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C6D9D" w14:textId="77777777" w:rsidR="00FB60F7" w:rsidRDefault="004E7102" w:rsidP="0064554B">
      <w:pPr>
        <w:jc w:val="right"/>
        <w:rPr>
          <w:b/>
          <w:sz w:val="22"/>
        </w:rPr>
      </w:pPr>
      <w:r>
        <w:rPr>
          <w:b/>
          <w:sz w:val="22"/>
        </w:rPr>
        <w:t>Załącznik nr 4</w:t>
      </w:r>
      <w:r w:rsidR="00CD22D4">
        <w:rPr>
          <w:b/>
          <w:sz w:val="22"/>
        </w:rPr>
        <w:t xml:space="preserve"> do SWZ</w:t>
      </w:r>
    </w:p>
    <w:p w14:paraId="33F5DBAE" w14:textId="77777777" w:rsidR="00FB60F7" w:rsidRDefault="00FB60F7"/>
    <w:p w14:paraId="79F96C29" w14:textId="77777777" w:rsidR="00FB60F7" w:rsidRPr="008D5E67" w:rsidRDefault="004E7102">
      <w:pPr>
        <w:rPr>
          <w:b/>
          <w:sz w:val="32"/>
        </w:rPr>
      </w:pPr>
      <w:r w:rsidRPr="008D5E67">
        <w:rPr>
          <w:b/>
          <w:sz w:val="32"/>
        </w:rPr>
        <w:t>OPIS PRZEDMIOTU ZAMÓWIENIA</w:t>
      </w:r>
    </w:p>
    <w:p w14:paraId="69DBF09F" w14:textId="77777777" w:rsidR="001A0C29" w:rsidRDefault="001A0C29"/>
    <w:p w14:paraId="47AFDB69" w14:textId="3184EFC1" w:rsidR="00FB60F7" w:rsidRPr="00E236E4" w:rsidRDefault="001A0C29" w:rsidP="0064554B">
      <w:pPr>
        <w:pStyle w:val="Akapitzlist"/>
        <w:numPr>
          <w:ilvl w:val="0"/>
          <w:numId w:val="1"/>
        </w:numPr>
        <w:ind w:left="426" w:hanging="426"/>
        <w:rPr>
          <w:b/>
          <w:sz w:val="28"/>
        </w:rPr>
      </w:pPr>
      <w:r w:rsidRPr="00E236E4">
        <w:rPr>
          <w:b/>
          <w:sz w:val="28"/>
        </w:rPr>
        <w:t>Wykaz ilościowy</w:t>
      </w:r>
      <w:r w:rsidR="008D5E67" w:rsidRPr="00E236E4">
        <w:rPr>
          <w:b/>
          <w:sz w:val="28"/>
        </w:rPr>
        <w:t>:</w:t>
      </w:r>
    </w:p>
    <w:p w14:paraId="217ACD69" w14:textId="77777777" w:rsidR="001A0C29" w:rsidRPr="0002110C" w:rsidRDefault="001A0C29" w:rsidP="0064554B"/>
    <w:p w14:paraId="2D06858D" w14:textId="27E184E3" w:rsidR="0002110C" w:rsidRDefault="0002110C" w:rsidP="0002110C">
      <w:pPr>
        <w:spacing w:line="360" w:lineRule="auto"/>
        <w:rPr>
          <w:b/>
        </w:rPr>
      </w:pPr>
      <w:r>
        <w:rPr>
          <w:b/>
        </w:rPr>
        <w:t>Część I – Oleje i tłuszcze zwierzęce i roślinne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6447"/>
        <w:gridCol w:w="1276"/>
        <w:gridCol w:w="992"/>
      </w:tblGrid>
      <w:tr w:rsidR="008A347C" w:rsidRPr="00C36D94" w14:paraId="316F1AF7" w14:textId="77777777" w:rsidTr="0002110C">
        <w:trPr>
          <w:trHeight w:val="600"/>
        </w:trPr>
        <w:tc>
          <w:tcPr>
            <w:tcW w:w="636" w:type="dxa"/>
            <w:shd w:val="clear" w:color="auto" w:fill="auto"/>
            <w:vAlign w:val="center"/>
            <w:hideMark/>
          </w:tcPr>
          <w:p w14:paraId="3F53DC9F" w14:textId="77777777" w:rsidR="008A347C" w:rsidRPr="00C36D94" w:rsidRDefault="008A347C" w:rsidP="001A0C29">
            <w:pPr>
              <w:suppressAutoHyphens w:val="0"/>
              <w:jc w:val="center"/>
              <w:textAlignment w:val="auto"/>
              <w:rPr>
                <w:b/>
                <w:bCs/>
                <w:lang w:eastAsia="pl-PL"/>
              </w:rPr>
            </w:pPr>
            <w:r w:rsidRPr="00C36D94">
              <w:rPr>
                <w:b/>
                <w:bCs/>
                <w:lang w:eastAsia="pl-PL"/>
              </w:rPr>
              <w:t>Lp.</w:t>
            </w:r>
          </w:p>
        </w:tc>
        <w:tc>
          <w:tcPr>
            <w:tcW w:w="6447" w:type="dxa"/>
            <w:shd w:val="clear" w:color="auto" w:fill="auto"/>
            <w:vAlign w:val="center"/>
            <w:hideMark/>
          </w:tcPr>
          <w:p w14:paraId="0F438D8A" w14:textId="77777777" w:rsidR="008A347C" w:rsidRPr="00C36D94" w:rsidRDefault="008A347C" w:rsidP="001A0C29">
            <w:pPr>
              <w:suppressAutoHyphens w:val="0"/>
              <w:jc w:val="center"/>
              <w:textAlignment w:val="auto"/>
              <w:rPr>
                <w:b/>
                <w:bCs/>
                <w:lang w:eastAsia="pl-PL"/>
              </w:rPr>
            </w:pPr>
            <w:r w:rsidRPr="00C36D94">
              <w:rPr>
                <w:b/>
                <w:bCs/>
                <w:lang w:eastAsia="pl-PL"/>
              </w:rPr>
              <w:t>Przedmiot zamówienia</w:t>
            </w:r>
          </w:p>
        </w:tc>
        <w:tc>
          <w:tcPr>
            <w:tcW w:w="1276" w:type="dxa"/>
            <w:shd w:val="clear" w:color="auto" w:fill="auto"/>
            <w:vAlign w:val="center"/>
            <w:hideMark/>
          </w:tcPr>
          <w:p w14:paraId="2D99AF71" w14:textId="77777777" w:rsidR="008A347C" w:rsidRPr="00C36D94" w:rsidRDefault="008A347C" w:rsidP="001A0C29">
            <w:pPr>
              <w:suppressAutoHyphens w:val="0"/>
              <w:jc w:val="center"/>
              <w:textAlignment w:val="auto"/>
              <w:rPr>
                <w:b/>
                <w:bCs/>
                <w:lang w:eastAsia="pl-PL"/>
              </w:rPr>
            </w:pPr>
            <w:r w:rsidRPr="00C36D94">
              <w:rPr>
                <w:b/>
                <w:bCs/>
                <w:lang w:eastAsia="pl-PL"/>
              </w:rPr>
              <w:t>Ilość</w:t>
            </w:r>
          </w:p>
        </w:tc>
        <w:tc>
          <w:tcPr>
            <w:tcW w:w="992" w:type="dxa"/>
            <w:shd w:val="clear" w:color="auto" w:fill="auto"/>
            <w:vAlign w:val="center"/>
            <w:hideMark/>
          </w:tcPr>
          <w:p w14:paraId="7BEC4063" w14:textId="77777777" w:rsidR="008A347C" w:rsidRPr="00C36D94" w:rsidRDefault="008A347C" w:rsidP="001A0C29">
            <w:pPr>
              <w:suppressAutoHyphens w:val="0"/>
              <w:jc w:val="center"/>
              <w:textAlignment w:val="auto"/>
              <w:rPr>
                <w:b/>
                <w:bCs/>
                <w:lang w:eastAsia="pl-PL"/>
              </w:rPr>
            </w:pPr>
            <w:proofErr w:type="spellStart"/>
            <w:r w:rsidRPr="00C36D94">
              <w:rPr>
                <w:b/>
                <w:bCs/>
                <w:lang w:eastAsia="pl-PL"/>
              </w:rPr>
              <w:t>Jm</w:t>
            </w:r>
            <w:proofErr w:type="spellEnd"/>
            <w:r w:rsidRPr="00C36D94">
              <w:rPr>
                <w:b/>
                <w:bCs/>
                <w:lang w:eastAsia="pl-PL"/>
              </w:rPr>
              <w:t>.</w:t>
            </w:r>
          </w:p>
        </w:tc>
      </w:tr>
      <w:tr w:rsidR="0002110C" w:rsidRPr="00C36D94" w14:paraId="51E6A032" w14:textId="77777777" w:rsidTr="0002110C">
        <w:trPr>
          <w:trHeight w:val="315"/>
        </w:trPr>
        <w:tc>
          <w:tcPr>
            <w:tcW w:w="636" w:type="dxa"/>
            <w:shd w:val="clear" w:color="auto" w:fill="auto"/>
            <w:vAlign w:val="center"/>
            <w:hideMark/>
          </w:tcPr>
          <w:p w14:paraId="0E6A3918" w14:textId="77777777" w:rsidR="0002110C" w:rsidRPr="00C36D94" w:rsidRDefault="0002110C" w:rsidP="0002110C">
            <w:pPr>
              <w:suppressAutoHyphens w:val="0"/>
              <w:jc w:val="center"/>
              <w:textAlignment w:val="auto"/>
              <w:rPr>
                <w:b/>
                <w:bCs/>
                <w:lang w:eastAsia="pl-PL"/>
              </w:rPr>
            </w:pPr>
            <w:r w:rsidRPr="00C36D94">
              <w:rPr>
                <w:b/>
                <w:bCs/>
                <w:lang w:eastAsia="pl-PL"/>
              </w:rPr>
              <w:t>1</w:t>
            </w:r>
          </w:p>
        </w:tc>
        <w:tc>
          <w:tcPr>
            <w:tcW w:w="6447" w:type="dxa"/>
            <w:shd w:val="clear" w:color="auto" w:fill="auto"/>
            <w:vAlign w:val="center"/>
            <w:hideMark/>
          </w:tcPr>
          <w:p w14:paraId="1C1D0C83" w14:textId="37180B48" w:rsidR="0002110C" w:rsidRPr="00C36D94" w:rsidRDefault="0002110C" w:rsidP="0002110C">
            <w:pPr>
              <w:suppressAutoHyphens w:val="0"/>
              <w:textAlignment w:val="auto"/>
              <w:rPr>
                <w:b/>
                <w:bCs/>
                <w:lang w:eastAsia="pl-PL"/>
              </w:rPr>
            </w:pPr>
            <w:r w:rsidRPr="00C36D94">
              <w:rPr>
                <w:b/>
                <w:bCs/>
                <w:lang w:eastAsia="pl-PL"/>
              </w:rPr>
              <w:t>Margaryna do smarowania pieczywa w kostce 200 lub 250 g</w:t>
            </w:r>
          </w:p>
        </w:tc>
        <w:tc>
          <w:tcPr>
            <w:tcW w:w="1276" w:type="dxa"/>
            <w:shd w:val="clear" w:color="auto" w:fill="auto"/>
            <w:vAlign w:val="center"/>
            <w:hideMark/>
          </w:tcPr>
          <w:p w14:paraId="2175B94F" w14:textId="2CA19ACF"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11 000</w:t>
            </w:r>
          </w:p>
        </w:tc>
        <w:tc>
          <w:tcPr>
            <w:tcW w:w="992" w:type="dxa"/>
            <w:shd w:val="clear" w:color="auto" w:fill="auto"/>
            <w:vAlign w:val="center"/>
            <w:hideMark/>
          </w:tcPr>
          <w:p w14:paraId="3C52DC9F" w14:textId="3B47CE5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781A26BC" w14:textId="77777777" w:rsidTr="0002110C">
        <w:trPr>
          <w:trHeight w:val="315"/>
        </w:trPr>
        <w:tc>
          <w:tcPr>
            <w:tcW w:w="636" w:type="dxa"/>
            <w:shd w:val="clear" w:color="auto" w:fill="auto"/>
            <w:vAlign w:val="center"/>
            <w:hideMark/>
          </w:tcPr>
          <w:p w14:paraId="7C26AABC" w14:textId="0EDBBBB8" w:rsidR="0002110C" w:rsidRPr="00C36D94" w:rsidRDefault="0002110C" w:rsidP="0002110C">
            <w:pPr>
              <w:suppressAutoHyphens w:val="0"/>
              <w:jc w:val="center"/>
              <w:textAlignment w:val="auto"/>
              <w:rPr>
                <w:b/>
                <w:bCs/>
                <w:lang w:eastAsia="pl-PL"/>
              </w:rPr>
            </w:pPr>
            <w:r>
              <w:rPr>
                <w:b/>
                <w:bCs/>
                <w:lang w:eastAsia="pl-PL"/>
              </w:rPr>
              <w:t>2</w:t>
            </w:r>
          </w:p>
        </w:tc>
        <w:tc>
          <w:tcPr>
            <w:tcW w:w="6447" w:type="dxa"/>
            <w:shd w:val="clear" w:color="auto" w:fill="auto"/>
            <w:vAlign w:val="center"/>
            <w:hideMark/>
          </w:tcPr>
          <w:p w14:paraId="7270E4C2" w14:textId="0D7447A8" w:rsidR="0002110C" w:rsidRPr="00C36D94" w:rsidRDefault="0002110C" w:rsidP="0002110C">
            <w:pPr>
              <w:suppressAutoHyphens w:val="0"/>
              <w:textAlignment w:val="auto"/>
              <w:rPr>
                <w:b/>
                <w:bCs/>
                <w:lang w:eastAsia="pl-PL"/>
              </w:rPr>
            </w:pPr>
            <w:r w:rsidRPr="00C36D94">
              <w:rPr>
                <w:b/>
                <w:bCs/>
                <w:lang w:eastAsia="pl-PL"/>
              </w:rPr>
              <w:t>Olej uniwersalny op. jednostkowe do 5 l</w:t>
            </w:r>
          </w:p>
        </w:tc>
        <w:tc>
          <w:tcPr>
            <w:tcW w:w="1276" w:type="dxa"/>
            <w:shd w:val="clear" w:color="auto" w:fill="auto"/>
            <w:vAlign w:val="center"/>
            <w:hideMark/>
          </w:tcPr>
          <w:p w14:paraId="7004D298" w14:textId="78F06ADC"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7 500</w:t>
            </w:r>
          </w:p>
        </w:tc>
        <w:tc>
          <w:tcPr>
            <w:tcW w:w="992" w:type="dxa"/>
            <w:shd w:val="clear" w:color="auto" w:fill="auto"/>
            <w:vAlign w:val="center"/>
            <w:hideMark/>
          </w:tcPr>
          <w:p w14:paraId="0410159F" w14:textId="5757A6D6" w:rsidR="0002110C" w:rsidRPr="00C36D94" w:rsidRDefault="0002110C" w:rsidP="0002110C">
            <w:pPr>
              <w:suppressAutoHyphens w:val="0"/>
              <w:jc w:val="center"/>
              <w:textAlignment w:val="auto"/>
              <w:rPr>
                <w:lang w:eastAsia="pl-PL"/>
              </w:rPr>
            </w:pPr>
            <w:r w:rsidRPr="00C36D94">
              <w:rPr>
                <w:lang w:eastAsia="pl-PL"/>
              </w:rPr>
              <w:t>l</w:t>
            </w:r>
          </w:p>
        </w:tc>
      </w:tr>
      <w:tr w:rsidR="0002110C" w:rsidRPr="00C36D94" w14:paraId="783167C0" w14:textId="77777777" w:rsidTr="0002110C">
        <w:trPr>
          <w:trHeight w:val="315"/>
        </w:trPr>
        <w:tc>
          <w:tcPr>
            <w:tcW w:w="636" w:type="dxa"/>
            <w:shd w:val="clear" w:color="auto" w:fill="auto"/>
            <w:vAlign w:val="center"/>
            <w:hideMark/>
          </w:tcPr>
          <w:p w14:paraId="1E4D006C" w14:textId="3C95B27E" w:rsidR="0002110C" w:rsidRPr="00C36D94" w:rsidRDefault="0002110C" w:rsidP="0002110C">
            <w:pPr>
              <w:suppressAutoHyphens w:val="0"/>
              <w:jc w:val="center"/>
              <w:textAlignment w:val="auto"/>
              <w:rPr>
                <w:b/>
                <w:bCs/>
                <w:lang w:eastAsia="pl-PL"/>
              </w:rPr>
            </w:pPr>
            <w:r>
              <w:rPr>
                <w:b/>
                <w:bCs/>
                <w:lang w:eastAsia="pl-PL"/>
              </w:rPr>
              <w:t>3</w:t>
            </w:r>
          </w:p>
        </w:tc>
        <w:tc>
          <w:tcPr>
            <w:tcW w:w="6447" w:type="dxa"/>
            <w:shd w:val="clear" w:color="auto" w:fill="auto"/>
            <w:vAlign w:val="center"/>
            <w:hideMark/>
          </w:tcPr>
          <w:p w14:paraId="0B15E81C" w14:textId="492BB580" w:rsidR="0002110C" w:rsidRPr="00C36D94" w:rsidRDefault="0002110C" w:rsidP="0002110C">
            <w:pPr>
              <w:suppressAutoHyphens w:val="0"/>
              <w:textAlignment w:val="auto"/>
              <w:rPr>
                <w:b/>
                <w:bCs/>
                <w:lang w:eastAsia="pl-PL"/>
              </w:rPr>
            </w:pPr>
            <w:r w:rsidRPr="00C36D94">
              <w:rPr>
                <w:b/>
                <w:bCs/>
                <w:lang w:eastAsia="pl-PL"/>
              </w:rPr>
              <w:t>Smalec wieprzowy w op. do 3 kg</w:t>
            </w:r>
          </w:p>
        </w:tc>
        <w:tc>
          <w:tcPr>
            <w:tcW w:w="1276" w:type="dxa"/>
            <w:shd w:val="clear" w:color="auto" w:fill="auto"/>
            <w:vAlign w:val="center"/>
            <w:hideMark/>
          </w:tcPr>
          <w:p w14:paraId="6276287A" w14:textId="777A9BD2"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200</w:t>
            </w:r>
          </w:p>
        </w:tc>
        <w:tc>
          <w:tcPr>
            <w:tcW w:w="992" w:type="dxa"/>
            <w:shd w:val="clear" w:color="auto" w:fill="auto"/>
            <w:vAlign w:val="center"/>
            <w:hideMark/>
          </w:tcPr>
          <w:p w14:paraId="69FBB3E6" w14:textId="0C09671D" w:rsidR="0002110C" w:rsidRPr="00C36D94" w:rsidRDefault="0002110C" w:rsidP="0002110C">
            <w:pPr>
              <w:suppressAutoHyphens w:val="0"/>
              <w:jc w:val="center"/>
              <w:textAlignment w:val="auto"/>
              <w:rPr>
                <w:lang w:eastAsia="pl-PL"/>
              </w:rPr>
            </w:pPr>
            <w:r w:rsidRPr="00C36D94">
              <w:rPr>
                <w:lang w:eastAsia="pl-PL"/>
              </w:rPr>
              <w:t>kg</w:t>
            </w:r>
          </w:p>
        </w:tc>
      </w:tr>
    </w:tbl>
    <w:p w14:paraId="408124AF" w14:textId="77777777" w:rsidR="008D5E67" w:rsidRDefault="008D5E67" w:rsidP="008D5E67"/>
    <w:p w14:paraId="1C7FF8D5" w14:textId="77777777" w:rsidR="0002110C" w:rsidRDefault="0002110C" w:rsidP="008D5E67"/>
    <w:p w14:paraId="085FC5AB" w14:textId="136FEFFA" w:rsidR="0002110C" w:rsidRDefault="0002110C" w:rsidP="0002110C">
      <w:pPr>
        <w:spacing w:line="360" w:lineRule="auto"/>
        <w:rPr>
          <w:b/>
        </w:rPr>
      </w:pPr>
      <w:r>
        <w:rPr>
          <w:b/>
        </w:rPr>
        <w:t>Część II – Przetworzone owoce i warzywa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6447"/>
        <w:gridCol w:w="1276"/>
        <w:gridCol w:w="992"/>
      </w:tblGrid>
      <w:tr w:rsidR="0002110C" w:rsidRPr="00C36D94" w14:paraId="692F2636" w14:textId="77777777" w:rsidTr="0002110C">
        <w:trPr>
          <w:trHeight w:val="600"/>
        </w:trPr>
        <w:tc>
          <w:tcPr>
            <w:tcW w:w="636" w:type="dxa"/>
            <w:shd w:val="clear" w:color="auto" w:fill="auto"/>
            <w:vAlign w:val="center"/>
            <w:hideMark/>
          </w:tcPr>
          <w:p w14:paraId="5D2EEF16" w14:textId="77777777" w:rsidR="0002110C" w:rsidRPr="00C36D94" w:rsidRDefault="0002110C" w:rsidP="00255BF8">
            <w:pPr>
              <w:suppressAutoHyphens w:val="0"/>
              <w:jc w:val="center"/>
              <w:textAlignment w:val="auto"/>
              <w:rPr>
                <w:b/>
                <w:bCs/>
                <w:lang w:eastAsia="pl-PL"/>
              </w:rPr>
            </w:pPr>
            <w:r w:rsidRPr="00C36D94">
              <w:rPr>
                <w:b/>
                <w:bCs/>
                <w:lang w:eastAsia="pl-PL"/>
              </w:rPr>
              <w:t>Lp.</w:t>
            </w:r>
          </w:p>
        </w:tc>
        <w:tc>
          <w:tcPr>
            <w:tcW w:w="6447" w:type="dxa"/>
            <w:shd w:val="clear" w:color="auto" w:fill="auto"/>
            <w:vAlign w:val="center"/>
            <w:hideMark/>
          </w:tcPr>
          <w:p w14:paraId="6C970125" w14:textId="77777777" w:rsidR="0002110C" w:rsidRPr="00C36D94" w:rsidRDefault="0002110C" w:rsidP="00255BF8">
            <w:pPr>
              <w:suppressAutoHyphens w:val="0"/>
              <w:jc w:val="center"/>
              <w:textAlignment w:val="auto"/>
              <w:rPr>
                <w:b/>
                <w:bCs/>
                <w:lang w:eastAsia="pl-PL"/>
              </w:rPr>
            </w:pPr>
            <w:r w:rsidRPr="00C36D94">
              <w:rPr>
                <w:b/>
                <w:bCs/>
                <w:lang w:eastAsia="pl-PL"/>
              </w:rPr>
              <w:t>Przedmiot zamówienia</w:t>
            </w:r>
          </w:p>
        </w:tc>
        <w:tc>
          <w:tcPr>
            <w:tcW w:w="1276" w:type="dxa"/>
            <w:shd w:val="clear" w:color="auto" w:fill="auto"/>
            <w:vAlign w:val="center"/>
            <w:hideMark/>
          </w:tcPr>
          <w:p w14:paraId="7813E6B1" w14:textId="77777777" w:rsidR="0002110C" w:rsidRPr="00C36D94" w:rsidRDefault="0002110C" w:rsidP="00255BF8">
            <w:pPr>
              <w:suppressAutoHyphens w:val="0"/>
              <w:jc w:val="center"/>
              <w:textAlignment w:val="auto"/>
              <w:rPr>
                <w:b/>
                <w:bCs/>
                <w:lang w:eastAsia="pl-PL"/>
              </w:rPr>
            </w:pPr>
            <w:r w:rsidRPr="00C36D94">
              <w:rPr>
                <w:b/>
                <w:bCs/>
                <w:lang w:eastAsia="pl-PL"/>
              </w:rPr>
              <w:t>Ilość</w:t>
            </w:r>
          </w:p>
        </w:tc>
        <w:tc>
          <w:tcPr>
            <w:tcW w:w="992" w:type="dxa"/>
            <w:shd w:val="clear" w:color="auto" w:fill="auto"/>
            <w:vAlign w:val="center"/>
            <w:hideMark/>
          </w:tcPr>
          <w:p w14:paraId="2E86170D" w14:textId="77777777" w:rsidR="0002110C" w:rsidRPr="00C36D94" w:rsidRDefault="0002110C" w:rsidP="00255BF8">
            <w:pPr>
              <w:suppressAutoHyphens w:val="0"/>
              <w:jc w:val="center"/>
              <w:textAlignment w:val="auto"/>
              <w:rPr>
                <w:b/>
                <w:bCs/>
                <w:lang w:eastAsia="pl-PL"/>
              </w:rPr>
            </w:pPr>
            <w:proofErr w:type="spellStart"/>
            <w:r w:rsidRPr="00C36D94">
              <w:rPr>
                <w:b/>
                <w:bCs/>
                <w:lang w:eastAsia="pl-PL"/>
              </w:rPr>
              <w:t>Jm</w:t>
            </w:r>
            <w:proofErr w:type="spellEnd"/>
            <w:r w:rsidRPr="00C36D94">
              <w:rPr>
                <w:b/>
                <w:bCs/>
                <w:lang w:eastAsia="pl-PL"/>
              </w:rPr>
              <w:t>.</w:t>
            </w:r>
          </w:p>
        </w:tc>
      </w:tr>
      <w:tr w:rsidR="0002110C" w:rsidRPr="00C36D94" w14:paraId="3BC0A100" w14:textId="77777777" w:rsidTr="0002110C">
        <w:trPr>
          <w:trHeight w:val="315"/>
        </w:trPr>
        <w:tc>
          <w:tcPr>
            <w:tcW w:w="636" w:type="dxa"/>
            <w:shd w:val="clear" w:color="auto" w:fill="auto"/>
            <w:vAlign w:val="center"/>
            <w:hideMark/>
          </w:tcPr>
          <w:p w14:paraId="50D9D350" w14:textId="77777777" w:rsidR="0002110C" w:rsidRPr="00C36D94" w:rsidRDefault="0002110C" w:rsidP="0002110C">
            <w:pPr>
              <w:suppressAutoHyphens w:val="0"/>
              <w:jc w:val="center"/>
              <w:textAlignment w:val="auto"/>
              <w:rPr>
                <w:b/>
                <w:bCs/>
                <w:lang w:eastAsia="pl-PL"/>
              </w:rPr>
            </w:pPr>
            <w:r w:rsidRPr="00C36D94">
              <w:rPr>
                <w:b/>
                <w:bCs/>
                <w:lang w:eastAsia="pl-PL"/>
              </w:rPr>
              <w:t>1</w:t>
            </w:r>
          </w:p>
        </w:tc>
        <w:tc>
          <w:tcPr>
            <w:tcW w:w="6447" w:type="dxa"/>
            <w:shd w:val="clear" w:color="auto" w:fill="auto"/>
            <w:vAlign w:val="center"/>
            <w:hideMark/>
          </w:tcPr>
          <w:p w14:paraId="4F8C7AE7" w14:textId="58621BE6" w:rsidR="0002110C" w:rsidRPr="00C36D94" w:rsidRDefault="0002110C" w:rsidP="0002110C">
            <w:pPr>
              <w:suppressAutoHyphens w:val="0"/>
              <w:textAlignment w:val="auto"/>
              <w:rPr>
                <w:b/>
                <w:bCs/>
                <w:lang w:eastAsia="pl-PL"/>
              </w:rPr>
            </w:pPr>
            <w:r w:rsidRPr="00C36D94">
              <w:rPr>
                <w:b/>
                <w:bCs/>
                <w:lang w:eastAsia="pl-PL"/>
              </w:rPr>
              <w:t>Fasolka szparagowa zielona konserwowa</w:t>
            </w:r>
          </w:p>
        </w:tc>
        <w:tc>
          <w:tcPr>
            <w:tcW w:w="1276" w:type="dxa"/>
            <w:shd w:val="clear" w:color="auto" w:fill="auto"/>
            <w:vAlign w:val="center"/>
            <w:hideMark/>
          </w:tcPr>
          <w:p w14:paraId="5B53DDC3" w14:textId="5CB06C8A"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600</w:t>
            </w:r>
          </w:p>
        </w:tc>
        <w:tc>
          <w:tcPr>
            <w:tcW w:w="992" w:type="dxa"/>
            <w:shd w:val="clear" w:color="auto" w:fill="auto"/>
            <w:vAlign w:val="center"/>
            <w:hideMark/>
          </w:tcPr>
          <w:p w14:paraId="3B6F669E"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6F6BF2C9" w14:textId="77777777" w:rsidTr="0002110C">
        <w:trPr>
          <w:trHeight w:val="315"/>
        </w:trPr>
        <w:tc>
          <w:tcPr>
            <w:tcW w:w="636" w:type="dxa"/>
            <w:shd w:val="clear" w:color="auto" w:fill="auto"/>
            <w:vAlign w:val="center"/>
            <w:hideMark/>
          </w:tcPr>
          <w:p w14:paraId="67ED6287" w14:textId="77777777" w:rsidR="0002110C" w:rsidRPr="00C36D94" w:rsidRDefault="0002110C" w:rsidP="0002110C">
            <w:pPr>
              <w:suppressAutoHyphens w:val="0"/>
              <w:jc w:val="center"/>
              <w:textAlignment w:val="auto"/>
              <w:rPr>
                <w:b/>
                <w:bCs/>
                <w:lang w:eastAsia="pl-PL"/>
              </w:rPr>
            </w:pPr>
            <w:r w:rsidRPr="00C36D94">
              <w:rPr>
                <w:b/>
                <w:bCs/>
                <w:lang w:eastAsia="pl-PL"/>
              </w:rPr>
              <w:t>2</w:t>
            </w:r>
          </w:p>
        </w:tc>
        <w:tc>
          <w:tcPr>
            <w:tcW w:w="6447" w:type="dxa"/>
            <w:shd w:val="clear" w:color="auto" w:fill="auto"/>
            <w:vAlign w:val="center"/>
            <w:hideMark/>
          </w:tcPr>
          <w:p w14:paraId="18E9B39B" w14:textId="79CCE56A" w:rsidR="0002110C" w:rsidRPr="00C36D94" w:rsidRDefault="0002110C" w:rsidP="0002110C">
            <w:pPr>
              <w:suppressAutoHyphens w:val="0"/>
              <w:textAlignment w:val="auto"/>
              <w:rPr>
                <w:b/>
                <w:bCs/>
                <w:lang w:eastAsia="pl-PL"/>
              </w:rPr>
            </w:pPr>
            <w:r w:rsidRPr="00C36D94">
              <w:rPr>
                <w:b/>
                <w:bCs/>
                <w:lang w:eastAsia="pl-PL"/>
              </w:rPr>
              <w:t>Groszek konserwowy</w:t>
            </w:r>
          </w:p>
        </w:tc>
        <w:tc>
          <w:tcPr>
            <w:tcW w:w="1276" w:type="dxa"/>
            <w:shd w:val="clear" w:color="auto" w:fill="auto"/>
            <w:vAlign w:val="center"/>
            <w:hideMark/>
          </w:tcPr>
          <w:p w14:paraId="589BFDA0" w14:textId="0F2BA546"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1 400</w:t>
            </w:r>
          </w:p>
        </w:tc>
        <w:tc>
          <w:tcPr>
            <w:tcW w:w="992" w:type="dxa"/>
            <w:shd w:val="clear" w:color="auto" w:fill="auto"/>
            <w:vAlign w:val="center"/>
            <w:hideMark/>
          </w:tcPr>
          <w:p w14:paraId="735DC56E"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1F2279B0" w14:textId="77777777" w:rsidTr="0002110C">
        <w:trPr>
          <w:trHeight w:val="315"/>
        </w:trPr>
        <w:tc>
          <w:tcPr>
            <w:tcW w:w="636" w:type="dxa"/>
            <w:shd w:val="clear" w:color="auto" w:fill="auto"/>
            <w:vAlign w:val="center"/>
          </w:tcPr>
          <w:p w14:paraId="1092DFEB" w14:textId="609D7184" w:rsidR="0002110C" w:rsidRPr="00C36D94" w:rsidRDefault="0002110C" w:rsidP="0002110C">
            <w:pPr>
              <w:suppressAutoHyphens w:val="0"/>
              <w:jc w:val="center"/>
              <w:textAlignment w:val="auto"/>
              <w:rPr>
                <w:b/>
                <w:bCs/>
                <w:lang w:eastAsia="pl-PL"/>
              </w:rPr>
            </w:pPr>
            <w:r>
              <w:rPr>
                <w:b/>
                <w:bCs/>
                <w:lang w:eastAsia="pl-PL"/>
              </w:rPr>
              <w:t>3</w:t>
            </w:r>
          </w:p>
        </w:tc>
        <w:tc>
          <w:tcPr>
            <w:tcW w:w="6447" w:type="dxa"/>
            <w:shd w:val="clear" w:color="auto" w:fill="auto"/>
            <w:vAlign w:val="center"/>
          </w:tcPr>
          <w:p w14:paraId="6DA4F423" w14:textId="448A0C71" w:rsidR="0002110C" w:rsidRPr="00C36D94" w:rsidRDefault="0002110C" w:rsidP="0002110C">
            <w:pPr>
              <w:suppressAutoHyphens w:val="0"/>
              <w:textAlignment w:val="auto"/>
              <w:rPr>
                <w:b/>
                <w:bCs/>
                <w:lang w:eastAsia="pl-PL"/>
              </w:rPr>
            </w:pPr>
            <w:r w:rsidRPr="00C36D94">
              <w:rPr>
                <w:b/>
                <w:bCs/>
                <w:lang w:eastAsia="pl-PL"/>
              </w:rPr>
              <w:t>Kapusta czerwona konserwowa</w:t>
            </w:r>
          </w:p>
        </w:tc>
        <w:tc>
          <w:tcPr>
            <w:tcW w:w="1276" w:type="dxa"/>
            <w:shd w:val="clear" w:color="auto" w:fill="auto"/>
            <w:vAlign w:val="center"/>
          </w:tcPr>
          <w:p w14:paraId="6C36E4A3" w14:textId="18701E9C" w:rsidR="0002110C" w:rsidRDefault="0002110C" w:rsidP="0002110C">
            <w:pPr>
              <w:suppressAutoHyphens w:val="0"/>
              <w:ind w:firstLineChars="100" w:firstLine="241"/>
              <w:jc w:val="right"/>
              <w:textAlignment w:val="auto"/>
              <w:rPr>
                <w:b/>
                <w:bCs/>
                <w:lang w:eastAsia="pl-PL"/>
              </w:rPr>
            </w:pPr>
            <w:r w:rsidRPr="008A347C">
              <w:rPr>
                <w:b/>
                <w:bCs/>
                <w:lang w:eastAsia="pl-PL"/>
              </w:rPr>
              <w:t>150</w:t>
            </w:r>
          </w:p>
        </w:tc>
        <w:tc>
          <w:tcPr>
            <w:tcW w:w="992" w:type="dxa"/>
            <w:shd w:val="clear" w:color="auto" w:fill="auto"/>
            <w:vAlign w:val="center"/>
          </w:tcPr>
          <w:p w14:paraId="10EE4039" w14:textId="50283F6D" w:rsidR="0002110C" w:rsidRPr="00C36D94" w:rsidRDefault="0002110C" w:rsidP="0002110C">
            <w:pPr>
              <w:suppressAutoHyphens w:val="0"/>
              <w:jc w:val="center"/>
              <w:textAlignment w:val="auto"/>
              <w:rPr>
                <w:lang w:eastAsia="pl-PL"/>
              </w:rPr>
            </w:pPr>
            <w:r>
              <w:rPr>
                <w:lang w:eastAsia="pl-PL"/>
              </w:rPr>
              <w:t>kg</w:t>
            </w:r>
          </w:p>
        </w:tc>
      </w:tr>
      <w:tr w:rsidR="0002110C" w:rsidRPr="00C36D94" w14:paraId="77EC2564" w14:textId="77777777" w:rsidTr="0002110C">
        <w:trPr>
          <w:trHeight w:val="315"/>
        </w:trPr>
        <w:tc>
          <w:tcPr>
            <w:tcW w:w="636" w:type="dxa"/>
            <w:shd w:val="clear" w:color="auto" w:fill="auto"/>
            <w:vAlign w:val="center"/>
            <w:hideMark/>
          </w:tcPr>
          <w:p w14:paraId="1B4E0388" w14:textId="37B3D3DD" w:rsidR="0002110C" w:rsidRPr="00C36D94" w:rsidRDefault="0002110C" w:rsidP="0002110C">
            <w:pPr>
              <w:suppressAutoHyphens w:val="0"/>
              <w:jc w:val="center"/>
              <w:textAlignment w:val="auto"/>
              <w:rPr>
                <w:b/>
                <w:bCs/>
                <w:lang w:eastAsia="pl-PL"/>
              </w:rPr>
            </w:pPr>
            <w:r>
              <w:rPr>
                <w:b/>
                <w:bCs/>
                <w:lang w:eastAsia="pl-PL"/>
              </w:rPr>
              <w:t>4</w:t>
            </w:r>
          </w:p>
        </w:tc>
        <w:tc>
          <w:tcPr>
            <w:tcW w:w="6447" w:type="dxa"/>
            <w:shd w:val="clear" w:color="auto" w:fill="auto"/>
            <w:vAlign w:val="center"/>
            <w:hideMark/>
          </w:tcPr>
          <w:p w14:paraId="1AEA2B49" w14:textId="10ED051F" w:rsidR="0002110C" w:rsidRPr="00C36D94" w:rsidRDefault="0002110C" w:rsidP="0002110C">
            <w:pPr>
              <w:suppressAutoHyphens w:val="0"/>
              <w:textAlignment w:val="auto"/>
              <w:rPr>
                <w:b/>
                <w:bCs/>
                <w:lang w:eastAsia="pl-PL"/>
              </w:rPr>
            </w:pPr>
            <w:r w:rsidRPr="00C36D94">
              <w:rPr>
                <w:b/>
                <w:bCs/>
                <w:lang w:eastAsia="pl-PL"/>
              </w:rPr>
              <w:t>Koncentrat pomidorowy 30 %</w:t>
            </w:r>
          </w:p>
        </w:tc>
        <w:tc>
          <w:tcPr>
            <w:tcW w:w="1276" w:type="dxa"/>
            <w:shd w:val="clear" w:color="auto" w:fill="auto"/>
            <w:vAlign w:val="center"/>
            <w:hideMark/>
          </w:tcPr>
          <w:p w14:paraId="248B4FCF" w14:textId="2EE540D8"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2 000</w:t>
            </w:r>
          </w:p>
        </w:tc>
        <w:tc>
          <w:tcPr>
            <w:tcW w:w="992" w:type="dxa"/>
            <w:shd w:val="clear" w:color="auto" w:fill="auto"/>
            <w:vAlign w:val="center"/>
            <w:hideMark/>
          </w:tcPr>
          <w:p w14:paraId="0F818C32"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504E2F60" w14:textId="77777777" w:rsidTr="0002110C">
        <w:trPr>
          <w:trHeight w:val="315"/>
        </w:trPr>
        <w:tc>
          <w:tcPr>
            <w:tcW w:w="636" w:type="dxa"/>
            <w:shd w:val="clear" w:color="auto" w:fill="auto"/>
            <w:vAlign w:val="center"/>
            <w:hideMark/>
          </w:tcPr>
          <w:p w14:paraId="39635541" w14:textId="3844AF0A" w:rsidR="0002110C" w:rsidRPr="00C36D94" w:rsidRDefault="0002110C" w:rsidP="0002110C">
            <w:pPr>
              <w:suppressAutoHyphens w:val="0"/>
              <w:jc w:val="center"/>
              <w:textAlignment w:val="auto"/>
              <w:rPr>
                <w:b/>
                <w:bCs/>
                <w:lang w:eastAsia="pl-PL"/>
              </w:rPr>
            </w:pPr>
            <w:r>
              <w:rPr>
                <w:b/>
                <w:bCs/>
                <w:lang w:eastAsia="pl-PL"/>
              </w:rPr>
              <w:t>5</w:t>
            </w:r>
          </w:p>
        </w:tc>
        <w:tc>
          <w:tcPr>
            <w:tcW w:w="6447" w:type="dxa"/>
            <w:shd w:val="clear" w:color="auto" w:fill="auto"/>
            <w:vAlign w:val="center"/>
            <w:hideMark/>
          </w:tcPr>
          <w:p w14:paraId="32CA760E" w14:textId="086965A4" w:rsidR="0002110C" w:rsidRPr="00C36D94" w:rsidRDefault="0002110C" w:rsidP="0002110C">
            <w:pPr>
              <w:suppressAutoHyphens w:val="0"/>
              <w:textAlignment w:val="auto"/>
              <w:rPr>
                <w:b/>
                <w:bCs/>
                <w:lang w:eastAsia="pl-PL"/>
              </w:rPr>
            </w:pPr>
            <w:r w:rsidRPr="00C36D94">
              <w:rPr>
                <w:b/>
                <w:bCs/>
                <w:lang w:eastAsia="pl-PL"/>
              </w:rPr>
              <w:t>Kukurydza w puszce</w:t>
            </w:r>
          </w:p>
        </w:tc>
        <w:tc>
          <w:tcPr>
            <w:tcW w:w="1276" w:type="dxa"/>
            <w:shd w:val="clear" w:color="auto" w:fill="auto"/>
            <w:vAlign w:val="center"/>
            <w:hideMark/>
          </w:tcPr>
          <w:p w14:paraId="1C1FCFF4" w14:textId="7EDF50DD"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1 300</w:t>
            </w:r>
          </w:p>
        </w:tc>
        <w:tc>
          <w:tcPr>
            <w:tcW w:w="992" w:type="dxa"/>
            <w:shd w:val="clear" w:color="auto" w:fill="auto"/>
            <w:vAlign w:val="center"/>
            <w:hideMark/>
          </w:tcPr>
          <w:p w14:paraId="0B798774"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15B9ABDA" w14:textId="77777777" w:rsidTr="0002110C">
        <w:trPr>
          <w:trHeight w:val="315"/>
        </w:trPr>
        <w:tc>
          <w:tcPr>
            <w:tcW w:w="636" w:type="dxa"/>
            <w:shd w:val="clear" w:color="auto" w:fill="auto"/>
            <w:vAlign w:val="center"/>
            <w:hideMark/>
          </w:tcPr>
          <w:p w14:paraId="627C6597" w14:textId="0604A01D" w:rsidR="0002110C" w:rsidRPr="00C36D94" w:rsidRDefault="0002110C" w:rsidP="0002110C">
            <w:pPr>
              <w:suppressAutoHyphens w:val="0"/>
              <w:jc w:val="center"/>
              <w:textAlignment w:val="auto"/>
              <w:rPr>
                <w:b/>
                <w:bCs/>
                <w:lang w:eastAsia="pl-PL"/>
              </w:rPr>
            </w:pPr>
            <w:r>
              <w:rPr>
                <w:b/>
                <w:bCs/>
                <w:lang w:eastAsia="pl-PL"/>
              </w:rPr>
              <w:t>6</w:t>
            </w:r>
          </w:p>
        </w:tc>
        <w:tc>
          <w:tcPr>
            <w:tcW w:w="6447" w:type="dxa"/>
            <w:shd w:val="clear" w:color="auto" w:fill="auto"/>
            <w:vAlign w:val="center"/>
            <w:hideMark/>
          </w:tcPr>
          <w:p w14:paraId="59524B63" w14:textId="476EEBFF" w:rsidR="0002110C" w:rsidRPr="00C36D94" w:rsidRDefault="0002110C" w:rsidP="0002110C">
            <w:pPr>
              <w:suppressAutoHyphens w:val="0"/>
              <w:textAlignment w:val="auto"/>
              <w:rPr>
                <w:b/>
                <w:bCs/>
                <w:lang w:eastAsia="pl-PL"/>
              </w:rPr>
            </w:pPr>
            <w:r w:rsidRPr="00C36D94">
              <w:rPr>
                <w:b/>
                <w:bCs/>
                <w:lang w:eastAsia="pl-PL"/>
              </w:rPr>
              <w:t>Leczo pieczarkowe</w:t>
            </w:r>
          </w:p>
        </w:tc>
        <w:tc>
          <w:tcPr>
            <w:tcW w:w="1276" w:type="dxa"/>
            <w:shd w:val="clear" w:color="auto" w:fill="auto"/>
            <w:vAlign w:val="center"/>
            <w:hideMark/>
          </w:tcPr>
          <w:p w14:paraId="452306A2" w14:textId="0049D143"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1 300</w:t>
            </w:r>
          </w:p>
        </w:tc>
        <w:tc>
          <w:tcPr>
            <w:tcW w:w="992" w:type="dxa"/>
            <w:shd w:val="clear" w:color="auto" w:fill="auto"/>
            <w:vAlign w:val="center"/>
            <w:hideMark/>
          </w:tcPr>
          <w:p w14:paraId="6BC23D61"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769BDB17" w14:textId="77777777" w:rsidTr="0002110C">
        <w:trPr>
          <w:trHeight w:val="315"/>
        </w:trPr>
        <w:tc>
          <w:tcPr>
            <w:tcW w:w="636" w:type="dxa"/>
            <w:shd w:val="clear" w:color="auto" w:fill="auto"/>
            <w:vAlign w:val="center"/>
            <w:hideMark/>
          </w:tcPr>
          <w:p w14:paraId="0F02762E" w14:textId="7C57FA4B" w:rsidR="0002110C" w:rsidRPr="00C36D94" w:rsidRDefault="0002110C" w:rsidP="0002110C">
            <w:pPr>
              <w:suppressAutoHyphens w:val="0"/>
              <w:jc w:val="center"/>
              <w:textAlignment w:val="auto"/>
              <w:rPr>
                <w:b/>
                <w:bCs/>
                <w:lang w:eastAsia="pl-PL"/>
              </w:rPr>
            </w:pPr>
            <w:r>
              <w:rPr>
                <w:b/>
                <w:bCs/>
                <w:lang w:eastAsia="pl-PL"/>
              </w:rPr>
              <w:t>7</w:t>
            </w:r>
          </w:p>
        </w:tc>
        <w:tc>
          <w:tcPr>
            <w:tcW w:w="6447" w:type="dxa"/>
            <w:shd w:val="clear" w:color="auto" w:fill="auto"/>
            <w:vAlign w:val="center"/>
            <w:hideMark/>
          </w:tcPr>
          <w:p w14:paraId="6C7C8E16" w14:textId="601A278F" w:rsidR="0002110C" w:rsidRPr="00C36D94" w:rsidRDefault="0002110C" w:rsidP="0002110C">
            <w:pPr>
              <w:suppressAutoHyphens w:val="0"/>
              <w:textAlignment w:val="auto"/>
              <w:rPr>
                <w:b/>
                <w:bCs/>
                <w:lang w:eastAsia="pl-PL"/>
              </w:rPr>
            </w:pPr>
            <w:r w:rsidRPr="00C36D94">
              <w:rPr>
                <w:b/>
                <w:bCs/>
                <w:lang w:eastAsia="pl-PL"/>
              </w:rPr>
              <w:t>Papryka konserwowa</w:t>
            </w:r>
          </w:p>
        </w:tc>
        <w:tc>
          <w:tcPr>
            <w:tcW w:w="1276" w:type="dxa"/>
            <w:shd w:val="clear" w:color="auto" w:fill="auto"/>
            <w:vAlign w:val="center"/>
            <w:hideMark/>
          </w:tcPr>
          <w:p w14:paraId="0163D7DC" w14:textId="77692C01"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150</w:t>
            </w:r>
          </w:p>
        </w:tc>
        <w:tc>
          <w:tcPr>
            <w:tcW w:w="992" w:type="dxa"/>
            <w:shd w:val="clear" w:color="auto" w:fill="auto"/>
            <w:vAlign w:val="center"/>
            <w:hideMark/>
          </w:tcPr>
          <w:p w14:paraId="6E5CBBC1"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699E914D" w14:textId="77777777" w:rsidTr="0002110C">
        <w:trPr>
          <w:trHeight w:val="315"/>
        </w:trPr>
        <w:tc>
          <w:tcPr>
            <w:tcW w:w="636" w:type="dxa"/>
            <w:shd w:val="clear" w:color="auto" w:fill="auto"/>
            <w:vAlign w:val="center"/>
            <w:hideMark/>
          </w:tcPr>
          <w:p w14:paraId="5430F006" w14:textId="246C19E0" w:rsidR="0002110C" w:rsidRPr="00C36D94" w:rsidRDefault="0002110C" w:rsidP="0002110C">
            <w:pPr>
              <w:suppressAutoHyphens w:val="0"/>
              <w:jc w:val="center"/>
              <w:textAlignment w:val="auto"/>
              <w:rPr>
                <w:b/>
                <w:bCs/>
                <w:lang w:eastAsia="pl-PL"/>
              </w:rPr>
            </w:pPr>
            <w:r>
              <w:rPr>
                <w:b/>
                <w:bCs/>
                <w:lang w:eastAsia="pl-PL"/>
              </w:rPr>
              <w:t>8</w:t>
            </w:r>
          </w:p>
        </w:tc>
        <w:tc>
          <w:tcPr>
            <w:tcW w:w="6447" w:type="dxa"/>
            <w:shd w:val="clear" w:color="auto" w:fill="auto"/>
            <w:vAlign w:val="center"/>
            <w:hideMark/>
          </w:tcPr>
          <w:p w14:paraId="7474FAF5" w14:textId="6C39E17F" w:rsidR="0002110C" w:rsidRPr="00C36D94" w:rsidRDefault="0002110C" w:rsidP="0002110C">
            <w:pPr>
              <w:suppressAutoHyphens w:val="0"/>
              <w:textAlignment w:val="auto"/>
              <w:rPr>
                <w:b/>
                <w:bCs/>
                <w:lang w:eastAsia="pl-PL"/>
              </w:rPr>
            </w:pPr>
            <w:r w:rsidRPr="00C36D94">
              <w:rPr>
                <w:b/>
                <w:bCs/>
                <w:lang w:eastAsia="pl-PL"/>
              </w:rPr>
              <w:t>Sałatka wielowarzywna</w:t>
            </w:r>
          </w:p>
        </w:tc>
        <w:tc>
          <w:tcPr>
            <w:tcW w:w="1276" w:type="dxa"/>
            <w:shd w:val="clear" w:color="auto" w:fill="auto"/>
            <w:vAlign w:val="center"/>
            <w:hideMark/>
          </w:tcPr>
          <w:p w14:paraId="46CC6E9B" w14:textId="1F26B4A2"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300</w:t>
            </w:r>
          </w:p>
        </w:tc>
        <w:tc>
          <w:tcPr>
            <w:tcW w:w="992" w:type="dxa"/>
            <w:shd w:val="clear" w:color="auto" w:fill="auto"/>
            <w:vAlign w:val="center"/>
            <w:hideMark/>
          </w:tcPr>
          <w:p w14:paraId="2BBC15D7" w14:textId="77777777" w:rsidR="0002110C" w:rsidRPr="00C36D94" w:rsidRDefault="0002110C" w:rsidP="0002110C">
            <w:pPr>
              <w:suppressAutoHyphens w:val="0"/>
              <w:jc w:val="center"/>
              <w:textAlignment w:val="auto"/>
              <w:rPr>
                <w:lang w:eastAsia="pl-PL"/>
              </w:rPr>
            </w:pPr>
            <w:r w:rsidRPr="00C36D94">
              <w:rPr>
                <w:lang w:eastAsia="pl-PL"/>
              </w:rPr>
              <w:t>kg</w:t>
            </w:r>
          </w:p>
        </w:tc>
      </w:tr>
      <w:tr w:rsidR="0002110C" w:rsidRPr="00C36D94" w14:paraId="4B44766C" w14:textId="77777777" w:rsidTr="0002110C">
        <w:trPr>
          <w:trHeight w:val="315"/>
        </w:trPr>
        <w:tc>
          <w:tcPr>
            <w:tcW w:w="636" w:type="dxa"/>
            <w:shd w:val="clear" w:color="auto" w:fill="auto"/>
            <w:vAlign w:val="center"/>
            <w:hideMark/>
          </w:tcPr>
          <w:p w14:paraId="033919A8" w14:textId="68B362FE" w:rsidR="0002110C" w:rsidRPr="00C36D94" w:rsidRDefault="0002110C" w:rsidP="0002110C">
            <w:pPr>
              <w:suppressAutoHyphens w:val="0"/>
              <w:jc w:val="center"/>
              <w:textAlignment w:val="auto"/>
              <w:rPr>
                <w:b/>
                <w:bCs/>
                <w:lang w:eastAsia="pl-PL"/>
              </w:rPr>
            </w:pPr>
            <w:r>
              <w:rPr>
                <w:b/>
                <w:bCs/>
                <w:lang w:eastAsia="pl-PL"/>
              </w:rPr>
              <w:t>9</w:t>
            </w:r>
          </w:p>
        </w:tc>
        <w:tc>
          <w:tcPr>
            <w:tcW w:w="6447" w:type="dxa"/>
            <w:shd w:val="clear" w:color="auto" w:fill="auto"/>
            <w:vAlign w:val="center"/>
            <w:hideMark/>
          </w:tcPr>
          <w:p w14:paraId="4099FDF9" w14:textId="4933BB18" w:rsidR="0002110C" w:rsidRPr="00C36D94" w:rsidRDefault="0002110C" w:rsidP="0002110C">
            <w:pPr>
              <w:suppressAutoHyphens w:val="0"/>
              <w:textAlignment w:val="auto"/>
              <w:rPr>
                <w:b/>
                <w:bCs/>
                <w:lang w:eastAsia="pl-PL"/>
              </w:rPr>
            </w:pPr>
            <w:r w:rsidRPr="00C36D94">
              <w:rPr>
                <w:b/>
                <w:bCs/>
                <w:lang w:eastAsia="pl-PL"/>
              </w:rPr>
              <w:t>Szczaw konserwowy</w:t>
            </w:r>
          </w:p>
        </w:tc>
        <w:tc>
          <w:tcPr>
            <w:tcW w:w="1276" w:type="dxa"/>
            <w:shd w:val="clear" w:color="auto" w:fill="auto"/>
            <w:vAlign w:val="center"/>
            <w:hideMark/>
          </w:tcPr>
          <w:p w14:paraId="6EB11F49" w14:textId="4A7B1C36" w:rsidR="0002110C" w:rsidRPr="008A347C" w:rsidRDefault="0002110C" w:rsidP="0002110C">
            <w:pPr>
              <w:suppressAutoHyphens w:val="0"/>
              <w:ind w:firstLineChars="100" w:firstLine="241"/>
              <w:jc w:val="right"/>
              <w:textAlignment w:val="auto"/>
              <w:rPr>
                <w:b/>
                <w:bCs/>
                <w:lang w:eastAsia="pl-PL"/>
              </w:rPr>
            </w:pPr>
            <w:r w:rsidRPr="008A347C">
              <w:rPr>
                <w:b/>
                <w:bCs/>
                <w:lang w:eastAsia="pl-PL"/>
              </w:rPr>
              <w:t>500</w:t>
            </w:r>
          </w:p>
        </w:tc>
        <w:tc>
          <w:tcPr>
            <w:tcW w:w="992" w:type="dxa"/>
            <w:shd w:val="clear" w:color="auto" w:fill="auto"/>
            <w:vAlign w:val="center"/>
            <w:hideMark/>
          </w:tcPr>
          <w:p w14:paraId="1C0A1E98" w14:textId="77777777" w:rsidR="0002110C" w:rsidRPr="00C36D94" w:rsidRDefault="0002110C" w:rsidP="0002110C">
            <w:pPr>
              <w:suppressAutoHyphens w:val="0"/>
              <w:jc w:val="center"/>
              <w:textAlignment w:val="auto"/>
              <w:rPr>
                <w:lang w:eastAsia="pl-PL"/>
              </w:rPr>
            </w:pPr>
            <w:r w:rsidRPr="00C36D94">
              <w:rPr>
                <w:lang w:eastAsia="pl-PL"/>
              </w:rPr>
              <w:t>kg</w:t>
            </w:r>
          </w:p>
        </w:tc>
      </w:tr>
    </w:tbl>
    <w:p w14:paraId="35A054E7" w14:textId="77777777" w:rsidR="0064554B" w:rsidRDefault="0064554B" w:rsidP="008D5E67"/>
    <w:p w14:paraId="387B6452" w14:textId="77777777" w:rsidR="0002110C" w:rsidRDefault="0002110C" w:rsidP="008D5E67"/>
    <w:p w14:paraId="7479D6EC" w14:textId="03BB5BC1" w:rsidR="0002110C" w:rsidRDefault="0002110C" w:rsidP="0002110C">
      <w:pPr>
        <w:spacing w:line="360" w:lineRule="auto"/>
        <w:rPr>
          <w:b/>
        </w:rPr>
      </w:pPr>
      <w:r>
        <w:rPr>
          <w:b/>
        </w:rPr>
        <w:t xml:space="preserve">Część </w:t>
      </w:r>
      <w:r w:rsidR="00EB0A10">
        <w:rPr>
          <w:b/>
        </w:rPr>
        <w:t>II</w:t>
      </w:r>
      <w:r>
        <w:rPr>
          <w:b/>
        </w:rPr>
        <w:t xml:space="preserve">I – </w:t>
      </w:r>
      <w:r w:rsidR="00EB0A10">
        <w:rPr>
          <w:b/>
        </w:rPr>
        <w:t>Różne produkty spożywcze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6"/>
        <w:gridCol w:w="6447"/>
        <w:gridCol w:w="1276"/>
        <w:gridCol w:w="992"/>
      </w:tblGrid>
      <w:tr w:rsidR="0002110C" w:rsidRPr="00C36D94" w14:paraId="0B755A54" w14:textId="77777777" w:rsidTr="0002110C">
        <w:trPr>
          <w:trHeight w:val="600"/>
        </w:trPr>
        <w:tc>
          <w:tcPr>
            <w:tcW w:w="636" w:type="dxa"/>
            <w:shd w:val="clear" w:color="auto" w:fill="auto"/>
            <w:vAlign w:val="center"/>
            <w:hideMark/>
          </w:tcPr>
          <w:p w14:paraId="013709E2" w14:textId="77777777" w:rsidR="0002110C" w:rsidRPr="00C36D94" w:rsidRDefault="0002110C" w:rsidP="00255BF8">
            <w:pPr>
              <w:suppressAutoHyphens w:val="0"/>
              <w:jc w:val="center"/>
              <w:textAlignment w:val="auto"/>
              <w:rPr>
                <w:b/>
                <w:bCs/>
                <w:lang w:eastAsia="pl-PL"/>
              </w:rPr>
            </w:pPr>
            <w:r w:rsidRPr="00C36D94">
              <w:rPr>
                <w:b/>
                <w:bCs/>
                <w:lang w:eastAsia="pl-PL"/>
              </w:rPr>
              <w:t>Lp.</w:t>
            </w:r>
          </w:p>
        </w:tc>
        <w:tc>
          <w:tcPr>
            <w:tcW w:w="6447" w:type="dxa"/>
            <w:shd w:val="clear" w:color="auto" w:fill="auto"/>
            <w:vAlign w:val="center"/>
            <w:hideMark/>
          </w:tcPr>
          <w:p w14:paraId="3782D72D" w14:textId="77777777" w:rsidR="0002110C" w:rsidRPr="00C36D94" w:rsidRDefault="0002110C" w:rsidP="00255BF8">
            <w:pPr>
              <w:suppressAutoHyphens w:val="0"/>
              <w:jc w:val="center"/>
              <w:textAlignment w:val="auto"/>
              <w:rPr>
                <w:b/>
                <w:bCs/>
                <w:lang w:eastAsia="pl-PL"/>
              </w:rPr>
            </w:pPr>
            <w:r w:rsidRPr="00C36D94">
              <w:rPr>
                <w:b/>
                <w:bCs/>
                <w:lang w:eastAsia="pl-PL"/>
              </w:rPr>
              <w:t>Przedmiot zamówienia</w:t>
            </w:r>
          </w:p>
        </w:tc>
        <w:tc>
          <w:tcPr>
            <w:tcW w:w="1276" w:type="dxa"/>
            <w:shd w:val="clear" w:color="auto" w:fill="auto"/>
            <w:vAlign w:val="center"/>
            <w:hideMark/>
          </w:tcPr>
          <w:p w14:paraId="3185BC68" w14:textId="77777777" w:rsidR="0002110C" w:rsidRPr="00C36D94" w:rsidRDefault="0002110C" w:rsidP="00255BF8">
            <w:pPr>
              <w:suppressAutoHyphens w:val="0"/>
              <w:jc w:val="center"/>
              <w:textAlignment w:val="auto"/>
              <w:rPr>
                <w:b/>
                <w:bCs/>
                <w:lang w:eastAsia="pl-PL"/>
              </w:rPr>
            </w:pPr>
            <w:r w:rsidRPr="00C36D94">
              <w:rPr>
                <w:b/>
                <w:bCs/>
                <w:lang w:eastAsia="pl-PL"/>
              </w:rPr>
              <w:t>Ilość</w:t>
            </w:r>
          </w:p>
        </w:tc>
        <w:tc>
          <w:tcPr>
            <w:tcW w:w="992" w:type="dxa"/>
            <w:shd w:val="clear" w:color="auto" w:fill="auto"/>
            <w:vAlign w:val="center"/>
            <w:hideMark/>
          </w:tcPr>
          <w:p w14:paraId="7299A5AA" w14:textId="77777777" w:rsidR="0002110C" w:rsidRPr="00C36D94" w:rsidRDefault="0002110C" w:rsidP="00255BF8">
            <w:pPr>
              <w:suppressAutoHyphens w:val="0"/>
              <w:jc w:val="center"/>
              <w:textAlignment w:val="auto"/>
              <w:rPr>
                <w:b/>
                <w:bCs/>
                <w:lang w:eastAsia="pl-PL"/>
              </w:rPr>
            </w:pPr>
            <w:proofErr w:type="spellStart"/>
            <w:r w:rsidRPr="00C36D94">
              <w:rPr>
                <w:b/>
                <w:bCs/>
                <w:lang w:eastAsia="pl-PL"/>
              </w:rPr>
              <w:t>Jm</w:t>
            </w:r>
            <w:proofErr w:type="spellEnd"/>
            <w:r w:rsidRPr="00C36D94">
              <w:rPr>
                <w:b/>
                <w:bCs/>
                <w:lang w:eastAsia="pl-PL"/>
              </w:rPr>
              <w:t>.</w:t>
            </w:r>
          </w:p>
        </w:tc>
      </w:tr>
      <w:tr w:rsidR="00764D36" w:rsidRPr="00C36D94" w14:paraId="1AC654C2" w14:textId="77777777" w:rsidTr="0002110C">
        <w:trPr>
          <w:trHeight w:val="315"/>
        </w:trPr>
        <w:tc>
          <w:tcPr>
            <w:tcW w:w="636" w:type="dxa"/>
            <w:shd w:val="clear" w:color="auto" w:fill="auto"/>
            <w:vAlign w:val="center"/>
            <w:hideMark/>
          </w:tcPr>
          <w:p w14:paraId="30170DD3" w14:textId="77777777" w:rsidR="00764D36" w:rsidRPr="00C36D94" w:rsidRDefault="00764D36" w:rsidP="00764D36">
            <w:pPr>
              <w:suppressAutoHyphens w:val="0"/>
              <w:jc w:val="center"/>
              <w:textAlignment w:val="auto"/>
              <w:rPr>
                <w:b/>
                <w:bCs/>
                <w:lang w:eastAsia="pl-PL"/>
              </w:rPr>
            </w:pPr>
            <w:r w:rsidRPr="00C36D94">
              <w:rPr>
                <w:b/>
                <w:bCs/>
                <w:lang w:eastAsia="pl-PL"/>
              </w:rPr>
              <w:t>1</w:t>
            </w:r>
          </w:p>
        </w:tc>
        <w:tc>
          <w:tcPr>
            <w:tcW w:w="6447" w:type="dxa"/>
            <w:shd w:val="clear" w:color="auto" w:fill="auto"/>
            <w:vAlign w:val="center"/>
            <w:hideMark/>
          </w:tcPr>
          <w:p w14:paraId="7F7A322A" w14:textId="1E9DC9FC" w:rsidR="00764D36" w:rsidRPr="00C36D94" w:rsidRDefault="00764D36" w:rsidP="00764D36">
            <w:pPr>
              <w:suppressAutoHyphens w:val="0"/>
              <w:textAlignment w:val="auto"/>
              <w:rPr>
                <w:b/>
                <w:bCs/>
                <w:lang w:eastAsia="pl-PL"/>
              </w:rPr>
            </w:pPr>
            <w:r w:rsidRPr="00C36D94">
              <w:rPr>
                <w:b/>
                <w:bCs/>
                <w:lang w:eastAsia="pl-PL"/>
              </w:rPr>
              <w:t>Barszcz biały w proszku</w:t>
            </w:r>
          </w:p>
        </w:tc>
        <w:tc>
          <w:tcPr>
            <w:tcW w:w="1276" w:type="dxa"/>
            <w:shd w:val="clear" w:color="auto" w:fill="auto"/>
            <w:vAlign w:val="center"/>
            <w:hideMark/>
          </w:tcPr>
          <w:p w14:paraId="0DE35F49" w14:textId="39C41AE0"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150</w:t>
            </w:r>
          </w:p>
        </w:tc>
        <w:tc>
          <w:tcPr>
            <w:tcW w:w="992" w:type="dxa"/>
            <w:shd w:val="clear" w:color="auto" w:fill="auto"/>
            <w:vAlign w:val="center"/>
            <w:hideMark/>
          </w:tcPr>
          <w:p w14:paraId="66CB27E4" w14:textId="0F3C1A75"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00CD0901" w14:textId="77777777" w:rsidTr="0002110C">
        <w:trPr>
          <w:trHeight w:val="315"/>
        </w:trPr>
        <w:tc>
          <w:tcPr>
            <w:tcW w:w="636" w:type="dxa"/>
            <w:shd w:val="clear" w:color="auto" w:fill="auto"/>
            <w:vAlign w:val="center"/>
            <w:hideMark/>
          </w:tcPr>
          <w:p w14:paraId="45AE64C7" w14:textId="77777777" w:rsidR="00764D36" w:rsidRPr="00C36D94" w:rsidRDefault="00764D36" w:rsidP="00764D36">
            <w:pPr>
              <w:suppressAutoHyphens w:val="0"/>
              <w:jc w:val="center"/>
              <w:textAlignment w:val="auto"/>
              <w:rPr>
                <w:b/>
                <w:bCs/>
                <w:lang w:eastAsia="pl-PL"/>
              </w:rPr>
            </w:pPr>
            <w:r w:rsidRPr="00C36D94">
              <w:rPr>
                <w:b/>
                <w:bCs/>
                <w:lang w:eastAsia="pl-PL"/>
              </w:rPr>
              <w:t>2</w:t>
            </w:r>
          </w:p>
        </w:tc>
        <w:tc>
          <w:tcPr>
            <w:tcW w:w="6447" w:type="dxa"/>
            <w:shd w:val="clear" w:color="auto" w:fill="auto"/>
            <w:vAlign w:val="center"/>
            <w:hideMark/>
          </w:tcPr>
          <w:p w14:paraId="4E5CF903" w14:textId="798E15C0" w:rsidR="00764D36" w:rsidRPr="00C36D94" w:rsidRDefault="00764D36" w:rsidP="00764D36">
            <w:pPr>
              <w:suppressAutoHyphens w:val="0"/>
              <w:textAlignment w:val="auto"/>
              <w:rPr>
                <w:b/>
                <w:bCs/>
                <w:lang w:eastAsia="pl-PL"/>
              </w:rPr>
            </w:pPr>
            <w:r w:rsidRPr="00C36D94">
              <w:rPr>
                <w:b/>
                <w:bCs/>
                <w:lang w:eastAsia="pl-PL"/>
              </w:rPr>
              <w:t>Barszcz czerwony w proszku</w:t>
            </w:r>
          </w:p>
        </w:tc>
        <w:tc>
          <w:tcPr>
            <w:tcW w:w="1276" w:type="dxa"/>
            <w:shd w:val="clear" w:color="auto" w:fill="auto"/>
            <w:vAlign w:val="center"/>
            <w:hideMark/>
          </w:tcPr>
          <w:p w14:paraId="5FC9D64F" w14:textId="67BEEFFC"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30</w:t>
            </w:r>
          </w:p>
        </w:tc>
        <w:tc>
          <w:tcPr>
            <w:tcW w:w="992" w:type="dxa"/>
            <w:shd w:val="clear" w:color="auto" w:fill="auto"/>
            <w:vAlign w:val="center"/>
            <w:hideMark/>
          </w:tcPr>
          <w:p w14:paraId="5D2F75F4" w14:textId="308E229C"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36128C49" w14:textId="77777777" w:rsidTr="0002110C">
        <w:trPr>
          <w:trHeight w:val="315"/>
        </w:trPr>
        <w:tc>
          <w:tcPr>
            <w:tcW w:w="636" w:type="dxa"/>
            <w:shd w:val="clear" w:color="auto" w:fill="auto"/>
            <w:vAlign w:val="center"/>
            <w:hideMark/>
          </w:tcPr>
          <w:p w14:paraId="54DF2C66" w14:textId="77777777" w:rsidR="00764D36" w:rsidRPr="00C36D94" w:rsidRDefault="00764D36" w:rsidP="00764D36">
            <w:pPr>
              <w:suppressAutoHyphens w:val="0"/>
              <w:jc w:val="center"/>
              <w:textAlignment w:val="auto"/>
              <w:rPr>
                <w:b/>
                <w:bCs/>
                <w:lang w:eastAsia="pl-PL"/>
              </w:rPr>
            </w:pPr>
            <w:r w:rsidRPr="00C36D94">
              <w:rPr>
                <w:b/>
                <w:bCs/>
                <w:lang w:eastAsia="pl-PL"/>
              </w:rPr>
              <w:t>3</w:t>
            </w:r>
          </w:p>
        </w:tc>
        <w:tc>
          <w:tcPr>
            <w:tcW w:w="6447" w:type="dxa"/>
            <w:shd w:val="clear" w:color="auto" w:fill="auto"/>
            <w:vAlign w:val="center"/>
            <w:hideMark/>
          </w:tcPr>
          <w:p w14:paraId="10B73860" w14:textId="2F467DF8" w:rsidR="00764D36" w:rsidRPr="00C36D94" w:rsidRDefault="00764D36" w:rsidP="00764D36">
            <w:pPr>
              <w:suppressAutoHyphens w:val="0"/>
              <w:textAlignment w:val="auto"/>
              <w:rPr>
                <w:b/>
                <w:bCs/>
                <w:lang w:eastAsia="pl-PL"/>
              </w:rPr>
            </w:pPr>
            <w:r w:rsidRPr="00C36D94">
              <w:rPr>
                <w:b/>
                <w:bCs/>
                <w:lang w:eastAsia="pl-PL"/>
              </w:rPr>
              <w:t xml:space="preserve">Bulion drobiowy </w:t>
            </w:r>
          </w:p>
        </w:tc>
        <w:tc>
          <w:tcPr>
            <w:tcW w:w="1276" w:type="dxa"/>
            <w:shd w:val="clear" w:color="auto" w:fill="auto"/>
            <w:vAlign w:val="center"/>
            <w:hideMark/>
          </w:tcPr>
          <w:p w14:paraId="5FFA685B" w14:textId="40B58343"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200</w:t>
            </w:r>
          </w:p>
        </w:tc>
        <w:tc>
          <w:tcPr>
            <w:tcW w:w="992" w:type="dxa"/>
            <w:shd w:val="clear" w:color="auto" w:fill="auto"/>
            <w:vAlign w:val="center"/>
            <w:hideMark/>
          </w:tcPr>
          <w:p w14:paraId="24824EB7" w14:textId="44E2F3E6"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255C3321" w14:textId="77777777" w:rsidTr="0002110C">
        <w:trPr>
          <w:trHeight w:val="315"/>
        </w:trPr>
        <w:tc>
          <w:tcPr>
            <w:tcW w:w="636" w:type="dxa"/>
            <w:shd w:val="clear" w:color="auto" w:fill="auto"/>
            <w:vAlign w:val="center"/>
            <w:hideMark/>
          </w:tcPr>
          <w:p w14:paraId="009CA324" w14:textId="77777777" w:rsidR="00764D36" w:rsidRPr="00C36D94" w:rsidRDefault="00764D36" w:rsidP="00764D36">
            <w:pPr>
              <w:suppressAutoHyphens w:val="0"/>
              <w:jc w:val="center"/>
              <w:textAlignment w:val="auto"/>
              <w:rPr>
                <w:b/>
                <w:bCs/>
                <w:lang w:eastAsia="pl-PL"/>
              </w:rPr>
            </w:pPr>
            <w:r w:rsidRPr="00C36D94">
              <w:rPr>
                <w:b/>
                <w:bCs/>
                <w:lang w:eastAsia="pl-PL"/>
              </w:rPr>
              <w:t>4</w:t>
            </w:r>
          </w:p>
        </w:tc>
        <w:tc>
          <w:tcPr>
            <w:tcW w:w="6447" w:type="dxa"/>
            <w:shd w:val="clear" w:color="auto" w:fill="auto"/>
            <w:vAlign w:val="center"/>
            <w:hideMark/>
          </w:tcPr>
          <w:p w14:paraId="142B4EA8" w14:textId="54607F24" w:rsidR="00764D36" w:rsidRPr="00C36D94" w:rsidRDefault="00764D36" w:rsidP="00764D36">
            <w:pPr>
              <w:suppressAutoHyphens w:val="0"/>
              <w:textAlignment w:val="auto"/>
              <w:rPr>
                <w:b/>
                <w:bCs/>
                <w:lang w:eastAsia="pl-PL"/>
              </w:rPr>
            </w:pPr>
            <w:r w:rsidRPr="00C36D94">
              <w:rPr>
                <w:b/>
                <w:bCs/>
                <w:lang w:eastAsia="pl-PL"/>
              </w:rPr>
              <w:t>Bulion jarzynowy</w:t>
            </w:r>
          </w:p>
        </w:tc>
        <w:tc>
          <w:tcPr>
            <w:tcW w:w="1276" w:type="dxa"/>
            <w:shd w:val="clear" w:color="auto" w:fill="auto"/>
            <w:vAlign w:val="center"/>
            <w:hideMark/>
          </w:tcPr>
          <w:p w14:paraId="5C754DCF" w14:textId="627DA7A7"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 xml:space="preserve"> 1 200</w:t>
            </w:r>
          </w:p>
        </w:tc>
        <w:tc>
          <w:tcPr>
            <w:tcW w:w="992" w:type="dxa"/>
            <w:shd w:val="clear" w:color="auto" w:fill="auto"/>
            <w:vAlign w:val="center"/>
            <w:hideMark/>
          </w:tcPr>
          <w:p w14:paraId="1B36EE2F" w14:textId="73099F6E"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F8F3051" w14:textId="77777777" w:rsidTr="0002110C">
        <w:trPr>
          <w:trHeight w:val="315"/>
        </w:trPr>
        <w:tc>
          <w:tcPr>
            <w:tcW w:w="636" w:type="dxa"/>
            <w:shd w:val="clear" w:color="auto" w:fill="auto"/>
            <w:vAlign w:val="center"/>
            <w:hideMark/>
          </w:tcPr>
          <w:p w14:paraId="5D22395A" w14:textId="77777777" w:rsidR="00764D36" w:rsidRPr="00C36D94" w:rsidRDefault="00764D36" w:rsidP="00764D36">
            <w:pPr>
              <w:suppressAutoHyphens w:val="0"/>
              <w:jc w:val="center"/>
              <w:textAlignment w:val="auto"/>
              <w:rPr>
                <w:b/>
                <w:bCs/>
                <w:lang w:eastAsia="pl-PL"/>
              </w:rPr>
            </w:pPr>
            <w:r w:rsidRPr="00C36D94">
              <w:rPr>
                <w:b/>
                <w:bCs/>
                <w:lang w:eastAsia="pl-PL"/>
              </w:rPr>
              <w:t>5</w:t>
            </w:r>
          </w:p>
        </w:tc>
        <w:tc>
          <w:tcPr>
            <w:tcW w:w="6447" w:type="dxa"/>
            <w:shd w:val="clear" w:color="auto" w:fill="auto"/>
            <w:vAlign w:val="center"/>
            <w:hideMark/>
          </w:tcPr>
          <w:p w14:paraId="04FF0CAA" w14:textId="63CF985B" w:rsidR="00764D36" w:rsidRPr="00C36D94" w:rsidRDefault="00764D36" w:rsidP="00764D36">
            <w:pPr>
              <w:suppressAutoHyphens w:val="0"/>
              <w:textAlignment w:val="auto"/>
              <w:rPr>
                <w:b/>
                <w:bCs/>
                <w:lang w:eastAsia="pl-PL"/>
              </w:rPr>
            </w:pPr>
            <w:r w:rsidRPr="00C36D94">
              <w:rPr>
                <w:b/>
                <w:bCs/>
                <w:lang w:eastAsia="pl-PL"/>
              </w:rPr>
              <w:t>Chrzan tarty w op. do 1</w:t>
            </w:r>
            <w:r w:rsidR="007339B4">
              <w:rPr>
                <w:b/>
                <w:bCs/>
                <w:lang w:eastAsia="pl-PL"/>
              </w:rPr>
              <w:t xml:space="preserve"> </w:t>
            </w:r>
            <w:r w:rsidRPr="00C36D94">
              <w:rPr>
                <w:b/>
                <w:bCs/>
                <w:lang w:eastAsia="pl-PL"/>
              </w:rPr>
              <w:t>kg</w:t>
            </w:r>
          </w:p>
        </w:tc>
        <w:tc>
          <w:tcPr>
            <w:tcW w:w="1276" w:type="dxa"/>
            <w:shd w:val="clear" w:color="auto" w:fill="auto"/>
            <w:vAlign w:val="center"/>
            <w:hideMark/>
          </w:tcPr>
          <w:p w14:paraId="47957680" w14:textId="4BB38DC4"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300</w:t>
            </w:r>
          </w:p>
        </w:tc>
        <w:tc>
          <w:tcPr>
            <w:tcW w:w="992" w:type="dxa"/>
            <w:shd w:val="clear" w:color="auto" w:fill="auto"/>
            <w:vAlign w:val="center"/>
            <w:hideMark/>
          </w:tcPr>
          <w:p w14:paraId="4BEFF4CD" w14:textId="5ECC71EC"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B3F148D" w14:textId="77777777" w:rsidTr="0002110C">
        <w:trPr>
          <w:trHeight w:val="315"/>
        </w:trPr>
        <w:tc>
          <w:tcPr>
            <w:tcW w:w="636" w:type="dxa"/>
            <w:shd w:val="clear" w:color="auto" w:fill="auto"/>
            <w:vAlign w:val="center"/>
            <w:hideMark/>
          </w:tcPr>
          <w:p w14:paraId="433D7715" w14:textId="77777777" w:rsidR="00764D36" w:rsidRPr="00C36D94" w:rsidRDefault="00764D36" w:rsidP="00764D36">
            <w:pPr>
              <w:suppressAutoHyphens w:val="0"/>
              <w:jc w:val="center"/>
              <w:textAlignment w:val="auto"/>
              <w:rPr>
                <w:b/>
                <w:bCs/>
                <w:lang w:eastAsia="pl-PL"/>
              </w:rPr>
            </w:pPr>
            <w:r w:rsidRPr="00C36D94">
              <w:rPr>
                <w:b/>
                <w:bCs/>
                <w:lang w:eastAsia="pl-PL"/>
              </w:rPr>
              <w:t>6</w:t>
            </w:r>
          </w:p>
        </w:tc>
        <w:tc>
          <w:tcPr>
            <w:tcW w:w="6447" w:type="dxa"/>
            <w:shd w:val="clear" w:color="auto" w:fill="auto"/>
            <w:vAlign w:val="center"/>
            <w:hideMark/>
          </w:tcPr>
          <w:p w14:paraId="280E2A6F" w14:textId="0B7203BD" w:rsidR="00764D36" w:rsidRPr="00C36D94" w:rsidRDefault="00764D36" w:rsidP="00764D36">
            <w:pPr>
              <w:suppressAutoHyphens w:val="0"/>
              <w:textAlignment w:val="auto"/>
              <w:rPr>
                <w:b/>
                <w:bCs/>
                <w:lang w:eastAsia="pl-PL"/>
              </w:rPr>
            </w:pPr>
            <w:r w:rsidRPr="00C36D94">
              <w:rPr>
                <w:b/>
                <w:bCs/>
                <w:lang w:eastAsia="pl-PL"/>
              </w:rPr>
              <w:t>Cukier w op. 1 kg</w:t>
            </w:r>
          </w:p>
        </w:tc>
        <w:tc>
          <w:tcPr>
            <w:tcW w:w="1276" w:type="dxa"/>
            <w:shd w:val="clear" w:color="auto" w:fill="auto"/>
            <w:vAlign w:val="center"/>
            <w:hideMark/>
          </w:tcPr>
          <w:p w14:paraId="427EBAF1" w14:textId="6FB18462"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4 000</w:t>
            </w:r>
          </w:p>
        </w:tc>
        <w:tc>
          <w:tcPr>
            <w:tcW w:w="992" w:type="dxa"/>
            <w:shd w:val="clear" w:color="auto" w:fill="auto"/>
            <w:vAlign w:val="center"/>
            <w:hideMark/>
          </w:tcPr>
          <w:p w14:paraId="12D6887E" w14:textId="5468C30B"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1E62B129" w14:textId="77777777" w:rsidTr="0002110C">
        <w:trPr>
          <w:trHeight w:val="315"/>
        </w:trPr>
        <w:tc>
          <w:tcPr>
            <w:tcW w:w="636" w:type="dxa"/>
            <w:shd w:val="clear" w:color="auto" w:fill="auto"/>
            <w:vAlign w:val="center"/>
            <w:hideMark/>
          </w:tcPr>
          <w:p w14:paraId="4E0449B3" w14:textId="77777777" w:rsidR="00764D36" w:rsidRPr="00C36D94" w:rsidRDefault="00764D36" w:rsidP="00764D36">
            <w:pPr>
              <w:suppressAutoHyphens w:val="0"/>
              <w:jc w:val="center"/>
              <w:textAlignment w:val="auto"/>
              <w:rPr>
                <w:b/>
                <w:bCs/>
                <w:lang w:eastAsia="pl-PL"/>
              </w:rPr>
            </w:pPr>
            <w:r w:rsidRPr="00C36D94">
              <w:rPr>
                <w:b/>
                <w:bCs/>
                <w:lang w:eastAsia="pl-PL"/>
              </w:rPr>
              <w:t>7</w:t>
            </w:r>
          </w:p>
        </w:tc>
        <w:tc>
          <w:tcPr>
            <w:tcW w:w="6447" w:type="dxa"/>
            <w:shd w:val="clear" w:color="auto" w:fill="auto"/>
            <w:vAlign w:val="center"/>
            <w:hideMark/>
          </w:tcPr>
          <w:p w14:paraId="158C481F" w14:textId="753F7D65" w:rsidR="00764D36" w:rsidRPr="00C36D94" w:rsidRDefault="00764D36" w:rsidP="00764D36">
            <w:pPr>
              <w:suppressAutoHyphens w:val="0"/>
              <w:textAlignment w:val="auto"/>
              <w:rPr>
                <w:b/>
                <w:bCs/>
                <w:lang w:eastAsia="pl-PL"/>
              </w:rPr>
            </w:pPr>
            <w:r w:rsidRPr="00C36D94">
              <w:rPr>
                <w:b/>
                <w:bCs/>
                <w:lang w:eastAsia="pl-PL"/>
              </w:rPr>
              <w:t>Cynamon mielony</w:t>
            </w:r>
          </w:p>
        </w:tc>
        <w:tc>
          <w:tcPr>
            <w:tcW w:w="1276" w:type="dxa"/>
            <w:shd w:val="clear" w:color="auto" w:fill="auto"/>
            <w:vAlign w:val="center"/>
            <w:hideMark/>
          </w:tcPr>
          <w:p w14:paraId="41B79CE9" w14:textId="48B0798F"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20</w:t>
            </w:r>
          </w:p>
        </w:tc>
        <w:tc>
          <w:tcPr>
            <w:tcW w:w="992" w:type="dxa"/>
            <w:shd w:val="clear" w:color="auto" w:fill="auto"/>
            <w:vAlign w:val="center"/>
            <w:hideMark/>
          </w:tcPr>
          <w:p w14:paraId="3C0B73B5" w14:textId="31F33C5F"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55A7D542" w14:textId="77777777" w:rsidTr="0002110C">
        <w:trPr>
          <w:trHeight w:val="315"/>
        </w:trPr>
        <w:tc>
          <w:tcPr>
            <w:tcW w:w="636" w:type="dxa"/>
            <w:shd w:val="clear" w:color="auto" w:fill="auto"/>
            <w:vAlign w:val="center"/>
          </w:tcPr>
          <w:p w14:paraId="65DF131D" w14:textId="6407DA06" w:rsidR="00764D36" w:rsidRPr="00C36D94" w:rsidRDefault="00764D36" w:rsidP="00764D36">
            <w:pPr>
              <w:suppressAutoHyphens w:val="0"/>
              <w:jc w:val="center"/>
              <w:textAlignment w:val="auto"/>
              <w:rPr>
                <w:b/>
                <w:bCs/>
                <w:lang w:eastAsia="pl-PL"/>
              </w:rPr>
            </w:pPr>
            <w:r>
              <w:rPr>
                <w:b/>
                <w:bCs/>
                <w:lang w:eastAsia="pl-PL"/>
              </w:rPr>
              <w:t>8</w:t>
            </w:r>
          </w:p>
        </w:tc>
        <w:tc>
          <w:tcPr>
            <w:tcW w:w="6447" w:type="dxa"/>
            <w:shd w:val="clear" w:color="auto" w:fill="auto"/>
            <w:vAlign w:val="center"/>
          </w:tcPr>
          <w:p w14:paraId="39ED292F" w14:textId="1FBA71BF" w:rsidR="00764D36" w:rsidRPr="00C36D94" w:rsidRDefault="00764D36" w:rsidP="00764D36">
            <w:pPr>
              <w:suppressAutoHyphens w:val="0"/>
              <w:textAlignment w:val="auto"/>
              <w:rPr>
                <w:b/>
                <w:bCs/>
                <w:lang w:eastAsia="pl-PL"/>
              </w:rPr>
            </w:pPr>
            <w:r w:rsidRPr="00C36D94">
              <w:rPr>
                <w:b/>
                <w:bCs/>
                <w:lang w:eastAsia="pl-PL"/>
              </w:rPr>
              <w:t>Czosnek granulowany</w:t>
            </w:r>
          </w:p>
        </w:tc>
        <w:tc>
          <w:tcPr>
            <w:tcW w:w="1276" w:type="dxa"/>
            <w:shd w:val="clear" w:color="auto" w:fill="auto"/>
            <w:vAlign w:val="center"/>
          </w:tcPr>
          <w:p w14:paraId="5A51CE42" w14:textId="35342BEE"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50</w:t>
            </w:r>
          </w:p>
        </w:tc>
        <w:tc>
          <w:tcPr>
            <w:tcW w:w="992" w:type="dxa"/>
            <w:shd w:val="clear" w:color="auto" w:fill="auto"/>
            <w:vAlign w:val="center"/>
          </w:tcPr>
          <w:p w14:paraId="0F62A02F" w14:textId="5B5FDAA2"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70822123" w14:textId="77777777" w:rsidTr="0002110C">
        <w:trPr>
          <w:trHeight w:val="315"/>
        </w:trPr>
        <w:tc>
          <w:tcPr>
            <w:tcW w:w="636" w:type="dxa"/>
            <w:shd w:val="clear" w:color="auto" w:fill="auto"/>
            <w:vAlign w:val="center"/>
          </w:tcPr>
          <w:p w14:paraId="22AD28EF" w14:textId="1C4415D6" w:rsidR="00764D36" w:rsidRPr="00C36D94" w:rsidRDefault="00764D36" w:rsidP="00764D36">
            <w:pPr>
              <w:suppressAutoHyphens w:val="0"/>
              <w:jc w:val="center"/>
              <w:textAlignment w:val="auto"/>
              <w:rPr>
                <w:b/>
                <w:bCs/>
                <w:lang w:eastAsia="pl-PL"/>
              </w:rPr>
            </w:pPr>
            <w:r>
              <w:rPr>
                <w:b/>
                <w:bCs/>
                <w:lang w:eastAsia="pl-PL"/>
              </w:rPr>
              <w:t>9</w:t>
            </w:r>
          </w:p>
        </w:tc>
        <w:tc>
          <w:tcPr>
            <w:tcW w:w="6447" w:type="dxa"/>
            <w:shd w:val="clear" w:color="auto" w:fill="auto"/>
            <w:vAlign w:val="center"/>
          </w:tcPr>
          <w:p w14:paraId="68081823" w14:textId="4EAA6F26" w:rsidR="00764D36" w:rsidRPr="00C36D94" w:rsidRDefault="00764D36" w:rsidP="00764D36">
            <w:pPr>
              <w:suppressAutoHyphens w:val="0"/>
              <w:textAlignment w:val="auto"/>
              <w:rPr>
                <w:b/>
                <w:bCs/>
                <w:lang w:eastAsia="pl-PL"/>
              </w:rPr>
            </w:pPr>
            <w:r w:rsidRPr="00C36D94">
              <w:rPr>
                <w:b/>
                <w:bCs/>
                <w:lang w:eastAsia="pl-PL"/>
              </w:rPr>
              <w:t>Dżem w op. 10-15 kg</w:t>
            </w:r>
          </w:p>
        </w:tc>
        <w:tc>
          <w:tcPr>
            <w:tcW w:w="1276" w:type="dxa"/>
            <w:shd w:val="clear" w:color="auto" w:fill="auto"/>
            <w:vAlign w:val="center"/>
          </w:tcPr>
          <w:p w14:paraId="1992E337" w14:textId="2D862028"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5 700</w:t>
            </w:r>
          </w:p>
        </w:tc>
        <w:tc>
          <w:tcPr>
            <w:tcW w:w="992" w:type="dxa"/>
            <w:shd w:val="clear" w:color="auto" w:fill="auto"/>
            <w:vAlign w:val="center"/>
          </w:tcPr>
          <w:p w14:paraId="3323690F" w14:textId="075355B1"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BE29D1C" w14:textId="77777777" w:rsidTr="0002110C">
        <w:trPr>
          <w:trHeight w:val="315"/>
        </w:trPr>
        <w:tc>
          <w:tcPr>
            <w:tcW w:w="636" w:type="dxa"/>
            <w:shd w:val="clear" w:color="auto" w:fill="auto"/>
            <w:vAlign w:val="center"/>
          </w:tcPr>
          <w:p w14:paraId="4B3E40DD" w14:textId="7B067DAB" w:rsidR="00764D36" w:rsidRPr="00C36D94" w:rsidRDefault="00764D36" w:rsidP="00764D36">
            <w:pPr>
              <w:suppressAutoHyphens w:val="0"/>
              <w:jc w:val="center"/>
              <w:textAlignment w:val="auto"/>
              <w:rPr>
                <w:b/>
                <w:bCs/>
                <w:lang w:eastAsia="pl-PL"/>
              </w:rPr>
            </w:pPr>
            <w:r>
              <w:rPr>
                <w:b/>
                <w:bCs/>
                <w:lang w:eastAsia="pl-PL"/>
              </w:rPr>
              <w:t>10</w:t>
            </w:r>
          </w:p>
        </w:tc>
        <w:tc>
          <w:tcPr>
            <w:tcW w:w="6447" w:type="dxa"/>
            <w:shd w:val="clear" w:color="auto" w:fill="auto"/>
            <w:vAlign w:val="center"/>
          </w:tcPr>
          <w:p w14:paraId="2E4B2F95" w14:textId="7B76D892" w:rsidR="00764D36" w:rsidRPr="00C36D94" w:rsidRDefault="00764D36" w:rsidP="00764D36">
            <w:pPr>
              <w:suppressAutoHyphens w:val="0"/>
              <w:textAlignment w:val="auto"/>
              <w:rPr>
                <w:b/>
                <w:bCs/>
                <w:lang w:eastAsia="pl-PL"/>
              </w:rPr>
            </w:pPr>
            <w:r>
              <w:rPr>
                <w:b/>
                <w:bCs/>
                <w:lang w:eastAsia="pl-PL"/>
              </w:rPr>
              <w:t>Fasola „Jaś”</w:t>
            </w:r>
          </w:p>
        </w:tc>
        <w:tc>
          <w:tcPr>
            <w:tcW w:w="1276" w:type="dxa"/>
            <w:shd w:val="clear" w:color="auto" w:fill="auto"/>
            <w:vAlign w:val="center"/>
          </w:tcPr>
          <w:p w14:paraId="156D440B" w14:textId="0D8C5814"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4 500</w:t>
            </w:r>
          </w:p>
        </w:tc>
        <w:tc>
          <w:tcPr>
            <w:tcW w:w="992" w:type="dxa"/>
            <w:shd w:val="clear" w:color="auto" w:fill="auto"/>
            <w:vAlign w:val="center"/>
          </w:tcPr>
          <w:p w14:paraId="1BD81677" w14:textId="230B1CCD" w:rsidR="00764D36" w:rsidRPr="00C36D94" w:rsidRDefault="00764D36" w:rsidP="00764D36">
            <w:pPr>
              <w:suppressAutoHyphens w:val="0"/>
              <w:jc w:val="center"/>
              <w:textAlignment w:val="auto"/>
              <w:rPr>
                <w:lang w:eastAsia="pl-PL"/>
              </w:rPr>
            </w:pPr>
            <w:r>
              <w:rPr>
                <w:lang w:eastAsia="pl-PL"/>
              </w:rPr>
              <w:t>kg</w:t>
            </w:r>
          </w:p>
        </w:tc>
      </w:tr>
      <w:tr w:rsidR="00764D36" w:rsidRPr="00C36D94" w14:paraId="0C789B79" w14:textId="77777777" w:rsidTr="0002110C">
        <w:trPr>
          <w:trHeight w:val="315"/>
        </w:trPr>
        <w:tc>
          <w:tcPr>
            <w:tcW w:w="636" w:type="dxa"/>
            <w:shd w:val="clear" w:color="auto" w:fill="auto"/>
            <w:vAlign w:val="center"/>
          </w:tcPr>
          <w:p w14:paraId="4FB218C2" w14:textId="430FFB89" w:rsidR="00764D36" w:rsidRPr="00C36D94" w:rsidRDefault="00764D36" w:rsidP="00764D36">
            <w:pPr>
              <w:suppressAutoHyphens w:val="0"/>
              <w:jc w:val="center"/>
              <w:textAlignment w:val="auto"/>
              <w:rPr>
                <w:b/>
                <w:bCs/>
                <w:lang w:eastAsia="pl-PL"/>
              </w:rPr>
            </w:pPr>
            <w:r>
              <w:rPr>
                <w:b/>
                <w:bCs/>
                <w:lang w:eastAsia="pl-PL"/>
              </w:rPr>
              <w:t>11</w:t>
            </w:r>
          </w:p>
        </w:tc>
        <w:tc>
          <w:tcPr>
            <w:tcW w:w="6447" w:type="dxa"/>
            <w:shd w:val="clear" w:color="auto" w:fill="auto"/>
            <w:vAlign w:val="center"/>
          </w:tcPr>
          <w:p w14:paraId="7E6C9F4B" w14:textId="195F5C17" w:rsidR="00764D36" w:rsidRPr="00C36D94" w:rsidRDefault="00764D36" w:rsidP="00764D36">
            <w:pPr>
              <w:suppressAutoHyphens w:val="0"/>
              <w:textAlignment w:val="auto"/>
              <w:rPr>
                <w:b/>
                <w:bCs/>
                <w:lang w:eastAsia="pl-PL"/>
              </w:rPr>
            </w:pPr>
            <w:r>
              <w:rPr>
                <w:b/>
                <w:bCs/>
                <w:lang w:eastAsia="pl-PL"/>
              </w:rPr>
              <w:t>Granulat sojowy</w:t>
            </w:r>
          </w:p>
        </w:tc>
        <w:tc>
          <w:tcPr>
            <w:tcW w:w="1276" w:type="dxa"/>
            <w:shd w:val="clear" w:color="auto" w:fill="auto"/>
            <w:vAlign w:val="center"/>
          </w:tcPr>
          <w:p w14:paraId="2827F1C4" w14:textId="5C1BBDEC"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100</w:t>
            </w:r>
          </w:p>
        </w:tc>
        <w:tc>
          <w:tcPr>
            <w:tcW w:w="992" w:type="dxa"/>
            <w:shd w:val="clear" w:color="auto" w:fill="auto"/>
            <w:vAlign w:val="center"/>
          </w:tcPr>
          <w:p w14:paraId="1F72A6E0" w14:textId="7C5CB278" w:rsidR="00764D36" w:rsidRPr="00C36D94" w:rsidRDefault="00764D36" w:rsidP="00764D36">
            <w:pPr>
              <w:suppressAutoHyphens w:val="0"/>
              <w:jc w:val="center"/>
              <w:textAlignment w:val="auto"/>
              <w:rPr>
                <w:lang w:eastAsia="pl-PL"/>
              </w:rPr>
            </w:pPr>
            <w:r>
              <w:rPr>
                <w:lang w:eastAsia="pl-PL"/>
              </w:rPr>
              <w:t>kg</w:t>
            </w:r>
          </w:p>
        </w:tc>
      </w:tr>
      <w:tr w:rsidR="00764D36" w:rsidRPr="00C36D94" w14:paraId="24F01A90" w14:textId="77777777" w:rsidTr="0002110C">
        <w:trPr>
          <w:trHeight w:val="315"/>
        </w:trPr>
        <w:tc>
          <w:tcPr>
            <w:tcW w:w="636" w:type="dxa"/>
            <w:shd w:val="clear" w:color="auto" w:fill="auto"/>
            <w:vAlign w:val="center"/>
          </w:tcPr>
          <w:p w14:paraId="09F11800" w14:textId="4F9C06CD" w:rsidR="00764D36" w:rsidRPr="00C36D94" w:rsidRDefault="00764D36" w:rsidP="00764D36">
            <w:pPr>
              <w:suppressAutoHyphens w:val="0"/>
              <w:jc w:val="center"/>
              <w:textAlignment w:val="auto"/>
              <w:rPr>
                <w:b/>
                <w:bCs/>
                <w:lang w:eastAsia="pl-PL"/>
              </w:rPr>
            </w:pPr>
            <w:r>
              <w:rPr>
                <w:b/>
                <w:bCs/>
                <w:lang w:eastAsia="pl-PL"/>
              </w:rPr>
              <w:t>12</w:t>
            </w:r>
          </w:p>
        </w:tc>
        <w:tc>
          <w:tcPr>
            <w:tcW w:w="6447" w:type="dxa"/>
            <w:shd w:val="clear" w:color="auto" w:fill="auto"/>
            <w:vAlign w:val="center"/>
          </w:tcPr>
          <w:p w14:paraId="01325D78" w14:textId="7A5CAC5A" w:rsidR="00764D36" w:rsidRPr="00C36D94" w:rsidRDefault="00764D36" w:rsidP="00764D36">
            <w:pPr>
              <w:suppressAutoHyphens w:val="0"/>
              <w:textAlignment w:val="auto"/>
              <w:rPr>
                <w:b/>
                <w:bCs/>
                <w:lang w:eastAsia="pl-PL"/>
              </w:rPr>
            </w:pPr>
            <w:r>
              <w:rPr>
                <w:b/>
                <w:bCs/>
                <w:lang w:eastAsia="pl-PL"/>
              </w:rPr>
              <w:t>Groch łuskany</w:t>
            </w:r>
          </w:p>
        </w:tc>
        <w:tc>
          <w:tcPr>
            <w:tcW w:w="1276" w:type="dxa"/>
            <w:shd w:val="clear" w:color="auto" w:fill="auto"/>
            <w:vAlign w:val="center"/>
          </w:tcPr>
          <w:p w14:paraId="0438712E" w14:textId="2F51EB97"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4 500</w:t>
            </w:r>
          </w:p>
        </w:tc>
        <w:tc>
          <w:tcPr>
            <w:tcW w:w="992" w:type="dxa"/>
            <w:shd w:val="clear" w:color="auto" w:fill="auto"/>
            <w:vAlign w:val="center"/>
          </w:tcPr>
          <w:p w14:paraId="045AA81D" w14:textId="0B37A92C" w:rsidR="00764D36" w:rsidRPr="00C36D94" w:rsidRDefault="00764D36" w:rsidP="00764D36">
            <w:pPr>
              <w:suppressAutoHyphens w:val="0"/>
              <w:jc w:val="center"/>
              <w:textAlignment w:val="auto"/>
              <w:rPr>
                <w:lang w:eastAsia="pl-PL"/>
              </w:rPr>
            </w:pPr>
            <w:r>
              <w:rPr>
                <w:lang w:eastAsia="pl-PL"/>
              </w:rPr>
              <w:t>kg</w:t>
            </w:r>
          </w:p>
        </w:tc>
      </w:tr>
      <w:tr w:rsidR="00764D36" w:rsidRPr="00C36D94" w14:paraId="0DFCEEEE" w14:textId="77777777" w:rsidTr="0002110C">
        <w:trPr>
          <w:trHeight w:val="315"/>
        </w:trPr>
        <w:tc>
          <w:tcPr>
            <w:tcW w:w="636" w:type="dxa"/>
            <w:shd w:val="clear" w:color="auto" w:fill="auto"/>
            <w:vAlign w:val="center"/>
          </w:tcPr>
          <w:p w14:paraId="2A37DF75" w14:textId="2FBDD4C5" w:rsidR="00764D36" w:rsidRPr="00C36D94" w:rsidRDefault="00764D36" w:rsidP="00764D36">
            <w:pPr>
              <w:suppressAutoHyphens w:val="0"/>
              <w:jc w:val="center"/>
              <w:textAlignment w:val="auto"/>
              <w:rPr>
                <w:b/>
                <w:bCs/>
                <w:lang w:eastAsia="pl-PL"/>
              </w:rPr>
            </w:pPr>
            <w:r>
              <w:rPr>
                <w:b/>
                <w:bCs/>
                <w:lang w:eastAsia="pl-PL"/>
              </w:rPr>
              <w:t>13</w:t>
            </w:r>
          </w:p>
        </w:tc>
        <w:tc>
          <w:tcPr>
            <w:tcW w:w="6447" w:type="dxa"/>
            <w:shd w:val="clear" w:color="auto" w:fill="auto"/>
            <w:vAlign w:val="center"/>
          </w:tcPr>
          <w:p w14:paraId="3C84450D" w14:textId="504CFC45" w:rsidR="00764D36" w:rsidRPr="00C36D94" w:rsidRDefault="00764D36" w:rsidP="00764D36">
            <w:pPr>
              <w:suppressAutoHyphens w:val="0"/>
              <w:textAlignment w:val="auto"/>
              <w:rPr>
                <w:b/>
                <w:bCs/>
                <w:lang w:eastAsia="pl-PL"/>
              </w:rPr>
            </w:pPr>
            <w:r w:rsidRPr="00C36D94">
              <w:rPr>
                <w:b/>
                <w:bCs/>
                <w:lang w:eastAsia="pl-PL"/>
              </w:rPr>
              <w:t>Herbata czarna (luz)</w:t>
            </w:r>
          </w:p>
        </w:tc>
        <w:tc>
          <w:tcPr>
            <w:tcW w:w="1276" w:type="dxa"/>
            <w:shd w:val="clear" w:color="auto" w:fill="auto"/>
            <w:vAlign w:val="center"/>
          </w:tcPr>
          <w:p w14:paraId="3959CA61" w14:textId="74C7C60F" w:rsidR="00764D36" w:rsidRPr="008A347C" w:rsidRDefault="00764D36" w:rsidP="00764D36">
            <w:pPr>
              <w:suppressAutoHyphens w:val="0"/>
              <w:ind w:firstLineChars="100" w:firstLine="241"/>
              <w:jc w:val="right"/>
              <w:textAlignment w:val="auto"/>
              <w:rPr>
                <w:b/>
                <w:bCs/>
                <w:lang w:eastAsia="pl-PL"/>
              </w:rPr>
            </w:pPr>
            <w:r w:rsidRPr="008A347C">
              <w:rPr>
                <w:b/>
                <w:bCs/>
                <w:lang w:eastAsia="pl-PL"/>
              </w:rPr>
              <w:t>700</w:t>
            </w:r>
          </w:p>
        </w:tc>
        <w:tc>
          <w:tcPr>
            <w:tcW w:w="992" w:type="dxa"/>
            <w:shd w:val="clear" w:color="auto" w:fill="auto"/>
            <w:vAlign w:val="center"/>
          </w:tcPr>
          <w:p w14:paraId="44B5D018" w14:textId="7161AEF5"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786BBDD4" w14:textId="77777777" w:rsidTr="0002110C">
        <w:trPr>
          <w:trHeight w:val="315"/>
        </w:trPr>
        <w:tc>
          <w:tcPr>
            <w:tcW w:w="636" w:type="dxa"/>
            <w:shd w:val="clear" w:color="auto" w:fill="auto"/>
            <w:vAlign w:val="center"/>
          </w:tcPr>
          <w:p w14:paraId="12079DA6" w14:textId="20984B6E" w:rsidR="00764D36" w:rsidRPr="00C36D94" w:rsidRDefault="00764D36" w:rsidP="00764D36">
            <w:pPr>
              <w:suppressAutoHyphens w:val="0"/>
              <w:jc w:val="center"/>
              <w:textAlignment w:val="auto"/>
              <w:rPr>
                <w:b/>
                <w:bCs/>
                <w:lang w:eastAsia="pl-PL"/>
              </w:rPr>
            </w:pPr>
            <w:r>
              <w:rPr>
                <w:b/>
                <w:bCs/>
                <w:lang w:eastAsia="pl-PL"/>
              </w:rPr>
              <w:lastRenderedPageBreak/>
              <w:t>14</w:t>
            </w:r>
          </w:p>
        </w:tc>
        <w:tc>
          <w:tcPr>
            <w:tcW w:w="6447" w:type="dxa"/>
            <w:shd w:val="clear" w:color="auto" w:fill="auto"/>
            <w:vAlign w:val="center"/>
          </w:tcPr>
          <w:p w14:paraId="4937A386" w14:textId="49F65FF1" w:rsidR="00764D36" w:rsidRPr="00C36D94" w:rsidRDefault="00764D36" w:rsidP="00764D36">
            <w:pPr>
              <w:suppressAutoHyphens w:val="0"/>
              <w:textAlignment w:val="auto"/>
              <w:rPr>
                <w:b/>
                <w:bCs/>
                <w:lang w:eastAsia="pl-PL"/>
              </w:rPr>
            </w:pPr>
            <w:r w:rsidRPr="00C36D94">
              <w:rPr>
                <w:b/>
                <w:bCs/>
                <w:lang w:eastAsia="pl-PL"/>
              </w:rPr>
              <w:t>Kawa zbożowa</w:t>
            </w:r>
          </w:p>
        </w:tc>
        <w:tc>
          <w:tcPr>
            <w:tcW w:w="1276" w:type="dxa"/>
            <w:shd w:val="clear" w:color="auto" w:fill="auto"/>
            <w:vAlign w:val="center"/>
          </w:tcPr>
          <w:p w14:paraId="76892AB0" w14:textId="653BF0C0"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500</w:t>
            </w:r>
          </w:p>
        </w:tc>
        <w:tc>
          <w:tcPr>
            <w:tcW w:w="992" w:type="dxa"/>
            <w:shd w:val="clear" w:color="auto" w:fill="auto"/>
            <w:vAlign w:val="center"/>
          </w:tcPr>
          <w:p w14:paraId="07378812" w14:textId="7802D4E1"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7F7CCB52" w14:textId="77777777" w:rsidTr="0002110C">
        <w:trPr>
          <w:trHeight w:val="315"/>
        </w:trPr>
        <w:tc>
          <w:tcPr>
            <w:tcW w:w="636" w:type="dxa"/>
            <w:shd w:val="clear" w:color="auto" w:fill="auto"/>
            <w:vAlign w:val="center"/>
          </w:tcPr>
          <w:p w14:paraId="585E5D0F" w14:textId="0D9287D7" w:rsidR="00764D36" w:rsidRPr="00C36D94" w:rsidRDefault="00764D36" w:rsidP="00764D36">
            <w:pPr>
              <w:suppressAutoHyphens w:val="0"/>
              <w:jc w:val="center"/>
              <w:textAlignment w:val="auto"/>
              <w:rPr>
                <w:b/>
                <w:bCs/>
                <w:lang w:eastAsia="pl-PL"/>
              </w:rPr>
            </w:pPr>
            <w:r>
              <w:rPr>
                <w:b/>
                <w:bCs/>
                <w:lang w:eastAsia="pl-PL"/>
              </w:rPr>
              <w:t>15</w:t>
            </w:r>
          </w:p>
        </w:tc>
        <w:tc>
          <w:tcPr>
            <w:tcW w:w="6447" w:type="dxa"/>
            <w:shd w:val="clear" w:color="auto" w:fill="auto"/>
            <w:vAlign w:val="center"/>
          </w:tcPr>
          <w:p w14:paraId="3724E9C8" w14:textId="0BCB724D" w:rsidR="00764D36" w:rsidRPr="00C36D94" w:rsidRDefault="00764D36" w:rsidP="00764D36">
            <w:pPr>
              <w:suppressAutoHyphens w:val="0"/>
              <w:textAlignment w:val="auto"/>
              <w:rPr>
                <w:b/>
                <w:bCs/>
                <w:lang w:eastAsia="pl-PL"/>
              </w:rPr>
            </w:pPr>
            <w:r w:rsidRPr="00C36D94">
              <w:rPr>
                <w:b/>
                <w:bCs/>
                <w:lang w:eastAsia="pl-PL"/>
              </w:rPr>
              <w:t>Kminek</w:t>
            </w:r>
          </w:p>
        </w:tc>
        <w:tc>
          <w:tcPr>
            <w:tcW w:w="1276" w:type="dxa"/>
            <w:shd w:val="clear" w:color="auto" w:fill="auto"/>
            <w:vAlign w:val="center"/>
          </w:tcPr>
          <w:p w14:paraId="1E2975A0" w14:textId="478FD0CA"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20</w:t>
            </w:r>
          </w:p>
        </w:tc>
        <w:tc>
          <w:tcPr>
            <w:tcW w:w="992" w:type="dxa"/>
            <w:shd w:val="clear" w:color="auto" w:fill="auto"/>
            <w:vAlign w:val="center"/>
          </w:tcPr>
          <w:p w14:paraId="3792380B" w14:textId="1FADB580"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52C202D7" w14:textId="77777777" w:rsidTr="0002110C">
        <w:trPr>
          <w:trHeight w:val="315"/>
        </w:trPr>
        <w:tc>
          <w:tcPr>
            <w:tcW w:w="636" w:type="dxa"/>
            <w:shd w:val="clear" w:color="auto" w:fill="auto"/>
            <w:vAlign w:val="center"/>
          </w:tcPr>
          <w:p w14:paraId="7190F402" w14:textId="49720485" w:rsidR="00764D36" w:rsidRPr="00C36D94" w:rsidRDefault="00764D36" w:rsidP="00764D36">
            <w:pPr>
              <w:suppressAutoHyphens w:val="0"/>
              <w:jc w:val="center"/>
              <w:textAlignment w:val="auto"/>
              <w:rPr>
                <w:b/>
                <w:bCs/>
                <w:lang w:eastAsia="pl-PL"/>
              </w:rPr>
            </w:pPr>
            <w:r>
              <w:rPr>
                <w:b/>
                <w:bCs/>
                <w:lang w:eastAsia="pl-PL"/>
              </w:rPr>
              <w:t>16</w:t>
            </w:r>
          </w:p>
        </w:tc>
        <w:tc>
          <w:tcPr>
            <w:tcW w:w="6447" w:type="dxa"/>
            <w:shd w:val="clear" w:color="auto" w:fill="auto"/>
            <w:vAlign w:val="center"/>
          </w:tcPr>
          <w:p w14:paraId="60EDEE3B" w14:textId="16ECADF8" w:rsidR="00764D36" w:rsidRPr="00C36D94" w:rsidRDefault="00764D36" w:rsidP="00764D36">
            <w:pPr>
              <w:suppressAutoHyphens w:val="0"/>
              <w:textAlignment w:val="auto"/>
              <w:rPr>
                <w:b/>
                <w:bCs/>
                <w:lang w:eastAsia="pl-PL"/>
              </w:rPr>
            </w:pPr>
            <w:r w:rsidRPr="00C36D94">
              <w:rPr>
                <w:b/>
                <w:bCs/>
                <w:lang w:eastAsia="pl-PL"/>
              </w:rPr>
              <w:t>Koper suszony</w:t>
            </w:r>
          </w:p>
        </w:tc>
        <w:tc>
          <w:tcPr>
            <w:tcW w:w="1276" w:type="dxa"/>
            <w:shd w:val="clear" w:color="auto" w:fill="auto"/>
            <w:vAlign w:val="center"/>
          </w:tcPr>
          <w:p w14:paraId="22D930DE" w14:textId="7349A375"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30</w:t>
            </w:r>
          </w:p>
        </w:tc>
        <w:tc>
          <w:tcPr>
            <w:tcW w:w="992" w:type="dxa"/>
            <w:shd w:val="clear" w:color="auto" w:fill="auto"/>
            <w:vAlign w:val="center"/>
          </w:tcPr>
          <w:p w14:paraId="0134698D" w14:textId="6618A96B"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3BEE0E90" w14:textId="77777777" w:rsidTr="0002110C">
        <w:trPr>
          <w:trHeight w:val="315"/>
        </w:trPr>
        <w:tc>
          <w:tcPr>
            <w:tcW w:w="636" w:type="dxa"/>
            <w:shd w:val="clear" w:color="auto" w:fill="auto"/>
            <w:vAlign w:val="center"/>
          </w:tcPr>
          <w:p w14:paraId="59EE7669" w14:textId="36242BBF" w:rsidR="00764D36" w:rsidRPr="00C36D94" w:rsidRDefault="00764D36" w:rsidP="00764D36">
            <w:pPr>
              <w:suppressAutoHyphens w:val="0"/>
              <w:jc w:val="center"/>
              <w:textAlignment w:val="auto"/>
              <w:rPr>
                <w:b/>
                <w:bCs/>
                <w:lang w:eastAsia="pl-PL"/>
              </w:rPr>
            </w:pPr>
            <w:r>
              <w:rPr>
                <w:b/>
                <w:bCs/>
                <w:lang w:eastAsia="pl-PL"/>
              </w:rPr>
              <w:t>17</w:t>
            </w:r>
          </w:p>
        </w:tc>
        <w:tc>
          <w:tcPr>
            <w:tcW w:w="6447" w:type="dxa"/>
            <w:shd w:val="clear" w:color="auto" w:fill="auto"/>
            <w:vAlign w:val="center"/>
          </w:tcPr>
          <w:p w14:paraId="2C41855E" w14:textId="10DACD33" w:rsidR="00764D36" w:rsidRPr="00C36D94" w:rsidRDefault="00764D36" w:rsidP="00764D36">
            <w:pPr>
              <w:suppressAutoHyphens w:val="0"/>
              <w:textAlignment w:val="auto"/>
              <w:rPr>
                <w:b/>
                <w:bCs/>
                <w:lang w:eastAsia="pl-PL"/>
              </w:rPr>
            </w:pPr>
            <w:r>
              <w:rPr>
                <w:b/>
                <w:bCs/>
                <w:lang w:eastAsia="pl-PL"/>
              </w:rPr>
              <w:t>Kostka sojowa</w:t>
            </w:r>
          </w:p>
        </w:tc>
        <w:tc>
          <w:tcPr>
            <w:tcW w:w="1276" w:type="dxa"/>
            <w:shd w:val="clear" w:color="auto" w:fill="auto"/>
            <w:vAlign w:val="center"/>
          </w:tcPr>
          <w:p w14:paraId="68A63E37" w14:textId="6B10A3AE"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900</w:t>
            </w:r>
          </w:p>
        </w:tc>
        <w:tc>
          <w:tcPr>
            <w:tcW w:w="992" w:type="dxa"/>
            <w:shd w:val="clear" w:color="auto" w:fill="auto"/>
            <w:vAlign w:val="center"/>
          </w:tcPr>
          <w:p w14:paraId="4CADA05E" w14:textId="5B28575E" w:rsidR="00764D36" w:rsidRPr="00C36D94" w:rsidRDefault="00764D36" w:rsidP="00764D36">
            <w:pPr>
              <w:suppressAutoHyphens w:val="0"/>
              <w:jc w:val="center"/>
              <w:textAlignment w:val="auto"/>
              <w:rPr>
                <w:lang w:eastAsia="pl-PL"/>
              </w:rPr>
            </w:pPr>
            <w:r>
              <w:rPr>
                <w:lang w:eastAsia="pl-PL"/>
              </w:rPr>
              <w:t>kg</w:t>
            </w:r>
          </w:p>
        </w:tc>
      </w:tr>
      <w:tr w:rsidR="00764D36" w:rsidRPr="00C36D94" w14:paraId="67DD9701" w14:textId="77777777" w:rsidTr="0002110C">
        <w:trPr>
          <w:trHeight w:val="315"/>
        </w:trPr>
        <w:tc>
          <w:tcPr>
            <w:tcW w:w="636" w:type="dxa"/>
            <w:shd w:val="clear" w:color="auto" w:fill="auto"/>
            <w:vAlign w:val="center"/>
          </w:tcPr>
          <w:p w14:paraId="36B1910A" w14:textId="24AF1887" w:rsidR="00764D36" w:rsidRPr="00C36D94" w:rsidRDefault="00764D36" w:rsidP="00764D36">
            <w:pPr>
              <w:suppressAutoHyphens w:val="0"/>
              <w:jc w:val="center"/>
              <w:textAlignment w:val="auto"/>
              <w:rPr>
                <w:b/>
                <w:bCs/>
                <w:lang w:eastAsia="pl-PL"/>
              </w:rPr>
            </w:pPr>
            <w:r>
              <w:rPr>
                <w:b/>
                <w:bCs/>
                <w:lang w:eastAsia="pl-PL"/>
              </w:rPr>
              <w:t>18</w:t>
            </w:r>
          </w:p>
        </w:tc>
        <w:tc>
          <w:tcPr>
            <w:tcW w:w="6447" w:type="dxa"/>
            <w:shd w:val="clear" w:color="auto" w:fill="auto"/>
            <w:vAlign w:val="center"/>
          </w:tcPr>
          <w:p w14:paraId="55160798" w14:textId="34FEE9A8" w:rsidR="00764D36" w:rsidRPr="00C36D94" w:rsidRDefault="00764D36" w:rsidP="00764D36">
            <w:pPr>
              <w:suppressAutoHyphens w:val="0"/>
              <w:textAlignment w:val="auto"/>
              <w:rPr>
                <w:b/>
                <w:bCs/>
                <w:lang w:eastAsia="pl-PL"/>
              </w:rPr>
            </w:pPr>
            <w:r>
              <w:rPr>
                <w:b/>
                <w:bCs/>
                <w:lang w:eastAsia="pl-PL"/>
              </w:rPr>
              <w:t xml:space="preserve">Kotlet z soi </w:t>
            </w:r>
            <w:proofErr w:type="spellStart"/>
            <w:r>
              <w:rPr>
                <w:b/>
                <w:bCs/>
                <w:lang w:eastAsia="pl-PL"/>
              </w:rPr>
              <w:t>a’la</w:t>
            </w:r>
            <w:proofErr w:type="spellEnd"/>
            <w:r>
              <w:rPr>
                <w:b/>
                <w:bCs/>
                <w:lang w:eastAsia="pl-PL"/>
              </w:rPr>
              <w:t xml:space="preserve"> schabowy</w:t>
            </w:r>
          </w:p>
        </w:tc>
        <w:tc>
          <w:tcPr>
            <w:tcW w:w="1276" w:type="dxa"/>
            <w:shd w:val="clear" w:color="auto" w:fill="auto"/>
            <w:vAlign w:val="center"/>
          </w:tcPr>
          <w:p w14:paraId="492E3FB0" w14:textId="786444DE"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600</w:t>
            </w:r>
          </w:p>
        </w:tc>
        <w:tc>
          <w:tcPr>
            <w:tcW w:w="992" w:type="dxa"/>
            <w:shd w:val="clear" w:color="auto" w:fill="auto"/>
            <w:vAlign w:val="center"/>
          </w:tcPr>
          <w:p w14:paraId="0E4E2B3E" w14:textId="35ACA7C3" w:rsidR="00764D36" w:rsidRPr="00C36D94" w:rsidRDefault="00764D36" w:rsidP="00764D36">
            <w:pPr>
              <w:suppressAutoHyphens w:val="0"/>
              <w:jc w:val="center"/>
              <w:textAlignment w:val="auto"/>
              <w:rPr>
                <w:lang w:eastAsia="pl-PL"/>
              </w:rPr>
            </w:pPr>
            <w:r>
              <w:rPr>
                <w:lang w:eastAsia="pl-PL"/>
              </w:rPr>
              <w:t>kg</w:t>
            </w:r>
          </w:p>
        </w:tc>
      </w:tr>
      <w:tr w:rsidR="00764D36" w:rsidRPr="00C36D94" w14:paraId="5ADD657D" w14:textId="77777777" w:rsidTr="0002110C">
        <w:trPr>
          <w:trHeight w:val="315"/>
        </w:trPr>
        <w:tc>
          <w:tcPr>
            <w:tcW w:w="636" w:type="dxa"/>
            <w:shd w:val="clear" w:color="auto" w:fill="auto"/>
            <w:vAlign w:val="center"/>
          </w:tcPr>
          <w:p w14:paraId="3AF6E505" w14:textId="1585459F" w:rsidR="00764D36" w:rsidRPr="00C36D94" w:rsidRDefault="00764D36" w:rsidP="00764D36">
            <w:pPr>
              <w:suppressAutoHyphens w:val="0"/>
              <w:jc w:val="center"/>
              <w:textAlignment w:val="auto"/>
              <w:rPr>
                <w:b/>
                <w:bCs/>
                <w:lang w:eastAsia="pl-PL"/>
              </w:rPr>
            </w:pPr>
            <w:r>
              <w:rPr>
                <w:b/>
                <w:bCs/>
                <w:lang w:eastAsia="pl-PL"/>
              </w:rPr>
              <w:t>19</w:t>
            </w:r>
          </w:p>
        </w:tc>
        <w:tc>
          <w:tcPr>
            <w:tcW w:w="6447" w:type="dxa"/>
            <w:shd w:val="clear" w:color="auto" w:fill="auto"/>
            <w:vAlign w:val="center"/>
          </w:tcPr>
          <w:p w14:paraId="2CBCBA9F" w14:textId="32569A7D" w:rsidR="00764D36" w:rsidRPr="00C36D94" w:rsidRDefault="00764D36" w:rsidP="00764D36">
            <w:pPr>
              <w:suppressAutoHyphens w:val="0"/>
              <w:textAlignment w:val="auto"/>
              <w:rPr>
                <w:b/>
                <w:bCs/>
                <w:lang w:eastAsia="pl-PL"/>
              </w:rPr>
            </w:pPr>
            <w:r w:rsidRPr="00C36D94">
              <w:rPr>
                <w:b/>
                <w:bCs/>
                <w:lang w:eastAsia="pl-PL"/>
              </w:rPr>
              <w:t>Kwasek cytrynowy</w:t>
            </w:r>
          </w:p>
        </w:tc>
        <w:tc>
          <w:tcPr>
            <w:tcW w:w="1276" w:type="dxa"/>
            <w:shd w:val="clear" w:color="auto" w:fill="auto"/>
            <w:vAlign w:val="center"/>
          </w:tcPr>
          <w:p w14:paraId="5F503C61" w14:textId="39B2DFD3"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50</w:t>
            </w:r>
          </w:p>
        </w:tc>
        <w:tc>
          <w:tcPr>
            <w:tcW w:w="992" w:type="dxa"/>
            <w:shd w:val="clear" w:color="auto" w:fill="auto"/>
            <w:vAlign w:val="center"/>
          </w:tcPr>
          <w:p w14:paraId="24292E2E" w14:textId="3BACABEC"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A83DF58" w14:textId="77777777" w:rsidTr="0002110C">
        <w:trPr>
          <w:trHeight w:val="315"/>
        </w:trPr>
        <w:tc>
          <w:tcPr>
            <w:tcW w:w="636" w:type="dxa"/>
            <w:shd w:val="clear" w:color="auto" w:fill="auto"/>
            <w:vAlign w:val="center"/>
          </w:tcPr>
          <w:p w14:paraId="7A8B50E3" w14:textId="34CCA966" w:rsidR="00764D36" w:rsidRPr="00C36D94" w:rsidRDefault="00764D36" w:rsidP="00764D36">
            <w:pPr>
              <w:suppressAutoHyphens w:val="0"/>
              <w:jc w:val="center"/>
              <w:textAlignment w:val="auto"/>
              <w:rPr>
                <w:b/>
                <w:bCs/>
                <w:lang w:eastAsia="pl-PL"/>
              </w:rPr>
            </w:pPr>
            <w:r>
              <w:rPr>
                <w:b/>
                <w:bCs/>
                <w:lang w:eastAsia="pl-PL"/>
              </w:rPr>
              <w:t>20</w:t>
            </w:r>
          </w:p>
        </w:tc>
        <w:tc>
          <w:tcPr>
            <w:tcW w:w="6447" w:type="dxa"/>
            <w:shd w:val="clear" w:color="auto" w:fill="auto"/>
            <w:vAlign w:val="center"/>
          </w:tcPr>
          <w:p w14:paraId="4DAB048F" w14:textId="3F7179B0" w:rsidR="00764D36" w:rsidRPr="00C36D94" w:rsidRDefault="00764D36" w:rsidP="00764D36">
            <w:pPr>
              <w:suppressAutoHyphens w:val="0"/>
              <w:textAlignment w:val="auto"/>
              <w:rPr>
                <w:b/>
                <w:bCs/>
                <w:lang w:eastAsia="pl-PL"/>
              </w:rPr>
            </w:pPr>
            <w:r w:rsidRPr="00C36D94">
              <w:rPr>
                <w:b/>
                <w:bCs/>
                <w:lang w:eastAsia="pl-PL"/>
              </w:rPr>
              <w:t>Liść laurowy</w:t>
            </w:r>
          </w:p>
        </w:tc>
        <w:tc>
          <w:tcPr>
            <w:tcW w:w="1276" w:type="dxa"/>
            <w:shd w:val="clear" w:color="auto" w:fill="auto"/>
            <w:vAlign w:val="center"/>
          </w:tcPr>
          <w:p w14:paraId="34DAB199" w14:textId="1E418024"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30</w:t>
            </w:r>
          </w:p>
        </w:tc>
        <w:tc>
          <w:tcPr>
            <w:tcW w:w="992" w:type="dxa"/>
            <w:shd w:val="clear" w:color="auto" w:fill="auto"/>
            <w:vAlign w:val="center"/>
          </w:tcPr>
          <w:p w14:paraId="44DC17A5" w14:textId="6A4C4C88"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0E810D70" w14:textId="77777777" w:rsidTr="0002110C">
        <w:trPr>
          <w:trHeight w:val="315"/>
        </w:trPr>
        <w:tc>
          <w:tcPr>
            <w:tcW w:w="636" w:type="dxa"/>
            <w:shd w:val="clear" w:color="auto" w:fill="auto"/>
            <w:vAlign w:val="center"/>
          </w:tcPr>
          <w:p w14:paraId="401C1AF8" w14:textId="2A8B7038" w:rsidR="00764D36" w:rsidRPr="00C36D94" w:rsidRDefault="00764D36" w:rsidP="00764D36">
            <w:pPr>
              <w:suppressAutoHyphens w:val="0"/>
              <w:jc w:val="center"/>
              <w:textAlignment w:val="auto"/>
              <w:rPr>
                <w:b/>
                <w:bCs/>
                <w:lang w:eastAsia="pl-PL"/>
              </w:rPr>
            </w:pPr>
            <w:r>
              <w:rPr>
                <w:b/>
                <w:bCs/>
                <w:lang w:eastAsia="pl-PL"/>
              </w:rPr>
              <w:t>21</w:t>
            </w:r>
          </w:p>
        </w:tc>
        <w:tc>
          <w:tcPr>
            <w:tcW w:w="6447" w:type="dxa"/>
            <w:shd w:val="clear" w:color="auto" w:fill="auto"/>
            <w:vAlign w:val="center"/>
          </w:tcPr>
          <w:p w14:paraId="11437A6F" w14:textId="7F562B54" w:rsidR="00764D36" w:rsidRPr="00C36D94" w:rsidRDefault="00764D36" w:rsidP="00764D36">
            <w:pPr>
              <w:suppressAutoHyphens w:val="0"/>
              <w:textAlignment w:val="auto"/>
              <w:rPr>
                <w:b/>
                <w:bCs/>
                <w:lang w:eastAsia="pl-PL"/>
              </w:rPr>
            </w:pPr>
            <w:r w:rsidRPr="00C36D94">
              <w:rPr>
                <w:b/>
                <w:bCs/>
                <w:lang w:eastAsia="pl-PL"/>
              </w:rPr>
              <w:t>Majeranek</w:t>
            </w:r>
          </w:p>
        </w:tc>
        <w:tc>
          <w:tcPr>
            <w:tcW w:w="1276" w:type="dxa"/>
            <w:shd w:val="clear" w:color="auto" w:fill="auto"/>
            <w:vAlign w:val="center"/>
          </w:tcPr>
          <w:p w14:paraId="64BC9BBC" w14:textId="51DD9A6D"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60</w:t>
            </w:r>
          </w:p>
        </w:tc>
        <w:tc>
          <w:tcPr>
            <w:tcW w:w="992" w:type="dxa"/>
            <w:shd w:val="clear" w:color="auto" w:fill="auto"/>
            <w:vAlign w:val="center"/>
          </w:tcPr>
          <w:p w14:paraId="32AF69F8" w14:textId="0C20E868"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5BD6739A" w14:textId="77777777" w:rsidTr="0002110C">
        <w:trPr>
          <w:trHeight w:val="315"/>
        </w:trPr>
        <w:tc>
          <w:tcPr>
            <w:tcW w:w="636" w:type="dxa"/>
            <w:shd w:val="clear" w:color="auto" w:fill="auto"/>
            <w:vAlign w:val="center"/>
          </w:tcPr>
          <w:p w14:paraId="07ED39F6" w14:textId="425CD6BB" w:rsidR="00764D36" w:rsidRPr="00C36D94" w:rsidRDefault="00764D36" w:rsidP="00764D36">
            <w:pPr>
              <w:suppressAutoHyphens w:val="0"/>
              <w:jc w:val="center"/>
              <w:textAlignment w:val="auto"/>
              <w:rPr>
                <w:b/>
                <w:bCs/>
                <w:lang w:eastAsia="pl-PL"/>
              </w:rPr>
            </w:pPr>
            <w:r>
              <w:rPr>
                <w:b/>
                <w:bCs/>
                <w:lang w:eastAsia="pl-PL"/>
              </w:rPr>
              <w:t>22</w:t>
            </w:r>
          </w:p>
        </w:tc>
        <w:tc>
          <w:tcPr>
            <w:tcW w:w="6447" w:type="dxa"/>
            <w:shd w:val="clear" w:color="auto" w:fill="auto"/>
            <w:vAlign w:val="center"/>
          </w:tcPr>
          <w:p w14:paraId="32D555A7" w14:textId="27C91FEA" w:rsidR="00764D36" w:rsidRPr="00C36D94" w:rsidRDefault="00764D36" w:rsidP="00764D36">
            <w:pPr>
              <w:suppressAutoHyphens w:val="0"/>
              <w:textAlignment w:val="auto"/>
              <w:rPr>
                <w:b/>
                <w:bCs/>
                <w:lang w:eastAsia="pl-PL"/>
              </w:rPr>
            </w:pPr>
            <w:r w:rsidRPr="00C36D94">
              <w:rPr>
                <w:b/>
                <w:bCs/>
                <w:lang w:eastAsia="pl-PL"/>
              </w:rPr>
              <w:t>Majonez</w:t>
            </w:r>
          </w:p>
        </w:tc>
        <w:tc>
          <w:tcPr>
            <w:tcW w:w="1276" w:type="dxa"/>
            <w:shd w:val="clear" w:color="auto" w:fill="auto"/>
            <w:vAlign w:val="center"/>
          </w:tcPr>
          <w:p w14:paraId="3D43C5DA" w14:textId="3D7A2E06"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500</w:t>
            </w:r>
          </w:p>
        </w:tc>
        <w:tc>
          <w:tcPr>
            <w:tcW w:w="992" w:type="dxa"/>
            <w:shd w:val="clear" w:color="auto" w:fill="auto"/>
            <w:vAlign w:val="center"/>
          </w:tcPr>
          <w:p w14:paraId="6C0A2265" w14:textId="65809FF1"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64642FFA" w14:textId="77777777" w:rsidTr="0002110C">
        <w:trPr>
          <w:trHeight w:val="315"/>
        </w:trPr>
        <w:tc>
          <w:tcPr>
            <w:tcW w:w="636" w:type="dxa"/>
            <w:shd w:val="clear" w:color="auto" w:fill="auto"/>
            <w:vAlign w:val="center"/>
          </w:tcPr>
          <w:p w14:paraId="4D1DBEF9" w14:textId="7EA69B39" w:rsidR="00764D36" w:rsidRPr="00C36D94" w:rsidRDefault="00764D36" w:rsidP="00764D36">
            <w:pPr>
              <w:suppressAutoHyphens w:val="0"/>
              <w:jc w:val="center"/>
              <w:textAlignment w:val="auto"/>
              <w:rPr>
                <w:b/>
                <w:bCs/>
                <w:lang w:eastAsia="pl-PL"/>
              </w:rPr>
            </w:pPr>
            <w:r>
              <w:rPr>
                <w:b/>
                <w:bCs/>
                <w:lang w:eastAsia="pl-PL"/>
              </w:rPr>
              <w:t>23</w:t>
            </w:r>
          </w:p>
        </w:tc>
        <w:tc>
          <w:tcPr>
            <w:tcW w:w="6447" w:type="dxa"/>
            <w:shd w:val="clear" w:color="auto" w:fill="auto"/>
            <w:vAlign w:val="center"/>
          </w:tcPr>
          <w:p w14:paraId="0934431B" w14:textId="69DA2B26" w:rsidR="00764D36" w:rsidRPr="00C36D94" w:rsidRDefault="00764D36" w:rsidP="00764D36">
            <w:pPr>
              <w:suppressAutoHyphens w:val="0"/>
              <w:textAlignment w:val="auto"/>
              <w:rPr>
                <w:b/>
                <w:bCs/>
                <w:lang w:eastAsia="pl-PL"/>
              </w:rPr>
            </w:pPr>
            <w:r w:rsidRPr="00C36D94">
              <w:rPr>
                <w:b/>
                <w:bCs/>
                <w:lang w:eastAsia="pl-PL"/>
              </w:rPr>
              <w:t>Marmolada w op. 10-15 kg</w:t>
            </w:r>
          </w:p>
        </w:tc>
        <w:tc>
          <w:tcPr>
            <w:tcW w:w="1276" w:type="dxa"/>
            <w:shd w:val="clear" w:color="auto" w:fill="auto"/>
            <w:vAlign w:val="center"/>
          </w:tcPr>
          <w:p w14:paraId="34FF24D2" w14:textId="134481A3"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2 500</w:t>
            </w:r>
          </w:p>
        </w:tc>
        <w:tc>
          <w:tcPr>
            <w:tcW w:w="992" w:type="dxa"/>
            <w:shd w:val="clear" w:color="auto" w:fill="auto"/>
            <w:vAlign w:val="center"/>
          </w:tcPr>
          <w:p w14:paraId="3B34671A" w14:textId="1284C94E"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1064FD5F" w14:textId="77777777" w:rsidTr="0002110C">
        <w:trPr>
          <w:trHeight w:val="315"/>
        </w:trPr>
        <w:tc>
          <w:tcPr>
            <w:tcW w:w="636" w:type="dxa"/>
            <w:shd w:val="clear" w:color="auto" w:fill="auto"/>
            <w:vAlign w:val="center"/>
          </w:tcPr>
          <w:p w14:paraId="72917A5C" w14:textId="589DCAFF" w:rsidR="00764D36" w:rsidRPr="00C36D94" w:rsidRDefault="00764D36" w:rsidP="00764D36">
            <w:pPr>
              <w:suppressAutoHyphens w:val="0"/>
              <w:jc w:val="center"/>
              <w:textAlignment w:val="auto"/>
              <w:rPr>
                <w:b/>
                <w:bCs/>
                <w:lang w:eastAsia="pl-PL"/>
              </w:rPr>
            </w:pPr>
            <w:r>
              <w:rPr>
                <w:b/>
                <w:bCs/>
                <w:lang w:eastAsia="pl-PL"/>
              </w:rPr>
              <w:t>24</w:t>
            </w:r>
          </w:p>
        </w:tc>
        <w:tc>
          <w:tcPr>
            <w:tcW w:w="6447" w:type="dxa"/>
            <w:shd w:val="clear" w:color="auto" w:fill="auto"/>
            <w:vAlign w:val="center"/>
          </w:tcPr>
          <w:p w14:paraId="521014E1" w14:textId="71B63428" w:rsidR="00764D36" w:rsidRPr="00C36D94" w:rsidRDefault="00764D36" w:rsidP="00764D36">
            <w:pPr>
              <w:suppressAutoHyphens w:val="0"/>
              <w:textAlignment w:val="auto"/>
              <w:rPr>
                <w:b/>
                <w:bCs/>
                <w:lang w:eastAsia="pl-PL"/>
              </w:rPr>
            </w:pPr>
            <w:r w:rsidRPr="00C36D94">
              <w:rPr>
                <w:b/>
                <w:bCs/>
                <w:lang w:eastAsia="pl-PL"/>
              </w:rPr>
              <w:t>Mieszanka warzyw suszonych</w:t>
            </w:r>
          </w:p>
        </w:tc>
        <w:tc>
          <w:tcPr>
            <w:tcW w:w="1276" w:type="dxa"/>
            <w:shd w:val="clear" w:color="auto" w:fill="auto"/>
            <w:vAlign w:val="center"/>
          </w:tcPr>
          <w:p w14:paraId="4DFDE683" w14:textId="462DFB71"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200</w:t>
            </w:r>
          </w:p>
        </w:tc>
        <w:tc>
          <w:tcPr>
            <w:tcW w:w="992" w:type="dxa"/>
            <w:shd w:val="clear" w:color="auto" w:fill="auto"/>
            <w:vAlign w:val="center"/>
          </w:tcPr>
          <w:p w14:paraId="20810336" w14:textId="0B2B6645"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5682072B" w14:textId="77777777" w:rsidTr="0002110C">
        <w:trPr>
          <w:trHeight w:val="315"/>
        </w:trPr>
        <w:tc>
          <w:tcPr>
            <w:tcW w:w="636" w:type="dxa"/>
            <w:shd w:val="clear" w:color="auto" w:fill="auto"/>
            <w:vAlign w:val="center"/>
          </w:tcPr>
          <w:p w14:paraId="0D58D552" w14:textId="38818B0E" w:rsidR="00764D36" w:rsidRPr="00C36D94" w:rsidRDefault="00764D36" w:rsidP="00764D36">
            <w:pPr>
              <w:suppressAutoHyphens w:val="0"/>
              <w:jc w:val="center"/>
              <w:textAlignment w:val="auto"/>
              <w:rPr>
                <w:b/>
                <w:bCs/>
                <w:lang w:eastAsia="pl-PL"/>
              </w:rPr>
            </w:pPr>
            <w:r>
              <w:rPr>
                <w:b/>
                <w:bCs/>
                <w:lang w:eastAsia="pl-PL"/>
              </w:rPr>
              <w:t>25</w:t>
            </w:r>
          </w:p>
        </w:tc>
        <w:tc>
          <w:tcPr>
            <w:tcW w:w="6447" w:type="dxa"/>
            <w:shd w:val="clear" w:color="auto" w:fill="auto"/>
            <w:vAlign w:val="center"/>
          </w:tcPr>
          <w:p w14:paraId="23FC59EC" w14:textId="75FBDD30" w:rsidR="00764D36" w:rsidRPr="00C36D94" w:rsidRDefault="00764D36" w:rsidP="00764D36">
            <w:pPr>
              <w:suppressAutoHyphens w:val="0"/>
              <w:textAlignment w:val="auto"/>
              <w:rPr>
                <w:b/>
                <w:bCs/>
                <w:lang w:eastAsia="pl-PL"/>
              </w:rPr>
            </w:pPr>
            <w:r w:rsidRPr="00C36D94">
              <w:rPr>
                <w:b/>
                <w:bCs/>
                <w:lang w:eastAsia="pl-PL"/>
              </w:rPr>
              <w:t>Musztarda</w:t>
            </w:r>
          </w:p>
        </w:tc>
        <w:tc>
          <w:tcPr>
            <w:tcW w:w="1276" w:type="dxa"/>
            <w:shd w:val="clear" w:color="auto" w:fill="auto"/>
            <w:vAlign w:val="center"/>
          </w:tcPr>
          <w:p w14:paraId="23126FE1" w14:textId="6D1404DA"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600</w:t>
            </w:r>
          </w:p>
        </w:tc>
        <w:tc>
          <w:tcPr>
            <w:tcW w:w="992" w:type="dxa"/>
            <w:shd w:val="clear" w:color="auto" w:fill="auto"/>
            <w:vAlign w:val="center"/>
          </w:tcPr>
          <w:p w14:paraId="155AC69C" w14:textId="1AFF09A2"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7BE63CC9" w14:textId="77777777" w:rsidTr="0002110C">
        <w:trPr>
          <w:trHeight w:val="315"/>
        </w:trPr>
        <w:tc>
          <w:tcPr>
            <w:tcW w:w="636" w:type="dxa"/>
            <w:shd w:val="clear" w:color="auto" w:fill="auto"/>
            <w:vAlign w:val="center"/>
          </w:tcPr>
          <w:p w14:paraId="5559D4D0" w14:textId="5CC05992" w:rsidR="00764D36" w:rsidRPr="00C36D94" w:rsidRDefault="00764D36" w:rsidP="00764D36">
            <w:pPr>
              <w:suppressAutoHyphens w:val="0"/>
              <w:jc w:val="center"/>
              <w:textAlignment w:val="auto"/>
              <w:rPr>
                <w:b/>
                <w:bCs/>
                <w:lang w:eastAsia="pl-PL"/>
              </w:rPr>
            </w:pPr>
            <w:r>
              <w:rPr>
                <w:b/>
                <w:bCs/>
                <w:lang w:eastAsia="pl-PL"/>
              </w:rPr>
              <w:t>26</w:t>
            </w:r>
          </w:p>
        </w:tc>
        <w:tc>
          <w:tcPr>
            <w:tcW w:w="6447" w:type="dxa"/>
            <w:shd w:val="clear" w:color="auto" w:fill="auto"/>
            <w:vAlign w:val="center"/>
          </w:tcPr>
          <w:p w14:paraId="72460162" w14:textId="5A61619D" w:rsidR="00764D36" w:rsidRPr="00C36D94" w:rsidRDefault="00764D36" w:rsidP="00764D36">
            <w:pPr>
              <w:suppressAutoHyphens w:val="0"/>
              <w:textAlignment w:val="auto"/>
              <w:rPr>
                <w:b/>
                <w:bCs/>
                <w:lang w:eastAsia="pl-PL"/>
              </w:rPr>
            </w:pPr>
            <w:r w:rsidRPr="00C36D94">
              <w:rPr>
                <w:b/>
                <w:bCs/>
                <w:lang w:eastAsia="pl-PL"/>
              </w:rPr>
              <w:t>Natka pietruszki suszona</w:t>
            </w:r>
          </w:p>
        </w:tc>
        <w:tc>
          <w:tcPr>
            <w:tcW w:w="1276" w:type="dxa"/>
            <w:shd w:val="clear" w:color="auto" w:fill="auto"/>
            <w:vAlign w:val="center"/>
          </w:tcPr>
          <w:p w14:paraId="02AFF3EF" w14:textId="340B0121"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10</w:t>
            </w:r>
          </w:p>
        </w:tc>
        <w:tc>
          <w:tcPr>
            <w:tcW w:w="992" w:type="dxa"/>
            <w:shd w:val="clear" w:color="auto" w:fill="auto"/>
            <w:vAlign w:val="center"/>
          </w:tcPr>
          <w:p w14:paraId="332DB785" w14:textId="452157E7"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60F79045" w14:textId="77777777" w:rsidTr="0002110C">
        <w:trPr>
          <w:trHeight w:val="315"/>
        </w:trPr>
        <w:tc>
          <w:tcPr>
            <w:tcW w:w="636" w:type="dxa"/>
            <w:shd w:val="clear" w:color="auto" w:fill="auto"/>
            <w:vAlign w:val="center"/>
          </w:tcPr>
          <w:p w14:paraId="4AB6E933" w14:textId="5A392CCD" w:rsidR="00764D36" w:rsidRPr="00C36D94" w:rsidRDefault="00764D36" w:rsidP="00764D36">
            <w:pPr>
              <w:suppressAutoHyphens w:val="0"/>
              <w:jc w:val="center"/>
              <w:textAlignment w:val="auto"/>
              <w:rPr>
                <w:b/>
                <w:bCs/>
                <w:lang w:eastAsia="pl-PL"/>
              </w:rPr>
            </w:pPr>
            <w:r>
              <w:rPr>
                <w:b/>
                <w:bCs/>
                <w:lang w:eastAsia="pl-PL"/>
              </w:rPr>
              <w:t>27</w:t>
            </w:r>
          </w:p>
        </w:tc>
        <w:tc>
          <w:tcPr>
            <w:tcW w:w="6447" w:type="dxa"/>
            <w:shd w:val="clear" w:color="auto" w:fill="auto"/>
            <w:vAlign w:val="center"/>
          </w:tcPr>
          <w:p w14:paraId="661D1EDE" w14:textId="64EAA285" w:rsidR="00764D36" w:rsidRPr="00C36D94" w:rsidRDefault="00764D36" w:rsidP="00764D36">
            <w:pPr>
              <w:suppressAutoHyphens w:val="0"/>
              <w:textAlignment w:val="auto"/>
              <w:rPr>
                <w:b/>
                <w:bCs/>
                <w:lang w:eastAsia="pl-PL"/>
              </w:rPr>
            </w:pPr>
            <w:r w:rsidRPr="00C36D94">
              <w:rPr>
                <w:b/>
                <w:bCs/>
                <w:lang w:eastAsia="pl-PL"/>
              </w:rPr>
              <w:t>Ocet</w:t>
            </w:r>
          </w:p>
        </w:tc>
        <w:tc>
          <w:tcPr>
            <w:tcW w:w="1276" w:type="dxa"/>
            <w:shd w:val="clear" w:color="auto" w:fill="auto"/>
            <w:vAlign w:val="center"/>
          </w:tcPr>
          <w:p w14:paraId="06362695" w14:textId="2537120D"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400</w:t>
            </w:r>
          </w:p>
        </w:tc>
        <w:tc>
          <w:tcPr>
            <w:tcW w:w="992" w:type="dxa"/>
            <w:shd w:val="clear" w:color="auto" w:fill="auto"/>
            <w:vAlign w:val="center"/>
          </w:tcPr>
          <w:p w14:paraId="6672E63D" w14:textId="2B3620C5" w:rsidR="00764D36" w:rsidRPr="00C36D94" w:rsidRDefault="00764D36" w:rsidP="00764D36">
            <w:pPr>
              <w:suppressAutoHyphens w:val="0"/>
              <w:jc w:val="center"/>
              <w:textAlignment w:val="auto"/>
              <w:rPr>
                <w:lang w:eastAsia="pl-PL"/>
              </w:rPr>
            </w:pPr>
            <w:r w:rsidRPr="00C36D94">
              <w:rPr>
                <w:lang w:eastAsia="pl-PL"/>
              </w:rPr>
              <w:t>l</w:t>
            </w:r>
          </w:p>
        </w:tc>
      </w:tr>
      <w:tr w:rsidR="00764D36" w:rsidRPr="00C36D94" w14:paraId="341D76AC" w14:textId="77777777" w:rsidTr="0002110C">
        <w:trPr>
          <w:trHeight w:val="315"/>
        </w:trPr>
        <w:tc>
          <w:tcPr>
            <w:tcW w:w="636" w:type="dxa"/>
            <w:shd w:val="clear" w:color="auto" w:fill="auto"/>
            <w:vAlign w:val="center"/>
          </w:tcPr>
          <w:p w14:paraId="1466864E" w14:textId="5E788A7D" w:rsidR="00764D36" w:rsidRPr="00C36D94" w:rsidRDefault="00764D36" w:rsidP="00764D36">
            <w:pPr>
              <w:suppressAutoHyphens w:val="0"/>
              <w:jc w:val="center"/>
              <w:textAlignment w:val="auto"/>
              <w:rPr>
                <w:b/>
                <w:bCs/>
                <w:lang w:eastAsia="pl-PL"/>
              </w:rPr>
            </w:pPr>
            <w:r>
              <w:rPr>
                <w:b/>
                <w:bCs/>
                <w:lang w:eastAsia="pl-PL"/>
              </w:rPr>
              <w:t>28</w:t>
            </w:r>
          </w:p>
        </w:tc>
        <w:tc>
          <w:tcPr>
            <w:tcW w:w="6447" w:type="dxa"/>
            <w:shd w:val="clear" w:color="auto" w:fill="auto"/>
            <w:vAlign w:val="center"/>
          </w:tcPr>
          <w:p w14:paraId="3C3B0CA4" w14:textId="1869A408" w:rsidR="00764D36" w:rsidRPr="00C36D94" w:rsidRDefault="00764D36" w:rsidP="00764D36">
            <w:pPr>
              <w:suppressAutoHyphens w:val="0"/>
              <w:textAlignment w:val="auto"/>
              <w:rPr>
                <w:b/>
                <w:bCs/>
                <w:lang w:eastAsia="pl-PL"/>
              </w:rPr>
            </w:pPr>
            <w:r w:rsidRPr="00C36D94">
              <w:rPr>
                <w:b/>
                <w:bCs/>
                <w:lang w:eastAsia="pl-PL"/>
              </w:rPr>
              <w:t>Papryka mielona</w:t>
            </w:r>
          </w:p>
        </w:tc>
        <w:tc>
          <w:tcPr>
            <w:tcW w:w="1276" w:type="dxa"/>
            <w:shd w:val="clear" w:color="auto" w:fill="auto"/>
            <w:vAlign w:val="center"/>
          </w:tcPr>
          <w:p w14:paraId="4060D328" w14:textId="4CBC4601"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60</w:t>
            </w:r>
          </w:p>
        </w:tc>
        <w:tc>
          <w:tcPr>
            <w:tcW w:w="992" w:type="dxa"/>
            <w:shd w:val="clear" w:color="auto" w:fill="auto"/>
            <w:vAlign w:val="center"/>
          </w:tcPr>
          <w:p w14:paraId="5D918EBB" w14:textId="5693F5F7"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767E882F" w14:textId="77777777" w:rsidTr="0002110C">
        <w:trPr>
          <w:trHeight w:val="315"/>
        </w:trPr>
        <w:tc>
          <w:tcPr>
            <w:tcW w:w="636" w:type="dxa"/>
            <w:shd w:val="clear" w:color="auto" w:fill="auto"/>
            <w:vAlign w:val="center"/>
          </w:tcPr>
          <w:p w14:paraId="695E7D0C" w14:textId="5165CB54" w:rsidR="00764D36" w:rsidRPr="00C36D94" w:rsidRDefault="00764D36" w:rsidP="00764D36">
            <w:pPr>
              <w:suppressAutoHyphens w:val="0"/>
              <w:jc w:val="center"/>
              <w:textAlignment w:val="auto"/>
              <w:rPr>
                <w:b/>
                <w:bCs/>
                <w:lang w:eastAsia="pl-PL"/>
              </w:rPr>
            </w:pPr>
            <w:r>
              <w:rPr>
                <w:b/>
                <w:bCs/>
                <w:lang w:eastAsia="pl-PL"/>
              </w:rPr>
              <w:t>29</w:t>
            </w:r>
          </w:p>
        </w:tc>
        <w:tc>
          <w:tcPr>
            <w:tcW w:w="6447" w:type="dxa"/>
            <w:shd w:val="clear" w:color="auto" w:fill="auto"/>
            <w:vAlign w:val="center"/>
          </w:tcPr>
          <w:p w14:paraId="68F02A05" w14:textId="27C686F9" w:rsidR="00764D36" w:rsidRPr="00C36D94" w:rsidRDefault="00764D36" w:rsidP="00764D36">
            <w:pPr>
              <w:suppressAutoHyphens w:val="0"/>
              <w:textAlignment w:val="auto"/>
              <w:rPr>
                <w:b/>
                <w:bCs/>
                <w:lang w:eastAsia="pl-PL"/>
              </w:rPr>
            </w:pPr>
            <w:r>
              <w:rPr>
                <w:b/>
                <w:bCs/>
                <w:lang w:eastAsia="pl-PL"/>
              </w:rPr>
              <w:t>Pasztet sojowy</w:t>
            </w:r>
          </w:p>
        </w:tc>
        <w:tc>
          <w:tcPr>
            <w:tcW w:w="1276" w:type="dxa"/>
            <w:shd w:val="clear" w:color="auto" w:fill="auto"/>
            <w:vAlign w:val="center"/>
          </w:tcPr>
          <w:p w14:paraId="6088FAE6" w14:textId="6DD66090"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400</w:t>
            </w:r>
          </w:p>
        </w:tc>
        <w:tc>
          <w:tcPr>
            <w:tcW w:w="992" w:type="dxa"/>
            <w:shd w:val="clear" w:color="auto" w:fill="auto"/>
            <w:vAlign w:val="center"/>
          </w:tcPr>
          <w:p w14:paraId="020E37C7" w14:textId="054FDAC1" w:rsidR="00764D36" w:rsidRPr="00C36D94" w:rsidRDefault="00764D36" w:rsidP="00764D36">
            <w:pPr>
              <w:suppressAutoHyphens w:val="0"/>
              <w:jc w:val="center"/>
              <w:textAlignment w:val="auto"/>
              <w:rPr>
                <w:lang w:eastAsia="pl-PL"/>
              </w:rPr>
            </w:pPr>
            <w:r>
              <w:rPr>
                <w:lang w:eastAsia="pl-PL"/>
              </w:rPr>
              <w:t>kg</w:t>
            </w:r>
          </w:p>
        </w:tc>
      </w:tr>
      <w:tr w:rsidR="00764D36" w:rsidRPr="00C36D94" w14:paraId="64464F42" w14:textId="77777777" w:rsidTr="0002110C">
        <w:trPr>
          <w:trHeight w:val="315"/>
        </w:trPr>
        <w:tc>
          <w:tcPr>
            <w:tcW w:w="636" w:type="dxa"/>
            <w:shd w:val="clear" w:color="auto" w:fill="auto"/>
            <w:vAlign w:val="center"/>
          </w:tcPr>
          <w:p w14:paraId="6F3B6A6F" w14:textId="49364143" w:rsidR="00764D36" w:rsidRPr="00C36D94" w:rsidRDefault="00764D36" w:rsidP="00764D36">
            <w:pPr>
              <w:suppressAutoHyphens w:val="0"/>
              <w:jc w:val="center"/>
              <w:textAlignment w:val="auto"/>
              <w:rPr>
                <w:b/>
                <w:bCs/>
                <w:lang w:eastAsia="pl-PL"/>
              </w:rPr>
            </w:pPr>
            <w:r>
              <w:rPr>
                <w:b/>
                <w:bCs/>
                <w:lang w:eastAsia="pl-PL"/>
              </w:rPr>
              <w:t>30</w:t>
            </w:r>
          </w:p>
        </w:tc>
        <w:tc>
          <w:tcPr>
            <w:tcW w:w="6447" w:type="dxa"/>
            <w:shd w:val="clear" w:color="auto" w:fill="auto"/>
            <w:vAlign w:val="center"/>
          </w:tcPr>
          <w:p w14:paraId="556F22BA" w14:textId="0634BD8D" w:rsidR="00764D36" w:rsidRPr="00C36D94" w:rsidRDefault="00764D36" w:rsidP="00764D36">
            <w:pPr>
              <w:suppressAutoHyphens w:val="0"/>
              <w:textAlignment w:val="auto"/>
              <w:rPr>
                <w:b/>
                <w:bCs/>
                <w:lang w:eastAsia="pl-PL"/>
              </w:rPr>
            </w:pPr>
            <w:r w:rsidRPr="00C36D94">
              <w:rPr>
                <w:b/>
                <w:bCs/>
                <w:lang w:eastAsia="pl-PL"/>
              </w:rPr>
              <w:t>Pieprz</w:t>
            </w:r>
            <w:r>
              <w:rPr>
                <w:b/>
                <w:bCs/>
                <w:lang w:eastAsia="pl-PL"/>
              </w:rPr>
              <w:t xml:space="preserve"> </w:t>
            </w:r>
            <w:r w:rsidRPr="00C36D94">
              <w:rPr>
                <w:b/>
                <w:bCs/>
                <w:lang w:eastAsia="pl-PL"/>
              </w:rPr>
              <w:t>mielony</w:t>
            </w:r>
          </w:p>
        </w:tc>
        <w:tc>
          <w:tcPr>
            <w:tcW w:w="1276" w:type="dxa"/>
            <w:shd w:val="clear" w:color="auto" w:fill="auto"/>
            <w:vAlign w:val="center"/>
          </w:tcPr>
          <w:p w14:paraId="239423E5" w14:textId="54436A19"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120</w:t>
            </w:r>
          </w:p>
        </w:tc>
        <w:tc>
          <w:tcPr>
            <w:tcW w:w="992" w:type="dxa"/>
            <w:shd w:val="clear" w:color="auto" w:fill="auto"/>
            <w:vAlign w:val="center"/>
          </w:tcPr>
          <w:p w14:paraId="0531D85E" w14:textId="6387BF4E"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12516555" w14:textId="77777777" w:rsidTr="0002110C">
        <w:trPr>
          <w:trHeight w:val="315"/>
        </w:trPr>
        <w:tc>
          <w:tcPr>
            <w:tcW w:w="636" w:type="dxa"/>
            <w:shd w:val="clear" w:color="auto" w:fill="auto"/>
            <w:vAlign w:val="center"/>
          </w:tcPr>
          <w:p w14:paraId="77F3C9EB" w14:textId="417288D2" w:rsidR="00764D36" w:rsidRPr="00C36D94" w:rsidRDefault="00764D36" w:rsidP="00764D36">
            <w:pPr>
              <w:suppressAutoHyphens w:val="0"/>
              <w:jc w:val="center"/>
              <w:textAlignment w:val="auto"/>
              <w:rPr>
                <w:b/>
                <w:bCs/>
                <w:lang w:eastAsia="pl-PL"/>
              </w:rPr>
            </w:pPr>
            <w:r>
              <w:rPr>
                <w:b/>
                <w:bCs/>
                <w:lang w:eastAsia="pl-PL"/>
              </w:rPr>
              <w:t>31</w:t>
            </w:r>
          </w:p>
        </w:tc>
        <w:tc>
          <w:tcPr>
            <w:tcW w:w="6447" w:type="dxa"/>
            <w:shd w:val="clear" w:color="auto" w:fill="auto"/>
            <w:vAlign w:val="center"/>
          </w:tcPr>
          <w:p w14:paraId="5E96438A" w14:textId="30587B74" w:rsidR="00764D36" w:rsidRPr="00C36D94" w:rsidRDefault="00764D36" w:rsidP="00764D36">
            <w:pPr>
              <w:suppressAutoHyphens w:val="0"/>
              <w:textAlignment w:val="auto"/>
              <w:rPr>
                <w:b/>
                <w:bCs/>
                <w:lang w:eastAsia="pl-PL"/>
              </w:rPr>
            </w:pPr>
            <w:r w:rsidRPr="00C36D94">
              <w:rPr>
                <w:b/>
                <w:bCs/>
                <w:lang w:eastAsia="pl-PL"/>
              </w:rPr>
              <w:t>Powidło w op. 10-15 kg</w:t>
            </w:r>
          </w:p>
        </w:tc>
        <w:tc>
          <w:tcPr>
            <w:tcW w:w="1276" w:type="dxa"/>
            <w:shd w:val="clear" w:color="auto" w:fill="auto"/>
            <w:vAlign w:val="center"/>
          </w:tcPr>
          <w:p w14:paraId="45A9F90C" w14:textId="394A2F9A"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2 500</w:t>
            </w:r>
          </w:p>
        </w:tc>
        <w:tc>
          <w:tcPr>
            <w:tcW w:w="992" w:type="dxa"/>
            <w:shd w:val="clear" w:color="auto" w:fill="auto"/>
            <w:vAlign w:val="center"/>
          </w:tcPr>
          <w:p w14:paraId="24C41B20" w14:textId="69C2FF15"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637D6012" w14:textId="77777777" w:rsidTr="0002110C">
        <w:trPr>
          <w:trHeight w:val="315"/>
        </w:trPr>
        <w:tc>
          <w:tcPr>
            <w:tcW w:w="636" w:type="dxa"/>
            <w:shd w:val="clear" w:color="auto" w:fill="auto"/>
            <w:vAlign w:val="center"/>
          </w:tcPr>
          <w:p w14:paraId="57A92506" w14:textId="61F7C631" w:rsidR="00764D36" w:rsidRPr="00C36D94" w:rsidRDefault="00764D36" w:rsidP="00764D36">
            <w:pPr>
              <w:suppressAutoHyphens w:val="0"/>
              <w:jc w:val="center"/>
              <w:textAlignment w:val="auto"/>
              <w:rPr>
                <w:b/>
                <w:bCs/>
                <w:lang w:eastAsia="pl-PL"/>
              </w:rPr>
            </w:pPr>
            <w:r>
              <w:rPr>
                <w:b/>
                <w:bCs/>
                <w:lang w:eastAsia="pl-PL"/>
              </w:rPr>
              <w:t>32</w:t>
            </w:r>
          </w:p>
        </w:tc>
        <w:tc>
          <w:tcPr>
            <w:tcW w:w="6447" w:type="dxa"/>
            <w:shd w:val="clear" w:color="auto" w:fill="auto"/>
            <w:vAlign w:val="center"/>
          </w:tcPr>
          <w:p w14:paraId="0EFE4B66" w14:textId="4D84D194" w:rsidR="00764D36" w:rsidRPr="00C36D94" w:rsidRDefault="00764D36" w:rsidP="00764D36">
            <w:pPr>
              <w:suppressAutoHyphens w:val="0"/>
              <w:textAlignment w:val="auto"/>
              <w:rPr>
                <w:b/>
                <w:bCs/>
                <w:lang w:eastAsia="pl-PL"/>
              </w:rPr>
            </w:pPr>
            <w:r w:rsidRPr="00C36D94">
              <w:rPr>
                <w:b/>
                <w:bCs/>
                <w:lang w:eastAsia="pl-PL"/>
              </w:rPr>
              <w:t>Przyprawa do zupy w płynie</w:t>
            </w:r>
          </w:p>
        </w:tc>
        <w:tc>
          <w:tcPr>
            <w:tcW w:w="1276" w:type="dxa"/>
            <w:shd w:val="clear" w:color="auto" w:fill="auto"/>
            <w:vAlign w:val="center"/>
          </w:tcPr>
          <w:p w14:paraId="4C9F30F7" w14:textId="6E10FDB6"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2 000</w:t>
            </w:r>
          </w:p>
        </w:tc>
        <w:tc>
          <w:tcPr>
            <w:tcW w:w="992" w:type="dxa"/>
            <w:shd w:val="clear" w:color="auto" w:fill="auto"/>
            <w:vAlign w:val="center"/>
          </w:tcPr>
          <w:p w14:paraId="12265451" w14:textId="78C0AA1C" w:rsidR="00764D36" w:rsidRPr="00C36D94" w:rsidRDefault="00764D36" w:rsidP="00764D36">
            <w:pPr>
              <w:suppressAutoHyphens w:val="0"/>
              <w:jc w:val="center"/>
              <w:textAlignment w:val="auto"/>
              <w:rPr>
                <w:lang w:eastAsia="pl-PL"/>
              </w:rPr>
            </w:pPr>
            <w:r w:rsidRPr="00C36D94">
              <w:rPr>
                <w:lang w:eastAsia="pl-PL"/>
              </w:rPr>
              <w:t>l</w:t>
            </w:r>
          </w:p>
        </w:tc>
      </w:tr>
      <w:tr w:rsidR="00764D36" w:rsidRPr="00C36D94" w14:paraId="7ABCC967" w14:textId="77777777" w:rsidTr="0002110C">
        <w:trPr>
          <w:trHeight w:val="315"/>
        </w:trPr>
        <w:tc>
          <w:tcPr>
            <w:tcW w:w="636" w:type="dxa"/>
            <w:shd w:val="clear" w:color="auto" w:fill="auto"/>
            <w:vAlign w:val="center"/>
          </w:tcPr>
          <w:p w14:paraId="5BDB78AA" w14:textId="519F170A" w:rsidR="00764D36" w:rsidRPr="00C36D94" w:rsidRDefault="00764D36" w:rsidP="00764D36">
            <w:pPr>
              <w:suppressAutoHyphens w:val="0"/>
              <w:jc w:val="center"/>
              <w:textAlignment w:val="auto"/>
              <w:rPr>
                <w:b/>
                <w:bCs/>
                <w:lang w:eastAsia="pl-PL"/>
              </w:rPr>
            </w:pPr>
            <w:r>
              <w:rPr>
                <w:b/>
                <w:bCs/>
                <w:lang w:eastAsia="pl-PL"/>
              </w:rPr>
              <w:t>33</w:t>
            </w:r>
          </w:p>
        </w:tc>
        <w:tc>
          <w:tcPr>
            <w:tcW w:w="6447" w:type="dxa"/>
            <w:shd w:val="clear" w:color="auto" w:fill="auto"/>
            <w:vAlign w:val="center"/>
          </w:tcPr>
          <w:p w14:paraId="0DB101B4" w14:textId="7B68FCB2" w:rsidR="00764D36" w:rsidRPr="00C36D94" w:rsidRDefault="00764D36" w:rsidP="00764D36">
            <w:pPr>
              <w:suppressAutoHyphens w:val="0"/>
              <w:textAlignment w:val="auto"/>
              <w:rPr>
                <w:b/>
                <w:bCs/>
                <w:lang w:eastAsia="pl-PL"/>
              </w:rPr>
            </w:pPr>
            <w:r w:rsidRPr="00C36D94">
              <w:rPr>
                <w:b/>
                <w:bCs/>
                <w:lang w:eastAsia="pl-PL"/>
              </w:rPr>
              <w:t>Przyprawa typu Vegeta</w:t>
            </w:r>
          </w:p>
        </w:tc>
        <w:tc>
          <w:tcPr>
            <w:tcW w:w="1276" w:type="dxa"/>
            <w:shd w:val="clear" w:color="auto" w:fill="auto"/>
            <w:vAlign w:val="center"/>
          </w:tcPr>
          <w:p w14:paraId="5A9B181A" w14:textId="1CE215FF"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400</w:t>
            </w:r>
          </w:p>
        </w:tc>
        <w:tc>
          <w:tcPr>
            <w:tcW w:w="992" w:type="dxa"/>
            <w:shd w:val="clear" w:color="auto" w:fill="auto"/>
            <w:vAlign w:val="center"/>
          </w:tcPr>
          <w:p w14:paraId="0AF882C0" w14:textId="124ADA14"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13E0AFF" w14:textId="77777777" w:rsidTr="0002110C">
        <w:trPr>
          <w:trHeight w:val="315"/>
        </w:trPr>
        <w:tc>
          <w:tcPr>
            <w:tcW w:w="636" w:type="dxa"/>
            <w:shd w:val="clear" w:color="auto" w:fill="auto"/>
            <w:vAlign w:val="center"/>
            <w:hideMark/>
          </w:tcPr>
          <w:p w14:paraId="4B333388" w14:textId="3FD066A7" w:rsidR="00764D36" w:rsidRPr="00C36D94" w:rsidRDefault="00764D36" w:rsidP="00764D36">
            <w:pPr>
              <w:suppressAutoHyphens w:val="0"/>
              <w:jc w:val="center"/>
              <w:textAlignment w:val="auto"/>
              <w:rPr>
                <w:b/>
                <w:bCs/>
                <w:lang w:eastAsia="pl-PL"/>
              </w:rPr>
            </w:pPr>
            <w:r>
              <w:rPr>
                <w:b/>
                <w:bCs/>
                <w:lang w:eastAsia="pl-PL"/>
              </w:rPr>
              <w:t>34</w:t>
            </w:r>
          </w:p>
        </w:tc>
        <w:tc>
          <w:tcPr>
            <w:tcW w:w="6447" w:type="dxa"/>
            <w:shd w:val="clear" w:color="auto" w:fill="auto"/>
            <w:vAlign w:val="center"/>
            <w:hideMark/>
          </w:tcPr>
          <w:p w14:paraId="064CC6BF" w14:textId="442CB5EA" w:rsidR="00764D36" w:rsidRPr="00C36D94" w:rsidRDefault="00764D36" w:rsidP="00764D36">
            <w:pPr>
              <w:suppressAutoHyphens w:val="0"/>
              <w:textAlignment w:val="auto"/>
              <w:rPr>
                <w:b/>
                <w:bCs/>
                <w:lang w:eastAsia="pl-PL"/>
              </w:rPr>
            </w:pPr>
            <w:r w:rsidRPr="00C36D94">
              <w:rPr>
                <w:b/>
                <w:bCs/>
                <w:lang w:eastAsia="pl-PL"/>
              </w:rPr>
              <w:t xml:space="preserve">Sos boloński </w:t>
            </w:r>
          </w:p>
        </w:tc>
        <w:tc>
          <w:tcPr>
            <w:tcW w:w="1276" w:type="dxa"/>
            <w:shd w:val="clear" w:color="auto" w:fill="auto"/>
            <w:vAlign w:val="center"/>
            <w:hideMark/>
          </w:tcPr>
          <w:p w14:paraId="4A7134CC" w14:textId="4F944F15" w:rsidR="00764D36" w:rsidRPr="008A347C" w:rsidRDefault="00764D36" w:rsidP="00764D36">
            <w:pPr>
              <w:suppressAutoHyphens w:val="0"/>
              <w:ind w:firstLineChars="100" w:firstLine="241"/>
              <w:jc w:val="right"/>
              <w:textAlignment w:val="auto"/>
              <w:rPr>
                <w:b/>
                <w:bCs/>
                <w:lang w:eastAsia="pl-PL"/>
              </w:rPr>
            </w:pPr>
            <w:r w:rsidRPr="002F76B5">
              <w:rPr>
                <w:b/>
                <w:bCs/>
                <w:lang w:eastAsia="pl-PL"/>
              </w:rPr>
              <w:t>80</w:t>
            </w:r>
          </w:p>
        </w:tc>
        <w:tc>
          <w:tcPr>
            <w:tcW w:w="992" w:type="dxa"/>
            <w:shd w:val="clear" w:color="auto" w:fill="auto"/>
            <w:vAlign w:val="center"/>
            <w:hideMark/>
          </w:tcPr>
          <w:p w14:paraId="740364C7" w14:textId="0A2E1CA1"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2E1D223F" w14:textId="77777777" w:rsidTr="0002110C">
        <w:trPr>
          <w:trHeight w:val="315"/>
        </w:trPr>
        <w:tc>
          <w:tcPr>
            <w:tcW w:w="636" w:type="dxa"/>
            <w:shd w:val="clear" w:color="auto" w:fill="auto"/>
            <w:vAlign w:val="center"/>
          </w:tcPr>
          <w:p w14:paraId="3C6404ED" w14:textId="38FEF148" w:rsidR="00764D36" w:rsidRPr="00C36D94" w:rsidRDefault="00764D36" w:rsidP="00764D36">
            <w:pPr>
              <w:suppressAutoHyphens w:val="0"/>
              <w:jc w:val="center"/>
              <w:textAlignment w:val="auto"/>
              <w:rPr>
                <w:b/>
                <w:bCs/>
                <w:lang w:eastAsia="pl-PL"/>
              </w:rPr>
            </w:pPr>
            <w:r>
              <w:rPr>
                <w:b/>
                <w:bCs/>
                <w:lang w:eastAsia="pl-PL"/>
              </w:rPr>
              <w:t>35</w:t>
            </w:r>
          </w:p>
        </w:tc>
        <w:tc>
          <w:tcPr>
            <w:tcW w:w="6447" w:type="dxa"/>
            <w:shd w:val="clear" w:color="auto" w:fill="auto"/>
            <w:vAlign w:val="center"/>
          </w:tcPr>
          <w:p w14:paraId="641DD0D0" w14:textId="2EB7A51A" w:rsidR="00764D36" w:rsidRPr="00C36D94" w:rsidRDefault="00764D36" w:rsidP="00764D36">
            <w:pPr>
              <w:suppressAutoHyphens w:val="0"/>
              <w:textAlignment w:val="auto"/>
              <w:rPr>
                <w:b/>
                <w:bCs/>
                <w:lang w:eastAsia="pl-PL"/>
              </w:rPr>
            </w:pPr>
            <w:r w:rsidRPr="00C36D94">
              <w:rPr>
                <w:b/>
                <w:bCs/>
                <w:lang w:eastAsia="pl-PL"/>
              </w:rPr>
              <w:t>Sól jodowana warzona</w:t>
            </w:r>
          </w:p>
        </w:tc>
        <w:tc>
          <w:tcPr>
            <w:tcW w:w="1276" w:type="dxa"/>
            <w:shd w:val="clear" w:color="auto" w:fill="auto"/>
            <w:vAlign w:val="center"/>
          </w:tcPr>
          <w:p w14:paraId="66E097CC" w14:textId="07AABD90" w:rsidR="00764D36" w:rsidRDefault="00764D36" w:rsidP="00764D36">
            <w:pPr>
              <w:suppressAutoHyphens w:val="0"/>
              <w:ind w:firstLineChars="100" w:firstLine="241"/>
              <w:jc w:val="right"/>
              <w:textAlignment w:val="auto"/>
              <w:rPr>
                <w:b/>
                <w:bCs/>
                <w:lang w:eastAsia="pl-PL"/>
              </w:rPr>
            </w:pPr>
            <w:r w:rsidRPr="002F76B5">
              <w:rPr>
                <w:b/>
                <w:bCs/>
                <w:lang w:eastAsia="pl-PL"/>
              </w:rPr>
              <w:t>2 700</w:t>
            </w:r>
          </w:p>
        </w:tc>
        <w:tc>
          <w:tcPr>
            <w:tcW w:w="992" w:type="dxa"/>
            <w:shd w:val="clear" w:color="auto" w:fill="auto"/>
            <w:vAlign w:val="center"/>
          </w:tcPr>
          <w:p w14:paraId="512C5DF3" w14:textId="260D0A4E"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46131E0" w14:textId="77777777" w:rsidTr="0002110C">
        <w:trPr>
          <w:trHeight w:val="315"/>
        </w:trPr>
        <w:tc>
          <w:tcPr>
            <w:tcW w:w="636" w:type="dxa"/>
            <w:shd w:val="clear" w:color="auto" w:fill="auto"/>
            <w:vAlign w:val="center"/>
          </w:tcPr>
          <w:p w14:paraId="14C35BBC" w14:textId="277B1E1D" w:rsidR="00764D36" w:rsidRPr="00C36D94" w:rsidRDefault="00764D36" w:rsidP="00764D36">
            <w:pPr>
              <w:suppressAutoHyphens w:val="0"/>
              <w:jc w:val="center"/>
              <w:textAlignment w:val="auto"/>
              <w:rPr>
                <w:b/>
                <w:bCs/>
                <w:lang w:eastAsia="pl-PL"/>
              </w:rPr>
            </w:pPr>
            <w:r>
              <w:rPr>
                <w:b/>
                <w:bCs/>
                <w:lang w:eastAsia="pl-PL"/>
              </w:rPr>
              <w:t>36</w:t>
            </w:r>
          </w:p>
        </w:tc>
        <w:tc>
          <w:tcPr>
            <w:tcW w:w="6447" w:type="dxa"/>
            <w:shd w:val="clear" w:color="auto" w:fill="auto"/>
            <w:vAlign w:val="center"/>
          </w:tcPr>
          <w:p w14:paraId="25A2FF2F" w14:textId="5FC32628" w:rsidR="00764D36" w:rsidRPr="00C36D94" w:rsidRDefault="00764D36" w:rsidP="00764D36">
            <w:pPr>
              <w:suppressAutoHyphens w:val="0"/>
              <w:textAlignment w:val="auto"/>
              <w:rPr>
                <w:b/>
                <w:bCs/>
                <w:lang w:eastAsia="pl-PL"/>
              </w:rPr>
            </w:pPr>
            <w:r w:rsidRPr="00C36D94">
              <w:rPr>
                <w:b/>
                <w:bCs/>
                <w:lang w:eastAsia="pl-PL"/>
              </w:rPr>
              <w:t>Syrop owocowy (opakowanie od 3 do 5 l)</w:t>
            </w:r>
          </w:p>
        </w:tc>
        <w:tc>
          <w:tcPr>
            <w:tcW w:w="1276" w:type="dxa"/>
            <w:shd w:val="clear" w:color="auto" w:fill="auto"/>
            <w:vAlign w:val="center"/>
          </w:tcPr>
          <w:p w14:paraId="79247747" w14:textId="3C36E420" w:rsidR="00764D36" w:rsidRDefault="00764D36" w:rsidP="00764D36">
            <w:pPr>
              <w:suppressAutoHyphens w:val="0"/>
              <w:ind w:firstLineChars="100" w:firstLine="241"/>
              <w:jc w:val="right"/>
              <w:textAlignment w:val="auto"/>
              <w:rPr>
                <w:b/>
                <w:bCs/>
                <w:lang w:eastAsia="pl-PL"/>
              </w:rPr>
            </w:pPr>
            <w:r w:rsidRPr="002F76B5">
              <w:rPr>
                <w:b/>
                <w:bCs/>
                <w:lang w:eastAsia="pl-PL"/>
              </w:rPr>
              <w:t>200</w:t>
            </w:r>
          </w:p>
        </w:tc>
        <w:tc>
          <w:tcPr>
            <w:tcW w:w="992" w:type="dxa"/>
            <w:shd w:val="clear" w:color="auto" w:fill="auto"/>
            <w:vAlign w:val="center"/>
          </w:tcPr>
          <w:p w14:paraId="0700CA65" w14:textId="5D51268E" w:rsidR="00764D36" w:rsidRPr="00C36D94" w:rsidRDefault="00764D36" w:rsidP="00764D36">
            <w:pPr>
              <w:suppressAutoHyphens w:val="0"/>
              <w:jc w:val="center"/>
              <w:textAlignment w:val="auto"/>
              <w:rPr>
                <w:lang w:eastAsia="pl-PL"/>
              </w:rPr>
            </w:pPr>
            <w:r w:rsidRPr="00C36D94">
              <w:rPr>
                <w:lang w:eastAsia="pl-PL"/>
              </w:rPr>
              <w:t>l</w:t>
            </w:r>
          </w:p>
        </w:tc>
      </w:tr>
      <w:tr w:rsidR="00764D36" w:rsidRPr="00C36D94" w14:paraId="6A82F0F5" w14:textId="77777777" w:rsidTr="0002110C">
        <w:trPr>
          <w:trHeight w:val="315"/>
        </w:trPr>
        <w:tc>
          <w:tcPr>
            <w:tcW w:w="636" w:type="dxa"/>
            <w:shd w:val="clear" w:color="auto" w:fill="auto"/>
            <w:vAlign w:val="center"/>
          </w:tcPr>
          <w:p w14:paraId="667C6778" w14:textId="393F18E6" w:rsidR="00764D36" w:rsidRPr="00C36D94" w:rsidRDefault="00764D36" w:rsidP="00764D36">
            <w:pPr>
              <w:suppressAutoHyphens w:val="0"/>
              <w:jc w:val="center"/>
              <w:textAlignment w:val="auto"/>
              <w:rPr>
                <w:b/>
                <w:bCs/>
                <w:lang w:eastAsia="pl-PL"/>
              </w:rPr>
            </w:pPr>
            <w:r>
              <w:rPr>
                <w:b/>
                <w:bCs/>
                <w:lang w:eastAsia="pl-PL"/>
              </w:rPr>
              <w:t>37</w:t>
            </w:r>
          </w:p>
        </w:tc>
        <w:tc>
          <w:tcPr>
            <w:tcW w:w="6447" w:type="dxa"/>
            <w:shd w:val="clear" w:color="auto" w:fill="auto"/>
            <w:vAlign w:val="center"/>
          </w:tcPr>
          <w:p w14:paraId="4D9A5064" w14:textId="3C62C3EA" w:rsidR="00764D36" w:rsidRPr="00C36D94" w:rsidRDefault="00764D36" w:rsidP="00764D36">
            <w:pPr>
              <w:suppressAutoHyphens w:val="0"/>
              <w:textAlignment w:val="auto"/>
              <w:rPr>
                <w:b/>
                <w:bCs/>
                <w:lang w:eastAsia="pl-PL"/>
              </w:rPr>
            </w:pPr>
            <w:r w:rsidRPr="00C36D94">
              <w:rPr>
                <w:b/>
                <w:bCs/>
                <w:lang w:eastAsia="pl-PL"/>
              </w:rPr>
              <w:t>Ziele angielskie całe</w:t>
            </w:r>
          </w:p>
        </w:tc>
        <w:tc>
          <w:tcPr>
            <w:tcW w:w="1276" w:type="dxa"/>
            <w:shd w:val="clear" w:color="auto" w:fill="auto"/>
            <w:vAlign w:val="center"/>
          </w:tcPr>
          <w:p w14:paraId="340AF873" w14:textId="20DA7CEA" w:rsidR="00764D36" w:rsidRDefault="00764D36" w:rsidP="00764D36">
            <w:pPr>
              <w:suppressAutoHyphens w:val="0"/>
              <w:ind w:firstLineChars="100" w:firstLine="241"/>
              <w:jc w:val="right"/>
              <w:textAlignment w:val="auto"/>
              <w:rPr>
                <w:b/>
                <w:bCs/>
                <w:lang w:eastAsia="pl-PL"/>
              </w:rPr>
            </w:pPr>
            <w:r w:rsidRPr="002F76B5">
              <w:rPr>
                <w:b/>
                <w:bCs/>
                <w:lang w:eastAsia="pl-PL"/>
              </w:rPr>
              <w:t>50</w:t>
            </w:r>
          </w:p>
        </w:tc>
        <w:tc>
          <w:tcPr>
            <w:tcW w:w="992" w:type="dxa"/>
            <w:shd w:val="clear" w:color="auto" w:fill="auto"/>
            <w:vAlign w:val="center"/>
          </w:tcPr>
          <w:p w14:paraId="23EA31BD" w14:textId="0D40F5B9"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119ECDD8" w14:textId="77777777" w:rsidTr="0002110C">
        <w:trPr>
          <w:trHeight w:val="315"/>
        </w:trPr>
        <w:tc>
          <w:tcPr>
            <w:tcW w:w="636" w:type="dxa"/>
            <w:shd w:val="clear" w:color="auto" w:fill="auto"/>
            <w:vAlign w:val="center"/>
          </w:tcPr>
          <w:p w14:paraId="4D97D423" w14:textId="44AB0BA4" w:rsidR="00764D36" w:rsidRPr="00C36D94" w:rsidRDefault="00764D36" w:rsidP="00764D36">
            <w:pPr>
              <w:suppressAutoHyphens w:val="0"/>
              <w:jc w:val="center"/>
              <w:textAlignment w:val="auto"/>
              <w:rPr>
                <w:b/>
                <w:bCs/>
                <w:lang w:eastAsia="pl-PL"/>
              </w:rPr>
            </w:pPr>
            <w:r>
              <w:rPr>
                <w:b/>
                <w:bCs/>
                <w:lang w:eastAsia="pl-PL"/>
              </w:rPr>
              <w:t>38</w:t>
            </w:r>
          </w:p>
        </w:tc>
        <w:tc>
          <w:tcPr>
            <w:tcW w:w="6447" w:type="dxa"/>
            <w:shd w:val="clear" w:color="auto" w:fill="auto"/>
            <w:vAlign w:val="center"/>
          </w:tcPr>
          <w:p w14:paraId="54B223BF" w14:textId="144B840E" w:rsidR="00764D36" w:rsidRPr="00C36D94" w:rsidRDefault="00764D36" w:rsidP="00764D36">
            <w:pPr>
              <w:suppressAutoHyphens w:val="0"/>
              <w:textAlignment w:val="auto"/>
              <w:rPr>
                <w:b/>
                <w:bCs/>
                <w:lang w:eastAsia="pl-PL"/>
              </w:rPr>
            </w:pPr>
            <w:r w:rsidRPr="00C36D94">
              <w:rPr>
                <w:b/>
                <w:bCs/>
                <w:lang w:eastAsia="pl-PL"/>
              </w:rPr>
              <w:t>Zupa kalafiorowa w proszku</w:t>
            </w:r>
          </w:p>
        </w:tc>
        <w:tc>
          <w:tcPr>
            <w:tcW w:w="1276" w:type="dxa"/>
            <w:shd w:val="clear" w:color="auto" w:fill="auto"/>
            <w:vAlign w:val="center"/>
          </w:tcPr>
          <w:p w14:paraId="511238D7" w14:textId="78F6D5F3" w:rsidR="00764D36" w:rsidRDefault="00764D36" w:rsidP="00764D36">
            <w:pPr>
              <w:suppressAutoHyphens w:val="0"/>
              <w:ind w:firstLineChars="100" w:firstLine="241"/>
              <w:jc w:val="right"/>
              <w:textAlignment w:val="auto"/>
              <w:rPr>
                <w:b/>
                <w:bCs/>
                <w:lang w:eastAsia="pl-PL"/>
              </w:rPr>
            </w:pPr>
            <w:r w:rsidRPr="002F76B5">
              <w:rPr>
                <w:b/>
                <w:bCs/>
                <w:lang w:eastAsia="pl-PL"/>
              </w:rPr>
              <w:t>30</w:t>
            </w:r>
          </w:p>
        </w:tc>
        <w:tc>
          <w:tcPr>
            <w:tcW w:w="992" w:type="dxa"/>
            <w:shd w:val="clear" w:color="auto" w:fill="auto"/>
            <w:vAlign w:val="center"/>
          </w:tcPr>
          <w:p w14:paraId="431B83DF" w14:textId="101F6F69"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01970C42" w14:textId="77777777" w:rsidTr="0002110C">
        <w:trPr>
          <w:trHeight w:val="315"/>
        </w:trPr>
        <w:tc>
          <w:tcPr>
            <w:tcW w:w="636" w:type="dxa"/>
            <w:shd w:val="clear" w:color="auto" w:fill="auto"/>
            <w:vAlign w:val="center"/>
          </w:tcPr>
          <w:p w14:paraId="7F1143B9" w14:textId="70EA757B" w:rsidR="00764D36" w:rsidRPr="00C36D94" w:rsidRDefault="00764D36" w:rsidP="00764D36">
            <w:pPr>
              <w:suppressAutoHyphens w:val="0"/>
              <w:jc w:val="center"/>
              <w:textAlignment w:val="auto"/>
              <w:rPr>
                <w:b/>
                <w:bCs/>
                <w:lang w:eastAsia="pl-PL"/>
              </w:rPr>
            </w:pPr>
            <w:r>
              <w:rPr>
                <w:b/>
                <w:bCs/>
                <w:lang w:eastAsia="pl-PL"/>
              </w:rPr>
              <w:t>39</w:t>
            </w:r>
          </w:p>
        </w:tc>
        <w:tc>
          <w:tcPr>
            <w:tcW w:w="6447" w:type="dxa"/>
            <w:shd w:val="clear" w:color="auto" w:fill="auto"/>
            <w:vAlign w:val="center"/>
          </w:tcPr>
          <w:p w14:paraId="54600B8A" w14:textId="1ABDE4D8" w:rsidR="00764D36" w:rsidRPr="00C36D94" w:rsidRDefault="00764D36" w:rsidP="00764D36">
            <w:pPr>
              <w:suppressAutoHyphens w:val="0"/>
              <w:textAlignment w:val="auto"/>
              <w:rPr>
                <w:b/>
                <w:bCs/>
                <w:lang w:eastAsia="pl-PL"/>
              </w:rPr>
            </w:pPr>
            <w:r w:rsidRPr="00C36D94">
              <w:rPr>
                <w:b/>
                <w:bCs/>
                <w:lang w:eastAsia="pl-PL"/>
              </w:rPr>
              <w:t>Zupa pieczarkowa w proszku</w:t>
            </w:r>
          </w:p>
        </w:tc>
        <w:tc>
          <w:tcPr>
            <w:tcW w:w="1276" w:type="dxa"/>
            <w:shd w:val="clear" w:color="auto" w:fill="auto"/>
            <w:vAlign w:val="center"/>
          </w:tcPr>
          <w:p w14:paraId="03A78660" w14:textId="307ACD47" w:rsidR="00764D36" w:rsidRDefault="00764D36" w:rsidP="00764D36">
            <w:pPr>
              <w:suppressAutoHyphens w:val="0"/>
              <w:ind w:firstLineChars="100" w:firstLine="241"/>
              <w:jc w:val="right"/>
              <w:textAlignment w:val="auto"/>
              <w:rPr>
                <w:b/>
                <w:bCs/>
                <w:lang w:eastAsia="pl-PL"/>
              </w:rPr>
            </w:pPr>
            <w:r w:rsidRPr="002F76B5">
              <w:rPr>
                <w:b/>
                <w:bCs/>
                <w:lang w:eastAsia="pl-PL"/>
              </w:rPr>
              <w:t>400</w:t>
            </w:r>
          </w:p>
        </w:tc>
        <w:tc>
          <w:tcPr>
            <w:tcW w:w="992" w:type="dxa"/>
            <w:shd w:val="clear" w:color="auto" w:fill="auto"/>
            <w:vAlign w:val="center"/>
          </w:tcPr>
          <w:p w14:paraId="4CDAD12A" w14:textId="2101C146"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4EB5E10A" w14:textId="77777777" w:rsidTr="0002110C">
        <w:trPr>
          <w:trHeight w:val="315"/>
        </w:trPr>
        <w:tc>
          <w:tcPr>
            <w:tcW w:w="636" w:type="dxa"/>
            <w:shd w:val="clear" w:color="auto" w:fill="auto"/>
            <w:vAlign w:val="center"/>
          </w:tcPr>
          <w:p w14:paraId="22A89000" w14:textId="6DA9E6E4" w:rsidR="00764D36" w:rsidRPr="00C36D94" w:rsidRDefault="00764D36" w:rsidP="00764D36">
            <w:pPr>
              <w:suppressAutoHyphens w:val="0"/>
              <w:jc w:val="center"/>
              <w:textAlignment w:val="auto"/>
              <w:rPr>
                <w:b/>
                <w:bCs/>
                <w:lang w:eastAsia="pl-PL"/>
              </w:rPr>
            </w:pPr>
            <w:r>
              <w:rPr>
                <w:b/>
                <w:bCs/>
                <w:lang w:eastAsia="pl-PL"/>
              </w:rPr>
              <w:t>40</w:t>
            </w:r>
          </w:p>
        </w:tc>
        <w:tc>
          <w:tcPr>
            <w:tcW w:w="6447" w:type="dxa"/>
            <w:shd w:val="clear" w:color="auto" w:fill="auto"/>
            <w:vAlign w:val="center"/>
          </w:tcPr>
          <w:p w14:paraId="37A904FA" w14:textId="32870EAE" w:rsidR="00764D36" w:rsidRPr="00C36D94" w:rsidRDefault="00764D36" w:rsidP="00764D36">
            <w:pPr>
              <w:suppressAutoHyphens w:val="0"/>
              <w:textAlignment w:val="auto"/>
              <w:rPr>
                <w:b/>
                <w:bCs/>
                <w:lang w:eastAsia="pl-PL"/>
              </w:rPr>
            </w:pPr>
            <w:r w:rsidRPr="00C36D94">
              <w:rPr>
                <w:b/>
                <w:bCs/>
                <w:lang w:eastAsia="pl-PL"/>
              </w:rPr>
              <w:t>Zupa porowa w proszku</w:t>
            </w:r>
          </w:p>
        </w:tc>
        <w:tc>
          <w:tcPr>
            <w:tcW w:w="1276" w:type="dxa"/>
            <w:shd w:val="clear" w:color="auto" w:fill="auto"/>
            <w:vAlign w:val="center"/>
          </w:tcPr>
          <w:p w14:paraId="6A30AE67" w14:textId="7221FC53" w:rsidR="00764D36" w:rsidRDefault="00764D36" w:rsidP="00764D36">
            <w:pPr>
              <w:suppressAutoHyphens w:val="0"/>
              <w:ind w:firstLineChars="100" w:firstLine="241"/>
              <w:jc w:val="right"/>
              <w:textAlignment w:val="auto"/>
              <w:rPr>
                <w:b/>
                <w:bCs/>
                <w:lang w:eastAsia="pl-PL"/>
              </w:rPr>
            </w:pPr>
            <w:r w:rsidRPr="002F76B5">
              <w:rPr>
                <w:b/>
                <w:bCs/>
                <w:lang w:eastAsia="pl-PL"/>
              </w:rPr>
              <w:t>80</w:t>
            </w:r>
          </w:p>
        </w:tc>
        <w:tc>
          <w:tcPr>
            <w:tcW w:w="992" w:type="dxa"/>
            <w:shd w:val="clear" w:color="auto" w:fill="auto"/>
            <w:vAlign w:val="center"/>
          </w:tcPr>
          <w:p w14:paraId="689F9F79" w14:textId="5B6061C3"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05490AB1" w14:textId="77777777" w:rsidTr="0002110C">
        <w:trPr>
          <w:trHeight w:val="315"/>
        </w:trPr>
        <w:tc>
          <w:tcPr>
            <w:tcW w:w="636" w:type="dxa"/>
            <w:shd w:val="clear" w:color="auto" w:fill="auto"/>
            <w:vAlign w:val="center"/>
          </w:tcPr>
          <w:p w14:paraId="7211E90C" w14:textId="2A0BB8BB" w:rsidR="00764D36" w:rsidRPr="00C36D94" w:rsidRDefault="00764D36" w:rsidP="00764D36">
            <w:pPr>
              <w:suppressAutoHyphens w:val="0"/>
              <w:jc w:val="center"/>
              <w:textAlignment w:val="auto"/>
              <w:rPr>
                <w:b/>
                <w:bCs/>
                <w:lang w:eastAsia="pl-PL"/>
              </w:rPr>
            </w:pPr>
            <w:r>
              <w:rPr>
                <w:b/>
                <w:bCs/>
                <w:lang w:eastAsia="pl-PL"/>
              </w:rPr>
              <w:t>41</w:t>
            </w:r>
          </w:p>
        </w:tc>
        <w:tc>
          <w:tcPr>
            <w:tcW w:w="6447" w:type="dxa"/>
            <w:shd w:val="clear" w:color="auto" w:fill="auto"/>
            <w:vAlign w:val="center"/>
          </w:tcPr>
          <w:p w14:paraId="34267682" w14:textId="5E2BCBD1" w:rsidR="00764D36" w:rsidRPr="00C36D94" w:rsidRDefault="00764D36" w:rsidP="00764D36">
            <w:pPr>
              <w:suppressAutoHyphens w:val="0"/>
              <w:textAlignment w:val="auto"/>
              <w:rPr>
                <w:b/>
                <w:bCs/>
                <w:lang w:eastAsia="pl-PL"/>
              </w:rPr>
            </w:pPr>
            <w:r w:rsidRPr="00C36D94">
              <w:rPr>
                <w:b/>
                <w:bCs/>
                <w:lang w:eastAsia="pl-PL"/>
              </w:rPr>
              <w:t xml:space="preserve">Zupa selerowa w proszku </w:t>
            </w:r>
          </w:p>
        </w:tc>
        <w:tc>
          <w:tcPr>
            <w:tcW w:w="1276" w:type="dxa"/>
            <w:shd w:val="clear" w:color="auto" w:fill="auto"/>
            <w:vAlign w:val="center"/>
          </w:tcPr>
          <w:p w14:paraId="429D2A86" w14:textId="1CD9ECB2" w:rsidR="00764D36" w:rsidRDefault="00764D36" w:rsidP="00764D36">
            <w:pPr>
              <w:suppressAutoHyphens w:val="0"/>
              <w:ind w:firstLineChars="100" w:firstLine="241"/>
              <w:jc w:val="right"/>
              <w:textAlignment w:val="auto"/>
              <w:rPr>
                <w:b/>
                <w:bCs/>
                <w:lang w:eastAsia="pl-PL"/>
              </w:rPr>
            </w:pPr>
            <w:r w:rsidRPr="002F76B5">
              <w:rPr>
                <w:b/>
                <w:bCs/>
                <w:lang w:eastAsia="pl-PL"/>
              </w:rPr>
              <w:t>100</w:t>
            </w:r>
          </w:p>
        </w:tc>
        <w:tc>
          <w:tcPr>
            <w:tcW w:w="992" w:type="dxa"/>
            <w:shd w:val="clear" w:color="auto" w:fill="auto"/>
            <w:vAlign w:val="center"/>
          </w:tcPr>
          <w:p w14:paraId="22753398" w14:textId="1B934CAF" w:rsidR="00764D36" w:rsidRPr="00C36D94" w:rsidRDefault="00764D36" w:rsidP="00764D36">
            <w:pPr>
              <w:suppressAutoHyphens w:val="0"/>
              <w:jc w:val="center"/>
              <w:textAlignment w:val="auto"/>
              <w:rPr>
                <w:lang w:eastAsia="pl-PL"/>
              </w:rPr>
            </w:pPr>
            <w:r w:rsidRPr="00C36D94">
              <w:rPr>
                <w:lang w:eastAsia="pl-PL"/>
              </w:rPr>
              <w:t>kg</w:t>
            </w:r>
          </w:p>
        </w:tc>
      </w:tr>
      <w:tr w:rsidR="00764D36" w:rsidRPr="00C36D94" w14:paraId="73F2ABBA" w14:textId="77777777" w:rsidTr="0002110C">
        <w:trPr>
          <w:trHeight w:val="315"/>
        </w:trPr>
        <w:tc>
          <w:tcPr>
            <w:tcW w:w="636" w:type="dxa"/>
            <w:shd w:val="clear" w:color="auto" w:fill="auto"/>
            <w:vAlign w:val="center"/>
          </w:tcPr>
          <w:p w14:paraId="6C88E529" w14:textId="1EBABA2C" w:rsidR="00764D36" w:rsidRPr="00C36D94" w:rsidRDefault="00764D36" w:rsidP="00764D36">
            <w:pPr>
              <w:suppressAutoHyphens w:val="0"/>
              <w:jc w:val="center"/>
              <w:textAlignment w:val="auto"/>
              <w:rPr>
                <w:b/>
                <w:bCs/>
                <w:lang w:eastAsia="pl-PL"/>
              </w:rPr>
            </w:pPr>
            <w:r>
              <w:rPr>
                <w:b/>
                <w:bCs/>
                <w:lang w:eastAsia="pl-PL"/>
              </w:rPr>
              <w:t>42</w:t>
            </w:r>
          </w:p>
        </w:tc>
        <w:tc>
          <w:tcPr>
            <w:tcW w:w="6447" w:type="dxa"/>
            <w:shd w:val="clear" w:color="auto" w:fill="auto"/>
            <w:vAlign w:val="center"/>
          </w:tcPr>
          <w:p w14:paraId="5ACC4DC7" w14:textId="3FB305E4" w:rsidR="00764D36" w:rsidRPr="00C36D94" w:rsidRDefault="00764D36" w:rsidP="00764D36">
            <w:pPr>
              <w:suppressAutoHyphens w:val="0"/>
              <w:textAlignment w:val="auto"/>
              <w:rPr>
                <w:b/>
                <w:bCs/>
                <w:lang w:eastAsia="pl-PL"/>
              </w:rPr>
            </w:pPr>
            <w:r w:rsidRPr="00C36D94">
              <w:rPr>
                <w:b/>
                <w:bCs/>
                <w:lang w:eastAsia="pl-PL"/>
              </w:rPr>
              <w:t>Żurek w płynie 1 litrowy</w:t>
            </w:r>
          </w:p>
        </w:tc>
        <w:tc>
          <w:tcPr>
            <w:tcW w:w="1276" w:type="dxa"/>
            <w:shd w:val="clear" w:color="auto" w:fill="auto"/>
            <w:vAlign w:val="center"/>
          </w:tcPr>
          <w:p w14:paraId="6AD0BD1B" w14:textId="6F5A3BE8" w:rsidR="00764D36" w:rsidRDefault="00764D36" w:rsidP="00764D36">
            <w:pPr>
              <w:suppressAutoHyphens w:val="0"/>
              <w:ind w:firstLineChars="100" w:firstLine="241"/>
              <w:jc w:val="right"/>
              <w:textAlignment w:val="auto"/>
              <w:rPr>
                <w:b/>
                <w:bCs/>
                <w:lang w:eastAsia="pl-PL"/>
              </w:rPr>
            </w:pPr>
            <w:r w:rsidRPr="002F76B5">
              <w:rPr>
                <w:b/>
                <w:bCs/>
                <w:lang w:eastAsia="pl-PL"/>
              </w:rPr>
              <w:t>500</w:t>
            </w:r>
          </w:p>
        </w:tc>
        <w:tc>
          <w:tcPr>
            <w:tcW w:w="992" w:type="dxa"/>
            <w:shd w:val="clear" w:color="auto" w:fill="auto"/>
            <w:vAlign w:val="center"/>
          </w:tcPr>
          <w:p w14:paraId="64F3B1A3" w14:textId="7CF19D0D" w:rsidR="00764D36" w:rsidRPr="00C36D94" w:rsidRDefault="00764D36" w:rsidP="00764D36">
            <w:pPr>
              <w:suppressAutoHyphens w:val="0"/>
              <w:jc w:val="center"/>
              <w:textAlignment w:val="auto"/>
              <w:rPr>
                <w:lang w:eastAsia="pl-PL"/>
              </w:rPr>
            </w:pPr>
            <w:r w:rsidRPr="00C36D94">
              <w:rPr>
                <w:lang w:eastAsia="pl-PL"/>
              </w:rPr>
              <w:t>l</w:t>
            </w:r>
          </w:p>
        </w:tc>
      </w:tr>
      <w:tr w:rsidR="00764D36" w:rsidRPr="00C36D94" w14:paraId="2F634852" w14:textId="77777777" w:rsidTr="0002110C">
        <w:trPr>
          <w:trHeight w:val="315"/>
        </w:trPr>
        <w:tc>
          <w:tcPr>
            <w:tcW w:w="636" w:type="dxa"/>
            <w:shd w:val="clear" w:color="auto" w:fill="auto"/>
            <w:vAlign w:val="center"/>
          </w:tcPr>
          <w:p w14:paraId="24F3BD29" w14:textId="7C84F476" w:rsidR="00764D36" w:rsidRPr="00C36D94" w:rsidRDefault="00764D36" w:rsidP="00764D36">
            <w:pPr>
              <w:suppressAutoHyphens w:val="0"/>
              <w:jc w:val="center"/>
              <w:textAlignment w:val="auto"/>
              <w:rPr>
                <w:b/>
                <w:bCs/>
                <w:lang w:eastAsia="pl-PL"/>
              </w:rPr>
            </w:pPr>
            <w:r>
              <w:rPr>
                <w:b/>
                <w:bCs/>
                <w:lang w:eastAsia="pl-PL"/>
              </w:rPr>
              <w:t>43</w:t>
            </w:r>
          </w:p>
        </w:tc>
        <w:tc>
          <w:tcPr>
            <w:tcW w:w="6447" w:type="dxa"/>
            <w:shd w:val="clear" w:color="auto" w:fill="auto"/>
            <w:vAlign w:val="center"/>
          </w:tcPr>
          <w:p w14:paraId="35AC9E25" w14:textId="0EDA33F4" w:rsidR="00764D36" w:rsidRPr="00C36D94" w:rsidRDefault="00764D36" w:rsidP="00764D36">
            <w:pPr>
              <w:suppressAutoHyphens w:val="0"/>
              <w:textAlignment w:val="auto"/>
              <w:rPr>
                <w:b/>
                <w:bCs/>
                <w:lang w:eastAsia="pl-PL"/>
              </w:rPr>
            </w:pPr>
            <w:r w:rsidRPr="00C36D94">
              <w:rPr>
                <w:b/>
                <w:bCs/>
                <w:lang w:eastAsia="pl-PL"/>
              </w:rPr>
              <w:t>Żurek w proszku</w:t>
            </w:r>
          </w:p>
        </w:tc>
        <w:tc>
          <w:tcPr>
            <w:tcW w:w="1276" w:type="dxa"/>
            <w:shd w:val="clear" w:color="auto" w:fill="auto"/>
            <w:vAlign w:val="center"/>
          </w:tcPr>
          <w:p w14:paraId="3A3BB986" w14:textId="73B92BEA" w:rsidR="00764D36" w:rsidRDefault="00764D36" w:rsidP="00764D36">
            <w:pPr>
              <w:suppressAutoHyphens w:val="0"/>
              <w:ind w:firstLineChars="100" w:firstLine="241"/>
              <w:jc w:val="right"/>
              <w:textAlignment w:val="auto"/>
              <w:rPr>
                <w:b/>
                <w:bCs/>
                <w:lang w:eastAsia="pl-PL"/>
              </w:rPr>
            </w:pPr>
            <w:r w:rsidRPr="002F76B5">
              <w:rPr>
                <w:b/>
                <w:bCs/>
                <w:lang w:eastAsia="pl-PL"/>
              </w:rPr>
              <w:t>100</w:t>
            </w:r>
          </w:p>
        </w:tc>
        <w:tc>
          <w:tcPr>
            <w:tcW w:w="992" w:type="dxa"/>
            <w:shd w:val="clear" w:color="auto" w:fill="auto"/>
            <w:vAlign w:val="center"/>
          </w:tcPr>
          <w:p w14:paraId="2049197B" w14:textId="5C2306DD" w:rsidR="00764D36" w:rsidRPr="00C36D94" w:rsidRDefault="00764D36" w:rsidP="00764D36">
            <w:pPr>
              <w:suppressAutoHyphens w:val="0"/>
              <w:jc w:val="center"/>
              <w:textAlignment w:val="auto"/>
              <w:rPr>
                <w:lang w:eastAsia="pl-PL"/>
              </w:rPr>
            </w:pPr>
            <w:r>
              <w:rPr>
                <w:lang w:eastAsia="pl-PL"/>
              </w:rPr>
              <w:t>kg</w:t>
            </w:r>
          </w:p>
        </w:tc>
      </w:tr>
    </w:tbl>
    <w:p w14:paraId="70C47EAB" w14:textId="77777777" w:rsidR="0002110C" w:rsidRDefault="0002110C" w:rsidP="008D5E67"/>
    <w:p w14:paraId="3D3C6101" w14:textId="77777777" w:rsidR="0002110C" w:rsidRDefault="0002110C" w:rsidP="008D5E67"/>
    <w:p w14:paraId="75005962" w14:textId="77777777" w:rsidR="0064554B" w:rsidRPr="00E236E4" w:rsidRDefault="0064554B" w:rsidP="0064554B">
      <w:pPr>
        <w:pStyle w:val="Akapitzlist"/>
        <w:numPr>
          <w:ilvl w:val="0"/>
          <w:numId w:val="1"/>
        </w:numPr>
        <w:rPr>
          <w:b/>
          <w:sz w:val="28"/>
        </w:rPr>
      </w:pPr>
      <w:r w:rsidRPr="00E236E4">
        <w:rPr>
          <w:b/>
          <w:sz w:val="28"/>
        </w:rPr>
        <w:t>Szczegółowy opis:</w:t>
      </w:r>
    </w:p>
    <w:p w14:paraId="0D80F117" w14:textId="77777777" w:rsidR="0064554B" w:rsidRDefault="0064554B" w:rsidP="008D5E67">
      <w:pPr>
        <w:rPr>
          <w:sz w:val="22"/>
        </w:rPr>
      </w:pPr>
    </w:p>
    <w:p w14:paraId="4ED4D596" w14:textId="77777777" w:rsidR="00CC3E90" w:rsidRDefault="00CC3E90" w:rsidP="00CC3E90">
      <w:pPr>
        <w:spacing w:line="360" w:lineRule="auto"/>
        <w:rPr>
          <w:b/>
        </w:rPr>
      </w:pPr>
      <w:r>
        <w:rPr>
          <w:b/>
        </w:rPr>
        <w:t>Część I – Oleje i tłuszcze zwierzęce i roślinne</w:t>
      </w:r>
    </w:p>
    <w:p w14:paraId="6979EE57" w14:textId="049D8133" w:rsidR="0064554B" w:rsidRDefault="00773712" w:rsidP="00C422D0">
      <w:pPr>
        <w:tabs>
          <w:tab w:val="left" w:pos="-180"/>
          <w:tab w:val="left" w:pos="7056"/>
        </w:tabs>
        <w:spacing w:line="276" w:lineRule="auto"/>
        <w:ind w:left="-15"/>
        <w:jc w:val="both"/>
        <w:rPr>
          <w:rFonts w:eastAsia="TimesNewRomanPSMT" w:cs="TimesNewRomanPSMT"/>
          <w:szCs w:val="26"/>
        </w:rPr>
      </w:pPr>
      <w:r w:rsidRPr="00773712">
        <w:rPr>
          <w:rFonts w:eastAsia="TimesNewRomanPS-BoldMT" w:cs="TimesNewRomanPS-BoldMT"/>
          <w:szCs w:val="26"/>
        </w:rPr>
        <w:t>Oferowane artykuły spożywcze powinny być w opakowaniu oryginalnym producenta (opakowanie nieuszkodzone, zamknięte) oraz oznakowane zgodnie z wymogami tj. oznakowanie musi zawierać nazwę, pod którą środek jest wprowadzony do obrotu, wykaz i ilość składników lub kategorii składników, zawartość netto w opakowaniu, datę minimalnej trwałości lub termin przydatności do spożycia, warunki przechowywania, firmę i adres producenta lub przedsiębiorcy pakującego środek spożywczy.</w:t>
      </w: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75"/>
        <w:gridCol w:w="2895"/>
        <w:gridCol w:w="6151"/>
      </w:tblGrid>
      <w:tr w:rsidR="00CD6CA5" w:rsidRPr="00CD6CA5" w14:paraId="171C8AFB" w14:textId="77777777" w:rsidTr="001D6B23">
        <w:tc>
          <w:tcPr>
            <w:tcW w:w="675" w:type="dxa"/>
            <w:shd w:val="clear" w:color="auto" w:fill="auto"/>
          </w:tcPr>
          <w:p w14:paraId="614B84C1" w14:textId="77777777" w:rsidR="00CD6CA5" w:rsidRPr="00CD6CA5" w:rsidRDefault="00CD6CA5" w:rsidP="00AF6C66">
            <w:pPr>
              <w:pStyle w:val="Zawartotabeli"/>
              <w:keepNext/>
              <w:snapToGrid w:val="0"/>
              <w:jc w:val="center"/>
              <w:rPr>
                <w:b/>
                <w:bCs/>
                <w:szCs w:val="24"/>
              </w:rPr>
            </w:pPr>
            <w:r w:rsidRPr="00CD6CA5">
              <w:rPr>
                <w:b/>
                <w:bCs/>
                <w:szCs w:val="24"/>
              </w:rPr>
              <w:lastRenderedPageBreak/>
              <w:t>Lp.</w:t>
            </w:r>
          </w:p>
        </w:tc>
        <w:tc>
          <w:tcPr>
            <w:tcW w:w="2895" w:type="dxa"/>
            <w:shd w:val="clear" w:color="auto" w:fill="auto"/>
          </w:tcPr>
          <w:p w14:paraId="2930D035" w14:textId="77777777" w:rsidR="00CD6CA5" w:rsidRPr="00CD6CA5" w:rsidRDefault="00CD6CA5" w:rsidP="00AF6C66">
            <w:pPr>
              <w:pStyle w:val="Zawartotabeli"/>
              <w:keepNext/>
              <w:snapToGrid w:val="0"/>
              <w:rPr>
                <w:b/>
                <w:bCs/>
                <w:szCs w:val="24"/>
              </w:rPr>
            </w:pPr>
            <w:r w:rsidRPr="00CD6CA5">
              <w:rPr>
                <w:b/>
                <w:bCs/>
                <w:szCs w:val="24"/>
              </w:rPr>
              <w:t>Przedmiot zamówienia</w:t>
            </w:r>
          </w:p>
        </w:tc>
        <w:tc>
          <w:tcPr>
            <w:tcW w:w="6151" w:type="dxa"/>
            <w:shd w:val="clear" w:color="auto" w:fill="auto"/>
          </w:tcPr>
          <w:p w14:paraId="50B050E7" w14:textId="77777777" w:rsidR="00CD6CA5" w:rsidRPr="00CD6CA5" w:rsidRDefault="00CD6CA5" w:rsidP="00AF6C66">
            <w:pPr>
              <w:pStyle w:val="Zawartotabeli"/>
              <w:keepNext/>
              <w:snapToGrid w:val="0"/>
              <w:rPr>
                <w:b/>
                <w:bCs/>
                <w:szCs w:val="24"/>
              </w:rPr>
            </w:pPr>
            <w:r w:rsidRPr="00CD6CA5">
              <w:rPr>
                <w:b/>
                <w:bCs/>
                <w:szCs w:val="24"/>
              </w:rPr>
              <w:t>Szczegółowy opis przedmiotu zamówienia</w:t>
            </w:r>
          </w:p>
        </w:tc>
      </w:tr>
      <w:tr w:rsidR="00CD6CA5" w:rsidRPr="007623B8" w14:paraId="1F825EF3" w14:textId="77777777" w:rsidTr="001D6B23">
        <w:tc>
          <w:tcPr>
            <w:tcW w:w="675" w:type="dxa"/>
            <w:shd w:val="clear" w:color="auto" w:fill="auto"/>
          </w:tcPr>
          <w:p w14:paraId="3D0C8997" w14:textId="77777777" w:rsidR="00CD6CA5" w:rsidRPr="00CD6CA5" w:rsidRDefault="00CD6CA5" w:rsidP="00AF6C66">
            <w:pPr>
              <w:pStyle w:val="Zawartotabeli"/>
              <w:keepNext/>
              <w:snapToGrid w:val="0"/>
              <w:jc w:val="center"/>
              <w:rPr>
                <w:bCs/>
                <w:szCs w:val="24"/>
              </w:rPr>
            </w:pPr>
            <w:r w:rsidRPr="00CD6CA5">
              <w:rPr>
                <w:bCs/>
                <w:szCs w:val="24"/>
              </w:rPr>
              <w:t>1</w:t>
            </w:r>
          </w:p>
        </w:tc>
        <w:tc>
          <w:tcPr>
            <w:tcW w:w="2895" w:type="dxa"/>
            <w:shd w:val="clear" w:color="auto" w:fill="auto"/>
          </w:tcPr>
          <w:p w14:paraId="2507277F" w14:textId="77777777" w:rsidR="00CD6CA5" w:rsidRPr="007623B8" w:rsidRDefault="00CD6CA5" w:rsidP="00AF6C66">
            <w:pPr>
              <w:keepNext/>
              <w:snapToGrid w:val="0"/>
              <w:spacing w:line="240" w:lineRule="auto"/>
              <w:rPr>
                <w:rFonts w:eastAsia="Arial" w:cs="Arial"/>
              </w:rPr>
            </w:pPr>
            <w:r w:rsidRPr="007623B8">
              <w:rPr>
                <w:rFonts w:eastAsia="Arial" w:cs="Arial"/>
              </w:rPr>
              <w:t xml:space="preserve">Margaryna do smarowania </w:t>
            </w:r>
            <w:r>
              <w:rPr>
                <w:rFonts w:eastAsia="Arial" w:cs="Arial"/>
              </w:rPr>
              <w:t>pieczywa w kostce 200 lub 250 g</w:t>
            </w:r>
          </w:p>
        </w:tc>
        <w:tc>
          <w:tcPr>
            <w:tcW w:w="6151" w:type="dxa"/>
            <w:shd w:val="clear" w:color="auto" w:fill="auto"/>
          </w:tcPr>
          <w:p w14:paraId="1E82EB1C" w14:textId="77777777" w:rsidR="00CD6CA5" w:rsidRPr="007623B8" w:rsidRDefault="00CD6CA5" w:rsidP="00AF6C66">
            <w:pPr>
              <w:keepNext/>
              <w:tabs>
                <w:tab w:val="left" w:pos="5040"/>
                <w:tab w:val="left" w:pos="5475"/>
                <w:tab w:val="left" w:pos="6360"/>
                <w:tab w:val="left" w:pos="7140"/>
                <w:tab w:val="left" w:pos="14111"/>
              </w:tabs>
              <w:snapToGrid w:val="0"/>
              <w:spacing w:line="240" w:lineRule="auto"/>
              <w:rPr>
                <w:rFonts w:cs="Tahoma"/>
                <w:color w:val="000000"/>
              </w:rPr>
            </w:pPr>
            <w:r w:rsidRPr="007623B8">
              <w:rPr>
                <w:rFonts w:cs="Tahoma"/>
                <w:color w:val="000000"/>
              </w:rPr>
              <w:t>Produkt o zawartości t</w:t>
            </w:r>
            <w:r>
              <w:rPr>
                <w:rFonts w:cs="Tahoma"/>
                <w:color w:val="000000"/>
              </w:rPr>
              <w:t xml:space="preserve">ł. wyłącznie roślinnych min. 60 </w:t>
            </w:r>
            <w:r w:rsidRPr="007623B8">
              <w:rPr>
                <w:rFonts w:cs="Tahoma"/>
                <w:color w:val="000000"/>
              </w:rPr>
              <w:t>%, nieulegający podczas porcjowania rozpadaniu się, bez sztucznych barwników i konserwantów oraz dodatku tłuszczy roślinnych powodujących zmianę zapachu i smaku (np. tłuszcz kokosowy).</w:t>
            </w:r>
          </w:p>
        </w:tc>
      </w:tr>
      <w:tr w:rsidR="00CD6CA5" w:rsidRPr="007623B8" w14:paraId="07F913DD" w14:textId="77777777" w:rsidTr="001D6B23">
        <w:tc>
          <w:tcPr>
            <w:tcW w:w="675" w:type="dxa"/>
            <w:shd w:val="clear" w:color="auto" w:fill="auto"/>
          </w:tcPr>
          <w:p w14:paraId="67815895" w14:textId="77777777" w:rsidR="00CD6CA5" w:rsidRPr="00CD6CA5" w:rsidRDefault="00CD6CA5" w:rsidP="00AF6C66">
            <w:pPr>
              <w:pStyle w:val="Zawartotabeli"/>
              <w:snapToGrid w:val="0"/>
              <w:jc w:val="center"/>
              <w:rPr>
                <w:bCs/>
                <w:szCs w:val="24"/>
              </w:rPr>
            </w:pPr>
            <w:r w:rsidRPr="00CD6CA5">
              <w:rPr>
                <w:bCs/>
                <w:szCs w:val="24"/>
              </w:rPr>
              <w:t>2</w:t>
            </w:r>
          </w:p>
        </w:tc>
        <w:tc>
          <w:tcPr>
            <w:tcW w:w="2895" w:type="dxa"/>
            <w:shd w:val="clear" w:color="auto" w:fill="auto"/>
          </w:tcPr>
          <w:p w14:paraId="683030D5" w14:textId="77777777" w:rsidR="00CD6CA5" w:rsidRPr="007623B8" w:rsidRDefault="00CD6CA5" w:rsidP="00AF6C66">
            <w:pPr>
              <w:snapToGrid w:val="0"/>
              <w:spacing w:line="240" w:lineRule="auto"/>
              <w:rPr>
                <w:rFonts w:eastAsia="Arial" w:cs="Arial"/>
              </w:rPr>
            </w:pPr>
            <w:r w:rsidRPr="007623B8">
              <w:rPr>
                <w:rFonts w:eastAsia="Arial" w:cs="Arial"/>
              </w:rPr>
              <w:t>Olej uniwersalny w opakowaniach jednostkowych do 5 l</w:t>
            </w:r>
          </w:p>
        </w:tc>
        <w:tc>
          <w:tcPr>
            <w:tcW w:w="6151" w:type="dxa"/>
            <w:shd w:val="clear" w:color="auto" w:fill="auto"/>
          </w:tcPr>
          <w:p w14:paraId="1BCE3A04" w14:textId="77777777" w:rsidR="00CD6CA5" w:rsidRPr="007623B8" w:rsidRDefault="00CD6CA5" w:rsidP="00AF6C66">
            <w:pPr>
              <w:tabs>
                <w:tab w:val="left" w:pos="5040"/>
                <w:tab w:val="left" w:pos="5475"/>
                <w:tab w:val="left" w:pos="6360"/>
                <w:tab w:val="left" w:pos="7140"/>
                <w:tab w:val="left" w:pos="14111"/>
              </w:tabs>
              <w:snapToGrid w:val="0"/>
              <w:spacing w:line="240" w:lineRule="auto"/>
              <w:rPr>
                <w:rFonts w:eastAsia="Verdana" w:cs="Verdana"/>
              </w:rPr>
            </w:pPr>
            <w:r w:rsidRPr="007623B8">
              <w:rPr>
                <w:rFonts w:eastAsia="Verdana" w:cs="Verdana"/>
              </w:rPr>
              <w:t>Rafinowany/nierafinowany olej o najwyższej jakości, o charakterystycznym całkowicie obojętnym smaku i zapachu</w:t>
            </w:r>
          </w:p>
          <w:p w14:paraId="51946EBD" w14:textId="77777777" w:rsidR="00CD6CA5" w:rsidRPr="007623B8" w:rsidRDefault="00CD6CA5" w:rsidP="00AF6C66">
            <w:pPr>
              <w:spacing w:line="240" w:lineRule="auto"/>
              <w:rPr>
                <w:rFonts w:eastAsia="Verdana" w:cs="Verdana"/>
              </w:rPr>
            </w:pPr>
            <w:r w:rsidRPr="007623B8">
              <w:rPr>
                <w:rFonts w:eastAsia="Verdana" w:cs="Verdana"/>
              </w:rPr>
              <w:t>i jasnosłomkowej barwie. Niedopuszczalne jest</w:t>
            </w:r>
          </w:p>
          <w:p w14:paraId="466926D8" w14:textId="77777777" w:rsidR="00CD6CA5" w:rsidRPr="007623B8" w:rsidRDefault="00CD6CA5" w:rsidP="00AF6C66">
            <w:pPr>
              <w:spacing w:line="240" w:lineRule="auto"/>
              <w:rPr>
                <w:rFonts w:eastAsia="Verdana" w:cs="Verdana"/>
              </w:rPr>
            </w:pPr>
            <w:r w:rsidRPr="007623B8">
              <w:rPr>
                <w:rFonts w:eastAsia="Verdana" w:cs="Verdana"/>
              </w:rPr>
              <w:t>występowanie smaku zjełczałego lub innego obcego.</w:t>
            </w:r>
          </w:p>
          <w:p w14:paraId="4B0412AC" w14:textId="77777777" w:rsidR="00CD6CA5" w:rsidRPr="007623B8" w:rsidRDefault="00CD6CA5" w:rsidP="00AF6C66">
            <w:pPr>
              <w:spacing w:line="240" w:lineRule="auto"/>
              <w:rPr>
                <w:rFonts w:eastAsia="Verdana" w:cs="Verdana"/>
              </w:rPr>
            </w:pPr>
            <w:r w:rsidRPr="007623B8">
              <w:rPr>
                <w:rFonts w:eastAsia="Verdana" w:cs="Verdana"/>
              </w:rPr>
              <w:t xml:space="preserve">Konsystencja powinna być płynna i idealnie klarowna. </w:t>
            </w:r>
          </w:p>
          <w:p w14:paraId="764D2108" w14:textId="77777777" w:rsidR="00CD6CA5" w:rsidRPr="007623B8" w:rsidRDefault="00CD6CA5" w:rsidP="00AF6C66">
            <w:pPr>
              <w:spacing w:line="240" w:lineRule="auto"/>
              <w:rPr>
                <w:rFonts w:eastAsia="Verdana" w:cs="Verdana"/>
              </w:rPr>
            </w:pPr>
            <w:r w:rsidRPr="007623B8">
              <w:rPr>
                <w:rFonts w:eastAsia="Verdana" w:cs="Verdana"/>
              </w:rPr>
              <w:t>Niedopuszczalne są zanieczyszczenia chemiczne lub biologiczne, obecność pleśni, zanieczyszczeń mikrobiologicznych.</w:t>
            </w:r>
          </w:p>
        </w:tc>
      </w:tr>
      <w:tr w:rsidR="00CD6CA5" w:rsidRPr="007623B8" w14:paraId="41C29F06" w14:textId="77777777" w:rsidTr="001D6B23">
        <w:tc>
          <w:tcPr>
            <w:tcW w:w="675" w:type="dxa"/>
            <w:shd w:val="clear" w:color="auto" w:fill="auto"/>
          </w:tcPr>
          <w:p w14:paraId="797BC4BF" w14:textId="77777777" w:rsidR="00CD6CA5" w:rsidRPr="00CD6CA5" w:rsidRDefault="00CD6CA5" w:rsidP="00AF6C66">
            <w:pPr>
              <w:pStyle w:val="Zawartotabeli"/>
              <w:snapToGrid w:val="0"/>
              <w:jc w:val="center"/>
              <w:rPr>
                <w:bCs/>
                <w:szCs w:val="24"/>
              </w:rPr>
            </w:pPr>
            <w:r w:rsidRPr="00CD6CA5">
              <w:rPr>
                <w:bCs/>
                <w:szCs w:val="24"/>
              </w:rPr>
              <w:t>3</w:t>
            </w:r>
          </w:p>
        </w:tc>
        <w:tc>
          <w:tcPr>
            <w:tcW w:w="2895" w:type="dxa"/>
            <w:shd w:val="clear" w:color="auto" w:fill="auto"/>
          </w:tcPr>
          <w:p w14:paraId="1C37CDD2" w14:textId="77777777" w:rsidR="00CD6CA5" w:rsidRPr="007623B8" w:rsidRDefault="00CD6CA5" w:rsidP="00AF6C66">
            <w:pPr>
              <w:snapToGrid w:val="0"/>
              <w:spacing w:line="240" w:lineRule="auto"/>
              <w:rPr>
                <w:rFonts w:eastAsia="Arial" w:cs="Arial"/>
              </w:rPr>
            </w:pPr>
            <w:r w:rsidRPr="007623B8">
              <w:rPr>
                <w:rFonts w:eastAsia="Arial" w:cs="Arial"/>
              </w:rPr>
              <w:t>Smalec wieprzowy w opakowaniu do 3 kg</w:t>
            </w:r>
          </w:p>
        </w:tc>
        <w:tc>
          <w:tcPr>
            <w:tcW w:w="6151" w:type="dxa"/>
            <w:shd w:val="clear" w:color="auto" w:fill="auto"/>
          </w:tcPr>
          <w:p w14:paraId="23DFC3A3" w14:textId="77777777" w:rsidR="00CD6CA5" w:rsidRPr="007623B8" w:rsidRDefault="00CD6CA5" w:rsidP="00AF6C66">
            <w:pPr>
              <w:tabs>
                <w:tab w:val="left" w:pos="5040"/>
                <w:tab w:val="left" w:pos="5475"/>
                <w:tab w:val="left" w:pos="6360"/>
                <w:tab w:val="left" w:pos="7140"/>
                <w:tab w:val="left" w:pos="14111"/>
              </w:tabs>
              <w:snapToGrid w:val="0"/>
              <w:spacing w:line="240" w:lineRule="auto"/>
              <w:rPr>
                <w:rFonts w:eastAsia="Arial" w:cs="Arial"/>
              </w:rPr>
            </w:pPr>
            <w:r w:rsidRPr="007623B8">
              <w:rPr>
                <w:rFonts w:eastAsia="Arial" w:cs="Arial"/>
                <w:color w:val="000000"/>
              </w:rPr>
              <w:t xml:space="preserve">Smalec – produkt pochodzący z wytopu świeżych, oczyszczonych z tkanki mięśniowej tkanek </w:t>
            </w:r>
            <w:r w:rsidRPr="007623B8">
              <w:rPr>
                <w:rFonts w:eastAsia="Arial" w:cs="Arial"/>
              </w:rPr>
              <w:t xml:space="preserve">tłuszczowych świń. Tkanki tłuszczowe bez kości, skóry, organów wewnętrznych, tchawicy, dużych naczyń krwionośnych, tłuszczu zeskrobanego, zbieranego, </w:t>
            </w:r>
            <w:proofErr w:type="spellStart"/>
            <w:r w:rsidRPr="007623B8">
              <w:rPr>
                <w:rFonts w:eastAsia="Arial" w:cs="Arial"/>
              </w:rPr>
              <w:t>zsedymentowanego</w:t>
            </w:r>
            <w:proofErr w:type="spellEnd"/>
            <w:r w:rsidRPr="007623B8">
              <w:rPr>
                <w:rFonts w:eastAsia="Arial" w:cs="Arial"/>
              </w:rPr>
              <w:t>, wytłoczonego oraz tkanek mięśniowych i krwi.</w:t>
            </w:r>
          </w:p>
          <w:p w14:paraId="5A610F97" w14:textId="77777777" w:rsidR="00CD6CA5" w:rsidRPr="007623B8" w:rsidRDefault="00CD6CA5" w:rsidP="00AF6C66">
            <w:pPr>
              <w:pStyle w:val="Default"/>
            </w:pPr>
            <w:r w:rsidRPr="007623B8">
              <w:t xml:space="preserve">Surowiec do produkcji smalcu powinien pochodzić ze zwierząt rzeźnych uznanych przez Weterynaryjną Inspekcję Sanitarną za zdatne do spożycia bez zastrzeżeń. </w:t>
            </w:r>
          </w:p>
          <w:p w14:paraId="58A009B7" w14:textId="77777777" w:rsidR="00CD6CA5" w:rsidRPr="007623B8" w:rsidRDefault="00CD6CA5" w:rsidP="00AF6C66">
            <w:pPr>
              <w:spacing w:line="240" w:lineRule="auto"/>
              <w:rPr>
                <w:rFonts w:eastAsia="Arial" w:cs="Arial"/>
              </w:rPr>
            </w:pPr>
            <w:r w:rsidRPr="007623B8">
              <w:rPr>
                <w:rFonts w:eastAsia="Arial" w:cs="Arial"/>
              </w:rPr>
              <w:t>Barwa biała do białej z odcieniem jasnoniebieskim lub jasnokremowym.</w:t>
            </w:r>
          </w:p>
          <w:p w14:paraId="0EA1A6F9" w14:textId="77777777" w:rsidR="00CD6CA5" w:rsidRPr="007623B8" w:rsidRDefault="00CD6CA5" w:rsidP="00AF6C66">
            <w:pPr>
              <w:spacing w:line="240" w:lineRule="auto"/>
              <w:rPr>
                <w:rFonts w:eastAsia="Arial" w:cs="Arial"/>
              </w:rPr>
            </w:pPr>
            <w:r w:rsidRPr="007623B8">
              <w:rPr>
                <w:rFonts w:eastAsia="Arial" w:cs="Arial"/>
              </w:rPr>
              <w:t>Konsystencja stała, miękka, smarowna.</w:t>
            </w:r>
          </w:p>
          <w:p w14:paraId="6A8F4ABD" w14:textId="77777777" w:rsidR="00CD6CA5" w:rsidRPr="007623B8" w:rsidRDefault="00CD6CA5" w:rsidP="00AF6C66">
            <w:pPr>
              <w:spacing w:line="240" w:lineRule="auto"/>
              <w:rPr>
                <w:rFonts w:eastAsia="Arial" w:cs="Arial"/>
              </w:rPr>
            </w:pPr>
            <w:r w:rsidRPr="007623B8">
              <w:rPr>
                <w:rFonts w:eastAsia="Arial" w:cs="Arial"/>
              </w:rPr>
              <w:t>Struktura jednorodna, gładka, dopuszczalna lekka kaszkowatość.</w:t>
            </w:r>
          </w:p>
          <w:p w14:paraId="16331BEA" w14:textId="77777777" w:rsidR="00CD6CA5" w:rsidRPr="007623B8" w:rsidRDefault="00CD6CA5" w:rsidP="00AF6C66">
            <w:pPr>
              <w:spacing w:line="240" w:lineRule="auto"/>
              <w:rPr>
                <w:rFonts w:eastAsia="Arial" w:cs="Arial"/>
              </w:rPr>
            </w:pPr>
            <w:r w:rsidRPr="007623B8">
              <w:rPr>
                <w:rFonts w:eastAsia="Arial" w:cs="Arial"/>
              </w:rPr>
              <w:t>Smak i zapach charakterystyczny dla określonego rodzaju tłuszczu i sposobu wytopu, wolny od obcych zapachów i posmaków, dopuszczalny lekko skwarkowy.</w:t>
            </w:r>
          </w:p>
        </w:tc>
      </w:tr>
    </w:tbl>
    <w:p w14:paraId="292D53BF" w14:textId="77777777" w:rsidR="00CC3E90" w:rsidRDefault="00CC3E90" w:rsidP="00C422D0">
      <w:pPr>
        <w:tabs>
          <w:tab w:val="left" w:pos="-180"/>
          <w:tab w:val="left" w:pos="7056"/>
        </w:tabs>
        <w:spacing w:line="276" w:lineRule="auto"/>
        <w:ind w:left="-15"/>
        <w:jc w:val="both"/>
        <w:rPr>
          <w:rFonts w:eastAsia="TimesNewRomanPSMT" w:cs="TimesNewRomanPSMT"/>
          <w:szCs w:val="26"/>
        </w:rPr>
      </w:pPr>
    </w:p>
    <w:p w14:paraId="4AF29C1B" w14:textId="77777777" w:rsidR="00CC3E90" w:rsidRDefault="00CC3E90" w:rsidP="00C422D0">
      <w:pPr>
        <w:tabs>
          <w:tab w:val="left" w:pos="-180"/>
          <w:tab w:val="left" w:pos="7056"/>
        </w:tabs>
        <w:spacing w:line="276" w:lineRule="auto"/>
        <w:ind w:left="-15"/>
        <w:jc w:val="both"/>
        <w:rPr>
          <w:rFonts w:eastAsia="TimesNewRomanPSMT" w:cs="TimesNewRomanPSMT"/>
          <w:szCs w:val="26"/>
        </w:rPr>
      </w:pPr>
    </w:p>
    <w:p w14:paraId="46072586" w14:textId="77777777" w:rsidR="00CC3E90" w:rsidRDefault="00CC3E90" w:rsidP="00CC3E90">
      <w:pPr>
        <w:spacing w:line="360" w:lineRule="auto"/>
        <w:rPr>
          <w:b/>
        </w:rPr>
      </w:pPr>
      <w:r>
        <w:rPr>
          <w:b/>
        </w:rPr>
        <w:t>Część II – Przetworzone owoce i warzywa</w:t>
      </w:r>
    </w:p>
    <w:p w14:paraId="1B374F00" w14:textId="4DD5BD15" w:rsidR="00CC3E90" w:rsidRDefault="00773712" w:rsidP="00C422D0">
      <w:pPr>
        <w:spacing w:line="276" w:lineRule="auto"/>
        <w:rPr>
          <w:rFonts w:eastAsia="TimesNewRomanPSMT" w:cs="TimesNewRomanPSMT"/>
          <w:szCs w:val="26"/>
        </w:rPr>
      </w:pPr>
      <w:bookmarkStart w:id="0" w:name="_Hlk494287306"/>
      <w:r w:rsidRPr="00773712">
        <w:rPr>
          <w:rFonts w:eastAsia="TimesNewRomanPS-BoldMT" w:cs="TimesNewRomanPS-BoldMT"/>
          <w:szCs w:val="26"/>
        </w:rPr>
        <w:t>Oferowane artykuły spożywcze powinny być w opakowaniu oryginalnym producenta (opakowanie nieuszkodzone, zamknięte) oraz oznakowane zgodnie z wymogami tj. oznakowanie musi zawierać nazwę, pod którą środek jest wprowadzony do obrotu, wykaz i ilość składników lub kategorii składników, zawartość netto w opakowaniu, datę minimalnej trwałości lub termin przydatności do spożycia, warunki przechowywania, firmę i adres producenta lub przedsiębiorcy pakującego środek spożywczy.</w:t>
      </w:r>
      <w:r w:rsidR="0064554B" w:rsidRPr="00E236E4">
        <w:rPr>
          <w:rFonts w:eastAsia="TimesNewRomanPSMT" w:cs="TimesNewRomanPSMT"/>
          <w:szCs w:val="26"/>
        </w:rPr>
        <w:t xml:space="preserve"> </w:t>
      </w:r>
    </w:p>
    <w:p w14:paraId="7769F857" w14:textId="77777777" w:rsidR="00CC3E90" w:rsidRDefault="00CC3E90" w:rsidP="00C422D0">
      <w:pPr>
        <w:spacing w:line="276" w:lineRule="auto"/>
        <w:rPr>
          <w:rFonts w:eastAsia="TimesNewRomanPSMT" w:cs="TimesNewRomanPSMT"/>
          <w:szCs w:val="26"/>
        </w:rPr>
      </w:pPr>
    </w:p>
    <w:tbl>
      <w:tblPr>
        <w:tblW w:w="9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5"/>
        <w:gridCol w:w="2610"/>
        <w:gridCol w:w="6556"/>
      </w:tblGrid>
      <w:tr w:rsidR="001D6B23" w:rsidRPr="00D21553" w14:paraId="5DBC865D" w14:textId="77777777" w:rsidTr="001D6B23">
        <w:tc>
          <w:tcPr>
            <w:tcW w:w="555" w:type="dxa"/>
            <w:shd w:val="clear" w:color="auto" w:fill="auto"/>
          </w:tcPr>
          <w:p w14:paraId="2A49278E" w14:textId="77777777" w:rsidR="001D6B23" w:rsidRPr="00D21553" w:rsidRDefault="001D6B23" w:rsidP="00AF6C66">
            <w:pPr>
              <w:pStyle w:val="Zawartotabeli"/>
              <w:snapToGrid w:val="0"/>
              <w:jc w:val="center"/>
              <w:rPr>
                <w:b/>
                <w:bCs/>
                <w:szCs w:val="24"/>
              </w:rPr>
            </w:pPr>
            <w:r w:rsidRPr="00D21553">
              <w:rPr>
                <w:b/>
                <w:bCs/>
                <w:szCs w:val="24"/>
              </w:rPr>
              <w:t>Lp.</w:t>
            </w:r>
          </w:p>
        </w:tc>
        <w:tc>
          <w:tcPr>
            <w:tcW w:w="2610" w:type="dxa"/>
            <w:shd w:val="clear" w:color="auto" w:fill="auto"/>
          </w:tcPr>
          <w:p w14:paraId="537F35DF" w14:textId="77777777" w:rsidR="001D6B23" w:rsidRPr="00D21553" w:rsidRDefault="001D6B23" w:rsidP="00AF6C66">
            <w:pPr>
              <w:pStyle w:val="Zawartotabeli"/>
              <w:snapToGrid w:val="0"/>
              <w:rPr>
                <w:b/>
                <w:bCs/>
                <w:szCs w:val="24"/>
              </w:rPr>
            </w:pPr>
            <w:r w:rsidRPr="00D21553">
              <w:rPr>
                <w:b/>
                <w:bCs/>
                <w:szCs w:val="24"/>
              </w:rPr>
              <w:t>Przedmiot zamówienia</w:t>
            </w:r>
          </w:p>
        </w:tc>
        <w:tc>
          <w:tcPr>
            <w:tcW w:w="6556" w:type="dxa"/>
            <w:shd w:val="clear" w:color="auto" w:fill="auto"/>
          </w:tcPr>
          <w:p w14:paraId="52428A32" w14:textId="77777777" w:rsidR="001D6B23" w:rsidRPr="00D21553" w:rsidRDefault="001D6B23" w:rsidP="00AF6C66">
            <w:pPr>
              <w:pStyle w:val="Zawartotabeli"/>
              <w:snapToGrid w:val="0"/>
              <w:rPr>
                <w:b/>
                <w:bCs/>
                <w:szCs w:val="24"/>
              </w:rPr>
            </w:pPr>
            <w:r w:rsidRPr="00D21553">
              <w:rPr>
                <w:b/>
                <w:bCs/>
                <w:szCs w:val="24"/>
              </w:rPr>
              <w:t>Szczegółowy opis przedmiotu zamówienia</w:t>
            </w:r>
          </w:p>
        </w:tc>
      </w:tr>
      <w:tr w:rsidR="001D6B23" w:rsidRPr="001D6B23" w14:paraId="1A952067" w14:textId="77777777" w:rsidTr="001D6B23">
        <w:tc>
          <w:tcPr>
            <w:tcW w:w="555" w:type="dxa"/>
            <w:shd w:val="clear" w:color="auto" w:fill="auto"/>
          </w:tcPr>
          <w:p w14:paraId="247B94B3" w14:textId="77777777" w:rsidR="001D6B23" w:rsidRPr="00D21553" w:rsidRDefault="001D6B23" w:rsidP="00AF6C66">
            <w:pPr>
              <w:pStyle w:val="Zawartotabeli"/>
              <w:snapToGrid w:val="0"/>
              <w:jc w:val="center"/>
              <w:rPr>
                <w:bCs/>
                <w:szCs w:val="24"/>
              </w:rPr>
            </w:pPr>
            <w:r w:rsidRPr="00D21553">
              <w:rPr>
                <w:bCs/>
                <w:szCs w:val="24"/>
              </w:rPr>
              <w:t>1</w:t>
            </w:r>
          </w:p>
        </w:tc>
        <w:tc>
          <w:tcPr>
            <w:tcW w:w="2610" w:type="dxa"/>
            <w:shd w:val="clear" w:color="auto" w:fill="auto"/>
          </w:tcPr>
          <w:p w14:paraId="3404549F" w14:textId="77777777" w:rsidR="001D6B23" w:rsidRPr="001D6B23" w:rsidRDefault="001D6B23" w:rsidP="00AF6C66">
            <w:pPr>
              <w:snapToGrid w:val="0"/>
              <w:spacing w:line="240" w:lineRule="auto"/>
              <w:rPr>
                <w:rFonts w:eastAsia="Arial"/>
              </w:rPr>
            </w:pPr>
            <w:r w:rsidRPr="001D6B23">
              <w:rPr>
                <w:rFonts w:eastAsia="Arial"/>
              </w:rPr>
              <w:t>Fasolka szparagowa zielona konserwowa</w:t>
            </w:r>
          </w:p>
        </w:tc>
        <w:tc>
          <w:tcPr>
            <w:tcW w:w="6556" w:type="dxa"/>
            <w:shd w:val="clear" w:color="auto" w:fill="auto"/>
          </w:tcPr>
          <w:p w14:paraId="252F1714" w14:textId="77777777" w:rsidR="001D6B23" w:rsidRPr="001D6B23" w:rsidRDefault="001D6B23" w:rsidP="00AF6C66">
            <w:pPr>
              <w:tabs>
                <w:tab w:val="left" w:pos="5040"/>
                <w:tab w:val="left" w:pos="5475"/>
                <w:tab w:val="left" w:pos="6360"/>
                <w:tab w:val="left" w:pos="7140"/>
                <w:tab w:val="left" w:pos="14111"/>
              </w:tabs>
              <w:snapToGrid w:val="0"/>
              <w:spacing w:line="240" w:lineRule="auto"/>
            </w:pPr>
            <w:r w:rsidRPr="001D6B23">
              <w:t xml:space="preserve">Szparagowa barwa zielona w naturalnej zalewie, krojona, gotowa do spożycia po otwarciu opakowania, składniki: fasolka szparagowa, woda, sól; smak: charakterystyczny dla fasolki szparagowej bez obcych smaków, zapach: pasteryzowany, bez obcych zapachów, konsystencja: miękka, fasolka cała nieuszkodzona, barwa: zielona, mętna z osadem tkanki roślinnej </w:t>
            </w:r>
            <w:r w:rsidRPr="001D6B23">
              <w:lastRenderedPageBreak/>
              <w:t>na dnie opakowania cena jednostkowa zaproponowana przez Wykonawców musi odnosić się do kg samego produktu (przetworu) po odcieku zalewy, marynaty, itp. artykuły przyjmowane będą jako masa netto produktu (wsadu) po odcieku (bez zalewy), podanej na opakowaniu jednostkowym.</w:t>
            </w:r>
          </w:p>
        </w:tc>
      </w:tr>
      <w:tr w:rsidR="001D6B23" w:rsidRPr="001D6B23" w14:paraId="6B6DF3D0" w14:textId="77777777" w:rsidTr="001D6B23">
        <w:tc>
          <w:tcPr>
            <w:tcW w:w="555" w:type="dxa"/>
            <w:shd w:val="clear" w:color="auto" w:fill="auto"/>
          </w:tcPr>
          <w:p w14:paraId="6608C37E" w14:textId="77777777" w:rsidR="001D6B23" w:rsidRPr="00D21553" w:rsidRDefault="001D6B23" w:rsidP="00AF6C66">
            <w:pPr>
              <w:pStyle w:val="Zawartotabeli"/>
              <w:snapToGrid w:val="0"/>
              <w:jc w:val="center"/>
              <w:rPr>
                <w:bCs/>
                <w:szCs w:val="24"/>
              </w:rPr>
            </w:pPr>
            <w:r w:rsidRPr="00D21553">
              <w:rPr>
                <w:bCs/>
                <w:szCs w:val="24"/>
              </w:rPr>
              <w:lastRenderedPageBreak/>
              <w:t>2</w:t>
            </w:r>
          </w:p>
        </w:tc>
        <w:tc>
          <w:tcPr>
            <w:tcW w:w="2610" w:type="dxa"/>
            <w:shd w:val="clear" w:color="auto" w:fill="auto"/>
          </w:tcPr>
          <w:p w14:paraId="79409BD3" w14:textId="77777777" w:rsidR="001D6B23" w:rsidRPr="001D6B23" w:rsidRDefault="001D6B23" w:rsidP="00AF6C66">
            <w:pPr>
              <w:snapToGrid w:val="0"/>
              <w:spacing w:line="240" w:lineRule="auto"/>
              <w:rPr>
                <w:rFonts w:eastAsia="Arial"/>
              </w:rPr>
            </w:pPr>
            <w:r w:rsidRPr="001D6B23">
              <w:rPr>
                <w:rFonts w:eastAsia="Arial"/>
              </w:rPr>
              <w:t>Groszek konserwowy</w:t>
            </w:r>
          </w:p>
        </w:tc>
        <w:tc>
          <w:tcPr>
            <w:tcW w:w="6556" w:type="dxa"/>
            <w:shd w:val="clear" w:color="auto" w:fill="auto"/>
          </w:tcPr>
          <w:p w14:paraId="3EA6F2CD"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rPr>
                <w:rFonts w:eastAsia="Arial"/>
              </w:rPr>
            </w:pPr>
            <w:r w:rsidRPr="001D6B23">
              <w:rPr>
                <w:rFonts w:eastAsia="Arial"/>
              </w:rPr>
              <w:t>Kolor zielony, soczysty, ziarna całe, niezepsute, bez obcych zapachów, opakowania puszki łatwo otwieralne. Zalewa opalizująca z niewielkim osadem na dnie opakowania, pochodzącym z tkanki roślinnej.</w:t>
            </w:r>
          </w:p>
          <w:p w14:paraId="25BD73C6"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rPr>
                <w:rFonts w:eastAsia="Arial"/>
              </w:rPr>
            </w:pPr>
            <w:r w:rsidRPr="001D6B23">
              <w:rPr>
                <w:rFonts w:eastAsia="Arial"/>
              </w:rPr>
              <w:t>Konsystencja wyrównana, niedopuszczalna zbyt miękka lub zbyt twarda.</w:t>
            </w:r>
          </w:p>
          <w:p w14:paraId="700F297A" w14:textId="7C8068A7" w:rsidR="001D6B23" w:rsidRPr="001D6B23" w:rsidRDefault="001D6B23" w:rsidP="00AF6C66">
            <w:pPr>
              <w:pStyle w:val="Default"/>
              <w:tabs>
                <w:tab w:val="clear" w:pos="0"/>
                <w:tab w:val="left" w:pos="5040"/>
                <w:tab w:val="left" w:pos="5475"/>
                <w:tab w:val="left" w:pos="6360"/>
                <w:tab w:val="left" w:pos="7140"/>
                <w:tab w:val="left" w:pos="14111"/>
              </w:tabs>
              <w:snapToGrid w:val="0"/>
              <w:rPr>
                <w:rFonts w:eastAsia="Arial"/>
              </w:rPr>
            </w:pPr>
            <w:r w:rsidRPr="001D6B23">
              <w:rPr>
                <w:rFonts w:eastAsia="Arial"/>
              </w:rPr>
              <w:t>Smak i zapach charakterystyczny dla surowców, po obróbce termicznej słonawo</w:t>
            </w:r>
            <w:r w:rsidR="00255BF8">
              <w:rPr>
                <w:rFonts w:eastAsia="Arial"/>
              </w:rPr>
              <w:t>-</w:t>
            </w:r>
            <w:r w:rsidRPr="001D6B23">
              <w:rPr>
                <w:rFonts w:eastAsia="Arial"/>
              </w:rPr>
              <w:t xml:space="preserve">słodki, bez obcych posmaków i zapachów. </w:t>
            </w:r>
          </w:p>
          <w:p w14:paraId="10B71027"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rPr>
                <w:rFonts w:eastAsia="Arial"/>
              </w:rPr>
            </w:pPr>
            <w:r w:rsidRPr="001D6B23">
              <w:rPr>
                <w:rFonts w:eastAsia="Arial"/>
              </w:rPr>
              <w:t>Barwa warzyw typowa dla warzyw po obróbce termicznej.</w:t>
            </w:r>
          </w:p>
          <w:p w14:paraId="59F3721F" w14:textId="77777777" w:rsidR="001D6B23" w:rsidRPr="001D6B23" w:rsidRDefault="001D6B23" w:rsidP="00AF6C66">
            <w:pPr>
              <w:pStyle w:val="Default"/>
              <w:rPr>
                <w:rFonts w:eastAsia="Arial"/>
              </w:rPr>
            </w:pPr>
            <w:r w:rsidRPr="001D6B23">
              <w:rPr>
                <w:rFonts w:eastAsia="Arial"/>
              </w:rPr>
              <w:t>Barwa zalewy typowa dla użytego surowca, jasnozłocista z odcieniem.</w:t>
            </w:r>
          </w:p>
        </w:tc>
      </w:tr>
      <w:tr w:rsidR="001D6B23" w:rsidRPr="001D6B23" w14:paraId="4A476DAB" w14:textId="77777777" w:rsidTr="001D6B23">
        <w:tc>
          <w:tcPr>
            <w:tcW w:w="555" w:type="dxa"/>
            <w:shd w:val="clear" w:color="auto" w:fill="auto"/>
          </w:tcPr>
          <w:p w14:paraId="742F699F" w14:textId="77777777" w:rsidR="001D6B23" w:rsidRPr="00D21553" w:rsidRDefault="001D6B23" w:rsidP="00AF6C66">
            <w:pPr>
              <w:pStyle w:val="Zawartotabeli"/>
              <w:snapToGrid w:val="0"/>
              <w:jc w:val="center"/>
              <w:rPr>
                <w:bCs/>
                <w:szCs w:val="24"/>
              </w:rPr>
            </w:pPr>
            <w:r w:rsidRPr="00D21553">
              <w:rPr>
                <w:bCs/>
                <w:szCs w:val="24"/>
              </w:rPr>
              <w:t>3</w:t>
            </w:r>
          </w:p>
        </w:tc>
        <w:tc>
          <w:tcPr>
            <w:tcW w:w="2610" w:type="dxa"/>
            <w:shd w:val="clear" w:color="auto" w:fill="auto"/>
          </w:tcPr>
          <w:p w14:paraId="59F3EABA" w14:textId="77777777" w:rsidR="001D6B23" w:rsidRPr="001D6B23" w:rsidRDefault="001D6B23" w:rsidP="00AF6C66">
            <w:pPr>
              <w:snapToGrid w:val="0"/>
              <w:spacing w:line="240" w:lineRule="auto"/>
              <w:rPr>
                <w:rFonts w:eastAsia="Arial"/>
              </w:rPr>
            </w:pPr>
            <w:r w:rsidRPr="001D6B23">
              <w:rPr>
                <w:rFonts w:eastAsia="Arial"/>
              </w:rPr>
              <w:t>Kapusta czerwona konserwowa</w:t>
            </w:r>
          </w:p>
        </w:tc>
        <w:tc>
          <w:tcPr>
            <w:tcW w:w="6556" w:type="dxa"/>
            <w:shd w:val="clear" w:color="auto" w:fill="auto"/>
          </w:tcPr>
          <w:p w14:paraId="7D80C60C"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pPr>
            <w:r w:rsidRPr="001D6B23">
              <w:t>Produkt spożywczy otrzymany z szatkowanej świeżej kapusty czerwonej, w zalewie, z dodatkiem kwasów spożywczych, soli, cukru, przypraw aromatyczno – smakowych i poddany procesowi pasteryzacji.</w:t>
            </w:r>
          </w:p>
          <w:p w14:paraId="503AAA74"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pPr>
            <w:r w:rsidRPr="001D6B23">
              <w:t>Wygląd – poszatkowana czerwona kapusta zanurzona w klarownej zalewie z osadem pochodzącym od użytych dodatków, przypraw i warzyw.</w:t>
            </w:r>
          </w:p>
          <w:p w14:paraId="75A9F3C9"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pPr>
            <w:r w:rsidRPr="001D6B23">
              <w:t>Konsystencja – kapusta lekko miękka, nie rozpadająca się, konsystencja wyrównana.</w:t>
            </w:r>
          </w:p>
          <w:p w14:paraId="13FA6972"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pPr>
            <w:r w:rsidRPr="001D6B23">
              <w:t>Smak i zapach – charakterystyczny dla użytych składników, kwaśno – słodki.</w:t>
            </w:r>
          </w:p>
          <w:p w14:paraId="08AC04F9" w14:textId="77777777" w:rsidR="001D6B23" w:rsidRPr="001D6B23" w:rsidRDefault="001D6B23" w:rsidP="00AF6C66">
            <w:pPr>
              <w:pStyle w:val="Default"/>
              <w:tabs>
                <w:tab w:val="clear" w:pos="0"/>
                <w:tab w:val="left" w:pos="5040"/>
                <w:tab w:val="left" w:pos="5475"/>
                <w:tab w:val="left" w:pos="6360"/>
                <w:tab w:val="left" w:pos="7140"/>
                <w:tab w:val="left" w:pos="14111"/>
              </w:tabs>
              <w:snapToGrid w:val="0"/>
            </w:pPr>
            <w:r w:rsidRPr="001D6B23">
              <w:t>Nie dopuszcza się: obcego posmaku, zapachu, smaku stęchłego, objawy zapleśnienia, psucia, obecności zanieczyszczeń mechanicznych.</w:t>
            </w:r>
          </w:p>
        </w:tc>
      </w:tr>
      <w:tr w:rsidR="001D6B23" w:rsidRPr="001D6B23" w14:paraId="031E5F3F" w14:textId="77777777" w:rsidTr="001D6B23">
        <w:tc>
          <w:tcPr>
            <w:tcW w:w="555" w:type="dxa"/>
            <w:shd w:val="clear" w:color="auto" w:fill="FFFFFF"/>
          </w:tcPr>
          <w:p w14:paraId="31470F37" w14:textId="77777777" w:rsidR="001D6B23" w:rsidRPr="00D21553" w:rsidRDefault="001D6B23" w:rsidP="00AF6C66">
            <w:pPr>
              <w:pStyle w:val="Zawartotabeli"/>
              <w:snapToGrid w:val="0"/>
              <w:jc w:val="center"/>
              <w:rPr>
                <w:bCs/>
                <w:szCs w:val="24"/>
              </w:rPr>
            </w:pPr>
            <w:r w:rsidRPr="00D21553">
              <w:rPr>
                <w:bCs/>
                <w:szCs w:val="24"/>
              </w:rPr>
              <w:t>4</w:t>
            </w:r>
          </w:p>
        </w:tc>
        <w:tc>
          <w:tcPr>
            <w:tcW w:w="2610" w:type="dxa"/>
            <w:shd w:val="clear" w:color="auto" w:fill="FFFFFF"/>
          </w:tcPr>
          <w:p w14:paraId="0E1F7F82" w14:textId="77777777" w:rsidR="001D6B23" w:rsidRPr="001D6B23" w:rsidRDefault="001D6B23" w:rsidP="00AF6C66">
            <w:pPr>
              <w:snapToGrid w:val="0"/>
              <w:spacing w:line="240" w:lineRule="auto"/>
              <w:rPr>
                <w:rFonts w:eastAsia="Arial"/>
              </w:rPr>
            </w:pPr>
            <w:r w:rsidRPr="001D6B23">
              <w:rPr>
                <w:rFonts w:eastAsia="Arial"/>
              </w:rPr>
              <w:t>Koncentrat pomidorowy 30 %</w:t>
            </w:r>
          </w:p>
        </w:tc>
        <w:tc>
          <w:tcPr>
            <w:tcW w:w="6556" w:type="dxa"/>
            <w:shd w:val="clear" w:color="auto" w:fill="FFFFFF"/>
          </w:tcPr>
          <w:p w14:paraId="696B5F7D" w14:textId="77777777" w:rsidR="001D6B23" w:rsidRPr="001D6B23" w:rsidRDefault="001D6B23" w:rsidP="00AF6C66">
            <w:pPr>
              <w:tabs>
                <w:tab w:val="left" w:pos="5040"/>
                <w:tab w:val="left" w:pos="5475"/>
                <w:tab w:val="left" w:pos="6360"/>
                <w:tab w:val="left" w:pos="7140"/>
                <w:tab w:val="left" w:pos="14111"/>
              </w:tabs>
              <w:snapToGrid w:val="0"/>
              <w:spacing w:line="240" w:lineRule="auto"/>
              <w:rPr>
                <w:rFonts w:eastAsia="TimesNewRomanPSMT"/>
              </w:rPr>
            </w:pPr>
            <w:r w:rsidRPr="001D6B23">
              <w:rPr>
                <w:rFonts w:eastAsia="TimesNewRomanPSMT"/>
              </w:rPr>
              <w:t>Koncentrat z naturalnych składników, zawierający nie więcej niż 10 g cukrów w 100 g/ml produktu gotowego do spożycia oraz nie więcej niż 10 g tłuszczu w 100 g/ml produktu gotowego do spożycia.</w:t>
            </w:r>
          </w:p>
          <w:p w14:paraId="573B2044" w14:textId="77777777" w:rsidR="001D6B23" w:rsidRPr="001D6B23" w:rsidRDefault="001D6B23" w:rsidP="00AF6C66">
            <w:pPr>
              <w:spacing w:line="240" w:lineRule="auto"/>
              <w:rPr>
                <w:rFonts w:eastAsia="TimesNewRomanPSMT"/>
              </w:rPr>
            </w:pPr>
            <w:r w:rsidRPr="001D6B23">
              <w:rPr>
                <w:rFonts w:eastAsia="TimesNewRomanPS-BoldMT"/>
              </w:rPr>
              <w:t xml:space="preserve">Struktura i konsystencja </w:t>
            </w:r>
            <w:r w:rsidRPr="001D6B23">
              <w:rPr>
                <w:rFonts w:eastAsia="TimesNewRomanPSMT"/>
              </w:rPr>
              <w:t>– jednolita, półpłynna do gęstej, bez rozdziału składników, lekko kremowa.</w:t>
            </w:r>
          </w:p>
          <w:p w14:paraId="1251B316" w14:textId="77777777" w:rsidR="001D6B23" w:rsidRPr="001D6B23" w:rsidRDefault="001D6B23" w:rsidP="00AF6C66">
            <w:pPr>
              <w:spacing w:line="240" w:lineRule="auto"/>
              <w:rPr>
                <w:rFonts w:eastAsia="TimesNewRomanPSMT"/>
              </w:rPr>
            </w:pPr>
            <w:r w:rsidRPr="001D6B23">
              <w:rPr>
                <w:rFonts w:eastAsia="Wingdings-Regular"/>
              </w:rPr>
              <w:t>B</w:t>
            </w:r>
            <w:r w:rsidRPr="001D6B23">
              <w:rPr>
                <w:rFonts w:eastAsia="TimesNewRomanPS-BoldMT"/>
              </w:rPr>
              <w:t xml:space="preserve">arwa produktu </w:t>
            </w:r>
            <w:r w:rsidRPr="001D6B23">
              <w:rPr>
                <w:rFonts w:eastAsia="TimesNewRomanPSMT"/>
              </w:rPr>
              <w:t>– pomarańczowo – bordowa, właściwa dla zastosowanych surowców i dodanych składników smakowo zapachowych. Dopuszcza się występowanie czarnych punkcików pochodzących od zastosowanych przypraw, jednolita w całej masie. Dopuszcza się nieznaczną ilość większych cząstek przypraw.</w:t>
            </w:r>
          </w:p>
          <w:p w14:paraId="6350196C" w14:textId="77777777" w:rsidR="001D6B23" w:rsidRPr="001D6B23" w:rsidRDefault="001D6B23" w:rsidP="00AF6C66">
            <w:pPr>
              <w:spacing w:line="240" w:lineRule="auto"/>
              <w:rPr>
                <w:rFonts w:eastAsia="TimesNewRomanPSMT"/>
              </w:rPr>
            </w:pPr>
            <w:r w:rsidRPr="001D6B23">
              <w:rPr>
                <w:rFonts w:eastAsia="TimesNewRomanPS-BoldMT"/>
              </w:rPr>
              <w:t xml:space="preserve">Smak i zapach </w:t>
            </w:r>
            <w:r w:rsidRPr="001D6B23">
              <w:rPr>
                <w:rFonts w:eastAsia="TimesNewRomanPSMT"/>
              </w:rPr>
              <w:t>– kwaśny, słonawy, właściwy dla koncentratu z wyczuwalnym zapachem i smakiem pomidorów.</w:t>
            </w:r>
          </w:p>
          <w:p w14:paraId="12EC3A8D" w14:textId="77777777" w:rsidR="001D6B23" w:rsidRPr="001D6B23" w:rsidRDefault="001D6B23" w:rsidP="00AF6C66">
            <w:pPr>
              <w:spacing w:line="240" w:lineRule="auto"/>
              <w:rPr>
                <w:rFonts w:eastAsia="TimesNewRomanPS-BoldMT"/>
                <w:b/>
                <w:bCs/>
              </w:rPr>
            </w:pPr>
            <w:r w:rsidRPr="001D6B23">
              <w:rPr>
                <w:rFonts w:eastAsia="TimesNewRomanPSMT"/>
                <w:b/>
                <w:bCs/>
              </w:rPr>
              <w:t xml:space="preserve">Produkt </w:t>
            </w:r>
            <w:r w:rsidRPr="001D6B23">
              <w:rPr>
                <w:rFonts w:eastAsia="TimesNewRomanPS-BoldMT"/>
                <w:b/>
                <w:bCs/>
              </w:rPr>
              <w:t>bez dodatku glutaminianu sodu.</w:t>
            </w:r>
          </w:p>
          <w:p w14:paraId="0B8EDF6F" w14:textId="77777777" w:rsidR="001D6B23" w:rsidRPr="001D6B23" w:rsidRDefault="001D6B23" w:rsidP="00AF6C66">
            <w:pPr>
              <w:spacing w:line="240" w:lineRule="auto"/>
              <w:rPr>
                <w:rFonts w:eastAsia="TimesNewRomanPSMT"/>
              </w:rPr>
            </w:pPr>
            <w:r w:rsidRPr="001D6B23">
              <w:rPr>
                <w:rFonts w:eastAsia="TimesNewRomanPS-BoldMT"/>
              </w:rPr>
              <w:t xml:space="preserve">Nie dopuszcza się </w:t>
            </w:r>
            <w:r w:rsidRPr="001D6B23">
              <w:rPr>
                <w:rFonts w:eastAsia="TimesNewRomanPSMT"/>
              </w:rPr>
              <w:t>obcych posmaków, zapachów, zmiany barwy, jej niejednolitości,</w:t>
            </w:r>
            <w:r w:rsidRPr="001D6B23">
              <w:rPr>
                <w:rFonts w:eastAsia="Wingdings-Regular"/>
              </w:rPr>
              <w:t xml:space="preserve"> </w:t>
            </w:r>
            <w:r w:rsidRPr="001D6B23">
              <w:rPr>
                <w:rFonts w:eastAsia="TimesNewRomanPSMT"/>
              </w:rPr>
              <w:t>trwałego rozwarstwienia składników, objawów pleśnienia, fermentacji, psucia, jak również zanieczyszczenia mechanicznego, zabrudzeń.</w:t>
            </w:r>
          </w:p>
        </w:tc>
      </w:tr>
      <w:tr w:rsidR="001D6B23" w:rsidRPr="001D6B23" w14:paraId="61C76718" w14:textId="77777777" w:rsidTr="001D6B23">
        <w:tc>
          <w:tcPr>
            <w:tcW w:w="555" w:type="dxa"/>
            <w:shd w:val="clear" w:color="auto" w:fill="FFFFFF"/>
          </w:tcPr>
          <w:p w14:paraId="3F38B706" w14:textId="77777777" w:rsidR="001D6B23" w:rsidRPr="00D21553" w:rsidRDefault="001D6B23" w:rsidP="00AF6C66">
            <w:pPr>
              <w:pStyle w:val="Zawartotabeli"/>
              <w:snapToGrid w:val="0"/>
              <w:jc w:val="center"/>
              <w:rPr>
                <w:bCs/>
                <w:szCs w:val="24"/>
              </w:rPr>
            </w:pPr>
            <w:r w:rsidRPr="00D21553">
              <w:rPr>
                <w:bCs/>
                <w:szCs w:val="24"/>
              </w:rPr>
              <w:t>5</w:t>
            </w:r>
          </w:p>
        </w:tc>
        <w:tc>
          <w:tcPr>
            <w:tcW w:w="2610" w:type="dxa"/>
            <w:shd w:val="clear" w:color="auto" w:fill="FFFFFF"/>
          </w:tcPr>
          <w:p w14:paraId="7DD2316D" w14:textId="77777777" w:rsidR="001D6B23" w:rsidRPr="001D6B23" w:rsidRDefault="001D6B23" w:rsidP="00AF6C66">
            <w:pPr>
              <w:snapToGrid w:val="0"/>
              <w:spacing w:line="240" w:lineRule="auto"/>
              <w:rPr>
                <w:rFonts w:eastAsia="Arial"/>
              </w:rPr>
            </w:pPr>
            <w:r w:rsidRPr="001D6B23">
              <w:rPr>
                <w:rFonts w:eastAsia="Arial"/>
              </w:rPr>
              <w:t>Kukurydza w puszce</w:t>
            </w:r>
          </w:p>
        </w:tc>
        <w:tc>
          <w:tcPr>
            <w:tcW w:w="6556" w:type="dxa"/>
            <w:shd w:val="clear" w:color="auto" w:fill="FFFFFF"/>
          </w:tcPr>
          <w:p w14:paraId="03BF280D" w14:textId="77777777" w:rsidR="001D6B23" w:rsidRPr="001D6B23" w:rsidRDefault="001D6B23" w:rsidP="00AF6C66">
            <w:pPr>
              <w:widowControl w:val="0"/>
              <w:tabs>
                <w:tab w:val="left" w:pos="5040"/>
                <w:tab w:val="left" w:pos="5475"/>
                <w:tab w:val="left" w:pos="6360"/>
                <w:tab w:val="left" w:pos="7140"/>
                <w:tab w:val="left" w:pos="14111"/>
              </w:tabs>
              <w:snapToGrid w:val="0"/>
              <w:spacing w:line="240" w:lineRule="auto"/>
            </w:pPr>
            <w:r w:rsidRPr="001D6B23">
              <w:t xml:space="preserve">Produkt otrzymany z ziaren kukurydzy cukrowej zalanych </w:t>
            </w:r>
            <w:r w:rsidRPr="001D6B23">
              <w:lastRenderedPageBreak/>
              <w:t>roztworem cukru i soli kuchennej, utrwalony termicznie w opakowaniach hermetycznie zamkniętych.</w:t>
            </w:r>
          </w:p>
          <w:p w14:paraId="57701B2A" w14:textId="77777777" w:rsidR="001D6B23" w:rsidRPr="001D6B23" w:rsidRDefault="001D6B23" w:rsidP="00AF6C66">
            <w:pPr>
              <w:widowControl w:val="0"/>
              <w:tabs>
                <w:tab w:val="left" w:pos="5040"/>
                <w:tab w:val="left" w:pos="5475"/>
                <w:tab w:val="left" w:pos="6360"/>
                <w:tab w:val="left" w:pos="7140"/>
                <w:tab w:val="left" w:pos="14111"/>
              </w:tabs>
              <w:snapToGrid w:val="0"/>
              <w:spacing w:line="240" w:lineRule="auto"/>
              <w:rPr>
                <w:bCs/>
              </w:rPr>
            </w:pPr>
            <w:r w:rsidRPr="001D6B23">
              <w:rPr>
                <w:bCs/>
              </w:rPr>
              <w:t>Ziarna całe, nieuszkodzone o barwie żółtobiałej i żółtej. Zalewa opalizująca lub mętna z osadem tkanki roślinnej na dnie opakowania.</w:t>
            </w:r>
          </w:p>
          <w:p w14:paraId="02CF0D0D" w14:textId="77777777" w:rsidR="001D6B23" w:rsidRPr="001D6B23" w:rsidRDefault="001D6B23" w:rsidP="00AF6C66">
            <w:pPr>
              <w:widowControl w:val="0"/>
              <w:tabs>
                <w:tab w:val="left" w:pos="5040"/>
                <w:tab w:val="left" w:pos="5475"/>
                <w:tab w:val="left" w:pos="6360"/>
                <w:tab w:val="left" w:pos="7140"/>
                <w:tab w:val="left" w:pos="14111"/>
              </w:tabs>
              <w:snapToGrid w:val="0"/>
              <w:spacing w:line="240" w:lineRule="auto"/>
              <w:rPr>
                <w:bCs/>
              </w:rPr>
            </w:pPr>
            <w:r w:rsidRPr="001D6B23">
              <w:rPr>
                <w:bCs/>
              </w:rPr>
              <w:t>Konsystencja miękka, wyrównana; dopuszcza się ziarna o twardszej konsystencji.</w:t>
            </w:r>
          </w:p>
          <w:p w14:paraId="5C3469B0" w14:textId="653BC235" w:rsidR="001D6B23" w:rsidRPr="001D6B23" w:rsidRDefault="001D6B23" w:rsidP="00AF6C66">
            <w:pPr>
              <w:widowControl w:val="0"/>
              <w:tabs>
                <w:tab w:val="left" w:pos="5040"/>
                <w:tab w:val="left" w:pos="5475"/>
                <w:tab w:val="left" w:pos="6360"/>
                <w:tab w:val="left" w:pos="7140"/>
                <w:tab w:val="left" w:pos="14111"/>
              </w:tabs>
              <w:snapToGrid w:val="0"/>
              <w:spacing w:line="240" w:lineRule="auto"/>
              <w:rPr>
                <w:bCs/>
              </w:rPr>
            </w:pPr>
            <w:r w:rsidRPr="001D6B23">
              <w:rPr>
                <w:bCs/>
              </w:rPr>
              <w:t>Smak i zapach słonawo</w:t>
            </w:r>
            <w:r w:rsidR="00255BF8">
              <w:rPr>
                <w:bCs/>
              </w:rPr>
              <w:t>-</w:t>
            </w:r>
            <w:r w:rsidRPr="001D6B23">
              <w:rPr>
                <w:bCs/>
              </w:rPr>
              <w:t>słodki, charakterystyczny dla kukurydzy konserwowej, bez posmaków i zapachów obcych; dopuszczalna wyczuwalna mączystość.</w:t>
            </w:r>
          </w:p>
        </w:tc>
      </w:tr>
      <w:tr w:rsidR="001D6B23" w:rsidRPr="001D6B23" w14:paraId="4DB8C69D" w14:textId="77777777" w:rsidTr="001D6B23">
        <w:tc>
          <w:tcPr>
            <w:tcW w:w="555" w:type="dxa"/>
            <w:shd w:val="clear" w:color="auto" w:fill="FFFFFF"/>
          </w:tcPr>
          <w:p w14:paraId="39CAF29D" w14:textId="77777777" w:rsidR="001D6B23" w:rsidRPr="00D21553" w:rsidRDefault="001D6B23" w:rsidP="00AF6C66">
            <w:pPr>
              <w:pStyle w:val="Zawartotabeli"/>
              <w:snapToGrid w:val="0"/>
              <w:jc w:val="center"/>
              <w:rPr>
                <w:bCs/>
                <w:szCs w:val="24"/>
              </w:rPr>
            </w:pPr>
            <w:r w:rsidRPr="00D21553">
              <w:rPr>
                <w:bCs/>
                <w:szCs w:val="24"/>
              </w:rPr>
              <w:lastRenderedPageBreak/>
              <w:t>6</w:t>
            </w:r>
          </w:p>
        </w:tc>
        <w:tc>
          <w:tcPr>
            <w:tcW w:w="2610" w:type="dxa"/>
            <w:shd w:val="clear" w:color="auto" w:fill="FFFFFF"/>
          </w:tcPr>
          <w:p w14:paraId="39CA4448" w14:textId="77777777" w:rsidR="001D6B23" w:rsidRPr="001D6B23" w:rsidRDefault="001D6B23" w:rsidP="00AF6C66">
            <w:pPr>
              <w:snapToGrid w:val="0"/>
              <w:spacing w:line="240" w:lineRule="auto"/>
              <w:rPr>
                <w:rFonts w:eastAsia="Arial"/>
              </w:rPr>
            </w:pPr>
            <w:r w:rsidRPr="001D6B23">
              <w:rPr>
                <w:rFonts w:eastAsia="Arial"/>
              </w:rPr>
              <w:t>Leczo pieczarkowe</w:t>
            </w:r>
          </w:p>
        </w:tc>
        <w:tc>
          <w:tcPr>
            <w:tcW w:w="6556" w:type="dxa"/>
            <w:shd w:val="clear" w:color="auto" w:fill="FFFFFF"/>
          </w:tcPr>
          <w:p w14:paraId="1FAA506E" w14:textId="253650BD" w:rsidR="001D6B23" w:rsidRPr="001D6B23" w:rsidRDefault="001D6B23" w:rsidP="00AF6C66">
            <w:pPr>
              <w:tabs>
                <w:tab w:val="left" w:pos="5040"/>
                <w:tab w:val="left" w:pos="5475"/>
                <w:tab w:val="left" w:pos="6360"/>
                <w:tab w:val="left" w:pos="7140"/>
                <w:tab w:val="left" w:pos="14111"/>
              </w:tabs>
              <w:snapToGrid w:val="0"/>
              <w:spacing w:line="240" w:lineRule="auto"/>
            </w:pPr>
            <w:r w:rsidRPr="001D6B23">
              <w:rPr>
                <w:rFonts w:eastAsia="TimesNewRomanPSMT"/>
              </w:rPr>
              <w:t xml:space="preserve">Produkt spożywczy otrzymany ze świeżych warzyw i pieczarek, utrwalony przez pasteryzację, o konsystencji półpłynnej do gęstej. </w:t>
            </w:r>
            <w:r w:rsidRPr="001D6B23">
              <w:t>Pieczarki min. 22</w:t>
            </w:r>
            <w:r w:rsidR="007339B4">
              <w:t xml:space="preserve"> </w:t>
            </w:r>
            <w:r w:rsidRPr="001D6B23">
              <w:t>%, papryka min. 16</w:t>
            </w:r>
            <w:r w:rsidR="007339B4">
              <w:t xml:space="preserve"> </w:t>
            </w:r>
            <w:r w:rsidRPr="001D6B23">
              <w:t>%, cebula min. 15</w:t>
            </w:r>
            <w:r w:rsidR="007339B4">
              <w:t xml:space="preserve"> </w:t>
            </w:r>
            <w:r w:rsidRPr="001D6B23">
              <w:t>%, koncentrat pomid</w:t>
            </w:r>
            <w:r w:rsidR="00255BF8">
              <w:t>orowy</w:t>
            </w:r>
            <w:r w:rsidRPr="001D6B23">
              <w:t xml:space="preserve"> min. 5</w:t>
            </w:r>
            <w:r w:rsidR="007339B4">
              <w:t xml:space="preserve"> </w:t>
            </w:r>
            <w:r w:rsidRPr="001D6B23">
              <w:t>%, produkt pasteryzowany.</w:t>
            </w:r>
          </w:p>
          <w:p w14:paraId="63DC505E" w14:textId="77777777" w:rsidR="001D6B23" w:rsidRPr="001D6B23" w:rsidRDefault="001D6B23" w:rsidP="00AF6C66">
            <w:pPr>
              <w:tabs>
                <w:tab w:val="left" w:pos="5040"/>
                <w:tab w:val="left" w:pos="5475"/>
                <w:tab w:val="left" w:pos="6360"/>
                <w:tab w:val="left" w:pos="7140"/>
                <w:tab w:val="left" w:pos="14111"/>
              </w:tabs>
              <w:snapToGrid w:val="0"/>
              <w:spacing w:line="240" w:lineRule="auto"/>
              <w:rPr>
                <w:bCs/>
              </w:rPr>
            </w:pPr>
            <w:r w:rsidRPr="001D6B23">
              <w:t>Barwa t</w:t>
            </w:r>
            <w:r w:rsidRPr="001D6B23">
              <w:rPr>
                <w:bCs/>
              </w:rPr>
              <w:t>ypowa dla użytych składników, zmieniona procesem technologicznym.</w:t>
            </w:r>
          </w:p>
          <w:p w14:paraId="16042022" w14:textId="6D8175C0" w:rsidR="001D6B23" w:rsidRPr="001D6B23" w:rsidRDefault="007339B4" w:rsidP="00AF6C66">
            <w:pPr>
              <w:tabs>
                <w:tab w:val="left" w:pos="5040"/>
                <w:tab w:val="left" w:pos="5475"/>
                <w:tab w:val="left" w:pos="6360"/>
                <w:tab w:val="left" w:pos="7140"/>
                <w:tab w:val="left" w:pos="14111"/>
              </w:tabs>
              <w:snapToGrid w:val="0"/>
              <w:spacing w:line="240" w:lineRule="auto"/>
              <w:rPr>
                <w:bCs/>
              </w:rPr>
            </w:pPr>
            <w:r>
              <w:rPr>
                <w:bCs/>
              </w:rPr>
              <w:t xml:space="preserve">Konsystencja i wygląd – </w:t>
            </w:r>
            <w:r w:rsidR="001D6B23" w:rsidRPr="001D6B23">
              <w:rPr>
                <w:bCs/>
              </w:rPr>
              <w:t>półpłynna do gęstej, z widocznymi cząstkami przypraw, kawałkami warzyw i pieczarek.</w:t>
            </w:r>
          </w:p>
          <w:p w14:paraId="3751871A" w14:textId="77777777" w:rsidR="001D6B23" w:rsidRPr="001D6B23" w:rsidRDefault="001D6B23" w:rsidP="00AF6C66">
            <w:pPr>
              <w:tabs>
                <w:tab w:val="left" w:pos="5040"/>
                <w:tab w:val="left" w:pos="5475"/>
                <w:tab w:val="left" w:pos="6360"/>
                <w:tab w:val="left" w:pos="7140"/>
                <w:tab w:val="left" w:pos="14111"/>
              </w:tabs>
              <w:snapToGrid w:val="0"/>
              <w:spacing w:line="240" w:lineRule="auto"/>
              <w:rPr>
                <w:bCs/>
              </w:rPr>
            </w:pPr>
            <w:r w:rsidRPr="001D6B23">
              <w:rPr>
                <w:bCs/>
              </w:rPr>
              <w:t>Smak i zapach charakterystyczny dla użytych składników, bez posmaków i zapachów obcych.</w:t>
            </w:r>
          </w:p>
        </w:tc>
      </w:tr>
      <w:tr w:rsidR="001D6B23" w:rsidRPr="001D6B23" w14:paraId="28919F3B" w14:textId="77777777" w:rsidTr="001D6B23">
        <w:tc>
          <w:tcPr>
            <w:tcW w:w="555" w:type="dxa"/>
            <w:shd w:val="clear" w:color="auto" w:fill="FFFFFF"/>
          </w:tcPr>
          <w:p w14:paraId="44A84A87" w14:textId="77777777" w:rsidR="001D6B23" w:rsidRPr="00D21553" w:rsidRDefault="001D6B23" w:rsidP="00AF6C66">
            <w:pPr>
              <w:pStyle w:val="Zawartotabeli"/>
              <w:snapToGrid w:val="0"/>
              <w:jc w:val="center"/>
              <w:rPr>
                <w:bCs/>
                <w:szCs w:val="24"/>
              </w:rPr>
            </w:pPr>
            <w:r w:rsidRPr="00D21553">
              <w:rPr>
                <w:bCs/>
                <w:szCs w:val="24"/>
              </w:rPr>
              <w:t>7</w:t>
            </w:r>
          </w:p>
        </w:tc>
        <w:tc>
          <w:tcPr>
            <w:tcW w:w="2610" w:type="dxa"/>
            <w:shd w:val="clear" w:color="auto" w:fill="FFFFFF"/>
          </w:tcPr>
          <w:p w14:paraId="0740008D" w14:textId="77777777" w:rsidR="001D6B23" w:rsidRPr="001D6B23" w:rsidRDefault="001D6B23" w:rsidP="00AF6C66">
            <w:pPr>
              <w:snapToGrid w:val="0"/>
              <w:spacing w:line="240" w:lineRule="auto"/>
              <w:rPr>
                <w:rFonts w:eastAsia="Arial"/>
              </w:rPr>
            </w:pPr>
            <w:r w:rsidRPr="001D6B23">
              <w:rPr>
                <w:rFonts w:eastAsia="Arial"/>
              </w:rPr>
              <w:t>Papryka konserwowa</w:t>
            </w:r>
          </w:p>
        </w:tc>
        <w:tc>
          <w:tcPr>
            <w:tcW w:w="6556" w:type="dxa"/>
            <w:shd w:val="clear" w:color="auto" w:fill="FFFFFF"/>
          </w:tcPr>
          <w:p w14:paraId="3D61DD17" w14:textId="77777777" w:rsidR="001D6B23" w:rsidRPr="001D6B23" w:rsidRDefault="001D6B23" w:rsidP="00AF6C66">
            <w:pPr>
              <w:tabs>
                <w:tab w:val="left" w:pos="5040"/>
                <w:tab w:val="left" w:pos="5475"/>
                <w:tab w:val="left" w:pos="6360"/>
                <w:tab w:val="left" w:pos="7140"/>
                <w:tab w:val="left" w:pos="14111"/>
              </w:tabs>
              <w:snapToGrid w:val="0"/>
              <w:spacing w:line="240" w:lineRule="auto"/>
              <w:rPr>
                <w:rFonts w:eastAsia="TimesNewRomanPSMT"/>
              </w:rPr>
            </w:pPr>
            <w:r w:rsidRPr="001D6B23">
              <w:rPr>
                <w:rFonts w:eastAsia="TimesNewRomanPSMT"/>
              </w:rPr>
              <w:t>Produkt spożywczy otrzymany z papryki świeżej półsłodkiej, słodkiej, pozbawionej gniazd nasiennych i innych części niejadalnych w zalewie octowej z dodatkiem soli, cukru, olejów</w:t>
            </w:r>
          </w:p>
          <w:p w14:paraId="6E6B9A36" w14:textId="77777777" w:rsidR="001D6B23" w:rsidRPr="001D6B23" w:rsidRDefault="001D6B23" w:rsidP="00AF6C66">
            <w:pPr>
              <w:spacing w:line="240" w:lineRule="auto"/>
              <w:rPr>
                <w:rFonts w:eastAsia="TimesNewRomanPSMT"/>
              </w:rPr>
            </w:pPr>
            <w:r w:rsidRPr="001D6B23">
              <w:rPr>
                <w:rFonts w:eastAsia="TimesNewRomanPSMT"/>
              </w:rPr>
              <w:t>jadalnych oraz roślinnych przypraw aromatyczno – smakowych i poddany procesowi pasteryzacji.</w:t>
            </w:r>
          </w:p>
          <w:p w14:paraId="3108082C" w14:textId="77777777" w:rsidR="001D6B23" w:rsidRPr="001D6B23" w:rsidRDefault="001D6B23" w:rsidP="00AF6C66">
            <w:pPr>
              <w:spacing w:line="240" w:lineRule="auto"/>
              <w:rPr>
                <w:rFonts w:eastAsia="TimesNewRomanPS-BoldMT"/>
                <w:b/>
                <w:bCs/>
              </w:rPr>
            </w:pPr>
            <w:r w:rsidRPr="001D6B23">
              <w:rPr>
                <w:rFonts w:eastAsia="TimesNewRomanPS-BoldMT"/>
                <w:b/>
                <w:bCs/>
              </w:rPr>
              <w:t>Bez dodatku glutaminianu sodu.</w:t>
            </w:r>
          </w:p>
          <w:p w14:paraId="1C2E51E2" w14:textId="77777777" w:rsidR="001D6B23" w:rsidRPr="001D6B23" w:rsidRDefault="001D6B23" w:rsidP="00AF6C66">
            <w:pPr>
              <w:spacing w:line="240" w:lineRule="auto"/>
              <w:rPr>
                <w:rFonts w:eastAsia="TimesNewRomanPSMT"/>
              </w:rPr>
            </w:pPr>
            <w:r w:rsidRPr="001D6B23">
              <w:rPr>
                <w:rFonts w:eastAsia="TimesNewRomanPS-BoldMT"/>
              </w:rPr>
              <w:t xml:space="preserve">Wygląd </w:t>
            </w:r>
            <w:r w:rsidRPr="001D6B23">
              <w:rPr>
                <w:rFonts w:eastAsia="TimesNewRomanPSMT"/>
              </w:rPr>
              <w:t>– papryka świeża połówki marynowana.</w:t>
            </w:r>
          </w:p>
          <w:p w14:paraId="38081309" w14:textId="77777777" w:rsidR="001D6B23" w:rsidRPr="001D6B23" w:rsidRDefault="001D6B23" w:rsidP="00AF6C66">
            <w:pPr>
              <w:spacing w:line="240" w:lineRule="auto"/>
              <w:rPr>
                <w:rFonts w:eastAsia="TimesNewRomanPSMT"/>
              </w:rPr>
            </w:pPr>
            <w:r w:rsidRPr="001D6B23">
              <w:rPr>
                <w:rFonts w:eastAsia="TimesNewRomanPS-BoldMT"/>
              </w:rPr>
              <w:t xml:space="preserve">Konsystencja </w:t>
            </w:r>
            <w:r w:rsidRPr="001D6B23">
              <w:rPr>
                <w:rFonts w:eastAsia="TimesNewRomanPSMT"/>
              </w:rPr>
              <w:t>– papryka jędrna lekko miękka, nie rozpadająca się.</w:t>
            </w:r>
          </w:p>
          <w:p w14:paraId="28CF0222" w14:textId="77777777" w:rsidR="001D6B23" w:rsidRPr="001D6B23" w:rsidRDefault="001D6B23" w:rsidP="00AF6C66">
            <w:pPr>
              <w:spacing w:line="240" w:lineRule="auto"/>
              <w:rPr>
                <w:rFonts w:eastAsia="TimesNewRomanPSMT"/>
              </w:rPr>
            </w:pPr>
            <w:r w:rsidRPr="001D6B23">
              <w:rPr>
                <w:rFonts w:eastAsia="TimesNewRomanPS-BoldMT"/>
              </w:rPr>
              <w:t xml:space="preserve">Smak i zapach </w:t>
            </w:r>
            <w:r w:rsidRPr="001D6B23">
              <w:rPr>
                <w:rFonts w:eastAsia="TimesNewRomanPSMT"/>
              </w:rPr>
              <w:t>– charakterystyczny dla papryki, kwaśnosłodki, złagodzony dodatkiem oleju.</w:t>
            </w:r>
          </w:p>
        </w:tc>
      </w:tr>
      <w:tr w:rsidR="001D6B23" w:rsidRPr="001D6B23" w14:paraId="367B64A9" w14:textId="77777777" w:rsidTr="001D6B23">
        <w:tc>
          <w:tcPr>
            <w:tcW w:w="555" w:type="dxa"/>
            <w:shd w:val="clear" w:color="auto" w:fill="FFFFFF"/>
          </w:tcPr>
          <w:p w14:paraId="75965BD8" w14:textId="77777777" w:rsidR="001D6B23" w:rsidRPr="00D21553" w:rsidRDefault="001D6B23" w:rsidP="00AF6C66">
            <w:pPr>
              <w:pStyle w:val="Zawartotabeli"/>
              <w:snapToGrid w:val="0"/>
              <w:jc w:val="center"/>
              <w:rPr>
                <w:bCs/>
                <w:szCs w:val="24"/>
              </w:rPr>
            </w:pPr>
            <w:r w:rsidRPr="00D21553">
              <w:rPr>
                <w:bCs/>
                <w:szCs w:val="24"/>
              </w:rPr>
              <w:t>8</w:t>
            </w:r>
          </w:p>
        </w:tc>
        <w:tc>
          <w:tcPr>
            <w:tcW w:w="2610" w:type="dxa"/>
            <w:shd w:val="clear" w:color="auto" w:fill="FFFFFF"/>
          </w:tcPr>
          <w:p w14:paraId="244E5D44" w14:textId="77777777" w:rsidR="001D6B23" w:rsidRPr="001D6B23" w:rsidRDefault="001D6B23" w:rsidP="00AF6C66">
            <w:pPr>
              <w:snapToGrid w:val="0"/>
              <w:spacing w:line="240" w:lineRule="auto"/>
              <w:rPr>
                <w:rFonts w:eastAsia="Arial"/>
              </w:rPr>
            </w:pPr>
            <w:r w:rsidRPr="001D6B23">
              <w:rPr>
                <w:rFonts w:eastAsia="Arial"/>
              </w:rPr>
              <w:t>Sałatka wielowarzywna</w:t>
            </w:r>
          </w:p>
        </w:tc>
        <w:tc>
          <w:tcPr>
            <w:tcW w:w="6556" w:type="dxa"/>
            <w:shd w:val="clear" w:color="auto" w:fill="FFFFFF"/>
          </w:tcPr>
          <w:p w14:paraId="6D5CAD7A" w14:textId="77777777" w:rsidR="001D6B23" w:rsidRPr="001D6B23" w:rsidRDefault="001D6B23" w:rsidP="00AF6C66">
            <w:pPr>
              <w:widowControl w:val="0"/>
              <w:spacing w:line="240" w:lineRule="auto"/>
              <w:rPr>
                <w:bCs/>
              </w:rPr>
            </w:pPr>
            <w:r w:rsidRPr="001D6B23">
              <w:rPr>
                <w:bCs/>
              </w:rPr>
              <w:t>Produkt otrzymany z krojonych warzyw (kapusty białej, ogórków kwaszonych, cebuli, marchwi, papryki) w zalewie, z dodatkiem kwasów spożywczych, soli, cukru, przypraw aromatyczno-smakowych, utrwalony termicznie w opakowaniach hermetycznie zamkniętych.</w:t>
            </w:r>
          </w:p>
          <w:p w14:paraId="17780EDE" w14:textId="77777777" w:rsidR="001D6B23" w:rsidRPr="001D6B23" w:rsidRDefault="001D6B23" w:rsidP="00AF6C66">
            <w:pPr>
              <w:widowControl w:val="0"/>
              <w:spacing w:line="240" w:lineRule="auto"/>
              <w:rPr>
                <w:bCs/>
              </w:rPr>
            </w:pPr>
            <w:r w:rsidRPr="001D6B23">
              <w:rPr>
                <w:bCs/>
              </w:rPr>
              <w:t>Warzywa pokrojone, zachowujące kształt nadany im przy rozdrabnianiu, miękkie lecz nie rozpadające się.</w:t>
            </w:r>
          </w:p>
          <w:p w14:paraId="73DF23B3" w14:textId="77777777" w:rsidR="001D6B23" w:rsidRPr="001D6B23" w:rsidRDefault="001D6B23" w:rsidP="00AF6C66">
            <w:pPr>
              <w:widowControl w:val="0"/>
              <w:spacing w:line="240" w:lineRule="auto"/>
              <w:rPr>
                <w:bCs/>
              </w:rPr>
            </w:pPr>
            <w:r w:rsidRPr="001D6B23">
              <w:rPr>
                <w:bCs/>
              </w:rPr>
              <w:t>Barwa typowa dla użytych składników zmieniona procesem technologiczny.</w:t>
            </w:r>
          </w:p>
          <w:p w14:paraId="52698E0D" w14:textId="77777777" w:rsidR="001D6B23" w:rsidRPr="001D6B23" w:rsidRDefault="001D6B23" w:rsidP="00AF6C66">
            <w:pPr>
              <w:widowControl w:val="0"/>
              <w:spacing w:line="240" w:lineRule="auto"/>
              <w:rPr>
                <w:bCs/>
              </w:rPr>
            </w:pPr>
            <w:r w:rsidRPr="001D6B23">
              <w:rPr>
                <w:bCs/>
              </w:rPr>
              <w:t>Smak i zapach charakterystyczny dla użytych składników, bez posmaków i zapachów obcych.</w:t>
            </w:r>
          </w:p>
        </w:tc>
      </w:tr>
      <w:tr w:rsidR="001D6B23" w:rsidRPr="001D6B23" w14:paraId="73309D10" w14:textId="77777777" w:rsidTr="001D6B23">
        <w:tc>
          <w:tcPr>
            <w:tcW w:w="555" w:type="dxa"/>
            <w:shd w:val="clear" w:color="auto" w:fill="FFFFFF"/>
          </w:tcPr>
          <w:p w14:paraId="36D17C5D" w14:textId="77777777" w:rsidR="001D6B23" w:rsidRPr="00D21553" w:rsidRDefault="001D6B23" w:rsidP="00AF6C66">
            <w:pPr>
              <w:pStyle w:val="Zawartotabeli"/>
              <w:snapToGrid w:val="0"/>
              <w:jc w:val="center"/>
              <w:rPr>
                <w:bCs/>
                <w:szCs w:val="24"/>
              </w:rPr>
            </w:pPr>
            <w:r w:rsidRPr="00D21553">
              <w:rPr>
                <w:bCs/>
                <w:szCs w:val="24"/>
              </w:rPr>
              <w:t>9</w:t>
            </w:r>
          </w:p>
        </w:tc>
        <w:tc>
          <w:tcPr>
            <w:tcW w:w="2610" w:type="dxa"/>
            <w:shd w:val="clear" w:color="auto" w:fill="FFFFFF"/>
          </w:tcPr>
          <w:p w14:paraId="1D9CD4E1" w14:textId="77777777" w:rsidR="001D6B23" w:rsidRPr="001D6B23" w:rsidRDefault="001D6B23" w:rsidP="00AF6C66">
            <w:pPr>
              <w:snapToGrid w:val="0"/>
              <w:spacing w:line="240" w:lineRule="auto"/>
              <w:rPr>
                <w:rFonts w:eastAsia="Arial"/>
              </w:rPr>
            </w:pPr>
            <w:r w:rsidRPr="001D6B23">
              <w:rPr>
                <w:rFonts w:eastAsia="Arial"/>
              </w:rPr>
              <w:t xml:space="preserve">Szczaw konserwowy </w:t>
            </w:r>
          </w:p>
        </w:tc>
        <w:tc>
          <w:tcPr>
            <w:tcW w:w="6556" w:type="dxa"/>
            <w:shd w:val="clear" w:color="auto" w:fill="FFFFFF"/>
          </w:tcPr>
          <w:p w14:paraId="249F6E18" w14:textId="77777777" w:rsidR="001D6B23" w:rsidRPr="001D6B23" w:rsidRDefault="001D6B23" w:rsidP="00AF6C66">
            <w:pPr>
              <w:widowControl w:val="0"/>
              <w:shd w:val="clear" w:color="auto" w:fill="FFFFFF"/>
              <w:spacing w:line="240" w:lineRule="auto"/>
              <w:rPr>
                <w:bCs/>
              </w:rPr>
            </w:pPr>
            <w:r w:rsidRPr="001D6B23">
              <w:rPr>
                <w:bCs/>
              </w:rPr>
              <w:t>Produkt otrzymany ze świeżych przetartych lub pokrojonych liści szczawiu z dodatkiem soli kuchennej lub solonych przetartych liści szczawiu, utrwalonych przez pasteryzację.</w:t>
            </w:r>
          </w:p>
          <w:p w14:paraId="134F4498" w14:textId="77777777" w:rsidR="001D6B23" w:rsidRPr="001D6B23" w:rsidRDefault="001D6B23" w:rsidP="00AF6C66">
            <w:pPr>
              <w:widowControl w:val="0"/>
              <w:shd w:val="clear" w:color="auto" w:fill="FFFFFF"/>
              <w:spacing w:line="240" w:lineRule="auto"/>
              <w:rPr>
                <w:bCs/>
              </w:rPr>
            </w:pPr>
            <w:r w:rsidRPr="001D6B23">
              <w:rPr>
                <w:bCs/>
              </w:rPr>
              <w:t>Jednolita przetarta masa o barwie oliwkowozielonej do ciemnozielonej; dopuszczalne rozwarstwienie.</w:t>
            </w:r>
          </w:p>
          <w:p w14:paraId="630745B2" w14:textId="1D7EE292" w:rsidR="001D6B23" w:rsidRPr="001D6B23" w:rsidRDefault="001D6B23" w:rsidP="00AF6C66">
            <w:pPr>
              <w:widowControl w:val="0"/>
              <w:shd w:val="clear" w:color="auto" w:fill="FFFFFF"/>
              <w:spacing w:line="240" w:lineRule="auto"/>
              <w:rPr>
                <w:bCs/>
              </w:rPr>
            </w:pPr>
            <w:r w:rsidRPr="001D6B23">
              <w:rPr>
                <w:bCs/>
              </w:rPr>
              <w:t xml:space="preserve">Konsystencja </w:t>
            </w:r>
            <w:r w:rsidR="007339B4">
              <w:rPr>
                <w:bCs/>
              </w:rPr>
              <w:t xml:space="preserve">– </w:t>
            </w:r>
            <w:r w:rsidRPr="001D6B23">
              <w:rPr>
                <w:bCs/>
              </w:rPr>
              <w:t>gęsta masa o konsystencji od stałej do półpłynnej.</w:t>
            </w:r>
          </w:p>
          <w:p w14:paraId="2909ACA2" w14:textId="77777777" w:rsidR="001D6B23" w:rsidRPr="001D6B23" w:rsidRDefault="001D6B23" w:rsidP="00AF6C66">
            <w:pPr>
              <w:widowControl w:val="0"/>
              <w:shd w:val="clear" w:color="auto" w:fill="FFFFFF"/>
              <w:spacing w:line="240" w:lineRule="auto"/>
              <w:rPr>
                <w:bCs/>
              </w:rPr>
            </w:pPr>
            <w:r w:rsidRPr="001D6B23">
              <w:rPr>
                <w:bCs/>
              </w:rPr>
              <w:t>Smak i zapach charakterystyczny dla przecieru szczawiowego, bez posmaków i zapachów obcych.</w:t>
            </w:r>
          </w:p>
        </w:tc>
      </w:tr>
    </w:tbl>
    <w:p w14:paraId="3769216F" w14:textId="77777777" w:rsidR="00CC3E90" w:rsidRDefault="00CC3E90" w:rsidP="00C422D0">
      <w:pPr>
        <w:spacing w:line="276" w:lineRule="auto"/>
        <w:rPr>
          <w:rFonts w:eastAsia="TimesNewRomanPSMT" w:cs="TimesNewRomanPSMT"/>
          <w:szCs w:val="26"/>
        </w:rPr>
      </w:pPr>
    </w:p>
    <w:p w14:paraId="18979D42" w14:textId="77777777" w:rsidR="00CC3E90" w:rsidRDefault="00CC3E90" w:rsidP="00C422D0">
      <w:pPr>
        <w:spacing w:line="276" w:lineRule="auto"/>
        <w:rPr>
          <w:rFonts w:eastAsia="TimesNewRomanPSMT" w:cs="TimesNewRomanPSMT"/>
          <w:szCs w:val="26"/>
        </w:rPr>
      </w:pPr>
    </w:p>
    <w:p w14:paraId="6459F414" w14:textId="77777777" w:rsidR="00CC3E90" w:rsidRDefault="00CC3E90" w:rsidP="00CC3E90">
      <w:pPr>
        <w:spacing w:line="360" w:lineRule="auto"/>
        <w:rPr>
          <w:b/>
        </w:rPr>
      </w:pPr>
      <w:r>
        <w:rPr>
          <w:b/>
        </w:rPr>
        <w:t>Część III – Różne produkty spożywcze</w:t>
      </w:r>
    </w:p>
    <w:p w14:paraId="3390525C" w14:textId="23C1C7B1" w:rsidR="00773712" w:rsidRPr="00773712" w:rsidRDefault="00773712" w:rsidP="00773712">
      <w:pPr>
        <w:spacing w:line="276" w:lineRule="auto"/>
        <w:rPr>
          <w:rFonts w:eastAsia="TimesNewRomanPSMT" w:cs="TimesNewRomanPSMT"/>
          <w:szCs w:val="26"/>
        </w:rPr>
      </w:pPr>
      <w:r w:rsidRPr="00773712">
        <w:rPr>
          <w:rFonts w:eastAsia="TimesNewRomanPSMT" w:cs="TimesNewRomanPSMT"/>
          <w:szCs w:val="26"/>
        </w:rPr>
        <w:t>Artykuły sypkie, przyprawy – nie mogą być zbrylone, zawilgocone, zawierać szkodników i obcych zapachów. Oferowane artykuły spożywcze powinny być w opakowaniach oryginalnych producenta (opakowanie nieuszkodzone, szczelnie zamknięte) oraz oznakowane zgodnie z wymogami, tj. oznakowanie musi zawierać nazwę, pod którą środek jest wprowadzony do obrotu, wykaz i ilość składników lub kategorii składników, zawartość netto w opakowaniu, datę minimalnej trwałości lub termin przydatności do spożycia, warunki przechowywania, firmę i adres producenta lub</w:t>
      </w:r>
      <w:r>
        <w:rPr>
          <w:rFonts w:eastAsia="TimesNewRomanPSMT" w:cs="TimesNewRomanPSMT"/>
          <w:szCs w:val="26"/>
        </w:rPr>
        <w:t xml:space="preserve"> </w:t>
      </w:r>
      <w:r w:rsidRPr="00773712">
        <w:rPr>
          <w:rFonts w:eastAsia="TimesNewRomanPSMT" w:cs="TimesNewRomanPSMT"/>
          <w:szCs w:val="26"/>
        </w:rPr>
        <w:t>przedsiębiorcy pakującego środek spożywczy.</w:t>
      </w:r>
    </w:p>
    <w:p w14:paraId="42B44FE4" w14:textId="77777777" w:rsidR="00773712" w:rsidRPr="00773712" w:rsidRDefault="00773712" w:rsidP="00773712">
      <w:pPr>
        <w:spacing w:line="276" w:lineRule="auto"/>
        <w:rPr>
          <w:rFonts w:eastAsia="TimesNewRomanPSMT" w:cs="TimesNewRomanPSMT"/>
          <w:szCs w:val="26"/>
        </w:rPr>
      </w:pPr>
      <w:r w:rsidRPr="00773712">
        <w:rPr>
          <w:rFonts w:eastAsia="TimesNewRomanPSMT" w:cs="TimesNewRomanPSMT"/>
          <w:szCs w:val="26"/>
        </w:rPr>
        <w:t>Opakowania jednostkowe powinny być zaopatrzone w nadruki lub etykiety zawierające następujące dane:</w:t>
      </w:r>
    </w:p>
    <w:p w14:paraId="1A69A7B6" w14:textId="53AA6602" w:rsidR="00773712" w:rsidRPr="00EB5CE5" w:rsidRDefault="00773712" w:rsidP="00EB5CE5">
      <w:pPr>
        <w:pStyle w:val="Akapitzlist"/>
        <w:numPr>
          <w:ilvl w:val="0"/>
          <w:numId w:val="21"/>
        </w:numPr>
        <w:spacing w:line="276" w:lineRule="auto"/>
        <w:ind w:left="426"/>
        <w:rPr>
          <w:rFonts w:eastAsia="TimesNewRomanPSMT" w:cs="TimesNewRomanPSMT"/>
          <w:szCs w:val="26"/>
        </w:rPr>
      </w:pPr>
      <w:r w:rsidRPr="00EB5CE5">
        <w:rPr>
          <w:rFonts w:eastAsia="TimesNewRomanPSMT" w:cs="TimesNewRomanPSMT"/>
          <w:szCs w:val="26"/>
        </w:rPr>
        <w:t>nazwę, adres i znak fabryczny wytwórni,</w:t>
      </w:r>
    </w:p>
    <w:p w14:paraId="6253A856" w14:textId="2FEDDDA3" w:rsidR="00773712" w:rsidRPr="00EB5CE5" w:rsidRDefault="00773712" w:rsidP="00EB5CE5">
      <w:pPr>
        <w:pStyle w:val="Akapitzlist"/>
        <w:numPr>
          <w:ilvl w:val="0"/>
          <w:numId w:val="21"/>
        </w:numPr>
        <w:spacing w:line="276" w:lineRule="auto"/>
        <w:ind w:left="426"/>
        <w:rPr>
          <w:rFonts w:eastAsia="TimesNewRomanPSMT" w:cs="TimesNewRomanPSMT"/>
          <w:szCs w:val="26"/>
        </w:rPr>
      </w:pPr>
      <w:r w:rsidRPr="00EB5CE5">
        <w:rPr>
          <w:rFonts w:eastAsia="TimesNewRomanPSMT" w:cs="TimesNewRomanPSMT"/>
          <w:szCs w:val="26"/>
        </w:rPr>
        <w:t>wagę netto,</w:t>
      </w:r>
    </w:p>
    <w:p w14:paraId="3E6DE66D" w14:textId="552EE0E3" w:rsidR="00773712" w:rsidRPr="00EB5CE5" w:rsidRDefault="00773712" w:rsidP="00EB5CE5">
      <w:pPr>
        <w:pStyle w:val="Akapitzlist"/>
        <w:numPr>
          <w:ilvl w:val="0"/>
          <w:numId w:val="21"/>
        </w:numPr>
        <w:spacing w:line="276" w:lineRule="auto"/>
        <w:ind w:left="426"/>
        <w:rPr>
          <w:rFonts w:eastAsia="TimesNewRomanPSMT" w:cs="TimesNewRomanPSMT"/>
          <w:szCs w:val="26"/>
        </w:rPr>
      </w:pPr>
      <w:r w:rsidRPr="00EB5CE5">
        <w:rPr>
          <w:rFonts w:eastAsia="TimesNewRomanPSMT" w:cs="TimesNewRomanPSMT"/>
          <w:szCs w:val="26"/>
        </w:rPr>
        <w:t>sposób przechowywania,</w:t>
      </w:r>
    </w:p>
    <w:p w14:paraId="5C169E8D" w14:textId="2085BD6C" w:rsidR="00773712" w:rsidRPr="00EB5CE5" w:rsidRDefault="00773712" w:rsidP="00EB5CE5">
      <w:pPr>
        <w:pStyle w:val="Akapitzlist"/>
        <w:numPr>
          <w:ilvl w:val="0"/>
          <w:numId w:val="21"/>
        </w:numPr>
        <w:spacing w:line="276" w:lineRule="auto"/>
        <w:ind w:left="426"/>
        <w:rPr>
          <w:rFonts w:eastAsia="TimesNewRomanPSMT" w:cs="TimesNewRomanPSMT"/>
          <w:szCs w:val="26"/>
        </w:rPr>
      </w:pPr>
      <w:r w:rsidRPr="00EB5CE5">
        <w:rPr>
          <w:rFonts w:eastAsia="TimesNewRomanPSMT" w:cs="TimesNewRomanPSMT"/>
          <w:szCs w:val="26"/>
        </w:rPr>
        <w:t>termin przydatności do spożycia.</w:t>
      </w:r>
    </w:p>
    <w:p w14:paraId="65A10282" w14:textId="77777777" w:rsidR="00773712" w:rsidRDefault="00773712" w:rsidP="00773712">
      <w:pPr>
        <w:spacing w:line="276" w:lineRule="auto"/>
        <w:rPr>
          <w:rFonts w:eastAsia="TimesNewRomanPSMT" w:cs="TimesNewRomanPSMT"/>
          <w:szCs w:val="26"/>
        </w:rPr>
      </w:pPr>
    </w:p>
    <w:tbl>
      <w:tblPr>
        <w:tblW w:w="972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5"/>
        <w:gridCol w:w="3060"/>
        <w:gridCol w:w="6166"/>
      </w:tblGrid>
      <w:tr w:rsidR="00D21553" w:rsidRPr="00D21553" w14:paraId="1C36A062" w14:textId="77777777" w:rsidTr="00D21553">
        <w:tc>
          <w:tcPr>
            <w:tcW w:w="495" w:type="dxa"/>
          </w:tcPr>
          <w:p w14:paraId="4ADE2A5B" w14:textId="77777777" w:rsidR="00D21553" w:rsidRPr="00D21553" w:rsidRDefault="00D21553" w:rsidP="00255BF8">
            <w:pPr>
              <w:pStyle w:val="Zawartotabeli"/>
              <w:snapToGrid w:val="0"/>
              <w:jc w:val="center"/>
              <w:rPr>
                <w:b/>
                <w:bCs/>
                <w:szCs w:val="24"/>
              </w:rPr>
            </w:pPr>
            <w:r w:rsidRPr="00D21553">
              <w:rPr>
                <w:b/>
                <w:bCs/>
                <w:szCs w:val="24"/>
              </w:rPr>
              <w:t>Lp.</w:t>
            </w:r>
          </w:p>
        </w:tc>
        <w:tc>
          <w:tcPr>
            <w:tcW w:w="3060" w:type="dxa"/>
          </w:tcPr>
          <w:p w14:paraId="480BBB87" w14:textId="77777777" w:rsidR="00D21553" w:rsidRPr="00D21553" w:rsidRDefault="00D21553" w:rsidP="00255BF8">
            <w:pPr>
              <w:pStyle w:val="Zawartotabeli"/>
              <w:snapToGrid w:val="0"/>
              <w:rPr>
                <w:b/>
                <w:bCs/>
                <w:szCs w:val="24"/>
              </w:rPr>
            </w:pPr>
            <w:r w:rsidRPr="00D21553">
              <w:rPr>
                <w:b/>
                <w:bCs/>
                <w:szCs w:val="24"/>
              </w:rPr>
              <w:t>Przedmiot zamówienia</w:t>
            </w:r>
          </w:p>
        </w:tc>
        <w:tc>
          <w:tcPr>
            <w:tcW w:w="6166" w:type="dxa"/>
          </w:tcPr>
          <w:p w14:paraId="0525F50D" w14:textId="77777777" w:rsidR="00D21553" w:rsidRPr="00D21553" w:rsidRDefault="00D21553" w:rsidP="00255BF8">
            <w:pPr>
              <w:pStyle w:val="Zawartotabeli"/>
              <w:snapToGrid w:val="0"/>
              <w:rPr>
                <w:b/>
                <w:bCs/>
                <w:szCs w:val="24"/>
              </w:rPr>
            </w:pPr>
            <w:r w:rsidRPr="00D21553">
              <w:rPr>
                <w:b/>
                <w:bCs/>
                <w:szCs w:val="24"/>
              </w:rPr>
              <w:t>Szczegółowy opis przedmiotu zamówienia</w:t>
            </w:r>
          </w:p>
        </w:tc>
      </w:tr>
      <w:tr w:rsidR="00D21553" w:rsidRPr="00D21553" w14:paraId="1CBA1E94" w14:textId="77777777" w:rsidTr="00D21553">
        <w:tc>
          <w:tcPr>
            <w:tcW w:w="495" w:type="dxa"/>
          </w:tcPr>
          <w:p w14:paraId="76B38CF7" w14:textId="77777777" w:rsidR="00D21553" w:rsidRPr="00D21553" w:rsidRDefault="00D21553" w:rsidP="00255BF8">
            <w:pPr>
              <w:pStyle w:val="Zawartotabeli"/>
              <w:snapToGrid w:val="0"/>
              <w:jc w:val="center"/>
              <w:rPr>
                <w:bCs/>
                <w:szCs w:val="24"/>
              </w:rPr>
            </w:pPr>
            <w:r w:rsidRPr="00D21553">
              <w:rPr>
                <w:bCs/>
                <w:szCs w:val="24"/>
              </w:rPr>
              <w:t>1</w:t>
            </w:r>
          </w:p>
        </w:tc>
        <w:tc>
          <w:tcPr>
            <w:tcW w:w="3060" w:type="dxa"/>
          </w:tcPr>
          <w:p w14:paraId="6133D6DD" w14:textId="3617BF6A" w:rsidR="00D21553" w:rsidRPr="00D21553" w:rsidRDefault="00D21553" w:rsidP="00255BF8">
            <w:pPr>
              <w:snapToGrid w:val="0"/>
              <w:spacing w:line="240" w:lineRule="auto"/>
              <w:rPr>
                <w:rFonts w:eastAsia="Arial"/>
              </w:rPr>
            </w:pPr>
            <w:r>
              <w:rPr>
                <w:rFonts w:eastAsia="Arial"/>
              </w:rPr>
              <w:t>Barszcz biały w proszku</w:t>
            </w:r>
          </w:p>
        </w:tc>
        <w:tc>
          <w:tcPr>
            <w:tcW w:w="6166" w:type="dxa"/>
          </w:tcPr>
          <w:p w14:paraId="1CC6D54C" w14:textId="77777777" w:rsidR="00D21553" w:rsidRPr="00D21553" w:rsidRDefault="00D21553" w:rsidP="00255BF8">
            <w:pPr>
              <w:tabs>
                <w:tab w:val="left" w:pos="3382"/>
                <w:tab w:val="left" w:pos="3600"/>
              </w:tabs>
              <w:spacing w:line="240" w:lineRule="auto"/>
              <w:rPr>
                <w:color w:val="000000"/>
              </w:rPr>
            </w:pPr>
            <w:r w:rsidRPr="00D21553">
              <w:rPr>
                <w:color w:val="000000"/>
              </w:rPr>
              <w:t>Produkt bez konserwantów.</w:t>
            </w:r>
          </w:p>
          <w:p w14:paraId="12F18580" w14:textId="77777777" w:rsidR="00D21553" w:rsidRPr="00D21553" w:rsidRDefault="00D21553" w:rsidP="00255BF8">
            <w:pPr>
              <w:pStyle w:val="Default"/>
              <w:rPr>
                <w:rFonts w:eastAsia="Arial"/>
              </w:rPr>
            </w:pPr>
            <w:r w:rsidRPr="00D21553">
              <w:rPr>
                <w:rFonts w:eastAsia="Arial"/>
              </w:rPr>
              <w:t>Smak: typowy, bez obcych posmaków.</w:t>
            </w:r>
          </w:p>
          <w:p w14:paraId="569B3E83" w14:textId="77777777" w:rsidR="00D21553" w:rsidRPr="00D21553" w:rsidRDefault="00D21553" w:rsidP="00255BF8">
            <w:pPr>
              <w:pStyle w:val="Default"/>
              <w:rPr>
                <w:rFonts w:eastAsia="Arial"/>
              </w:rPr>
            </w:pPr>
            <w:r w:rsidRPr="00D21553">
              <w:rPr>
                <w:rFonts w:eastAsia="Arial"/>
              </w:rPr>
              <w:t>Zapach: typowy, bez obcych posmaków.</w:t>
            </w:r>
          </w:p>
        </w:tc>
      </w:tr>
      <w:tr w:rsidR="00D21553" w:rsidRPr="00D21553" w14:paraId="761AF1F6" w14:textId="77777777" w:rsidTr="00D21553">
        <w:tc>
          <w:tcPr>
            <w:tcW w:w="495" w:type="dxa"/>
          </w:tcPr>
          <w:p w14:paraId="2B33D854" w14:textId="77777777" w:rsidR="00D21553" w:rsidRPr="00D21553" w:rsidRDefault="00D21553" w:rsidP="00255BF8">
            <w:pPr>
              <w:pStyle w:val="Zawartotabeli"/>
              <w:snapToGrid w:val="0"/>
              <w:jc w:val="center"/>
              <w:rPr>
                <w:bCs/>
                <w:szCs w:val="24"/>
              </w:rPr>
            </w:pPr>
            <w:r w:rsidRPr="00D21553">
              <w:rPr>
                <w:bCs/>
                <w:szCs w:val="24"/>
              </w:rPr>
              <w:t>2</w:t>
            </w:r>
          </w:p>
        </w:tc>
        <w:tc>
          <w:tcPr>
            <w:tcW w:w="3060" w:type="dxa"/>
          </w:tcPr>
          <w:p w14:paraId="7EFEC9B5" w14:textId="392BD5BD" w:rsidR="00D21553" w:rsidRPr="00D21553" w:rsidRDefault="00D21553" w:rsidP="00255BF8">
            <w:pPr>
              <w:snapToGrid w:val="0"/>
              <w:spacing w:line="240" w:lineRule="auto"/>
              <w:rPr>
                <w:rFonts w:eastAsia="Arial"/>
              </w:rPr>
            </w:pPr>
            <w:r>
              <w:rPr>
                <w:rFonts w:eastAsia="Arial"/>
              </w:rPr>
              <w:t>Barszcz czerwony w proszku</w:t>
            </w:r>
          </w:p>
        </w:tc>
        <w:tc>
          <w:tcPr>
            <w:tcW w:w="6166" w:type="dxa"/>
          </w:tcPr>
          <w:p w14:paraId="0F8D11A1" w14:textId="77777777" w:rsidR="00D21553" w:rsidRPr="00D21553" w:rsidRDefault="00D21553" w:rsidP="00255BF8">
            <w:pPr>
              <w:tabs>
                <w:tab w:val="left" w:pos="5040"/>
                <w:tab w:val="left" w:pos="5475"/>
                <w:tab w:val="left" w:pos="6360"/>
                <w:tab w:val="left" w:pos="7140"/>
                <w:tab w:val="left" w:pos="14111"/>
              </w:tabs>
              <w:snapToGrid w:val="0"/>
              <w:spacing w:line="240" w:lineRule="auto"/>
              <w:rPr>
                <w:color w:val="000000"/>
              </w:rPr>
            </w:pPr>
            <w:r w:rsidRPr="00D21553">
              <w:rPr>
                <w:color w:val="000000"/>
              </w:rPr>
              <w:t>Produkt bez konserwantów.</w:t>
            </w:r>
          </w:p>
          <w:p w14:paraId="31E9FE1E"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Arial"/>
                <w:color w:val="000000"/>
              </w:rPr>
            </w:pPr>
            <w:r w:rsidRPr="00D21553">
              <w:rPr>
                <w:rFonts w:eastAsia="Arial"/>
                <w:color w:val="000000"/>
              </w:rPr>
              <w:t>Smak: typowy, bez obcych posmaków.</w:t>
            </w:r>
          </w:p>
          <w:p w14:paraId="78C69A50"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Arial"/>
                <w:color w:val="000000"/>
              </w:rPr>
            </w:pPr>
            <w:r w:rsidRPr="00D21553">
              <w:rPr>
                <w:rFonts w:eastAsia="Arial"/>
                <w:color w:val="000000"/>
              </w:rPr>
              <w:t>Zapach: typowy, bez obcych posmaków.</w:t>
            </w:r>
          </w:p>
        </w:tc>
      </w:tr>
      <w:tr w:rsidR="00D21553" w:rsidRPr="00D21553" w14:paraId="2D471B98" w14:textId="77777777" w:rsidTr="00D21553">
        <w:tc>
          <w:tcPr>
            <w:tcW w:w="495" w:type="dxa"/>
          </w:tcPr>
          <w:p w14:paraId="02C150CC" w14:textId="77777777" w:rsidR="00D21553" w:rsidRPr="00D21553" w:rsidRDefault="00D21553" w:rsidP="00255BF8">
            <w:pPr>
              <w:pStyle w:val="Zawartotabeli"/>
              <w:snapToGrid w:val="0"/>
              <w:jc w:val="center"/>
              <w:rPr>
                <w:bCs/>
                <w:szCs w:val="24"/>
              </w:rPr>
            </w:pPr>
            <w:r w:rsidRPr="00D21553">
              <w:rPr>
                <w:bCs/>
                <w:szCs w:val="24"/>
              </w:rPr>
              <w:t>3</w:t>
            </w:r>
          </w:p>
        </w:tc>
        <w:tc>
          <w:tcPr>
            <w:tcW w:w="3060" w:type="dxa"/>
          </w:tcPr>
          <w:p w14:paraId="4D456146" w14:textId="3FBB5F82" w:rsidR="00D21553" w:rsidRPr="00D21553" w:rsidRDefault="00D21553" w:rsidP="00255BF8">
            <w:pPr>
              <w:snapToGrid w:val="0"/>
              <w:spacing w:line="240" w:lineRule="auto"/>
              <w:rPr>
                <w:rFonts w:eastAsia="Arial"/>
              </w:rPr>
            </w:pPr>
            <w:r>
              <w:rPr>
                <w:rFonts w:eastAsia="Arial"/>
              </w:rPr>
              <w:t>Bulion drobiowy</w:t>
            </w:r>
          </w:p>
        </w:tc>
        <w:tc>
          <w:tcPr>
            <w:tcW w:w="6166" w:type="dxa"/>
          </w:tcPr>
          <w:p w14:paraId="79B198FD" w14:textId="77777777" w:rsidR="00D21553" w:rsidRPr="00D21553" w:rsidRDefault="00D21553" w:rsidP="00255BF8">
            <w:pPr>
              <w:pStyle w:val="Default"/>
              <w:rPr>
                <w:rFonts w:eastAsia="Tahoma"/>
                <w:kern w:val="1"/>
                <w:lang w:eastAsia="pl-PL" w:bidi="pl-PL"/>
              </w:rPr>
            </w:pPr>
            <w:r w:rsidRPr="00D21553">
              <w:rPr>
                <w:rFonts w:eastAsia="Tahoma"/>
                <w:kern w:val="1"/>
                <w:lang w:eastAsia="pl-PL" w:bidi="pl-PL"/>
              </w:rPr>
              <w:t>Produkt przeznaczony do poprawienia smaku i zapachu przygotowanych potraw. Niedopuszczalne są: obce posmaki, zapachy, zanieczyszczenia mechaniczne, objawy pleśnienia, psucia, zawilgocenia, obecność bakterii salmonelli i z grupy coli, obecność szkodników żywych, martwych oraz ich pozostałości, brak oznakowania przypraw, ich uszkodzenia mechaniczne, zabrudzenia.</w:t>
            </w:r>
          </w:p>
        </w:tc>
      </w:tr>
      <w:tr w:rsidR="00D21553" w:rsidRPr="00D21553" w14:paraId="7F97A258" w14:textId="77777777" w:rsidTr="00D21553">
        <w:tc>
          <w:tcPr>
            <w:tcW w:w="495" w:type="dxa"/>
          </w:tcPr>
          <w:p w14:paraId="1BFA6F76" w14:textId="77777777" w:rsidR="00D21553" w:rsidRPr="00D21553" w:rsidRDefault="00D21553" w:rsidP="00255BF8">
            <w:pPr>
              <w:pStyle w:val="Zawartotabeli"/>
              <w:snapToGrid w:val="0"/>
              <w:jc w:val="center"/>
              <w:rPr>
                <w:bCs/>
                <w:szCs w:val="24"/>
              </w:rPr>
            </w:pPr>
            <w:r w:rsidRPr="00D21553">
              <w:rPr>
                <w:bCs/>
                <w:szCs w:val="24"/>
              </w:rPr>
              <w:t>4</w:t>
            </w:r>
          </w:p>
        </w:tc>
        <w:tc>
          <w:tcPr>
            <w:tcW w:w="3060" w:type="dxa"/>
          </w:tcPr>
          <w:p w14:paraId="7192C227" w14:textId="041FA52B" w:rsidR="00D21553" w:rsidRPr="00D21553" w:rsidRDefault="00D21553" w:rsidP="00255BF8">
            <w:pPr>
              <w:snapToGrid w:val="0"/>
              <w:spacing w:line="240" w:lineRule="auto"/>
              <w:rPr>
                <w:rFonts w:eastAsia="Arial"/>
              </w:rPr>
            </w:pPr>
            <w:r>
              <w:rPr>
                <w:rFonts w:eastAsia="Arial"/>
              </w:rPr>
              <w:t>Bulion jarzynowy</w:t>
            </w:r>
          </w:p>
        </w:tc>
        <w:tc>
          <w:tcPr>
            <w:tcW w:w="6166" w:type="dxa"/>
          </w:tcPr>
          <w:p w14:paraId="262F4C87" w14:textId="77777777" w:rsidR="00D21553" w:rsidRPr="00D21553" w:rsidRDefault="00D21553" w:rsidP="00255BF8">
            <w:pPr>
              <w:pStyle w:val="Default"/>
              <w:rPr>
                <w:rFonts w:eastAsia="Tahoma"/>
                <w:kern w:val="1"/>
                <w:lang w:eastAsia="pl-PL" w:bidi="pl-PL"/>
              </w:rPr>
            </w:pPr>
            <w:r w:rsidRPr="00D21553">
              <w:rPr>
                <w:rFonts w:eastAsia="Tahoma"/>
                <w:kern w:val="1"/>
                <w:lang w:eastAsia="pl-PL" w:bidi="pl-PL"/>
              </w:rPr>
              <w:t>Produkt przeznaczony do poprawienia smaku i zapachu przygotowanych potraw. Niedopuszczalne są: obce posmaki, zapachy, zanieczyszczenia mechaniczne, objawy pleśnienia, psucia, zawilgocenia, obecność bakterii salmonelli i z grupy coli, obecność szkodników żywych, martwych oraz ich pozostałości, brak oznakowania przypraw, ich uszkodzenia mechaniczne, zabrudzenia. Niedopuszczalny jest dodatek składników pochodzenia zwierzęcego tj. tłuszcz wieprzowy, wołowy i drobiowy.</w:t>
            </w:r>
          </w:p>
        </w:tc>
      </w:tr>
      <w:tr w:rsidR="00D21553" w:rsidRPr="00D21553" w14:paraId="0AB64F7F" w14:textId="77777777" w:rsidTr="00D21553">
        <w:tc>
          <w:tcPr>
            <w:tcW w:w="495" w:type="dxa"/>
          </w:tcPr>
          <w:p w14:paraId="773BF8DC" w14:textId="77777777" w:rsidR="00D21553" w:rsidRPr="00D21553" w:rsidRDefault="00D21553" w:rsidP="00255BF8">
            <w:pPr>
              <w:pStyle w:val="Zawartotabeli"/>
              <w:snapToGrid w:val="0"/>
              <w:jc w:val="center"/>
              <w:rPr>
                <w:bCs/>
                <w:szCs w:val="24"/>
              </w:rPr>
            </w:pPr>
            <w:r w:rsidRPr="00D21553">
              <w:rPr>
                <w:bCs/>
                <w:szCs w:val="24"/>
              </w:rPr>
              <w:t>5</w:t>
            </w:r>
          </w:p>
        </w:tc>
        <w:tc>
          <w:tcPr>
            <w:tcW w:w="3060" w:type="dxa"/>
          </w:tcPr>
          <w:p w14:paraId="52C70988" w14:textId="7DED2616" w:rsidR="00D21553" w:rsidRPr="00D21553" w:rsidRDefault="00D21553" w:rsidP="00255BF8">
            <w:pPr>
              <w:snapToGrid w:val="0"/>
              <w:spacing w:line="240" w:lineRule="auto"/>
              <w:rPr>
                <w:rFonts w:eastAsia="Arial"/>
              </w:rPr>
            </w:pPr>
            <w:r w:rsidRPr="00D21553">
              <w:rPr>
                <w:rFonts w:eastAsia="Arial"/>
              </w:rPr>
              <w:t>Chrzan tarty</w:t>
            </w:r>
            <w:r>
              <w:rPr>
                <w:rFonts w:eastAsia="Arial"/>
              </w:rPr>
              <w:t xml:space="preserve"> w opakowaniu 1 kg</w:t>
            </w:r>
          </w:p>
        </w:tc>
        <w:tc>
          <w:tcPr>
            <w:tcW w:w="6166" w:type="dxa"/>
          </w:tcPr>
          <w:p w14:paraId="38C578C1" w14:textId="27C6C106" w:rsidR="00D21553" w:rsidRPr="00D21553" w:rsidRDefault="00D21553" w:rsidP="00255BF8">
            <w:pPr>
              <w:tabs>
                <w:tab w:val="left" w:pos="5040"/>
                <w:tab w:val="left" w:pos="5475"/>
                <w:tab w:val="left" w:pos="6360"/>
                <w:tab w:val="left" w:pos="7140"/>
                <w:tab w:val="left" w:pos="14111"/>
              </w:tabs>
              <w:snapToGrid w:val="0"/>
              <w:spacing w:line="240" w:lineRule="auto"/>
              <w:rPr>
                <w:rFonts w:eastAsia="Arial"/>
                <w:color w:val="000000"/>
              </w:rPr>
            </w:pPr>
            <w:r w:rsidRPr="00D21553">
              <w:rPr>
                <w:rFonts w:eastAsia="Arial"/>
                <w:color w:val="000000"/>
              </w:rPr>
              <w:t>Produkt zawiera chrzan naturalny min. 40</w:t>
            </w:r>
            <w:r w:rsidR="007339B4">
              <w:rPr>
                <w:rFonts w:eastAsia="Arial"/>
                <w:color w:val="000000"/>
              </w:rPr>
              <w:t xml:space="preserve"> </w:t>
            </w:r>
            <w:r w:rsidRPr="00D21553">
              <w:rPr>
                <w:rFonts w:eastAsia="Arial"/>
                <w:color w:val="000000"/>
              </w:rPr>
              <w:t>%, kwasek cytrynowy, cukier, przyprawy.</w:t>
            </w:r>
          </w:p>
        </w:tc>
      </w:tr>
      <w:tr w:rsidR="00D21553" w:rsidRPr="00D21553" w14:paraId="7912D042" w14:textId="77777777" w:rsidTr="00D21553">
        <w:tc>
          <w:tcPr>
            <w:tcW w:w="495" w:type="dxa"/>
          </w:tcPr>
          <w:p w14:paraId="0F146447" w14:textId="77777777" w:rsidR="00D21553" w:rsidRPr="00D21553" w:rsidRDefault="00D21553" w:rsidP="00255BF8">
            <w:pPr>
              <w:pStyle w:val="Zawartotabeli"/>
              <w:snapToGrid w:val="0"/>
              <w:jc w:val="center"/>
              <w:rPr>
                <w:bCs/>
                <w:szCs w:val="24"/>
              </w:rPr>
            </w:pPr>
            <w:r w:rsidRPr="00D21553">
              <w:rPr>
                <w:bCs/>
                <w:szCs w:val="24"/>
              </w:rPr>
              <w:t>6</w:t>
            </w:r>
          </w:p>
        </w:tc>
        <w:tc>
          <w:tcPr>
            <w:tcW w:w="3060" w:type="dxa"/>
          </w:tcPr>
          <w:p w14:paraId="1C57A08E" w14:textId="77777777" w:rsidR="00D21553" w:rsidRPr="00D21553" w:rsidRDefault="00D21553" w:rsidP="00255BF8">
            <w:pPr>
              <w:snapToGrid w:val="0"/>
              <w:spacing w:line="240" w:lineRule="auto"/>
              <w:rPr>
                <w:rFonts w:eastAsia="Arial"/>
              </w:rPr>
            </w:pPr>
            <w:r w:rsidRPr="00D21553">
              <w:rPr>
                <w:rFonts w:eastAsia="Arial"/>
              </w:rPr>
              <w:t>Cukier biały kryształ w opakowaniach 1 kg</w:t>
            </w:r>
          </w:p>
        </w:tc>
        <w:tc>
          <w:tcPr>
            <w:tcW w:w="6166" w:type="dxa"/>
          </w:tcPr>
          <w:p w14:paraId="68B73A3B"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Arial"/>
              </w:rPr>
              <w:t>Kryształy sypkie, bez zlepów i grudek, dopuszcza się obecność zrostów, kryształów bliźniaczych.</w:t>
            </w:r>
          </w:p>
          <w:p w14:paraId="5841D0AF" w14:textId="77777777" w:rsidR="00D21553" w:rsidRPr="00D21553" w:rsidRDefault="00D21553" w:rsidP="00255BF8">
            <w:pPr>
              <w:pStyle w:val="Default"/>
              <w:tabs>
                <w:tab w:val="clear" w:pos="0"/>
              </w:tabs>
              <w:ind w:hanging="280"/>
              <w:rPr>
                <w:rFonts w:eastAsia="Arial"/>
              </w:rPr>
            </w:pPr>
            <w:r w:rsidRPr="00D21553">
              <w:rPr>
                <w:rFonts w:eastAsia="Arial"/>
              </w:rPr>
              <w:t xml:space="preserve">B. Barwa biała, dopuszcza się odcień lekko kremowy. </w:t>
            </w:r>
          </w:p>
          <w:p w14:paraId="6FEFAEF3" w14:textId="77777777" w:rsidR="00D21553" w:rsidRPr="00D21553" w:rsidRDefault="00D21553" w:rsidP="00255BF8">
            <w:pPr>
              <w:pStyle w:val="Default"/>
              <w:tabs>
                <w:tab w:val="clear" w:pos="0"/>
              </w:tabs>
              <w:ind w:hanging="280"/>
              <w:rPr>
                <w:rFonts w:eastAsia="Arial"/>
              </w:rPr>
            </w:pPr>
            <w:r w:rsidRPr="00D21553">
              <w:rPr>
                <w:rFonts w:eastAsia="Arial"/>
              </w:rPr>
              <w:t xml:space="preserve">C. Smak słodki, charakterystyczny dla cukru. </w:t>
            </w:r>
          </w:p>
          <w:p w14:paraId="59179743" w14:textId="77777777" w:rsidR="00D21553" w:rsidRPr="00D21553" w:rsidRDefault="00D21553" w:rsidP="00255BF8">
            <w:pPr>
              <w:pStyle w:val="Default"/>
              <w:tabs>
                <w:tab w:val="clear" w:pos="0"/>
              </w:tabs>
              <w:ind w:hanging="280"/>
              <w:rPr>
                <w:rFonts w:eastAsia="Arial"/>
              </w:rPr>
            </w:pPr>
            <w:r w:rsidRPr="00D21553">
              <w:rPr>
                <w:rFonts w:eastAsia="Arial"/>
              </w:rPr>
              <w:t>D. Bez obcego zapachu.</w:t>
            </w:r>
          </w:p>
        </w:tc>
      </w:tr>
      <w:tr w:rsidR="00D21553" w:rsidRPr="00D21553" w14:paraId="5912B168" w14:textId="77777777" w:rsidTr="00D21553">
        <w:tc>
          <w:tcPr>
            <w:tcW w:w="495" w:type="dxa"/>
          </w:tcPr>
          <w:p w14:paraId="61CC7BE5" w14:textId="77777777" w:rsidR="00D21553" w:rsidRPr="00D21553" w:rsidRDefault="00D21553" w:rsidP="00255BF8">
            <w:pPr>
              <w:pStyle w:val="Zawartotabeli"/>
              <w:snapToGrid w:val="0"/>
              <w:jc w:val="center"/>
              <w:rPr>
                <w:bCs/>
                <w:szCs w:val="24"/>
              </w:rPr>
            </w:pPr>
            <w:r w:rsidRPr="00D21553">
              <w:rPr>
                <w:bCs/>
                <w:szCs w:val="24"/>
              </w:rPr>
              <w:lastRenderedPageBreak/>
              <w:t>7</w:t>
            </w:r>
          </w:p>
        </w:tc>
        <w:tc>
          <w:tcPr>
            <w:tcW w:w="3060" w:type="dxa"/>
          </w:tcPr>
          <w:p w14:paraId="7CB9ED35" w14:textId="28552FAD" w:rsidR="00D21553" w:rsidRPr="00D21553" w:rsidRDefault="00D21553" w:rsidP="00255BF8">
            <w:pPr>
              <w:snapToGrid w:val="0"/>
              <w:spacing w:line="240" w:lineRule="auto"/>
              <w:rPr>
                <w:rFonts w:eastAsia="Arial"/>
              </w:rPr>
            </w:pPr>
            <w:r>
              <w:rPr>
                <w:rFonts w:eastAsia="Arial"/>
              </w:rPr>
              <w:t>Cynamon mielony</w:t>
            </w:r>
          </w:p>
        </w:tc>
        <w:tc>
          <w:tcPr>
            <w:tcW w:w="6166" w:type="dxa"/>
          </w:tcPr>
          <w:p w14:paraId="03CE157A"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Verdana"/>
              </w:rPr>
            </w:pPr>
            <w:r w:rsidRPr="00D21553">
              <w:rPr>
                <w:rFonts w:eastAsia="Tahoma"/>
                <w:color w:val="000000"/>
              </w:rPr>
              <w:t xml:space="preserve">Produkt przeznaczony do poprawienia smaku i zapachu przygotowanych potraw, barwa naturalna, smak i zapach aromatyczny, charakterystyczny. Struktura i konsystencja - sypka bez grudek, barwa żółto-pomarańczowa. </w:t>
            </w:r>
            <w:r w:rsidRPr="00D21553">
              <w:rPr>
                <w:rFonts w:eastAsia="Verdana"/>
                <w:color w:val="000000"/>
              </w:rPr>
              <w:t xml:space="preserve">Przyprawy w postaci sproszkowanej, bez </w:t>
            </w:r>
            <w:r w:rsidRPr="00D21553">
              <w:rPr>
                <w:rFonts w:eastAsia="Verdana"/>
              </w:rPr>
              <w:t>dodatku glutaminianu</w:t>
            </w:r>
          </w:p>
          <w:p w14:paraId="141A8951" w14:textId="77777777" w:rsidR="00D21553" w:rsidRPr="00D21553" w:rsidRDefault="00D21553" w:rsidP="00255BF8">
            <w:pPr>
              <w:spacing w:line="240" w:lineRule="auto"/>
              <w:rPr>
                <w:rFonts w:eastAsia="Verdana"/>
              </w:rPr>
            </w:pPr>
            <w:r w:rsidRPr="00D21553">
              <w:rPr>
                <w:rFonts w:eastAsia="Verdana"/>
              </w:rPr>
              <w:t>sodu.</w:t>
            </w:r>
          </w:p>
        </w:tc>
      </w:tr>
      <w:tr w:rsidR="00D21553" w:rsidRPr="00D21553" w14:paraId="5BF0FA43" w14:textId="77777777" w:rsidTr="00D21553">
        <w:tc>
          <w:tcPr>
            <w:tcW w:w="495" w:type="dxa"/>
          </w:tcPr>
          <w:p w14:paraId="3D2CB979" w14:textId="77777777" w:rsidR="00D21553" w:rsidRPr="00D21553" w:rsidRDefault="00D21553" w:rsidP="00255BF8">
            <w:pPr>
              <w:pStyle w:val="Zawartotabeli"/>
              <w:snapToGrid w:val="0"/>
              <w:jc w:val="center"/>
              <w:rPr>
                <w:bCs/>
                <w:szCs w:val="24"/>
              </w:rPr>
            </w:pPr>
            <w:r w:rsidRPr="00D21553">
              <w:rPr>
                <w:bCs/>
                <w:szCs w:val="24"/>
              </w:rPr>
              <w:t>8</w:t>
            </w:r>
          </w:p>
        </w:tc>
        <w:tc>
          <w:tcPr>
            <w:tcW w:w="3060" w:type="dxa"/>
          </w:tcPr>
          <w:p w14:paraId="77D436DD" w14:textId="563C48E1" w:rsidR="00D21553" w:rsidRPr="00D21553" w:rsidRDefault="00D21553" w:rsidP="00255BF8">
            <w:pPr>
              <w:snapToGrid w:val="0"/>
              <w:spacing w:line="240" w:lineRule="auto"/>
              <w:rPr>
                <w:rFonts w:eastAsia="Arial"/>
              </w:rPr>
            </w:pPr>
            <w:r>
              <w:rPr>
                <w:rFonts w:eastAsia="Arial"/>
              </w:rPr>
              <w:t>Czosnek granulowany</w:t>
            </w:r>
          </w:p>
        </w:tc>
        <w:tc>
          <w:tcPr>
            <w:tcW w:w="6166" w:type="dxa"/>
          </w:tcPr>
          <w:p w14:paraId="2349A94F" w14:textId="0EE7CFAF"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Arial"/>
              </w:rPr>
              <w:t>Suszony czosnek 100</w:t>
            </w:r>
            <w:r w:rsidR="007339B4">
              <w:rPr>
                <w:rFonts w:eastAsia="Arial"/>
              </w:rPr>
              <w:t xml:space="preserve"> </w:t>
            </w:r>
            <w:r w:rsidRPr="00D21553">
              <w:rPr>
                <w:rFonts w:eastAsia="Arial"/>
              </w:rPr>
              <w:t>%, smak ostry, kolor jasnokremowy, konsystencja sypka, zapach swoisty dla czosnku.</w:t>
            </w:r>
          </w:p>
        </w:tc>
      </w:tr>
      <w:tr w:rsidR="00D21553" w:rsidRPr="00D21553" w14:paraId="43C31BD2" w14:textId="77777777" w:rsidTr="00D21553">
        <w:tc>
          <w:tcPr>
            <w:tcW w:w="495" w:type="dxa"/>
          </w:tcPr>
          <w:p w14:paraId="46BDCFE1" w14:textId="77777777" w:rsidR="00D21553" w:rsidRPr="00D21553" w:rsidRDefault="00D21553" w:rsidP="00255BF8">
            <w:pPr>
              <w:pStyle w:val="Zawartotabeli"/>
              <w:snapToGrid w:val="0"/>
              <w:jc w:val="center"/>
              <w:rPr>
                <w:bCs/>
                <w:szCs w:val="24"/>
              </w:rPr>
            </w:pPr>
            <w:r w:rsidRPr="00D21553">
              <w:rPr>
                <w:bCs/>
                <w:szCs w:val="24"/>
              </w:rPr>
              <w:t>9</w:t>
            </w:r>
          </w:p>
        </w:tc>
        <w:tc>
          <w:tcPr>
            <w:tcW w:w="3060" w:type="dxa"/>
          </w:tcPr>
          <w:p w14:paraId="7ADCC805" w14:textId="146302C8" w:rsidR="00D21553" w:rsidRPr="00D21553" w:rsidRDefault="00D21553" w:rsidP="00AF6C66">
            <w:pPr>
              <w:snapToGrid w:val="0"/>
              <w:spacing w:line="240" w:lineRule="auto"/>
              <w:rPr>
                <w:rFonts w:eastAsia="Arial"/>
              </w:rPr>
            </w:pPr>
            <w:r w:rsidRPr="00D21553">
              <w:rPr>
                <w:rFonts w:eastAsia="Arial"/>
              </w:rPr>
              <w:t>Dżem w opakowaniach 10</w:t>
            </w:r>
            <w:r w:rsidR="00AF6C66">
              <w:rPr>
                <w:rFonts w:eastAsia="Arial"/>
              </w:rPr>
              <w:t xml:space="preserve">-15 </w:t>
            </w:r>
            <w:r w:rsidRPr="00D21553">
              <w:rPr>
                <w:rFonts w:eastAsia="Arial"/>
              </w:rPr>
              <w:t>kg</w:t>
            </w:r>
          </w:p>
        </w:tc>
        <w:tc>
          <w:tcPr>
            <w:tcW w:w="6166" w:type="dxa"/>
          </w:tcPr>
          <w:p w14:paraId="02F26D7E"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Arial"/>
              </w:rPr>
              <w:t>Dżem niskosłodzony z kawałkami owoców różne smaki: truskawkowy, brzoskwiniowy, czarna porzeczka, wieloowocowy.</w:t>
            </w:r>
          </w:p>
          <w:p w14:paraId="295F300D" w14:textId="6E173181" w:rsidR="00D21553" w:rsidRPr="00D21553" w:rsidRDefault="00D21553" w:rsidP="00255BF8">
            <w:pPr>
              <w:tabs>
                <w:tab w:val="left" w:pos="5040"/>
                <w:tab w:val="left" w:pos="5475"/>
                <w:tab w:val="left" w:pos="6360"/>
                <w:tab w:val="left" w:pos="7140"/>
                <w:tab w:val="left" w:pos="14111"/>
              </w:tabs>
              <w:snapToGrid w:val="0"/>
              <w:spacing w:line="240" w:lineRule="auto"/>
            </w:pPr>
            <w:r w:rsidRPr="00D21553">
              <w:t>Przecier owocowy, cukier, zawartość ekstraktu min. 60</w:t>
            </w:r>
            <w:r w:rsidR="007339B4">
              <w:t xml:space="preserve"> </w:t>
            </w:r>
            <w:r w:rsidRPr="00D21553">
              <w:t>%. Produkt bez środków konserwujących.</w:t>
            </w:r>
          </w:p>
        </w:tc>
      </w:tr>
      <w:tr w:rsidR="00D21553" w:rsidRPr="00D21553" w14:paraId="0FCC964E" w14:textId="77777777" w:rsidTr="00D21553">
        <w:tc>
          <w:tcPr>
            <w:tcW w:w="495" w:type="dxa"/>
            <w:shd w:val="clear" w:color="auto" w:fill="auto"/>
          </w:tcPr>
          <w:p w14:paraId="2F0F2181" w14:textId="77777777" w:rsidR="00D21553" w:rsidRPr="00D21553" w:rsidRDefault="00D21553" w:rsidP="00255BF8">
            <w:pPr>
              <w:pStyle w:val="Zawartotabeli"/>
              <w:tabs>
                <w:tab w:val="clear" w:pos="0"/>
              </w:tabs>
              <w:snapToGrid w:val="0"/>
              <w:jc w:val="center"/>
              <w:rPr>
                <w:szCs w:val="24"/>
              </w:rPr>
            </w:pPr>
            <w:r w:rsidRPr="00D21553">
              <w:rPr>
                <w:szCs w:val="24"/>
              </w:rPr>
              <w:t>10</w:t>
            </w:r>
          </w:p>
        </w:tc>
        <w:tc>
          <w:tcPr>
            <w:tcW w:w="3060" w:type="dxa"/>
            <w:shd w:val="clear" w:color="auto" w:fill="auto"/>
          </w:tcPr>
          <w:p w14:paraId="72852003" w14:textId="77777777" w:rsidR="00D21553" w:rsidRPr="00D21553" w:rsidRDefault="00D21553" w:rsidP="00255BF8">
            <w:pPr>
              <w:pStyle w:val="Zawartotabeli"/>
              <w:tabs>
                <w:tab w:val="clear" w:pos="0"/>
              </w:tabs>
              <w:snapToGrid w:val="0"/>
              <w:rPr>
                <w:szCs w:val="24"/>
              </w:rPr>
            </w:pPr>
            <w:r w:rsidRPr="00D21553">
              <w:rPr>
                <w:bCs/>
                <w:szCs w:val="24"/>
              </w:rPr>
              <w:t>Fasola „Jaś”</w:t>
            </w:r>
          </w:p>
        </w:tc>
        <w:tc>
          <w:tcPr>
            <w:tcW w:w="6166" w:type="dxa"/>
            <w:shd w:val="clear" w:color="auto" w:fill="auto"/>
          </w:tcPr>
          <w:p w14:paraId="7829FE3C" w14:textId="77777777" w:rsidR="00D21553" w:rsidRPr="00D21553" w:rsidRDefault="00D21553" w:rsidP="00255BF8">
            <w:pPr>
              <w:spacing w:line="240" w:lineRule="auto"/>
              <w:jc w:val="both"/>
              <w:rPr>
                <w:rFonts w:eastAsia="Arial"/>
              </w:rPr>
            </w:pPr>
            <w:r w:rsidRPr="00D21553">
              <w:rPr>
                <w:rFonts w:eastAsia="Arial"/>
              </w:rPr>
              <w:t>Dostarczana fasola „Jaś” powinna być zdrowa, czysta, sucha, o zapachu swoistym, bez zapachu pleśni, stęchlizny, ziarna zbliżonej wielkości, w całości, bez śladów uszkodzeń mechanicznych, jednoodmianowy, bez zanieczyszczeń.</w:t>
            </w:r>
          </w:p>
          <w:p w14:paraId="7E0B3A68" w14:textId="7D7E6180" w:rsidR="00D21553" w:rsidRPr="00D21553" w:rsidRDefault="00D21553" w:rsidP="00255BF8">
            <w:pPr>
              <w:spacing w:line="240" w:lineRule="auto"/>
              <w:jc w:val="both"/>
              <w:rPr>
                <w:rFonts w:eastAsia="Arial"/>
                <w:b/>
                <w:bCs/>
                <w:i/>
                <w:iCs/>
              </w:rPr>
            </w:pPr>
            <w:r w:rsidRPr="00D21553">
              <w:rPr>
                <w:rFonts w:eastAsia="Arial"/>
                <w:b/>
                <w:bCs/>
              </w:rPr>
              <w:t>Pakowana w worki do 50 kg netto.</w:t>
            </w:r>
          </w:p>
        </w:tc>
      </w:tr>
      <w:tr w:rsidR="00D21553" w:rsidRPr="00D21553" w14:paraId="3AD6929F" w14:textId="77777777" w:rsidTr="00D21553">
        <w:tc>
          <w:tcPr>
            <w:tcW w:w="495" w:type="dxa"/>
            <w:shd w:val="clear" w:color="auto" w:fill="auto"/>
          </w:tcPr>
          <w:p w14:paraId="36AEDED1" w14:textId="77777777" w:rsidR="00D21553" w:rsidRPr="00D21553" w:rsidRDefault="00D21553" w:rsidP="00255BF8">
            <w:pPr>
              <w:pStyle w:val="Zawartotabeli"/>
              <w:snapToGrid w:val="0"/>
              <w:jc w:val="center"/>
              <w:rPr>
                <w:bCs/>
                <w:szCs w:val="24"/>
              </w:rPr>
            </w:pPr>
            <w:r w:rsidRPr="00D21553">
              <w:rPr>
                <w:bCs/>
                <w:szCs w:val="24"/>
              </w:rPr>
              <w:t>11</w:t>
            </w:r>
          </w:p>
        </w:tc>
        <w:tc>
          <w:tcPr>
            <w:tcW w:w="3060" w:type="dxa"/>
            <w:shd w:val="clear" w:color="auto" w:fill="auto"/>
          </w:tcPr>
          <w:p w14:paraId="6DA6BF68" w14:textId="6E984BC2" w:rsidR="00D21553" w:rsidRPr="00D21553" w:rsidRDefault="00CE5570" w:rsidP="00255BF8">
            <w:pPr>
              <w:snapToGrid w:val="0"/>
              <w:spacing w:line="240" w:lineRule="auto"/>
              <w:rPr>
                <w:rFonts w:eastAsia="Arial"/>
              </w:rPr>
            </w:pPr>
            <w:r>
              <w:rPr>
                <w:rFonts w:eastAsia="Arial"/>
              </w:rPr>
              <w:t>Granulat sojowy</w:t>
            </w:r>
          </w:p>
        </w:tc>
        <w:tc>
          <w:tcPr>
            <w:tcW w:w="6166" w:type="dxa"/>
            <w:shd w:val="clear" w:color="auto" w:fill="auto"/>
          </w:tcPr>
          <w:p w14:paraId="3109DD90"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Produkt suchy, o nieregularnym kształcie (wymiary ok. 5x3x4 mm).</w:t>
            </w:r>
          </w:p>
          <w:p w14:paraId="62859CA0"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Bez szkodników, pleśni, pozostałości po szkodnikach, zanieczyszczeń mineralnych (piasek, kamienie).</w:t>
            </w:r>
          </w:p>
        </w:tc>
      </w:tr>
      <w:tr w:rsidR="00D21553" w:rsidRPr="00D21553" w14:paraId="7845C43E" w14:textId="77777777" w:rsidTr="00D21553">
        <w:tc>
          <w:tcPr>
            <w:tcW w:w="495" w:type="dxa"/>
            <w:shd w:val="clear" w:color="auto" w:fill="auto"/>
          </w:tcPr>
          <w:p w14:paraId="54C3B833" w14:textId="77777777" w:rsidR="00D21553" w:rsidRPr="00D21553" w:rsidRDefault="00D21553" w:rsidP="00255BF8">
            <w:pPr>
              <w:pStyle w:val="Zawartotabeli"/>
              <w:tabs>
                <w:tab w:val="clear" w:pos="0"/>
              </w:tabs>
              <w:snapToGrid w:val="0"/>
              <w:jc w:val="center"/>
              <w:rPr>
                <w:szCs w:val="24"/>
              </w:rPr>
            </w:pPr>
            <w:r w:rsidRPr="00D21553">
              <w:rPr>
                <w:szCs w:val="24"/>
              </w:rPr>
              <w:t>12</w:t>
            </w:r>
          </w:p>
        </w:tc>
        <w:tc>
          <w:tcPr>
            <w:tcW w:w="3060" w:type="dxa"/>
            <w:shd w:val="clear" w:color="auto" w:fill="auto"/>
          </w:tcPr>
          <w:p w14:paraId="737E5F94" w14:textId="77777777" w:rsidR="00D21553" w:rsidRPr="00D21553" w:rsidRDefault="00D21553" w:rsidP="00255BF8">
            <w:pPr>
              <w:pStyle w:val="Zawartotabeli"/>
              <w:tabs>
                <w:tab w:val="clear" w:pos="0"/>
              </w:tabs>
              <w:snapToGrid w:val="0"/>
              <w:rPr>
                <w:szCs w:val="24"/>
              </w:rPr>
            </w:pPr>
            <w:r w:rsidRPr="00D21553">
              <w:rPr>
                <w:bCs/>
                <w:szCs w:val="24"/>
              </w:rPr>
              <w:t>Groch łuskany</w:t>
            </w:r>
          </w:p>
        </w:tc>
        <w:tc>
          <w:tcPr>
            <w:tcW w:w="6166" w:type="dxa"/>
            <w:shd w:val="clear" w:color="auto" w:fill="auto"/>
          </w:tcPr>
          <w:p w14:paraId="5225B5EA" w14:textId="77777777" w:rsidR="00D21553" w:rsidRPr="00D21553" w:rsidRDefault="00D21553" w:rsidP="00255BF8">
            <w:pPr>
              <w:spacing w:line="240" w:lineRule="auto"/>
              <w:jc w:val="both"/>
              <w:rPr>
                <w:rFonts w:eastAsia="Arial"/>
              </w:rPr>
            </w:pPr>
            <w:r w:rsidRPr="00D21553">
              <w:rPr>
                <w:rFonts w:eastAsia="Arial"/>
              </w:rPr>
              <w:t xml:space="preserve">Groch łuskany jednoodmianowy ma być zdrowy, czysty, suchy, o zapachu swoistym, bez zapachu pleśni, stęchlizny, przebrany, bez zanieczyszczeń, bez śladów uszkodzeń mechanicznych. </w:t>
            </w:r>
          </w:p>
          <w:p w14:paraId="0BC0A34F" w14:textId="639F5593" w:rsidR="00D21553" w:rsidRPr="00D21553" w:rsidRDefault="00D21553" w:rsidP="00255BF8">
            <w:pPr>
              <w:spacing w:line="240" w:lineRule="auto"/>
              <w:jc w:val="both"/>
              <w:rPr>
                <w:rFonts w:eastAsia="Arial"/>
                <w:b/>
                <w:bCs/>
                <w:color w:val="000000"/>
              </w:rPr>
            </w:pPr>
            <w:r w:rsidRPr="00D21553">
              <w:rPr>
                <w:rFonts w:eastAsia="Arial"/>
                <w:b/>
                <w:bCs/>
              </w:rPr>
              <w:t>Pakowany w worki do 50 kg netto.</w:t>
            </w:r>
          </w:p>
        </w:tc>
      </w:tr>
      <w:tr w:rsidR="00D21553" w:rsidRPr="00D21553" w14:paraId="45159EC6" w14:textId="77777777" w:rsidTr="00D21553">
        <w:tc>
          <w:tcPr>
            <w:tcW w:w="495" w:type="dxa"/>
          </w:tcPr>
          <w:p w14:paraId="278687B8" w14:textId="77777777" w:rsidR="00D21553" w:rsidRPr="00D21553" w:rsidRDefault="00D21553" w:rsidP="00255BF8">
            <w:pPr>
              <w:pStyle w:val="Zawartotabeli"/>
              <w:snapToGrid w:val="0"/>
              <w:jc w:val="center"/>
              <w:rPr>
                <w:bCs/>
                <w:szCs w:val="24"/>
              </w:rPr>
            </w:pPr>
            <w:r w:rsidRPr="00D21553">
              <w:rPr>
                <w:bCs/>
                <w:szCs w:val="24"/>
              </w:rPr>
              <w:t>13</w:t>
            </w:r>
          </w:p>
        </w:tc>
        <w:tc>
          <w:tcPr>
            <w:tcW w:w="3060" w:type="dxa"/>
          </w:tcPr>
          <w:p w14:paraId="6F1167CC" w14:textId="77777777" w:rsidR="00D21553" w:rsidRPr="00D21553" w:rsidRDefault="00D21553" w:rsidP="00255BF8">
            <w:pPr>
              <w:snapToGrid w:val="0"/>
              <w:spacing w:line="240" w:lineRule="auto"/>
              <w:rPr>
                <w:rFonts w:eastAsia="Arial"/>
              </w:rPr>
            </w:pPr>
            <w:r w:rsidRPr="00D21553">
              <w:rPr>
                <w:rFonts w:eastAsia="Arial"/>
              </w:rPr>
              <w:t>Herbata czarna granulowana (luz)</w:t>
            </w:r>
          </w:p>
        </w:tc>
        <w:tc>
          <w:tcPr>
            <w:tcW w:w="6166" w:type="dxa"/>
          </w:tcPr>
          <w:p w14:paraId="09C7E1AB"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Arial"/>
              </w:rPr>
              <w:t>Herbata granulowana, po zaparzeniu esencjonalny napar, wyraźnie wyczuwalny smak herbaty, po zaparzeniu kolor ciemnobrązowy, bez obcych zapachów.</w:t>
            </w:r>
          </w:p>
          <w:p w14:paraId="5429079B"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kern w:val="1"/>
                <w:lang w:eastAsia="pl-PL" w:bidi="pl-PL"/>
              </w:rPr>
            </w:pPr>
            <w:r w:rsidRPr="00D21553">
              <w:rPr>
                <w:rFonts w:eastAsia="Tahoma"/>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1B14E4CE" w14:textId="77777777" w:rsidTr="00D21553">
        <w:tc>
          <w:tcPr>
            <w:tcW w:w="495" w:type="dxa"/>
          </w:tcPr>
          <w:p w14:paraId="6978E71F" w14:textId="77777777" w:rsidR="00D21553" w:rsidRPr="00D21553" w:rsidRDefault="00D21553" w:rsidP="00255BF8">
            <w:pPr>
              <w:pStyle w:val="Zawartotabeli"/>
              <w:snapToGrid w:val="0"/>
              <w:jc w:val="center"/>
              <w:rPr>
                <w:bCs/>
                <w:szCs w:val="24"/>
              </w:rPr>
            </w:pPr>
            <w:r w:rsidRPr="00D21553">
              <w:rPr>
                <w:bCs/>
                <w:szCs w:val="24"/>
              </w:rPr>
              <w:t>14</w:t>
            </w:r>
          </w:p>
        </w:tc>
        <w:tc>
          <w:tcPr>
            <w:tcW w:w="3060" w:type="dxa"/>
          </w:tcPr>
          <w:p w14:paraId="5E477E41" w14:textId="6A5B86AD" w:rsidR="00D21553" w:rsidRPr="00D21553" w:rsidRDefault="00CE5570" w:rsidP="00255BF8">
            <w:pPr>
              <w:snapToGrid w:val="0"/>
              <w:spacing w:line="240" w:lineRule="auto"/>
              <w:rPr>
                <w:rFonts w:eastAsia="Arial"/>
              </w:rPr>
            </w:pPr>
            <w:r>
              <w:rPr>
                <w:rFonts w:eastAsia="Arial"/>
              </w:rPr>
              <w:t>Kawa zbożowa</w:t>
            </w:r>
          </w:p>
        </w:tc>
        <w:tc>
          <w:tcPr>
            <w:tcW w:w="6166" w:type="dxa"/>
          </w:tcPr>
          <w:p w14:paraId="77C37653"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Arial"/>
                <w:color w:val="000000"/>
              </w:rPr>
            </w:pPr>
            <w:r w:rsidRPr="00D21553">
              <w:rPr>
                <w:rFonts w:eastAsia="Arial"/>
                <w:color w:val="000000"/>
              </w:rPr>
              <w:t>Kawa zbożowa klasyczna na bazie zbóż i cykorii.</w:t>
            </w:r>
          </w:p>
          <w:p w14:paraId="209F51E1"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Tahoma"/>
                <w:color w:val="000000"/>
                <w:kern w:val="1"/>
                <w:lang w:eastAsia="pl-PL" w:bidi="pl-PL"/>
              </w:rPr>
            </w:pPr>
            <w:r w:rsidRPr="00D21553">
              <w:rPr>
                <w:rFonts w:eastAsia="Tahoma"/>
                <w:color w:val="000000"/>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2EB9EF91" w14:textId="77777777" w:rsidTr="00D21553">
        <w:tc>
          <w:tcPr>
            <w:tcW w:w="495" w:type="dxa"/>
          </w:tcPr>
          <w:p w14:paraId="0B9A71EE" w14:textId="77777777" w:rsidR="00D21553" w:rsidRPr="00D21553" w:rsidRDefault="00D21553" w:rsidP="00255BF8">
            <w:pPr>
              <w:pStyle w:val="Zawartotabeli"/>
              <w:snapToGrid w:val="0"/>
              <w:jc w:val="center"/>
              <w:rPr>
                <w:bCs/>
                <w:szCs w:val="24"/>
              </w:rPr>
            </w:pPr>
            <w:r w:rsidRPr="00D21553">
              <w:rPr>
                <w:bCs/>
                <w:szCs w:val="24"/>
              </w:rPr>
              <w:t>15</w:t>
            </w:r>
          </w:p>
        </w:tc>
        <w:tc>
          <w:tcPr>
            <w:tcW w:w="3060" w:type="dxa"/>
          </w:tcPr>
          <w:p w14:paraId="3F1168B0" w14:textId="77777777" w:rsidR="00D21553" w:rsidRPr="00D21553" w:rsidRDefault="00D21553" w:rsidP="00255BF8">
            <w:pPr>
              <w:snapToGrid w:val="0"/>
              <w:spacing w:line="240" w:lineRule="auto"/>
              <w:rPr>
                <w:rFonts w:eastAsia="Arial"/>
              </w:rPr>
            </w:pPr>
            <w:r w:rsidRPr="00D21553">
              <w:rPr>
                <w:rFonts w:eastAsia="Arial"/>
              </w:rPr>
              <w:t>Kminek</w:t>
            </w:r>
          </w:p>
        </w:tc>
        <w:tc>
          <w:tcPr>
            <w:tcW w:w="6166" w:type="dxa"/>
          </w:tcPr>
          <w:p w14:paraId="19EA0EBE" w14:textId="4860D314"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Struktura i konsystencja – sypka, barwa naturalna,</w:t>
            </w:r>
            <w:r w:rsidR="00CE5570">
              <w:rPr>
                <w:rFonts w:eastAsia="Tahoma"/>
              </w:rPr>
              <w:t xml:space="preserve"> </w:t>
            </w:r>
            <w:r w:rsidRPr="00D21553">
              <w:rPr>
                <w:rFonts w:eastAsia="Tahoma"/>
              </w:rPr>
              <w:t>niejednoli</w:t>
            </w:r>
            <w:r w:rsidR="00CE5570">
              <w:rPr>
                <w:rFonts w:eastAsia="Tahoma"/>
              </w:rPr>
              <w:t>ta, właściwa użytym składnikom.</w:t>
            </w:r>
          </w:p>
          <w:p w14:paraId="43444A97" w14:textId="053D2FD9" w:rsidR="00D21553" w:rsidRPr="00D21553" w:rsidRDefault="00D21553" w:rsidP="00255BF8">
            <w:pPr>
              <w:pStyle w:val="Default"/>
              <w:rPr>
                <w:rFonts w:eastAsia="Tahoma"/>
              </w:rPr>
            </w:pPr>
            <w:r w:rsidRPr="00D21553">
              <w:rPr>
                <w:rFonts w:eastAsia="Tahoma"/>
              </w:rPr>
              <w:t>Smak i zapach - aromatyczny, charakterystyczny dla składn</w:t>
            </w:r>
            <w:r w:rsidR="00CE5570">
              <w:rPr>
                <w:rFonts w:eastAsia="Tahoma"/>
              </w:rPr>
              <w:t>ików.</w:t>
            </w:r>
          </w:p>
          <w:p w14:paraId="2DEE6C35" w14:textId="77777777" w:rsidR="00D21553" w:rsidRPr="00D21553" w:rsidRDefault="00D21553" w:rsidP="00255BF8">
            <w:pPr>
              <w:pStyle w:val="Default"/>
              <w:rPr>
                <w:rFonts w:eastAsia="Tahoma"/>
              </w:rPr>
            </w:pPr>
            <w:r w:rsidRPr="00D21553">
              <w:rPr>
                <w:rFonts w:eastAsia="Tahoma"/>
              </w:rPr>
              <w:t>Nie dopuszcza się: obcych posmaków, zapachów, zanieczyszczeń mechanicznych, objawów pleśnienia, psucia, zawilgocenia, obecności bakterii salmonelli i z grupy coli, obecności szkodników żywych, martwych, oraz ich pozostałości, brak oznakowania przypraw, ich uszkodzenia mechaniczne, zabrudzenia.</w:t>
            </w:r>
          </w:p>
        </w:tc>
      </w:tr>
      <w:tr w:rsidR="00D21553" w:rsidRPr="00D21553" w14:paraId="2CC6976E" w14:textId="77777777" w:rsidTr="00D21553">
        <w:tc>
          <w:tcPr>
            <w:tcW w:w="495" w:type="dxa"/>
          </w:tcPr>
          <w:p w14:paraId="2E285E00" w14:textId="77777777" w:rsidR="00D21553" w:rsidRPr="00D21553" w:rsidRDefault="00D21553" w:rsidP="00255BF8">
            <w:pPr>
              <w:pStyle w:val="Zawartotabeli"/>
              <w:snapToGrid w:val="0"/>
              <w:jc w:val="center"/>
              <w:rPr>
                <w:bCs/>
                <w:szCs w:val="24"/>
              </w:rPr>
            </w:pPr>
            <w:r w:rsidRPr="00D21553">
              <w:rPr>
                <w:bCs/>
                <w:szCs w:val="24"/>
              </w:rPr>
              <w:lastRenderedPageBreak/>
              <w:t>16</w:t>
            </w:r>
          </w:p>
        </w:tc>
        <w:tc>
          <w:tcPr>
            <w:tcW w:w="3060" w:type="dxa"/>
          </w:tcPr>
          <w:p w14:paraId="5DAAF50C" w14:textId="0BF75757" w:rsidR="00D21553" w:rsidRPr="00D21553" w:rsidRDefault="00CE5570" w:rsidP="00255BF8">
            <w:pPr>
              <w:snapToGrid w:val="0"/>
              <w:spacing w:line="240" w:lineRule="auto"/>
              <w:rPr>
                <w:rFonts w:eastAsia="Arial"/>
              </w:rPr>
            </w:pPr>
            <w:r>
              <w:rPr>
                <w:rFonts w:eastAsia="Arial"/>
              </w:rPr>
              <w:t>Koper suszony</w:t>
            </w:r>
          </w:p>
        </w:tc>
        <w:tc>
          <w:tcPr>
            <w:tcW w:w="6166" w:type="dxa"/>
          </w:tcPr>
          <w:p w14:paraId="0287BF68" w14:textId="77777777" w:rsidR="00D21553" w:rsidRPr="00D21553" w:rsidRDefault="00D21553" w:rsidP="00255BF8">
            <w:pPr>
              <w:pStyle w:val="Default"/>
              <w:rPr>
                <w:rFonts w:eastAsia="Tahoma"/>
              </w:rPr>
            </w:pPr>
            <w:r w:rsidRPr="00D21553">
              <w:rPr>
                <w:rFonts w:eastAsia="Tahoma"/>
              </w:rPr>
              <w:t>Nie dopuszcza się: obcych posmaków, zapachów, zanieczyszczeń mechanicznych, objawów pleśnienia, psucia, zawilgocenia, obecności bakterii salmonelli i z grupy coli, obecności szkodników żywych, martwych, oraz ich pozostałości, brak oznakowania przypraw, ich uszkodzenia mechaniczne, zabrudzenia.</w:t>
            </w:r>
          </w:p>
        </w:tc>
      </w:tr>
      <w:tr w:rsidR="00D21553" w:rsidRPr="00D21553" w14:paraId="57D31609" w14:textId="77777777" w:rsidTr="00D21553">
        <w:tc>
          <w:tcPr>
            <w:tcW w:w="495" w:type="dxa"/>
            <w:shd w:val="clear" w:color="auto" w:fill="auto"/>
          </w:tcPr>
          <w:p w14:paraId="59AC159A" w14:textId="77777777" w:rsidR="00D21553" w:rsidRPr="00D21553" w:rsidRDefault="00D21553" w:rsidP="00255BF8">
            <w:pPr>
              <w:pStyle w:val="Zawartotabeli"/>
              <w:snapToGrid w:val="0"/>
              <w:jc w:val="center"/>
              <w:rPr>
                <w:bCs/>
                <w:szCs w:val="24"/>
              </w:rPr>
            </w:pPr>
            <w:r w:rsidRPr="00D21553">
              <w:rPr>
                <w:bCs/>
                <w:szCs w:val="24"/>
              </w:rPr>
              <w:t>17</w:t>
            </w:r>
          </w:p>
        </w:tc>
        <w:tc>
          <w:tcPr>
            <w:tcW w:w="3060" w:type="dxa"/>
            <w:shd w:val="clear" w:color="auto" w:fill="auto"/>
          </w:tcPr>
          <w:p w14:paraId="39C5A018" w14:textId="2CFD454A" w:rsidR="00D21553" w:rsidRPr="00D21553" w:rsidRDefault="00CE5570" w:rsidP="00255BF8">
            <w:pPr>
              <w:snapToGrid w:val="0"/>
              <w:spacing w:line="240" w:lineRule="auto"/>
              <w:rPr>
                <w:rFonts w:eastAsia="Arial"/>
              </w:rPr>
            </w:pPr>
            <w:r>
              <w:rPr>
                <w:rFonts w:eastAsia="Arial"/>
              </w:rPr>
              <w:t>Kostka sojowa</w:t>
            </w:r>
          </w:p>
        </w:tc>
        <w:tc>
          <w:tcPr>
            <w:tcW w:w="6166" w:type="dxa"/>
            <w:shd w:val="clear" w:color="auto" w:fill="auto"/>
          </w:tcPr>
          <w:p w14:paraId="6D9B88D1"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Produkt suchy, o nieregularnym kształcie (wymiary ok. 20x20x15 mm).</w:t>
            </w:r>
          </w:p>
          <w:p w14:paraId="02DC9A70" w14:textId="45F7198A"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Bez szkodników, pleśni, pozostałości po szkodnikach, zanieczyszczeń mineralnych (piasek</w:t>
            </w:r>
            <w:r w:rsidR="00CE5570">
              <w:t>, kamienie) oraz mechanicznych.</w:t>
            </w:r>
          </w:p>
          <w:p w14:paraId="641D6C5D"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Konsystencja – dość twarda, lekko krucha, po przyrządzeniu miękka, elastyczna.</w:t>
            </w:r>
          </w:p>
        </w:tc>
      </w:tr>
      <w:tr w:rsidR="00D21553" w:rsidRPr="00D21553" w14:paraId="3D8332F9" w14:textId="77777777" w:rsidTr="00D21553">
        <w:tc>
          <w:tcPr>
            <w:tcW w:w="495" w:type="dxa"/>
            <w:shd w:val="clear" w:color="auto" w:fill="auto"/>
          </w:tcPr>
          <w:p w14:paraId="5801377A" w14:textId="77777777" w:rsidR="00D21553" w:rsidRPr="00D21553" w:rsidRDefault="00D21553" w:rsidP="00255BF8">
            <w:pPr>
              <w:pStyle w:val="Zawartotabeli"/>
              <w:snapToGrid w:val="0"/>
              <w:jc w:val="center"/>
              <w:rPr>
                <w:bCs/>
                <w:szCs w:val="24"/>
              </w:rPr>
            </w:pPr>
            <w:r w:rsidRPr="00D21553">
              <w:rPr>
                <w:bCs/>
                <w:szCs w:val="24"/>
              </w:rPr>
              <w:t>18</w:t>
            </w:r>
          </w:p>
        </w:tc>
        <w:tc>
          <w:tcPr>
            <w:tcW w:w="3060" w:type="dxa"/>
            <w:shd w:val="clear" w:color="auto" w:fill="auto"/>
          </w:tcPr>
          <w:p w14:paraId="41BA25DA" w14:textId="77777777" w:rsidR="00D21553" w:rsidRPr="00D21553" w:rsidRDefault="00D21553" w:rsidP="00255BF8">
            <w:pPr>
              <w:snapToGrid w:val="0"/>
              <w:spacing w:line="240" w:lineRule="auto"/>
              <w:rPr>
                <w:rFonts w:eastAsia="Arial"/>
              </w:rPr>
            </w:pPr>
            <w:r w:rsidRPr="00D21553">
              <w:rPr>
                <w:rFonts w:eastAsia="Arial"/>
              </w:rPr>
              <w:t xml:space="preserve">Kotlet z soi </w:t>
            </w:r>
            <w:proofErr w:type="spellStart"/>
            <w:r w:rsidRPr="00D21553">
              <w:rPr>
                <w:rFonts w:eastAsia="Arial"/>
              </w:rPr>
              <w:t>a`la</w:t>
            </w:r>
            <w:proofErr w:type="spellEnd"/>
            <w:r w:rsidRPr="00D21553">
              <w:rPr>
                <w:rFonts w:eastAsia="Arial"/>
              </w:rPr>
              <w:t xml:space="preserve"> schabowy</w:t>
            </w:r>
          </w:p>
        </w:tc>
        <w:tc>
          <w:tcPr>
            <w:tcW w:w="6166" w:type="dxa"/>
            <w:shd w:val="clear" w:color="auto" w:fill="auto"/>
          </w:tcPr>
          <w:p w14:paraId="1D4AF091"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Produkt suchy, o nieregularnym kształcie (wymiary ok. 50x50x10 mm).</w:t>
            </w:r>
          </w:p>
          <w:p w14:paraId="5EFBB261" w14:textId="75407E59"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Bez szkodników, pleśni, pozostałości po szkodnikach, zanieczyszczeń mineralnych (piasek</w:t>
            </w:r>
            <w:r w:rsidR="00CE5570">
              <w:t>, kamienie) oraz mechanicznych.</w:t>
            </w:r>
          </w:p>
          <w:p w14:paraId="78F72CEB"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Konsystencja – dość twarda, lekko krucha, po przyrządzeniu miękka, elastyczna.</w:t>
            </w:r>
          </w:p>
        </w:tc>
      </w:tr>
      <w:tr w:rsidR="00D21553" w:rsidRPr="00D21553" w14:paraId="2A983BFF" w14:textId="77777777" w:rsidTr="00D21553">
        <w:tc>
          <w:tcPr>
            <w:tcW w:w="495" w:type="dxa"/>
          </w:tcPr>
          <w:p w14:paraId="6D47612E" w14:textId="77777777" w:rsidR="00D21553" w:rsidRPr="00D21553" w:rsidRDefault="00D21553" w:rsidP="00255BF8">
            <w:pPr>
              <w:pStyle w:val="Zawartotabeli"/>
              <w:snapToGrid w:val="0"/>
              <w:jc w:val="center"/>
              <w:rPr>
                <w:bCs/>
                <w:szCs w:val="24"/>
              </w:rPr>
            </w:pPr>
            <w:r w:rsidRPr="00D21553">
              <w:rPr>
                <w:bCs/>
                <w:szCs w:val="24"/>
              </w:rPr>
              <w:t>19</w:t>
            </w:r>
          </w:p>
        </w:tc>
        <w:tc>
          <w:tcPr>
            <w:tcW w:w="3060" w:type="dxa"/>
          </w:tcPr>
          <w:p w14:paraId="66682309" w14:textId="0A730D48" w:rsidR="00D21553" w:rsidRPr="00D21553" w:rsidRDefault="00CE5570" w:rsidP="00255BF8">
            <w:pPr>
              <w:snapToGrid w:val="0"/>
              <w:spacing w:line="240" w:lineRule="auto"/>
              <w:rPr>
                <w:rFonts w:eastAsia="Arial"/>
              </w:rPr>
            </w:pPr>
            <w:r>
              <w:rPr>
                <w:rFonts w:eastAsia="Arial"/>
              </w:rPr>
              <w:t>Kwasek cytrynowy</w:t>
            </w:r>
          </w:p>
        </w:tc>
        <w:tc>
          <w:tcPr>
            <w:tcW w:w="6166" w:type="dxa"/>
          </w:tcPr>
          <w:p w14:paraId="4414FDE4" w14:textId="44F37000" w:rsidR="00D21553" w:rsidRPr="00D21553" w:rsidRDefault="00D21553" w:rsidP="00255BF8">
            <w:pPr>
              <w:tabs>
                <w:tab w:val="left" w:pos="5040"/>
                <w:tab w:val="left" w:pos="5475"/>
                <w:tab w:val="left" w:pos="6360"/>
                <w:tab w:val="left" w:pos="7140"/>
                <w:tab w:val="left" w:pos="14111"/>
              </w:tabs>
              <w:snapToGrid w:val="0"/>
              <w:spacing w:line="240" w:lineRule="auto"/>
              <w:rPr>
                <w:rFonts w:eastAsia="Mangal"/>
                <w:color w:val="000000"/>
              </w:rPr>
            </w:pPr>
            <w:r w:rsidRPr="00D21553">
              <w:rPr>
                <w:color w:val="000000"/>
              </w:rPr>
              <w:t xml:space="preserve">Kwasek produkt sypki, suchy, przechowywany w chłodnych, sterylnych </w:t>
            </w:r>
            <w:r w:rsidR="00CE5570">
              <w:rPr>
                <w:rFonts w:eastAsia="Mangal"/>
                <w:color w:val="000000"/>
              </w:rPr>
              <w:t>warunkach.</w:t>
            </w:r>
          </w:p>
          <w:p w14:paraId="745CE3B3"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kern w:val="1"/>
                <w:lang w:eastAsia="pl-PL" w:bidi="pl-PL"/>
              </w:rPr>
            </w:pPr>
            <w:r w:rsidRPr="00D21553">
              <w:rPr>
                <w:rFonts w:eastAsia="Tahoma"/>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5CB130C5" w14:textId="77777777" w:rsidTr="00D21553">
        <w:tc>
          <w:tcPr>
            <w:tcW w:w="495" w:type="dxa"/>
          </w:tcPr>
          <w:p w14:paraId="2D4263C1" w14:textId="77777777" w:rsidR="00D21553" w:rsidRPr="00D21553" w:rsidRDefault="00D21553" w:rsidP="00255BF8">
            <w:pPr>
              <w:pStyle w:val="Zawartotabeli"/>
              <w:snapToGrid w:val="0"/>
              <w:jc w:val="center"/>
              <w:rPr>
                <w:bCs/>
                <w:szCs w:val="24"/>
              </w:rPr>
            </w:pPr>
            <w:r w:rsidRPr="00D21553">
              <w:rPr>
                <w:bCs/>
                <w:szCs w:val="24"/>
              </w:rPr>
              <w:t>20</w:t>
            </w:r>
          </w:p>
        </w:tc>
        <w:tc>
          <w:tcPr>
            <w:tcW w:w="3060" w:type="dxa"/>
          </w:tcPr>
          <w:p w14:paraId="66F9ACD7" w14:textId="44C104B1" w:rsidR="00D21553" w:rsidRPr="00D21553" w:rsidRDefault="00CE5570" w:rsidP="00255BF8">
            <w:pPr>
              <w:snapToGrid w:val="0"/>
              <w:spacing w:line="240" w:lineRule="auto"/>
              <w:rPr>
                <w:rFonts w:eastAsia="Arial"/>
              </w:rPr>
            </w:pPr>
            <w:r>
              <w:rPr>
                <w:rFonts w:eastAsia="Arial"/>
              </w:rPr>
              <w:t>Liść laurowy</w:t>
            </w:r>
          </w:p>
        </w:tc>
        <w:tc>
          <w:tcPr>
            <w:tcW w:w="6166" w:type="dxa"/>
          </w:tcPr>
          <w:p w14:paraId="1368AA1F"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Produkt otrzymany przez wysuszenie liści laurowych, przeznaczony do poprawienia smaku i zapachu przygotowywanych potraw, barwa naturalna, niejednolita, właściwa użytym składnikom, smak i zapach - aromatyczny, charakterystyczny dla składników.</w:t>
            </w:r>
          </w:p>
          <w:p w14:paraId="31531DF6" w14:textId="77777777" w:rsidR="00D21553" w:rsidRPr="00D21553" w:rsidRDefault="00D21553" w:rsidP="00255BF8">
            <w:pPr>
              <w:pStyle w:val="Default"/>
              <w:rPr>
                <w:rFonts w:eastAsia="Tahoma"/>
                <w:kern w:val="1"/>
                <w:lang w:eastAsia="pl-PL" w:bidi="pl-PL"/>
              </w:rPr>
            </w:pPr>
            <w:r w:rsidRPr="00D21553">
              <w:rPr>
                <w:rFonts w:eastAsia="Tahoma"/>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4A23BD9A" w14:textId="77777777" w:rsidTr="00D21553">
        <w:tc>
          <w:tcPr>
            <w:tcW w:w="495" w:type="dxa"/>
          </w:tcPr>
          <w:p w14:paraId="14A8DD92" w14:textId="77777777" w:rsidR="00D21553" w:rsidRPr="00D21553" w:rsidRDefault="00D21553" w:rsidP="00255BF8">
            <w:pPr>
              <w:pStyle w:val="Zawartotabeli"/>
              <w:snapToGrid w:val="0"/>
              <w:jc w:val="center"/>
              <w:rPr>
                <w:bCs/>
                <w:szCs w:val="24"/>
              </w:rPr>
            </w:pPr>
            <w:r w:rsidRPr="00D21553">
              <w:rPr>
                <w:bCs/>
                <w:szCs w:val="24"/>
              </w:rPr>
              <w:t>21</w:t>
            </w:r>
          </w:p>
        </w:tc>
        <w:tc>
          <w:tcPr>
            <w:tcW w:w="3060" w:type="dxa"/>
          </w:tcPr>
          <w:p w14:paraId="2D48E203" w14:textId="45E1549D" w:rsidR="00D21553" w:rsidRPr="00D21553" w:rsidRDefault="00CE5570" w:rsidP="00255BF8">
            <w:pPr>
              <w:snapToGrid w:val="0"/>
              <w:spacing w:line="240" w:lineRule="auto"/>
              <w:rPr>
                <w:rFonts w:eastAsia="Arial"/>
              </w:rPr>
            </w:pPr>
            <w:r>
              <w:rPr>
                <w:rFonts w:eastAsia="Arial"/>
              </w:rPr>
              <w:t>Majeranek</w:t>
            </w:r>
          </w:p>
        </w:tc>
        <w:tc>
          <w:tcPr>
            <w:tcW w:w="6166" w:type="dxa"/>
          </w:tcPr>
          <w:p w14:paraId="60135ADD"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Produkt otrzymany przez wysuszenie ziela majeranku, przeznaczony do poprawienia smaku i zapachu przygotowywanych potraw, barwa naturalna, niejednolita, właściwa dla użytych składników.</w:t>
            </w:r>
          </w:p>
          <w:p w14:paraId="6191BEF4"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Smak i zapach - aromatyczny, charakterystyczny dla składników.</w:t>
            </w:r>
          </w:p>
          <w:p w14:paraId="2F577B58"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kern w:val="1"/>
                <w:lang w:eastAsia="pl-PL" w:bidi="pl-PL"/>
              </w:rPr>
            </w:pPr>
            <w:r w:rsidRPr="00D21553">
              <w:rPr>
                <w:rFonts w:eastAsia="Tahoma"/>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0168CAA8" w14:textId="77777777" w:rsidTr="00D21553">
        <w:tc>
          <w:tcPr>
            <w:tcW w:w="495" w:type="dxa"/>
          </w:tcPr>
          <w:p w14:paraId="582DA698" w14:textId="77777777" w:rsidR="00D21553" w:rsidRPr="00D21553" w:rsidRDefault="00D21553" w:rsidP="00255BF8">
            <w:pPr>
              <w:pStyle w:val="Zawartotabeli"/>
              <w:snapToGrid w:val="0"/>
              <w:jc w:val="center"/>
              <w:rPr>
                <w:bCs/>
                <w:szCs w:val="24"/>
              </w:rPr>
            </w:pPr>
            <w:r w:rsidRPr="00D21553">
              <w:rPr>
                <w:bCs/>
                <w:szCs w:val="24"/>
              </w:rPr>
              <w:t>22</w:t>
            </w:r>
          </w:p>
        </w:tc>
        <w:tc>
          <w:tcPr>
            <w:tcW w:w="3060" w:type="dxa"/>
          </w:tcPr>
          <w:p w14:paraId="6A5CF367" w14:textId="454BD7C0" w:rsidR="00D21553" w:rsidRPr="00D21553" w:rsidRDefault="00CE5570" w:rsidP="00255BF8">
            <w:pPr>
              <w:snapToGrid w:val="0"/>
              <w:spacing w:line="240" w:lineRule="auto"/>
              <w:rPr>
                <w:rFonts w:eastAsia="Arial"/>
              </w:rPr>
            </w:pPr>
            <w:r>
              <w:rPr>
                <w:rFonts w:eastAsia="Arial"/>
              </w:rPr>
              <w:t>Majonez</w:t>
            </w:r>
          </w:p>
        </w:tc>
        <w:tc>
          <w:tcPr>
            <w:tcW w:w="6166" w:type="dxa"/>
          </w:tcPr>
          <w:p w14:paraId="0AF29CA0" w14:textId="2BFF4F28" w:rsidR="00D21553" w:rsidRPr="00D21553" w:rsidRDefault="00D21553" w:rsidP="00255BF8">
            <w:pPr>
              <w:tabs>
                <w:tab w:val="left" w:pos="5040"/>
                <w:tab w:val="left" w:pos="5475"/>
                <w:tab w:val="left" w:pos="6360"/>
                <w:tab w:val="left" w:pos="7140"/>
                <w:tab w:val="left" w:pos="14111"/>
              </w:tabs>
              <w:snapToGrid w:val="0"/>
              <w:spacing w:line="240" w:lineRule="auto"/>
              <w:rPr>
                <w:rFonts w:eastAsia="Verdana"/>
              </w:rPr>
            </w:pPr>
            <w:r w:rsidRPr="00D21553">
              <w:rPr>
                <w:color w:val="000000"/>
              </w:rPr>
              <w:t>Składniki: olej roślinny, żółtko jaja min. 6</w:t>
            </w:r>
            <w:r w:rsidR="00255BF8">
              <w:rPr>
                <w:color w:val="000000"/>
              </w:rPr>
              <w:t xml:space="preserve"> </w:t>
            </w:r>
            <w:r w:rsidRPr="00D21553">
              <w:rPr>
                <w:color w:val="000000"/>
              </w:rPr>
              <w:t xml:space="preserve">%, ocet, musztarda, cukier, sól, </w:t>
            </w:r>
            <w:r w:rsidRPr="00D21553">
              <w:rPr>
                <w:rFonts w:eastAsia="Mangal"/>
                <w:color w:val="000000"/>
              </w:rPr>
              <w:t xml:space="preserve">przyprawy, kwas cytrynowy. Zawartość tłuszczu minimum 50 %. </w:t>
            </w:r>
            <w:r w:rsidRPr="00D21553">
              <w:rPr>
                <w:rFonts w:eastAsia="Verdana"/>
              </w:rPr>
              <w:t xml:space="preserve">Bez dodatku substancji zagęszczających, </w:t>
            </w:r>
            <w:r w:rsidRPr="00D21553">
              <w:rPr>
                <w:rFonts w:eastAsia="Verdana"/>
              </w:rPr>
              <w:lastRenderedPageBreak/>
              <w:t xml:space="preserve">takich jak: skrobia i/lub skrobia modyfikowana, guma </w:t>
            </w:r>
            <w:proofErr w:type="spellStart"/>
            <w:r w:rsidRPr="00D21553">
              <w:rPr>
                <w:rFonts w:eastAsia="Verdana"/>
              </w:rPr>
              <w:t>ksantanowa</w:t>
            </w:r>
            <w:proofErr w:type="spellEnd"/>
            <w:r w:rsidRPr="00D21553">
              <w:rPr>
                <w:rFonts w:eastAsia="Verdana"/>
              </w:rPr>
              <w:t>.</w:t>
            </w:r>
          </w:p>
          <w:p w14:paraId="186F5050"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Verdana"/>
              </w:rPr>
            </w:pPr>
            <w:r w:rsidRPr="00D21553">
              <w:rPr>
                <w:rFonts w:eastAsia="Verdana"/>
              </w:rPr>
              <w:t>Pojemniki plastikowe lub szklane – niedopuszczalne worki.</w:t>
            </w:r>
          </w:p>
        </w:tc>
      </w:tr>
      <w:tr w:rsidR="00D21553" w:rsidRPr="00D21553" w14:paraId="4DAEC349" w14:textId="77777777" w:rsidTr="00D21553">
        <w:tc>
          <w:tcPr>
            <w:tcW w:w="495" w:type="dxa"/>
          </w:tcPr>
          <w:p w14:paraId="2C334E59" w14:textId="77777777" w:rsidR="00D21553" w:rsidRPr="00D21553" w:rsidRDefault="00D21553" w:rsidP="00255BF8">
            <w:pPr>
              <w:pStyle w:val="Zawartotabeli"/>
              <w:snapToGrid w:val="0"/>
              <w:jc w:val="center"/>
              <w:rPr>
                <w:bCs/>
                <w:szCs w:val="24"/>
              </w:rPr>
            </w:pPr>
            <w:r w:rsidRPr="00D21553">
              <w:rPr>
                <w:bCs/>
                <w:szCs w:val="24"/>
              </w:rPr>
              <w:lastRenderedPageBreak/>
              <w:t>23</w:t>
            </w:r>
          </w:p>
        </w:tc>
        <w:tc>
          <w:tcPr>
            <w:tcW w:w="3060" w:type="dxa"/>
          </w:tcPr>
          <w:p w14:paraId="47517277" w14:textId="695A97D0" w:rsidR="00D21553" w:rsidRPr="00D21553" w:rsidRDefault="00D21553" w:rsidP="00255BF8">
            <w:pPr>
              <w:snapToGrid w:val="0"/>
              <w:spacing w:line="240" w:lineRule="auto"/>
              <w:rPr>
                <w:rFonts w:eastAsia="Arial"/>
              </w:rPr>
            </w:pPr>
            <w:r w:rsidRPr="00D21553">
              <w:rPr>
                <w:rFonts w:eastAsia="Arial"/>
              </w:rPr>
              <w:t>Marmolada w opakowaniach 10</w:t>
            </w:r>
            <w:r w:rsidR="00CE5570">
              <w:rPr>
                <w:rFonts w:eastAsia="Arial"/>
              </w:rPr>
              <w:t>-</w:t>
            </w:r>
            <w:r w:rsidRPr="00D21553">
              <w:rPr>
                <w:rFonts w:eastAsia="Arial"/>
              </w:rPr>
              <w:t>15 kg</w:t>
            </w:r>
          </w:p>
        </w:tc>
        <w:tc>
          <w:tcPr>
            <w:tcW w:w="6166" w:type="dxa"/>
          </w:tcPr>
          <w:p w14:paraId="1AA1252C" w14:textId="32286299" w:rsidR="00D21553" w:rsidRPr="00D21553" w:rsidRDefault="00D21553" w:rsidP="00255BF8">
            <w:pPr>
              <w:tabs>
                <w:tab w:val="left" w:pos="5040"/>
                <w:tab w:val="left" w:pos="5475"/>
                <w:tab w:val="left" w:pos="6360"/>
                <w:tab w:val="left" w:pos="7140"/>
                <w:tab w:val="left" w:pos="14111"/>
              </w:tabs>
              <w:snapToGrid w:val="0"/>
              <w:spacing w:line="240" w:lineRule="auto"/>
            </w:pPr>
            <w:r w:rsidRPr="00D21553">
              <w:t>Przecier jabłkowy min. 82</w:t>
            </w:r>
            <w:r w:rsidR="00255BF8">
              <w:t xml:space="preserve"> </w:t>
            </w:r>
            <w:r w:rsidRPr="00D21553">
              <w:t>%, zawartość cukru min. 58</w:t>
            </w:r>
            <w:r w:rsidR="00255BF8">
              <w:t xml:space="preserve"> </w:t>
            </w:r>
            <w:r w:rsidRPr="00D21553">
              <w:t>%, syrop glukozowo - fruktozowy, błonnik jabłkowy, konsystencja twarda lub miękka.</w:t>
            </w:r>
          </w:p>
          <w:p w14:paraId="331BD45D" w14:textId="77777777" w:rsidR="00D21553" w:rsidRPr="00D21553" w:rsidRDefault="00D21553" w:rsidP="00255BF8">
            <w:pPr>
              <w:tabs>
                <w:tab w:val="left" w:pos="5040"/>
                <w:tab w:val="left" w:pos="5475"/>
                <w:tab w:val="left" w:pos="6360"/>
                <w:tab w:val="left" w:pos="7140"/>
                <w:tab w:val="left" w:pos="14111"/>
              </w:tabs>
              <w:snapToGrid w:val="0"/>
              <w:spacing w:line="240" w:lineRule="auto"/>
            </w:pPr>
            <w:r w:rsidRPr="00D21553">
              <w:t>Produkt bez środków konserwujących.</w:t>
            </w:r>
          </w:p>
        </w:tc>
      </w:tr>
      <w:tr w:rsidR="00D21553" w:rsidRPr="00D21553" w14:paraId="20745B57" w14:textId="77777777" w:rsidTr="00D21553">
        <w:tc>
          <w:tcPr>
            <w:tcW w:w="495" w:type="dxa"/>
          </w:tcPr>
          <w:p w14:paraId="448696A5" w14:textId="77777777" w:rsidR="00D21553" w:rsidRPr="00D21553" w:rsidRDefault="00D21553" w:rsidP="00255BF8">
            <w:pPr>
              <w:pStyle w:val="Zawartotabeli"/>
              <w:snapToGrid w:val="0"/>
              <w:jc w:val="center"/>
              <w:rPr>
                <w:bCs/>
                <w:szCs w:val="24"/>
              </w:rPr>
            </w:pPr>
            <w:r w:rsidRPr="00D21553">
              <w:rPr>
                <w:bCs/>
                <w:szCs w:val="24"/>
              </w:rPr>
              <w:t>24</w:t>
            </w:r>
          </w:p>
        </w:tc>
        <w:tc>
          <w:tcPr>
            <w:tcW w:w="3060" w:type="dxa"/>
          </w:tcPr>
          <w:p w14:paraId="7A4E0A96" w14:textId="4681D4EF" w:rsidR="00D21553" w:rsidRPr="00D21553" w:rsidRDefault="00CE5570" w:rsidP="00255BF8">
            <w:pPr>
              <w:snapToGrid w:val="0"/>
              <w:spacing w:line="240" w:lineRule="auto"/>
              <w:rPr>
                <w:rFonts w:eastAsia="Arial"/>
              </w:rPr>
            </w:pPr>
            <w:r>
              <w:rPr>
                <w:rFonts w:eastAsia="Arial"/>
              </w:rPr>
              <w:t>Mieszanka warzywna suszonych</w:t>
            </w:r>
          </w:p>
        </w:tc>
        <w:tc>
          <w:tcPr>
            <w:tcW w:w="6166" w:type="dxa"/>
          </w:tcPr>
          <w:p w14:paraId="1300A896" w14:textId="77777777" w:rsidR="00255BF8" w:rsidRDefault="00D21553" w:rsidP="00255BF8">
            <w:pPr>
              <w:pStyle w:val="Tekstpodstawowy3"/>
              <w:tabs>
                <w:tab w:val="left" w:pos="5040"/>
                <w:tab w:val="left" w:pos="5475"/>
                <w:tab w:val="left" w:pos="6360"/>
                <w:tab w:val="left" w:pos="7140"/>
                <w:tab w:val="left" w:pos="14111"/>
              </w:tabs>
              <w:snapToGrid w:val="0"/>
              <w:spacing w:after="0"/>
              <w:rPr>
                <w:rFonts w:eastAsia="Arial"/>
                <w:sz w:val="24"/>
                <w:szCs w:val="24"/>
              </w:rPr>
            </w:pPr>
            <w:r w:rsidRPr="00D21553">
              <w:rPr>
                <w:rFonts w:eastAsia="Arial"/>
                <w:sz w:val="24"/>
                <w:szCs w:val="24"/>
              </w:rPr>
              <w:t>Warzywa suszone tj.: marchewka, pietruszka, cebula, seler, kapusta lub inne.</w:t>
            </w:r>
          </w:p>
          <w:p w14:paraId="5211758D" w14:textId="1B5046C1" w:rsidR="00D21553" w:rsidRPr="00D21553" w:rsidRDefault="00D21553" w:rsidP="00255BF8">
            <w:pPr>
              <w:pStyle w:val="Tekstpodstawowy3"/>
              <w:tabs>
                <w:tab w:val="left" w:pos="5040"/>
                <w:tab w:val="left" w:pos="5475"/>
                <w:tab w:val="left" w:pos="6360"/>
                <w:tab w:val="left" w:pos="7140"/>
                <w:tab w:val="left" w:pos="14111"/>
              </w:tabs>
              <w:snapToGrid w:val="0"/>
              <w:spacing w:after="0"/>
              <w:rPr>
                <w:rFonts w:eastAsia="Arial"/>
                <w:sz w:val="24"/>
                <w:szCs w:val="24"/>
              </w:rPr>
            </w:pPr>
            <w:r w:rsidRPr="00D21553">
              <w:rPr>
                <w:rFonts w:eastAsia="Arial"/>
                <w:sz w:val="24"/>
                <w:szCs w:val="24"/>
              </w:rPr>
              <w:t>Produkt naturalny, bez konserwantów, nie siarkowany.</w:t>
            </w:r>
          </w:p>
          <w:p w14:paraId="02D780C9" w14:textId="15E288AD"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kern w:val="1"/>
                <w:lang w:eastAsia="pl-PL" w:bidi="pl-PL"/>
              </w:rPr>
            </w:pPr>
            <w:r w:rsidRPr="00D21553">
              <w:rPr>
                <w:rFonts w:eastAsia="Tahoma"/>
                <w:kern w:val="1"/>
                <w:lang w:eastAsia="pl-PL" w:bidi="pl-PL"/>
              </w:rPr>
              <w:t>Niedopuszczalne są: obce posmaki, zapachy, zanieczyszczenia mechaniczne, objawy pl</w:t>
            </w:r>
            <w:r w:rsidR="00CE5570">
              <w:rPr>
                <w:rFonts w:eastAsia="Tahoma"/>
                <w:kern w:val="1"/>
                <w:lang w:eastAsia="pl-PL" w:bidi="pl-PL"/>
              </w:rPr>
              <w:t xml:space="preserve">eśnienia, psucia, zawilgocenia, </w:t>
            </w:r>
            <w:r w:rsidRPr="00D21553">
              <w:rPr>
                <w:rFonts w:eastAsia="Tahoma"/>
                <w:kern w:val="1"/>
                <w:lang w:eastAsia="pl-PL" w:bidi="pl-PL"/>
              </w:rPr>
              <w:t>obecność bakterii salmonelli i z grupy coli, obecność szkodników żywych, martwych oraz ich pozostałości.</w:t>
            </w:r>
          </w:p>
        </w:tc>
      </w:tr>
      <w:tr w:rsidR="00D21553" w:rsidRPr="00D21553" w14:paraId="60AEE999" w14:textId="77777777" w:rsidTr="00D21553">
        <w:tc>
          <w:tcPr>
            <w:tcW w:w="495" w:type="dxa"/>
          </w:tcPr>
          <w:p w14:paraId="2AE0D48D" w14:textId="77777777" w:rsidR="00D21553" w:rsidRPr="00D21553" w:rsidRDefault="00D21553" w:rsidP="00255BF8">
            <w:pPr>
              <w:pStyle w:val="Zawartotabeli"/>
              <w:snapToGrid w:val="0"/>
              <w:jc w:val="center"/>
              <w:rPr>
                <w:bCs/>
                <w:szCs w:val="24"/>
              </w:rPr>
            </w:pPr>
            <w:r w:rsidRPr="00D21553">
              <w:rPr>
                <w:bCs/>
                <w:szCs w:val="24"/>
              </w:rPr>
              <w:t>25</w:t>
            </w:r>
          </w:p>
        </w:tc>
        <w:tc>
          <w:tcPr>
            <w:tcW w:w="3060" w:type="dxa"/>
          </w:tcPr>
          <w:p w14:paraId="0E46FBB1" w14:textId="1931A94F" w:rsidR="00D21553" w:rsidRPr="00D21553" w:rsidRDefault="00CE5570" w:rsidP="00255BF8">
            <w:pPr>
              <w:snapToGrid w:val="0"/>
              <w:spacing w:line="240" w:lineRule="auto"/>
              <w:rPr>
                <w:rFonts w:eastAsia="Arial"/>
              </w:rPr>
            </w:pPr>
            <w:r>
              <w:rPr>
                <w:rFonts w:eastAsia="Arial"/>
              </w:rPr>
              <w:t>Musztarda</w:t>
            </w:r>
          </w:p>
        </w:tc>
        <w:tc>
          <w:tcPr>
            <w:tcW w:w="6166" w:type="dxa"/>
          </w:tcPr>
          <w:p w14:paraId="5432804E"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TimesNewRomanPSMT"/>
                <w:color w:val="000000"/>
              </w:rPr>
            </w:pPr>
            <w:r w:rsidRPr="00D21553">
              <w:rPr>
                <w:rFonts w:eastAsia="TimesNewRomanPSMT"/>
                <w:color w:val="000000"/>
              </w:rPr>
              <w:t>Struktura i konsystencja – jednolita, kremowa, gęsta.</w:t>
            </w:r>
          </w:p>
          <w:p w14:paraId="3071035C" w14:textId="77777777" w:rsidR="00D21553" w:rsidRPr="00D21553" w:rsidRDefault="00D21553" w:rsidP="00255BF8">
            <w:pPr>
              <w:spacing w:line="240" w:lineRule="auto"/>
              <w:rPr>
                <w:rFonts w:eastAsia="TimesNewRomanPSMT"/>
              </w:rPr>
            </w:pPr>
            <w:r w:rsidRPr="00D21553">
              <w:rPr>
                <w:rFonts w:eastAsia="Wingdings-Regular"/>
              </w:rPr>
              <w:t>B</w:t>
            </w:r>
            <w:r w:rsidRPr="00D21553">
              <w:rPr>
                <w:rFonts w:eastAsia="TimesNewRomanPSMT"/>
              </w:rPr>
              <w:t>arwa właściwa dla zastosowanych surowców i dodanych składników smakowo - zapachowych, dopuszcza się występowanie czarnych punkcików w przypadku stosowania gorczycy czarnej, jednolita w całej masie.</w:t>
            </w:r>
          </w:p>
          <w:p w14:paraId="7A9A9DC9" w14:textId="77777777" w:rsidR="00D21553" w:rsidRPr="00D21553" w:rsidRDefault="00D21553" w:rsidP="00255BF8">
            <w:pPr>
              <w:spacing w:line="240" w:lineRule="auto"/>
              <w:rPr>
                <w:rFonts w:eastAsia="TimesNewRomanPSMT"/>
              </w:rPr>
            </w:pPr>
            <w:r w:rsidRPr="00D21553">
              <w:rPr>
                <w:rFonts w:eastAsia="Wingdings-Regular"/>
              </w:rPr>
              <w:t>S</w:t>
            </w:r>
            <w:r w:rsidRPr="00D21553">
              <w:rPr>
                <w:rFonts w:eastAsia="TimesNewRomanPSMT"/>
              </w:rPr>
              <w:t>mak i zapach – piekący, słonawy, właściwy dla musztardy z wyczuwalnym zapachem przypraw, gorczycy.</w:t>
            </w:r>
          </w:p>
          <w:p w14:paraId="18A41F29" w14:textId="77777777" w:rsidR="00D21553" w:rsidRPr="00D21553" w:rsidRDefault="00D21553" w:rsidP="00255BF8">
            <w:pPr>
              <w:spacing w:line="240" w:lineRule="auto"/>
              <w:rPr>
                <w:rFonts w:eastAsia="TimesNewRomanPSMT"/>
              </w:rPr>
            </w:pPr>
            <w:r w:rsidRPr="00D21553">
              <w:rPr>
                <w:rFonts w:eastAsia="TimesNewRomanPS-BoldMT"/>
              </w:rPr>
              <w:t xml:space="preserve">Dopuszczalne tolerancje </w:t>
            </w:r>
            <w:r w:rsidRPr="00D21553">
              <w:rPr>
                <w:rFonts w:eastAsia="TimesNewRomanPSMT"/>
              </w:rPr>
              <w:t>dopuszcza się nieznaczną ilość cząstek gorczycy i przypraw.</w:t>
            </w:r>
          </w:p>
          <w:p w14:paraId="6B4C142D" w14:textId="77777777" w:rsidR="00D21553" w:rsidRPr="00D21553" w:rsidRDefault="00D21553" w:rsidP="00255BF8">
            <w:pPr>
              <w:spacing w:line="240" w:lineRule="auto"/>
              <w:rPr>
                <w:rFonts w:eastAsia="TimesNewRomanPSMT"/>
              </w:rPr>
            </w:pPr>
            <w:r w:rsidRPr="00D21553">
              <w:rPr>
                <w:rFonts w:eastAsia="TimesNewRomanPSMT"/>
              </w:rPr>
              <w:t>Nie dopuszcza się obcych posmaków, zapachów, zmiany barwy, jej niejednolitość,</w:t>
            </w:r>
            <w:r w:rsidRPr="00D21553">
              <w:rPr>
                <w:rFonts w:eastAsia="Wingdings-Regular"/>
              </w:rPr>
              <w:t xml:space="preserve"> </w:t>
            </w:r>
            <w:r w:rsidRPr="00D21553">
              <w:rPr>
                <w:rFonts w:eastAsia="TimesNewRomanPSMT"/>
              </w:rPr>
              <w:t>trwałe rozwarstwienie składników, objawy pleśnienia, fermentacji, psucia, zanieczyszczenia mechaniczne.</w:t>
            </w:r>
          </w:p>
        </w:tc>
      </w:tr>
      <w:tr w:rsidR="00D21553" w:rsidRPr="00D21553" w14:paraId="4E53846F" w14:textId="77777777" w:rsidTr="00D21553">
        <w:tc>
          <w:tcPr>
            <w:tcW w:w="495" w:type="dxa"/>
          </w:tcPr>
          <w:p w14:paraId="3144781C" w14:textId="77777777" w:rsidR="00D21553" w:rsidRPr="00D21553" w:rsidRDefault="00D21553" w:rsidP="00255BF8">
            <w:pPr>
              <w:pStyle w:val="Zawartotabeli"/>
              <w:snapToGrid w:val="0"/>
              <w:jc w:val="center"/>
              <w:rPr>
                <w:bCs/>
                <w:szCs w:val="24"/>
              </w:rPr>
            </w:pPr>
            <w:r w:rsidRPr="00D21553">
              <w:rPr>
                <w:bCs/>
                <w:szCs w:val="24"/>
              </w:rPr>
              <w:t>26</w:t>
            </w:r>
          </w:p>
        </w:tc>
        <w:tc>
          <w:tcPr>
            <w:tcW w:w="3060" w:type="dxa"/>
          </w:tcPr>
          <w:p w14:paraId="2AC0A8BC" w14:textId="77777777" w:rsidR="00D21553" w:rsidRPr="00D21553" w:rsidRDefault="00D21553" w:rsidP="00255BF8">
            <w:pPr>
              <w:snapToGrid w:val="0"/>
              <w:spacing w:line="240" w:lineRule="auto"/>
              <w:rPr>
                <w:rFonts w:eastAsia="Arial"/>
              </w:rPr>
            </w:pPr>
            <w:r w:rsidRPr="00D21553">
              <w:rPr>
                <w:rFonts w:eastAsia="Arial"/>
              </w:rPr>
              <w:t>Natka pietruszki suszona</w:t>
            </w:r>
          </w:p>
        </w:tc>
        <w:tc>
          <w:tcPr>
            <w:tcW w:w="6166" w:type="dxa"/>
          </w:tcPr>
          <w:p w14:paraId="3C15F09D" w14:textId="77777777" w:rsidR="00D21553" w:rsidRPr="00D21553" w:rsidRDefault="00D21553" w:rsidP="00255BF8">
            <w:pPr>
              <w:pStyle w:val="Tekstpodstawowy3"/>
              <w:tabs>
                <w:tab w:val="left" w:pos="5040"/>
                <w:tab w:val="left" w:pos="5475"/>
                <w:tab w:val="left" w:pos="6360"/>
                <w:tab w:val="left" w:pos="7140"/>
                <w:tab w:val="left" w:pos="14111"/>
              </w:tabs>
              <w:snapToGrid w:val="0"/>
              <w:spacing w:after="0"/>
              <w:rPr>
                <w:rFonts w:eastAsia="Arial"/>
                <w:sz w:val="24"/>
                <w:szCs w:val="24"/>
              </w:rPr>
            </w:pPr>
            <w:r w:rsidRPr="00D21553">
              <w:rPr>
                <w:rFonts w:eastAsia="Arial"/>
                <w:sz w:val="24"/>
                <w:szCs w:val="24"/>
              </w:rPr>
              <w:t>Produkt naturalny, bez konserwantów, nie siarkowany.</w:t>
            </w:r>
          </w:p>
          <w:p w14:paraId="30BC9958"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kern w:val="1"/>
                <w:lang w:eastAsia="pl-PL" w:bidi="pl-PL"/>
              </w:rPr>
            </w:pPr>
            <w:r w:rsidRPr="00D21553">
              <w:rPr>
                <w:rFonts w:eastAsia="Tahoma"/>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00CF5150" w14:textId="77777777" w:rsidTr="00D21553">
        <w:tc>
          <w:tcPr>
            <w:tcW w:w="495" w:type="dxa"/>
          </w:tcPr>
          <w:p w14:paraId="750C6A64" w14:textId="77777777" w:rsidR="00D21553" w:rsidRPr="00D21553" w:rsidRDefault="00D21553" w:rsidP="00255BF8">
            <w:pPr>
              <w:pStyle w:val="Zawartotabeli"/>
              <w:snapToGrid w:val="0"/>
              <w:jc w:val="center"/>
              <w:rPr>
                <w:bCs/>
                <w:szCs w:val="24"/>
              </w:rPr>
            </w:pPr>
            <w:r w:rsidRPr="00D21553">
              <w:rPr>
                <w:bCs/>
                <w:szCs w:val="24"/>
              </w:rPr>
              <w:t>27</w:t>
            </w:r>
          </w:p>
        </w:tc>
        <w:tc>
          <w:tcPr>
            <w:tcW w:w="3060" w:type="dxa"/>
          </w:tcPr>
          <w:p w14:paraId="785A76E2" w14:textId="23727E09" w:rsidR="00D21553" w:rsidRPr="00D21553" w:rsidRDefault="00CE5570" w:rsidP="00255BF8">
            <w:pPr>
              <w:snapToGrid w:val="0"/>
              <w:spacing w:line="240" w:lineRule="auto"/>
              <w:rPr>
                <w:rFonts w:eastAsia="Arial"/>
              </w:rPr>
            </w:pPr>
            <w:r>
              <w:rPr>
                <w:rFonts w:eastAsia="Arial"/>
              </w:rPr>
              <w:t>Ocet</w:t>
            </w:r>
          </w:p>
        </w:tc>
        <w:tc>
          <w:tcPr>
            <w:tcW w:w="6166" w:type="dxa"/>
          </w:tcPr>
          <w:p w14:paraId="418FC658" w14:textId="77777777" w:rsidR="00D21553" w:rsidRPr="00D21553" w:rsidRDefault="00D21553" w:rsidP="00255BF8">
            <w:pPr>
              <w:spacing w:line="240" w:lineRule="auto"/>
              <w:rPr>
                <w:color w:val="000000"/>
              </w:rPr>
            </w:pPr>
            <w:r w:rsidRPr="00D21553">
              <w:rPr>
                <w:color w:val="000000"/>
              </w:rPr>
              <w:t>Produkt przeznaczony do spożycia, otrzymany wyłącznie w procesie biologicznym dwóch fermentacji, alkoholowej i octowej z surowców pochodzenia rolniczego. Ocet powinien być wyprodukowany z następujących surowców:</w:t>
            </w:r>
          </w:p>
          <w:p w14:paraId="43B8FCC1" w14:textId="77777777" w:rsidR="00D21553" w:rsidRPr="00D21553" w:rsidRDefault="00D21553" w:rsidP="00255BF8">
            <w:pPr>
              <w:spacing w:line="240" w:lineRule="auto"/>
              <w:rPr>
                <w:color w:val="000000"/>
              </w:rPr>
            </w:pPr>
            <w:r w:rsidRPr="00D21553">
              <w:rPr>
                <w:color w:val="000000"/>
              </w:rPr>
              <w:t>- przedestylowanego alkoholu pochodzenia rolniczego,</w:t>
            </w:r>
          </w:p>
          <w:p w14:paraId="2AC54956" w14:textId="43DB491E" w:rsidR="00D21553" w:rsidRPr="00D21553" w:rsidRDefault="00D21553" w:rsidP="00255BF8">
            <w:pPr>
              <w:spacing w:line="240" w:lineRule="auto"/>
              <w:rPr>
                <w:color w:val="000000"/>
              </w:rPr>
            </w:pPr>
            <w:r w:rsidRPr="00D21553">
              <w:rPr>
                <w:color w:val="000000"/>
              </w:rPr>
              <w:t>- innych produktów pochodzenia rolniczego, zawierających skrobię, cukry lub skrobię i cukry, włączając, lecz nie</w:t>
            </w:r>
            <w:r w:rsidR="00CE5570">
              <w:rPr>
                <w:color w:val="000000"/>
              </w:rPr>
              <w:t xml:space="preserve"> </w:t>
            </w:r>
            <w:r w:rsidRPr="00D21553">
              <w:rPr>
                <w:color w:val="000000"/>
              </w:rPr>
              <w:t>ograniczając go do ziarna zbóż, słodu jęczmiennego, serwatki.</w:t>
            </w:r>
          </w:p>
          <w:p w14:paraId="6D9B3E2F" w14:textId="77777777" w:rsidR="00D21553" w:rsidRPr="00E96B34" w:rsidRDefault="00D21553" w:rsidP="00E96B34">
            <w:r w:rsidRPr="00D21553">
              <w:t xml:space="preserve">Inne składniki i materiały pomocnicze zgodnie z obowiązującym prawem. Niżej podane substancje nie </w:t>
            </w:r>
            <w:r w:rsidRPr="00E96B34">
              <w:t xml:space="preserve">powinny być stosowane w produkcji octu: </w:t>
            </w:r>
          </w:p>
          <w:p w14:paraId="77AD7806" w14:textId="77777777" w:rsidR="00D21553" w:rsidRPr="00E96B34" w:rsidRDefault="00D21553" w:rsidP="00E96B34">
            <w:r w:rsidRPr="00E96B34">
              <w:t>- sztuczne dodatki smakowo-aromatyczne,</w:t>
            </w:r>
          </w:p>
          <w:p w14:paraId="54E26E32" w14:textId="77777777" w:rsidR="00D21553" w:rsidRPr="00E96B34" w:rsidRDefault="00D21553" w:rsidP="00E96B34">
            <w:r w:rsidRPr="00E96B34">
              <w:t>- sztuczne i naturalne olejki winogronowe,</w:t>
            </w:r>
          </w:p>
          <w:p w14:paraId="0DAA6349" w14:textId="77777777" w:rsidR="00D21553" w:rsidRPr="00E96B34" w:rsidRDefault="00D21553" w:rsidP="00E96B34">
            <w:r w:rsidRPr="00E96B34">
              <w:t xml:space="preserve">- pozostałości po destylacji, pozostałości pofermentacyjne i ich produkty uboczne, </w:t>
            </w:r>
          </w:p>
          <w:p w14:paraId="5CAFA94E" w14:textId="77777777" w:rsidR="00D21553" w:rsidRPr="00E96B34" w:rsidRDefault="00D21553" w:rsidP="00E96B34">
            <w:r w:rsidRPr="00E96B34">
              <w:t>- substancje wyekstrahowane z wytłoków,</w:t>
            </w:r>
          </w:p>
          <w:p w14:paraId="59FF019B" w14:textId="77777777" w:rsidR="00D21553" w:rsidRPr="00E96B34" w:rsidRDefault="00D21553" w:rsidP="00E96B34">
            <w:r w:rsidRPr="00E96B34">
              <w:lastRenderedPageBreak/>
              <w:t>- kwasy z wyłączeniem naturalnie obecnych w zastosowanych surowcach lub w jakiejkolwiek substancji, w której dodatek jest dozwolony.</w:t>
            </w:r>
          </w:p>
          <w:p w14:paraId="26ED8335" w14:textId="77777777" w:rsidR="00D21553" w:rsidRPr="00D21553" w:rsidRDefault="00D21553" w:rsidP="00E96B34">
            <w:r w:rsidRPr="00E96B34">
              <w:t>Opakowanie jednostkowe – ocet pakowany w butelki szklane lub plastikowe z nakrętką (materiał opakowaniowy</w:t>
            </w:r>
            <w:r w:rsidRPr="00D21553">
              <w:t xml:space="preserve"> dopuszczony do kontaktu z żywnością).</w:t>
            </w:r>
          </w:p>
        </w:tc>
      </w:tr>
      <w:tr w:rsidR="00D21553" w:rsidRPr="00D21553" w14:paraId="736FE89C" w14:textId="77777777" w:rsidTr="00D21553">
        <w:tc>
          <w:tcPr>
            <w:tcW w:w="495" w:type="dxa"/>
          </w:tcPr>
          <w:p w14:paraId="2C6F215C" w14:textId="77777777" w:rsidR="00D21553" w:rsidRPr="00D21553" w:rsidRDefault="00D21553" w:rsidP="00255BF8">
            <w:pPr>
              <w:pStyle w:val="Zawartotabeli"/>
              <w:snapToGrid w:val="0"/>
              <w:jc w:val="center"/>
              <w:rPr>
                <w:bCs/>
                <w:szCs w:val="24"/>
              </w:rPr>
            </w:pPr>
            <w:r w:rsidRPr="00D21553">
              <w:rPr>
                <w:bCs/>
                <w:szCs w:val="24"/>
              </w:rPr>
              <w:lastRenderedPageBreak/>
              <w:t>28</w:t>
            </w:r>
          </w:p>
        </w:tc>
        <w:tc>
          <w:tcPr>
            <w:tcW w:w="3060" w:type="dxa"/>
          </w:tcPr>
          <w:p w14:paraId="3E5FA236" w14:textId="77777777" w:rsidR="00D21553" w:rsidRPr="00D21553" w:rsidRDefault="00D21553" w:rsidP="00255BF8">
            <w:pPr>
              <w:snapToGrid w:val="0"/>
              <w:spacing w:line="240" w:lineRule="auto"/>
              <w:rPr>
                <w:rFonts w:eastAsia="Arial"/>
              </w:rPr>
            </w:pPr>
            <w:r w:rsidRPr="00D21553">
              <w:rPr>
                <w:rFonts w:eastAsia="Arial"/>
              </w:rPr>
              <w:t>Papryka mielona</w:t>
            </w:r>
          </w:p>
        </w:tc>
        <w:tc>
          <w:tcPr>
            <w:tcW w:w="6166" w:type="dxa"/>
          </w:tcPr>
          <w:p w14:paraId="75DEC426"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Arial"/>
                <w:color w:val="000000"/>
              </w:rPr>
            </w:pPr>
            <w:r w:rsidRPr="00D21553">
              <w:rPr>
                <w:rFonts w:eastAsia="Verdana"/>
                <w:color w:val="000000"/>
              </w:rPr>
              <w:t xml:space="preserve">Przyprawy w postaci sproszkowanej, bez </w:t>
            </w:r>
            <w:r w:rsidRPr="00D21553">
              <w:rPr>
                <w:rFonts w:eastAsia="Verdana"/>
              </w:rPr>
              <w:t xml:space="preserve">dodatku glutaminianu sodu </w:t>
            </w:r>
            <w:r w:rsidRPr="00D21553">
              <w:rPr>
                <w:rFonts w:eastAsia="Arial"/>
                <w:color w:val="000000"/>
              </w:rPr>
              <w:t>smak słodki, kolor czerwony, konsystencja sypka, zapach swoisty dla papryki.</w:t>
            </w:r>
          </w:p>
          <w:p w14:paraId="7E17D5BE"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kern w:val="1"/>
                <w:lang w:eastAsia="pl-PL" w:bidi="pl-PL"/>
              </w:rPr>
            </w:pPr>
            <w:r w:rsidRPr="00D21553">
              <w:rPr>
                <w:rFonts w:eastAsia="Tahoma"/>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1DE70EFE" w14:textId="77777777" w:rsidTr="00D21553">
        <w:tc>
          <w:tcPr>
            <w:tcW w:w="495" w:type="dxa"/>
            <w:shd w:val="clear" w:color="auto" w:fill="auto"/>
          </w:tcPr>
          <w:p w14:paraId="273B9BFD" w14:textId="77777777" w:rsidR="00D21553" w:rsidRPr="00D21553" w:rsidRDefault="00D21553" w:rsidP="00255BF8">
            <w:pPr>
              <w:pStyle w:val="Zawartotabeli"/>
              <w:snapToGrid w:val="0"/>
              <w:jc w:val="center"/>
              <w:rPr>
                <w:bCs/>
                <w:szCs w:val="24"/>
              </w:rPr>
            </w:pPr>
            <w:r w:rsidRPr="00D21553">
              <w:rPr>
                <w:bCs/>
                <w:szCs w:val="24"/>
              </w:rPr>
              <w:t>29</w:t>
            </w:r>
          </w:p>
        </w:tc>
        <w:tc>
          <w:tcPr>
            <w:tcW w:w="3060" w:type="dxa"/>
            <w:shd w:val="clear" w:color="auto" w:fill="auto"/>
          </w:tcPr>
          <w:p w14:paraId="34DC015E" w14:textId="77777777" w:rsidR="00D21553" w:rsidRPr="00D21553" w:rsidRDefault="00D21553" w:rsidP="00255BF8">
            <w:pPr>
              <w:snapToGrid w:val="0"/>
              <w:spacing w:line="240" w:lineRule="auto"/>
              <w:rPr>
                <w:rFonts w:eastAsia="Arial"/>
              </w:rPr>
            </w:pPr>
            <w:r w:rsidRPr="00D21553">
              <w:rPr>
                <w:rFonts w:eastAsia="Arial"/>
              </w:rPr>
              <w:t>Pasztet sojowy</w:t>
            </w:r>
          </w:p>
        </w:tc>
        <w:tc>
          <w:tcPr>
            <w:tcW w:w="6166" w:type="dxa"/>
            <w:shd w:val="clear" w:color="auto" w:fill="auto"/>
          </w:tcPr>
          <w:p w14:paraId="772D3F6C"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pPr>
            <w:r w:rsidRPr="00D21553">
              <w:t>Produkt uzyskany z białka sojowego (nie mniej niż 10 %), bez zawartości glutenu.</w:t>
            </w:r>
          </w:p>
        </w:tc>
      </w:tr>
      <w:tr w:rsidR="00D21553" w:rsidRPr="00D21553" w14:paraId="3A33185E" w14:textId="77777777" w:rsidTr="00D21553">
        <w:tc>
          <w:tcPr>
            <w:tcW w:w="495" w:type="dxa"/>
          </w:tcPr>
          <w:p w14:paraId="4436EA62" w14:textId="77777777" w:rsidR="00D21553" w:rsidRPr="00D21553" w:rsidRDefault="00D21553" w:rsidP="00255BF8">
            <w:pPr>
              <w:pStyle w:val="Zawartotabeli"/>
              <w:snapToGrid w:val="0"/>
              <w:jc w:val="center"/>
              <w:rPr>
                <w:bCs/>
                <w:szCs w:val="24"/>
              </w:rPr>
            </w:pPr>
            <w:r w:rsidRPr="00D21553">
              <w:rPr>
                <w:bCs/>
                <w:szCs w:val="24"/>
              </w:rPr>
              <w:t>30</w:t>
            </w:r>
          </w:p>
        </w:tc>
        <w:tc>
          <w:tcPr>
            <w:tcW w:w="3060" w:type="dxa"/>
          </w:tcPr>
          <w:p w14:paraId="09CA8FB7" w14:textId="28D37399" w:rsidR="00D21553" w:rsidRPr="00D21553" w:rsidRDefault="00D21553" w:rsidP="00255BF8">
            <w:pPr>
              <w:snapToGrid w:val="0"/>
              <w:spacing w:line="240" w:lineRule="auto"/>
              <w:rPr>
                <w:rFonts w:eastAsia="Arial"/>
              </w:rPr>
            </w:pPr>
            <w:r w:rsidRPr="00D21553">
              <w:rPr>
                <w:rFonts w:eastAsia="Arial"/>
              </w:rPr>
              <w:t>Pieprz m</w:t>
            </w:r>
            <w:r w:rsidR="00CE5570">
              <w:rPr>
                <w:rFonts w:eastAsia="Arial"/>
              </w:rPr>
              <w:t>ielony</w:t>
            </w:r>
          </w:p>
        </w:tc>
        <w:tc>
          <w:tcPr>
            <w:tcW w:w="6166" w:type="dxa"/>
          </w:tcPr>
          <w:p w14:paraId="3AF8185A"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Arial"/>
                <w:color w:val="000000"/>
              </w:rPr>
            </w:pPr>
            <w:r w:rsidRPr="00D21553">
              <w:rPr>
                <w:rFonts w:eastAsia="Verdana"/>
                <w:color w:val="000000"/>
              </w:rPr>
              <w:t xml:space="preserve">Przyprawy w postaci sproszkowanej bez </w:t>
            </w:r>
            <w:r w:rsidRPr="00D21553">
              <w:rPr>
                <w:rFonts w:eastAsia="Verdana"/>
              </w:rPr>
              <w:t xml:space="preserve">dodatku glutaminianu sodu </w:t>
            </w:r>
            <w:r w:rsidRPr="00D21553">
              <w:rPr>
                <w:rFonts w:eastAsia="Arial"/>
                <w:color w:val="000000"/>
              </w:rPr>
              <w:t>wyrazisty, ostry aromat i piekący smak.</w:t>
            </w:r>
          </w:p>
          <w:p w14:paraId="5ACB095D"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kern w:val="1"/>
                <w:lang w:eastAsia="pl-PL" w:bidi="pl-PL"/>
              </w:rPr>
            </w:pPr>
            <w:r w:rsidRPr="00D21553">
              <w:rPr>
                <w:rFonts w:eastAsia="Arial"/>
                <w:kern w:val="1"/>
                <w:lang w:eastAsia="pl-PL" w:bidi="pl-PL"/>
              </w:rPr>
              <w:t>Niedopuszczalne są: obce posmaki, zapachy, zanieczyszczenia mechaniczne, objawy pleśnienia, psucia, zawilgocenia, obecność bakterii salmonelli i z grupy coli, obecność szkodników żywych, martwych oraz ich pozostałości.</w:t>
            </w:r>
          </w:p>
        </w:tc>
      </w:tr>
      <w:tr w:rsidR="00D21553" w:rsidRPr="00D21553" w14:paraId="3092FD4B" w14:textId="77777777" w:rsidTr="00D21553">
        <w:tc>
          <w:tcPr>
            <w:tcW w:w="495" w:type="dxa"/>
          </w:tcPr>
          <w:p w14:paraId="553A90FC" w14:textId="77777777" w:rsidR="00D21553" w:rsidRPr="00D21553" w:rsidRDefault="00D21553" w:rsidP="00255BF8">
            <w:pPr>
              <w:pStyle w:val="Zawartotabeli"/>
              <w:snapToGrid w:val="0"/>
              <w:jc w:val="center"/>
              <w:rPr>
                <w:bCs/>
                <w:szCs w:val="24"/>
              </w:rPr>
            </w:pPr>
            <w:r w:rsidRPr="00D21553">
              <w:rPr>
                <w:bCs/>
                <w:szCs w:val="24"/>
              </w:rPr>
              <w:t>31</w:t>
            </w:r>
          </w:p>
        </w:tc>
        <w:tc>
          <w:tcPr>
            <w:tcW w:w="3060" w:type="dxa"/>
          </w:tcPr>
          <w:p w14:paraId="42D8EE49" w14:textId="77440B5B" w:rsidR="00D21553" w:rsidRPr="00D21553" w:rsidRDefault="00D21553" w:rsidP="00255BF8">
            <w:pPr>
              <w:snapToGrid w:val="0"/>
              <w:spacing w:line="240" w:lineRule="auto"/>
              <w:rPr>
                <w:rFonts w:eastAsia="Arial"/>
              </w:rPr>
            </w:pPr>
            <w:r w:rsidRPr="00D21553">
              <w:rPr>
                <w:rFonts w:eastAsia="Arial"/>
              </w:rPr>
              <w:t>Powidło śliwkowe w opakowaniach 10</w:t>
            </w:r>
            <w:r w:rsidR="00CE5570">
              <w:rPr>
                <w:rFonts w:eastAsia="Arial"/>
              </w:rPr>
              <w:t>-</w:t>
            </w:r>
            <w:r w:rsidRPr="00D21553">
              <w:rPr>
                <w:rFonts w:eastAsia="Arial"/>
              </w:rPr>
              <w:t>15 kg</w:t>
            </w:r>
          </w:p>
        </w:tc>
        <w:tc>
          <w:tcPr>
            <w:tcW w:w="6166" w:type="dxa"/>
          </w:tcPr>
          <w:p w14:paraId="173A3F16" w14:textId="77777777" w:rsidR="00D21553" w:rsidRPr="00D21553" w:rsidRDefault="00D21553" w:rsidP="00255BF8">
            <w:pPr>
              <w:tabs>
                <w:tab w:val="left" w:pos="5040"/>
                <w:tab w:val="left" w:pos="5475"/>
                <w:tab w:val="left" w:pos="6360"/>
                <w:tab w:val="left" w:pos="7140"/>
                <w:tab w:val="left" w:pos="14111"/>
              </w:tabs>
              <w:snapToGrid w:val="0"/>
              <w:spacing w:line="240" w:lineRule="auto"/>
              <w:rPr>
                <w:rFonts w:eastAsia="Verdana"/>
              </w:rPr>
            </w:pPr>
            <w:r w:rsidRPr="00D21553">
              <w:rPr>
                <w:rFonts w:eastAsia="Verdana"/>
              </w:rPr>
              <w:t>Koncentrat przecieru owocowego o charakterystycznym słodko-kwaśnym aromacie, ciemnej barwie i smarownej papkowatej konsystencji. Uzyskany ze śliwek. Produkt trwały bez środków konserwujących.</w:t>
            </w:r>
          </w:p>
        </w:tc>
      </w:tr>
      <w:tr w:rsidR="00D21553" w:rsidRPr="00D21553" w14:paraId="583F0E6B" w14:textId="77777777" w:rsidTr="00D21553">
        <w:tc>
          <w:tcPr>
            <w:tcW w:w="495" w:type="dxa"/>
          </w:tcPr>
          <w:p w14:paraId="120BF8F8" w14:textId="77777777" w:rsidR="00D21553" w:rsidRPr="00D21553" w:rsidRDefault="00D21553" w:rsidP="00255BF8">
            <w:pPr>
              <w:pStyle w:val="Zawartotabeli"/>
              <w:snapToGrid w:val="0"/>
              <w:jc w:val="center"/>
              <w:rPr>
                <w:bCs/>
                <w:szCs w:val="24"/>
              </w:rPr>
            </w:pPr>
            <w:r w:rsidRPr="00D21553">
              <w:rPr>
                <w:bCs/>
                <w:szCs w:val="24"/>
              </w:rPr>
              <w:t>32</w:t>
            </w:r>
          </w:p>
        </w:tc>
        <w:tc>
          <w:tcPr>
            <w:tcW w:w="3060" w:type="dxa"/>
          </w:tcPr>
          <w:p w14:paraId="705B09F3" w14:textId="7CEF33AF" w:rsidR="00D21553" w:rsidRPr="00D21553" w:rsidRDefault="00CE5570" w:rsidP="00255BF8">
            <w:pPr>
              <w:snapToGrid w:val="0"/>
              <w:spacing w:line="240" w:lineRule="auto"/>
              <w:rPr>
                <w:rFonts w:eastAsia="Arial"/>
              </w:rPr>
            </w:pPr>
            <w:r>
              <w:rPr>
                <w:rFonts w:eastAsia="Arial"/>
              </w:rPr>
              <w:t>Przyprawa do zupy w płynie</w:t>
            </w:r>
          </w:p>
        </w:tc>
        <w:tc>
          <w:tcPr>
            <w:tcW w:w="6166" w:type="dxa"/>
          </w:tcPr>
          <w:p w14:paraId="6F999088" w14:textId="76E21594" w:rsidR="00D21553" w:rsidRPr="00D21553" w:rsidRDefault="007339B4" w:rsidP="00255BF8">
            <w:pPr>
              <w:pStyle w:val="Default"/>
              <w:tabs>
                <w:tab w:val="clear" w:pos="0"/>
                <w:tab w:val="left" w:pos="5040"/>
                <w:tab w:val="left" w:pos="5475"/>
                <w:tab w:val="left" w:pos="6360"/>
                <w:tab w:val="left" w:pos="7140"/>
                <w:tab w:val="left" w:pos="14111"/>
              </w:tabs>
              <w:snapToGrid w:val="0"/>
              <w:rPr>
                <w:rFonts w:eastAsia="Tahoma"/>
              </w:rPr>
            </w:pPr>
            <w:r>
              <w:rPr>
                <w:rFonts w:eastAsia="Tahoma"/>
              </w:rPr>
              <w:t xml:space="preserve">Struktura i konsystencja – </w:t>
            </w:r>
            <w:r w:rsidR="00D21553" w:rsidRPr="00D21553">
              <w:rPr>
                <w:rFonts w:eastAsia="Tahoma"/>
              </w:rPr>
              <w:t>jednolita, klarowna, płynna, barwa ciemnobrązowa, smak i zapach - czysty, mocno, dopuszczalny jest niewielki osad wyrobu.</w:t>
            </w:r>
          </w:p>
          <w:p w14:paraId="714AA8EA"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Nie dopuszcza się: obce posmaki, zapachy, zmiana barwy - zmętnienie, zanieczyszczenia mechaniczne, pozostałości po destylacji, pozostałości po fermentacyjne i ich produkty uboczne, brak oznakowania butelek, ich uszkodzenia mechaniczne, zabrudzenia.</w:t>
            </w:r>
          </w:p>
        </w:tc>
      </w:tr>
      <w:tr w:rsidR="00D21553" w:rsidRPr="00D21553" w14:paraId="6834EF72" w14:textId="77777777" w:rsidTr="00D21553">
        <w:tc>
          <w:tcPr>
            <w:tcW w:w="495" w:type="dxa"/>
          </w:tcPr>
          <w:p w14:paraId="061910FE" w14:textId="77777777" w:rsidR="00D21553" w:rsidRPr="00D21553" w:rsidRDefault="00D21553" w:rsidP="00255BF8">
            <w:pPr>
              <w:pStyle w:val="Zawartotabeli"/>
              <w:snapToGrid w:val="0"/>
              <w:jc w:val="center"/>
              <w:rPr>
                <w:bCs/>
                <w:szCs w:val="24"/>
              </w:rPr>
            </w:pPr>
            <w:r w:rsidRPr="00D21553">
              <w:rPr>
                <w:bCs/>
                <w:szCs w:val="24"/>
              </w:rPr>
              <w:t>33</w:t>
            </w:r>
          </w:p>
        </w:tc>
        <w:tc>
          <w:tcPr>
            <w:tcW w:w="3060" w:type="dxa"/>
          </w:tcPr>
          <w:p w14:paraId="0AAD85E4" w14:textId="77777777" w:rsidR="00D21553" w:rsidRPr="00D21553" w:rsidRDefault="00D21553" w:rsidP="00255BF8">
            <w:pPr>
              <w:snapToGrid w:val="0"/>
              <w:spacing w:line="240" w:lineRule="auto"/>
              <w:rPr>
                <w:rFonts w:eastAsia="Arial"/>
              </w:rPr>
            </w:pPr>
            <w:r w:rsidRPr="00D21553">
              <w:rPr>
                <w:rFonts w:eastAsia="Arial"/>
              </w:rPr>
              <w:t>Przyprawa typu Vegeta</w:t>
            </w:r>
          </w:p>
        </w:tc>
        <w:tc>
          <w:tcPr>
            <w:tcW w:w="6166" w:type="dxa"/>
          </w:tcPr>
          <w:p w14:paraId="298FC8DA" w14:textId="396FC58E"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 xml:space="preserve">Struktura i konsystencja </w:t>
            </w:r>
            <w:r w:rsidR="00E96B34">
              <w:rPr>
                <w:rFonts w:eastAsia="Tahoma"/>
              </w:rPr>
              <w:t xml:space="preserve">– </w:t>
            </w:r>
            <w:r w:rsidRPr="00D21553">
              <w:rPr>
                <w:rFonts w:eastAsia="Tahoma"/>
              </w:rPr>
              <w:t>sypka,</w:t>
            </w:r>
            <w:r w:rsidR="00CE5570">
              <w:rPr>
                <w:rFonts w:eastAsia="Tahoma"/>
              </w:rPr>
              <w:t xml:space="preserve"> </w:t>
            </w:r>
            <w:r w:rsidRPr="00D21553">
              <w:rPr>
                <w:rFonts w:eastAsia="Tahoma"/>
              </w:rPr>
              <w:t xml:space="preserve">barwa naturalna, niejednolita, właściwa użytym składnikom, </w:t>
            </w:r>
          </w:p>
          <w:p w14:paraId="0C1928D8" w14:textId="77777777" w:rsidR="00D21553" w:rsidRPr="00D21553" w:rsidRDefault="00D21553" w:rsidP="00255BF8">
            <w:pPr>
              <w:pStyle w:val="Default"/>
              <w:rPr>
                <w:rFonts w:eastAsia="Tahoma"/>
              </w:rPr>
            </w:pPr>
            <w:r w:rsidRPr="00D21553">
              <w:rPr>
                <w:rFonts w:eastAsia="Tahoma"/>
              </w:rPr>
              <w:t xml:space="preserve">smak i zapach - aromatyczny zapach i słodkawy smak, </w:t>
            </w:r>
          </w:p>
          <w:p w14:paraId="3C408B2F" w14:textId="5BB7DF7C" w:rsidR="00D21553" w:rsidRPr="00D21553" w:rsidRDefault="00D21553" w:rsidP="00255BF8">
            <w:pPr>
              <w:pStyle w:val="Default"/>
              <w:rPr>
                <w:rFonts w:eastAsia="Tahoma"/>
              </w:rPr>
            </w:pPr>
            <w:r w:rsidRPr="00D21553">
              <w:rPr>
                <w:rFonts w:eastAsia="Tahoma"/>
              </w:rPr>
              <w:t>zawartość suszonych warzyw min</w:t>
            </w:r>
            <w:r w:rsidR="00E96B34">
              <w:rPr>
                <w:rFonts w:eastAsia="Tahoma"/>
              </w:rPr>
              <w:t>.</w:t>
            </w:r>
            <w:r w:rsidRPr="00D21553">
              <w:rPr>
                <w:rFonts w:eastAsia="Tahoma"/>
              </w:rPr>
              <w:t xml:space="preserve"> 15</w:t>
            </w:r>
            <w:r w:rsidR="00E96B34">
              <w:rPr>
                <w:rFonts w:eastAsia="Tahoma"/>
              </w:rPr>
              <w:t xml:space="preserve"> </w:t>
            </w:r>
            <w:r w:rsidRPr="00D21553">
              <w:rPr>
                <w:rFonts w:eastAsia="Tahoma"/>
              </w:rPr>
              <w:t xml:space="preserve">%. </w:t>
            </w:r>
          </w:p>
          <w:p w14:paraId="13286411" w14:textId="77777777" w:rsidR="00D21553" w:rsidRPr="00D21553" w:rsidRDefault="00D21553" w:rsidP="00255BF8">
            <w:pPr>
              <w:pStyle w:val="Default"/>
              <w:rPr>
                <w:rFonts w:eastAsia="Tahoma"/>
              </w:rPr>
            </w:pPr>
            <w:r w:rsidRPr="00D21553">
              <w:rPr>
                <w:rFonts w:eastAsia="Tahoma"/>
              </w:rPr>
              <w:t>Nie dopuszcza się:</w:t>
            </w:r>
          </w:p>
          <w:p w14:paraId="0F93996D" w14:textId="77777777" w:rsidR="00D21553" w:rsidRPr="00D21553" w:rsidRDefault="00D21553" w:rsidP="00255BF8">
            <w:pPr>
              <w:pStyle w:val="Default"/>
              <w:rPr>
                <w:rFonts w:eastAsia="Tahoma"/>
              </w:rPr>
            </w:pPr>
            <w:r w:rsidRPr="00D21553">
              <w:rPr>
                <w:rFonts w:eastAsia="Tahoma"/>
              </w:rPr>
              <w:t xml:space="preserve">- obce posmaki, zapachy, </w:t>
            </w:r>
          </w:p>
          <w:p w14:paraId="2C719562" w14:textId="77777777" w:rsidR="00D21553" w:rsidRPr="00D21553" w:rsidRDefault="00D21553" w:rsidP="00255BF8">
            <w:pPr>
              <w:pStyle w:val="Default"/>
              <w:rPr>
                <w:rFonts w:eastAsia="Tahoma"/>
              </w:rPr>
            </w:pPr>
            <w:r w:rsidRPr="00D21553">
              <w:rPr>
                <w:rFonts w:eastAsia="Tahoma"/>
              </w:rPr>
              <w:t xml:space="preserve">- zanieczyszczenia mechaniczne, </w:t>
            </w:r>
          </w:p>
          <w:p w14:paraId="1C7C9F94" w14:textId="77777777" w:rsidR="00D21553" w:rsidRPr="00D21553" w:rsidRDefault="00D21553" w:rsidP="00255BF8">
            <w:pPr>
              <w:pStyle w:val="Default"/>
              <w:rPr>
                <w:rFonts w:eastAsia="Tahoma"/>
              </w:rPr>
            </w:pPr>
            <w:r w:rsidRPr="00D21553">
              <w:rPr>
                <w:rFonts w:eastAsia="Tahoma"/>
              </w:rPr>
              <w:t xml:space="preserve">- objawy pleśnienia, psucia, zawilgocenie, </w:t>
            </w:r>
          </w:p>
          <w:p w14:paraId="7402B579" w14:textId="77777777" w:rsidR="00D21553" w:rsidRPr="00D21553" w:rsidRDefault="00D21553" w:rsidP="00255BF8">
            <w:pPr>
              <w:pStyle w:val="Default"/>
              <w:rPr>
                <w:rFonts w:eastAsia="Tahoma"/>
              </w:rPr>
            </w:pPr>
            <w:r w:rsidRPr="00D21553">
              <w:rPr>
                <w:rFonts w:eastAsia="Tahoma"/>
              </w:rPr>
              <w:t xml:space="preserve">- obecność bakterii salmonelli i z grupy coli, </w:t>
            </w:r>
          </w:p>
          <w:p w14:paraId="26F8D274" w14:textId="7EA19263" w:rsidR="00D21553" w:rsidRPr="00D21553" w:rsidRDefault="00D21553" w:rsidP="00255BF8">
            <w:pPr>
              <w:pStyle w:val="Default"/>
              <w:rPr>
                <w:rFonts w:eastAsia="Tahoma"/>
              </w:rPr>
            </w:pPr>
            <w:r w:rsidRPr="00D21553">
              <w:rPr>
                <w:rFonts w:eastAsia="Tahoma"/>
              </w:rPr>
              <w:t>- obecność szkodników żywych, m</w:t>
            </w:r>
            <w:r w:rsidR="00CE5570">
              <w:rPr>
                <w:rFonts w:eastAsia="Tahoma"/>
              </w:rPr>
              <w:t>artwych, oraz ich pozostałości,</w:t>
            </w:r>
          </w:p>
          <w:p w14:paraId="32AE6A68" w14:textId="3A5FFA5F" w:rsidR="00D21553" w:rsidRPr="00D21553" w:rsidRDefault="00D21553" w:rsidP="00255BF8">
            <w:pPr>
              <w:pStyle w:val="Default"/>
              <w:rPr>
                <w:rFonts w:eastAsia="Tahoma"/>
              </w:rPr>
            </w:pPr>
            <w:r w:rsidRPr="00D21553">
              <w:rPr>
                <w:rFonts w:eastAsia="Tahoma"/>
              </w:rPr>
              <w:t>- brak oznakowania przypraw, ich uszkod</w:t>
            </w:r>
            <w:r w:rsidR="00CE5570">
              <w:rPr>
                <w:rFonts w:eastAsia="Tahoma"/>
              </w:rPr>
              <w:t>zenia mechaniczne, zabrudzenia.</w:t>
            </w:r>
          </w:p>
        </w:tc>
      </w:tr>
      <w:tr w:rsidR="00D21553" w:rsidRPr="00D21553" w14:paraId="1D4CD512" w14:textId="77777777" w:rsidTr="00D21553">
        <w:tc>
          <w:tcPr>
            <w:tcW w:w="495" w:type="dxa"/>
          </w:tcPr>
          <w:p w14:paraId="51D2D62F" w14:textId="77777777" w:rsidR="00D21553" w:rsidRPr="00D21553" w:rsidRDefault="00D21553" w:rsidP="00255BF8">
            <w:pPr>
              <w:pStyle w:val="Zawartotabeli"/>
              <w:snapToGrid w:val="0"/>
              <w:jc w:val="center"/>
              <w:rPr>
                <w:bCs/>
                <w:szCs w:val="24"/>
              </w:rPr>
            </w:pPr>
            <w:r w:rsidRPr="00D21553">
              <w:rPr>
                <w:bCs/>
                <w:szCs w:val="24"/>
              </w:rPr>
              <w:t>34</w:t>
            </w:r>
          </w:p>
        </w:tc>
        <w:tc>
          <w:tcPr>
            <w:tcW w:w="3060" w:type="dxa"/>
          </w:tcPr>
          <w:p w14:paraId="206FA6E3" w14:textId="2DB2D26F" w:rsidR="00D21553" w:rsidRPr="00D21553" w:rsidRDefault="00D21553" w:rsidP="00255BF8">
            <w:pPr>
              <w:snapToGrid w:val="0"/>
              <w:spacing w:line="240" w:lineRule="auto"/>
              <w:rPr>
                <w:rFonts w:eastAsia="Arial"/>
              </w:rPr>
            </w:pPr>
            <w:r w:rsidRPr="00D21553">
              <w:rPr>
                <w:rFonts w:eastAsia="Arial"/>
              </w:rPr>
              <w:t xml:space="preserve">Sos boloński w </w:t>
            </w:r>
            <w:r w:rsidR="00CE5570">
              <w:rPr>
                <w:rFonts w:eastAsia="Arial"/>
              </w:rPr>
              <w:t>proszku</w:t>
            </w:r>
          </w:p>
        </w:tc>
        <w:tc>
          <w:tcPr>
            <w:tcW w:w="6166" w:type="dxa"/>
          </w:tcPr>
          <w:p w14:paraId="766215D3"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 xml:space="preserve">Produkt spożywczy otrzymywany z odwodnionych, zagęszczonych lub przetworzonych surowców roślinnych, </w:t>
            </w:r>
            <w:r w:rsidRPr="00D21553">
              <w:rPr>
                <w:rFonts w:eastAsia="Tahoma"/>
              </w:rPr>
              <w:lastRenderedPageBreak/>
              <w:t>zwierzęcych lub ich mieszanin, z dodatkiem naturalnych przypraw roślinnych, spożywczych dodatków smakowo - zapachowych, substancji wzmacniających smak i zapach, substancji poprawiających strukturę produktu, naturalnych lub identycznych z naturalnymi barwników organicznych oraz innych substancji dopuszczonych do stosowania przez upoważnione jednostki resortu zdrowia, który po przyrządzeniu stanowi sos - dodatek do dań drugich gotowy do spożycia, struktura i konsystencja - sypka, jednolity proszek lub granulki bez grudek, barwa, smak i zapach - charakterystyczny dla użytych do produkcji składników i przypraw.</w:t>
            </w:r>
          </w:p>
          <w:p w14:paraId="2BEC24CF"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Niedopuszczalne się: obce posmaki, zapachy, niedostateczna ocena organoleptyczna produktu przed i po przyrządzeniu, zanieczyszczenia mechaniczne i organiczne, objawy pleśnienia, psucia, zawilgocenie, trwałe zbrylenia, obecność bakterii salmonelli, gronkowców chorobotwórczych i z grupy bakterii beztlenowych redukujących siarczyny, obecność szkodników żywych, martwych, oraz ich pozostałości.</w:t>
            </w:r>
          </w:p>
        </w:tc>
      </w:tr>
      <w:tr w:rsidR="00D21553" w:rsidRPr="00D21553" w14:paraId="7994A696" w14:textId="77777777" w:rsidTr="00D21553">
        <w:tc>
          <w:tcPr>
            <w:tcW w:w="495" w:type="dxa"/>
          </w:tcPr>
          <w:p w14:paraId="2796CC09" w14:textId="77777777" w:rsidR="00D21553" w:rsidRPr="00D21553" w:rsidRDefault="00D21553" w:rsidP="00255BF8">
            <w:pPr>
              <w:pStyle w:val="Zawartotabeli"/>
              <w:snapToGrid w:val="0"/>
              <w:jc w:val="center"/>
              <w:rPr>
                <w:bCs/>
                <w:szCs w:val="24"/>
              </w:rPr>
            </w:pPr>
            <w:r w:rsidRPr="00D21553">
              <w:rPr>
                <w:bCs/>
                <w:szCs w:val="24"/>
              </w:rPr>
              <w:lastRenderedPageBreak/>
              <w:t>35</w:t>
            </w:r>
          </w:p>
        </w:tc>
        <w:tc>
          <w:tcPr>
            <w:tcW w:w="3060" w:type="dxa"/>
          </w:tcPr>
          <w:p w14:paraId="5F1E4D75" w14:textId="659A195B" w:rsidR="00D21553" w:rsidRPr="00D21553" w:rsidRDefault="00CE5570" w:rsidP="00255BF8">
            <w:pPr>
              <w:snapToGrid w:val="0"/>
              <w:spacing w:line="240" w:lineRule="auto"/>
              <w:rPr>
                <w:rFonts w:eastAsia="Arial"/>
              </w:rPr>
            </w:pPr>
            <w:r>
              <w:rPr>
                <w:rFonts w:eastAsia="Arial"/>
              </w:rPr>
              <w:t>Sól jodowana warzona</w:t>
            </w:r>
          </w:p>
        </w:tc>
        <w:tc>
          <w:tcPr>
            <w:tcW w:w="6166" w:type="dxa"/>
          </w:tcPr>
          <w:p w14:paraId="288E79B1" w14:textId="73BE53FE"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Produkt spożywczy, struktura i konsystencja – sypka, drobnoziarnista bez grudek, barwa - biała, skład - chlorek sodu min. 99,8 %, substancja przeciwzbrylająca, dodatek wzbogacający jodan potasu, smak i zapach</w:t>
            </w:r>
            <w:r w:rsidR="007339B4">
              <w:rPr>
                <w:rFonts w:eastAsia="Tahoma"/>
              </w:rPr>
              <w:t xml:space="preserve"> </w:t>
            </w:r>
            <w:r w:rsidRPr="00D21553">
              <w:rPr>
                <w:rFonts w:eastAsia="Tahoma"/>
              </w:rPr>
              <w:t xml:space="preserve">charakterystyczny dla soli, opakowanie jednostkowe </w:t>
            </w:r>
            <w:r w:rsidR="007339B4">
              <w:rPr>
                <w:rFonts w:eastAsia="Tahoma"/>
              </w:rPr>
              <w:t xml:space="preserve">– </w:t>
            </w:r>
            <w:r w:rsidRPr="00D21553">
              <w:rPr>
                <w:rFonts w:eastAsia="Tahoma"/>
              </w:rPr>
              <w:t xml:space="preserve">sól należy pakować w torby polietylenowa spawane (materiał opakowaniowy dopuszczony do kontaktu z żywnością). </w:t>
            </w:r>
          </w:p>
          <w:p w14:paraId="7CDF3C43" w14:textId="77777777" w:rsidR="00D21553" w:rsidRPr="00D21553" w:rsidRDefault="00D21553" w:rsidP="00255BF8">
            <w:pPr>
              <w:pStyle w:val="Default"/>
              <w:rPr>
                <w:rFonts w:eastAsia="Tahoma"/>
              </w:rPr>
            </w:pPr>
            <w:r w:rsidRPr="00D21553">
              <w:rPr>
                <w:rFonts w:eastAsia="Tahoma"/>
              </w:rPr>
              <w:t>Dopuszcza się nieliczne łatwo rozsypujące się zbrylenia.</w:t>
            </w:r>
          </w:p>
          <w:p w14:paraId="1B17C2B0" w14:textId="63CBA71A" w:rsidR="00D21553" w:rsidRPr="00D21553" w:rsidRDefault="00D21553" w:rsidP="00255BF8">
            <w:pPr>
              <w:pStyle w:val="Default"/>
              <w:rPr>
                <w:rFonts w:eastAsia="Tahoma"/>
              </w:rPr>
            </w:pPr>
            <w:r w:rsidRPr="00D21553">
              <w:rPr>
                <w:rFonts w:eastAsia="Tahoma"/>
              </w:rPr>
              <w:t>Niedopuszczalne są : obce posmaki, zapachy, np. stęchły, pleśni, gorzki, zanieczyszczenia mechaniczne i organiczne, objawy pleśnienia, psucia, zawilgocenie, obecność szkodników żywych, martwych, oraz ich pozostałości.</w:t>
            </w:r>
          </w:p>
        </w:tc>
      </w:tr>
      <w:tr w:rsidR="00D21553" w:rsidRPr="00D21553" w14:paraId="1899291C" w14:textId="77777777" w:rsidTr="00D21553">
        <w:tc>
          <w:tcPr>
            <w:tcW w:w="495" w:type="dxa"/>
          </w:tcPr>
          <w:p w14:paraId="56C7C1BA" w14:textId="77777777" w:rsidR="00D21553" w:rsidRPr="00D21553" w:rsidRDefault="00D21553" w:rsidP="00255BF8">
            <w:pPr>
              <w:pStyle w:val="Zawartotabeli"/>
              <w:snapToGrid w:val="0"/>
              <w:jc w:val="center"/>
              <w:rPr>
                <w:bCs/>
                <w:szCs w:val="24"/>
              </w:rPr>
            </w:pPr>
            <w:r w:rsidRPr="00D21553">
              <w:rPr>
                <w:bCs/>
                <w:szCs w:val="24"/>
              </w:rPr>
              <w:t>36</w:t>
            </w:r>
          </w:p>
        </w:tc>
        <w:tc>
          <w:tcPr>
            <w:tcW w:w="3060" w:type="dxa"/>
          </w:tcPr>
          <w:p w14:paraId="485FD283" w14:textId="77777777" w:rsidR="00D21553" w:rsidRPr="00D21553" w:rsidRDefault="00D21553" w:rsidP="00255BF8">
            <w:pPr>
              <w:snapToGrid w:val="0"/>
              <w:spacing w:line="240" w:lineRule="auto"/>
              <w:rPr>
                <w:rFonts w:eastAsia="Arial"/>
              </w:rPr>
            </w:pPr>
            <w:r w:rsidRPr="00D21553">
              <w:rPr>
                <w:rFonts w:eastAsia="Arial"/>
              </w:rPr>
              <w:t>Syrop owocowy (opakowanie od 3 do 5 l)</w:t>
            </w:r>
          </w:p>
        </w:tc>
        <w:tc>
          <w:tcPr>
            <w:tcW w:w="6166" w:type="dxa"/>
          </w:tcPr>
          <w:p w14:paraId="1F1BD28B" w14:textId="3BD1F785"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Arial"/>
              </w:rPr>
              <w:t>Bez konse</w:t>
            </w:r>
            <w:r w:rsidR="00CE5570">
              <w:rPr>
                <w:rFonts w:eastAsia="Arial"/>
              </w:rPr>
              <w:t>rwantów i sztucznych barwników.</w:t>
            </w:r>
          </w:p>
          <w:p w14:paraId="0968E801" w14:textId="77777777" w:rsidR="00D21553" w:rsidRPr="00D21553" w:rsidRDefault="00D21553" w:rsidP="00255BF8">
            <w:pPr>
              <w:pStyle w:val="Tekstpodstawowy3"/>
              <w:tabs>
                <w:tab w:val="left" w:pos="5040"/>
                <w:tab w:val="left" w:pos="5475"/>
                <w:tab w:val="left" w:pos="6360"/>
                <w:tab w:val="left" w:pos="7140"/>
                <w:tab w:val="left" w:pos="14111"/>
              </w:tabs>
              <w:snapToGrid w:val="0"/>
              <w:spacing w:after="0"/>
              <w:rPr>
                <w:rFonts w:eastAsia="Arial"/>
                <w:sz w:val="24"/>
                <w:szCs w:val="24"/>
              </w:rPr>
            </w:pPr>
          </w:p>
        </w:tc>
      </w:tr>
      <w:tr w:rsidR="00D21553" w:rsidRPr="00D21553" w14:paraId="1DDE66D8" w14:textId="77777777" w:rsidTr="00D21553">
        <w:tc>
          <w:tcPr>
            <w:tcW w:w="495" w:type="dxa"/>
          </w:tcPr>
          <w:p w14:paraId="46CADA3C" w14:textId="77777777" w:rsidR="00D21553" w:rsidRPr="00D21553" w:rsidRDefault="00D21553" w:rsidP="00255BF8">
            <w:pPr>
              <w:pStyle w:val="Zawartotabeli"/>
              <w:snapToGrid w:val="0"/>
              <w:jc w:val="center"/>
              <w:rPr>
                <w:bCs/>
                <w:szCs w:val="24"/>
              </w:rPr>
            </w:pPr>
            <w:r w:rsidRPr="00D21553">
              <w:rPr>
                <w:bCs/>
                <w:szCs w:val="24"/>
              </w:rPr>
              <w:t>37</w:t>
            </w:r>
          </w:p>
        </w:tc>
        <w:tc>
          <w:tcPr>
            <w:tcW w:w="3060" w:type="dxa"/>
          </w:tcPr>
          <w:p w14:paraId="6F22F913" w14:textId="77777777" w:rsidR="00D21553" w:rsidRPr="00D21553" w:rsidRDefault="00D21553" w:rsidP="00255BF8">
            <w:pPr>
              <w:snapToGrid w:val="0"/>
              <w:spacing w:line="240" w:lineRule="auto"/>
              <w:rPr>
                <w:rFonts w:eastAsia="Arial"/>
              </w:rPr>
            </w:pPr>
            <w:r w:rsidRPr="00D21553">
              <w:rPr>
                <w:rFonts w:eastAsia="Arial"/>
              </w:rPr>
              <w:t>Ziele angielskie całe</w:t>
            </w:r>
          </w:p>
        </w:tc>
        <w:tc>
          <w:tcPr>
            <w:tcW w:w="6166" w:type="dxa"/>
          </w:tcPr>
          <w:p w14:paraId="2BBA4078" w14:textId="14C80AE6"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Produkt otrzymany przez wysuszenie ziela angielskiego (</w:t>
            </w:r>
            <w:proofErr w:type="spellStart"/>
            <w:r w:rsidRPr="00D21553">
              <w:rPr>
                <w:rFonts w:eastAsia="Tahoma"/>
              </w:rPr>
              <w:t>Pimenta</w:t>
            </w:r>
            <w:proofErr w:type="spellEnd"/>
            <w:r w:rsidRPr="00D21553">
              <w:rPr>
                <w:rFonts w:eastAsia="Tahoma"/>
              </w:rPr>
              <w:t xml:space="preserve"> </w:t>
            </w:r>
            <w:proofErr w:type="spellStart"/>
            <w:r w:rsidRPr="00D21553">
              <w:rPr>
                <w:rFonts w:eastAsia="Tahoma"/>
              </w:rPr>
              <w:t>diolican</w:t>
            </w:r>
            <w:proofErr w:type="spellEnd"/>
            <w:r w:rsidRPr="00D21553">
              <w:rPr>
                <w:rFonts w:eastAsia="Tahoma"/>
              </w:rPr>
              <w:t xml:space="preserve">), przeznaczony do poprawienia smaku i zapachu przygotowywanych potraw, barwa naturalna, niejednolita, właściwa użytym składnikom, smak i zapach </w:t>
            </w:r>
            <w:bookmarkStart w:id="1" w:name="_GoBack"/>
            <w:bookmarkEnd w:id="1"/>
            <w:r w:rsidRPr="00D21553">
              <w:rPr>
                <w:rFonts w:eastAsia="Tahoma"/>
              </w:rPr>
              <w:t>- aromatyczny, ch</w:t>
            </w:r>
            <w:r w:rsidR="00CE5570">
              <w:rPr>
                <w:rFonts w:eastAsia="Tahoma"/>
              </w:rPr>
              <w:t>arakterystyczny dla składników.</w:t>
            </w:r>
          </w:p>
          <w:p w14:paraId="23480B18"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Tahoma"/>
              </w:rPr>
            </w:pPr>
            <w:r w:rsidRPr="00D21553">
              <w:rPr>
                <w:rFonts w:eastAsia="Tahoma"/>
              </w:rPr>
              <w:t>Niedopuszczalne są: obce posmaki, zapachy, zanieczyszczenia mechaniczne, objawy pleśnienia, psucia, zawilgocenie, obecność bakterii salmonelli i z grupy coli, obecność szkodników żywych, martwych, oraz ich pozostałości.</w:t>
            </w:r>
          </w:p>
        </w:tc>
      </w:tr>
      <w:tr w:rsidR="00D21553" w:rsidRPr="00D21553" w14:paraId="302CFF7F" w14:textId="77777777" w:rsidTr="00D21553">
        <w:tc>
          <w:tcPr>
            <w:tcW w:w="495" w:type="dxa"/>
          </w:tcPr>
          <w:p w14:paraId="781C3F1D" w14:textId="77777777" w:rsidR="00D21553" w:rsidRPr="00D21553" w:rsidRDefault="00D21553" w:rsidP="00255BF8">
            <w:pPr>
              <w:pStyle w:val="Zawartotabeli"/>
              <w:snapToGrid w:val="0"/>
              <w:jc w:val="center"/>
              <w:rPr>
                <w:bCs/>
                <w:szCs w:val="24"/>
              </w:rPr>
            </w:pPr>
            <w:r w:rsidRPr="00D21553">
              <w:rPr>
                <w:bCs/>
                <w:szCs w:val="24"/>
              </w:rPr>
              <w:t>38</w:t>
            </w:r>
          </w:p>
        </w:tc>
        <w:tc>
          <w:tcPr>
            <w:tcW w:w="3060" w:type="dxa"/>
          </w:tcPr>
          <w:p w14:paraId="6EAE22C9" w14:textId="75AD9EEB" w:rsidR="00D21553" w:rsidRPr="00D21553" w:rsidRDefault="00CE5570" w:rsidP="00255BF8">
            <w:pPr>
              <w:snapToGrid w:val="0"/>
              <w:spacing w:line="240" w:lineRule="auto"/>
              <w:rPr>
                <w:rFonts w:eastAsia="Arial"/>
              </w:rPr>
            </w:pPr>
            <w:r>
              <w:rPr>
                <w:rFonts w:eastAsia="Arial"/>
              </w:rPr>
              <w:t>Zupa kalafiorowa w proszku</w:t>
            </w:r>
          </w:p>
        </w:tc>
        <w:tc>
          <w:tcPr>
            <w:tcW w:w="6166" w:type="dxa"/>
          </w:tcPr>
          <w:p w14:paraId="29795E8D"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Tahoma"/>
              </w:rPr>
              <w:t xml:space="preserve">Niedopuszczalne są: obce posmaki, zapachy, zanieczyszczenia mechaniczne, objawy pleśnienia, psucia, zawilgocenie, </w:t>
            </w:r>
            <w:r w:rsidRPr="00D21553">
              <w:t>obecność bakterii salmonelli i z grupy coli, obecność szkodników żywych, martwych, oraz ich pozostałości.</w:t>
            </w:r>
          </w:p>
        </w:tc>
      </w:tr>
      <w:tr w:rsidR="00D21553" w:rsidRPr="00D21553" w14:paraId="2E00D774" w14:textId="77777777" w:rsidTr="00D21553">
        <w:tc>
          <w:tcPr>
            <w:tcW w:w="495" w:type="dxa"/>
          </w:tcPr>
          <w:p w14:paraId="49526E6C" w14:textId="77777777" w:rsidR="00D21553" w:rsidRPr="00D21553" w:rsidRDefault="00D21553" w:rsidP="00255BF8">
            <w:pPr>
              <w:pStyle w:val="Zawartotabeli"/>
              <w:snapToGrid w:val="0"/>
              <w:jc w:val="center"/>
              <w:rPr>
                <w:bCs/>
                <w:szCs w:val="24"/>
              </w:rPr>
            </w:pPr>
            <w:r w:rsidRPr="00D21553">
              <w:rPr>
                <w:bCs/>
                <w:szCs w:val="24"/>
              </w:rPr>
              <w:t>39</w:t>
            </w:r>
          </w:p>
        </w:tc>
        <w:tc>
          <w:tcPr>
            <w:tcW w:w="3060" w:type="dxa"/>
          </w:tcPr>
          <w:p w14:paraId="7A63036A" w14:textId="150AAD4B" w:rsidR="00D21553" w:rsidRPr="00D21553" w:rsidRDefault="00CE5570" w:rsidP="00255BF8">
            <w:pPr>
              <w:snapToGrid w:val="0"/>
              <w:spacing w:line="240" w:lineRule="auto"/>
              <w:rPr>
                <w:rFonts w:eastAsia="Arial"/>
              </w:rPr>
            </w:pPr>
            <w:r>
              <w:rPr>
                <w:rFonts w:eastAsia="Arial"/>
              </w:rPr>
              <w:t>Zupa pieczarkowa w proszku</w:t>
            </w:r>
          </w:p>
        </w:tc>
        <w:tc>
          <w:tcPr>
            <w:tcW w:w="6166" w:type="dxa"/>
          </w:tcPr>
          <w:p w14:paraId="43870613"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Tahoma"/>
              </w:rPr>
              <w:t xml:space="preserve">Niedopuszczalne są: obce posmaki, zapachy, zanieczyszczenia mechaniczne, objawy pleśnienia, psucia, zawilgocenie, </w:t>
            </w:r>
            <w:r w:rsidRPr="00D21553">
              <w:t>obecność bakterii salmonelli i z grupy coli, obecność szkodników żywych, martwych, oraz ich pozostałości.</w:t>
            </w:r>
          </w:p>
        </w:tc>
      </w:tr>
      <w:tr w:rsidR="00D21553" w:rsidRPr="00D21553" w14:paraId="1A52C9EF" w14:textId="77777777" w:rsidTr="00D21553">
        <w:tc>
          <w:tcPr>
            <w:tcW w:w="495" w:type="dxa"/>
          </w:tcPr>
          <w:p w14:paraId="71563ABB" w14:textId="77777777" w:rsidR="00D21553" w:rsidRPr="00D21553" w:rsidRDefault="00D21553" w:rsidP="00255BF8">
            <w:pPr>
              <w:pStyle w:val="Zawartotabeli"/>
              <w:snapToGrid w:val="0"/>
              <w:jc w:val="center"/>
              <w:rPr>
                <w:bCs/>
                <w:szCs w:val="24"/>
              </w:rPr>
            </w:pPr>
            <w:r w:rsidRPr="00D21553">
              <w:rPr>
                <w:bCs/>
                <w:szCs w:val="24"/>
              </w:rPr>
              <w:lastRenderedPageBreak/>
              <w:t>40</w:t>
            </w:r>
          </w:p>
        </w:tc>
        <w:tc>
          <w:tcPr>
            <w:tcW w:w="3060" w:type="dxa"/>
          </w:tcPr>
          <w:p w14:paraId="1417FD9D" w14:textId="7B4AA7BA" w:rsidR="00D21553" w:rsidRPr="00D21553" w:rsidRDefault="00CE5570" w:rsidP="00255BF8">
            <w:pPr>
              <w:snapToGrid w:val="0"/>
              <w:spacing w:line="240" w:lineRule="auto"/>
              <w:rPr>
                <w:rFonts w:eastAsia="Arial"/>
              </w:rPr>
            </w:pPr>
            <w:r>
              <w:rPr>
                <w:rFonts w:eastAsia="Arial"/>
              </w:rPr>
              <w:t>Zupa porowa w proszku</w:t>
            </w:r>
          </w:p>
        </w:tc>
        <w:tc>
          <w:tcPr>
            <w:tcW w:w="6166" w:type="dxa"/>
          </w:tcPr>
          <w:p w14:paraId="7769363D"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Tahoma"/>
              </w:rPr>
              <w:t xml:space="preserve">Niedopuszczalne są: obce posmaki, zapachy, zanieczyszczenia mechaniczne, objawy pleśnienia, psucia, zawilgocenie, </w:t>
            </w:r>
            <w:r w:rsidRPr="00D21553">
              <w:t>obecność bakterii salmonelli i z grupy coli, obecność szkodników żywych, martwych, oraz ich pozostałości.</w:t>
            </w:r>
          </w:p>
        </w:tc>
      </w:tr>
      <w:tr w:rsidR="00D21553" w:rsidRPr="00D21553" w14:paraId="39B31FB6" w14:textId="77777777" w:rsidTr="00D21553">
        <w:tc>
          <w:tcPr>
            <w:tcW w:w="495" w:type="dxa"/>
          </w:tcPr>
          <w:p w14:paraId="75198E64" w14:textId="77777777" w:rsidR="00D21553" w:rsidRPr="00D21553" w:rsidRDefault="00D21553" w:rsidP="00255BF8">
            <w:pPr>
              <w:pStyle w:val="Zawartotabeli"/>
              <w:snapToGrid w:val="0"/>
              <w:jc w:val="center"/>
              <w:rPr>
                <w:bCs/>
                <w:szCs w:val="24"/>
              </w:rPr>
            </w:pPr>
            <w:r w:rsidRPr="00D21553">
              <w:rPr>
                <w:bCs/>
                <w:szCs w:val="24"/>
              </w:rPr>
              <w:t>41</w:t>
            </w:r>
          </w:p>
        </w:tc>
        <w:tc>
          <w:tcPr>
            <w:tcW w:w="3060" w:type="dxa"/>
          </w:tcPr>
          <w:p w14:paraId="707897D9" w14:textId="0F4A70FE" w:rsidR="00D21553" w:rsidRPr="00D21553" w:rsidRDefault="00CE5570" w:rsidP="00255BF8">
            <w:pPr>
              <w:snapToGrid w:val="0"/>
              <w:spacing w:line="240" w:lineRule="auto"/>
              <w:rPr>
                <w:rFonts w:eastAsia="Arial"/>
              </w:rPr>
            </w:pPr>
            <w:r>
              <w:rPr>
                <w:rFonts w:eastAsia="Arial"/>
              </w:rPr>
              <w:t>Zupa selerowa w proszku</w:t>
            </w:r>
          </w:p>
        </w:tc>
        <w:tc>
          <w:tcPr>
            <w:tcW w:w="6166" w:type="dxa"/>
          </w:tcPr>
          <w:p w14:paraId="5D66540B" w14:textId="77777777" w:rsidR="00D21553" w:rsidRPr="00D21553" w:rsidRDefault="00D21553" w:rsidP="00255BF8">
            <w:pPr>
              <w:pStyle w:val="Default"/>
              <w:tabs>
                <w:tab w:val="clear" w:pos="0"/>
                <w:tab w:val="left" w:pos="5040"/>
                <w:tab w:val="left" w:pos="5475"/>
                <w:tab w:val="left" w:pos="6360"/>
                <w:tab w:val="left" w:pos="7140"/>
                <w:tab w:val="left" w:pos="14111"/>
              </w:tabs>
              <w:snapToGrid w:val="0"/>
              <w:rPr>
                <w:rFonts w:eastAsia="Arial"/>
              </w:rPr>
            </w:pPr>
            <w:r w:rsidRPr="00D21553">
              <w:rPr>
                <w:rFonts w:eastAsia="Tahoma"/>
              </w:rPr>
              <w:t xml:space="preserve">Niedopuszczalne są: obce posmaki, zapachy, zanieczyszczenia mechaniczne, objawy pleśnienia, psucia, zawilgocenie, </w:t>
            </w:r>
            <w:r w:rsidRPr="00D21553">
              <w:t>obecność bakterii salmonelli i z grupy coli, obecność szkodników żywych, martwych, oraz ich pozostałości.</w:t>
            </w:r>
          </w:p>
        </w:tc>
      </w:tr>
      <w:tr w:rsidR="00D21553" w:rsidRPr="00D21553" w14:paraId="597E7FAD" w14:textId="77777777" w:rsidTr="00D21553">
        <w:tc>
          <w:tcPr>
            <w:tcW w:w="495" w:type="dxa"/>
          </w:tcPr>
          <w:p w14:paraId="27D44A4E" w14:textId="77777777" w:rsidR="00D21553" w:rsidRPr="00D21553" w:rsidRDefault="00D21553" w:rsidP="00255BF8">
            <w:pPr>
              <w:pStyle w:val="Zawartotabeli"/>
              <w:snapToGrid w:val="0"/>
              <w:jc w:val="center"/>
              <w:rPr>
                <w:bCs/>
                <w:szCs w:val="24"/>
              </w:rPr>
            </w:pPr>
            <w:r w:rsidRPr="00D21553">
              <w:rPr>
                <w:bCs/>
                <w:szCs w:val="24"/>
              </w:rPr>
              <w:t>42</w:t>
            </w:r>
          </w:p>
        </w:tc>
        <w:tc>
          <w:tcPr>
            <w:tcW w:w="3060" w:type="dxa"/>
          </w:tcPr>
          <w:p w14:paraId="16336D3A" w14:textId="0AD3E841" w:rsidR="00D21553" w:rsidRPr="00D21553" w:rsidRDefault="00CE5570" w:rsidP="00255BF8">
            <w:pPr>
              <w:snapToGrid w:val="0"/>
              <w:spacing w:line="240" w:lineRule="auto"/>
              <w:rPr>
                <w:rFonts w:eastAsia="Arial"/>
              </w:rPr>
            </w:pPr>
            <w:r>
              <w:rPr>
                <w:rFonts w:eastAsia="Arial"/>
              </w:rPr>
              <w:t>Żurek w płynie 1 litrowy</w:t>
            </w:r>
          </w:p>
        </w:tc>
        <w:tc>
          <w:tcPr>
            <w:tcW w:w="6166" w:type="dxa"/>
          </w:tcPr>
          <w:p w14:paraId="4DF20A35" w14:textId="77777777" w:rsidR="00D21553" w:rsidRPr="00D21553" w:rsidRDefault="00D21553" w:rsidP="00255BF8">
            <w:pPr>
              <w:pStyle w:val="Default"/>
              <w:rPr>
                <w:rFonts w:eastAsia="Arial"/>
              </w:rPr>
            </w:pPr>
            <w:r w:rsidRPr="00D21553">
              <w:rPr>
                <w:rFonts w:eastAsia="Arial"/>
              </w:rPr>
              <w:t>Smak: typowy dla żurku, lekko kwaśny i słony, bez obcych posmaków.</w:t>
            </w:r>
          </w:p>
        </w:tc>
      </w:tr>
      <w:tr w:rsidR="00D21553" w:rsidRPr="00D21553" w14:paraId="70E56505" w14:textId="77777777" w:rsidTr="00D21553">
        <w:tc>
          <w:tcPr>
            <w:tcW w:w="495" w:type="dxa"/>
          </w:tcPr>
          <w:p w14:paraId="64F4E351" w14:textId="77777777" w:rsidR="00D21553" w:rsidRPr="00D21553" w:rsidRDefault="00D21553" w:rsidP="00255BF8">
            <w:pPr>
              <w:pStyle w:val="Zawartotabeli"/>
              <w:snapToGrid w:val="0"/>
              <w:jc w:val="center"/>
              <w:rPr>
                <w:bCs/>
                <w:szCs w:val="24"/>
              </w:rPr>
            </w:pPr>
            <w:r w:rsidRPr="00D21553">
              <w:rPr>
                <w:bCs/>
                <w:szCs w:val="24"/>
              </w:rPr>
              <w:t>43</w:t>
            </w:r>
          </w:p>
        </w:tc>
        <w:tc>
          <w:tcPr>
            <w:tcW w:w="3060" w:type="dxa"/>
          </w:tcPr>
          <w:p w14:paraId="21C1819B" w14:textId="5286AEF0" w:rsidR="00D21553" w:rsidRPr="00D21553" w:rsidRDefault="00CE5570" w:rsidP="00255BF8">
            <w:pPr>
              <w:snapToGrid w:val="0"/>
              <w:spacing w:line="240" w:lineRule="auto"/>
              <w:rPr>
                <w:rFonts w:eastAsia="Arial"/>
              </w:rPr>
            </w:pPr>
            <w:r>
              <w:rPr>
                <w:rFonts w:eastAsia="Arial"/>
              </w:rPr>
              <w:t>Żurek w proszku</w:t>
            </w:r>
          </w:p>
        </w:tc>
        <w:tc>
          <w:tcPr>
            <w:tcW w:w="6166" w:type="dxa"/>
          </w:tcPr>
          <w:p w14:paraId="1795CF5C" w14:textId="77777777" w:rsidR="00D21553" w:rsidRPr="00D21553" w:rsidRDefault="00D21553" w:rsidP="00255BF8">
            <w:pPr>
              <w:pStyle w:val="Default"/>
              <w:rPr>
                <w:rFonts w:eastAsia="Arial"/>
              </w:rPr>
            </w:pPr>
            <w:r w:rsidRPr="00D21553">
              <w:rPr>
                <w:rFonts w:eastAsia="Arial"/>
              </w:rPr>
              <w:t>Smak: typowy dla żurku, lekko kwaśny i słony, z nutą wędzonego boczku, bez obcych posmaków.</w:t>
            </w:r>
          </w:p>
          <w:p w14:paraId="6940AACD" w14:textId="4A8540DD" w:rsidR="00D21553" w:rsidRPr="00D21553" w:rsidRDefault="00CE5570" w:rsidP="00255BF8">
            <w:pPr>
              <w:pStyle w:val="Default"/>
              <w:rPr>
                <w:rFonts w:eastAsia="Arial"/>
              </w:rPr>
            </w:pPr>
            <w:r>
              <w:rPr>
                <w:rFonts w:eastAsia="Arial"/>
              </w:rPr>
              <w:t>Postać: biały proszek.</w:t>
            </w:r>
          </w:p>
        </w:tc>
      </w:tr>
    </w:tbl>
    <w:p w14:paraId="15CD87A9" w14:textId="77777777" w:rsidR="00D21553" w:rsidRDefault="00D21553" w:rsidP="00773712">
      <w:pPr>
        <w:spacing w:line="276" w:lineRule="auto"/>
        <w:rPr>
          <w:rFonts w:eastAsia="TimesNewRomanPSMT" w:cs="TimesNewRomanPSMT"/>
          <w:szCs w:val="26"/>
        </w:rPr>
      </w:pPr>
    </w:p>
    <w:bookmarkEnd w:id="0"/>
    <w:p w14:paraId="08DA2701" w14:textId="77777777" w:rsidR="00D21553" w:rsidRDefault="00D21553" w:rsidP="00773712">
      <w:pPr>
        <w:spacing w:line="276" w:lineRule="auto"/>
        <w:rPr>
          <w:rFonts w:eastAsia="TimesNewRomanPSMT" w:cs="TimesNewRomanPSMT"/>
          <w:szCs w:val="26"/>
        </w:rPr>
      </w:pPr>
    </w:p>
    <w:sectPr w:rsidR="00D21553" w:rsidSect="001D6B23">
      <w:footerReference w:type="default" r:id="rId8"/>
      <w:pgSz w:w="11906" w:h="16838" w:code="9"/>
      <w:pgMar w:top="1134" w:right="1134" w:bottom="1134" w:left="1134"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759F8" w14:textId="77777777" w:rsidR="00B62D2E" w:rsidRDefault="00B62D2E">
      <w:pPr>
        <w:spacing w:line="240" w:lineRule="auto"/>
      </w:pPr>
      <w:r>
        <w:separator/>
      </w:r>
    </w:p>
  </w:endnote>
  <w:endnote w:type="continuationSeparator" w:id="0">
    <w:p w14:paraId="5AB37FA7" w14:textId="77777777" w:rsidR="00B62D2E" w:rsidRDefault="00B62D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BoldMT">
    <w:charset w:val="00"/>
    <w:family w:val="auto"/>
    <w:pitch w:val="default"/>
  </w:font>
  <w:font w:name="TimesNewRomanPSMT">
    <w:charset w:val="00"/>
    <w:family w:val="roman"/>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Wingdings-Regular">
    <w:charset w:val="00"/>
    <w:family w:val="auto"/>
    <w:pitch w:val="default"/>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439996"/>
      <w:docPartObj>
        <w:docPartGallery w:val="Page Numbers (Bottom of Page)"/>
        <w:docPartUnique/>
      </w:docPartObj>
    </w:sdtPr>
    <w:sdtContent>
      <w:p w14:paraId="1ECD6D15" w14:textId="7A8F10A5" w:rsidR="00B62D2E" w:rsidRDefault="00B62D2E">
        <w:pPr>
          <w:pStyle w:val="Stopka"/>
          <w:jc w:val="right"/>
        </w:pPr>
        <w:r w:rsidRPr="00F71305">
          <w:rPr>
            <w:sz w:val="20"/>
          </w:rPr>
          <w:fldChar w:fldCharType="begin"/>
        </w:r>
        <w:r w:rsidRPr="00F71305">
          <w:rPr>
            <w:sz w:val="20"/>
          </w:rPr>
          <w:instrText>PAGE   \* MERGEFORMAT</w:instrText>
        </w:r>
        <w:r w:rsidRPr="00F71305">
          <w:rPr>
            <w:sz w:val="20"/>
          </w:rPr>
          <w:fldChar w:fldCharType="separate"/>
        </w:r>
        <w:r w:rsidR="007339B4">
          <w:rPr>
            <w:noProof/>
            <w:sz w:val="20"/>
          </w:rPr>
          <w:t>12</w:t>
        </w:r>
        <w:r w:rsidRPr="00F71305">
          <w:rPr>
            <w:sz w:val="20"/>
          </w:rPr>
          <w:fldChar w:fldCharType="end"/>
        </w:r>
      </w:p>
    </w:sdtContent>
  </w:sdt>
  <w:p w14:paraId="2DDEA92D" w14:textId="77777777" w:rsidR="00B62D2E" w:rsidRDefault="00B62D2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77B63" w14:textId="77777777" w:rsidR="00B62D2E" w:rsidRDefault="00B62D2E">
      <w:pPr>
        <w:spacing w:line="240" w:lineRule="auto"/>
      </w:pPr>
      <w:r>
        <w:rPr>
          <w:color w:val="000000"/>
        </w:rPr>
        <w:separator/>
      </w:r>
    </w:p>
  </w:footnote>
  <w:footnote w:type="continuationSeparator" w:id="0">
    <w:p w14:paraId="5EFB2540" w14:textId="77777777" w:rsidR="00B62D2E" w:rsidRDefault="00B62D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decimal"/>
      <w:lvlText w:val="%1."/>
      <w:lvlJc w:val="left"/>
      <w:pPr>
        <w:tabs>
          <w:tab w:val="num" w:pos="0"/>
        </w:tabs>
        <w:ind w:left="360" w:hanging="360"/>
      </w:pPr>
      <w:rPr>
        <w:b/>
        <w:bCs/>
        <w:szCs w:val="24"/>
      </w:rPr>
    </w:lvl>
  </w:abstractNum>
  <w:abstractNum w:abstractNumId="1" w15:restartNumberingAfterBreak="0">
    <w:nsid w:val="004A5627"/>
    <w:multiLevelType w:val="hybridMultilevel"/>
    <w:tmpl w:val="A20E7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302AB5"/>
    <w:multiLevelType w:val="hybridMultilevel"/>
    <w:tmpl w:val="231C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6F1525"/>
    <w:multiLevelType w:val="hybridMultilevel"/>
    <w:tmpl w:val="B3CAF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DF549C"/>
    <w:multiLevelType w:val="hybridMultilevel"/>
    <w:tmpl w:val="33C22218"/>
    <w:lvl w:ilvl="0" w:tplc="4DFE99C8">
      <w:start w:val="1"/>
      <w:numFmt w:val="decimal"/>
      <w:lvlText w:val="%1."/>
      <w:lvlJc w:val="left"/>
      <w:pPr>
        <w:tabs>
          <w:tab w:val="num" w:pos="0"/>
        </w:tabs>
        <w:ind w:left="360" w:hanging="360"/>
      </w:pPr>
      <w:rPr>
        <w:rFonts w:hint="default"/>
        <w:b/>
        <w:bCs/>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955DE"/>
    <w:multiLevelType w:val="hybridMultilevel"/>
    <w:tmpl w:val="F9664312"/>
    <w:lvl w:ilvl="0" w:tplc="59629DA4">
      <w:start w:val="6"/>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3C86EEF"/>
    <w:multiLevelType w:val="multilevel"/>
    <w:tmpl w:val="1C3465F2"/>
    <w:lvl w:ilvl="0">
      <w:start w:val="1"/>
      <w:numFmt w:val="decimal"/>
      <w:lvlText w:val="%1."/>
      <w:lvlJc w:val="left"/>
      <w:pPr>
        <w:ind w:left="356" w:hanging="360"/>
      </w:pPr>
    </w:lvl>
    <w:lvl w:ilvl="1">
      <w:start w:val="1"/>
      <w:numFmt w:val="lowerLetter"/>
      <w:lvlText w:val="%2."/>
      <w:lvlJc w:val="left"/>
      <w:pPr>
        <w:ind w:left="1076" w:hanging="360"/>
      </w:pPr>
    </w:lvl>
    <w:lvl w:ilvl="2">
      <w:start w:val="1"/>
      <w:numFmt w:val="lowerRoman"/>
      <w:lvlText w:val="%3."/>
      <w:lvlJc w:val="right"/>
      <w:pPr>
        <w:ind w:left="1796" w:hanging="180"/>
      </w:pPr>
    </w:lvl>
    <w:lvl w:ilvl="3">
      <w:start w:val="1"/>
      <w:numFmt w:val="decimal"/>
      <w:lvlText w:val="%4."/>
      <w:lvlJc w:val="left"/>
      <w:pPr>
        <w:ind w:left="2516" w:hanging="360"/>
      </w:pPr>
    </w:lvl>
    <w:lvl w:ilvl="4">
      <w:start w:val="1"/>
      <w:numFmt w:val="lowerLetter"/>
      <w:lvlText w:val="%5."/>
      <w:lvlJc w:val="left"/>
      <w:pPr>
        <w:ind w:left="3236" w:hanging="360"/>
      </w:pPr>
    </w:lvl>
    <w:lvl w:ilvl="5">
      <w:start w:val="1"/>
      <w:numFmt w:val="lowerRoman"/>
      <w:lvlText w:val="%6."/>
      <w:lvlJc w:val="right"/>
      <w:pPr>
        <w:ind w:left="3956" w:hanging="180"/>
      </w:pPr>
    </w:lvl>
    <w:lvl w:ilvl="6">
      <w:start w:val="1"/>
      <w:numFmt w:val="decimal"/>
      <w:lvlText w:val="%7."/>
      <w:lvlJc w:val="left"/>
      <w:pPr>
        <w:ind w:left="4676" w:hanging="360"/>
      </w:pPr>
    </w:lvl>
    <w:lvl w:ilvl="7">
      <w:start w:val="1"/>
      <w:numFmt w:val="lowerLetter"/>
      <w:lvlText w:val="%8."/>
      <w:lvlJc w:val="left"/>
      <w:pPr>
        <w:ind w:left="5396" w:hanging="360"/>
      </w:pPr>
    </w:lvl>
    <w:lvl w:ilvl="8">
      <w:start w:val="1"/>
      <w:numFmt w:val="lowerRoman"/>
      <w:lvlText w:val="%9."/>
      <w:lvlJc w:val="right"/>
      <w:pPr>
        <w:ind w:left="6116" w:hanging="180"/>
      </w:pPr>
    </w:lvl>
  </w:abstractNum>
  <w:abstractNum w:abstractNumId="7" w15:restartNumberingAfterBreak="0">
    <w:nsid w:val="29E74D79"/>
    <w:multiLevelType w:val="hybridMultilevel"/>
    <w:tmpl w:val="A4A4AB28"/>
    <w:lvl w:ilvl="0" w:tplc="225474D4">
      <w:start w:val="1"/>
      <w:numFmt w:val="decimal"/>
      <w:lvlText w:val="%1."/>
      <w:lvlJc w:val="left"/>
      <w:pPr>
        <w:tabs>
          <w:tab w:val="num" w:pos="0"/>
        </w:tabs>
        <w:ind w:left="360" w:hanging="360"/>
      </w:pPr>
      <w:rPr>
        <w:rFonts w:hint="default"/>
        <w:b/>
        <w:bCs/>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546396"/>
    <w:multiLevelType w:val="singleLevel"/>
    <w:tmpl w:val="00000002"/>
    <w:lvl w:ilvl="0">
      <w:start w:val="1"/>
      <w:numFmt w:val="decimal"/>
      <w:lvlText w:val="%1."/>
      <w:lvlJc w:val="left"/>
      <w:pPr>
        <w:tabs>
          <w:tab w:val="num" w:pos="0"/>
        </w:tabs>
        <w:ind w:left="360" w:hanging="360"/>
      </w:pPr>
      <w:rPr>
        <w:b/>
        <w:bCs/>
        <w:szCs w:val="24"/>
      </w:rPr>
    </w:lvl>
  </w:abstractNum>
  <w:abstractNum w:abstractNumId="9" w15:restartNumberingAfterBreak="0">
    <w:nsid w:val="2C9456FF"/>
    <w:multiLevelType w:val="hybridMultilevel"/>
    <w:tmpl w:val="BA2A601C"/>
    <w:lvl w:ilvl="0" w:tplc="FBAEC48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FA5C0F"/>
    <w:multiLevelType w:val="hybridMultilevel"/>
    <w:tmpl w:val="EC7AAF1E"/>
    <w:lvl w:ilvl="0" w:tplc="B91A8936">
      <w:start w:val="1"/>
      <w:numFmt w:val="decimal"/>
      <w:lvlText w:val="%1."/>
      <w:lvlJc w:val="left"/>
      <w:pPr>
        <w:tabs>
          <w:tab w:val="num" w:pos="0"/>
        </w:tabs>
        <w:ind w:left="360" w:hanging="360"/>
      </w:pPr>
      <w:rPr>
        <w:rFonts w:hint="default"/>
        <w:b/>
        <w:bCs/>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EF6D6E"/>
    <w:multiLevelType w:val="multilevel"/>
    <w:tmpl w:val="1C3465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C91DF8"/>
    <w:multiLevelType w:val="hybridMultilevel"/>
    <w:tmpl w:val="C3369F4C"/>
    <w:lvl w:ilvl="0" w:tplc="0616EBAA">
      <w:start w:val="1"/>
      <w:numFmt w:val="decimal"/>
      <w:lvlText w:val="%1."/>
      <w:lvlJc w:val="left"/>
      <w:pPr>
        <w:tabs>
          <w:tab w:val="num" w:pos="0"/>
        </w:tabs>
        <w:ind w:left="360" w:hanging="360"/>
      </w:pPr>
      <w:rPr>
        <w:rFonts w:hint="default"/>
        <w:b/>
        <w:bCs/>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177993"/>
    <w:multiLevelType w:val="hybridMultilevel"/>
    <w:tmpl w:val="526667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8C0D57"/>
    <w:multiLevelType w:val="hybridMultilevel"/>
    <w:tmpl w:val="FF5ADBF8"/>
    <w:lvl w:ilvl="0" w:tplc="25BAA8AE">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5A2E546E"/>
    <w:multiLevelType w:val="hybridMultilevel"/>
    <w:tmpl w:val="13DE69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2726EF"/>
    <w:multiLevelType w:val="hybridMultilevel"/>
    <w:tmpl w:val="AC7ED3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73D6A92"/>
    <w:multiLevelType w:val="hybridMultilevel"/>
    <w:tmpl w:val="4E2682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694529D"/>
    <w:multiLevelType w:val="hybridMultilevel"/>
    <w:tmpl w:val="14369D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7E8A433D"/>
    <w:multiLevelType w:val="hybridMultilevel"/>
    <w:tmpl w:val="592EC592"/>
    <w:lvl w:ilvl="0" w:tplc="50A0626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19"/>
  </w:num>
  <w:num w:numId="5">
    <w:abstractNumId w:val="10"/>
  </w:num>
  <w:num w:numId="6">
    <w:abstractNumId w:val="4"/>
  </w:num>
  <w:num w:numId="7">
    <w:abstractNumId w:val="0"/>
    <w:lvlOverride w:ilvl="0">
      <w:startOverride w:val="1"/>
    </w:lvlOverride>
  </w:num>
  <w:num w:numId="8">
    <w:abstractNumId w:val="7"/>
  </w:num>
  <w:num w:numId="9">
    <w:abstractNumId w:val="12"/>
  </w:num>
  <w:num w:numId="10">
    <w:abstractNumId w:val="8"/>
  </w:num>
  <w:num w:numId="11">
    <w:abstractNumId w:val="15"/>
  </w:num>
  <w:num w:numId="12">
    <w:abstractNumId w:val="2"/>
  </w:num>
  <w:num w:numId="13">
    <w:abstractNumId w:val="18"/>
  </w:num>
  <w:num w:numId="14">
    <w:abstractNumId w:val="14"/>
  </w:num>
  <w:num w:numId="15">
    <w:abstractNumId w:val="5"/>
  </w:num>
  <w:num w:numId="16">
    <w:abstractNumId w:val="11"/>
  </w:num>
  <w:num w:numId="17">
    <w:abstractNumId w:val="16"/>
  </w:num>
  <w:num w:numId="18">
    <w:abstractNumId w:val="17"/>
  </w:num>
  <w:num w:numId="19">
    <w:abstractNumId w:val="3"/>
  </w:num>
  <w:num w:numId="20">
    <w:abstractNumId w:val="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0F7"/>
    <w:rsid w:val="000032F9"/>
    <w:rsid w:val="0002110C"/>
    <w:rsid w:val="00123E44"/>
    <w:rsid w:val="001A0C29"/>
    <w:rsid w:val="001B73EE"/>
    <w:rsid w:val="001D6B23"/>
    <w:rsid w:val="001E60B8"/>
    <w:rsid w:val="001E7FDB"/>
    <w:rsid w:val="001F2061"/>
    <w:rsid w:val="00237308"/>
    <w:rsid w:val="00255BF8"/>
    <w:rsid w:val="00280BCA"/>
    <w:rsid w:val="002B6A1C"/>
    <w:rsid w:val="002F58ED"/>
    <w:rsid w:val="002F76B5"/>
    <w:rsid w:val="00422BE2"/>
    <w:rsid w:val="00463E50"/>
    <w:rsid w:val="0046621D"/>
    <w:rsid w:val="004B04E4"/>
    <w:rsid w:val="004C4E7E"/>
    <w:rsid w:val="004C77C5"/>
    <w:rsid w:val="004E7102"/>
    <w:rsid w:val="005C5FCE"/>
    <w:rsid w:val="0063028B"/>
    <w:rsid w:val="0064554B"/>
    <w:rsid w:val="006744B6"/>
    <w:rsid w:val="00677CA2"/>
    <w:rsid w:val="00702687"/>
    <w:rsid w:val="007339B4"/>
    <w:rsid w:val="00764D36"/>
    <w:rsid w:val="00773712"/>
    <w:rsid w:val="00844A69"/>
    <w:rsid w:val="008A347C"/>
    <w:rsid w:val="008C0D5E"/>
    <w:rsid w:val="008D5E67"/>
    <w:rsid w:val="009061CD"/>
    <w:rsid w:val="00966B7D"/>
    <w:rsid w:val="00A67CB1"/>
    <w:rsid w:val="00A705E5"/>
    <w:rsid w:val="00AB7FBB"/>
    <w:rsid w:val="00AF6C66"/>
    <w:rsid w:val="00B51C1A"/>
    <w:rsid w:val="00B62D2E"/>
    <w:rsid w:val="00BD243A"/>
    <w:rsid w:val="00C22CEC"/>
    <w:rsid w:val="00C422D0"/>
    <w:rsid w:val="00CC3E90"/>
    <w:rsid w:val="00CD22D4"/>
    <w:rsid w:val="00CD6CA5"/>
    <w:rsid w:val="00CD75BD"/>
    <w:rsid w:val="00CE5570"/>
    <w:rsid w:val="00D21553"/>
    <w:rsid w:val="00D61739"/>
    <w:rsid w:val="00E236E4"/>
    <w:rsid w:val="00E36E24"/>
    <w:rsid w:val="00E6216D"/>
    <w:rsid w:val="00E87404"/>
    <w:rsid w:val="00E96B34"/>
    <w:rsid w:val="00EB0A10"/>
    <w:rsid w:val="00EB5CE5"/>
    <w:rsid w:val="00ED28C2"/>
    <w:rsid w:val="00F71305"/>
    <w:rsid w:val="00FB60F7"/>
    <w:rsid w:val="00FD18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B8B2"/>
  <w15:docId w15:val="{9BE7C1C3-53E3-47B1-BF4E-64ECDEF0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pl-PL" w:eastAsia="en-US" w:bidi="ar-SA"/>
      </w:rPr>
    </w:rPrDefault>
    <w:pPrDefault>
      <w:pPr>
        <w:autoSpaceDN w:val="0"/>
        <w:spacing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pPr>
  </w:style>
  <w:style w:type="paragraph" w:customStyle="1" w:styleId="Zawartotabeli">
    <w:name w:val="Zawartość tabeli"/>
    <w:basedOn w:val="Normalny"/>
    <w:pPr>
      <w:suppressLineNumbers/>
      <w:tabs>
        <w:tab w:val="left" w:pos="0"/>
      </w:tabs>
      <w:overflowPunct w:val="0"/>
      <w:autoSpaceDE w:val="0"/>
      <w:spacing w:line="240" w:lineRule="auto"/>
    </w:pPr>
    <w:rPr>
      <w:rFonts w:eastAsia="Times New Roman"/>
      <w:szCs w:val="20"/>
      <w:lang w:eastAsia="ar-SA"/>
    </w:rPr>
  </w:style>
  <w:style w:type="paragraph" w:customStyle="1" w:styleId="Default">
    <w:name w:val="Default"/>
    <w:basedOn w:val="Normalny"/>
    <w:pPr>
      <w:tabs>
        <w:tab w:val="left" w:pos="0"/>
      </w:tabs>
      <w:autoSpaceDE w:val="0"/>
      <w:spacing w:line="240" w:lineRule="auto"/>
    </w:pPr>
    <w:rPr>
      <w:rFonts w:eastAsia="Times New Roman"/>
      <w:color w:val="000000"/>
      <w:lang w:eastAsia="hi-IN" w:bidi="hi-IN"/>
    </w:rPr>
  </w:style>
  <w:style w:type="paragraph" w:styleId="Tekstpodstawowy3">
    <w:name w:val="Body Text 3"/>
    <w:basedOn w:val="Normalny"/>
    <w:link w:val="Tekstpodstawowy3Znak"/>
    <w:uiPriority w:val="99"/>
    <w:semiHidden/>
    <w:unhideWhenUsed/>
    <w:rsid w:val="008D5E67"/>
    <w:pPr>
      <w:tabs>
        <w:tab w:val="left" w:pos="0"/>
      </w:tabs>
      <w:overflowPunct w:val="0"/>
      <w:autoSpaceDE w:val="0"/>
      <w:autoSpaceDN/>
      <w:spacing w:after="120" w:line="240" w:lineRule="auto"/>
    </w:pPr>
    <w:rPr>
      <w:rFonts w:eastAsia="Times New Roman"/>
      <w:sz w:val="16"/>
      <w:szCs w:val="16"/>
      <w:lang w:eastAsia="ar-SA"/>
    </w:rPr>
  </w:style>
  <w:style w:type="character" w:customStyle="1" w:styleId="Tekstpodstawowy3Znak">
    <w:name w:val="Tekst podstawowy 3 Znak"/>
    <w:basedOn w:val="Domylnaczcionkaakapitu"/>
    <w:link w:val="Tekstpodstawowy3"/>
    <w:uiPriority w:val="99"/>
    <w:semiHidden/>
    <w:rsid w:val="008D5E67"/>
    <w:rPr>
      <w:rFonts w:eastAsia="Times New Roman"/>
      <w:sz w:val="16"/>
      <w:szCs w:val="16"/>
      <w:lang w:eastAsia="ar-SA"/>
    </w:rPr>
  </w:style>
  <w:style w:type="paragraph" w:customStyle="1" w:styleId="E-1">
    <w:name w:val="E-1"/>
    <w:basedOn w:val="Normalny"/>
    <w:rsid w:val="008D5E67"/>
    <w:pPr>
      <w:widowControl w:val="0"/>
      <w:tabs>
        <w:tab w:val="left" w:pos="0"/>
      </w:tabs>
      <w:overflowPunct w:val="0"/>
      <w:autoSpaceDE w:val="0"/>
      <w:autoSpaceDN/>
      <w:spacing w:line="240" w:lineRule="auto"/>
    </w:pPr>
    <w:rPr>
      <w:shadow/>
      <w:sz w:val="20"/>
      <w:szCs w:val="20"/>
      <w:lang w:eastAsia="ar-SA"/>
    </w:rPr>
  </w:style>
  <w:style w:type="paragraph" w:customStyle="1" w:styleId="WW-Zawartotabeli111111111111111111111111111">
    <w:name w:val="WW-Zawartość tabeli111111111111111111111111111"/>
    <w:basedOn w:val="Tekstpodstawowy"/>
    <w:rsid w:val="008D5E67"/>
    <w:pPr>
      <w:suppressLineNumbers/>
      <w:tabs>
        <w:tab w:val="left" w:pos="0"/>
      </w:tabs>
      <w:overflowPunct w:val="0"/>
      <w:autoSpaceDE w:val="0"/>
      <w:autoSpaceDN/>
      <w:spacing w:after="0" w:line="240" w:lineRule="auto"/>
    </w:pPr>
    <w:rPr>
      <w:rFonts w:eastAsia="Times New Roman"/>
      <w:b/>
      <w:bCs/>
      <w:szCs w:val="20"/>
      <w:lang w:eastAsia="ar-SA"/>
    </w:rPr>
  </w:style>
  <w:style w:type="paragraph" w:styleId="Tekstpodstawowy">
    <w:name w:val="Body Text"/>
    <w:basedOn w:val="Normalny"/>
    <w:link w:val="TekstpodstawowyZnak"/>
    <w:uiPriority w:val="99"/>
    <w:semiHidden/>
    <w:unhideWhenUsed/>
    <w:rsid w:val="008D5E67"/>
    <w:pPr>
      <w:spacing w:after="120"/>
    </w:pPr>
  </w:style>
  <w:style w:type="character" w:customStyle="1" w:styleId="TekstpodstawowyZnak">
    <w:name w:val="Tekst podstawowy Znak"/>
    <w:basedOn w:val="Domylnaczcionkaakapitu"/>
    <w:link w:val="Tekstpodstawowy"/>
    <w:uiPriority w:val="99"/>
    <w:semiHidden/>
    <w:rsid w:val="008D5E67"/>
  </w:style>
  <w:style w:type="paragraph" w:styleId="Tekstdymka">
    <w:name w:val="Balloon Text"/>
    <w:basedOn w:val="Normalny"/>
    <w:link w:val="TekstdymkaZnak"/>
    <w:uiPriority w:val="99"/>
    <w:semiHidden/>
    <w:unhideWhenUsed/>
    <w:rsid w:val="00280BC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80BCA"/>
    <w:rPr>
      <w:rFonts w:ascii="Segoe UI" w:hAnsi="Segoe UI" w:cs="Segoe UI"/>
      <w:sz w:val="18"/>
      <w:szCs w:val="18"/>
    </w:rPr>
  </w:style>
  <w:style w:type="paragraph" w:styleId="Nagwek">
    <w:name w:val="header"/>
    <w:basedOn w:val="Normalny"/>
    <w:link w:val="NagwekZnak"/>
    <w:uiPriority w:val="99"/>
    <w:unhideWhenUsed/>
    <w:rsid w:val="00677CA2"/>
    <w:pPr>
      <w:tabs>
        <w:tab w:val="center" w:pos="4536"/>
        <w:tab w:val="right" w:pos="9072"/>
      </w:tabs>
      <w:spacing w:line="240" w:lineRule="auto"/>
    </w:pPr>
  </w:style>
  <w:style w:type="character" w:customStyle="1" w:styleId="NagwekZnak">
    <w:name w:val="Nagłówek Znak"/>
    <w:basedOn w:val="Domylnaczcionkaakapitu"/>
    <w:link w:val="Nagwek"/>
    <w:uiPriority w:val="99"/>
    <w:rsid w:val="00677CA2"/>
  </w:style>
  <w:style w:type="paragraph" w:styleId="Stopka">
    <w:name w:val="footer"/>
    <w:basedOn w:val="Normalny"/>
    <w:link w:val="StopkaZnak"/>
    <w:uiPriority w:val="99"/>
    <w:unhideWhenUsed/>
    <w:rsid w:val="00677CA2"/>
    <w:pPr>
      <w:tabs>
        <w:tab w:val="center" w:pos="4536"/>
        <w:tab w:val="right" w:pos="9072"/>
      </w:tabs>
      <w:spacing w:line="240" w:lineRule="auto"/>
    </w:pPr>
  </w:style>
  <w:style w:type="character" w:customStyle="1" w:styleId="StopkaZnak">
    <w:name w:val="Stopka Znak"/>
    <w:basedOn w:val="Domylnaczcionkaakapitu"/>
    <w:link w:val="Stopka"/>
    <w:uiPriority w:val="99"/>
    <w:rsid w:val="00677CA2"/>
  </w:style>
  <w:style w:type="character" w:customStyle="1" w:styleId="Absatz-Standardschriftart">
    <w:name w:val="Absatz-Standardschriftart"/>
    <w:rsid w:val="0084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12615-CE5A-4699-93AD-9EF547C2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12</Pages>
  <Words>3683</Words>
  <Characters>22098</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Czarny</dc:creator>
  <dc:description/>
  <cp:lastModifiedBy>Rafał Sułek</cp:lastModifiedBy>
  <cp:revision>38</cp:revision>
  <cp:lastPrinted>2024-10-14T12:57:00Z</cp:lastPrinted>
  <dcterms:created xsi:type="dcterms:W3CDTF">2022-09-12T21:09:00Z</dcterms:created>
  <dcterms:modified xsi:type="dcterms:W3CDTF">2024-10-15T06:48:00Z</dcterms:modified>
</cp:coreProperties>
</file>