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DA29" w14:textId="77777777" w:rsidR="00C4603A" w:rsidRPr="004535B5" w:rsidRDefault="00C4603A" w:rsidP="00C4603A">
      <w:pPr>
        <w:spacing w:before="240" w:after="240"/>
        <w:ind w:left="2268" w:hanging="2268"/>
        <w:jc w:val="center"/>
        <w:rPr>
          <w:b/>
          <w:szCs w:val="24"/>
        </w:rPr>
      </w:pPr>
      <w:r w:rsidRPr="004535B5">
        <w:rPr>
          <w:b/>
          <w:szCs w:val="24"/>
        </w:rPr>
        <w:t xml:space="preserve">PROJEKT WYKONAWCZY </w:t>
      </w:r>
    </w:p>
    <w:p w14:paraId="1C9D2AAB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Nazwa Inwestycji:</w:t>
      </w:r>
      <w:r w:rsidRPr="004535B5">
        <w:rPr>
          <w:sz w:val="20"/>
          <w:szCs w:val="20"/>
        </w:rPr>
        <w:tab/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47A9871" w14:textId="77777777" w:rsidR="00C4603A" w:rsidRPr="004535B5" w:rsidRDefault="00C4603A" w:rsidP="00C4603A">
      <w:pPr>
        <w:ind w:left="2835" w:hanging="2835"/>
        <w:jc w:val="both"/>
        <w:rPr>
          <w:sz w:val="20"/>
        </w:rPr>
      </w:pPr>
    </w:p>
    <w:p w14:paraId="7E371B56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Lokalizacja Inwestycji:</w:t>
      </w:r>
      <w:r w:rsidRPr="004535B5">
        <w:rPr>
          <w:sz w:val="20"/>
          <w:szCs w:val="20"/>
        </w:rPr>
        <w:tab/>
        <w:t xml:space="preserve">działka </w:t>
      </w:r>
      <w:r w:rsidRPr="004535B5">
        <w:rPr>
          <w:sz w:val="20"/>
          <w:szCs w:val="20"/>
        </w:rPr>
        <w:tab/>
        <w:t>ewid. numer: 358/7, 358/8, 358/15, 358/16, 358/17, 358/18, 358/19, 358/24</w:t>
      </w:r>
    </w:p>
    <w:p w14:paraId="2320AEDA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Obręb ew. 0018 SĘKOCIN STARY</w:t>
      </w:r>
    </w:p>
    <w:p w14:paraId="37E0975F" w14:textId="77777777" w:rsidR="00C4603A" w:rsidRPr="004535B5" w:rsidRDefault="00C4603A" w:rsidP="00C4603A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>jedn. ewid. 142106_2 RASZYN</w:t>
      </w:r>
    </w:p>
    <w:p w14:paraId="3E1BD780" w14:textId="77777777" w:rsidR="00C4603A" w:rsidRPr="004535B5" w:rsidRDefault="00C4603A" w:rsidP="00C4603A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 xml:space="preserve">Sękocin Stary, ul. Leśników </w:t>
      </w:r>
    </w:p>
    <w:p w14:paraId="4D2727FC" w14:textId="77777777" w:rsidR="00C4603A" w:rsidRPr="004535B5" w:rsidRDefault="00C4603A" w:rsidP="00C4603A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>05-090 Raszyn</w:t>
      </w:r>
    </w:p>
    <w:p w14:paraId="7235CA42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</w:p>
    <w:p w14:paraId="149D2C68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Inwestor:</w:t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PAŃSTWOWE GOSPODARSTWO LEŚNIE LASY PAŃSTWOWE</w:t>
      </w:r>
    </w:p>
    <w:p w14:paraId="6CBD50F2" w14:textId="77777777" w:rsidR="00C4603A" w:rsidRPr="004535B5" w:rsidRDefault="00C4603A" w:rsidP="00C4603A">
      <w:pPr>
        <w:ind w:left="2835" w:hanging="2835"/>
        <w:rPr>
          <w:sz w:val="20"/>
          <w:szCs w:val="20"/>
        </w:rPr>
      </w:pP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ZAKŁAD INFORMATYKI LASÓW PAŃSTWOWYCH IM. S.K.WISIŃSKIEGO</w:t>
      </w:r>
    </w:p>
    <w:p w14:paraId="35D73279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ab/>
        <w:t>SĘKOCIN STARY UL. LEŚNIKÓW 21C</w:t>
      </w:r>
    </w:p>
    <w:p w14:paraId="1BB82ECA" w14:textId="77777777" w:rsidR="00C4603A" w:rsidRPr="004535B5" w:rsidRDefault="00C4603A" w:rsidP="00C4603A">
      <w:pPr>
        <w:ind w:left="2835" w:hanging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ab/>
        <w:t>05-090 Raszyn</w:t>
      </w:r>
    </w:p>
    <w:p w14:paraId="03E7C544" w14:textId="77777777" w:rsidR="00C4603A" w:rsidRPr="004535B5" w:rsidRDefault="00C4603A" w:rsidP="00C4603A">
      <w:pPr>
        <w:ind w:left="2835" w:hanging="2835"/>
        <w:jc w:val="both"/>
      </w:pPr>
    </w:p>
    <w:p w14:paraId="6D8778EC" w14:textId="77777777" w:rsidR="00C4603A" w:rsidRPr="004535B5" w:rsidRDefault="00C4603A" w:rsidP="00C4603A">
      <w:pPr>
        <w:ind w:left="2835" w:hanging="2835"/>
        <w:jc w:val="both"/>
      </w:pPr>
    </w:p>
    <w:p w14:paraId="0136F0EC" w14:textId="77777777" w:rsidR="00C4603A" w:rsidRPr="004535B5" w:rsidRDefault="00C4603A" w:rsidP="00C4603A">
      <w:pPr>
        <w:ind w:left="2835" w:firstLine="1"/>
        <w:rPr>
          <w:sz w:val="19"/>
          <w:szCs w:val="19"/>
          <w:u w:val="single"/>
        </w:rPr>
      </w:pPr>
      <w:r w:rsidRPr="004535B5">
        <w:rPr>
          <w:rStyle w:val="Hipercze"/>
          <w:color w:val="auto"/>
          <w:sz w:val="19"/>
          <w:szCs w:val="19"/>
        </w:rPr>
        <w:t>KATEGORIA OBIEKTU BUDOWLANEGO -  XVI</w:t>
      </w:r>
    </w:p>
    <w:p w14:paraId="33C53286" w14:textId="77777777" w:rsidR="00C4603A" w:rsidRPr="004535B5" w:rsidRDefault="00C4603A" w:rsidP="00C4603A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2F301FA4" w14:textId="77777777" w:rsidR="00C4603A" w:rsidRPr="004535B5" w:rsidRDefault="00C4603A" w:rsidP="00C4603A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  <w:r w:rsidRPr="004535B5">
        <w:rPr>
          <w:rFonts w:ascii="Arial" w:hAnsi="Arial" w:cs="Arial"/>
          <w:i/>
        </w:rPr>
        <w:t>Faza projektu</w:t>
      </w:r>
      <w:r w:rsidRPr="004535B5">
        <w:rPr>
          <w:rFonts w:ascii="Arial" w:hAnsi="Arial" w:cs="Arial"/>
        </w:rPr>
        <w:t>:</w:t>
      </w:r>
      <w:r w:rsidRPr="004535B5">
        <w:rPr>
          <w:rFonts w:ascii="Arial" w:hAnsi="Arial" w:cs="Arial"/>
        </w:rPr>
        <w:tab/>
      </w:r>
      <w:r w:rsidRPr="004535B5">
        <w:rPr>
          <w:rFonts w:ascii="Arial" w:hAnsi="Arial" w:cs="Arial"/>
          <w:b/>
        </w:rPr>
        <w:t>PROJEKT WYKONAWCZY</w:t>
      </w:r>
    </w:p>
    <w:p w14:paraId="643A9734" w14:textId="77777777" w:rsidR="00C4603A" w:rsidRPr="004535B5" w:rsidRDefault="00C4603A" w:rsidP="00C4603A">
      <w:pPr>
        <w:rPr>
          <w:i/>
          <w:sz w:val="20"/>
          <w:szCs w:val="20"/>
        </w:rPr>
      </w:pPr>
      <w:r w:rsidRPr="004535B5">
        <w:rPr>
          <w:i/>
          <w:sz w:val="20"/>
          <w:szCs w:val="20"/>
        </w:rPr>
        <w:t>jednostka</w:t>
      </w:r>
    </w:p>
    <w:p w14:paraId="36C78610" w14:textId="77777777" w:rsidR="00C4603A" w:rsidRPr="004535B5" w:rsidRDefault="00C4603A" w:rsidP="00C4603A">
      <w:pPr>
        <w:rPr>
          <w:sz w:val="20"/>
        </w:rPr>
      </w:pPr>
      <w:r w:rsidRPr="004535B5">
        <w:rPr>
          <w:i/>
          <w:sz w:val="20"/>
          <w:szCs w:val="20"/>
        </w:rPr>
        <w:t>projektowa: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Pr="004535B5">
        <w:rPr>
          <w:sz w:val="20"/>
        </w:rPr>
        <w:t>SSCARCHITEKCI sp. z o. o.</w:t>
      </w:r>
    </w:p>
    <w:p w14:paraId="1F6EDFA4" w14:textId="77777777" w:rsidR="00C4603A" w:rsidRPr="004535B5" w:rsidRDefault="00C4603A" w:rsidP="00C4603A">
      <w:pPr>
        <w:ind w:left="2835"/>
        <w:rPr>
          <w:sz w:val="20"/>
        </w:rPr>
      </w:pPr>
      <w:r w:rsidRPr="004535B5">
        <w:rPr>
          <w:sz w:val="20"/>
        </w:rPr>
        <w:tab/>
        <w:t>ul. Gajowa 3, 32-082 Bolechowice,</w:t>
      </w:r>
    </w:p>
    <w:p w14:paraId="7B866985" w14:textId="77777777" w:rsidR="00C4603A" w:rsidRPr="004535B5" w:rsidRDefault="00C4603A" w:rsidP="00C4603A">
      <w:pPr>
        <w:rPr>
          <w:sz w:val="20"/>
        </w:rPr>
      </w:pPr>
      <w:r w:rsidRPr="004535B5">
        <w:rPr>
          <w:i/>
          <w:sz w:val="20"/>
          <w:szCs w:val="20"/>
        </w:rPr>
        <w:t>pracownia:</w:t>
      </w: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ul. Skorupki 11/4, 31-519 Kraków</w:t>
      </w:r>
    </w:p>
    <w:p w14:paraId="6E8B1670" w14:textId="77777777" w:rsidR="00C4603A" w:rsidRPr="004535B5" w:rsidRDefault="00C4603A" w:rsidP="00C4603A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68E8C218" w14:textId="77777777" w:rsidR="00C4603A" w:rsidRPr="004535B5" w:rsidRDefault="00C4603A" w:rsidP="00C4603A">
      <w:pPr>
        <w:rPr>
          <w:sz w:val="20"/>
          <w:szCs w:val="20"/>
        </w:rPr>
      </w:pPr>
      <w:r w:rsidRPr="004535B5">
        <w:rPr>
          <w:sz w:val="20"/>
          <w:szCs w:val="20"/>
        </w:rPr>
        <w:t>Data opracowania: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  <w:t>maj 2024 roku</w:t>
      </w:r>
    </w:p>
    <w:p w14:paraId="3D2442AC" w14:textId="77777777" w:rsidR="00D8306F" w:rsidRPr="004535B5" w:rsidRDefault="00D8306F" w:rsidP="00F037B8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331EA2F1" w14:textId="23F5E9E8" w:rsidR="00F037B8" w:rsidRPr="004535B5" w:rsidRDefault="00304B55" w:rsidP="007128EA">
      <w:pPr>
        <w:spacing w:after="240"/>
        <w:rPr>
          <w:b/>
          <w:sz w:val="20"/>
          <w:szCs w:val="20"/>
        </w:rPr>
      </w:pPr>
      <w:r w:rsidRPr="004535B5">
        <w:rPr>
          <w:b/>
          <w:sz w:val="20"/>
          <w:szCs w:val="20"/>
        </w:rPr>
        <w:t>Instalacje sanitarne - w</w:t>
      </w:r>
      <w:r w:rsidR="00E35C13" w:rsidRPr="004535B5">
        <w:rPr>
          <w:b/>
          <w:sz w:val="20"/>
          <w:szCs w:val="20"/>
        </w:rPr>
        <w:t>ewnętrzne instalacje wod-kan</w:t>
      </w:r>
    </w:p>
    <w:p w14:paraId="395DC4F4" w14:textId="006EF6F4" w:rsidR="00F037B8" w:rsidRPr="004535B5" w:rsidRDefault="00F037B8" w:rsidP="00D8306F">
      <w:pPr>
        <w:spacing w:line="276" w:lineRule="auto"/>
        <w:rPr>
          <w:b/>
          <w:sz w:val="20"/>
          <w:szCs w:val="20"/>
        </w:rPr>
      </w:pPr>
      <w:r w:rsidRPr="004535B5">
        <w:rPr>
          <w:i/>
          <w:sz w:val="20"/>
          <w:szCs w:val="20"/>
        </w:rPr>
        <w:t>główny projektant:</w:t>
      </w:r>
      <w:r w:rsidRPr="004535B5">
        <w:rPr>
          <w:sz w:val="20"/>
          <w:szCs w:val="20"/>
        </w:rPr>
        <w:tab/>
      </w:r>
      <w:r w:rsidR="00FF3745" w:rsidRPr="004535B5">
        <w:rPr>
          <w:b/>
          <w:sz w:val="20"/>
          <w:szCs w:val="20"/>
        </w:rPr>
        <w:t>mgr inż. Jacek Prystaj</w:t>
      </w:r>
    </w:p>
    <w:p w14:paraId="6D08818F" w14:textId="77777777" w:rsidR="00FF3745" w:rsidRPr="004535B5" w:rsidRDefault="00FF3745" w:rsidP="00FF3745">
      <w:pPr>
        <w:ind w:left="2127" w:firstLine="4"/>
        <w:rPr>
          <w:sz w:val="20"/>
        </w:rPr>
      </w:pPr>
      <w:r w:rsidRPr="004535B5">
        <w:rPr>
          <w:sz w:val="20"/>
        </w:rPr>
        <w:t>uprawnienia budowlane nr ewid. MAP/0444/POOS/10 do projektowania bez ograniczeń w specjalności instalacyjnej w zakresie sieci, instalacji i urządzeń cieplnych, wentylacyjnych, gazowych, wodociągowych i kanalizacyjnych</w:t>
      </w:r>
    </w:p>
    <w:p w14:paraId="2A6902AB" w14:textId="77777777" w:rsidR="00FF3745" w:rsidRPr="004535B5" w:rsidRDefault="00FF3745" w:rsidP="00FF3745">
      <w:pPr>
        <w:ind w:left="2127" w:firstLine="4"/>
        <w:rPr>
          <w:sz w:val="20"/>
        </w:rPr>
      </w:pPr>
    </w:p>
    <w:p w14:paraId="4385CB39" w14:textId="77777777" w:rsidR="00C4603A" w:rsidRPr="004535B5" w:rsidRDefault="00C4603A" w:rsidP="00FF3745">
      <w:pPr>
        <w:ind w:left="2127" w:firstLine="4"/>
        <w:rPr>
          <w:sz w:val="20"/>
        </w:rPr>
      </w:pPr>
    </w:p>
    <w:p w14:paraId="60AE7C5A" w14:textId="77777777" w:rsidR="00C4603A" w:rsidRPr="004535B5" w:rsidRDefault="00C4603A" w:rsidP="00FF3745">
      <w:pPr>
        <w:ind w:left="2127" w:firstLine="4"/>
        <w:rPr>
          <w:sz w:val="20"/>
        </w:rPr>
      </w:pPr>
    </w:p>
    <w:p w14:paraId="7E78BCC3" w14:textId="77777777" w:rsidR="00FF3745" w:rsidRPr="004535B5" w:rsidRDefault="00FF3745" w:rsidP="00FF3745">
      <w:pPr>
        <w:ind w:left="2127" w:firstLine="4"/>
        <w:rPr>
          <w:sz w:val="20"/>
        </w:rPr>
      </w:pPr>
    </w:p>
    <w:p w14:paraId="275FD616" w14:textId="74D934F5" w:rsidR="007128EA" w:rsidRPr="004535B5" w:rsidRDefault="007128EA" w:rsidP="007128EA">
      <w:pPr>
        <w:spacing w:line="276" w:lineRule="auto"/>
        <w:rPr>
          <w:sz w:val="20"/>
          <w:szCs w:val="20"/>
        </w:rPr>
      </w:pPr>
      <w:r w:rsidRPr="004535B5">
        <w:rPr>
          <w:i/>
          <w:sz w:val="20"/>
          <w:szCs w:val="20"/>
        </w:rPr>
        <w:t>sprawdzający: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="00FF3745" w:rsidRPr="004535B5">
        <w:rPr>
          <w:b/>
          <w:sz w:val="20"/>
        </w:rPr>
        <w:t>inż. Robert Czamara</w:t>
      </w:r>
    </w:p>
    <w:p w14:paraId="6987ABDA" w14:textId="3D233AF2" w:rsidR="00FF3745" w:rsidRPr="004535B5" w:rsidRDefault="00FF3745" w:rsidP="00FF3745">
      <w:pPr>
        <w:ind w:left="2127" w:firstLine="4"/>
        <w:rPr>
          <w:sz w:val="20"/>
        </w:rPr>
      </w:pPr>
      <w:r w:rsidRPr="004535B5">
        <w:rPr>
          <w:sz w:val="20"/>
        </w:rPr>
        <w:t>uprawnienia budowlane nr ewid. MAP/0554/PWBS/17 do projektowania i kierowania robotami budowlanymi bez ograniczeń w specjalności instalacyjnej w zakresie sieci, instalacji i urządzeń cieplnych, wentylacyjnych, gazowych, wodociągowych</w:t>
      </w:r>
      <w:r w:rsidR="00DD1994" w:rsidRPr="004535B5">
        <w:rPr>
          <w:sz w:val="20"/>
        </w:rPr>
        <w:br/>
      </w:r>
      <w:r w:rsidRPr="004535B5">
        <w:rPr>
          <w:sz w:val="20"/>
        </w:rPr>
        <w:t>i kanalizacyjnych</w:t>
      </w:r>
    </w:p>
    <w:p w14:paraId="05C6D890" w14:textId="77777777" w:rsidR="00FF3745" w:rsidRPr="004535B5" w:rsidRDefault="00FF3745" w:rsidP="00FF3745">
      <w:pPr>
        <w:ind w:left="2127" w:firstLine="4"/>
        <w:rPr>
          <w:sz w:val="20"/>
        </w:rPr>
      </w:pPr>
    </w:p>
    <w:p w14:paraId="0A33CBE8" w14:textId="77777777" w:rsidR="00FF3745" w:rsidRPr="004535B5" w:rsidRDefault="00FF3745" w:rsidP="00FF3745">
      <w:pPr>
        <w:ind w:left="2127" w:firstLine="4"/>
        <w:rPr>
          <w:sz w:val="20"/>
        </w:rPr>
      </w:pPr>
    </w:p>
    <w:p w14:paraId="1B5A0837" w14:textId="77777777" w:rsidR="00966E30" w:rsidRPr="004535B5" w:rsidRDefault="00966E30" w:rsidP="00F037B8">
      <w:pPr>
        <w:rPr>
          <w:sz w:val="20"/>
        </w:rPr>
      </w:pPr>
    </w:p>
    <w:p w14:paraId="67F9E5AB" w14:textId="77777777" w:rsidR="00164035" w:rsidRPr="004535B5" w:rsidRDefault="00D8306F" w:rsidP="00164035">
      <w:pPr>
        <w:ind w:left="2268" w:hanging="1559"/>
        <w:rPr>
          <w:sz w:val="20"/>
        </w:rPr>
      </w:pPr>
      <w:r w:rsidRPr="004535B5">
        <w:rPr>
          <w:sz w:val="20"/>
        </w:rPr>
        <w:tab/>
      </w:r>
      <w:r w:rsidRPr="004535B5">
        <w:rPr>
          <w:sz w:val="20"/>
        </w:rPr>
        <w:tab/>
      </w:r>
    </w:p>
    <w:p w14:paraId="2CAC16EB" w14:textId="77777777" w:rsidR="00B07CF1" w:rsidRPr="004535B5" w:rsidRDefault="00B07CF1" w:rsidP="00164035">
      <w:pPr>
        <w:pStyle w:val="NormalnyWeb"/>
        <w:spacing w:before="0" w:beforeAutospacing="0" w:after="0" w:afterAutospacing="0"/>
        <w:rPr>
          <w:rFonts w:ascii="Arial" w:hAnsi="Arial" w:cs="Arial"/>
          <w:color w:val="auto"/>
          <w:sz w:val="20"/>
          <w:szCs w:val="20"/>
        </w:rPr>
      </w:pPr>
    </w:p>
    <w:p w14:paraId="315BDDEE" w14:textId="77777777" w:rsidR="00E87CA1" w:rsidRPr="004535B5" w:rsidRDefault="00E87CA1" w:rsidP="00E87CA1">
      <w:pPr>
        <w:spacing w:line="360" w:lineRule="auto"/>
        <w:jc w:val="center"/>
        <w:rPr>
          <w:b/>
          <w:bCs/>
          <w:szCs w:val="24"/>
        </w:rPr>
      </w:pPr>
      <w:r w:rsidRPr="004535B5">
        <w:rPr>
          <w:b/>
          <w:bCs/>
          <w:szCs w:val="24"/>
        </w:rPr>
        <w:t>SPIS TREŚCI</w:t>
      </w:r>
    </w:p>
    <w:p w14:paraId="04888F16" w14:textId="75F67522" w:rsidR="00794CFF" w:rsidRDefault="00E87CA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r w:rsidRPr="004535B5">
        <w:rPr>
          <w:szCs w:val="22"/>
        </w:rPr>
        <w:fldChar w:fldCharType="begin"/>
      </w:r>
      <w:r w:rsidRPr="004535B5">
        <w:rPr>
          <w:szCs w:val="22"/>
        </w:rPr>
        <w:instrText xml:space="preserve"> TOC \o "1-3" \h \z \u </w:instrText>
      </w:r>
      <w:r w:rsidRPr="004535B5">
        <w:rPr>
          <w:szCs w:val="22"/>
        </w:rPr>
        <w:fldChar w:fldCharType="separate"/>
      </w:r>
      <w:hyperlink w:anchor="_Toc166608683" w:history="1">
        <w:r w:rsidR="00794CFF" w:rsidRPr="00DE4C5C">
          <w:rPr>
            <w:rStyle w:val="Hipercze"/>
            <w:rFonts w:ascii="Arial" w:hAnsi="Arial" w:cs="Arial"/>
          </w:rPr>
          <w:t>1.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PRZEDMIOT OPRACOWANIA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_Toc166608683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 w:rsidR="0018215E">
          <w:rPr>
            <w:webHidden/>
          </w:rPr>
          <w:t>4</w:t>
        </w:r>
        <w:r w:rsidR="00794CFF">
          <w:rPr>
            <w:webHidden/>
          </w:rPr>
          <w:fldChar w:fldCharType="end"/>
        </w:r>
      </w:hyperlink>
    </w:p>
    <w:p w14:paraId="05E5F279" w14:textId="4A69AC54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4" w:history="1">
        <w:r w:rsidR="00794CFF" w:rsidRPr="00DE4C5C">
          <w:rPr>
            <w:rStyle w:val="Hipercze"/>
            <w:rFonts w:ascii="Arial" w:hAnsi="Arial" w:cs="Arial"/>
          </w:rPr>
          <w:t>2.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PODSTAWA OPRACOWANIA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_Toc166608684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4</w:t>
        </w:r>
        <w:r w:rsidR="00794CFF">
          <w:rPr>
            <w:webHidden/>
          </w:rPr>
          <w:fldChar w:fldCharType="end"/>
        </w:r>
      </w:hyperlink>
    </w:p>
    <w:p w14:paraId="6193B744" w14:textId="7FE085BC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5" w:history="1">
        <w:r w:rsidR="00794CFF" w:rsidRPr="00DE4C5C">
          <w:rPr>
            <w:rStyle w:val="Hipercze"/>
            <w:rFonts w:ascii="Arial" w:hAnsi="Arial" w:cs="Arial"/>
            <w:bCs/>
            <w:caps/>
            <w:kern w:val="32"/>
            <w:lang w:eastAsia="pl-PL"/>
          </w:rPr>
          <w:t>3.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  <w:bCs/>
            <w:caps/>
            <w:kern w:val="32"/>
            <w:lang w:eastAsia="pl-PL"/>
          </w:rPr>
          <w:t>UWAGI OGÓLNE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_Toc166608685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4</w:t>
        </w:r>
        <w:r w:rsidR="00794CFF">
          <w:rPr>
            <w:webHidden/>
          </w:rPr>
          <w:fldChar w:fldCharType="end"/>
        </w:r>
      </w:hyperlink>
    </w:p>
    <w:p w14:paraId="7AEA8517" w14:textId="794492C2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6" w:history="1">
        <w:r w:rsidR="00794CFF" w:rsidRPr="00DE4C5C">
          <w:rPr>
            <w:rStyle w:val="Hipercze"/>
            <w:rFonts w:ascii="Arial" w:hAnsi="Arial" w:cs="Arial"/>
          </w:rPr>
          <w:t>4.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WODY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_Toc166608686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5</w:t>
        </w:r>
        <w:r w:rsidR="00794CFF">
          <w:rPr>
            <w:webHidden/>
          </w:rPr>
          <w:fldChar w:fldCharType="end"/>
        </w:r>
      </w:hyperlink>
    </w:p>
    <w:p w14:paraId="1200B7F2" w14:textId="7DD8A43A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7" w:history="1">
        <w:r w:rsidR="00794CFF" w:rsidRPr="00DE4C5C">
          <w:rPr>
            <w:rStyle w:val="Hipercze"/>
            <w:rFonts w:ascii="Arial" w:hAnsi="Arial" w:cs="Arial"/>
          </w:rPr>
          <w:t>5.1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WODY DO CELÓW SOCJALNYCH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_Toc166608687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5</w:t>
        </w:r>
        <w:r w:rsidR="00794CFF">
          <w:rPr>
            <w:webHidden/>
          </w:rPr>
          <w:fldChar w:fldCharType="end"/>
        </w:r>
      </w:hyperlink>
    </w:p>
    <w:p w14:paraId="409D8AAB" w14:textId="44CA9301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8" w:history="1">
        <w:r w:rsidR="00794CFF" w:rsidRPr="00DE4C5C">
          <w:rPr>
            <w:rStyle w:val="Hipercze"/>
            <w:rFonts w:ascii="Arial" w:hAnsi="Arial" w:cs="Arial"/>
          </w:rPr>
          <w:t>5.2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WODY DO CELÓW PPOŻ.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_Toc166608688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7</w:t>
        </w:r>
        <w:r w:rsidR="00794CFF">
          <w:rPr>
            <w:webHidden/>
          </w:rPr>
          <w:fldChar w:fldCharType="end"/>
        </w:r>
      </w:hyperlink>
    </w:p>
    <w:p w14:paraId="76DD8E18" w14:textId="1AFA8C39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89" w:history="1">
        <w:r w:rsidR="00794CFF" w:rsidRPr="00DE4C5C">
          <w:rPr>
            <w:rStyle w:val="Hipercze"/>
            <w:rFonts w:ascii="Arial" w:hAnsi="Arial" w:cs="Arial"/>
          </w:rPr>
          <w:t>5.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KANALIZACJI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_Toc166608689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7</w:t>
        </w:r>
        <w:r w:rsidR="00794CFF">
          <w:rPr>
            <w:webHidden/>
          </w:rPr>
          <w:fldChar w:fldCharType="end"/>
        </w:r>
      </w:hyperlink>
    </w:p>
    <w:p w14:paraId="2CA135F7" w14:textId="343E9851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90" w:history="1">
        <w:r w:rsidR="00794CFF" w:rsidRPr="00DE4C5C">
          <w:rPr>
            <w:rStyle w:val="Hipercze"/>
            <w:rFonts w:ascii="Arial" w:hAnsi="Arial" w:cs="Arial"/>
          </w:rPr>
          <w:t>6.1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KANALIZACJI SANITARNEJ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_Toc166608690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7</w:t>
        </w:r>
        <w:r w:rsidR="00794CFF">
          <w:rPr>
            <w:webHidden/>
          </w:rPr>
          <w:fldChar w:fldCharType="end"/>
        </w:r>
      </w:hyperlink>
    </w:p>
    <w:p w14:paraId="3FA01953" w14:textId="4BBA4783" w:rsidR="00794CFF" w:rsidRDefault="0018215E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66608691" w:history="1">
        <w:r w:rsidR="00794CFF" w:rsidRPr="00DE4C5C">
          <w:rPr>
            <w:rStyle w:val="Hipercze"/>
            <w:rFonts w:ascii="Arial" w:hAnsi="Arial" w:cs="Arial"/>
          </w:rPr>
          <w:t>6.2</w:t>
        </w:r>
        <w:r w:rsidR="00794CFF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794CFF" w:rsidRPr="00DE4C5C">
          <w:rPr>
            <w:rStyle w:val="Hipercze"/>
            <w:rFonts w:ascii="Arial" w:hAnsi="Arial" w:cs="Arial"/>
          </w:rPr>
          <w:t>INSTALACJA KANALIZACJI DESZCZOWEJ</w:t>
        </w:r>
        <w:r w:rsidR="00794CFF">
          <w:rPr>
            <w:webHidden/>
          </w:rPr>
          <w:tab/>
        </w:r>
        <w:r w:rsidR="00794CFF">
          <w:rPr>
            <w:webHidden/>
          </w:rPr>
          <w:fldChar w:fldCharType="begin"/>
        </w:r>
        <w:r w:rsidR="00794CFF">
          <w:rPr>
            <w:webHidden/>
          </w:rPr>
          <w:instrText xml:space="preserve"> PAGEREF _Toc166608691 \h </w:instrText>
        </w:r>
        <w:r w:rsidR="00794CFF">
          <w:rPr>
            <w:webHidden/>
          </w:rPr>
        </w:r>
        <w:r w:rsidR="00794CFF">
          <w:rPr>
            <w:webHidden/>
          </w:rPr>
          <w:fldChar w:fldCharType="separate"/>
        </w:r>
        <w:r>
          <w:rPr>
            <w:webHidden/>
          </w:rPr>
          <w:t>8</w:t>
        </w:r>
        <w:r w:rsidR="00794CFF">
          <w:rPr>
            <w:webHidden/>
          </w:rPr>
          <w:fldChar w:fldCharType="end"/>
        </w:r>
      </w:hyperlink>
    </w:p>
    <w:p w14:paraId="760CC772" w14:textId="7BF861C3" w:rsidR="00E87CA1" w:rsidRPr="004535B5" w:rsidRDefault="00E87CA1" w:rsidP="00E87CA1">
      <w:pPr>
        <w:spacing w:after="240"/>
        <w:jc w:val="both"/>
        <w:rPr>
          <w:rFonts w:ascii="ISOCPEUR" w:hAnsi="ISOCPEUR"/>
          <w:noProof/>
          <w:szCs w:val="22"/>
        </w:rPr>
      </w:pPr>
      <w:r w:rsidRPr="004535B5">
        <w:rPr>
          <w:rFonts w:ascii="ISOCPEUR" w:hAnsi="ISOCPEUR"/>
          <w:noProof/>
          <w:szCs w:val="22"/>
        </w:rPr>
        <w:fldChar w:fldCharType="end"/>
      </w:r>
    </w:p>
    <w:p w14:paraId="634C5CB8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038DE5E0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75B86C7B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3F26AE09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49EF52C8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7D478F61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3D547C71" w14:textId="77777777" w:rsidR="00E87CA1" w:rsidRPr="004535B5" w:rsidRDefault="00E87CA1" w:rsidP="00E87CA1">
      <w:pPr>
        <w:widowControl/>
        <w:suppressAutoHyphens w:val="0"/>
        <w:overflowPunct/>
        <w:autoSpaceDE/>
        <w:autoSpaceDN/>
        <w:adjustRightInd/>
        <w:textAlignment w:val="auto"/>
        <w:rPr>
          <w:b/>
          <w:szCs w:val="24"/>
        </w:rPr>
      </w:pPr>
      <w:r w:rsidRPr="004535B5">
        <w:rPr>
          <w:b/>
          <w:szCs w:val="24"/>
        </w:rPr>
        <w:br w:type="page"/>
      </w:r>
    </w:p>
    <w:p w14:paraId="6D36CCCC" w14:textId="77777777" w:rsidR="00E87CA1" w:rsidRPr="004535B5" w:rsidRDefault="00E87CA1" w:rsidP="00E87CA1">
      <w:pPr>
        <w:rPr>
          <w:b/>
          <w:szCs w:val="24"/>
        </w:rPr>
      </w:pPr>
    </w:p>
    <w:p w14:paraId="6A5B8E77" w14:textId="77777777" w:rsidR="00E87CA1" w:rsidRPr="00516231" w:rsidRDefault="00E87CA1" w:rsidP="00E87CA1">
      <w:pPr>
        <w:jc w:val="center"/>
        <w:rPr>
          <w:szCs w:val="24"/>
        </w:rPr>
      </w:pPr>
      <w:r w:rsidRPr="00516231">
        <w:rPr>
          <w:b/>
          <w:szCs w:val="24"/>
        </w:rPr>
        <w:t>SPIS RYSUNKÓW</w:t>
      </w:r>
    </w:p>
    <w:p w14:paraId="55755BD9" w14:textId="77777777" w:rsidR="00E87CA1" w:rsidRPr="00516231" w:rsidRDefault="00E87CA1" w:rsidP="00E87CA1">
      <w:pPr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8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6244"/>
        <w:gridCol w:w="2191"/>
      </w:tblGrid>
      <w:tr w:rsidR="00516231" w:rsidRPr="00516231" w14:paraId="4E1BB091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12516DE6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8F1D0C4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NAZWA RYSUNKU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4FE2E298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NR RYSUNKU</w:t>
            </w:r>
          </w:p>
        </w:tc>
      </w:tr>
      <w:tr w:rsidR="00516231" w:rsidRPr="00516231" w14:paraId="12659448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DD956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B96529" w14:textId="7777777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WODY - RZUT PARTERU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6AC071" w14:textId="526DCAFC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A55F72" w:rsidRPr="00A55F72" w14:paraId="5D4CACED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F650D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883B45" w14:textId="7270561A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WODY - RZUT PIĘTRA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56A6DF" w14:textId="591112B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02</w:t>
            </w:r>
          </w:p>
        </w:tc>
      </w:tr>
      <w:tr w:rsidR="00A55F72" w:rsidRPr="00A55F72" w14:paraId="10BC2856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A707C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E252B5" w14:textId="7777777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KANALIZACJI - RZUT PARTERU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8BB56F" w14:textId="7F07E944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3</w:t>
            </w:r>
          </w:p>
        </w:tc>
      </w:tr>
      <w:tr w:rsidR="00A55F72" w:rsidRPr="00A55F72" w14:paraId="7E344367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6429E2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A7973F" w14:textId="23ED7638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KANALIZACJI - RZUT PIĘTRA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62250E" w14:textId="6D8CE065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4</w:t>
            </w:r>
          </w:p>
        </w:tc>
      </w:tr>
      <w:tr w:rsidR="00A55F72" w:rsidRPr="00A55F72" w14:paraId="2CC1200B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0AC4E6" w14:textId="77777777" w:rsidR="00E87CA1" w:rsidRPr="00976CB5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307668" w14:textId="2B177372" w:rsidR="00E87CA1" w:rsidRPr="00976CB5" w:rsidRDefault="004535B5" w:rsidP="00A90A2D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INSTALACJA KANALIZACJI - RZUT PODDASZA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C3B5F3B" w14:textId="508964EC" w:rsidR="00E87CA1" w:rsidRPr="00976CB5" w:rsidRDefault="00E87CA1" w:rsidP="00A90A2D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</w:t>
            </w:r>
            <w:r w:rsidR="004175F7" w:rsidRPr="00976CB5">
              <w:rPr>
                <w:bCs/>
                <w:sz w:val="22"/>
                <w:szCs w:val="22"/>
              </w:rPr>
              <w:t>5</w:t>
            </w:r>
          </w:p>
        </w:tc>
      </w:tr>
      <w:tr w:rsidR="00516231" w:rsidRPr="00A55F72" w14:paraId="371ED67E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3D9F44" w14:textId="77777777" w:rsidR="00516231" w:rsidRPr="00976CB5" w:rsidRDefault="0051623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13F0C2" w14:textId="150C5E64" w:rsidR="00516231" w:rsidRPr="00976CB5" w:rsidRDefault="00516231" w:rsidP="00A90A2D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INSTALACJA WODY - ROZWINIĘCIE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082276" w14:textId="08F42317" w:rsidR="00516231" w:rsidRPr="00976CB5" w:rsidRDefault="00516231" w:rsidP="00A90A2D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WK-06</w:t>
            </w:r>
          </w:p>
        </w:tc>
      </w:tr>
      <w:tr w:rsidR="00BD05C4" w:rsidRPr="00A55F72" w14:paraId="73F666A8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791651" w14:textId="77777777" w:rsidR="00BD05C4" w:rsidRPr="00976CB5" w:rsidRDefault="00BD05C4" w:rsidP="00BD05C4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5A28D3" w14:textId="47F532AC" w:rsidR="00BD05C4" w:rsidRPr="00976CB5" w:rsidRDefault="00BD05C4" w:rsidP="00BD05C4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INSTALACJA WODY HYDRANTOWEJ - AKSONOMETRIA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DCE2D2" w14:textId="085DD7AC" w:rsidR="00BD05C4" w:rsidRPr="00976CB5" w:rsidRDefault="00BD05C4" w:rsidP="00BD05C4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WK-07</w:t>
            </w:r>
          </w:p>
        </w:tc>
      </w:tr>
      <w:tr w:rsidR="00BD05C4" w:rsidRPr="00A55F72" w14:paraId="290CDC98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CD291A" w14:textId="77777777" w:rsidR="00BD05C4" w:rsidRPr="00622A20" w:rsidRDefault="00BD05C4" w:rsidP="00BD05C4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AE9DD8" w14:textId="73A94545" w:rsidR="00BD05C4" w:rsidRPr="00622A20" w:rsidRDefault="00CA435A" w:rsidP="00BD05C4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622A20">
              <w:rPr>
                <w:bCs/>
                <w:sz w:val="22"/>
                <w:szCs w:val="22"/>
              </w:rPr>
              <w:t>INSTALACJA KANALIZACJI SANITARNEJ - ROZWINIĘCIE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EA2150" w14:textId="1060B318" w:rsidR="00BD05C4" w:rsidRPr="00976CB5" w:rsidRDefault="00CA435A" w:rsidP="00BD05C4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WK-08</w:t>
            </w:r>
          </w:p>
        </w:tc>
      </w:tr>
      <w:tr w:rsidR="00976CB5" w:rsidRPr="00A55F72" w14:paraId="299D0ACE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53B5F6" w14:textId="77777777" w:rsidR="00976CB5" w:rsidRPr="00622A20" w:rsidRDefault="00976CB5" w:rsidP="00976CB5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7880E6" w14:textId="64E774C0" w:rsidR="00976CB5" w:rsidRPr="00622A20" w:rsidRDefault="00976CB5" w:rsidP="00976CB5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622A20">
              <w:rPr>
                <w:bCs/>
                <w:sz w:val="22"/>
                <w:szCs w:val="22"/>
              </w:rPr>
              <w:t>INSTALACJA KANALIZACJI DESZCZOWEJ - ROZWINIĘCIE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F5CBED" w14:textId="4DDB4249" w:rsidR="00976CB5" w:rsidRPr="00A55F72" w:rsidRDefault="00976CB5" w:rsidP="00976CB5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color w:val="FF0000"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</w:tbl>
    <w:p w14:paraId="3C845AC4" w14:textId="77777777" w:rsidR="00E87CA1" w:rsidRPr="004535B5" w:rsidRDefault="00E87CA1" w:rsidP="00E87CA1">
      <w:pPr>
        <w:rPr>
          <w:szCs w:val="22"/>
        </w:rPr>
      </w:pPr>
    </w:p>
    <w:p w14:paraId="3C9AF17D" w14:textId="77777777" w:rsidR="00E87CA1" w:rsidRPr="004535B5" w:rsidRDefault="00E87CA1" w:rsidP="00E87CA1">
      <w:pPr>
        <w:rPr>
          <w:szCs w:val="22"/>
        </w:rPr>
      </w:pPr>
    </w:p>
    <w:p w14:paraId="1F2F0B8C" w14:textId="77777777" w:rsidR="00E87CA1" w:rsidRPr="004535B5" w:rsidRDefault="00E87CA1" w:rsidP="00E87CA1">
      <w:pPr>
        <w:rPr>
          <w:szCs w:val="22"/>
        </w:rPr>
      </w:pPr>
    </w:p>
    <w:p w14:paraId="6ADACA1B" w14:textId="77777777" w:rsidR="00E87CA1" w:rsidRPr="004535B5" w:rsidRDefault="00E87CA1" w:rsidP="00E87CA1">
      <w:pPr>
        <w:rPr>
          <w:szCs w:val="22"/>
        </w:rPr>
      </w:pPr>
    </w:p>
    <w:p w14:paraId="66885C40" w14:textId="77777777" w:rsidR="00E87CA1" w:rsidRPr="004535B5" w:rsidRDefault="00E87CA1" w:rsidP="00E87CA1">
      <w:pPr>
        <w:rPr>
          <w:szCs w:val="22"/>
        </w:rPr>
      </w:pPr>
    </w:p>
    <w:p w14:paraId="1847F991" w14:textId="77777777" w:rsidR="00E87CA1" w:rsidRPr="004535B5" w:rsidRDefault="00E87CA1" w:rsidP="00E87CA1">
      <w:pPr>
        <w:rPr>
          <w:szCs w:val="22"/>
        </w:rPr>
      </w:pPr>
      <w:r w:rsidRPr="004535B5">
        <w:rPr>
          <w:szCs w:val="22"/>
        </w:rPr>
        <w:br w:type="textWrapping" w:clear="all"/>
      </w:r>
    </w:p>
    <w:p w14:paraId="1C3DDBE3" w14:textId="77777777" w:rsidR="00E87CA1" w:rsidRPr="004535B5" w:rsidRDefault="00E87CA1" w:rsidP="00E87CA1">
      <w:pPr>
        <w:widowControl/>
        <w:suppressAutoHyphens w:val="0"/>
        <w:overflowPunct/>
        <w:autoSpaceDE/>
        <w:autoSpaceDN/>
        <w:adjustRightInd/>
        <w:textAlignment w:val="auto"/>
        <w:rPr>
          <w:szCs w:val="22"/>
        </w:rPr>
      </w:pPr>
      <w:r w:rsidRPr="004535B5">
        <w:rPr>
          <w:szCs w:val="22"/>
        </w:rPr>
        <w:br w:type="page"/>
      </w:r>
    </w:p>
    <w:p w14:paraId="0C294D63" w14:textId="77777777" w:rsidR="00E87CA1" w:rsidRPr="004535B5" w:rsidRDefault="00E87CA1" w:rsidP="00E87CA1">
      <w:pPr>
        <w:rPr>
          <w:szCs w:val="22"/>
        </w:rPr>
      </w:pPr>
    </w:p>
    <w:p w14:paraId="278A921A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0" w:name="_Toc64030322"/>
      <w:bookmarkStart w:id="1" w:name="_Toc166608683"/>
      <w:r w:rsidRPr="00BC462A">
        <w:rPr>
          <w:rFonts w:ascii="Arial" w:hAnsi="Arial" w:cs="Arial"/>
          <w:sz w:val="22"/>
          <w:szCs w:val="22"/>
          <w:lang w:val="pl-PL"/>
        </w:rPr>
        <w:t>PRZEDMIOT OPRACOWANIA</w:t>
      </w:r>
      <w:bookmarkEnd w:id="0"/>
      <w:bookmarkEnd w:id="1"/>
    </w:p>
    <w:p w14:paraId="0A13BFB2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0A23C76" w14:textId="5B5F9286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 xml:space="preserve">Przedmiotem opracowania jest projekt wykonawczy wewnętrznych instalacji wod-kan dla inwestycji pod nazwą „BUDOWA BUDYNKU </w:t>
      </w:r>
      <w:r w:rsidR="0049039B" w:rsidRPr="00BC462A">
        <w:rPr>
          <w:sz w:val="22"/>
          <w:szCs w:val="22"/>
        </w:rPr>
        <w:t>BIUROWEGO ZAKŁADU INFORMATYKI LASÓW PAŃSTWOWYCH WRAZ Z INSTALACJAMI WEWNĘTRZNYMI I ZEWNĘTRZNYMI W SĘKOCINIE STARYM”</w:t>
      </w:r>
      <w:r w:rsidRPr="00BC462A">
        <w:rPr>
          <w:sz w:val="22"/>
          <w:szCs w:val="22"/>
        </w:rPr>
        <w:t>.</w:t>
      </w:r>
    </w:p>
    <w:p w14:paraId="1AF6668B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</w:p>
    <w:p w14:paraId="09714F3A" w14:textId="6C1769D5" w:rsidR="00B3712F" w:rsidRPr="00BC462A" w:rsidRDefault="00E87CA1" w:rsidP="00B3712F">
      <w:pPr>
        <w:ind w:left="2835" w:hanging="2551"/>
        <w:rPr>
          <w:sz w:val="22"/>
          <w:szCs w:val="22"/>
        </w:rPr>
      </w:pPr>
      <w:r w:rsidRPr="00BC462A">
        <w:rPr>
          <w:sz w:val="22"/>
          <w:szCs w:val="22"/>
        </w:rPr>
        <w:t xml:space="preserve">Inwestor: </w:t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="00B3712F" w:rsidRPr="00BC462A">
        <w:rPr>
          <w:sz w:val="22"/>
          <w:szCs w:val="22"/>
        </w:rPr>
        <w:t>PAŃSTWOWE GOSPODARSTWO LEŚNIE LASY PAŃSTWOWE</w:t>
      </w:r>
    </w:p>
    <w:p w14:paraId="1FEF7435" w14:textId="123F7561" w:rsidR="00B3712F" w:rsidRPr="00BC462A" w:rsidRDefault="00B3712F" w:rsidP="00B3712F">
      <w:pPr>
        <w:ind w:left="2835" w:hanging="2835"/>
        <w:rPr>
          <w:sz w:val="22"/>
          <w:szCs w:val="22"/>
        </w:rPr>
      </w:pPr>
      <w:r w:rsidRPr="00BC462A">
        <w:rPr>
          <w:i/>
          <w:sz w:val="22"/>
          <w:szCs w:val="22"/>
        </w:rPr>
        <w:tab/>
      </w:r>
      <w:r w:rsidRPr="00BC462A">
        <w:rPr>
          <w:sz w:val="22"/>
          <w:szCs w:val="22"/>
        </w:rPr>
        <w:t>ZAKŁAD INFORMATYKI LASÓW PAŃSTWOWYCH IM. S.K. WISIŃSKIEGO, SĘKOCIN STARY UL. LEŚNIKÓW 21C</w:t>
      </w:r>
    </w:p>
    <w:p w14:paraId="4049DC83" w14:textId="77777777" w:rsidR="00B3712F" w:rsidRPr="00BC462A" w:rsidRDefault="00B3712F" w:rsidP="00B3712F">
      <w:pPr>
        <w:ind w:left="2835" w:hanging="2835"/>
        <w:rPr>
          <w:sz w:val="22"/>
          <w:szCs w:val="22"/>
        </w:rPr>
      </w:pPr>
      <w:r w:rsidRPr="00BC462A">
        <w:rPr>
          <w:sz w:val="22"/>
          <w:szCs w:val="22"/>
        </w:rPr>
        <w:tab/>
        <w:t>05-090 Raszyn</w:t>
      </w:r>
    </w:p>
    <w:p w14:paraId="1F4B01D7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</w:p>
    <w:p w14:paraId="5578D37D" w14:textId="46B6C68E" w:rsidR="00E87CA1" w:rsidRPr="00BC462A" w:rsidRDefault="00E87CA1" w:rsidP="002C5BD3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Lokalizacja Inwestycji:</w:t>
      </w:r>
      <w:r w:rsidRPr="00BC462A">
        <w:rPr>
          <w:sz w:val="22"/>
          <w:szCs w:val="22"/>
        </w:rPr>
        <w:tab/>
      </w:r>
      <w:r w:rsidR="002C5BD3" w:rsidRPr="00BC462A">
        <w:rPr>
          <w:sz w:val="22"/>
          <w:szCs w:val="22"/>
        </w:rPr>
        <w:t>jedn. ew. 142106_2 Raszyn, obręb ew.: 0018 Sękocin Stary</w:t>
      </w:r>
    </w:p>
    <w:p w14:paraId="24581B3D" w14:textId="77777777" w:rsidR="002C5BD3" w:rsidRPr="00BC462A" w:rsidRDefault="002C5BD3" w:rsidP="002C5BD3">
      <w:pPr>
        <w:widowControl/>
        <w:suppressAutoHyphens w:val="0"/>
        <w:overflowPunct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  <w:t>działka ew.: 358/8, 358/15, 358/16, 358/17, 358/18, 358/19</w:t>
      </w:r>
    </w:p>
    <w:p w14:paraId="6319A5F6" w14:textId="6691884E" w:rsidR="002C5BD3" w:rsidRPr="00BC462A" w:rsidRDefault="002C5BD3" w:rsidP="002C5BD3">
      <w:pPr>
        <w:widowControl/>
        <w:suppressAutoHyphens w:val="0"/>
        <w:overflowPunct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 xml:space="preserve">  </w:t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  <w:t>ul. Leśników, Sękocin Stary</w:t>
      </w:r>
    </w:p>
    <w:p w14:paraId="39298279" w14:textId="6A00AE0C" w:rsidR="002C5BD3" w:rsidRPr="00BC462A" w:rsidRDefault="002C5BD3" w:rsidP="002C5BD3">
      <w:pPr>
        <w:ind w:left="284"/>
        <w:jc w:val="both"/>
        <w:rPr>
          <w:sz w:val="22"/>
          <w:szCs w:val="22"/>
        </w:rPr>
      </w:pPr>
    </w:p>
    <w:p w14:paraId="6FD9EC9A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656C13D" w14:textId="77777777" w:rsidR="00E87CA1" w:rsidRPr="00BC462A" w:rsidRDefault="00E87CA1" w:rsidP="00E87CA1">
      <w:pPr>
        <w:pStyle w:val="NormalnyWeb"/>
        <w:spacing w:before="0" w:beforeAutospacing="0" w:after="0" w:afterAutospacing="0"/>
        <w:ind w:firstLine="357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Projekt obejmuje instalacje:</w:t>
      </w:r>
    </w:p>
    <w:p w14:paraId="19400D37" w14:textId="4E089B2C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wody do celów socjalnych</w:t>
      </w:r>
    </w:p>
    <w:p w14:paraId="4947B878" w14:textId="7777777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wody do celów ppoż.</w:t>
      </w:r>
    </w:p>
    <w:p w14:paraId="5F7CA3FD" w14:textId="7777777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kanalizacji sanitarnej</w:t>
      </w:r>
    </w:p>
    <w:p w14:paraId="1816719F" w14:textId="0919B0F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 xml:space="preserve">Instalacją kanalizacji </w:t>
      </w:r>
      <w:r w:rsidR="00B3712F" w:rsidRPr="00BC462A">
        <w:rPr>
          <w:rFonts w:ascii="Arial" w:eastAsia="Calibri" w:hAnsi="Arial" w:cs="Arial"/>
          <w:color w:val="auto"/>
          <w:lang w:eastAsia="en-US"/>
        </w:rPr>
        <w:t>deszczowej</w:t>
      </w:r>
    </w:p>
    <w:p w14:paraId="4BAC1D4A" w14:textId="71ACB0F9" w:rsidR="00E87CA1" w:rsidRPr="00BC462A" w:rsidRDefault="00E87CA1" w:rsidP="00E87CA1">
      <w:pPr>
        <w:pStyle w:val="NormalnyWeb"/>
        <w:spacing w:before="0" w:beforeAutospacing="0" w:after="0" w:afterAutospacing="0"/>
        <w:ind w:left="717"/>
        <w:jc w:val="both"/>
        <w:rPr>
          <w:rFonts w:ascii="Arial" w:eastAsia="Calibri" w:hAnsi="Arial" w:cs="Arial"/>
          <w:color w:val="auto"/>
          <w:lang w:eastAsia="en-US"/>
        </w:rPr>
      </w:pPr>
    </w:p>
    <w:p w14:paraId="24EC8DCE" w14:textId="77777777" w:rsidR="00E87CA1" w:rsidRPr="00BC462A" w:rsidRDefault="00E87CA1" w:rsidP="00E87CA1">
      <w:pPr>
        <w:widowControl/>
        <w:suppressAutoHyphens w:val="0"/>
        <w:overflowPunct/>
        <w:autoSpaceDE/>
        <w:autoSpaceDN/>
        <w:adjustRightInd/>
        <w:ind w:left="720"/>
        <w:jc w:val="both"/>
        <w:textAlignment w:val="auto"/>
        <w:rPr>
          <w:sz w:val="22"/>
          <w:szCs w:val="22"/>
        </w:rPr>
      </w:pPr>
    </w:p>
    <w:p w14:paraId="2208DD39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2" w:name="_Toc395006186"/>
      <w:bookmarkStart w:id="3" w:name="_Toc64030323"/>
      <w:bookmarkStart w:id="4" w:name="_Toc166608684"/>
      <w:r w:rsidRPr="00BC462A">
        <w:rPr>
          <w:rFonts w:ascii="Arial" w:hAnsi="Arial" w:cs="Arial"/>
          <w:sz w:val="22"/>
          <w:szCs w:val="22"/>
          <w:lang w:val="pl-PL"/>
        </w:rPr>
        <w:t xml:space="preserve">PODSTAWA </w:t>
      </w:r>
      <w:bookmarkEnd w:id="2"/>
      <w:r w:rsidRPr="00BC462A">
        <w:rPr>
          <w:rFonts w:ascii="Arial" w:hAnsi="Arial" w:cs="Arial"/>
          <w:sz w:val="22"/>
          <w:szCs w:val="22"/>
          <w:lang w:val="pl-PL"/>
        </w:rPr>
        <w:t>OPRACOWANIA</w:t>
      </w:r>
      <w:bookmarkEnd w:id="3"/>
      <w:bookmarkEnd w:id="4"/>
    </w:p>
    <w:p w14:paraId="491B8ED3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41431A8E" w14:textId="77777777" w:rsidR="00E87CA1" w:rsidRPr="00BC462A" w:rsidRDefault="00E87CA1" w:rsidP="00E87CA1">
      <w:pPr>
        <w:ind w:firstLine="357"/>
        <w:rPr>
          <w:sz w:val="22"/>
          <w:szCs w:val="22"/>
        </w:rPr>
      </w:pPr>
      <w:r w:rsidRPr="00BC462A">
        <w:rPr>
          <w:sz w:val="22"/>
          <w:szCs w:val="22"/>
        </w:rPr>
        <w:t>Podstawę do niniejszego opracowania stanowią:</w:t>
      </w:r>
    </w:p>
    <w:p w14:paraId="465E94A0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 xml:space="preserve">Zlecenie Inwestora </w:t>
      </w:r>
    </w:p>
    <w:p w14:paraId="6CA764B4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Podkłady architektoniczne</w:t>
      </w:r>
    </w:p>
    <w:p w14:paraId="6CCF47F9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Uzgodnienia międzybranżowe oraz koordynacja międzybranżowa</w:t>
      </w:r>
    </w:p>
    <w:p w14:paraId="6708FB97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Wytyczne rzeczoznawców d.s. ochrony p.poż.</w:t>
      </w:r>
    </w:p>
    <w:p w14:paraId="5EA8AB7E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Normy i przepisy obowiązujące dla przedmiotu opracowania</w:t>
      </w:r>
    </w:p>
    <w:p w14:paraId="07C7E03C" w14:textId="77777777" w:rsidR="00E87CA1" w:rsidRPr="00BC462A" w:rsidRDefault="00E87CA1" w:rsidP="00E87CA1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19F22103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bCs/>
          <w:caps/>
          <w:kern w:val="32"/>
          <w:sz w:val="22"/>
          <w:szCs w:val="22"/>
          <w:lang w:val="pl-PL" w:eastAsia="pl-PL"/>
        </w:rPr>
      </w:pPr>
      <w:bookmarkStart w:id="5" w:name="_Toc116144907"/>
      <w:bookmarkStart w:id="6" w:name="_Toc166608685"/>
      <w:r w:rsidRPr="00BC462A">
        <w:rPr>
          <w:rFonts w:ascii="Arial" w:hAnsi="Arial" w:cs="Arial"/>
          <w:bCs/>
          <w:caps/>
          <w:kern w:val="32"/>
          <w:sz w:val="22"/>
          <w:szCs w:val="22"/>
          <w:lang w:val="pl-PL" w:eastAsia="pl-PL"/>
        </w:rPr>
        <w:t>UWAGI OGÓLNE</w:t>
      </w:r>
      <w:bookmarkEnd w:id="5"/>
      <w:bookmarkEnd w:id="6"/>
    </w:p>
    <w:p w14:paraId="78E920F1" w14:textId="77777777" w:rsidR="00E87CA1" w:rsidRPr="00BC462A" w:rsidRDefault="00E87CA1" w:rsidP="00E87CA1">
      <w:pPr>
        <w:rPr>
          <w:sz w:val="22"/>
          <w:szCs w:val="22"/>
          <w:lang w:bidi="en-US"/>
        </w:rPr>
      </w:pPr>
    </w:p>
    <w:p w14:paraId="22A1A7E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Wszystkie materiały i urządzenia muszą być dopuszczone do obrotu i stosowania zgodnie z obowiązującym prawem (w tym w szczególności Prawem Budowlanym i Ustawą z dnia 16.04.2004 r.</w:t>
      </w:r>
    </w:p>
    <w:p w14:paraId="2EB20CA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o wyrobach budowlanych z późniejszymi zmianami), posiadać wymagane prawem deklaracje lub certyfikaty zgodności i oznakowanie oraz być stosowane zgodnie z ich przeznaczeniem. Spełnienie powyższych wymogów należy potwierdzić odpowiednimi dokumentami.</w:t>
      </w:r>
    </w:p>
    <w:p w14:paraId="7F9B1E34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Zabudowywane rury i armatura muszą mieć oznaczenia identyfikacyjne. Przy układaniu przewodów</w:t>
      </w:r>
    </w:p>
    <w:p w14:paraId="7CE2A70D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kanalizacyjnych należy zwracać uwagę na montaż umożliwiający łatwe odczytanie oznaczeń</w:t>
      </w:r>
    </w:p>
    <w:p w14:paraId="1E2F88CC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identyfikacyjnych (linia napisów powinna znaleźć się na górnej zewnętrznej części układanej rury).</w:t>
      </w:r>
    </w:p>
    <w:p w14:paraId="209FC351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Pozwoli to w razie zaistniałej potrzeby na jednoznaczną identyfikację zabudowanych rur tj. materiału,</w:t>
      </w:r>
    </w:p>
    <w:p w14:paraId="2C14BFA9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średnicy, grubości ścianki, producenta i datę produkcji.</w:t>
      </w:r>
    </w:p>
    <w:p w14:paraId="330989F1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0FFDAA56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lastRenderedPageBreak/>
        <w:t>-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117C592C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6A759BBD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Przed złożeniem oferty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3CE488B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265C986A" w14:textId="5605BF1A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elementach konstrukcyjnych należy wykonać przepusty w celu umożliwienia wykonania przejść instalacji.</w:t>
      </w:r>
    </w:p>
    <w:p w14:paraId="494FD121" w14:textId="77777777" w:rsidR="00E87CA1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zakres prac Wykonawcy wchodzą próby, regulacja i uruchomienia urządzeń i instalacji wg obowiązujących norm i przepisów oraz oddanie ich do użytkowania lub eksploatacji zgodnie z obowiązującą procedurą.</w:t>
      </w:r>
    </w:p>
    <w:p w14:paraId="12C884DC" w14:textId="797F76DD" w:rsidR="008C55AF" w:rsidRPr="008C55AF" w:rsidRDefault="008C55AF" w:rsidP="00E87CA1">
      <w:pPr>
        <w:ind w:left="284"/>
        <w:jc w:val="both"/>
        <w:rPr>
          <w:sz w:val="22"/>
          <w:szCs w:val="22"/>
        </w:rPr>
      </w:pPr>
      <w:r w:rsidRPr="008C55AF">
        <w:rPr>
          <w:sz w:val="22"/>
          <w:szCs w:val="22"/>
        </w:rPr>
        <w:t>- Wszystkie lokalizacje przejść instalacji przez przegrody należy przed wykonaniem robót uzgodnić z branżą konstrukcyjną; dokładne lokalizacje przejść instalacji przez przegrody dostosować do lokalizacji otworów wg projektu konstrukcji.</w:t>
      </w:r>
    </w:p>
    <w:p w14:paraId="399E26F9" w14:textId="77777777" w:rsidR="003874FF" w:rsidRPr="00BC462A" w:rsidRDefault="003874FF" w:rsidP="00E87CA1">
      <w:pPr>
        <w:ind w:left="284"/>
        <w:jc w:val="both"/>
        <w:rPr>
          <w:sz w:val="22"/>
          <w:szCs w:val="22"/>
        </w:rPr>
      </w:pPr>
    </w:p>
    <w:p w14:paraId="3591C860" w14:textId="77777777" w:rsidR="00E87CA1" w:rsidRPr="00BC462A" w:rsidRDefault="00E87CA1" w:rsidP="00E87CA1">
      <w:pPr>
        <w:ind w:firstLine="357"/>
        <w:rPr>
          <w:sz w:val="22"/>
          <w:szCs w:val="22"/>
        </w:rPr>
      </w:pPr>
    </w:p>
    <w:p w14:paraId="34C0E4A4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7" w:name="_Toc166608686"/>
      <w:bookmarkStart w:id="8" w:name="_Toc63421220"/>
      <w:r w:rsidRPr="00BC462A">
        <w:rPr>
          <w:rFonts w:ascii="Arial" w:hAnsi="Arial" w:cs="Arial"/>
          <w:sz w:val="22"/>
          <w:szCs w:val="22"/>
          <w:lang w:val="pl-PL"/>
        </w:rPr>
        <w:t>INSTALACJA WODY</w:t>
      </w:r>
      <w:bookmarkEnd w:id="7"/>
    </w:p>
    <w:p w14:paraId="7EE4B362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26C2B7DB" w14:textId="67FF7A59" w:rsidR="00E87CA1" w:rsidRPr="00BC462A" w:rsidRDefault="00E87CA1">
      <w:pPr>
        <w:pStyle w:val="Nagwek1"/>
        <w:numPr>
          <w:ilvl w:val="1"/>
          <w:numId w:val="11"/>
        </w:numPr>
        <w:ind w:left="1276" w:hanging="567"/>
        <w:rPr>
          <w:rFonts w:ascii="Arial" w:hAnsi="Arial" w:cs="Arial"/>
          <w:sz w:val="22"/>
          <w:szCs w:val="22"/>
          <w:lang w:val="pl-PL"/>
        </w:rPr>
      </w:pPr>
      <w:bookmarkStart w:id="9" w:name="_Toc166608687"/>
      <w:r w:rsidRPr="00BC462A">
        <w:rPr>
          <w:rFonts w:ascii="Arial" w:hAnsi="Arial" w:cs="Arial"/>
          <w:sz w:val="22"/>
          <w:szCs w:val="22"/>
          <w:lang w:val="pl-PL"/>
        </w:rPr>
        <w:t>INSTALACJA WODY DO CELÓW SOCJALNYCH</w:t>
      </w:r>
      <w:bookmarkEnd w:id="9"/>
    </w:p>
    <w:p w14:paraId="17140CC6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73AD4F4" w14:textId="72C7BE41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Instalacja zasilana będzie z </w:t>
      </w:r>
      <w:r w:rsidR="00B3712F" w:rsidRPr="00BC462A">
        <w:rPr>
          <w:rFonts w:ascii="Arial" w:hAnsi="Arial" w:cs="Arial"/>
          <w:color w:val="auto"/>
        </w:rPr>
        <w:t>zewnętrznej instalacji wodociągowej.</w:t>
      </w:r>
    </w:p>
    <w:p w14:paraId="0DB08653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81DD9A5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Woda doprowadzona będzie:</w:t>
      </w:r>
    </w:p>
    <w:p w14:paraId="3C337153" w14:textId="675955F6" w:rsidR="00E87CA1" w:rsidRPr="00BC462A" w:rsidRDefault="00E87CA1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przyborów sanitarnych</w:t>
      </w:r>
    </w:p>
    <w:p w14:paraId="1C8F4396" w14:textId="77777777" w:rsidR="00E87CA1" w:rsidRPr="00BC462A" w:rsidRDefault="00E87CA1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pomieszczeń technicznych</w:t>
      </w:r>
    </w:p>
    <w:p w14:paraId="7ED1B58D" w14:textId="7711CB32" w:rsidR="007E2292" w:rsidRPr="00BC462A" w:rsidRDefault="007E2292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uzupełniania zładów grzewczych</w:t>
      </w:r>
    </w:p>
    <w:p w14:paraId="0D602AC3" w14:textId="6A50DEFD" w:rsidR="00C8228B" w:rsidRPr="00BC462A" w:rsidRDefault="00C8228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do </w:t>
      </w:r>
      <w:r w:rsidR="00B3712F" w:rsidRPr="00BC462A">
        <w:rPr>
          <w:rFonts w:ascii="Arial" w:hAnsi="Arial" w:cs="Arial"/>
          <w:color w:val="auto"/>
        </w:rPr>
        <w:t>szaf klimatyzacji precyzyjnej</w:t>
      </w:r>
    </w:p>
    <w:p w14:paraId="29819B5C" w14:textId="2BD1E644" w:rsidR="00E86E3C" w:rsidRPr="00BC462A" w:rsidRDefault="00B57E57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Na zasilaniu instalacji zabudować wodomierz DN32.</w:t>
      </w:r>
    </w:p>
    <w:p w14:paraId="26153A0C" w14:textId="7F5A471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Ciepła woda użytkowa przygotowywana będzie </w:t>
      </w:r>
      <w:r w:rsidR="00B3712F" w:rsidRPr="00BC462A">
        <w:rPr>
          <w:rFonts w:ascii="Arial" w:hAnsi="Arial" w:cs="Arial"/>
          <w:color w:val="auto"/>
        </w:rPr>
        <w:t>centralnie za pomocą pomp ciepła</w:t>
      </w:r>
      <w:r w:rsidRPr="00BC462A">
        <w:rPr>
          <w:rFonts w:ascii="Arial" w:hAnsi="Arial" w:cs="Arial"/>
          <w:color w:val="auto"/>
        </w:rPr>
        <w:t xml:space="preserve"> i rozprowadzana będzie za pomocą cyrkulacji pompowej.</w:t>
      </w:r>
    </w:p>
    <w:p w14:paraId="1760A17F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91DD4C2" w14:textId="37E1E788" w:rsidR="00E87CA1" w:rsidRPr="00BC462A" w:rsidRDefault="00B3712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</w:t>
      </w:r>
      <w:r w:rsidR="00E86E3C" w:rsidRPr="00BC462A">
        <w:rPr>
          <w:rFonts w:ascii="Arial" w:hAnsi="Arial" w:cs="Arial"/>
          <w:color w:val="auto"/>
        </w:rPr>
        <w:t>aprojektowano r</w:t>
      </w:r>
      <w:r w:rsidR="00E87CA1" w:rsidRPr="00BC462A">
        <w:rPr>
          <w:rFonts w:ascii="Arial" w:hAnsi="Arial" w:cs="Arial"/>
          <w:color w:val="auto"/>
        </w:rPr>
        <w:t xml:space="preserve">ozdział </w:t>
      </w:r>
      <w:r w:rsidR="00E86E3C" w:rsidRPr="00BC462A">
        <w:rPr>
          <w:rFonts w:ascii="Arial" w:hAnsi="Arial" w:cs="Arial"/>
          <w:color w:val="auto"/>
        </w:rPr>
        <w:t>instalacji</w:t>
      </w:r>
      <w:r w:rsidR="00E87CA1" w:rsidRPr="00BC462A">
        <w:rPr>
          <w:rFonts w:ascii="Arial" w:hAnsi="Arial" w:cs="Arial"/>
          <w:color w:val="auto"/>
        </w:rPr>
        <w:t xml:space="preserve"> na instalację do celów socjalnych i oraz ppoż.</w:t>
      </w:r>
      <w:r w:rsidR="00E86E3C" w:rsidRPr="00BC462A">
        <w:rPr>
          <w:rFonts w:ascii="Arial" w:hAnsi="Arial" w:cs="Arial"/>
          <w:color w:val="auto"/>
        </w:rPr>
        <w:t xml:space="preserve"> </w:t>
      </w:r>
      <w:r w:rsidR="00E87CA1" w:rsidRPr="00BC462A">
        <w:rPr>
          <w:rFonts w:ascii="Arial" w:hAnsi="Arial" w:cs="Arial"/>
          <w:color w:val="auto"/>
        </w:rPr>
        <w:t>W celu zabezpieczenia instalacji przed niekontrolowanym wypływem wody, zaprojektowano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pierwszeństwa wraz z presostat</w:t>
      </w:r>
      <w:r w:rsidRPr="00BC462A">
        <w:rPr>
          <w:rFonts w:ascii="Arial" w:hAnsi="Arial" w:cs="Arial"/>
          <w:color w:val="auto"/>
        </w:rPr>
        <w:t>em</w:t>
      </w:r>
      <w:r w:rsidR="00E87CA1" w:rsidRPr="00BC462A">
        <w:rPr>
          <w:rFonts w:ascii="Arial" w:hAnsi="Arial" w:cs="Arial"/>
          <w:color w:val="auto"/>
        </w:rPr>
        <w:t>.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zabudować na odgałęzieni</w:t>
      </w:r>
      <w:r w:rsidRPr="00BC462A">
        <w:rPr>
          <w:rFonts w:ascii="Arial" w:hAnsi="Arial" w:cs="Arial"/>
          <w:color w:val="auto"/>
        </w:rPr>
        <w:t>u</w:t>
      </w:r>
      <w:r w:rsidR="00E87CA1" w:rsidRPr="00BC462A">
        <w:rPr>
          <w:rFonts w:ascii="Arial" w:hAnsi="Arial" w:cs="Arial"/>
          <w:color w:val="auto"/>
        </w:rPr>
        <w:t xml:space="preserve"> instalacji wody do celów socjalnych</w:t>
      </w:r>
      <w:r w:rsidR="00E86E3C" w:rsidRPr="00BC462A">
        <w:rPr>
          <w:rFonts w:ascii="Arial" w:hAnsi="Arial" w:cs="Arial"/>
          <w:color w:val="auto"/>
        </w:rPr>
        <w:t xml:space="preserve">. </w:t>
      </w:r>
      <w:r w:rsidR="00E87CA1" w:rsidRPr="00BC462A">
        <w:rPr>
          <w:rFonts w:ascii="Arial" w:hAnsi="Arial" w:cs="Arial"/>
          <w:color w:val="auto"/>
        </w:rPr>
        <w:t>Zaprojektowano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normalnie zamknięt</w:t>
      </w:r>
      <w:r w:rsidRPr="00BC462A">
        <w:rPr>
          <w:rFonts w:ascii="Arial" w:hAnsi="Arial" w:cs="Arial"/>
          <w:color w:val="auto"/>
        </w:rPr>
        <w:t>y</w:t>
      </w:r>
      <w:r w:rsidR="00E87CA1" w:rsidRPr="00BC462A">
        <w:rPr>
          <w:rFonts w:ascii="Arial" w:hAnsi="Arial" w:cs="Arial"/>
          <w:color w:val="auto"/>
        </w:rPr>
        <w:t xml:space="preserve"> (NC), z opcją ręcznego otwarcia. Zamknięcie zawor</w:t>
      </w:r>
      <w:r w:rsidR="00C82ADD" w:rsidRPr="00BC462A">
        <w:rPr>
          <w:rFonts w:ascii="Arial" w:hAnsi="Arial" w:cs="Arial"/>
          <w:color w:val="auto"/>
        </w:rPr>
        <w:t>u</w:t>
      </w:r>
      <w:r w:rsidR="00E86E3C" w:rsidRPr="00BC462A">
        <w:rPr>
          <w:rFonts w:ascii="Arial" w:hAnsi="Arial" w:cs="Arial"/>
          <w:color w:val="auto"/>
        </w:rPr>
        <w:t xml:space="preserve"> następuje </w:t>
      </w:r>
      <w:r w:rsidR="00E87CA1" w:rsidRPr="00BC462A">
        <w:rPr>
          <w:rFonts w:ascii="Arial" w:hAnsi="Arial" w:cs="Arial"/>
          <w:color w:val="auto"/>
        </w:rPr>
        <w:t>w przypadku spadku ciśnienia na instalacji wody do celów ppoż., na podst. sygnału z presostatu.</w:t>
      </w:r>
    </w:p>
    <w:p w14:paraId="3877F80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8FAD24C" w14:textId="2E7E891C" w:rsidR="005033C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Odcin</w:t>
      </w:r>
      <w:r w:rsidR="00C82ADD" w:rsidRPr="00BC462A">
        <w:rPr>
          <w:rFonts w:ascii="Arial" w:hAnsi="Arial" w:cs="Arial"/>
          <w:color w:val="auto"/>
        </w:rPr>
        <w:t>ek</w:t>
      </w:r>
      <w:r w:rsidRPr="00BC462A">
        <w:rPr>
          <w:rFonts w:ascii="Arial" w:hAnsi="Arial" w:cs="Arial"/>
          <w:color w:val="auto"/>
        </w:rPr>
        <w:t xml:space="preserve"> instalacji wody socjalnej </w:t>
      </w:r>
      <w:r w:rsidR="00E86E3C" w:rsidRPr="00BC462A">
        <w:rPr>
          <w:rFonts w:ascii="Arial" w:hAnsi="Arial" w:cs="Arial"/>
          <w:color w:val="auto"/>
        </w:rPr>
        <w:t>przed zawor</w:t>
      </w:r>
      <w:r w:rsidR="00C82ADD" w:rsidRPr="00BC462A">
        <w:rPr>
          <w:rFonts w:ascii="Arial" w:hAnsi="Arial" w:cs="Arial"/>
          <w:color w:val="auto"/>
        </w:rPr>
        <w:t>em</w:t>
      </w:r>
      <w:r w:rsidR="00E86E3C" w:rsidRPr="00BC462A">
        <w:rPr>
          <w:rFonts w:ascii="Arial" w:hAnsi="Arial" w:cs="Arial"/>
          <w:color w:val="auto"/>
        </w:rPr>
        <w:t xml:space="preserve"> pierwszeństwa</w:t>
      </w:r>
      <w:r w:rsidR="00B70E4C" w:rsidRPr="00BC462A">
        <w:rPr>
          <w:rFonts w:ascii="Arial" w:hAnsi="Arial" w:cs="Arial"/>
          <w:color w:val="auto"/>
        </w:rPr>
        <w:t xml:space="preserve"> oraz odcin</w:t>
      </w:r>
      <w:r w:rsidR="00C82ADD" w:rsidRPr="00BC462A">
        <w:rPr>
          <w:rFonts w:ascii="Arial" w:hAnsi="Arial" w:cs="Arial"/>
          <w:color w:val="auto"/>
        </w:rPr>
        <w:t>ki</w:t>
      </w:r>
      <w:r w:rsidR="00B70E4C" w:rsidRPr="00BC462A">
        <w:rPr>
          <w:rFonts w:ascii="Arial" w:hAnsi="Arial" w:cs="Arial"/>
          <w:color w:val="auto"/>
        </w:rPr>
        <w:t xml:space="preserve"> instalacji prowadzonej w gruncie</w:t>
      </w:r>
      <w:r w:rsidRPr="00BC462A">
        <w:rPr>
          <w:rFonts w:ascii="Arial" w:hAnsi="Arial" w:cs="Arial"/>
          <w:color w:val="auto"/>
        </w:rPr>
        <w:t xml:space="preserve"> wykonać z rur stalowych ocynkowanych. </w:t>
      </w:r>
      <w:r w:rsidR="00C64574" w:rsidRPr="00BC462A">
        <w:rPr>
          <w:rFonts w:ascii="Arial" w:hAnsi="Arial" w:cs="Arial"/>
          <w:color w:val="auto"/>
        </w:rPr>
        <w:t xml:space="preserve">Rury prowadzone w gruncie układać w wykopach wąskoprzestrzennych zabezpieczonych rozporami. </w:t>
      </w:r>
      <w:r w:rsidR="002D693B" w:rsidRPr="00BC462A">
        <w:rPr>
          <w:rFonts w:ascii="Arial" w:hAnsi="Arial" w:cs="Arial"/>
          <w:color w:val="auto"/>
        </w:rPr>
        <w:t xml:space="preserve">W razie konieczności wykopy zabezpieczyć przed napływem wód gruntowych. </w:t>
      </w:r>
      <w:r w:rsidR="00B70E4C" w:rsidRPr="00BC462A">
        <w:rPr>
          <w:rFonts w:ascii="Arial" w:hAnsi="Arial" w:cs="Arial"/>
          <w:color w:val="auto"/>
        </w:rPr>
        <w:t xml:space="preserve">Przejścia instalacji pod fundamentami zabezpieczyć stalowymi rurami ochronnymi. </w:t>
      </w:r>
      <w:r w:rsidR="007328AC" w:rsidRPr="00BC462A">
        <w:rPr>
          <w:rFonts w:ascii="Arial" w:hAnsi="Arial" w:cs="Arial"/>
          <w:color w:val="auto"/>
        </w:rPr>
        <w:t xml:space="preserve">Pomiędzy rurą ochronną a przewodową zamontować płozy dystansowe. Końcówki rur ochronnych uszczelnić za pomocą manszet lub opasek termokurczliwych. </w:t>
      </w:r>
      <w:r w:rsidR="00B70E4C" w:rsidRPr="00BC462A">
        <w:rPr>
          <w:rFonts w:ascii="Arial" w:hAnsi="Arial" w:cs="Arial"/>
          <w:color w:val="auto"/>
        </w:rPr>
        <w:t>Rury stalowe układane w gruncie (zarówno przewodowe, jak i ochronne) zabezpieczyć antykorozyjnie</w:t>
      </w:r>
      <w:r w:rsidR="003A5615">
        <w:rPr>
          <w:rFonts w:ascii="Arial" w:hAnsi="Arial" w:cs="Arial"/>
          <w:color w:val="auto"/>
        </w:rPr>
        <w:t xml:space="preserve">. </w:t>
      </w:r>
      <w:r w:rsidR="005033C1" w:rsidRPr="00BC462A">
        <w:rPr>
          <w:rFonts w:ascii="Arial" w:hAnsi="Arial" w:cs="Arial"/>
          <w:color w:val="auto"/>
        </w:rPr>
        <w:t xml:space="preserve">Rury prowadzone w gruncie posadowić na 20cm </w:t>
      </w:r>
      <w:r w:rsidR="005033C1" w:rsidRPr="00BC462A">
        <w:rPr>
          <w:rFonts w:ascii="Arial" w:hAnsi="Arial" w:cs="Arial"/>
          <w:color w:val="auto"/>
        </w:rPr>
        <w:lastRenderedPageBreak/>
        <w:t>warstwie podsypki i zasypać 20cm warstwą obsypki piaskowej zagęszczonej warstwami zgodnie z instrukcją producenta rur oraz obowiązującymi przepisami.</w:t>
      </w:r>
    </w:p>
    <w:p w14:paraId="7D5324BF" w14:textId="77777777" w:rsidR="005033C1" w:rsidRPr="00BC462A" w:rsidRDefault="005033C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D7337C6" w14:textId="509E64CF" w:rsidR="00E87CA1" w:rsidRPr="00BC462A" w:rsidRDefault="00E86E3C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Pozostałą część instalacji</w:t>
      </w:r>
      <w:r w:rsidR="00E87CA1" w:rsidRPr="00BC462A">
        <w:rPr>
          <w:rFonts w:ascii="Arial" w:hAnsi="Arial" w:cs="Arial"/>
          <w:color w:val="auto"/>
        </w:rPr>
        <w:t xml:space="preserve"> wykonać </w:t>
      </w:r>
      <w:r w:rsidR="00C82ADD" w:rsidRPr="00BC462A">
        <w:rPr>
          <w:rFonts w:ascii="Arial" w:hAnsi="Arial" w:cs="Arial"/>
          <w:color w:val="auto"/>
        </w:rPr>
        <w:t xml:space="preserve">np. </w:t>
      </w:r>
      <w:r w:rsidR="00E87CA1" w:rsidRPr="00BC462A">
        <w:rPr>
          <w:rFonts w:ascii="Arial" w:hAnsi="Arial" w:cs="Arial"/>
          <w:color w:val="auto"/>
        </w:rPr>
        <w:t xml:space="preserve">z rur </w:t>
      </w:r>
      <w:r w:rsidR="00B70E4C" w:rsidRPr="00BC462A">
        <w:rPr>
          <w:rFonts w:ascii="Arial" w:hAnsi="Arial" w:cs="Arial"/>
          <w:color w:val="auto"/>
        </w:rPr>
        <w:t>wielowarstwowych</w:t>
      </w:r>
      <w:r w:rsidR="00E87CA1" w:rsidRPr="00BC462A">
        <w:rPr>
          <w:rFonts w:ascii="Arial" w:hAnsi="Arial" w:cs="Arial"/>
          <w:color w:val="auto"/>
        </w:rPr>
        <w:t>.</w:t>
      </w:r>
      <w:r w:rsidR="005033C1" w:rsidRPr="00BC462A">
        <w:rPr>
          <w:rFonts w:ascii="Arial" w:hAnsi="Arial" w:cs="Arial"/>
          <w:color w:val="auto"/>
        </w:rPr>
        <w:t xml:space="preserve"> </w:t>
      </w:r>
      <w:r w:rsidR="00E87CA1" w:rsidRPr="00BC462A">
        <w:rPr>
          <w:rFonts w:ascii="Arial" w:hAnsi="Arial" w:cs="Arial"/>
          <w:color w:val="auto"/>
        </w:rPr>
        <w:t xml:space="preserve">Wszystkie materiały zastosowane w instalacji wody pitnej powinny posiadać atest PZH. Główne przewody prowadzić </w:t>
      </w:r>
      <w:r w:rsidRPr="00BC462A">
        <w:rPr>
          <w:rFonts w:ascii="Arial" w:hAnsi="Arial" w:cs="Arial"/>
          <w:color w:val="auto"/>
        </w:rPr>
        <w:t>w przestrzeniach międzystropowych</w:t>
      </w:r>
      <w:r w:rsidR="00E87CA1" w:rsidRPr="00BC462A">
        <w:rPr>
          <w:rFonts w:ascii="Arial" w:hAnsi="Arial" w:cs="Arial"/>
          <w:color w:val="auto"/>
        </w:rPr>
        <w:t>; przewody doprowadzające wodę do poszczególnych przyborów sanitarnych prowadzić w ściankach instalacyjnych, bruzdach ściennych oraz w posadzce. Na odgałęzieniach przewodów wody zimnej i ciepłej zabudować zawory odcinające, a na odgałęzieniach instalacji cyrkulacyjnej – termostatyczne ograniczniki cyrkulacji.</w:t>
      </w:r>
      <w:r w:rsidRPr="00BC462A">
        <w:rPr>
          <w:rFonts w:ascii="Arial" w:hAnsi="Arial" w:cs="Arial"/>
          <w:color w:val="auto"/>
        </w:rPr>
        <w:t xml:space="preserve"> P</w:t>
      </w:r>
      <w:r w:rsidR="00E87CA1" w:rsidRPr="00BC462A">
        <w:rPr>
          <w:rFonts w:ascii="Arial" w:hAnsi="Arial" w:cs="Arial"/>
          <w:color w:val="auto"/>
        </w:rPr>
        <w:t>rzewody mocować do konstrukcji budynku za pomocą typowych uchwytów lub wsporników. Pomiędzy przewodem a obejmą uchwytu lub wspornika zastosować przekładki elastyczne. Wykonać punkty stałe i przesuwne oraz kompensacje zgodnie z wytycznymi producenta.</w:t>
      </w:r>
    </w:p>
    <w:p w14:paraId="782FA435" w14:textId="053F6830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3883193" w14:textId="77777777" w:rsidR="00DE467F" w:rsidRPr="00BC462A" w:rsidRDefault="00DE467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329995D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>Doprowadzenie wody do szaf klimatyzacji precyzyjnej</w:t>
      </w:r>
    </w:p>
    <w:p w14:paraId="2DED6478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Woda doprowadzona będzie również do szaf klimatyzacji precyzyjnej. Podejścia do szaf klimatyzacji precyzyjnej zakończyć zaworami odcinającym oraz filtrami.</w:t>
      </w:r>
    </w:p>
    <w:p w14:paraId="073427B7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Na odcinku instalacji doprowadzającym wodę do szaf zaprojektowano układ zapobiegający zalaniu pomieszczenia serwerowni, W tym celu zaprojektowano zabudowę zaworu elektromagnetycznego oraz wyposażenie pomieszczenia w czujnik zalania. W przypadku stwierdzenia wycieku wody, do zaworu elektromagnetycznego przekazany zostanie sygnał powodujący jego zamknięcie. Zawór elektromagnetyczny projektuje się jako normalnie zamknięty, z opcją ręcznego otwarcia. Należy przewidzieć komplet urządzeń umożliwiający odcięcie dopływu wody do pomieszczenia, wraz z przekazaniem sygnału o zamknięciu zaworu do osób uprawnionych (zawór, czujnik zalania, szafka zasilająco-sterownicza, komplet okablowania).</w:t>
      </w:r>
    </w:p>
    <w:p w14:paraId="2B42F7CF" w14:textId="77777777" w:rsidR="00DE467F" w:rsidRPr="00BC462A" w:rsidRDefault="00DE467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7146BEE8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>Izolowanie przewodów</w:t>
      </w:r>
    </w:p>
    <w:p w14:paraId="4216B73A" w14:textId="6ABB8B39" w:rsidR="00E87CA1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Przewody wody zimnej, ciepłej i cyrkulacyjnej zaizolować otuliną termoizolacyjną</w:t>
      </w:r>
      <w:r w:rsidR="00421093">
        <w:rPr>
          <w:rFonts w:ascii="Arial" w:hAnsi="Arial" w:cs="Arial"/>
          <w:color w:val="auto"/>
        </w:rPr>
        <w:t>.</w:t>
      </w:r>
    </w:p>
    <w:p w14:paraId="18F9E860" w14:textId="77777777" w:rsidR="00421093" w:rsidRPr="00BC462A" w:rsidRDefault="00421093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7C800A1A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Minimalna grubość izolacji na przewodach wody zimnej prowadzonej w przestrzeniach ogrzewanych:</w:t>
      </w:r>
    </w:p>
    <w:p w14:paraId="57108613" w14:textId="77777777" w:rsidR="00E87CA1" w:rsidRPr="00BC462A" w:rsidRDefault="00E87CA1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DN15 – DN50 – gr. 9mm</w:t>
      </w:r>
    </w:p>
    <w:p w14:paraId="2FF45FD8" w14:textId="77777777" w:rsidR="00E87CA1" w:rsidRPr="00BC462A" w:rsidRDefault="00E87CA1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średnice większe, niż DN50 – gr. 13mm</w:t>
      </w:r>
    </w:p>
    <w:p w14:paraId="4D0DAC3F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Minimalna grubość izolacji na przewodach wody ciepłej i cyrkulacyjnej prowadzonych w przestrzeniach ogrzewanych:</w:t>
      </w:r>
    </w:p>
    <w:p w14:paraId="2095D15E" w14:textId="77777777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DN15 – DN20 – gr. 20mm</w:t>
      </w:r>
    </w:p>
    <w:p w14:paraId="2E8DCCE1" w14:textId="77777777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DN25 – DN32 – gr. 30mm</w:t>
      </w:r>
    </w:p>
    <w:p w14:paraId="10F9A364" w14:textId="3091606A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DN40 – gr. 4</w:t>
      </w:r>
      <w:r w:rsidR="00120452" w:rsidRPr="00BC462A">
        <w:rPr>
          <w:rFonts w:ascii="Arial" w:hAnsi="Arial" w:cs="Arial"/>
          <w:color w:val="auto"/>
        </w:rPr>
        <w:t>2</w:t>
      </w:r>
      <w:r w:rsidRPr="00BC462A">
        <w:rPr>
          <w:rFonts w:ascii="Arial" w:hAnsi="Arial" w:cs="Arial"/>
          <w:color w:val="auto"/>
        </w:rPr>
        <w:t>mm</w:t>
      </w:r>
    </w:p>
    <w:p w14:paraId="53FDEA06" w14:textId="67E41441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DN50 – gr. 5</w:t>
      </w:r>
      <w:r w:rsidR="00120452" w:rsidRPr="00BC462A">
        <w:rPr>
          <w:rFonts w:ascii="Arial" w:hAnsi="Arial" w:cs="Arial"/>
          <w:color w:val="auto"/>
        </w:rPr>
        <w:t>4</w:t>
      </w:r>
      <w:r w:rsidRPr="00BC462A">
        <w:rPr>
          <w:rFonts w:ascii="Arial" w:hAnsi="Arial" w:cs="Arial"/>
          <w:color w:val="auto"/>
        </w:rPr>
        <w:t>mm</w:t>
      </w:r>
    </w:p>
    <w:p w14:paraId="4F07D8F2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Przewody prowadzone w warstwach posadzki - izolacja o grubości 6mm.</w:t>
      </w:r>
    </w:p>
    <w:p w14:paraId="7B1AA3E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Powyższe grubości podano dla λ=0,035 [W/(m*K)].</w:t>
      </w:r>
    </w:p>
    <w:p w14:paraId="480F2658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2145C81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>Zabezpieczenie antyskażeniowe instalacji</w:t>
      </w:r>
    </w:p>
    <w:p w14:paraId="322D82F4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 celu zabezpieczenia antyskażeniowego instalacji projektuje się zabudowę:</w:t>
      </w:r>
    </w:p>
    <w:p w14:paraId="17058610" w14:textId="7D0A905C" w:rsidR="00E87CA1" w:rsidRPr="00BC462A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zawor</w:t>
      </w:r>
      <w:r w:rsidR="00C82ADD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 xml:space="preserve"> antyskażeniow</w:t>
      </w:r>
      <w:r w:rsidR="00C82ADD" w:rsidRPr="00BC462A">
        <w:rPr>
          <w:rFonts w:ascii="Arial" w:hAnsi="Arial" w:cs="Arial"/>
          <w:color w:val="auto"/>
        </w:rPr>
        <w:t>ego</w:t>
      </w:r>
      <w:r w:rsidRPr="00BC462A">
        <w:rPr>
          <w:rFonts w:ascii="Arial" w:hAnsi="Arial" w:cs="Arial"/>
          <w:color w:val="auto"/>
        </w:rPr>
        <w:t xml:space="preserve"> EA na doprowadzeni</w:t>
      </w:r>
      <w:r w:rsidR="00C82ADD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 xml:space="preserve"> wody do zasobnik</w:t>
      </w:r>
      <w:r w:rsidR="00C82ADD" w:rsidRPr="00BC462A">
        <w:rPr>
          <w:rFonts w:ascii="Arial" w:hAnsi="Arial" w:cs="Arial"/>
          <w:color w:val="auto"/>
        </w:rPr>
        <w:t>a</w:t>
      </w:r>
      <w:r w:rsidRPr="00BC462A">
        <w:rPr>
          <w:rFonts w:ascii="Arial" w:hAnsi="Arial" w:cs="Arial"/>
          <w:color w:val="auto"/>
        </w:rPr>
        <w:t xml:space="preserve"> c.w.u.</w:t>
      </w:r>
    </w:p>
    <w:p w14:paraId="49F4C8DD" w14:textId="77777777" w:rsidR="00E87CA1" w:rsidRPr="00BC462A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zaworu antyskażeniowego EA na odgałęzieniu instalacji do celów ppoż.</w:t>
      </w:r>
    </w:p>
    <w:p w14:paraId="4ECA90D7" w14:textId="4364137C" w:rsidR="00E87CA1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zaworów antyskażeniowych HA za zaworami ze złączką do węża</w:t>
      </w:r>
      <w:r w:rsidR="00E86E3C" w:rsidRPr="00BC462A">
        <w:rPr>
          <w:rFonts w:ascii="Arial" w:hAnsi="Arial" w:cs="Arial"/>
          <w:color w:val="auto"/>
        </w:rPr>
        <w:t xml:space="preserve"> (dopuszcza się zastosowanie zaworów ze złączką zintegrowanych z zaworami antyskażeniowymi</w:t>
      </w:r>
      <w:r w:rsidR="00421093">
        <w:rPr>
          <w:rFonts w:ascii="Arial" w:hAnsi="Arial" w:cs="Arial"/>
          <w:color w:val="auto"/>
        </w:rPr>
        <w:t>)</w:t>
      </w:r>
    </w:p>
    <w:p w14:paraId="17A4A15B" w14:textId="77777777" w:rsidR="00421093" w:rsidRPr="00BC462A" w:rsidRDefault="00421093" w:rsidP="00421093">
      <w:pPr>
        <w:pStyle w:val="NormalnyWeb"/>
        <w:spacing w:before="0" w:beforeAutospacing="0" w:after="0" w:afterAutospacing="0"/>
        <w:ind w:left="1080"/>
        <w:jc w:val="both"/>
        <w:rPr>
          <w:rFonts w:ascii="Arial" w:hAnsi="Arial" w:cs="Arial"/>
          <w:color w:val="auto"/>
        </w:rPr>
      </w:pPr>
    </w:p>
    <w:p w14:paraId="27AE0990" w14:textId="77777777" w:rsidR="00E87CA1" w:rsidRPr="00BC462A" w:rsidRDefault="00E87CA1" w:rsidP="00E87CA1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5AB1AE94" w14:textId="77777777" w:rsidR="00E87CA1" w:rsidRPr="00BC462A" w:rsidRDefault="00E87CA1">
      <w:pPr>
        <w:pStyle w:val="Nagwek1"/>
        <w:numPr>
          <w:ilvl w:val="1"/>
          <w:numId w:val="11"/>
        </w:numPr>
        <w:ind w:left="1276" w:hanging="567"/>
        <w:rPr>
          <w:rFonts w:ascii="Arial" w:hAnsi="Arial" w:cs="Arial"/>
          <w:sz w:val="22"/>
          <w:szCs w:val="22"/>
          <w:lang w:val="pl-PL"/>
        </w:rPr>
      </w:pPr>
      <w:bookmarkStart w:id="10" w:name="_Toc166608688"/>
      <w:r w:rsidRPr="00BC462A">
        <w:rPr>
          <w:rFonts w:ascii="Arial" w:hAnsi="Arial" w:cs="Arial"/>
          <w:sz w:val="22"/>
          <w:szCs w:val="22"/>
          <w:lang w:val="pl-PL"/>
        </w:rPr>
        <w:lastRenderedPageBreak/>
        <w:t>INSTALACJA WODY DO CELÓW PPOŻ.</w:t>
      </w:r>
      <w:bookmarkEnd w:id="10"/>
    </w:p>
    <w:p w14:paraId="6D8358BA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62EFC62A" w14:textId="3A8B1CEC" w:rsidR="00E87CA1" w:rsidRPr="00BC462A" w:rsidRDefault="00AE6C6B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994DA1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zaprojektowano jako rozgałęźn</w:t>
      </w:r>
      <w:r w:rsidR="00994DA1" w:rsidRPr="00BC462A">
        <w:rPr>
          <w:rFonts w:ascii="Arial" w:hAnsi="Arial" w:cs="Arial"/>
          <w:color w:val="auto"/>
        </w:rPr>
        <w:t>ą</w:t>
      </w:r>
      <w:r w:rsidRPr="00BC462A">
        <w:rPr>
          <w:rFonts w:ascii="Arial" w:hAnsi="Arial" w:cs="Arial"/>
          <w:color w:val="auto"/>
        </w:rPr>
        <w:t xml:space="preserve">. </w:t>
      </w:r>
      <w:r w:rsidR="00E87CA1" w:rsidRPr="00BC462A">
        <w:rPr>
          <w:rFonts w:ascii="Arial" w:hAnsi="Arial" w:cs="Arial"/>
          <w:color w:val="auto"/>
        </w:rPr>
        <w:t xml:space="preserve">Zastosowano hydranty </w:t>
      </w:r>
      <w:r w:rsidRPr="00BC462A">
        <w:rPr>
          <w:rFonts w:ascii="Arial" w:hAnsi="Arial" w:cs="Arial"/>
          <w:color w:val="auto"/>
        </w:rPr>
        <w:t>25</w:t>
      </w:r>
      <w:r w:rsidR="00E87CA1" w:rsidRPr="00BC462A">
        <w:rPr>
          <w:rFonts w:ascii="Arial" w:hAnsi="Arial" w:cs="Arial"/>
          <w:color w:val="auto"/>
        </w:rPr>
        <w:t>, każdy o nominalnej wydajności 1 dm</w:t>
      </w:r>
      <w:r w:rsidR="00E87CA1" w:rsidRPr="00BC462A">
        <w:rPr>
          <w:rFonts w:ascii="Arial" w:hAnsi="Arial" w:cs="Arial"/>
          <w:color w:val="auto"/>
          <w:vertAlign w:val="superscript"/>
        </w:rPr>
        <w:t>3</w:t>
      </w:r>
      <w:r w:rsidR="00E87CA1" w:rsidRPr="00BC462A">
        <w:rPr>
          <w:rFonts w:ascii="Arial" w:hAnsi="Arial" w:cs="Arial"/>
          <w:color w:val="auto"/>
        </w:rPr>
        <w:t xml:space="preserve">/s, wyposażone w wąż o długości 30m. Zasięg tak wyposażonego hydrantu wynosi </w:t>
      </w:r>
      <w:r w:rsidRPr="00BC462A">
        <w:rPr>
          <w:rFonts w:ascii="Arial" w:hAnsi="Arial" w:cs="Arial"/>
          <w:color w:val="auto"/>
        </w:rPr>
        <w:t>33</w:t>
      </w:r>
      <w:r w:rsidR="00E87CA1" w:rsidRPr="00BC462A">
        <w:rPr>
          <w:rFonts w:ascii="Arial" w:hAnsi="Arial" w:cs="Arial"/>
          <w:color w:val="auto"/>
        </w:rPr>
        <w:t xml:space="preserve">m, dla prądów </w:t>
      </w:r>
      <w:r w:rsidRPr="00BC462A">
        <w:rPr>
          <w:rFonts w:ascii="Arial" w:hAnsi="Arial" w:cs="Arial"/>
          <w:color w:val="auto"/>
        </w:rPr>
        <w:t>rozproszonych stożkowych</w:t>
      </w:r>
      <w:r w:rsidR="00E87CA1" w:rsidRPr="00BC462A">
        <w:rPr>
          <w:rFonts w:ascii="Arial" w:hAnsi="Arial" w:cs="Arial"/>
          <w:color w:val="auto"/>
        </w:rPr>
        <w:t>.</w:t>
      </w:r>
    </w:p>
    <w:p w14:paraId="3688F108" w14:textId="0DA61C88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Przyjęto równoczesność działania 2 hydrantów wewnętrznych – qppoż.=</w:t>
      </w:r>
      <w:r w:rsidR="00AE6C6B" w:rsidRPr="00BC462A">
        <w:rPr>
          <w:rFonts w:ascii="Arial" w:hAnsi="Arial" w:cs="Arial"/>
          <w:color w:val="auto"/>
        </w:rPr>
        <w:t xml:space="preserve">2 </w:t>
      </w:r>
      <w:r w:rsidRPr="00BC462A">
        <w:rPr>
          <w:rFonts w:ascii="Arial" w:hAnsi="Arial" w:cs="Arial"/>
          <w:color w:val="auto"/>
        </w:rPr>
        <w:t>dm</w:t>
      </w:r>
      <w:r w:rsidRPr="00BC462A">
        <w:rPr>
          <w:rFonts w:ascii="Arial" w:hAnsi="Arial" w:cs="Arial"/>
          <w:color w:val="auto"/>
          <w:vertAlign w:val="superscript"/>
        </w:rPr>
        <w:t>3</w:t>
      </w:r>
      <w:r w:rsidRPr="00BC462A">
        <w:rPr>
          <w:rFonts w:ascii="Arial" w:hAnsi="Arial" w:cs="Arial"/>
          <w:color w:val="auto"/>
        </w:rPr>
        <w:t>/s.</w:t>
      </w:r>
    </w:p>
    <w:p w14:paraId="3E9382D1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Zaprojektowano szafki hydrantowe z miejscami na gaśnice.</w:t>
      </w:r>
    </w:p>
    <w:p w14:paraId="3C0E6DA2" w14:textId="33C403EB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994DA1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wykonać z rur stalowych ocynkowanych, łączonych poprzez połączenia gwintowane lub zaciskowe.</w:t>
      </w:r>
    </w:p>
    <w:p w14:paraId="1090B44D" w14:textId="297EEC5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Instalacja prowadzona będzie </w:t>
      </w:r>
      <w:r w:rsidR="00AE6C6B" w:rsidRPr="00BC462A">
        <w:rPr>
          <w:rFonts w:ascii="Arial" w:hAnsi="Arial" w:cs="Arial"/>
          <w:color w:val="auto"/>
        </w:rPr>
        <w:t>w przestrzeniach międzystropowych</w:t>
      </w:r>
      <w:r w:rsidRPr="00BC462A">
        <w:rPr>
          <w:rFonts w:ascii="Arial" w:hAnsi="Arial" w:cs="Arial"/>
          <w:color w:val="auto"/>
        </w:rPr>
        <w:t xml:space="preserve">. Rury mocować do </w:t>
      </w:r>
      <w:r w:rsidR="00AE6C6B" w:rsidRPr="00BC462A">
        <w:rPr>
          <w:rFonts w:ascii="Arial" w:hAnsi="Arial" w:cs="Arial"/>
          <w:color w:val="auto"/>
        </w:rPr>
        <w:t>konstrukcji budynku</w:t>
      </w:r>
      <w:r w:rsidRPr="00BC462A">
        <w:rPr>
          <w:rFonts w:ascii="Arial" w:hAnsi="Arial" w:cs="Arial"/>
          <w:color w:val="auto"/>
        </w:rPr>
        <w:t xml:space="preserve"> za pomocą typowych zawiesi. Wykonać punkty stałe i przesuwne.</w:t>
      </w:r>
      <w:r w:rsidR="00AE6C6B" w:rsidRPr="00BC462A">
        <w:rPr>
          <w:rFonts w:ascii="Arial" w:hAnsi="Arial" w:cs="Arial"/>
          <w:color w:val="auto"/>
        </w:rPr>
        <w:t xml:space="preserve"> Instalacji nie izolować.</w:t>
      </w:r>
    </w:p>
    <w:p w14:paraId="4641089B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 wykonaniu instalacji należy przeprowadzić badanie wydajności hydrantów wewnętrznych.</w:t>
      </w:r>
    </w:p>
    <w:p w14:paraId="2EF3DD24" w14:textId="47015EE9" w:rsidR="00D405B9" w:rsidRPr="00BC462A" w:rsidRDefault="00D405B9" w:rsidP="00D405B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1D40C97" w14:textId="77777777" w:rsidR="00D405B9" w:rsidRPr="00BC462A" w:rsidRDefault="00D405B9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7F3EF69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4346576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11" w:name="_Toc166608689"/>
      <w:r w:rsidRPr="00BC462A">
        <w:rPr>
          <w:rFonts w:ascii="Arial" w:hAnsi="Arial" w:cs="Arial"/>
          <w:sz w:val="22"/>
          <w:szCs w:val="22"/>
          <w:lang w:val="pl-PL"/>
        </w:rPr>
        <w:t>INSTALACJA KANALIZACJI</w:t>
      </w:r>
      <w:bookmarkEnd w:id="11"/>
    </w:p>
    <w:p w14:paraId="1925434D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62FB98F6" w14:textId="1D786182" w:rsidR="00E87CA1" w:rsidRPr="00BC462A" w:rsidRDefault="00E87CA1">
      <w:pPr>
        <w:pStyle w:val="Nagwek1"/>
        <w:numPr>
          <w:ilvl w:val="1"/>
          <w:numId w:val="12"/>
        </w:numPr>
        <w:ind w:left="1276" w:hanging="425"/>
        <w:rPr>
          <w:rFonts w:ascii="Arial" w:hAnsi="Arial" w:cs="Arial"/>
          <w:sz w:val="22"/>
          <w:szCs w:val="22"/>
          <w:lang w:val="pl-PL"/>
        </w:rPr>
      </w:pPr>
      <w:bookmarkStart w:id="12" w:name="_Toc166608690"/>
      <w:r w:rsidRPr="00BC462A">
        <w:rPr>
          <w:rFonts w:ascii="Arial" w:hAnsi="Arial" w:cs="Arial"/>
          <w:sz w:val="22"/>
          <w:szCs w:val="22"/>
          <w:lang w:val="pl-PL"/>
        </w:rPr>
        <w:t>INSTALACJA KANALIZACJI SANITARNEJ</w:t>
      </w:r>
      <w:bookmarkEnd w:id="12"/>
    </w:p>
    <w:p w14:paraId="692811AC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413ADA70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Kanalizacja sanitarna obejmuje:</w:t>
      </w:r>
    </w:p>
    <w:p w14:paraId="09DAC432" w14:textId="0A57B1E1" w:rsidR="00E87CA1" w:rsidRPr="00BC462A" w:rsidRDefault="00E87CA1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odprowadzenie ścieków z przyborów sanitarnych (misek ustępowych, umywalek, zlewozmywakó</w:t>
      </w:r>
      <w:r w:rsidR="00623FA4" w:rsidRPr="00BC462A">
        <w:rPr>
          <w:rFonts w:ascii="Arial" w:hAnsi="Arial" w:cs="Arial"/>
          <w:color w:val="auto"/>
        </w:rPr>
        <w:t>w itp.</w:t>
      </w:r>
      <w:r w:rsidRPr="00BC462A">
        <w:rPr>
          <w:rFonts w:ascii="Arial" w:hAnsi="Arial" w:cs="Arial"/>
          <w:color w:val="auto"/>
        </w:rPr>
        <w:t>)</w:t>
      </w:r>
    </w:p>
    <w:p w14:paraId="6D4FE9B4" w14:textId="3CD828C0" w:rsidR="00E87CA1" w:rsidRPr="00BC462A" w:rsidRDefault="00E87CA1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odwodnienie pom. </w:t>
      </w:r>
      <w:r w:rsidR="00623FA4" w:rsidRPr="00BC462A">
        <w:rPr>
          <w:rFonts w:ascii="Arial" w:hAnsi="Arial" w:cs="Arial"/>
          <w:color w:val="auto"/>
        </w:rPr>
        <w:t>technicznych</w:t>
      </w:r>
    </w:p>
    <w:p w14:paraId="22F90236" w14:textId="42D68EA9" w:rsidR="00623FA4" w:rsidRPr="00BC462A" w:rsidRDefault="00623FA4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odprowadzenie skroplin z urządzeń wentylacyjnych i klimatyzacyjnych</w:t>
      </w:r>
    </w:p>
    <w:p w14:paraId="2DC58E0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0EE6BBA0" w14:textId="5F65D654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Ścieki sanitarne odprowadzone będą na zewnątrz budynk</w:t>
      </w:r>
      <w:r w:rsidR="005C75E9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>.</w:t>
      </w:r>
    </w:p>
    <w:p w14:paraId="3838DFDE" w14:textId="45CACA03" w:rsidR="00C64574" w:rsidRPr="00BC462A" w:rsidRDefault="00C64574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Rury prowadzone w gruncie układać w wykopach wąskoprzestrzennych zabezpieczonych rozporami. W razie konieczności wykopy zabezpieczyć przed napływem wód gruntowych.</w:t>
      </w:r>
    </w:p>
    <w:p w14:paraId="1BEA57F2" w14:textId="56106A6E" w:rsidR="00F028BD" w:rsidRPr="00BC462A" w:rsidRDefault="00E87CA1" w:rsidP="00F028BD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1E0F1A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kanalizacji podposadzkowej </w:t>
      </w:r>
      <w:r w:rsidR="001E0F1A" w:rsidRPr="00BC462A">
        <w:rPr>
          <w:rFonts w:ascii="Arial" w:hAnsi="Arial" w:cs="Arial"/>
          <w:color w:val="auto"/>
        </w:rPr>
        <w:t>wykonać z rur PVC klasy S, SN8 ze ścianką litą</w:t>
      </w:r>
      <w:r w:rsidRPr="00BC462A">
        <w:rPr>
          <w:rFonts w:ascii="Arial" w:hAnsi="Arial" w:cs="Arial"/>
          <w:color w:val="auto"/>
        </w:rPr>
        <w:t xml:space="preserve">. </w:t>
      </w:r>
      <w:r w:rsidR="00311993" w:rsidRPr="00BC462A">
        <w:rPr>
          <w:rFonts w:ascii="Arial" w:hAnsi="Arial" w:cs="Arial"/>
          <w:color w:val="auto"/>
        </w:rPr>
        <w:t xml:space="preserve">Odcinki instalacji </w:t>
      </w:r>
      <w:r w:rsidR="005C75E9" w:rsidRPr="00BC462A">
        <w:rPr>
          <w:rFonts w:ascii="Arial" w:hAnsi="Arial" w:cs="Arial"/>
          <w:color w:val="auto"/>
        </w:rPr>
        <w:t xml:space="preserve">odprowadzające wodę w szaf klimatyzacji precyzyjnej </w:t>
      </w:r>
      <w:r w:rsidR="00311993" w:rsidRPr="00BC462A">
        <w:rPr>
          <w:rFonts w:ascii="Arial" w:hAnsi="Arial" w:cs="Arial"/>
          <w:color w:val="auto"/>
        </w:rPr>
        <w:t>wykonać z rur żeliwnych.</w:t>
      </w:r>
    </w:p>
    <w:p w14:paraId="44B8A01F" w14:textId="083C929E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31B0204A" w14:textId="70D84E31" w:rsidR="00737ED7" w:rsidRPr="00BC462A" w:rsidRDefault="00D03646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Przejścia instalacji przez fundamenty oraz pod nimi zabezpieczyć stalowymi rurami ochronnymi. </w:t>
      </w:r>
      <w:r w:rsidR="007328AC" w:rsidRPr="00BC462A">
        <w:rPr>
          <w:rFonts w:ascii="Arial" w:hAnsi="Arial" w:cs="Arial"/>
          <w:color w:val="auto"/>
        </w:rPr>
        <w:t xml:space="preserve">Pomiędzy rurą ochronną a przewodową zamontować płozy dystansowe. Końcówki rur ochronnych uszczelnić za pomocą manszet lub opasek termokurczliwych. </w:t>
      </w:r>
      <w:r w:rsidRPr="00BC462A">
        <w:rPr>
          <w:rFonts w:ascii="Arial" w:hAnsi="Arial" w:cs="Arial"/>
          <w:color w:val="auto"/>
        </w:rPr>
        <w:t>Rury stalowe układane w gruncie zabezpieczyć antykorozyjnie.</w:t>
      </w:r>
      <w:r w:rsidR="001844E2" w:rsidRPr="00BC462A">
        <w:rPr>
          <w:rFonts w:ascii="Arial" w:hAnsi="Arial" w:cs="Arial"/>
          <w:color w:val="auto"/>
        </w:rPr>
        <w:t xml:space="preserve"> Rury układać na 20cm warstwie podsypki i obsypać 20cm warstwą obsypki piaskowej zagęszczanej warstwami zgodnie z wytycznymi producenta rur.</w:t>
      </w:r>
      <w:r w:rsidR="00266E3E" w:rsidRPr="00BC462A">
        <w:rPr>
          <w:rFonts w:ascii="Arial" w:hAnsi="Arial" w:cs="Arial"/>
          <w:color w:val="auto"/>
        </w:rPr>
        <w:t xml:space="preserve"> </w:t>
      </w:r>
      <w:r w:rsidR="00737ED7" w:rsidRPr="00BC462A">
        <w:rPr>
          <w:rFonts w:ascii="Arial" w:hAnsi="Arial" w:cs="Arial"/>
          <w:color w:val="auto"/>
        </w:rPr>
        <w:t>Na instalacji zabudować rewizje płytowe (czyszczaki).</w:t>
      </w:r>
    </w:p>
    <w:p w14:paraId="79E3AB89" w14:textId="3282CD9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2E38A4A7" w14:textId="217C35D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Instalację powyżej poz. 0,00 wykonać z rur PVC typu wewnętrznego lub HT-PP.</w:t>
      </w:r>
    </w:p>
    <w:p w14:paraId="09D5A8C5" w14:textId="29571172" w:rsidR="00E87CA1" w:rsidRPr="00BC462A" w:rsidRDefault="00E87CA1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Przewody odprowadzające ścieki z przyborów sanitarnych prowadzone będą w bruzdach ściennych</w:t>
      </w:r>
      <w:r w:rsidR="00311993" w:rsidRPr="00BC462A">
        <w:rPr>
          <w:rFonts w:ascii="Arial" w:hAnsi="Arial" w:cs="Arial"/>
          <w:color w:val="auto"/>
        </w:rPr>
        <w:t>.</w:t>
      </w:r>
      <w:r w:rsidRPr="00BC462A">
        <w:rPr>
          <w:rFonts w:ascii="Arial" w:hAnsi="Arial" w:cs="Arial"/>
          <w:color w:val="auto"/>
        </w:rPr>
        <w:t xml:space="preserve"> Pion</w:t>
      </w:r>
      <w:r w:rsidR="00311993" w:rsidRPr="00BC462A">
        <w:rPr>
          <w:rFonts w:ascii="Arial" w:hAnsi="Arial" w:cs="Arial"/>
          <w:color w:val="auto"/>
        </w:rPr>
        <w:t>y prowadzone będą w ściankach instalacyjnych oraz w obudowach g-k</w:t>
      </w:r>
      <w:r w:rsidRPr="00BC462A">
        <w:rPr>
          <w:rFonts w:ascii="Arial" w:hAnsi="Arial" w:cs="Arial"/>
          <w:color w:val="auto"/>
        </w:rPr>
        <w:t>. 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64B8502D" w14:textId="499F8D8F" w:rsidR="00E87CA1" w:rsidRPr="00BC462A" w:rsidRDefault="00311993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 miejscach, w których podejścia pod przybory i urządzenia prowadzone są w bruzdach ścian posadowionych na ławach fundamentowych, bezpośrednio pod posadzką wykonać odsadzki – podejścia pod poziomem 0,00 prowadzić obok ścianek żelbetowych.</w:t>
      </w:r>
    </w:p>
    <w:p w14:paraId="5A8A4B6A" w14:textId="32C0B70E" w:rsidR="00311993" w:rsidRPr="00BC462A" w:rsidRDefault="00210BDE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 pomieszczeniach sanitarnych zabudować wpusty PVC</w:t>
      </w:r>
      <w:r w:rsidR="00D03646" w:rsidRPr="00BC462A">
        <w:rPr>
          <w:rFonts w:ascii="Arial" w:hAnsi="Arial" w:cs="Arial"/>
          <w:color w:val="auto"/>
        </w:rPr>
        <w:t xml:space="preserve"> z odpływem pionowym, z rusztem ze stali nierdzewnej, wyposażone w syfony. Wpusty na parterze projektuje się z odpływem DN100, </w:t>
      </w:r>
      <w:r w:rsidR="00D03646" w:rsidRPr="00BC462A">
        <w:rPr>
          <w:rFonts w:ascii="Arial" w:hAnsi="Arial" w:cs="Arial"/>
          <w:color w:val="auto"/>
        </w:rPr>
        <w:lastRenderedPageBreak/>
        <w:t xml:space="preserve">wpusty na piętrze – z odpływem DN50. </w:t>
      </w:r>
      <w:r w:rsidR="00311993" w:rsidRPr="00BC462A">
        <w:rPr>
          <w:rFonts w:ascii="Arial" w:hAnsi="Arial" w:cs="Arial"/>
          <w:color w:val="auto"/>
        </w:rPr>
        <w:t>W pomieszczeniach technicznych zabudować wpusty żeliwne wyposażone w syfony, z odpływem pionowym DN100.</w:t>
      </w:r>
    </w:p>
    <w:p w14:paraId="1B7DCE74" w14:textId="77777777" w:rsidR="00E87CA1" w:rsidRPr="00BC462A" w:rsidRDefault="00E87CA1" w:rsidP="00D03646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Piony kanalizacyjne wyprowadzić ponad dach i zakończyć rurami wywiewnymi. Na każdym pionie zabudować rewizję. Dostęp do rewizji zapewnić poprzez drzwiczki rewizyjne.</w:t>
      </w:r>
    </w:p>
    <w:p w14:paraId="4465E792" w14:textId="0BBEB46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</w:r>
    </w:p>
    <w:p w14:paraId="23A1090F" w14:textId="2D005243" w:rsidR="00B70E4C" w:rsidRPr="00BC462A" w:rsidRDefault="00B70E4C">
      <w:pPr>
        <w:pStyle w:val="Nagwek1"/>
        <w:numPr>
          <w:ilvl w:val="1"/>
          <w:numId w:val="12"/>
        </w:numPr>
        <w:ind w:left="1276" w:hanging="425"/>
        <w:rPr>
          <w:rFonts w:ascii="Arial" w:hAnsi="Arial" w:cs="Arial"/>
          <w:sz w:val="22"/>
          <w:szCs w:val="22"/>
          <w:lang w:val="pl-PL"/>
        </w:rPr>
      </w:pPr>
      <w:bookmarkStart w:id="13" w:name="_Toc166608691"/>
      <w:r w:rsidRPr="00BC462A">
        <w:rPr>
          <w:rFonts w:ascii="Arial" w:hAnsi="Arial" w:cs="Arial"/>
          <w:sz w:val="22"/>
          <w:szCs w:val="22"/>
          <w:lang w:val="pl-PL"/>
        </w:rPr>
        <w:t xml:space="preserve">INSTALACJA KANALIZACJI </w:t>
      </w:r>
      <w:r w:rsidR="005C75E9" w:rsidRPr="00BC462A">
        <w:rPr>
          <w:rFonts w:ascii="Arial" w:hAnsi="Arial" w:cs="Arial"/>
          <w:sz w:val="22"/>
          <w:szCs w:val="22"/>
          <w:lang w:val="pl-PL"/>
        </w:rPr>
        <w:t>DESZCZOWEJ</w:t>
      </w:r>
      <w:bookmarkEnd w:id="13"/>
    </w:p>
    <w:p w14:paraId="66D5DBD5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 w:firstLine="349"/>
        <w:jc w:val="both"/>
        <w:rPr>
          <w:rFonts w:ascii="Arial" w:hAnsi="Arial" w:cs="Arial"/>
          <w:color w:val="auto"/>
        </w:rPr>
      </w:pPr>
    </w:p>
    <w:p w14:paraId="6BC3CAF2" w14:textId="61341990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Instalacja obejmuje odwodnienie części niskiej dachu projektowanego budynku.</w:t>
      </w:r>
    </w:p>
    <w:p w14:paraId="36EF2624" w14:textId="77777777" w:rsidR="005C75E9" w:rsidRPr="00BC462A" w:rsidRDefault="005C75E9" w:rsidP="004C064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79F0D28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Dach odwadniany będzie grawitacyjnie za pomocą systemu wpustów dachowych oraz rur spustowych. W związku z tym, że nie planuje się wykonania przelewów awaryjnych, zaprojektowano dwa systemy odwodnienia dachu – podstawowy oraz awaryjny.</w:t>
      </w:r>
    </w:p>
    <w:p w14:paraId="3BC89C63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Na dachu zabudować wpusty deszczowe z odpływem pionowym DN100.</w:t>
      </w:r>
    </w:p>
    <w:p w14:paraId="1A24482D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Wody deszczowe odprowadzane będą pionami do kanalizacji deszczowej podposadzkowej i dalej – poza obręb budynku. Na każdym pionie zabudować rewizję. Dostęp do rewizji zapewnić poprzez drzwiczki rewizyjne.</w:t>
      </w:r>
    </w:p>
    <w:p w14:paraId="0D8E36BC" w14:textId="77777777" w:rsidR="005C75E9" w:rsidRPr="00BC462A" w:rsidRDefault="005C75E9" w:rsidP="004C064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0B93B74" w14:textId="77777777" w:rsidR="00E97EC1" w:rsidRDefault="00E97EC1" w:rsidP="00E97EC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Instalację podposadzkową wykonać z rur PVC klasy S, SN8, typu zewnętrznego ze ścianką litą, przystosowanych do prowadzenia w betonie, instalację powyżej poz. 0,00 – z rur HDPE, łączonych przez zgrzewanie lub z rur HT-PP. Instalację nadposadzkową izolować przeciwroszeniowo izolacją prefabrykowaną z kauczuku o grubości 9mm.</w:t>
      </w:r>
    </w:p>
    <w:p w14:paraId="4D1FC1FC" w14:textId="77777777" w:rsidR="00843F80" w:rsidRPr="00BC462A" w:rsidRDefault="00843F80" w:rsidP="00843F80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Przejścia instalacji przez fundamenty oraz pod nimi zabezpieczyć stalowymi rurami ochronnymi. Pomiędzy rurą ochronną a przewodową zamontować płozy dystansowe. Końcówki rur ochronnych uszczelnić za pomocą manszet lub opasek termokurczliwych. Rury stalowe układane w gruncie zabezpieczyć antykorozyjnie. Rury układać na 20cm warstwie podsypki i obsypać 20cm warstwą obsypki piaskowej zagęszczanej warstwami zgodnie z wytycznymi producenta rur.</w:t>
      </w:r>
    </w:p>
    <w:p w14:paraId="3D2AC235" w14:textId="77777777" w:rsidR="00E97EC1" w:rsidRPr="00BC462A" w:rsidRDefault="00E97EC1" w:rsidP="00E97EC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2B14632" w14:textId="05CF7783" w:rsidR="00E87CA1" w:rsidRPr="00BC462A" w:rsidRDefault="00E97EC1" w:rsidP="00B8294B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Wykonać próby szczelności analogicznie, jak dla kanalizacji sanitarnej.</w:t>
      </w:r>
      <w:bookmarkEnd w:id="8"/>
    </w:p>
    <w:sectPr w:rsidR="00E87CA1" w:rsidRPr="00BC462A" w:rsidSect="00C2603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8D9A" w14:textId="77777777" w:rsidR="00EC18C9" w:rsidRDefault="00EC18C9">
      <w:r>
        <w:separator/>
      </w:r>
    </w:p>
  </w:endnote>
  <w:endnote w:type="continuationSeparator" w:id="0">
    <w:p w14:paraId="1EE233D5" w14:textId="77777777" w:rsidR="00EC18C9" w:rsidRDefault="00EC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08AB" w14:textId="15C2FE00" w:rsidR="00991AFA" w:rsidRDefault="00745973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225C874B" wp14:editId="5E203CA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22983176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3716533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6128696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46CB2DD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AV3eua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" strokeweight=".25pt"/>
            </v:group>
          </w:pict>
        </mc:Fallback>
      </mc:AlternateContent>
    </w:r>
    <w:r w:rsidR="00991AFA">
      <w:rPr>
        <w:rFonts w:ascii="Futura Lt BT" w:hAnsi="Futura Lt BT"/>
        <w:noProof/>
        <w:sz w:val="20"/>
      </w:rPr>
      <w:drawing>
        <wp:inline distT="0" distB="0" distL="0" distR="0" wp14:anchorId="52BF0CBB" wp14:editId="06583C87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DCD72BE" w14:textId="77777777" w:rsidR="00991AFA" w:rsidRDefault="00991AFA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5DB7CF25" w14:textId="77777777" w:rsidR="00991AFA" w:rsidRDefault="00991AFA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tel: 604-266-974</w:t>
    </w:r>
  </w:p>
  <w:p w14:paraId="6F929C66" w14:textId="77777777" w:rsidR="00991AFA" w:rsidRPr="00925AE4" w:rsidRDefault="00991AFA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4BA96" w14:textId="77777777" w:rsidR="00EC18C9" w:rsidRDefault="00EC18C9">
      <w:r>
        <w:separator/>
      </w:r>
    </w:p>
  </w:footnote>
  <w:footnote w:type="continuationSeparator" w:id="0">
    <w:p w14:paraId="36DFE14C" w14:textId="77777777" w:rsidR="00EC18C9" w:rsidRDefault="00EC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14FE" w14:textId="4E377041" w:rsidR="00991AFA" w:rsidRDefault="00745973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3C29008" wp14:editId="5375187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9241830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69863503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3567805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6B5BA636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wIBV/K0DAABx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" strokeweight=".25pt"/>
            </v:group>
          </w:pict>
        </mc:Fallback>
      </mc:AlternateContent>
    </w:r>
    <w:r w:rsidR="00991AFA">
      <w:rPr>
        <w:noProof/>
        <w:sz w:val="20"/>
      </w:rPr>
      <w:drawing>
        <wp:inline distT="0" distB="0" distL="0" distR="0" wp14:anchorId="7A1C48A9" wp14:editId="2A1C7FB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1" w15:restartNumberingAfterBreak="0">
    <w:nsid w:val="011F2038"/>
    <w:multiLevelType w:val="hybridMultilevel"/>
    <w:tmpl w:val="78A4BAB2"/>
    <w:lvl w:ilvl="0" w:tplc="C5283D98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0006A"/>
    <w:multiLevelType w:val="hybridMultilevel"/>
    <w:tmpl w:val="2EF8420E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8A3199"/>
    <w:multiLevelType w:val="hybridMultilevel"/>
    <w:tmpl w:val="DFB4A3A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5" w15:restartNumberingAfterBreak="0">
    <w:nsid w:val="3FB54BF4"/>
    <w:multiLevelType w:val="hybridMultilevel"/>
    <w:tmpl w:val="1700C8F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9B7CE6"/>
    <w:multiLevelType w:val="hybridMultilevel"/>
    <w:tmpl w:val="A19A2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B7286"/>
    <w:multiLevelType w:val="hybridMultilevel"/>
    <w:tmpl w:val="A4BADF0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3A5030"/>
    <w:multiLevelType w:val="multilevel"/>
    <w:tmpl w:val="19BA4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9" w15:restartNumberingAfterBreak="0">
    <w:nsid w:val="6B9E56F5"/>
    <w:multiLevelType w:val="hybridMultilevel"/>
    <w:tmpl w:val="5AB2F3E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73B52B43"/>
    <w:multiLevelType w:val="hybridMultilevel"/>
    <w:tmpl w:val="E7DC6E4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4B2DAF"/>
    <w:multiLevelType w:val="multilevel"/>
    <w:tmpl w:val="827066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11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5352"/>
    <w:rsid w:val="00015D0E"/>
    <w:rsid w:val="0001728A"/>
    <w:rsid w:val="00020DF5"/>
    <w:rsid w:val="000230E5"/>
    <w:rsid w:val="00031266"/>
    <w:rsid w:val="00032782"/>
    <w:rsid w:val="0004138C"/>
    <w:rsid w:val="00041E47"/>
    <w:rsid w:val="000433AC"/>
    <w:rsid w:val="00044F52"/>
    <w:rsid w:val="00052A55"/>
    <w:rsid w:val="00055EA7"/>
    <w:rsid w:val="0006313B"/>
    <w:rsid w:val="00066685"/>
    <w:rsid w:val="00066A05"/>
    <w:rsid w:val="0007456A"/>
    <w:rsid w:val="00074933"/>
    <w:rsid w:val="00084D4D"/>
    <w:rsid w:val="00097F7B"/>
    <w:rsid w:val="000A0223"/>
    <w:rsid w:val="000A3F4C"/>
    <w:rsid w:val="000A4D8C"/>
    <w:rsid w:val="000B0CBD"/>
    <w:rsid w:val="000B5969"/>
    <w:rsid w:val="000B5D91"/>
    <w:rsid w:val="000B5F32"/>
    <w:rsid w:val="000B7128"/>
    <w:rsid w:val="000C40FA"/>
    <w:rsid w:val="000C7917"/>
    <w:rsid w:val="000D1B20"/>
    <w:rsid w:val="000D54AA"/>
    <w:rsid w:val="000D605D"/>
    <w:rsid w:val="000D62EB"/>
    <w:rsid w:val="000E4815"/>
    <w:rsid w:val="000E6A73"/>
    <w:rsid w:val="000F1ED8"/>
    <w:rsid w:val="000F25EE"/>
    <w:rsid w:val="000F5AB6"/>
    <w:rsid w:val="000F6981"/>
    <w:rsid w:val="000F6FF7"/>
    <w:rsid w:val="000F7D02"/>
    <w:rsid w:val="00104FB8"/>
    <w:rsid w:val="001061ED"/>
    <w:rsid w:val="00110162"/>
    <w:rsid w:val="00114A1D"/>
    <w:rsid w:val="00120452"/>
    <w:rsid w:val="001232F4"/>
    <w:rsid w:val="00127618"/>
    <w:rsid w:val="0013216A"/>
    <w:rsid w:val="00132B49"/>
    <w:rsid w:val="001355E3"/>
    <w:rsid w:val="00145CAE"/>
    <w:rsid w:val="00147A20"/>
    <w:rsid w:val="001513F1"/>
    <w:rsid w:val="001541C5"/>
    <w:rsid w:val="00156558"/>
    <w:rsid w:val="001578E7"/>
    <w:rsid w:val="00161383"/>
    <w:rsid w:val="00164035"/>
    <w:rsid w:val="00164C5D"/>
    <w:rsid w:val="00167ABD"/>
    <w:rsid w:val="001729F2"/>
    <w:rsid w:val="00175BBD"/>
    <w:rsid w:val="00180709"/>
    <w:rsid w:val="00180C00"/>
    <w:rsid w:val="00180CBB"/>
    <w:rsid w:val="00181F46"/>
    <w:rsid w:val="0018215E"/>
    <w:rsid w:val="0018235C"/>
    <w:rsid w:val="001844E2"/>
    <w:rsid w:val="001936B6"/>
    <w:rsid w:val="0019515F"/>
    <w:rsid w:val="00196FC3"/>
    <w:rsid w:val="001A0209"/>
    <w:rsid w:val="001A1F3F"/>
    <w:rsid w:val="001A6ED0"/>
    <w:rsid w:val="001B64D5"/>
    <w:rsid w:val="001B6DE6"/>
    <w:rsid w:val="001C11B8"/>
    <w:rsid w:val="001C2B18"/>
    <w:rsid w:val="001D3418"/>
    <w:rsid w:val="001D4D0F"/>
    <w:rsid w:val="001D56E5"/>
    <w:rsid w:val="001E0F1A"/>
    <w:rsid w:val="001E49BF"/>
    <w:rsid w:val="001E5059"/>
    <w:rsid w:val="001E5B6D"/>
    <w:rsid w:val="00201E91"/>
    <w:rsid w:val="002052EE"/>
    <w:rsid w:val="00210639"/>
    <w:rsid w:val="00210BDE"/>
    <w:rsid w:val="00211537"/>
    <w:rsid w:val="002140A3"/>
    <w:rsid w:val="002227D6"/>
    <w:rsid w:val="00224264"/>
    <w:rsid w:val="00230055"/>
    <w:rsid w:val="00233561"/>
    <w:rsid w:val="002351B5"/>
    <w:rsid w:val="002415B3"/>
    <w:rsid w:val="00241CE9"/>
    <w:rsid w:val="0024420D"/>
    <w:rsid w:val="00244E4C"/>
    <w:rsid w:val="00244EFC"/>
    <w:rsid w:val="002557BF"/>
    <w:rsid w:val="00257FC5"/>
    <w:rsid w:val="00262AA7"/>
    <w:rsid w:val="00262B7F"/>
    <w:rsid w:val="00265B41"/>
    <w:rsid w:val="00265C9A"/>
    <w:rsid w:val="0026668E"/>
    <w:rsid w:val="00266E3E"/>
    <w:rsid w:val="00273D8A"/>
    <w:rsid w:val="00273F2F"/>
    <w:rsid w:val="00276D81"/>
    <w:rsid w:val="00280F62"/>
    <w:rsid w:val="00281B1E"/>
    <w:rsid w:val="00287EF2"/>
    <w:rsid w:val="00292684"/>
    <w:rsid w:val="002930E6"/>
    <w:rsid w:val="002964DF"/>
    <w:rsid w:val="002966A3"/>
    <w:rsid w:val="002A40D5"/>
    <w:rsid w:val="002B0583"/>
    <w:rsid w:val="002B64C3"/>
    <w:rsid w:val="002C5BD3"/>
    <w:rsid w:val="002C7901"/>
    <w:rsid w:val="002D693B"/>
    <w:rsid w:val="002F3A38"/>
    <w:rsid w:val="002F3FFB"/>
    <w:rsid w:val="00301094"/>
    <w:rsid w:val="00304B55"/>
    <w:rsid w:val="00306F0E"/>
    <w:rsid w:val="003070A0"/>
    <w:rsid w:val="00311993"/>
    <w:rsid w:val="0032136A"/>
    <w:rsid w:val="003315C7"/>
    <w:rsid w:val="00332BD0"/>
    <w:rsid w:val="00334A6F"/>
    <w:rsid w:val="00340BD4"/>
    <w:rsid w:val="00341003"/>
    <w:rsid w:val="00350857"/>
    <w:rsid w:val="003508AF"/>
    <w:rsid w:val="00350E70"/>
    <w:rsid w:val="003567DA"/>
    <w:rsid w:val="00356CE0"/>
    <w:rsid w:val="00375912"/>
    <w:rsid w:val="003759DE"/>
    <w:rsid w:val="0038014F"/>
    <w:rsid w:val="003874FF"/>
    <w:rsid w:val="0039084E"/>
    <w:rsid w:val="003921AA"/>
    <w:rsid w:val="003A41AC"/>
    <w:rsid w:val="003A5615"/>
    <w:rsid w:val="003B1392"/>
    <w:rsid w:val="003B160D"/>
    <w:rsid w:val="003B18D5"/>
    <w:rsid w:val="003B4287"/>
    <w:rsid w:val="003B445A"/>
    <w:rsid w:val="003B4C7D"/>
    <w:rsid w:val="003B6C91"/>
    <w:rsid w:val="003C1486"/>
    <w:rsid w:val="003D2F25"/>
    <w:rsid w:val="003D443C"/>
    <w:rsid w:val="003E39D6"/>
    <w:rsid w:val="003E764E"/>
    <w:rsid w:val="003F3A8F"/>
    <w:rsid w:val="003F4BE2"/>
    <w:rsid w:val="004000FF"/>
    <w:rsid w:val="0041094F"/>
    <w:rsid w:val="00410ADF"/>
    <w:rsid w:val="0041479C"/>
    <w:rsid w:val="004148E3"/>
    <w:rsid w:val="004175F7"/>
    <w:rsid w:val="00421093"/>
    <w:rsid w:val="00423143"/>
    <w:rsid w:val="00425A38"/>
    <w:rsid w:val="00431E6E"/>
    <w:rsid w:val="00441928"/>
    <w:rsid w:val="004439CC"/>
    <w:rsid w:val="0045063C"/>
    <w:rsid w:val="004535B5"/>
    <w:rsid w:val="00455D87"/>
    <w:rsid w:val="00457713"/>
    <w:rsid w:val="00460925"/>
    <w:rsid w:val="004614BC"/>
    <w:rsid w:val="00464205"/>
    <w:rsid w:val="00467057"/>
    <w:rsid w:val="00467880"/>
    <w:rsid w:val="00477A27"/>
    <w:rsid w:val="004836E8"/>
    <w:rsid w:val="00483B99"/>
    <w:rsid w:val="00483BAF"/>
    <w:rsid w:val="00487383"/>
    <w:rsid w:val="0049039B"/>
    <w:rsid w:val="00492BD7"/>
    <w:rsid w:val="00492BE6"/>
    <w:rsid w:val="004946AD"/>
    <w:rsid w:val="004A048E"/>
    <w:rsid w:val="004A2A60"/>
    <w:rsid w:val="004B64F3"/>
    <w:rsid w:val="004B6BD2"/>
    <w:rsid w:val="004C0643"/>
    <w:rsid w:val="004C06F4"/>
    <w:rsid w:val="004C3DE5"/>
    <w:rsid w:val="004D23FE"/>
    <w:rsid w:val="004D3A8A"/>
    <w:rsid w:val="004D5332"/>
    <w:rsid w:val="004D6F53"/>
    <w:rsid w:val="004E58E7"/>
    <w:rsid w:val="004F135F"/>
    <w:rsid w:val="004F2FF6"/>
    <w:rsid w:val="004F5CF0"/>
    <w:rsid w:val="004F64A6"/>
    <w:rsid w:val="004F764E"/>
    <w:rsid w:val="0050083E"/>
    <w:rsid w:val="00500E54"/>
    <w:rsid w:val="00502253"/>
    <w:rsid w:val="005033C1"/>
    <w:rsid w:val="005117F2"/>
    <w:rsid w:val="00516231"/>
    <w:rsid w:val="00517B71"/>
    <w:rsid w:val="00520922"/>
    <w:rsid w:val="00530E30"/>
    <w:rsid w:val="005331F3"/>
    <w:rsid w:val="00540003"/>
    <w:rsid w:val="005442FC"/>
    <w:rsid w:val="005468FC"/>
    <w:rsid w:val="00561E3A"/>
    <w:rsid w:val="00566C6C"/>
    <w:rsid w:val="00572F46"/>
    <w:rsid w:val="0057321C"/>
    <w:rsid w:val="00575592"/>
    <w:rsid w:val="00577F52"/>
    <w:rsid w:val="0059120D"/>
    <w:rsid w:val="00591E46"/>
    <w:rsid w:val="005924AE"/>
    <w:rsid w:val="005963E5"/>
    <w:rsid w:val="005A1040"/>
    <w:rsid w:val="005A5B60"/>
    <w:rsid w:val="005A6A26"/>
    <w:rsid w:val="005B5376"/>
    <w:rsid w:val="005B6971"/>
    <w:rsid w:val="005B6F72"/>
    <w:rsid w:val="005C0C51"/>
    <w:rsid w:val="005C15D7"/>
    <w:rsid w:val="005C4CD1"/>
    <w:rsid w:val="005C4FFF"/>
    <w:rsid w:val="005C75E9"/>
    <w:rsid w:val="005D1BB1"/>
    <w:rsid w:val="005D7F04"/>
    <w:rsid w:val="005E08DF"/>
    <w:rsid w:val="005E1D61"/>
    <w:rsid w:val="005E2818"/>
    <w:rsid w:val="005E4136"/>
    <w:rsid w:val="005F2537"/>
    <w:rsid w:val="005F26B1"/>
    <w:rsid w:val="005F61E7"/>
    <w:rsid w:val="005F6877"/>
    <w:rsid w:val="00600291"/>
    <w:rsid w:val="006027A3"/>
    <w:rsid w:val="00612BF0"/>
    <w:rsid w:val="00615FEA"/>
    <w:rsid w:val="00616310"/>
    <w:rsid w:val="00616690"/>
    <w:rsid w:val="006166DD"/>
    <w:rsid w:val="006227F0"/>
    <w:rsid w:val="00622A20"/>
    <w:rsid w:val="00623FA4"/>
    <w:rsid w:val="00632A86"/>
    <w:rsid w:val="00640AFD"/>
    <w:rsid w:val="00645B61"/>
    <w:rsid w:val="00647ECA"/>
    <w:rsid w:val="0065312E"/>
    <w:rsid w:val="00656B9B"/>
    <w:rsid w:val="006619CE"/>
    <w:rsid w:val="006623CF"/>
    <w:rsid w:val="006674C7"/>
    <w:rsid w:val="00675A64"/>
    <w:rsid w:val="006766FD"/>
    <w:rsid w:val="00677A40"/>
    <w:rsid w:val="00677F8F"/>
    <w:rsid w:val="00680442"/>
    <w:rsid w:val="00681A34"/>
    <w:rsid w:val="00685061"/>
    <w:rsid w:val="00685654"/>
    <w:rsid w:val="00687A74"/>
    <w:rsid w:val="006906F7"/>
    <w:rsid w:val="00693530"/>
    <w:rsid w:val="00693B70"/>
    <w:rsid w:val="0069510B"/>
    <w:rsid w:val="006A07DB"/>
    <w:rsid w:val="006A1466"/>
    <w:rsid w:val="006A7293"/>
    <w:rsid w:val="006B0A3F"/>
    <w:rsid w:val="006B7B10"/>
    <w:rsid w:val="006C3E8C"/>
    <w:rsid w:val="006C47EE"/>
    <w:rsid w:val="006C5388"/>
    <w:rsid w:val="006C65FE"/>
    <w:rsid w:val="006D3F86"/>
    <w:rsid w:val="006D55AE"/>
    <w:rsid w:val="006D6E09"/>
    <w:rsid w:val="006E0FF7"/>
    <w:rsid w:val="006E7148"/>
    <w:rsid w:val="006E715A"/>
    <w:rsid w:val="006F285F"/>
    <w:rsid w:val="006F47E2"/>
    <w:rsid w:val="006F6AFE"/>
    <w:rsid w:val="00700A15"/>
    <w:rsid w:val="00702528"/>
    <w:rsid w:val="007051D1"/>
    <w:rsid w:val="00710D18"/>
    <w:rsid w:val="00711573"/>
    <w:rsid w:val="007128EA"/>
    <w:rsid w:val="00723CBD"/>
    <w:rsid w:val="00723F7F"/>
    <w:rsid w:val="00732054"/>
    <w:rsid w:val="007328AC"/>
    <w:rsid w:val="007355BE"/>
    <w:rsid w:val="0073758A"/>
    <w:rsid w:val="00737ED7"/>
    <w:rsid w:val="00742BBC"/>
    <w:rsid w:val="0074422B"/>
    <w:rsid w:val="00745973"/>
    <w:rsid w:val="00746612"/>
    <w:rsid w:val="00752EC4"/>
    <w:rsid w:val="007557B2"/>
    <w:rsid w:val="00756312"/>
    <w:rsid w:val="00761931"/>
    <w:rsid w:val="0076646B"/>
    <w:rsid w:val="007703F0"/>
    <w:rsid w:val="00771396"/>
    <w:rsid w:val="007838C5"/>
    <w:rsid w:val="00783E0A"/>
    <w:rsid w:val="00787F7B"/>
    <w:rsid w:val="007923D5"/>
    <w:rsid w:val="00792D64"/>
    <w:rsid w:val="00794CFF"/>
    <w:rsid w:val="007A4236"/>
    <w:rsid w:val="007B0E07"/>
    <w:rsid w:val="007B1F5B"/>
    <w:rsid w:val="007B332A"/>
    <w:rsid w:val="007C769A"/>
    <w:rsid w:val="007C7CCC"/>
    <w:rsid w:val="007D1C24"/>
    <w:rsid w:val="007D5949"/>
    <w:rsid w:val="007E1257"/>
    <w:rsid w:val="007E2292"/>
    <w:rsid w:val="007E58C7"/>
    <w:rsid w:val="007E66BD"/>
    <w:rsid w:val="007E6ED6"/>
    <w:rsid w:val="007F4A16"/>
    <w:rsid w:val="0080006B"/>
    <w:rsid w:val="0081221B"/>
    <w:rsid w:val="00820E37"/>
    <w:rsid w:val="00821F4F"/>
    <w:rsid w:val="008263B1"/>
    <w:rsid w:val="00826551"/>
    <w:rsid w:val="0082791A"/>
    <w:rsid w:val="008329CC"/>
    <w:rsid w:val="00833BFD"/>
    <w:rsid w:val="00834839"/>
    <w:rsid w:val="00841B6B"/>
    <w:rsid w:val="00843F80"/>
    <w:rsid w:val="00851998"/>
    <w:rsid w:val="00857DA9"/>
    <w:rsid w:val="008656BB"/>
    <w:rsid w:val="00866325"/>
    <w:rsid w:val="0087092E"/>
    <w:rsid w:val="0087158E"/>
    <w:rsid w:val="008955A4"/>
    <w:rsid w:val="0089687F"/>
    <w:rsid w:val="008A354D"/>
    <w:rsid w:val="008A42FE"/>
    <w:rsid w:val="008A668E"/>
    <w:rsid w:val="008A68A3"/>
    <w:rsid w:val="008B4DC2"/>
    <w:rsid w:val="008B50BA"/>
    <w:rsid w:val="008B7BC7"/>
    <w:rsid w:val="008C55AF"/>
    <w:rsid w:val="008D5E81"/>
    <w:rsid w:val="008D6B0B"/>
    <w:rsid w:val="008F42B2"/>
    <w:rsid w:val="008F7D84"/>
    <w:rsid w:val="009023D7"/>
    <w:rsid w:val="009068E6"/>
    <w:rsid w:val="00916172"/>
    <w:rsid w:val="00916C67"/>
    <w:rsid w:val="00920529"/>
    <w:rsid w:val="00923F29"/>
    <w:rsid w:val="00923FCC"/>
    <w:rsid w:val="00925AE4"/>
    <w:rsid w:val="0093178D"/>
    <w:rsid w:val="00933A14"/>
    <w:rsid w:val="00933B09"/>
    <w:rsid w:val="00933B90"/>
    <w:rsid w:val="009359CD"/>
    <w:rsid w:val="009370A2"/>
    <w:rsid w:val="00941206"/>
    <w:rsid w:val="00941497"/>
    <w:rsid w:val="00962121"/>
    <w:rsid w:val="0096394A"/>
    <w:rsid w:val="0096411A"/>
    <w:rsid w:val="009659C8"/>
    <w:rsid w:val="00966E30"/>
    <w:rsid w:val="009724B5"/>
    <w:rsid w:val="00973246"/>
    <w:rsid w:val="00976CB5"/>
    <w:rsid w:val="00977428"/>
    <w:rsid w:val="009825A7"/>
    <w:rsid w:val="00986109"/>
    <w:rsid w:val="00991AFA"/>
    <w:rsid w:val="00993C56"/>
    <w:rsid w:val="00994DA1"/>
    <w:rsid w:val="009A18FC"/>
    <w:rsid w:val="009A3D90"/>
    <w:rsid w:val="009A5838"/>
    <w:rsid w:val="009B16DA"/>
    <w:rsid w:val="009B6C47"/>
    <w:rsid w:val="009B7ED4"/>
    <w:rsid w:val="009C0253"/>
    <w:rsid w:val="009C23BD"/>
    <w:rsid w:val="009D02AE"/>
    <w:rsid w:val="009D1AE8"/>
    <w:rsid w:val="009E0284"/>
    <w:rsid w:val="009E26A5"/>
    <w:rsid w:val="009E3105"/>
    <w:rsid w:val="009E7D8F"/>
    <w:rsid w:val="009F05B3"/>
    <w:rsid w:val="009F0E88"/>
    <w:rsid w:val="00A04D36"/>
    <w:rsid w:val="00A069CF"/>
    <w:rsid w:val="00A12196"/>
    <w:rsid w:val="00A1250E"/>
    <w:rsid w:val="00A147AD"/>
    <w:rsid w:val="00A23064"/>
    <w:rsid w:val="00A26285"/>
    <w:rsid w:val="00A262A2"/>
    <w:rsid w:val="00A26C24"/>
    <w:rsid w:val="00A27027"/>
    <w:rsid w:val="00A35F32"/>
    <w:rsid w:val="00A3600D"/>
    <w:rsid w:val="00A43EF6"/>
    <w:rsid w:val="00A55F72"/>
    <w:rsid w:val="00A60ADE"/>
    <w:rsid w:val="00A613FF"/>
    <w:rsid w:val="00A636EE"/>
    <w:rsid w:val="00A67259"/>
    <w:rsid w:val="00A709A8"/>
    <w:rsid w:val="00A71CF9"/>
    <w:rsid w:val="00A74E60"/>
    <w:rsid w:val="00A77B4E"/>
    <w:rsid w:val="00A90A2D"/>
    <w:rsid w:val="00A95DD9"/>
    <w:rsid w:val="00AA051B"/>
    <w:rsid w:val="00AB59B2"/>
    <w:rsid w:val="00AD3F2A"/>
    <w:rsid w:val="00AD7767"/>
    <w:rsid w:val="00AE2AC6"/>
    <w:rsid w:val="00AE6C6B"/>
    <w:rsid w:val="00AF020B"/>
    <w:rsid w:val="00AF100B"/>
    <w:rsid w:val="00AF3FBC"/>
    <w:rsid w:val="00B008CC"/>
    <w:rsid w:val="00B022C9"/>
    <w:rsid w:val="00B02C23"/>
    <w:rsid w:val="00B03004"/>
    <w:rsid w:val="00B03C2C"/>
    <w:rsid w:val="00B04177"/>
    <w:rsid w:val="00B07B7D"/>
    <w:rsid w:val="00B07CF1"/>
    <w:rsid w:val="00B11A9B"/>
    <w:rsid w:val="00B12549"/>
    <w:rsid w:val="00B12B0F"/>
    <w:rsid w:val="00B1546A"/>
    <w:rsid w:val="00B247D0"/>
    <w:rsid w:val="00B309C5"/>
    <w:rsid w:val="00B32B92"/>
    <w:rsid w:val="00B35FCE"/>
    <w:rsid w:val="00B3712F"/>
    <w:rsid w:val="00B372EE"/>
    <w:rsid w:val="00B45DD3"/>
    <w:rsid w:val="00B509AE"/>
    <w:rsid w:val="00B5192A"/>
    <w:rsid w:val="00B51C00"/>
    <w:rsid w:val="00B576E7"/>
    <w:rsid w:val="00B57E57"/>
    <w:rsid w:val="00B70E4C"/>
    <w:rsid w:val="00B8294B"/>
    <w:rsid w:val="00B83B86"/>
    <w:rsid w:val="00B91BA2"/>
    <w:rsid w:val="00B9329D"/>
    <w:rsid w:val="00BB45AA"/>
    <w:rsid w:val="00BC30A0"/>
    <w:rsid w:val="00BC462A"/>
    <w:rsid w:val="00BC53CB"/>
    <w:rsid w:val="00BD05C4"/>
    <w:rsid w:val="00BD06C7"/>
    <w:rsid w:val="00BD2BF1"/>
    <w:rsid w:val="00BD3A3D"/>
    <w:rsid w:val="00BF5FA7"/>
    <w:rsid w:val="00C00AAE"/>
    <w:rsid w:val="00C0108F"/>
    <w:rsid w:val="00C07B29"/>
    <w:rsid w:val="00C10512"/>
    <w:rsid w:val="00C13DD6"/>
    <w:rsid w:val="00C16469"/>
    <w:rsid w:val="00C16CFD"/>
    <w:rsid w:val="00C1716A"/>
    <w:rsid w:val="00C25AD5"/>
    <w:rsid w:val="00C2603D"/>
    <w:rsid w:val="00C36F3B"/>
    <w:rsid w:val="00C37207"/>
    <w:rsid w:val="00C4603A"/>
    <w:rsid w:val="00C46890"/>
    <w:rsid w:val="00C543E4"/>
    <w:rsid w:val="00C55E81"/>
    <w:rsid w:val="00C57F4C"/>
    <w:rsid w:val="00C600EB"/>
    <w:rsid w:val="00C64574"/>
    <w:rsid w:val="00C6661C"/>
    <w:rsid w:val="00C70302"/>
    <w:rsid w:val="00C741E3"/>
    <w:rsid w:val="00C74CC1"/>
    <w:rsid w:val="00C8228B"/>
    <w:rsid w:val="00C82ADD"/>
    <w:rsid w:val="00C82E1B"/>
    <w:rsid w:val="00C9013E"/>
    <w:rsid w:val="00C908E1"/>
    <w:rsid w:val="00C92FC0"/>
    <w:rsid w:val="00CA435A"/>
    <w:rsid w:val="00CB49E8"/>
    <w:rsid w:val="00CB7731"/>
    <w:rsid w:val="00CB7BC0"/>
    <w:rsid w:val="00CC210E"/>
    <w:rsid w:val="00CC338B"/>
    <w:rsid w:val="00CD07E1"/>
    <w:rsid w:val="00CD0BFA"/>
    <w:rsid w:val="00CD1348"/>
    <w:rsid w:val="00CD6FC9"/>
    <w:rsid w:val="00CE2275"/>
    <w:rsid w:val="00CF13D5"/>
    <w:rsid w:val="00CF1811"/>
    <w:rsid w:val="00CF42EF"/>
    <w:rsid w:val="00CF5D29"/>
    <w:rsid w:val="00CF6C0D"/>
    <w:rsid w:val="00D0227C"/>
    <w:rsid w:val="00D02466"/>
    <w:rsid w:val="00D02AAC"/>
    <w:rsid w:val="00D03646"/>
    <w:rsid w:val="00D04A81"/>
    <w:rsid w:val="00D05304"/>
    <w:rsid w:val="00D053EF"/>
    <w:rsid w:val="00D05C00"/>
    <w:rsid w:val="00D076FC"/>
    <w:rsid w:val="00D13302"/>
    <w:rsid w:val="00D1549D"/>
    <w:rsid w:val="00D15C65"/>
    <w:rsid w:val="00D21FF9"/>
    <w:rsid w:val="00D2287C"/>
    <w:rsid w:val="00D258BE"/>
    <w:rsid w:val="00D327F9"/>
    <w:rsid w:val="00D405B9"/>
    <w:rsid w:val="00D479D7"/>
    <w:rsid w:val="00D51B48"/>
    <w:rsid w:val="00D5423A"/>
    <w:rsid w:val="00D542D2"/>
    <w:rsid w:val="00D678F2"/>
    <w:rsid w:val="00D737C9"/>
    <w:rsid w:val="00D7550D"/>
    <w:rsid w:val="00D80FE8"/>
    <w:rsid w:val="00D8306F"/>
    <w:rsid w:val="00D84CA7"/>
    <w:rsid w:val="00D85A41"/>
    <w:rsid w:val="00D85A9C"/>
    <w:rsid w:val="00D87F30"/>
    <w:rsid w:val="00D916B8"/>
    <w:rsid w:val="00D94318"/>
    <w:rsid w:val="00DA1F1F"/>
    <w:rsid w:val="00DA5D61"/>
    <w:rsid w:val="00DA6032"/>
    <w:rsid w:val="00DA70CE"/>
    <w:rsid w:val="00DB6BC7"/>
    <w:rsid w:val="00DC0CA3"/>
    <w:rsid w:val="00DC7538"/>
    <w:rsid w:val="00DC78D6"/>
    <w:rsid w:val="00DD1994"/>
    <w:rsid w:val="00DD37B2"/>
    <w:rsid w:val="00DD626F"/>
    <w:rsid w:val="00DE467F"/>
    <w:rsid w:val="00DE6FFF"/>
    <w:rsid w:val="00DF39B6"/>
    <w:rsid w:val="00DF7108"/>
    <w:rsid w:val="00E01D57"/>
    <w:rsid w:val="00E051A8"/>
    <w:rsid w:val="00E205AB"/>
    <w:rsid w:val="00E22382"/>
    <w:rsid w:val="00E26128"/>
    <w:rsid w:val="00E31F37"/>
    <w:rsid w:val="00E35C13"/>
    <w:rsid w:val="00E400A0"/>
    <w:rsid w:val="00E40161"/>
    <w:rsid w:val="00E40641"/>
    <w:rsid w:val="00E40F84"/>
    <w:rsid w:val="00E443B3"/>
    <w:rsid w:val="00E46972"/>
    <w:rsid w:val="00E476A1"/>
    <w:rsid w:val="00E5263C"/>
    <w:rsid w:val="00E55B9C"/>
    <w:rsid w:val="00E56307"/>
    <w:rsid w:val="00E641F7"/>
    <w:rsid w:val="00E666F8"/>
    <w:rsid w:val="00E67AE8"/>
    <w:rsid w:val="00E7071C"/>
    <w:rsid w:val="00E707E6"/>
    <w:rsid w:val="00E75BBA"/>
    <w:rsid w:val="00E7610B"/>
    <w:rsid w:val="00E80EA9"/>
    <w:rsid w:val="00E82D09"/>
    <w:rsid w:val="00E83E98"/>
    <w:rsid w:val="00E86E3C"/>
    <w:rsid w:val="00E87CA1"/>
    <w:rsid w:val="00E97EC1"/>
    <w:rsid w:val="00EA3267"/>
    <w:rsid w:val="00EB43DF"/>
    <w:rsid w:val="00EB6BAE"/>
    <w:rsid w:val="00EC18C9"/>
    <w:rsid w:val="00EC3791"/>
    <w:rsid w:val="00ED0585"/>
    <w:rsid w:val="00ED2875"/>
    <w:rsid w:val="00ED665E"/>
    <w:rsid w:val="00ED68D2"/>
    <w:rsid w:val="00ED69BF"/>
    <w:rsid w:val="00ED7290"/>
    <w:rsid w:val="00EE3549"/>
    <w:rsid w:val="00EE7685"/>
    <w:rsid w:val="00EF07E9"/>
    <w:rsid w:val="00EF2083"/>
    <w:rsid w:val="00F028BD"/>
    <w:rsid w:val="00F037B8"/>
    <w:rsid w:val="00F03E54"/>
    <w:rsid w:val="00F060D2"/>
    <w:rsid w:val="00F06E63"/>
    <w:rsid w:val="00F15696"/>
    <w:rsid w:val="00F164A5"/>
    <w:rsid w:val="00F2179C"/>
    <w:rsid w:val="00F2544B"/>
    <w:rsid w:val="00F2669C"/>
    <w:rsid w:val="00F27585"/>
    <w:rsid w:val="00F458A8"/>
    <w:rsid w:val="00F53787"/>
    <w:rsid w:val="00F622D2"/>
    <w:rsid w:val="00F6628E"/>
    <w:rsid w:val="00F71D29"/>
    <w:rsid w:val="00F76CF4"/>
    <w:rsid w:val="00F77848"/>
    <w:rsid w:val="00F804CA"/>
    <w:rsid w:val="00F87F0E"/>
    <w:rsid w:val="00F93497"/>
    <w:rsid w:val="00F9478C"/>
    <w:rsid w:val="00F94C45"/>
    <w:rsid w:val="00F96298"/>
    <w:rsid w:val="00FA332C"/>
    <w:rsid w:val="00FA5D7B"/>
    <w:rsid w:val="00FB2D1B"/>
    <w:rsid w:val="00FB38C0"/>
    <w:rsid w:val="00FC4576"/>
    <w:rsid w:val="00FD16E4"/>
    <w:rsid w:val="00FF0671"/>
    <w:rsid w:val="00FF148B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6CC3E"/>
  <w15:docId w15:val="{6A850B77-E5F4-4F5E-A5C8-082F58B2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1355E3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Default">
    <w:name w:val="Default"/>
    <w:rsid w:val="008663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aliases w:val="Nagłówek 4."/>
    <w:basedOn w:val="Normalny"/>
    <w:link w:val="BezodstpwZnak"/>
    <w:qFormat/>
    <w:rsid w:val="009023D7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paragraph" w:customStyle="1" w:styleId="Listapunktowana1">
    <w:name w:val="Lista punktowana1"/>
    <w:basedOn w:val="Normalny"/>
    <w:rsid w:val="009D1AE8"/>
    <w:pPr>
      <w:widowControl/>
      <w:tabs>
        <w:tab w:val="left" w:pos="567"/>
      </w:tabs>
      <w:overflowPunct/>
      <w:autoSpaceDE/>
      <w:autoSpaceDN/>
      <w:adjustRightInd/>
      <w:spacing w:line="288" w:lineRule="auto"/>
      <w:jc w:val="both"/>
      <w:textAlignment w:val="auto"/>
    </w:pPr>
    <w:rPr>
      <w:rFonts w:eastAsia="SimSun"/>
      <w:color w:val="FF0000"/>
      <w:kern w:val="1"/>
      <w:sz w:val="2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37C9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CF5D29"/>
    <w:rPr>
      <w:sz w:val="24"/>
    </w:rPr>
  </w:style>
  <w:style w:type="character" w:styleId="Pogrubienie">
    <w:name w:val="Strong"/>
    <w:basedOn w:val="Domylnaczcionkaakapitu"/>
    <w:uiPriority w:val="22"/>
    <w:qFormat/>
    <w:rsid w:val="000F1ED8"/>
    <w:rPr>
      <w:b/>
      <w:bCs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4420D"/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741E3"/>
    <w:rPr>
      <w:sz w:val="24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1355E3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paragraph" w:customStyle="1" w:styleId="ANormalny">
    <w:name w:val="A Normalny"/>
    <w:basedOn w:val="Normalny"/>
    <w:link w:val="ANormalny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1355E3"/>
    <w:rPr>
      <w:rFonts w:ascii="Arial Narrow" w:hAnsi="Arial Narrow"/>
      <w:b/>
    </w:rPr>
  </w:style>
  <w:style w:type="paragraph" w:customStyle="1" w:styleId="Aerecopogrubione">
    <w:name w:val="Aereco pogrubione"/>
    <w:basedOn w:val="Normalny"/>
    <w:next w:val="AERECOnorm"/>
    <w:link w:val="AerecopogrubioneZnak"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1355E3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5"/>
    <w:qFormat/>
    <w:rsid w:val="00F87F0E"/>
    <w:rPr>
      <w:rFonts w:eastAsiaTheme="majorEastAsia" w:cstheme="majorBidi"/>
      <w:iCs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5"/>
    <w:rsid w:val="00F87F0E"/>
    <w:rPr>
      <w:rFonts w:eastAsiaTheme="majorEastAsia" w:cstheme="majorBidi"/>
      <w:i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dpunktyKWA">
    <w:name w:val="Podpunkty KWA"/>
    <w:basedOn w:val="Normalny"/>
    <w:qFormat/>
    <w:rsid w:val="00F87F0E"/>
    <w:pPr>
      <w:numPr>
        <w:numId w:val="1"/>
      </w:numPr>
      <w:spacing w:line="264" w:lineRule="auto"/>
    </w:pPr>
  </w:style>
  <w:style w:type="paragraph" w:customStyle="1" w:styleId="Podpunkt">
    <w:name w:val="Podpunkt"/>
    <w:basedOn w:val="Normalny"/>
    <w:qFormat/>
    <w:rsid w:val="00F87F0E"/>
    <w:pPr>
      <w:spacing w:line="264" w:lineRule="auto"/>
    </w:pPr>
  </w:style>
  <w:style w:type="paragraph" w:customStyle="1" w:styleId="Normal1">
    <w:name w:val="Normal1"/>
    <w:qFormat/>
    <w:rsid w:val="00F87F0E"/>
    <w:pPr>
      <w:spacing w:before="100" w:beforeAutospacing="1" w:after="100" w:afterAutospacing="1" w:line="300" w:lineRule="auto"/>
      <w:jc w:val="both"/>
    </w:pPr>
    <w:rPr>
      <w:rFonts w:ascii="Arial Narrow" w:eastAsia="Calibri" w:hAnsi="Arial Narrow" w:cs="Times New Roman"/>
      <w:sz w:val="24"/>
      <w:szCs w:val="24"/>
    </w:rPr>
  </w:style>
  <w:style w:type="paragraph" w:customStyle="1" w:styleId="Subtitle1">
    <w:name w:val="Subtitle1"/>
    <w:basedOn w:val="Normalny"/>
    <w:next w:val="Normal1"/>
    <w:rsid w:val="00F87F0E"/>
    <w:pPr>
      <w:widowControl/>
      <w:suppressAutoHyphens w:val="0"/>
      <w:overflowPunct/>
      <w:autoSpaceDE/>
      <w:autoSpaceDN/>
      <w:adjustRightInd/>
      <w:spacing w:before="100" w:beforeAutospacing="1" w:after="100" w:afterAutospacing="1" w:line="300" w:lineRule="auto"/>
      <w:jc w:val="both"/>
      <w:textAlignment w:val="auto"/>
    </w:pPr>
    <w:rPr>
      <w:rFonts w:ascii="Arial Narrow" w:eastAsia="SimSun" w:hAnsi="Arial Narrow" w:cs="Times New Roman"/>
      <w:iCs/>
      <w:szCs w:val="24"/>
      <w:u w:val="single"/>
    </w:rPr>
  </w:style>
  <w:style w:type="paragraph" w:customStyle="1" w:styleId="msonormal0">
    <w:name w:val="msonormal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paragraph">
    <w:name w:val="paragraph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textrun">
    <w:name w:val="textrun"/>
    <w:basedOn w:val="Domylnaczcionkaakapitu"/>
    <w:rsid w:val="00E5263C"/>
  </w:style>
  <w:style w:type="character" w:customStyle="1" w:styleId="normaltextrun">
    <w:name w:val="normaltextrun"/>
    <w:basedOn w:val="Domylnaczcionkaakapitu"/>
    <w:rsid w:val="00E5263C"/>
  </w:style>
  <w:style w:type="character" w:customStyle="1" w:styleId="eop">
    <w:name w:val="eop"/>
    <w:basedOn w:val="Domylnaczcionkaakapitu"/>
    <w:rsid w:val="00E5263C"/>
  </w:style>
  <w:style w:type="paragraph" w:customStyle="1" w:styleId="outlineelement">
    <w:name w:val="outlineelement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pagebreakblob">
    <w:name w:val="pagebreakblob"/>
    <w:basedOn w:val="Domylnaczcionkaakapitu"/>
    <w:rsid w:val="00E5263C"/>
  </w:style>
  <w:style w:type="character" w:customStyle="1" w:styleId="pagebreakborderspan">
    <w:name w:val="pagebreakborderspan"/>
    <w:basedOn w:val="Domylnaczcionkaakapitu"/>
    <w:rsid w:val="00E5263C"/>
  </w:style>
  <w:style w:type="character" w:customStyle="1" w:styleId="pagebreaktextspan">
    <w:name w:val="pagebreaktextspan"/>
    <w:basedOn w:val="Domylnaczcionkaakapitu"/>
    <w:rsid w:val="00E5263C"/>
  </w:style>
  <w:style w:type="character" w:customStyle="1" w:styleId="linebreakblob">
    <w:name w:val="linebreakblob"/>
    <w:basedOn w:val="Domylnaczcionkaakapitu"/>
    <w:rsid w:val="00E5263C"/>
  </w:style>
  <w:style w:type="character" w:customStyle="1" w:styleId="scxw119939627">
    <w:name w:val="scxw119939627"/>
    <w:basedOn w:val="Domylnaczcionkaakapitu"/>
    <w:rsid w:val="00E526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5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59D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9D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customStyle="1" w:styleId="ParaAttribute12">
    <w:name w:val="ParaAttribute12"/>
    <w:rsid w:val="003759DE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0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0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08F"/>
    <w:rPr>
      <w:vertAlign w:val="superscript"/>
    </w:rPr>
  </w:style>
  <w:style w:type="character" w:customStyle="1" w:styleId="BezodstpwZnak">
    <w:name w:val="Bez odstępów Znak"/>
    <w:aliases w:val="Nagłówek 4. Znak"/>
    <w:link w:val="Bezodstpw"/>
    <w:rsid w:val="009B16DA"/>
    <w:rPr>
      <w:rFonts w:ascii="Arial Narrow" w:hAnsi="Arial Narrow" w:cs="Times New Roman"/>
      <w:sz w:val="24"/>
      <w:szCs w:val="22"/>
      <w:lang w:eastAsia="en-US" w:bidi="en-US"/>
    </w:rPr>
  </w:style>
  <w:style w:type="character" w:customStyle="1" w:styleId="CharAttribute6">
    <w:name w:val="CharAttribute6"/>
    <w:rsid w:val="0087092E"/>
    <w:rPr>
      <w:rFonts w:ascii="Times New Roman" w:eastAsia="Times New Roman" w:hAnsi="Times New Roman" w:cs="Times New Roman" w:hint="default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F52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B83B86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character" w:customStyle="1" w:styleId="TekstpodstawowyZnak1">
    <w:name w:val="Tekst podstawowy Znak1"/>
    <w:basedOn w:val="Domylnaczcionkaakapitu"/>
    <w:rsid w:val="00E87CA1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0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0A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0A2D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C55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9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04DF-4FF5-4B01-8D1A-08EEAE29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14</TotalTime>
  <Pages>8</Pages>
  <Words>2043</Words>
  <Characters>14930</Characters>
  <Application>Microsoft Office Word</Application>
  <DocSecurity>0</DocSecurity>
  <Lines>124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Ewa Rasztemborska</cp:lastModifiedBy>
  <cp:revision>11</cp:revision>
  <cp:lastPrinted>2024-11-12T18:45:00Z</cp:lastPrinted>
  <dcterms:created xsi:type="dcterms:W3CDTF">2024-11-07T12:00:00Z</dcterms:created>
  <dcterms:modified xsi:type="dcterms:W3CDTF">2024-11-12T18:45:00Z</dcterms:modified>
</cp:coreProperties>
</file>