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913E8" w14:textId="77777777" w:rsidR="00A64BB6" w:rsidRPr="008433C9" w:rsidRDefault="00A64BB6" w:rsidP="00A64BB6">
      <w:pPr>
        <w:spacing w:before="240" w:after="240"/>
        <w:ind w:left="2268" w:hanging="2268"/>
        <w:jc w:val="center"/>
        <w:rPr>
          <w:b/>
          <w:color w:val="000000" w:themeColor="text1"/>
          <w:szCs w:val="24"/>
        </w:rPr>
      </w:pPr>
      <w:bookmarkStart w:id="0" w:name="_GoBack"/>
      <w:bookmarkEnd w:id="0"/>
      <w:r w:rsidRPr="008433C9">
        <w:rPr>
          <w:b/>
          <w:color w:val="000000" w:themeColor="text1"/>
          <w:szCs w:val="24"/>
        </w:rPr>
        <w:t xml:space="preserve">PROJEKT </w:t>
      </w:r>
      <w:r>
        <w:rPr>
          <w:b/>
          <w:color w:val="000000" w:themeColor="text1"/>
          <w:szCs w:val="24"/>
        </w:rPr>
        <w:t xml:space="preserve">TECHNICZNY </w:t>
      </w:r>
    </w:p>
    <w:p w14:paraId="518D8126" w14:textId="77777777" w:rsidR="00A64BB6" w:rsidRPr="00FC77AE" w:rsidRDefault="00A64BB6" w:rsidP="00A64BB6">
      <w:pPr>
        <w:ind w:left="2835" w:hanging="2835"/>
        <w:jc w:val="both"/>
        <w:rPr>
          <w:color w:val="000000" w:themeColor="text1"/>
          <w:sz w:val="20"/>
          <w:szCs w:val="20"/>
        </w:rPr>
      </w:pPr>
      <w:r>
        <w:rPr>
          <w:i/>
          <w:color w:val="000000" w:themeColor="text1"/>
          <w:sz w:val="20"/>
          <w:szCs w:val="20"/>
        </w:rPr>
        <w:t>Nazwa Inwestycji:</w:t>
      </w:r>
      <w:r>
        <w:rPr>
          <w:color w:val="000000" w:themeColor="text1"/>
          <w:sz w:val="20"/>
          <w:szCs w:val="20"/>
        </w:rPr>
        <w:tab/>
        <w:t>BUDOWA BUDYNKU BIUROWEGO ZAKŁADU INFORMATYKI LASÓW PAŃSTWOWYCH Z MIEJSCAMI POSTOJOWYMI</w:t>
      </w:r>
    </w:p>
    <w:p w14:paraId="3CA06ECA" w14:textId="77777777" w:rsidR="00A64BB6" w:rsidRDefault="00A64BB6" w:rsidP="00A64BB6">
      <w:pPr>
        <w:ind w:left="2835" w:hanging="2835"/>
        <w:jc w:val="both"/>
        <w:rPr>
          <w:color w:val="000000" w:themeColor="text1"/>
          <w:sz w:val="20"/>
        </w:rPr>
      </w:pPr>
    </w:p>
    <w:p w14:paraId="71C70901" w14:textId="77777777" w:rsidR="00A64BB6" w:rsidRPr="00D02466" w:rsidRDefault="00A64BB6" w:rsidP="00A64BB6">
      <w:pPr>
        <w:ind w:left="2835" w:hanging="2835"/>
        <w:jc w:val="both"/>
        <w:rPr>
          <w:sz w:val="20"/>
          <w:szCs w:val="20"/>
        </w:rPr>
      </w:pPr>
      <w:r>
        <w:rPr>
          <w:i/>
          <w:color w:val="000000" w:themeColor="text1"/>
          <w:sz w:val="20"/>
          <w:szCs w:val="20"/>
        </w:rPr>
        <w:t>Lokalizacja Inwestycji:</w:t>
      </w:r>
      <w:r>
        <w:rPr>
          <w:color w:val="000000" w:themeColor="text1"/>
          <w:sz w:val="20"/>
          <w:szCs w:val="20"/>
        </w:rPr>
        <w:tab/>
      </w:r>
      <w:r w:rsidRPr="00D02466">
        <w:rPr>
          <w:sz w:val="20"/>
          <w:szCs w:val="20"/>
        </w:rPr>
        <w:t xml:space="preserve">działka </w:t>
      </w:r>
      <w:r w:rsidRPr="00D02466">
        <w:rPr>
          <w:sz w:val="20"/>
          <w:szCs w:val="20"/>
        </w:rPr>
        <w:tab/>
      </w:r>
      <w:proofErr w:type="spellStart"/>
      <w:r w:rsidRPr="00D02466">
        <w:rPr>
          <w:sz w:val="20"/>
          <w:szCs w:val="20"/>
        </w:rPr>
        <w:t>ewid</w:t>
      </w:r>
      <w:proofErr w:type="spellEnd"/>
      <w:r w:rsidRPr="00D02466">
        <w:rPr>
          <w:sz w:val="20"/>
          <w:szCs w:val="20"/>
        </w:rPr>
        <w:t>. numer:</w:t>
      </w:r>
      <w:r>
        <w:rPr>
          <w:sz w:val="20"/>
          <w:szCs w:val="20"/>
        </w:rPr>
        <w:t xml:space="preserve"> 358/8, 358/15, 358/16, 358/17, 358/18, </w:t>
      </w:r>
    </w:p>
    <w:p w14:paraId="7BB17275" w14:textId="77777777" w:rsidR="00A64BB6" w:rsidRPr="00D02466" w:rsidRDefault="00A64BB6" w:rsidP="00A64BB6">
      <w:pPr>
        <w:ind w:left="2835" w:hanging="2835"/>
        <w:jc w:val="both"/>
        <w:rPr>
          <w:color w:val="000000" w:themeColor="text1"/>
          <w:sz w:val="20"/>
          <w:szCs w:val="20"/>
        </w:rPr>
      </w:pPr>
      <w:r w:rsidRPr="00D02466">
        <w:rPr>
          <w:i/>
          <w:color w:val="000000" w:themeColor="text1"/>
          <w:sz w:val="20"/>
          <w:szCs w:val="20"/>
        </w:rPr>
        <w:tab/>
      </w:r>
      <w:r w:rsidRPr="00D02466">
        <w:rPr>
          <w:i/>
          <w:color w:val="000000" w:themeColor="text1"/>
          <w:sz w:val="20"/>
          <w:szCs w:val="20"/>
        </w:rPr>
        <w:tab/>
      </w:r>
      <w:r w:rsidRPr="00D02466">
        <w:rPr>
          <w:color w:val="000000" w:themeColor="text1"/>
          <w:sz w:val="20"/>
          <w:szCs w:val="20"/>
        </w:rPr>
        <w:t xml:space="preserve">Obręb ew. </w:t>
      </w:r>
      <w:r>
        <w:rPr>
          <w:color w:val="000000" w:themeColor="text1"/>
          <w:sz w:val="20"/>
          <w:szCs w:val="20"/>
        </w:rPr>
        <w:t>0018 SĘKOCIN STARY</w:t>
      </w:r>
    </w:p>
    <w:p w14:paraId="6180DF86" w14:textId="77777777" w:rsidR="00A64BB6" w:rsidRPr="00D02466" w:rsidRDefault="00A64BB6" w:rsidP="00A64BB6">
      <w:pPr>
        <w:ind w:left="2835"/>
        <w:jc w:val="both"/>
        <w:rPr>
          <w:color w:val="000000" w:themeColor="text1"/>
          <w:sz w:val="20"/>
          <w:szCs w:val="20"/>
        </w:rPr>
      </w:pPr>
      <w:r w:rsidRPr="00D02466">
        <w:rPr>
          <w:color w:val="000000" w:themeColor="text1"/>
          <w:sz w:val="20"/>
          <w:szCs w:val="20"/>
        </w:rPr>
        <w:t xml:space="preserve">jedn. </w:t>
      </w:r>
      <w:proofErr w:type="spellStart"/>
      <w:r w:rsidRPr="00D02466">
        <w:rPr>
          <w:color w:val="000000" w:themeColor="text1"/>
          <w:sz w:val="20"/>
          <w:szCs w:val="20"/>
        </w:rPr>
        <w:t>ewid</w:t>
      </w:r>
      <w:proofErr w:type="spellEnd"/>
      <w:r w:rsidRPr="00D02466">
        <w:rPr>
          <w:color w:val="000000" w:themeColor="text1"/>
          <w:sz w:val="20"/>
          <w:szCs w:val="20"/>
        </w:rPr>
        <w:t xml:space="preserve">. </w:t>
      </w:r>
      <w:r>
        <w:rPr>
          <w:color w:val="000000" w:themeColor="text1"/>
          <w:sz w:val="20"/>
          <w:szCs w:val="20"/>
        </w:rPr>
        <w:t>142106_2 RASZYN</w:t>
      </w:r>
    </w:p>
    <w:p w14:paraId="280BFC9C" w14:textId="77777777" w:rsidR="00A64BB6" w:rsidRDefault="00A64BB6" w:rsidP="00A64BB6">
      <w:pPr>
        <w:ind w:left="2835"/>
        <w:jc w:val="both"/>
        <w:rPr>
          <w:color w:val="000000" w:themeColor="text1"/>
          <w:sz w:val="20"/>
          <w:szCs w:val="20"/>
        </w:rPr>
      </w:pPr>
      <w:r>
        <w:rPr>
          <w:color w:val="000000" w:themeColor="text1"/>
          <w:sz w:val="20"/>
          <w:szCs w:val="20"/>
        </w:rPr>
        <w:t xml:space="preserve">Sękocin Stary, </w:t>
      </w:r>
      <w:r w:rsidRPr="00D02466">
        <w:rPr>
          <w:color w:val="000000" w:themeColor="text1"/>
          <w:sz w:val="20"/>
          <w:szCs w:val="20"/>
        </w:rPr>
        <w:t xml:space="preserve">ul. </w:t>
      </w:r>
      <w:r>
        <w:rPr>
          <w:color w:val="000000" w:themeColor="text1"/>
          <w:sz w:val="20"/>
          <w:szCs w:val="20"/>
        </w:rPr>
        <w:t xml:space="preserve">Leśników </w:t>
      </w:r>
    </w:p>
    <w:p w14:paraId="6EE6B9D8" w14:textId="77777777" w:rsidR="00A64BB6" w:rsidRPr="00D02466" w:rsidRDefault="00A64BB6" w:rsidP="00A64BB6">
      <w:pPr>
        <w:ind w:left="2835"/>
        <w:jc w:val="both"/>
        <w:rPr>
          <w:color w:val="000000" w:themeColor="text1"/>
          <w:sz w:val="20"/>
          <w:szCs w:val="20"/>
        </w:rPr>
      </w:pPr>
      <w:r>
        <w:rPr>
          <w:color w:val="000000" w:themeColor="text1"/>
          <w:sz w:val="20"/>
          <w:szCs w:val="20"/>
        </w:rPr>
        <w:t>05-090 Raszyn</w:t>
      </w:r>
    </w:p>
    <w:p w14:paraId="2474971F" w14:textId="77777777" w:rsidR="00A64BB6" w:rsidRPr="00FC77AE" w:rsidRDefault="00A64BB6" w:rsidP="00A64BB6">
      <w:pPr>
        <w:ind w:left="2835" w:hanging="2835"/>
        <w:jc w:val="both"/>
        <w:rPr>
          <w:color w:val="000000" w:themeColor="text1"/>
          <w:sz w:val="20"/>
          <w:szCs w:val="20"/>
        </w:rPr>
      </w:pPr>
    </w:p>
    <w:p w14:paraId="27D63949" w14:textId="77777777" w:rsidR="00A64BB6" w:rsidRDefault="00A64BB6" w:rsidP="00A64BB6">
      <w:pPr>
        <w:ind w:left="2835" w:hanging="2835"/>
        <w:jc w:val="both"/>
        <w:rPr>
          <w:sz w:val="20"/>
          <w:szCs w:val="20"/>
        </w:rPr>
      </w:pPr>
      <w:r w:rsidRPr="00FC77AE">
        <w:rPr>
          <w:i/>
          <w:color w:val="000000" w:themeColor="text1"/>
          <w:sz w:val="20"/>
          <w:szCs w:val="20"/>
        </w:rPr>
        <w:t>Inwestor:</w:t>
      </w:r>
      <w:r w:rsidRPr="00FC77AE">
        <w:rPr>
          <w:i/>
          <w:color w:val="000000" w:themeColor="text1"/>
          <w:sz w:val="20"/>
          <w:szCs w:val="20"/>
        </w:rPr>
        <w:tab/>
      </w:r>
      <w:r>
        <w:rPr>
          <w:sz w:val="20"/>
          <w:szCs w:val="20"/>
        </w:rPr>
        <w:t>PAŃSTWOWE GOSPODARSTWO LEŚNIE LASY PAŃSTWOWE</w:t>
      </w:r>
    </w:p>
    <w:p w14:paraId="606061C3" w14:textId="77777777" w:rsidR="00A64BB6" w:rsidRDefault="00A64BB6" w:rsidP="00A64BB6">
      <w:pPr>
        <w:ind w:left="2835" w:hanging="2835"/>
        <w:rPr>
          <w:color w:val="000000" w:themeColor="text1"/>
          <w:sz w:val="20"/>
          <w:szCs w:val="20"/>
        </w:rPr>
      </w:pPr>
      <w:r>
        <w:rPr>
          <w:i/>
          <w:color w:val="000000" w:themeColor="text1"/>
          <w:sz w:val="20"/>
          <w:szCs w:val="20"/>
        </w:rPr>
        <w:tab/>
      </w:r>
      <w:r>
        <w:rPr>
          <w:color w:val="000000" w:themeColor="text1"/>
          <w:sz w:val="20"/>
          <w:szCs w:val="20"/>
        </w:rPr>
        <w:t>ZAKŁAD INFORMATYKI LASÓW PAŃSTWOWYCH IM. S.K.WISIŃSKIEGO</w:t>
      </w:r>
    </w:p>
    <w:p w14:paraId="6C93512D" w14:textId="77777777" w:rsidR="00A64BB6" w:rsidRDefault="00A64BB6" w:rsidP="00A64BB6">
      <w:pPr>
        <w:ind w:left="2835" w:hanging="2835"/>
        <w:jc w:val="both"/>
        <w:rPr>
          <w:color w:val="000000" w:themeColor="text1"/>
          <w:sz w:val="20"/>
          <w:szCs w:val="20"/>
        </w:rPr>
      </w:pPr>
      <w:r>
        <w:rPr>
          <w:color w:val="000000" w:themeColor="text1"/>
          <w:sz w:val="20"/>
          <w:szCs w:val="20"/>
        </w:rPr>
        <w:tab/>
        <w:t>SĘKOCIN STARY UL. LEŚNIKÓW 21C</w:t>
      </w:r>
    </w:p>
    <w:p w14:paraId="6A9E154B" w14:textId="77777777" w:rsidR="00A64BB6" w:rsidRDefault="00A64BB6" w:rsidP="00A64BB6">
      <w:pPr>
        <w:ind w:left="2835" w:hanging="2835"/>
        <w:jc w:val="both"/>
        <w:rPr>
          <w:color w:val="000000" w:themeColor="text1"/>
          <w:sz w:val="20"/>
          <w:szCs w:val="20"/>
        </w:rPr>
      </w:pPr>
      <w:r>
        <w:rPr>
          <w:color w:val="000000" w:themeColor="text1"/>
          <w:sz w:val="20"/>
          <w:szCs w:val="20"/>
        </w:rPr>
        <w:tab/>
        <w:t>05-090 Raszyn</w:t>
      </w:r>
    </w:p>
    <w:p w14:paraId="4DA3D874" w14:textId="77777777" w:rsidR="00A64BB6" w:rsidRDefault="00A64BB6" w:rsidP="00A64BB6">
      <w:pPr>
        <w:ind w:left="2835" w:hanging="2835"/>
        <w:jc w:val="both"/>
        <w:rPr>
          <w:color w:val="000000" w:themeColor="text1"/>
        </w:rPr>
      </w:pPr>
    </w:p>
    <w:p w14:paraId="21B3BDCC" w14:textId="77777777" w:rsidR="00A64BB6" w:rsidRPr="00D02466" w:rsidRDefault="00A64BB6" w:rsidP="00A64BB6">
      <w:pPr>
        <w:ind w:left="2835" w:firstLine="1"/>
        <w:rPr>
          <w:rStyle w:val="Hipercze"/>
          <w:color w:val="000000" w:themeColor="text1"/>
          <w:sz w:val="19"/>
          <w:szCs w:val="19"/>
        </w:rPr>
      </w:pPr>
      <w:r w:rsidRPr="00D02466">
        <w:rPr>
          <w:rStyle w:val="Hipercze"/>
          <w:color w:val="000000" w:themeColor="text1"/>
          <w:sz w:val="19"/>
          <w:szCs w:val="19"/>
        </w:rPr>
        <w:t xml:space="preserve">KATEGORIA </w:t>
      </w:r>
      <w:r>
        <w:rPr>
          <w:rStyle w:val="Hipercze"/>
          <w:color w:val="000000" w:themeColor="text1"/>
          <w:sz w:val="19"/>
          <w:szCs w:val="19"/>
        </w:rPr>
        <w:t>OBIEKTU BUDOWLANEGO -  XVI</w:t>
      </w:r>
    </w:p>
    <w:p w14:paraId="078504EB" w14:textId="77777777" w:rsidR="00A64BB6" w:rsidRPr="008433C9" w:rsidRDefault="00A64BB6" w:rsidP="00A64BB6">
      <w:pPr>
        <w:pStyle w:val="Tekstpodstawowy21"/>
        <w:spacing w:line="276" w:lineRule="auto"/>
        <w:ind w:left="2835" w:hanging="2835"/>
        <w:rPr>
          <w:rFonts w:ascii="Arial" w:hAnsi="Arial" w:cs="Arial"/>
          <w:color w:val="000000" w:themeColor="text1"/>
        </w:rPr>
      </w:pPr>
    </w:p>
    <w:p w14:paraId="151A5BA1" w14:textId="77777777" w:rsidR="00A64BB6" w:rsidRPr="008433C9" w:rsidRDefault="00A64BB6" w:rsidP="00A64BB6">
      <w:pPr>
        <w:pStyle w:val="Tekstpodstawowy21"/>
        <w:spacing w:line="276" w:lineRule="auto"/>
        <w:ind w:left="2835" w:hanging="2835"/>
        <w:rPr>
          <w:rFonts w:ascii="Arial" w:hAnsi="Arial" w:cs="Arial"/>
          <w:color w:val="000000" w:themeColor="text1"/>
        </w:rPr>
      </w:pPr>
      <w:r w:rsidRPr="008433C9">
        <w:rPr>
          <w:rFonts w:ascii="Arial" w:hAnsi="Arial" w:cs="Arial"/>
          <w:i/>
          <w:color w:val="000000" w:themeColor="text1"/>
        </w:rPr>
        <w:t>Faza projektu</w:t>
      </w:r>
      <w:r w:rsidRPr="008433C9">
        <w:rPr>
          <w:rFonts w:ascii="Arial" w:hAnsi="Arial" w:cs="Arial"/>
          <w:color w:val="000000" w:themeColor="text1"/>
        </w:rPr>
        <w:t>:</w:t>
      </w:r>
      <w:r w:rsidRPr="008433C9">
        <w:rPr>
          <w:rFonts w:ascii="Arial" w:hAnsi="Arial" w:cs="Arial"/>
          <w:color w:val="000000" w:themeColor="text1"/>
        </w:rPr>
        <w:tab/>
      </w:r>
      <w:r w:rsidRPr="008433C9">
        <w:rPr>
          <w:rFonts w:ascii="Arial" w:hAnsi="Arial" w:cs="Arial"/>
          <w:b/>
          <w:color w:val="000000" w:themeColor="text1"/>
        </w:rPr>
        <w:t xml:space="preserve">PROJEKT </w:t>
      </w:r>
      <w:r>
        <w:rPr>
          <w:rFonts w:ascii="Arial" w:hAnsi="Arial" w:cs="Arial"/>
          <w:b/>
          <w:color w:val="000000" w:themeColor="text1"/>
        </w:rPr>
        <w:t>BUDOWLANY</w:t>
      </w:r>
    </w:p>
    <w:p w14:paraId="2F39E211" w14:textId="77777777" w:rsidR="00A64BB6" w:rsidRPr="008433C9" w:rsidRDefault="00A64BB6" w:rsidP="00A64BB6">
      <w:pPr>
        <w:rPr>
          <w:i/>
          <w:color w:val="000000" w:themeColor="text1"/>
          <w:sz w:val="20"/>
          <w:szCs w:val="20"/>
        </w:rPr>
      </w:pPr>
      <w:r w:rsidRPr="008433C9">
        <w:rPr>
          <w:i/>
          <w:color w:val="000000" w:themeColor="text1"/>
          <w:sz w:val="20"/>
          <w:szCs w:val="20"/>
        </w:rPr>
        <w:t>jednostka</w:t>
      </w:r>
    </w:p>
    <w:p w14:paraId="5AA270F4" w14:textId="77777777" w:rsidR="00A64BB6" w:rsidRPr="008433C9" w:rsidRDefault="00A64BB6" w:rsidP="00A64BB6">
      <w:pPr>
        <w:rPr>
          <w:color w:val="000000" w:themeColor="text1"/>
          <w:sz w:val="20"/>
        </w:rPr>
      </w:pPr>
      <w:r w:rsidRPr="008433C9">
        <w:rPr>
          <w:i/>
          <w:color w:val="000000" w:themeColor="text1"/>
          <w:sz w:val="20"/>
          <w:szCs w:val="20"/>
        </w:rPr>
        <w:t>projektowa:</w:t>
      </w:r>
      <w:r w:rsidRPr="008433C9">
        <w:rPr>
          <w:color w:val="000000" w:themeColor="text1"/>
          <w:sz w:val="20"/>
          <w:szCs w:val="20"/>
        </w:rPr>
        <w:tab/>
      </w:r>
      <w:r>
        <w:rPr>
          <w:color w:val="000000" w:themeColor="text1"/>
          <w:sz w:val="20"/>
          <w:szCs w:val="20"/>
        </w:rPr>
        <w:tab/>
      </w:r>
      <w:r>
        <w:rPr>
          <w:color w:val="000000" w:themeColor="text1"/>
          <w:sz w:val="20"/>
          <w:szCs w:val="20"/>
        </w:rPr>
        <w:tab/>
      </w:r>
      <w:r w:rsidRPr="008433C9">
        <w:rPr>
          <w:color w:val="000000" w:themeColor="text1"/>
          <w:sz w:val="20"/>
        </w:rPr>
        <w:t>SSCARCHITEKCI sp. z o. o.</w:t>
      </w:r>
    </w:p>
    <w:p w14:paraId="24D4251F" w14:textId="77777777" w:rsidR="00A64BB6" w:rsidRPr="008433C9" w:rsidRDefault="00A64BB6" w:rsidP="00A64BB6">
      <w:pPr>
        <w:ind w:left="2835"/>
        <w:rPr>
          <w:color w:val="000000" w:themeColor="text1"/>
          <w:sz w:val="20"/>
        </w:rPr>
      </w:pPr>
      <w:r w:rsidRPr="008433C9">
        <w:rPr>
          <w:color w:val="000000" w:themeColor="text1"/>
          <w:sz w:val="20"/>
        </w:rPr>
        <w:tab/>
        <w:t>ul. Gajowa 3, 32-082 Bolechowice,</w:t>
      </w:r>
    </w:p>
    <w:p w14:paraId="79A0DFFD" w14:textId="77777777" w:rsidR="00A64BB6" w:rsidRPr="008433C9" w:rsidRDefault="00A64BB6" w:rsidP="00A64BB6">
      <w:pPr>
        <w:rPr>
          <w:color w:val="000000" w:themeColor="text1"/>
          <w:sz w:val="20"/>
        </w:rPr>
      </w:pPr>
      <w:r w:rsidRPr="008433C9">
        <w:rPr>
          <w:i/>
          <w:color w:val="000000" w:themeColor="text1"/>
          <w:sz w:val="20"/>
          <w:szCs w:val="20"/>
        </w:rPr>
        <w:t>pracownia:</w:t>
      </w:r>
      <w:r w:rsidRPr="008433C9">
        <w:rPr>
          <w:i/>
          <w:color w:val="000000" w:themeColor="text1"/>
          <w:sz w:val="20"/>
          <w:szCs w:val="20"/>
        </w:rPr>
        <w:tab/>
      </w:r>
      <w:r w:rsidRPr="008433C9">
        <w:rPr>
          <w:i/>
          <w:color w:val="000000" w:themeColor="text1"/>
          <w:sz w:val="20"/>
          <w:szCs w:val="20"/>
        </w:rPr>
        <w:tab/>
      </w:r>
      <w:r>
        <w:rPr>
          <w:i/>
          <w:color w:val="000000" w:themeColor="text1"/>
          <w:sz w:val="20"/>
          <w:szCs w:val="20"/>
        </w:rPr>
        <w:tab/>
      </w:r>
      <w:r w:rsidRPr="008433C9">
        <w:rPr>
          <w:color w:val="000000" w:themeColor="text1"/>
          <w:sz w:val="20"/>
          <w:szCs w:val="20"/>
        </w:rPr>
        <w:t>ul. Skorupki 11/4, 31-519 Kraków</w:t>
      </w:r>
    </w:p>
    <w:p w14:paraId="2BBDE2EC" w14:textId="77777777" w:rsidR="00A64BB6" w:rsidRDefault="00A64BB6" w:rsidP="00A64BB6">
      <w:pPr>
        <w:pStyle w:val="Tekstpodstawowy21"/>
        <w:spacing w:line="276" w:lineRule="auto"/>
        <w:ind w:left="2835" w:hanging="2835"/>
        <w:rPr>
          <w:rFonts w:ascii="Arial" w:hAnsi="Arial" w:cs="Arial"/>
          <w:color w:val="000000" w:themeColor="text1"/>
        </w:rPr>
      </w:pPr>
    </w:p>
    <w:p w14:paraId="2EB754DF" w14:textId="77777777" w:rsidR="00A64BB6" w:rsidRPr="002B0273" w:rsidRDefault="00A64BB6" w:rsidP="00A64BB6">
      <w:pPr>
        <w:rPr>
          <w:color w:val="000000" w:themeColor="text1"/>
          <w:sz w:val="20"/>
          <w:szCs w:val="20"/>
        </w:rPr>
      </w:pPr>
      <w:r w:rsidRPr="002B0273">
        <w:rPr>
          <w:sz w:val="20"/>
          <w:szCs w:val="20"/>
        </w:rPr>
        <w:t>Data opracowania:</w:t>
      </w:r>
      <w:r w:rsidRPr="002B0273">
        <w:rPr>
          <w:sz w:val="20"/>
          <w:szCs w:val="20"/>
        </w:rPr>
        <w:tab/>
      </w:r>
      <w:r>
        <w:rPr>
          <w:sz w:val="20"/>
          <w:szCs w:val="20"/>
        </w:rPr>
        <w:tab/>
        <w:t>grudzień 2023</w:t>
      </w:r>
      <w:r w:rsidRPr="00F36A20">
        <w:rPr>
          <w:sz w:val="20"/>
          <w:szCs w:val="20"/>
        </w:rPr>
        <w:t xml:space="preserve"> roku</w:t>
      </w:r>
    </w:p>
    <w:p w14:paraId="4A3FC062" w14:textId="77777777" w:rsidR="00A64BB6" w:rsidRDefault="00A64BB6" w:rsidP="00A64BB6">
      <w:pPr>
        <w:spacing w:after="240"/>
        <w:rPr>
          <w:b/>
          <w:color w:val="000000" w:themeColor="text1"/>
          <w:sz w:val="20"/>
          <w:szCs w:val="20"/>
        </w:rPr>
      </w:pPr>
    </w:p>
    <w:p w14:paraId="0AC4537C" w14:textId="11959BC4" w:rsidR="00A64BB6" w:rsidRPr="002B0273" w:rsidRDefault="00A64BB6" w:rsidP="00A64BB6">
      <w:pPr>
        <w:spacing w:after="240"/>
        <w:rPr>
          <w:b/>
          <w:color w:val="000000" w:themeColor="text1"/>
          <w:sz w:val="20"/>
          <w:szCs w:val="20"/>
        </w:rPr>
      </w:pPr>
      <w:r w:rsidRPr="002B0273">
        <w:rPr>
          <w:b/>
          <w:color w:val="000000" w:themeColor="text1"/>
          <w:sz w:val="20"/>
          <w:szCs w:val="20"/>
        </w:rPr>
        <w:t>Instalacje sanitarne</w:t>
      </w:r>
      <w:r>
        <w:rPr>
          <w:b/>
          <w:color w:val="000000" w:themeColor="text1"/>
          <w:sz w:val="20"/>
          <w:szCs w:val="20"/>
        </w:rPr>
        <w:t xml:space="preserve"> - HVAC</w:t>
      </w:r>
      <w:r w:rsidRPr="002B0273">
        <w:rPr>
          <w:b/>
          <w:color w:val="000000" w:themeColor="text1"/>
          <w:sz w:val="20"/>
          <w:szCs w:val="20"/>
        </w:rPr>
        <w:t>:</w:t>
      </w:r>
      <w:r>
        <w:rPr>
          <w:b/>
          <w:color w:val="000000" w:themeColor="text1"/>
          <w:sz w:val="20"/>
          <w:szCs w:val="20"/>
        </w:rPr>
        <w:t xml:space="preserve"> </w:t>
      </w:r>
    </w:p>
    <w:p w14:paraId="28C37465" w14:textId="77777777" w:rsidR="00A64BB6" w:rsidRPr="002B0273" w:rsidRDefault="00A64BB6" w:rsidP="00A64BB6">
      <w:pPr>
        <w:ind w:left="2127" w:hanging="2127"/>
        <w:rPr>
          <w:sz w:val="20"/>
          <w:szCs w:val="20"/>
        </w:rPr>
      </w:pPr>
    </w:p>
    <w:p w14:paraId="6D5510F1" w14:textId="77777777" w:rsidR="00A64BB6" w:rsidRPr="00784F5A" w:rsidRDefault="00A64BB6" w:rsidP="00A64BB6">
      <w:pPr>
        <w:spacing w:line="276" w:lineRule="auto"/>
        <w:rPr>
          <w:b/>
          <w:sz w:val="20"/>
          <w:szCs w:val="20"/>
        </w:rPr>
      </w:pPr>
      <w:r w:rsidRPr="008433C9">
        <w:rPr>
          <w:i/>
          <w:color w:val="000000" w:themeColor="text1"/>
          <w:sz w:val="20"/>
          <w:szCs w:val="20"/>
        </w:rPr>
        <w:t>główny projektant:</w:t>
      </w:r>
      <w:r>
        <w:rPr>
          <w:i/>
          <w:color w:val="000000" w:themeColor="text1"/>
          <w:sz w:val="20"/>
          <w:szCs w:val="20"/>
        </w:rPr>
        <w:tab/>
      </w:r>
      <w:r w:rsidRPr="008433C9">
        <w:rPr>
          <w:color w:val="000000" w:themeColor="text1"/>
          <w:sz w:val="20"/>
          <w:szCs w:val="20"/>
        </w:rPr>
        <w:tab/>
      </w:r>
      <w:r w:rsidRPr="00784F5A">
        <w:rPr>
          <w:b/>
          <w:sz w:val="20"/>
          <w:szCs w:val="20"/>
        </w:rPr>
        <w:t>mgr inż. Jacek Prystaj</w:t>
      </w:r>
    </w:p>
    <w:p w14:paraId="7377EDFA" w14:textId="77777777" w:rsidR="00A64BB6" w:rsidRPr="00784F5A" w:rsidRDefault="00A64BB6" w:rsidP="00A64BB6">
      <w:pPr>
        <w:ind w:left="2127" w:firstLine="709"/>
        <w:rPr>
          <w:sz w:val="20"/>
          <w:szCs w:val="20"/>
        </w:rPr>
      </w:pPr>
      <w:r w:rsidRPr="00784F5A">
        <w:rPr>
          <w:sz w:val="20"/>
          <w:szCs w:val="20"/>
        </w:rPr>
        <w:t xml:space="preserve">uprawnienia budowlane nr </w:t>
      </w:r>
      <w:proofErr w:type="spellStart"/>
      <w:r w:rsidRPr="00784F5A">
        <w:rPr>
          <w:sz w:val="20"/>
          <w:szCs w:val="20"/>
        </w:rPr>
        <w:t>ewid</w:t>
      </w:r>
      <w:proofErr w:type="spellEnd"/>
      <w:r w:rsidRPr="00784F5A">
        <w:rPr>
          <w:sz w:val="20"/>
          <w:szCs w:val="20"/>
        </w:rPr>
        <w:t>. MAP/0444/POOS/10</w:t>
      </w:r>
    </w:p>
    <w:p w14:paraId="5AF1768C" w14:textId="77777777" w:rsidR="00A64BB6" w:rsidRPr="00784F5A" w:rsidRDefault="00A64BB6" w:rsidP="00A64BB6">
      <w:pPr>
        <w:ind w:left="2127" w:firstLine="709"/>
        <w:rPr>
          <w:sz w:val="20"/>
          <w:szCs w:val="20"/>
        </w:rPr>
      </w:pPr>
      <w:r w:rsidRPr="00784F5A">
        <w:rPr>
          <w:sz w:val="20"/>
          <w:szCs w:val="20"/>
        </w:rPr>
        <w:t>do projektowania bez ograniczeń</w:t>
      </w:r>
    </w:p>
    <w:p w14:paraId="7C5DB3E5" w14:textId="77777777" w:rsidR="00A64BB6" w:rsidRDefault="00A64BB6" w:rsidP="00A64BB6">
      <w:pPr>
        <w:spacing w:after="240"/>
        <w:ind w:left="2836"/>
        <w:rPr>
          <w:sz w:val="20"/>
          <w:szCs w:val="20"/>
        </w:rPr>
      </w:pPr>
      <w:r w:rsidRPr="00784F5A">
        <w:rPr>
          <w:sz w:val="20"/>
          <w:szCs w:val="20"/>
        </w:rPr>
        <w:t>w specjalności instalacyjnej w zakresie sieci, instalacji i urządzeń cieplnych, wentylacyjnych, gazowych, wodociągowych i kanalizacyjnych</w:t>
      </w:r>
    </w:p>
    <w:p w14:paraId="31CB4CA2" w14:textId="77777777" w:rsidR="00A64BB6" w:rsidRPr="00915B16" w:rsidRDefault="00A64BB6" w:rsidP="00A64BB6">
      <w:pPr>
        <w:spacing w:line="276" w:lineRule="auto"/>
        <w:rPr>
          <w:b/>
          <w:color w:val="000000" w:themeColor="text1"/>
          <w:sz w:val="20"/>
          <w:szCs w:val="20"/>
        </w:rPr>
      </w:pPr>
      <w:r w:rsidRPr="00746C3D">
        <w:rPr>
          <w:i/>
          <w:color w:val="000000" w:themeColor="text1"/>
          <w:sz w:val="20"/>
          <w:szCs w:val="20"/>
        </w:rPr>
        <w:t>sprawdzający:</w:t>
      </w:r>
      <w:r w:rsidRPr="00915B16">
        <w:rPr>
          <w:color w:val="000000" w:themeColor="text1"/>
          <w:sz w:val="20"/>
          <w:szCs w:val="20"/>
        </w:rPr>
        <w:tab/>
      </w:r>
      <w:r w:rsidRPr="00915B16">
        <w:rPr>
          <w:color w:val="000000" w:themeColor="text1"/>
          <w:sz w:val="20"/>
          <w:szCs w:val="20"/>
        </w:rPr>
        <w:tab/>
      </w:r>
      <w:r>
        <w:rPr>
          <w:color w:val="000000" w:themeColor="text1"/>
          <w:sz w:val="20"/>
          <w:szCs w:val="20"/>
        </w:rPr>
        <w:tab/>
      </w:r>
      <w:r>
        <w:rPr>
          <w:b/>
          <w:color w:val="000000" w:themeColor="text1"/>
          <w:sz w:val="20"/>
          <w:szCs w:val="20"/>
        </w:rPr>
        <w:t>inż. Robert Czamara</w:t>
      </w:r>
    </w:p>
    <w:p w14:paraId="5F47A0D1" w14:textId="77777777" w:rsidR="00A64BB6" w:rsidRPr="00915B16" w:rsidRDefault="00A64BB6" w:rsidP="00A64BB6">
      <w:pPr>
        <w:ind w:left="2127" w:firstLine="709"/>
        <w:rPr>
          <w:color w:val="000000" w:themeColor="text1"/>
          <w:sz w:val="20"/>
          <w:szCs w:val="20"/>
        </w:rPr>
      </w:pPr>
      <w:r w:rsidRPr="00915B16">
        <w:rPr>
          <w:color w:val="000000" w:themeColor="text1"/>
          <w:sz w:val="20"/>
          <w:szCs w:val="20"/>
        </w:rPr>
        <w:t xml:space="preserve">uprawnienia budowlane </w:t>
      </w:r>
      <w:r>
        <w:rPr>
          <w:color w:val="000000" w:themeColor="text1"/>
          <w:sz w:val="20"/>
          <w:szCs w:val="20"/>
        </w:rPr>
        <w:t xml:space="preserve">nr </w:t>
      </w:r>
      <w:proofErr w:type="spellStart"/>
      <w:r>
        <w:rPr>
          <w:color w:val="000000" w:themeColor="text1"/>
          <w:sz w:val="20"/>
          <w:szCs w:val="20"/>
        </w:rPr>
        <w:t>ewid</w:t>
      </w:r>
      <w:proofErr w:type="spellEnd"/>
      <w:r>
        <w:rPr>
          <w:color w:val="000000" w:themeColor="text1"/>
          <w:sz w:val="20"/>
          <w:szCs w:val="20"/>
        </w:rPr>
        <w:t>. MAP/0554/PWBS/17</w:t>
      </w:r>
    </w:p>
    <w:p w14:paraId="59F15415" w14:textId="77777777" w:rsidR="00A64BB6" w:rsidRPr="00784F5A" w:rsidRDefault="00A64BB6" w:rsidP="00A64BB6">
      <w:pPr>
        <w:ind w:left="2127" w:firstLine="709"/>
        <w:rPr>
          <w:sz w:val="20"/>
          <w:szCs w:val="20"/>
        </w:rPr>
      </w:pPr>
      <w:r w:rsidRPr="00784F5A">
        <w:rPr>
          <w:sz w:val="20"/>
          <w:szCs w:val="20"/>
        </w:rPr>
        <w:t>do projektowania bez ograniczeń</w:t>
      </w:r>
    </w:p>
    <w:p w14:paraId="1A338186" w14:textId="77777777" w:rsidR="00A64BB6" w:rsidRDefault="00A64BB6" w:rsidP="00A64BB6">
      <w:pPr>
        <w:spacing w:after="240"/>
        <w:ind w:left="2836"/>
        <w:rPr>
          <w:sz w:val="20"/>
          <w:szCs w:val="20"/>
        </w:rPr>
      </w:pPr>
      <w:r w:rsidRPr="00784F5A">
        <w:rPr>
          <w:sz w:val="20"/>
          <w:szCs w:val="20"/>
        </w:rPr>
        <w:t>w specjalności instalacyjnej w zakresie sieci, instalacji i urządzeń cieplnych, wentylacyjnych, gazowych, wodociągowych i kanalizacyjnych</w:t>
      </w:r>
    </w:p>
    <w:p w14:paraId="5A05E5C6" w14:textId="77777777" w:rsidR="000B79CA" w:rsidRDefault="000B79CA" w:rsidP="007D6510">
      <w:pPr>
        <w:jc w:val="both"/>
        <w:rPr>
          <w:color w:val="FF0000"/>
          <w:szCs w:val="22"/>
        </w:rPr>
      </w:pPr>
    </w:p>
    <w:p w14:paraId="22345D07" w14:textId="77777777" w:rsidR="00A64BB6" w:rsidRDefault="00A64BB6" w:rsidP="007D6510">
      <w:pPr>
        <w:jc w:val="both"/>
        <w:rPr>
          <w:color w:val="FF0000"/>
          <w:szCs w:val="22"/>
        </w:rPr>
      </w:pPr>
    </w:p>
    <w:p w14:paraId="62775DC9" w14:textId="77777777" w:rsidR="00A64BB6" w:rsidRDefault="00A64BB6" w:rsidP="007D6510">
      <w:pPr>
        <w:jc w:val="both"/>
        <w:rPr>
          <w:color w:val="FF0000"/>
          <w:szCs w:val="22"/>
        </w:rPr>
      </w:pPr>
    </w:p>
    <w:p w14:paraId="2FAFA76D" w14:textId="77777777" w:rsidR="00A64BB6" w:rsidRDefault="00A64BB6" w:rsidP="007D6510">
      <w:pPr>
        <w:jc w:val="both"/>
        <w:rPr>
          <w:color w:val="FF0000"/>
          <w:szCs w:val="22"/>
        </w:rPr>
      </w:pPr>
    </w:p>
    <w:p w14:paraId="027965C5" w14:textId="77777777" w:rsidR="00A64BB6" w:rsidRDefault="00A64BB6" w:rsidP="007D6510">
      <w:pPr>
        <w:jc w:val="both"/>
        <w:rPr>
          <w:color w:val="FF0000"/>
          <w:szCs w:val="22"/>
        </w:rPr>
      </w:pPr>
    </w:p>
    <w:p w14:paraId="26EB05A1" w14:textId="77777777" w:rsidR="00A64BB6" w:rsidRDefault="00A64BB6" w:rsidP="007D6510">
      <w:pPr>
        <w:jc w:val="both"/>
        <w:rPr>
          <w:color w:val="FF0000"/>
          <w:szCs w:val="22"/>
        </w:rPr>
      </w:pPr>
    </w:p>
    <w:p w14:paraId="3F5424D1" w14:textId="77777777" w:rsidR="00A64BB6" w:rsidRDefault="00A64BB6" w:rsidP="007D6510">
      <w:pPr>
        <w:jc w:val="both"/>
        <w:rPr>
          <w:color w:val="FF0000"/>
          <w:szCs w:val="22"/>
        </w:rPr>
      </w:pPr>
    </w:p>
    <w:p w14:paraId="3A05CD5A" w14:textId="77777777" w:rsidR="00A64BB6" w:rsidRDefault="00A64BB6" w:rsidP="007D6510">
      <w:pPr>
        <w:jc w:val="both"/>
        <w:rPr>
          <w:color w:val="FF0000"/>
          <w:szCs w:val="22"/>
        </w:rPr>
      </w:pPr>
    </w:p>
    <w:p w14:paraId="273AE27C" w14:textId="77777777" w:rsidR="00A64BB6" w:rsidRDefault="00A64BB6" w:rsidP="007D6510">
      <w:pPr>
        <w:jc w:val="both"/>
        <w:rPr>
          <w:color w:val="FF0000"/>
          <w:szCs w:val="22"/>
        </w:rPr>
      </w:pPr>
    </w:p>
    <w:p w14:paraId="026270E5" w14:textId="77777777" w:rsidR="00A64BB6" w:rsidRPr="002310FB" w:rsidRDefault="00A64BB6" w:rsidP="007D6510">
      <w:pPr>
        <w:jc w:val="both"/>
        <w:rPr>
          <w:color w:val="FF0000"/>
          <w:szCs w:val="22"/>
        </w:rPr>
      </w:pPr>
    </w:p>
    <w:p w14:paraId="350211F1" w14:textId="77777777" w:rsidR="00F33AF8" w:rsidRPr="008F4E23" w:rsidRDefault="00F33AF8" w:rsidP="00F84D24">
      <w:pPr>
        <w:pStyle w:val="Nagwekspisutreci"/>
        <w:spacing w:before="238" w:after="283"/>
        <w:jc w:val="center"/>
        <w:rPr>
          <w:rFonts w:ascii="Arial" w:hAnsi="Arial" w:cs="Arial"/>
          <w:lang w:val="pl-PL"/>
        </w:rPr>
      </w:pPr>
      <w:r w:rsidRPr="008F4E23">
        <w:rPr>
          <w:rFonts w:ascii="Arial" w:hAnsi="Arial" w:cs="Arial"/>
          <w:lang w:val="pl-PL"/>
        </w:rPr>
        <w:lastRenderedPageBreak/>
        <w:t>SPIS TREŚCI</w:t>
      </w:r>
    </w:p>
    <w:p w14:paraId="0E2FD4DF" w14:textId="751630A0" w:rsidR="007A6A91" w:rsidRDefault="00F33AF8">
      <w:pPr>
        <w:pStyle w:val="Spistreci1"/>
        <w:rPr>
          <w:rFonts w:asciiTheme="minorHAnsi" w:eastAsiaTheme="minorEastAsia" w:hAnsiTheme="minorHAnsi" w:cstheme="minorBidi"/>
          <w:kern w:val="2"/>
          <w:szCs w:val="22"/>
          <w:lang w:val="pl-PL" w:eastAsia="pl-PL" w:bidi="ar-SA"/>
          <w14:ligatures w14:val="standardContextual"/>
        </w:rPr>
      </w:pPr>
      <w:r w:rsidRPr="009D2972">
        <w:rPr>
          <w:rFonts w:ascii="Arial" w:hAnsi="Arial" w:cs="Arial"/>
          <w:color w:val="FF0000"/>
          <w:szCs w:val="22"/>
        </w:rPr>
        <w:fldChar w:fldCharType="begin"/>
      </w:r>
      <w:r w:rsidRPr="009D2972">
        <w:rPr>
          <w:rFonts w:ascii="Arial" w:hAnsi="Arial" w:cs="Arial"/>
          <w:color w:val="FF0000"/>
          <w:szCs w:val="22"/>
          <w:lang w:val="pl-PL"/>
        </w:rPr>
        <w:instrText xml:space="preserve"> TOC \f \o "1-9" \o "1-9" \t "Nagłówek 10,10" </w:instrText>
      </w:r>
      <w:r w:rsidRPr="009D2972">
        <w:rPr>
          <w:rFonts w:ascii="Arial" w:hAnsi="Arial" w:cs="Arial"/>
          <w:color w:val="FF0000"/>
          <w:szCs w:val="22"/>
        </w:rPr>
        <w:fldChar w:fldCharType="separate"/>
      </w:r>
      <w:r w:rsidR="007A6A91" w:rsidRPr="00CF1CB4">
        <w:rPr>
          <w:rFonts w:ascii="Arial" w:hAnsi="Arial" w:cs="Arial"/>
          <w:lang w:val="pl-PL"/>
        </w:rPr>
        <w:t>1.</w:t>
      </w:r>
      <w:r w:rsidR="007A6A91">
        <w:rPr>
          <w:rFonts w:asciiTheme="minorHAnsi" w:eastAsiaTheme="minorEastAsia" w:hAnsiTheme="minorHAnsi" w:cstheme="minorBidi"/>
          <w:kern w:val="2"/>
          <w:szCs w:val="22"/>
          <w:lang w:val="pl-PL" w:eastAsia="pl-PL" w:bidi="ar-SA"/>
          <w14:ligatures w14:val="standardContextual"/>
        </w:rPr>
        <w:tab/>
      </w:r>
      <w:r w:rsidR="007A6A91" w:rsidRPr="00CF1CB4">
        <w:rPr>
          <w:rFonts w:ascii="Arial" w:hAnsi="Arial" w:cs="Arial"/>
          <w:lang w:val="pl-PL"/>
        </w:rPr>
        <w:t>PRZEDMIOT OPRACOWANIA</w:t>
      </w:r>
      <w:r w:rsidR="007A6A91" w:rsidRPr="007A6A91">
        <w:rPr>
          <w:lang w:val="pl-PL"/>
        </w:rPr>
        <w:tab/>
      </w:r>
      <w:r w:rsidR="007A6A91">
        <w:fldChar w:fldCharType="begin"/>
      </w:r>
      <w:r w:rsidR="007A6A91" w:rsidRPr="007A6A91">
        <w:rPr>
          <w:lang w:val="pl-PL"/>
        </w:rPr>
        <w:instrText xml:space="preserve"> PAGEREF _Toc182240017 \h </w:instrText>
      </w:r>
      <w:r w:rsidR="007A6A91">
        <w:fldChar w:fldCharType="separate"/>
      </w:r>
      <w:r w:rsidR="00BD1FB1">
        <w:rPr>
          <w:lang w:val="pl-PL"/>
        </w:rPr>
        <w:t>4</w:t>
      </w:r>
      <w:r w:rsidR="007A6A91">
        <w:fldChar w:fldCharType="end"/>
      </w:r>
    </w:p>
    <w:p w14:paraId="5C0630A6" w14:textId="10BFD576"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2.</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PODSTAWA OPRACOWANIA</w:t>
      </w:r>
      <w:r w:rsidRPr="007A6A91">
        <w:rPr>
          <w:lang w:val="pl-PL"/>
        </w:rPr>
        <w:tab/>
      </w:r>
      <w:r>
        <w:fldChar w:fldCharType="begin"/>
      </w:r>
      <w:r w:rsidRPr="007A6A91">
        <w:rPr>
          <w:lang w:val="pl-PL"/>
        </w:rPr>
        <w:instrText xml:space="preserve"> PAGEREF _Toc182240018 \h </w:instrText>
      </w:r>
      <w:r>
        <w:fldChar w:fldCharType="separate"/>
      </w:r>
      <w:r w:rsidR="00BD1FB1">
        <w:rPr>
          <w:lang w:val="pl-PL"/>
        </w:rPr>
        <w:t>4</w:t>
      </w:r>
      <w:r>
        <w:fldChar w:fldCharType="end"/>
      </w:r>
    </w:p>
    <w:p w14:paraId="74852EA3" w14:textId="29D99548"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OPIS INSTALACJI</w:t>
      </w:r>
      <w:r w:rsidRPr="007A6A91">
        <w:rPr>
          <w:lang w:val="pl-PL"/>
        </w:rPr>
        <w:tab/>
      </w:r>
      <w:r>
        <w:fldChar w:fldCharType="begin"/>
      </w:r>
      <w:r w:rsidRPr="007A6A91">
        <w:rPr>
          <w:lang w:val="pl-PL"/>
        </w:rPr>
        <w:instrText xml:space="preserve"> PAGEREF _Toc182240019 \h </w:instrText>
      </w:r>
      <w:r>
        <w:fldChar w:fldCharType="separate"/>
      </w:r>
      <w:r w:rsidR="00BD1FB1">
        <w:rPr>
          <w:lang w:val="pl-PL"/>
        </w:rPr>
        <w:t>4</w:t>
      </w:r>
      <w:r>
        <w:fldChar w:fldCharType="end"/>
      </w:r>
    </w:p>
    <w:p w14:paraId="345B175B" w14:textId="1A31F198"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3.1.</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ŹRÓDŁO CIEPŁA I CHŁODU</w:t>
      </w:r>
      <w:r w:rsidRPr="007A6A91">
        <w:rPr>
          <w:lang w:val="pl-PL"/>
        </w:rPr>
        <w:tab/>
      </w:r>
      <w:r>
        <w:fldChar w:fldCharType="begin"/>
      </w:r>
      <w:r w:rsidRPr="007A6A91">
        <w:rPr>
          <w:lang w:val="pl-PL"/>
        </w:rPr>
        <w:instrText xml:space="preserve"> PAGEREF _Toc182240020 \h </w:instrText>
      </w:r>
      <w:r>
        <w:fldChar w:fldCharType="separate"/>
      </w:r>
      <w:r w:rsidR="00BD1FB1">
        <w:rPr>
          <w:lang w:val="pl-PL"/>
        </w:rPr>
        <w:t>4</w:t>
      </w:r>
      <w:r>
        <w:fldChar w:fldCharType="end"/>
      </w:r>
    </w:p>
    <w:p w14:paraId="259BC684" w14:textId="7BB4390A"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3.2.</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INSTALACJA OGRZEWANIA</w:t>
      </w:r>
      <w:r w:rsidRPr="007A6A91">
        <w:rPr>
          <w:lang w:val="pl-PL"/>
        </w:rPr>
        <w:tab/>
      </w:r>
      <w:r>
        <w:fldChar w:fldCharType="begin"/>
      </w:r>
      <w:r w:rsidRPr="007A6A91">
        <w:rPr>
          <w:lang w:val="pl-PL"/>
        </w:rPr>
        <w:instrText xml:space="preserve"> PAGEREF _Toc182240021 \h </w:instrText>
      </w:r>
      <w:r>
        <w:fldChar w:fldCharType="separate"/>
      </w:r>
      <w:r w:rsidR="00BD1FB1">
        <w:rPr>
          <w:lang w:val="pl-PL"/>
        </w:rPr>
        <w:t>5</w:t>
      </w:r>
      <w:r>
        <w:fldChar w:fldCharType="end"/>
      </w:r>
    </w:p>
    <w:p w14:paraId="641B823A" w14:textId="48BBEBB3"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3.2.1.</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ZAŁOŻENIA PROJEKTOWE</w:t>
      </w:r>
      <w:r w:rsidRPr="007A6A91">
        <w:rPr>
          <w:lang w:val="pl-PL"/>
        </w:rPr>
        <w:tab/>
      </w:r>
      <w:r>
        <w:fldChar w:fldCharType="begin"/>
      </w:r>
      <w:r w:rsidRPr="007A6A91">
        <w:rPr>
          <w:lang w:val="pl-PL"/>
        </w:rPr>
        <w:instrText xml:space="preserve"> PAGEREF _Toc182240022 \h </w:instrText>
      </w:r>
      <w:r>
        <w:fldChar w:fldCharType="separate"/>
      </w:r>
      <w:r w:rsidR="00BD1FB1">
        <w:rPr>
          <w:lang w:val="pl-PL"/>
        </w:rPr>
        <w:t>5</w:t>
      </w:r>
      <w:r>
        <w:fldChar w:fldCharType="end"/>
      </w:r>
    </w:p>
    <w:p w14:paraId="0E5FE7D4" w14:textId="0A9724E6"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3.2.2.</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OPIS INSTALACJI</w:t>
      </w:r>
      <w:r w:rsidRPr="007A6A91">
        <w:rPr>
          <w:lang w:val="pl-PL"/>
        </w:rPr>
        <w:tab/>
      </w:r>
      <w:r>
        <w:fldChar w:fldCharType="begin"/>
      </w:r>
      <w:r w:rsidRPr="007A6A91">
        <w:rPr>
          <w:lang w:val="pl-PL"/>
        </w:rPr>
        <w:instrText xml:space="preserve"> PAGEREF _Toc182240023 \h </w:instrText>
      </w:r>
      <w:r>
        <w:fldChar w:fldCharType="separate"/>
      </w:r>
      <w:r w:rsidR="00BD1FB1">
        <w:rPr>
          <w:lang w:val="pl-PL"/>
        </w:rPr>
        <w:t>6</w:t>
      </w:r>
      <w:r>
        <w:fldChar w:fldCharType="end"/>
      </w:r>
    </w:p>
    <w:p w14:paraId="104D740E" w14:textId="3FD1908F"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3.2.3.</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MATERIAŁY I WYKONANIE INSTALACJI</w:t>
      </w:r>
      <w:r w:rsidRPr="007A6A91">
        <w:rPr>
          <w:lang w:val="pl-PL"/>
        </w:rPr>
        <w:tab/>
      </w:r>
      <w:r>
        <w:fldChar w:fldCharType="begin"/>
      </w:r>
      <w:r w:rsidRPr="007A6A91">
        <w:rPr>
          <w:lang w:val="pl-PL"/>
        </w:rPr>
        <w:instrText xml:space="preserve"> PAGEREF _Toc182240024 \h </w:instrText>
      </w:r>
      <w:r>
        <w:fldChar w:fldCharType="separate"/>
      </w:r>
      <w:r w:rsidR="00BD1FB1">
        <w:rPr>
          <w:lang w:val="pl-PL"/>
        </w:rPr>
        <w:t>7</w:t>
      </w:r>
      <w:r>
        <w:fldChar w:fldCharType="end"/>
      </w:r>
    </w:p>
    <w:p w14:paraId="0669EDDE" w14:textId="4F3F7AD9"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3.2.4.</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WYTYCZNE BRANŻOWE</w:t>
      </w:r>
      <w:r w:rsidRPr="007A6A91">
        <w:rPr>
          <w:lang w:val="pl-PL"/>
        </w:rPr>
        <w:tab/>
      </w:r>
      <w:r>
        <w:fldChar w:fldCharType="begin"/>
      </w:r>
      <w:r w:rsidRPr="007A6A91">
        <w:rPr>
          <w:lang w:val="pl-PL"/>
        </w:rPr>
        <w:instrText xml:space="preserve"> PAGEREF _Toc182240025 \h </w:instrText>
      </w:r>
      <w:r>
        <w:fldChar w:fldCharType="separate"/>
      </w:r>
      <w:r w:rsidR="00BD1FB1">
        <w:rPr>
          <w:lang w:val="pl-PL"/>
        </w:rPr>
        <w:t>9</w:t>
      </w:r>
      <w:r>
        <w:fldChar w:fldCharType="end"/>
      </w:r>
    </w:p>
    <w:p w14:paraId="28D71AA4" w14:textId="542DB4C2"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3.3.</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INSTALACJA WENTYLACJI</w:t>
      </w:r>
      <w:r w:rsidRPr="007A6A91">
        <w:rPr>
          <w:lang w:val="pl-PL"/>
        </w:rPr>
        <w:tab/>
      </w:r>
      <w:r>
        <w:fldChar w:fldCharType="begin"/>
      </w:r>
      <w:r w:rsidRPr="007A6A91">
        <w:rPr>
          <w:lang w:val="pl-PL"/>
        </w:rPr>
        <w:instrText xml:space="preserve"> PAGEREF _Toc182240026 \h </w:instrText>
      </w:r>
      <w:r>
        <w:fldChar w:fldCharType="separate"/>
      </w:r>
      <w:r w:rsidR="00BD1FB1">
        <w:rPr>
          <w:lang w:val="pl-PL"/>
        </w:rPr>
        <w:t>10</w:t>
      </w:r>
      <w:r>
        <w:fldChar w:fldCharType="end"/>
      </w:r>
    </w:p>
    <w:p w14:paraId="5F25D9DF" w14:textId="536A0D60"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3.3.1.</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Założenia projektowe</w:t>
      </w:r>
      <w:r w:rsidRPr="007A6A91">
        <w:rPr>
          <w:lang w:val="pl-PL"/>
        </w:rPr>
        <w:tab/>
      </w:r>
      <w:r>
        <w:fldChar w:fldCharType="begin"/>
      </w:r>
      <w:r w:rsidRPr="007A6A91">
        <w:rPr>
          <w:lang w:val="pl-PL"/>
        </w:rPr>
        <w:instrText xml:space="preserve"> PAGEREF _Toc182240027 \h </w:instrText>
      </w:r>
      <w:r>
        <w:fldChar w:fldCharType="separate"/>
      </w:r>
      <w:r w:rsidR="00BD1FB1">
        <w:rPr>
          <w:lang w:val="pl-PL"/>
        </w:rPr>
        <w:t>10</w:t>
      </w:r>
      <w:r>
        <w:fldChar w:fldCharType="end"/>
      </w:r>
    </w:p>
    <w:p w14:paraId="4A24271D" w14:textId="7B0EC7F1"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3.3.2.</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Bilans powietrza</w:t>
      </w:r>
      <w:r w:rsidRPr="007A6A91">
        <w:rPr>
          <w:lang w:val="pl-PL"/>
        </w:rPr>
        <w:tab/>
      </w:r>
      <w:r>
        <w:fldChar w:fldCharType="begin"/>
      </w:r>
      <w:r w:rsidRPr="007A6A91">
        <w:rPr>
          <w:lang w:val="pl-PL"/>
        </w:rPr>
        <w:instrText xml:space="preserve"> PAGEREF _Toc182240028 \h </w:instrText>
      </w:r>
      <w:r>
        <w:fldChar w:fldCharType="separate"/>
      </w:r>
      <w:r w:rsidR="00BD1FB1">
        <w:rPr>
          <w:lang w:val="pl-PL"/>
        </w:rPr>
        <w:t>10</w:t>
      </w:r>
      <w:r>
        <w:fldChar w:fldCharType="end"/>
      </w:r>
    </w:p>
    <w:p w14:paraId="67FD5AF9" w14:textId="4883B276"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3.3.3.</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Charakterystyka instalacji</w:t>
      </w:r>
      <w:r w:rsidRPr="007A6A91">
        <w:rPr>
          <w:lang w:val="pl-PL"/>
        </w:rPr>
        <w:tab/>
      </w:r>
      <w:r>
        <w:fldChar w:fldCharType="begin"/>
      </w:r>
      <w:r w:rsidRPr="007A6A91">
        <w:rPr>
          <w:lang w:val="pl-PL"/>
        </w:rPr>
        <w:instrText xml:space="preserve"> PAGEREF _Toc182240029 \h </w:instrText>
      </w:r>
      <w:r>
        <w:fldChar w:fldCharType="separate"/>
      </w:r>
      <w:r w:rsidR="00BD1FB1">
        <w:rPr>
          <w:lang w:val="pl-PL"/>
        </w:rPr>
        <w:t>11</w:t>
      </w:r>
      <w:r>
        <w:fldChar w:fldCharType="end"/>
      </w:r>
    </w:p>
    <w:p w14:paraId="7D9801AF" w14:textId="75938323"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3.3.4.</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Opis materiałów i urządzeń</w:t>
      </w:r>
      <w:r w:rsidRPr="007A6A91">
        <w:rPr>
          <w:lang w:val="pl-PL"/>
        </w:rPr>
        <w:tab/>
      </w:r>
      <w:r>
        <w:fldChar w:fldCharType="begin"/>
      </w:r>
      <w:r w:rsidRPr="007A6A91">
        <w:rPr>
          <w:lang w:val="pl-PL"/>
        </w:rPr>
        <w:instrText xml:space="preserve"> PAGEREF _Toc182240030 \h </w:instrText>
      </w:r>
      <w:r>
        <w:fldChar w:fldCharType="separate"/>
      </w:r>
      <w:r w:rsidR="00BD1FB1">
        <w:rPr>
          <w:lang w:val="pl-PL"/>
        </w:rPr>
        <w:t>14</w:t>
      </w:r>
      <w:r>
        <w:fldChar w:fldCharType="end"/>
      </w:r>
    </w:p>
    <w:p w14:paraId="4B8580BF" w14:textId="199F005D"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3.3.5.</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WYTYCZNE BRANŻOWE</w:t>
      </w:r>
      <w:r w:rsidRPr="007A6A91">
        <w:rPr>
          <w:lang w:val="pl-PL"/>
        </w:rPr>
        <w:tab/>
      </w:r>
      <w:r>
        <w:fldChar w:fldCharType="begin"/>
      </w:r>
      <w:r w:rsidRPr="007A6A91">
        <w:rPr>
          <w:lang w:val="pl-PL"/>
        </w:rPr>
        <w:instrText xml:space="preserve"> PAGEREF _Toc182240031 \h </w:instrText>
      </w:r>
      <w:r>
        <w:fldChar w:fldCharType="separate"/>
      </w:r>
      <w:r w:rsidR="00BD1FB1">
        <w:rPr>
          <w:lang w:val="pl-PL"/>
        </w:rPr>
        <w:t>16</w:t>
      </w:r>
      <w:r>
        <w:fldChar w:fldCharType="end"/>
      </w:r>
    </w:p>
    <w:p w14:paraId="5BA9080F" w14:textId="6C848834"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3.4.</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INSTALACJA KLIMATYZACJI</w:t>
      </w:r>
      <w:r w:rsidRPr="007A6A91">
        <w:rPr>
          <w:lang w:val="pl-PL"/>
        </w:rPr>
        <w:tab/>
      </w:r>
      <w:r>
        <w:fldChar w:fldCharType="begin"/>
      </w:r>
      <w:r w:rsidRPr="007A6A91">
        <w:rPr>
          <w:lang w:val="pl-PL"/>
        </w:rPr>
        <w:instrText xml:space="preserve"> PAGEREF _Toc182240032 \h </w:instrText>
      </w:r>
      <w:r>
        <w:fldChar w:fldCharType="separate"/>
      </w:r>
      <w:r w:rsidR="00BD1FB1">
        <w:rPr>
          <w:lang w:val="pl-PL"/>
        </w:rPr>
        <w:t>18</w:t>
      </w:r>
      <w:r>
        <w:fldChar w:fldCharType="end"/>
      </w:r>
    </w:p>
    <w:p w14:paraId="7EA71E22" w14:textId="08F27707"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3.4.1.</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ZAŁOŻENIA PROJEKTOWE</w:t>
      </w:r>
      <w:r w:rsidRPr="007A6A91">
        <w:rPr>
          <w:lang w:val="pl-PL"/>
        </w:rPr>
        <w:tab/>
      </w:r>
      <w:r>
        <w:fldChar w:fldCharType="begin"/>
      </w:r>
      <w:r w:rsidRPr="007A6A91">
        <w:rPr>
          <w:lang w:val="pl-PL"/>
        </w:rPr>
        <w:instrText xml:space="preserve"> PAGEREF _Toc182240033 \h </w:instrText>
      </w:r>
      <w:r>
        <w:fldChar w:fldCharType="separate"/>
      </w:r>
      <w:r w:rsidR="00BD1FB1">
        <w:rPr>
          <w:lang w:val="pl-PL"/>
        </w:rPr>
        <w:t>18</w:t>
      </w:r>
      <w:r>
        <w:fldChar w:fldCharType="end"/>
      </w:r>
    </w:p>
    <w:p w14:paraId="6C3BF3C3" w14:textId="4C33D010"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3.4.2.</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OPIS INSTALACJI</w:t>
      </w:r>
      <w:r w:rsidRPr="007A6A91">
        <w:rPr>
          <w:lang w:val="pl-PL"/>
        </w:rPr>
        <w:tab/>
      </w:r>
      <w:r>
        <w:fldChar w:fldCharType="begin"/>
      </w:r>
      <w:r w:rsidRPr="007A6A91">
        <w:rPr>
          <w:lang w:val="pl-PL"/>
        </w:rPr>
        <w:instrText xml:space="preserve"> PAGEREF _Toc182240034 \h </w:instrText>
      </w:r>
      <w:r>
        <w:fldChar w:fldCharType="separate"/>
      </w:r>
      <w:r w:rsidR="00BD1FB1">
        <w:rPr>
          <w:lang w:val="pl-PL"/>
        </w:rPr>
        <w:t>18</w:t>
      </w:r>
      <w:r>
        <w:fldChar w:fldCharType="end"/>
      </w:r>
    </w:p>
    <w:p w14:paraId="530371F4" w14:textId="7A44D472"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3.4.3.</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WYKONANIE INSTALACJI</w:t>
      </w:r>
      <w:r w:rsidRPr="007A6A91">
        <w:rPr>
          <w:lang w:val="pl-PL"/>
        </w:rPr>
        <w:tab/>
      </w:r>
      <w:r>
        <w:fldChar w:fldCharType="begin"/>
      </w:r>
      <w:r w:rsidRPr="007A6A91">
        <w:rPr>
          <w:lang w:val="pl-PL"/>
        </w:rPr>
        <w:instrText xml:space="preserve"> PAGEREF _Toc182240035 \h </w:instrText>
      </w:r>
      <w:r>
        <w:fldChar w:fldCharType="separate"/>
      </w:r>
      <w:r w:rsidR="00BD1FB1">
        <w:rPr>
          <w:lang w:val="pl-PL"/>
        </w:rPr>
        <w:t>20</w:t>
      </w:r>
      <w:r>
        <w:fldChar w:fldCharType="end"/>
      </w:r>
    </w:p>
    <w:p w14:paraId="4637900E" w14:textId="689C15B2" w:rsidR="007A6A91" w:rsidRDefault="007A6A91">
      <w:pPr>
        <w:pStyle w:val="Spistreci1"/>
        <w:tabs>
          <w:tab w:val="left" w:pos="880"/>
        </w:tabs>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3.4.4.</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WYTYCZNE BRANŻOWE</w:t>
      </w:r>
      <w:r w:rsidRPr="007A6A91">
        <w:rPr>
          <w:lang w:val="pl-PL"/>
        </w:rPr>
        <w:tab/>
      </w:r>
      <w:r>
        <w:fldChar w:fldCharType="begin"/>
      </w:r>
      <w:r w:rsidRPr="007A6A91">
        <w:rPr>
          <w:lang w:val="pl-PL"/>
        </w:rPr>
        <w:instrText xml:space="preserve"> PAGEREF _Toc182240036 \h </w:instrText>
      </w:r>
      <w:r>
        <w:fldChar w:fldCharType="separate"/>
      </w:r>
      <w:r w:rsidR="00BD1FB1">
        <w:rPr>
          <w:lang w:val="pl-PL"/>
        </w:rPr>
        <w:t>22</w:t>
      </w:r>
      <w:r>
        <w:fldChar w:fldCharType="end"/>
      </w:r>
    </w:p>
    <w:p w14:paraId="5C9E50EF" w14:textId="6210D324" w:rsidR="007A6A91" w:rsidRDefault="007A6A91">
      <w:pPr>
        <w:pStyle w:val="Spistreci1"/>
        <w:rPr>
          <w:rFonts w:asciiTheme="minorHAnsi" w:eastAsiaTheme="minorEastAsia" w:hAnsiTheme="minorHAnsi" w:cstheme="minorBidi"/>
          <w:kern w:val="2"/>
          <w:szCs w:val="22"/>
          <w:lang w:val="pl-PL" w:eastAsia="pl-PL" w:bidi="ar-SA"/>
          <w14:ligatures w14:val="standardContextual"/>
        </w:rPr>
      </w:pPr>
      <w:r w:rsidRPr="00CF1CB4">
        <w:rPr>
          <w:rFonts w:ascii="Arial" w:hAnsi="Arial" w:cs="Arial"/>
          <w:lang w:val="pl-PL"/>
        </w:rPr>
        <w:t>4.</w:t>
      </w:r>
      <w:r>
        <w:rPr>
          <w:rFonts w:asciiTheme="minorHAnsi" w:eastAsiaTheme="minorEastAsia" w:hAnsiTheme="minorHAnsi" w:cstheme="minorBidi"/>
          <w:kern w:val="2"/>
          <w:szCs w:val="22"/>
          <w:lang w:val="pl-PL" w:eastAsia="pl-PL" w:bidi="ar-SA"/>
          <w14:ligatures w14:val="standardContextual"/>
        </w:rPr>
        <w:tab/>
      </w:r>
      <w:r w:rsidRPr="00CF1CB4">
        <w:rPr>
          <w:rFonts w:ascii="Arial" w:hAnsi="Arial" w:cs="Arial"/>
          <w:lang w:val="pl-PL"/>
        </w:rPr>
        <w:t>UWAGI KOŃCOWE</w:t>
      </w:r>
      <w:r>
        <w:tab/>
      </w:r>
      <w:r>
        <w:fldChar w:fldCharType="begin"/>
      </w:r>
      <w:r>
        <w:instrText xml:space="preserve"> PAGEREF _Toc182240037 \h </w:instrText>
      </w:r>
      <w:r>
        <w:fldChar w:fldCharType="separate"/>
      </w:r>
      <w:r w:rsidR="00BD1FB1">
        <w:t>22</w:t>
      </w:r>
      <w:r>
        <w:fldChar w:fldCharType="end"/>
      </w:r>
    </w:p>
    <w:p w14:paraId="7D6361C9" w14:textId="4093D796" w:rsidR="00784F5A" w:rsidRPr="002310FB" w:rsidRDefault="00F33AF8" w:rsidP="007D6510">
      <w:pPr>
        <w:keepNext/>
        <w:keepLines/>
        <w:jc w:val="both"/>
        <w:rPr>
          <w:rFonts w:ascii="ISOCPEUR" w:hAnsi="ISOCPEUR"/>
          <w:bCs/>
          <w:caps/>
          <w:color w:val="FF0000"/>
          <w:kern w:val="32"/>
          <w:szCs w:val="22"/>
          <w:u w:val="single"/>
        </w:rPr>
      </w:pPr>
      <w:r w:rsidRPr="009D2972">
        <w:rPr>
          <w:color w:val="FF0000"/>
        </w:rPr>
        <w:fldChar w:fldCharType="end"/>
      </w:r>
    </w:p>
    <w:p w14:paraId="2EB9931B" w14:textId="77777777" w:rsidR="00066BE1" w:rsidRPr="002310FB" w:rsidRDefault="00066BE1" w:rsidP="007D6510">
      <w:pPr>
        <w:jc w:val="both"/>
        <w:rPr>
          <w:color w:val="FF0000"/>
        </w:rPr>
      </w:pPr>
    </w:p>
    <w:p w14:paraId="508AED96" w14:textId="77777777" w:rsidR="00066BE1" w:rsidRDefault="00066BE1" w:rsidP="007D6510">
      <w:pPr>
        <w:jc w:val="both"/>
        <w:rPr>
          <w:color w:val="FF0000"/>
        </w:rPr>
      </w:pPr>
    </w:p>
    <w:p w14:paraId="52D5C92A" w14:textId="77777777" w:rsidR="008F4E23" w:rsidRDefault="008F4E23" w:rsidP="007D6510">
      <w:pPr>
        <w:jc w:val="both"/>
        <w:rPr>
          <w:color w:val="FF0000"/>
        </w:rPr>
      </w:pPr>
    </w:p>
    <w:p w14:paraId="2131DB8C" w14:textId="77777777" w:rsidR="009D2972" w:rsidRDefault="009D2972" w:rsidP="007D6510">
      <w:pPr>
        <w:jc w:val="both"/>
        <w:rPr>
          <w:color w:val="FF0000"/>
        </w:rPr>
      </w:pPr>
    </w:p>
    <w:p w14:paraId="3B065204" w14:textId="77777777" w:rsidR="009D2972" w:rsidRDefault="009D2972" w:rsidP="007D6510">
      <w:pPr>
        <w:jc w:val="both"/>
        <w:rPr>
          <w:color w:val="FF0000"/>
        </w:rPr>
      </w:pPr>
    </w:p>
    <w:p w14:paraId="1F2870F0" w14:textId="77777777" w:rsidR="009D2972" w:rsidRDefault="009D2972" w:rsidP="007D6510">
      <w:pPr>
        <w:jc w:val="both"/>
        <w:rPr>
          <w:color w:val="FF0000"/>
        </w:rPr>
      </w:pPr>
    </w:p>
    <w:p w14:paraId="1793F104" w14:textId="77777777" w:rsidR="009D2972" w:rsidRDefault="009D2972" w:rsidP="007D6510">
      <w:pPr>
        <w:jc w:val="both"/>
        <w:rPr>
          <w:color w:val="FF0000"/>
        </w:rPr>
      </w:pPr>
    </w:p>
    <w:p w14:paraId="774AA420" w14:textId="77777777" w:rsidR="009D2972" w:rsidRDefault="009D2972" w:rsidP="007D6510">
      <w:pPr>
        <w:jc w:val="both"/>
        <w:rPr>
          <w:color w:val="FF0000"/>
        </w:rPr>
      </w:pPr>
    </w:p>
    <w:p w14:paraId="332F73E3" w14:textId="77777777" w:rsidR="009D2972" w:rsidRDefault="009D2972" w:rsidP="007D6510">
      <w:pPr>
        <w:jc w:val="both"/>
        <w:rPr>
          <w:color w:val="FF0000"/>
        </w:rPr>
      </w:pPr>
    </w:p>
    <w:p w14:paraId="747ADBAB" w14:textId="77777777" w:rsidR="009D2972" w:rsidRDefault="009D2972" w:rsidP="007D6510">
      <w:pPr>
        <w:jc w:val="both"/>
        <w:rPr>
          <w:color w:val="FF0000"/>
        </w:rPr>
      </w:pPr>
    </w:p>
    <w:p w14:paraId="0FE09745" w14:textId="77777777" w:rsidR="009D2972" w:rsidRDefault="009D2972" w:rsidP="007D6510">
      <w:pPr>
        <w:jc w:val="both"/>
        <w:rPr>
          <w:color w:val="FF0000"/>
        </w:rPr>
      </w:pPr>
    </w:p>
    <w:p w14:paraId="2016037F" w14:textId="77777777" w:rsidR="008F4E23" w:rsidRDefault="008F4E23" w:rsidP="007D6510">
      <w:pPr>
        <w:jc w:val="both"/>
        <w:rPr>
          <w:color w:val="FF0000"/>
        </w:rPr>
      </w:pPr>
    </w:p>
    <w:p w14:paraId="5BB88E03" w14:textId="77777777" w:rsidR="008F4E23" w:rsidRDefault="008F4E23" w:rsidP="007D6510">
      <w:pPr>
        <w:jc w:val="both"/>
        <w:rPr>
          <w:color w:val="FF0000"/>
        </w:rPr>
      </w:pPr>
    </w:p>
    <w:p w14:paraId="4D784B57" w14:textId="77777777" w:rsidR="007A6A91" w:rsidRDefault="007A6A91" w:rsidP="007D6510">
      <w:pPr>
        <w:jc w:val="both"/>
        <w:rPr>
          <w:color w:val="FF0000"/>
        </w:rPr>
      </w:pPr>
    </w:p>
    <w:p w14:paraId="4B96DB16" w14:textId="77777777" w:rsidR="007A6A91" w:rsidRDefault="007A6A91" w:rsidP="007D6510">
      <w:pPr>
        <w:jc w:val="both"/>
        <w:rPr>
          <w:color w:val="FF0000"/>
        </w:rPr>
      </w:pPr>
    </w:p>
    <w:p w14:paraId="23A5211C" w14:textId="77777777" w:rsidR="008F4E23" w:rsidRDefault="008F4E23" w:rsidP="007D6510">
      <w:pPr>
        <w:jc w:val="both"/>
        <w:rPr>
          <w:color w:val="FF0000"/>
        </w:rPr>
      </w:pPr>
    </w:p>
    <w:p w14:paraId="213F7B47" w14:textId="77777777" w:rsidR="00066BE1" w:rsidRPr="002310FB" w:rsidRDefault="00066BE1" w:rsidP="007D6510">
      <w:pPr>
        <w:jc w:val="both"/>
        <w:rPr>
          <w:color w:val="FF0000"/>
        </w:rPr>
      </w:pPr>
    </w:p>
    <w:p w14:paraId="02644B85" w14:textId="7D8EA2C7" w:rsidR="00F33AF8" w:rsidRPr="00C04CBF" w:rsidRDefault="00F33AF8" w:rsidP="00F84D24">
      <w:pPr>
        <w:jc w:val="center"/>
        <w:rPr>
          <w:b/>
          <w:szCs w:val="24"/>
        </w:rPr>
      </w:pPr>
      <w:r w:rsidRPr="00C04CBF">
        <w:rPr>
          <w:b/>
          <w:szCs w:val="24"/>
        </w:rPr>
        <w:lastRenderedPageBreak/>
        <w:t>SPIS RYSUNKÓW</w:t>
      </w:r>
    </w:p>
    <w:p w14:paraId="64079DE2" w14:textId="77777777" w:rsidR="00607ECC" w:rsidRPr="00C04CBF" w:rsidRDefault="00607ECC" w:rsidP="007D6510">
      <w:pPr>
        <w:jc w:val="both"/>
        <w:rPr>
          <w:b/>
          <w:szCs w:val="24"/>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6799"/>
        <w:gridCol w:w="1601"/>
      </w:tblGrid>
      <w:tr w:rsidR="00C04CBF" w:rsidRPr="00C04CBF" w14:paraId="5C001E17" w14:textId="77777777" w:rsidTr="00287408">
        <w:trPr>
          <w:jc w:val="center"/>
        </w:trPr>
        <w:tc>
          <w:tcPr>
            <w:tcW w:w="567"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5CB1F1E0" w14:textId="77777777" w:rsidR="00F33AF8" w:rsidRPr="00C04CBF" w:rsidRDefault="00F33AF8" w:rsidP="007D6510">
            <w:pPr>
              <w:tabs>
                <w:tab w:val="left" w:pos="4425"/>
              </w:tabs>
              <w:spacing w:before="100" w:beforeAutospacing="1" w:after="100" w:afterAutospacing="1"/>
              <w:jc w:val="both"/>
              <w:rPr>
                <w:b/>
                <w:sz w:val="22"/>
                <w:szCs w:val="22"/>
              </w:rPr>
            </w:pPr>
            <w:r w:rsidRPr="00C04CBF">
              <w:rPr>
                <w:b/>
                <w:sz w:val="22"/>
                <w:szCs w:val="22"/>
              </w:rPr>
              <w:t>L.p.</w:t>
            </w:r>
          </w:p>
        </w:tc>
        <w:tc>
          <w:tcPr>
            <w:tcW w:w="6799"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3198FFEF" w14:textId="77777777" w:rsidR="00F33AF8" w:rsidRPr="00C04CBF" w:rsidRDefault="00F33AF8" w:rsidP="007D6510">
            <w:pPr>
              <w:tabs>
                <w:tab w:val="left" w:pos="4425"/>
              </w:tabs>
              <w:spacing w:before="100" w:beforeAutospacing="1" w:after="100" w:afterAutospacing="1"/>
              <w:jc w:val="both"/>
              <w:rPr>
                <w:b/>
                <w:sz w:val="22"/>
                <w:szCs w:val="22"/>
              </w:rPr>
            </w:pPr>
            <w:r w:rsidRPr="00C04CBF">
              <w:rPr>
                <w:b/>
                <w:sz w:val="22"/>
                <w:szCs w:val="22"/>
              </w:rPr>
              <w:t>NAZWA RYSUNKU</w:t>
            </w:r>
          </w:p>
        </w:tc>
        <w:tc>
          <w:tcPr>
            <w:tcW w:w="1601"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559F5155" w14:textId="77777777" w:rsidR="00F33AF8" w:rsidRPr="00C04CBF" w:rsidRDefault="00F33AF8" w:rsidP="002B1765">
            <w:pPr>
              <w:tabs>
                <w:tab w:val="left" w:pos="4425"/>
              </w:tabs>
              <w:spacing w:before="100" w:beforeAutospacing="1" w:after="100" w:afterAutospacing="1"/>
              <w:jc w:val="center"/>
              <w:rPr>
                <w:b/>
                <w:sz w:val="22"/>
                <w:szCs w:val="22"/>
              </w:rPr>
            </w:pPr>
            <w:r w:rsidRPr="00C04CBF">
              <w:rPr>
                <w:b/>
                <w:sz w:val="22"/>
                <w:szCs w:val="22"/>
              </w:rPr>
              <w:t>NR RYSUNKU</w:t>
            </w:r>
          </w:p>
        </w:tc>
      </w:tr>
      <w:tr w:rsidR="009D2972" w:rsidRPr="00C04CBF" w14:paraId="6DFE81CD"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8F4DFF"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13AFE9DC" w14:textId="0C3C2ECB" w:rsidR="009D2972" w:rsidRPr="0010052D" w:rsidRDefault="009D2972" w:rsidP="009D2972">
            <w:pPr>
              <w:spacing w:before="100" w:beforeAutospacing="1" w:after="100" w:afterAutospacing="1"/>
              <w:jc w:val="both"/>
              <w:outlineLvl w:val="6"/>
              <w:rPr>
                <w:bCs/>
                <w:sz w:val="22"/>
                <w:szCs w:val="22"/>
              </w:rPr>
            </w:pPr>
            <w:r w:rsidRPr="0010052D">
              <w:rPr>
                <w:bCs/>
                <w:sz w:val="22"/>
                <w:szCs w:val="22"/>
              </w:rPr>
              <w:t>TECHNOLOGIA ŹRÓDŁA CIEPŁA I CHŁODU - RZUT POM. TECHNICZNEGO</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5EAB5591" w14:textId="7BDBE8B3" w:rsidR="009D2972" w:rsidRPr="0010052D" w:rsidRDefault="009D2972" w:rsidP="009D2972">
            <w:pPr>
              <w:spacing w:before="100" w:beforeAutospacing="1" w:after="100" w:afterAutospacing="1"/>
              <w:jc w:val="center"/>
              <w:outlineLvl w:val="6"/>
              <w:rPr>
                <w:bCs/>
                <w:sz w:val="22"/>
                <w:szCs w:val="22"/>
              </w:rPr>
            </w:pPr>
            <w:r w:rsidRPr="0010052D">
              <w:rPr>
                <w:bCs/>
                <w:sz w:val="22"/>
                <w:szCs w:val="22"/>
              </w:rPr>
              <w:t>ZR-01</w:t>
            </w:r>
          </w:p>
        </w:tc>
      </w:tr>
      <w:tr w:rsidR="009D2972" w:rsidRPr="00C04CBF" w14:paraId="155B95F4"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2FD22B"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349E9E14" w14:textId="3E7B1BC1" w:rsidR="009D2972" w:rsidRPr="0010052D" w:rsidRDefault="009D2972" w:rsidP="009D2972">
            <w:pPr>
              <w:spacing w:before="100" w:beforeAutospacing="1" w:after="100" w:afterAutospacing="1"/>
              <w:jc w:val="both"/>
              <w:outlineLvl w:val="6"/>
              <w:rPr>
                <w:bCs/>
                <w:sz w:val="22"/>
                <w:szCs w:val="22"/>
              </w:rPr>
            </w:pPr>
            <w:r w:rsidRPr="0010052D">
              <w:rPr>
                <w:bCs/>
                <w:sz w:val="22"/>
                <w:szCs w:val="22"/>
              </w:rPr>
              <w:t>TECHNOLOGIA ŹRÓDŁA CIEPŁA I CHŁODU - SCHEMAT</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442332AB" w14:textId="13E4975A" w:rsidR="009D2972" w:rsidRPr="0010052D" w:rsidRDefault="009D2972" w:rsidP="009D2972">
            <w:pPr>
              <w:spacing w:before="100" w:beforeAutospacing="1" w:after="100" w:afterAutospacing="1"/>
              <w:jc w:val="center"/>
              <w:outlineLvl w:val="6"/>
              <w:rPr>
                <w:bCs/>
                <w:sz w:val="22"/>
                <w:szCs w:val="22"/>
              </w:rPr>
            </w:pPr>
            <w:r w:rsidRPr="0010052D">
              <w:rPr>
                <w:bCs/>
                <w:sz w:val="22"/>
                <w:szCs w:val="22"/>
              </w:rPr>
              <w:t>ZR-02</w:t>
            </w:r>
          </w:p>
        </w:tc>
      </w:tr>
      <w:tr w:rsidR="009D2972" w:rsidRPr="00C04CBF" w14:paraId="5C0725B1"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E61542C"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06E6EE2F" w14:textId="4BD54C05" w:rsidR="009D2972" w:rsidRPr="00C04CBF" w:rsidRDefault="009D2972" w:rsidP="009D2972">
            <w:pPr>
              <w:spacing w:before="100" w:beforeAutospacing="1" w:after="100" w:afterAutospacing="1"/>
              <w:jc w:val="both"/>
              <w:outlineLvl w:val="6"/>
              <w:rPr>
                <w:bCs/>
                <w:sz w:val="22"/>
                <w:szCs w:val="22"/>
              </w:rPr>
            </w:pPr>
            <w:r w:rsidRPr="00C04CBF">
              <w:rPr>
                <w:bCs/>
                <w:sz w:val="22"/>
                <w:szCs w:val="22"/>
              </w:rPr>
              <w:t>INSTALACJA GRZEWCZA - RZUT PARTERU</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44C3E83" w14:textId="50D23761" w:rsidR="009D2972" w:rsidRPr="00C04CBF" w:rsidRDefault="009D2972" w:rsidP="009D2972">
            <w:pPr>
              <w:spacing w:before="100" w:beforeAutospacing="1" w:after="100" w:afterAutospacing="1"/>
              <w:jc w:val="center"/>
              <w:outlineLvl w:val="6"/>
              <w:rPr>
                <w:bCs/>
                <w:sz w:val="22"/>
                <w:szCs w:val="22"/>
              </w:rPr>
            </w:pPr>
            <w:r w:rsidRPr="00C04CBF">
              <w:rPr>
                <w:bCs/>
                <w:sz w:val="22"/>
                <w:szCs w:val="22"/>
              </w:rPr>
              <w:t>CO-01</w:t>
            </w:r>
          </w:p>
        </w:tc>
      </w:tr>
      <w:tr w:rsidR="009D2972" w:rsidRPr="00C04CBF" w14:paraId="4D810214"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52A089"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2EE59FF5" w14:textId="243CC1BF" w:rsidR="009D2972" w:rsidRPr="00C04CBF" w:rsidRDefault="009D2972" w:rsidP="009D2972">
            <w:pPr>
              <w:spacing w:before="100" w:beforeAutospacing="1" w:after="100" w:afterAutospacing="1"/>
              <w:jc w:val="both"/>
              <w:outlineLvl w:val="6"/>
              <w:rPr>
                <w:bCs/>
                <w:sz w:val="22"/>
                <w:szCs w:val="22"/>
              </w:rPr>
            </w:pPr>
            <w:r w:rsidRPr="00C04CBF">
              <w:rPr>
                <w:bCs/>
                <w:sz w:val="22"/>
                <w:szCs w:val="22"/>
              </w:rPr>
              <w:t>INSTALACJA GRZEWCZA – OGRZEWANIE PODŁOGOWE - RZUT PARTERU</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3A363AF8" w14:textId="6913028B" w:rsidR="009D2972" w:rsidRPr="00C04CBF" w:rsidRDefault="009D2972" w:rsidP="009D2972">
            <w:pPr>
              <w:spacing w:before="100" w:beforeAutospacing="1" w:after="100" w:afterAutospacing="1"/>
              <w:jc w:val="center"/>
              <w:outlineLvl w:val="6"/>
              <w:rPr>
                <w:bCs/>
                <w:sz w:val="22"/>
                <w:szCs w:val="22"/>
              </w:rPr>
            </w:pPr>
            <w:r w:rsidRPr="00C04CBF">
              <w:rPr>
                <w:bCs/>
                <w:sz w:val="22"/>
                <w:szCs w:val="22"/>
              </w:rPr>
              <w:t>CO-01</w:t>
            </w:r>
            <w:r>
              <w:rPr>
                <w:bCs/>
                <w:sz w:val="22"/>
                <w:szCs w:val="22"/>
              </w:rPr>
              <w:t>a</w:t>
            </w:r>
          </w:p>
        </w:tc>
      </w:tr>
      <w:tr w:rsidR="009D2972" w:rsidRPr="00C04CBF" w14:paraId="6D3F3285"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F85E88"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064F5629" w14:textId="43027A7C" w:rsidR="009D2972" w:rsidRPr="00C04CBF" w:rsidRDefault="009D2972" w:rsidP="009D2972">
            <w:pPr>
              <w:spacing w:before="100" w:beforeAutospacing="1" w:after="100" w:afterAutospacing="1"/>
              <w:jc w:val="both"/>
              <w:outlineLvl w:val="6"/>
              <w:rPr>
                <w:bCs/>
                <w:sz w:val="22"/>
                <w:szCs w:val="22"/>
              </w:rPr>
            </w:pPr>
            <w:r w:rsidRPr="00C04CBF">
              <w:rPr>
                <w:bCs/>
                <w:sz w:val="22"/>
                <w:szCs w:val="22"/>
              </w:rPr>
              <w:t>INSTALACJA GRZEWCZA - RZUT I PIĘTRA</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CA912B3" w14:textId="7DE96D64" w:rsidR="009D2972" w:rsidRPr="00C04CBF" w:rsidRDefault="009D2972" w:rsidP="009D2972">
            <w:pPr>
              <w:spacing w:before="100" w:beforeAutospacing="1" w:after="100" w:afterAutospacing="1"/>
              <w:jc w:val="center"/>
              <w:outlineLvl w:val="6"/>
              <w:rPr>
                <w:bCs/>
                <w:sz w:val="22"/>
                <w:szCs w:val="22"/>
              </w:rPr>
            </w:pPr>
            <w:r w:rsidRPr="00C04CBF">
              <w:rPr>
                <w:bCs/>
                <w:sz w:val="22"/>
                <w:szCs w:val="22"/>
              </w:rPr>
              <w:t>CO-02</w:t>
            </w:r>
          </w:p>
        </w:tc>
      </w:tr>
      <w:tr w:rsidR="009D2972" w:rsidRPr="00C04CBF" w14:paraId="5DA0E3BE"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51C254"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0D98E497" w14:textId="43411489" w:rsidR="009D2972" w:rsidRPr="00C04CBF" w:rsidRDefault="009D2972" w:rsidP="009D2972">
            <w:pPr>
              <w:spacing w:before="100" w:beforeAutospacing="1" w:after="100" w:afterAutospacing="1"/>
              <w:jc w:val="both"/>
              <w:outlineLvl w:val="6"/>
              <w:rPr>
                <w:bCs/>
                <w:sz w:val="22"/>
                <w:szCs w:val="22"/>
              </w:rPr>
            </w:pPr>
            <w:r w:rsidRPr="00C04CBF">
              <w:rPr>
                <w:bCs/>
                <w:sz w:val="22"/>
                <w:szCs w:val="22"/>
              </w:rPr>
              <w:t>INSTALACJA GRZEWCZA – OGRZEWANIE PODŁOGOWE - RZUT I PIĘTRA</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3D8620B0" w14:textId="0D30EB23" w:rsidR="009D2972" w:rsidRPr="00C04CBF" w:rsidRDefault="009D2972" w:rsidP="009D2972">
            <w:pPr>
              <w:spacing w:before="100" w:beforeAutospacing="1" w:after="100" w:afterAutospacing="1"/>
              <w:jc w:val="center"/>
              <w:outlineLvl w:val="6"/>
              <w:rPr>
                <w:bCs/>
                <w:sz w:val="22"/>
                <w:szCs w:val="22"/>
              </w:rPr>
            </w:pPr>
            <w:r w:rsidRPr="00C04CBF">
              <w:rPr>
                <w:bCs/>
                <w:sz w:val="22"/>
                <w:szCs w:val="22"/>
              </w:rPr>
              <w:t>CO-02</w:t>
            </w:r>
            <w:r>
              <w:rPr>
                <w:bCs/>
                <w:sz w:val="22"/>
                <w:szCs w:val="22"/>
              </w:rPr>
              <w:t>a</w:t>
            </w:r>
          </w:p>
        </w:tc>
      </w:tr>
      <w:tr w:rsidR="009D2972" w:rsidRPr="00C04CBF" w14:paraId="34BD7FE4"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EB1237"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6126BAFE" w14:textId="404849F9" w:rsidR="009D2972" w:rsidRPr="00C04CBF" w:rsidRDefault="009D2972" w:rsidP="009D2972">
            <w:pPr>
              <w:spacing w:before="100" w:beforeAutospacing="1" w:after="100" w:afterAutospacing="1"/>
              <w:jc w:val="both"/>
              <w:outlineLvl w:val="6"/>
              <w:rPr>
                <w:bCs/>
                <w:sz w:val="22"/>
                <w:szCs w:val="22"/>
              </w:rPr>
            </w:pPr>
            <w:r w:rsidRPr="00C04CBF">
              <w:rPr>
                <w:bCs/>
                <w:sz w:val="22"/>
                <w:szCs w:val="22"/>
              </w:rPr>
              <w:t>INSTALACJA OGRZEWANIA – RZUT PODDASZA</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5E09B96" w14:textId="5583D4F0" w:rsidR="009D2972" w:rsidRPr="00C04CBF" w:rsidRDefault="009D2972" w:rsidP="009D2972">
            <w:pPr>
              <w:spacing w:before="100" w:beforeAutospacing="1" w:after="100" w:afterAutospacing="1"/>
              <w:jc w:val="center"/>
              <w:outlineLvl w:val="6"/>
              <w:rPr>
                <w:bCs/>
                <w:sz w:val="22"/>
                <w:szCs w:val="22"/>
              </w:rPr>
            </w:pPr>
            <w:r w:rsidRPr="00C04CBF">
              <w:rPr>
                <w:bCs/>
                <w:sz w:val="22"/>
                <w:szCs w:val="22"/>
              </w:rPr>
              <w:t>CO-03</w:t>
            </w:r>
          </w:p>
        </w:tc>
      </w:tr>
      <w:tr w:rsidR="009D2972" w:rsidRPr="00C04CBF" w14:paraId="791DC8E6"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6A6050A"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6A1C18A3" w14:textId="39DA5213" w:rsidR="009D2972" w:rsidRPr="00C04CBF" w:rsidRDefault="009D2972" w:rsidP="009D2972">
            <w:pPr>
              <w:spacing w:before="100" w:beforeAutospacing="1" w:after="100" w:afterAutospacing="1"/>
              <w:jc w:val="both"/>
              <w:outlineLvl w:val="6"/>
              <w:rPr>
                <w:bCs/>
                <w:sz w:val="22"/>
                <w:szCs w:val="22"/>
              </w:rPr>
            </w:pPr>
            <w:r w:rsidRPr="00C04CBF">
              <w:rPr>
                <w:bCs/>
                <w:sz w:val="22"/>
                <w:szCs w:val="22"/>
              </w:rPr>
              <w:t>INSTALACJA OGRZEWANIA – SCHEMATY</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52EA1468" w14:textId="024F1564" w:rsidR="009D2972" w:rsidRPr="00C04CBF" w:rsidRDefault="009D2972" w:rsidP="009D2972">
            <w:pPr>
              <w:spacing w:before="100" w:beforeAutospacing="1" w:after="100" w:afterAutospacing="1"/>
              <w:jc w:val="center"/>
              <w:outlineLvl w:val="6"/>
              <w:rPr>
                <w:bCs/>
                <w:sz w:val="22"/>
                <w:szCs w:val="22"/>
              </w:rPr>
            </w:pPr>
            <w:r w:rsidRPr="00C04CBF">
              <w:rPr>
                <w:bCs/>
                <w:sz w:val="22"/>
                <w:szCs w:val="22"/>
              </w:rPr>
              <w:t>CO_0</w:t>
            </w:r>
            <w:r w:rsidR="0010052D">
              <w:rPr>
                <w:bCs/>
                <w:sz w:val="22"/>
                <w:szCs w:val="22"/>
              </w:rPr>
              <w:t>4</w:t>
            </w:r>
          </w:p>
        </w:tc>
      </w:tr>
      <w:tr w:rsidR="009D2972" w:rsidRPr="00C04CBF" w14:paraId="100A1D7E"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1B5838"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7E143043" w14:textId="600919B9" w:rsidR="009D2972" w:rsidRPr="00C04CBF" w:rsidRDefault="009D2972" w:rsidP="009D2972">
            <w:pPr>
              <w:spacing w:before="100" w:beforeAutospacing="1" w:after="100" w:afterAutospacing="1"/>
              <w:jc w:val="both"/>
              <w:outlineLvl w:val="6"/>
              <w:rPr>
                <w:bCs/>
                <w:sz w:val="22"/>
                <w:szCs w:val="22"/>
              </w:rPr>
            </w:pPr>
            <w:r w:rsidRPr="00AD3BEA">
              <w:rPr>
                <w:bCs/>
                <w:sz w:val="20"/>
                <w:szCs w:val="20"/>
              </w:rPr>
              <w:t>INSTALACJA WENTYLACJI - RZUT GRUNTOWEGO WYMIENNIKA CIEPŁA</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78C64F6" w14:textId="582CBC80" w:rsidR="009D2972" w:rsidRPr="00C04CBF" w:rsidRDefault="009D2972" w:rsidP="009D2972">
            <w:pPr>
              <w:spacing w:before="100" w:beforeAutospacing="1" w:after="100" w:afterAutospacing="1"/>
              <w:jc w:val="center"/>
              <w:outlineLvl w:val="6"/>
              <w:rPr>
                <w:bCs/>
                <w:sz w:val="22"/>
                <w:szCs w:val="22"/>
              </w:rPr>
            </w:pPr>
            <w:r w:rsidRPr="00AD3BEA">
              <w:rPr>
                <w:bCs/>
                <w:sz w:val="20"/>
                <w:szCs w:val="20"/>
              </w:rPr>
              <w:t>WNT_01</w:t>
            </w:r>
          </w:p>
        </w:tc>
      </w:tr>
      <w:tr w:rsidR="009D2972" w:rsidRPr="00C04CBF" w14:paraId="27441540"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F32543"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16E96A29" w14:textId="474862BA" w:rsidR="009D2972" w:rsidRPr="00C04CBF" w:rsidRDefault="009D2972" w:rsidP="009D2972">
            <w:pPr>
              <w:spacing w:before="100" w:beforeAutospacing="1" w:after="100" w:afterAutospacing="1"/>
              <w:jc w:val="both"/>
              <w:outlineLvl w:val="6"/>
              <w:rPr>
                <w:bCs/>
                <w:sz w:val="22"/>
                <w:szCs w:val="22"/>
              </w:rPr>
            </w:pPr>
            <w:r w:rsidRPr="00AD3BEA">
              <w:rPr>
                <w:bCs/>
                <w:sz w:val="20"/>
                <w:szCs w:val="20"/>
              </w:rPr>
              <w:t xml:space="preserve">INSTALACJA WENTYLACJI - RZUT PARTERU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139A7340" w14:textId="3F004672" w:rsidR="009D2972" w:rsidRPr="00C04CBF" w:rsidRDefault="009D2972" w:rsidP="009D2972">
            <w:pPr>
              <w:spacing w:before="100" w:beforeAutospacing="1" w:after="100" w:afterAutospacing="1"/>
              <w:jc w:val="center"/>
              <w:outlineLvl w:val="6"/>
              <w:rPr>
                <w:bCs/>
                <w:sz w:val="22"/>
                <w:szCs w:val="22"/>
              </w:rPr>
            </w:pPr>
            <w:r w:rsidRPr="00AD3BEA">
              <w:rPr>
                <w:bCs/>
                <w:sz w:val="20"/>
                <w:szCs w:val="20"/>
              </w:rPr>
              <w:t>WNT_02</w:t>
            </w:r>
          </w:p>
        </w:tc>
      </w:tr>
      <w:tr w:rsidR="009D2972" w:rsidRPr="00C04CBF" w14:paraId="4C65217B"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79AD2C"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3AF551B8" w14:textId="089B6B32" w:rsidR="009D2972" w:rsidRPr="00C04CBF" w:rsidRDefault="009D2972" w:rsidP="009D2972">
            <w:pPr>
              <w:spacing w:before="100" w:beforeAutospacing="1" w:after="100" w:afterAutospacing="1"/>
              <w:jc w:val="both"/>
              <w:outlineLvl w:val="6"/>
              <w:rPr>
                <w:bCs/>
                <w:sz w:val="22"/>
                <w:szCs w:val="22"/>
              </w:rPr>
            </w:pPr>
            <w:r w:rsidRPr="00AD3BEA">
              <w:rPr>
                <w:bCs/>
                <w:sz w:val="20"/>
                <w:szCs w:val="20"/>
              </w:rPr>
              <w:t xml:space="preserve">INSTALACJA WENTYLACJI - RZUT 1 PIĘTRA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704CC66C" w14:textId="4D6C003B" w:rsidR="009D2972" w:rsidRPr="00C04CBF" w:rsidRDefault="009D2972" w:rsidP="009D2972">
            <w:pPr>
              <w:spacing w:before="100" w:beforeAutospacing="1" w:after="100" w:afterAutospacing="1"/>
              <w:jc w:val="center"/>
              <w:outlineLvl w:val="6"/>
              <w:rPr>
                <w:bCs/>
                <w:sz w:val="22"/>
                <w:szCs w:val="22"/>
              </w:rPr>
            </w:pPr>
            <w:r w:rsidRPr="00AD3BEA">
              <w:rPr>
                <w:bCs/>
                <w:sz w:val="20"/>
                <w:szCs w:val="20"/>
              </w:rPr>
              <w:t>WNT_03</w:t>
            </w:r>
          </w:p>
        </w:tc>
      </w:tr>
      <w:tr w:rsidR="009D2972" w:rsidRPr="00C04CBF" w14:paraId="6DF52B30"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B220EC"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65A5E608" w14:textId="4351B193" w:rsidR="009D2972" w:rsidRPr="00C04CBF" w:rsidRDefault="009D2972" w:rsidP="009D2972">
            <w:pPr>
              <w:spacing w:before="100" w:beforeAutospacing="1" w:after="100" w:afterAutospacing="1"/>
              <w:jc w:val="both"/>
              <w:outlineLvl w:val="6"/>
              <w:rPr>
                <w:bCs/>
                <w:sz w:val="22"/>
                <w:szCs w:val="22"/>
              </w:rPr>
            </w:pPr>
            <w:r w:rsidRPr="00AD3BEA">
              <w:rPr>
                <w:bCs/>
                <w:sz w:val="20"/>
                <w:szCs w:val="20"/>
              </w:rPr>
              <w:t xml:space="preserve">INSTALACJA WENTYLACJI - RZUT PODDASZA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876BB1E" w14:textId="30161B96" w:rsidR="009D2972" w:rsidRPr="00C04CBF" w:rsidRDefault="009D2972" w:rsidP="009D2972">
            <w:pPr>
              <w:spacing w:before="100" w:beforeAutospacing="1" w:after="100" w:afterAutospacing="1"/>
              <w:jc w:val="center"/>
              <w:outlineLvl w:val="6"/>
              <w:rPr>
                <w:bCs/>
                <w:sz w:val="22"/>
                <w:szCs w:val="22"/>
              </w:rPr>
            </w:pPr>
            <w:r w:rsidRPr="00AD3BEA">
              <w:rPr>
                <w:bCs/>
                <w:sz w:val="20"/>
                <w:szCs w:val="20"/>
              </w:rPr>
              <w:t>WNT_04</w:t>
            </w:r>
          </w:p>
        </w:tc>
      </w:tr>
      <w:tr w:rsidR="009D2972" w:rsidRPr="00C04CBF" w14:paraId="5548D557"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84689B"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08ADCCA4" w14:textId="0235B97A" w:rsidR="009D2972" w:rsidRPr="00AD3BEA" w:rsidRDefault="009D2972" w:rsidP="009D2972">
            <w:pPr>
              <w:spacing w:before="100" w:beforeAutospacing="1" w:after="100" w:afterAutospacing="1"/>
              <w:jc w:val="both"/>
              <w:outlineLvl w:val="6"/>
              <w:rPr>
                <w:bCs/>
                <w:sz w:val="20"/>
                <w:szCs w:val="20"/>
              </w:rPr>
            </w:pPr>
            <w:r w:rsidRPr="00E63400">
              <w:rPr>
                <w:bCs/>
                <w:sz w:val="20"/>
                <w:szCs w:val="20"/>
              </w:rPr>
              <w:t xml:space="preserve">INSTALACJA KLIMATYZACJI - RZUT PARTERU </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0E906A40" w14:textId="621925DB" w:rsidR="009D2972" w:rsidRPr="00AD3BEA" w:rsidRDefault="009D2972" w:rsidP="009D2972">
            <w:pPr>
              <w:spacing w:before="100" w:beforeAutospacing="1" w:after="100" w:afterAutospacing="1"/>
              <w:jc w:val="center"/>
              <w:outlineLvl w:val="6"/>
              <w:rPr>
                <w:bCs/>
                <w:sz w:val="20"/>
                <w:szCs w:val="20"/>
              </w:rPr>
            </w:pPr>
            <w:r w:rsidRPr="00E63400">
              <w:rPr>
                <w:bCs/>
                <w:sz w:val="20"/>
                <w:szCs w:val="20"/>
              </w:rPr>
              <w:t>KL</w:t>
            </w:r>
            <w:r>
              <w:rPr>
                <w:bCs/>
                <w:sz w:val="20"/>
                <w:szCs w:val="20"/>
              </w:rPr>
              <w:t>-01</w:t>
            </w:r>
          </w:p>
        </w:tc>
      </w:tr>
      <w:tr w:rsidR="009D2972" w:rsidRPr="00C04CBF" w14:paraId="4E28DFC2"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0AD73F"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4DF047AE" w14:textId="79CE3229" w:rsidR="009D2972" w:rsidRPr="00AD3BEA" w:rsidRDefault="009D2972" w:rsidP="009D2972">
            <w:pPr>
              <w:spacing w:before="100" w:beforeAutospacing="1" w:after="100" w:afterAutospacing="1"/>
              <w:jc w:val="both"/>
              <w:outlineLvl w:val="6"/>
              <w:rPr>
                <w:bCs/>
                <w:sz w:val="20"/>
                <w:szCs w:val="20"/>
              </w:rPr>
            </w:pPr>
            <w:r w:rsidRPr="00E63400">
              <w:rPr>
                <w:bCs/>
                <w:sz w:val="20"/>
                <w:szCs w:val="20"/>
              </w:rPr>
              <w:t xml:space="preserve">INSTALACJA KLIMATYZACJI - RZUT </w:t>
            </w:r>
            <w:r>
              <w:rPr>
                <w:bCs/>
                <w:sz w:val="20"/>
                <w:szCs w:val="20"/>
              </w:rPr>
              <w:t>I PIĘTRA</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15FAB61B" w14:textId="76673A30" w:rsidR="009D2972" w:rsidRPr="00AD3BEA" w:rsidRDefault="009D2972" w:rsidP="009D2972">
            <w:pPr>
              <w:spacing w:before="100" w:beforeAutospacing="1" w:after="100" w:afterAutospacing="1"/>
              <w:jc w:val="center"/>
              <w:outlineLvl w:val="6"/>
              <w:rPr>
                <w:bCs/>
                <w:sz w:val="20"/>
                <w:szCs w:val="20"/>
              </w:rPr>
            </w:pPr>
            <w:r w:rsidRPr="00E63400">
              <w:rPr>
                <w:bCs/>
                <w:sz w:val="20"/>
                <w:szCs w:val="20"/>
              </w:rPr>
              <w:t>KL</w:t>
            </w:r>
            <w:r>
              <w:rPr>
                <w:bCs/>
                <w:sz w:val="20"/>
                <w:szCs w:val="20"/>
              </w:rPr>
              <w:t>-02</w:t>
            </w:r>
          </w:p>
        </w:tc>
      </w:tr>
      <w:tr w:rsidR="009D2972" w:rsidRPr="00C04CBF" w14:paraId="63E3B8D9" w14:textId="77777777" w:rsidTr="0028740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7B01B6" w14:textId="77777777" w:rsidR="009D2972" w:rsidRPr="00C04CBF" w:rsidRDefault="009D2972">
            <w:pPr>
              <w:widowControl/>
              <w:numPr>
                <w:ilvl w:val="0"/>
                <w:numId w:val="16"/>
              </w:numPr>
              <w:tabs>
                <w:tab w:val="left" w:pos="4425"/>
              </w:tabs>
              <w:suppressAutoHyphens w:val="0"/>
              <w:overflowPunct/>
              <w:autoSpaceDE/>
              <w:autoSpaceDN/>
              <w:adjustRightInd/>
              <w:spacing w:before="100" w:beforeAutospacing="1" w:after="100" w:afterAutospacing="1"/>
              <w:jc w:val="both"/>
              <w:textAlignment w:val="auto"/>
              <w:rPr>
                <w:sz w:val="22"/>
                <w:szCs w:val="22"/>
              </w:rPr>
            </w:pPr>
          </w:p>
        </w:tc>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14:paraId="63FD67F9" w14:textId="216FC677" w:rsidR="009D2972" w:rsidRPr="00C04CBF" w:rsidRDefault="009D2972" w:rsidP="009D2972">
            <w:pPr>
              <w:spacing w:before="100" w:beforeAutospacing="1" w:after="100" w:afterAutospacing="1"/>
              <w:jc w:val="both"/>
              <w:outlineLvl w:val="6"/>
              <w:rPr>
                <w:bCs/>
                <w:sz w:val="22"/>
                <w:szCs w:val="22"/>
              </w:rPr>
            </w:pPr>
            <w:r w:rsidRPr="00E63400">
              <w:rPr>
                <w:bCs/>
                <w:sz w:val="20"/>
                <w:szCs w:val="20"/>
              </w:rPr>
              <w:t xml:space="preserve">INSTALACJA KLIMATYZACJI </w:t>
            </w:r>
            <w:r>
              <w:rPr>
                <w:bCs/>
                <w:sz w:val="20"/>
                <w:szCs w:val="20"/>
              </w:rPr>
              <w:t>–</w:t>
            </w:r>
            <w:r w:rsidRPr="00E63400">
              <w:rPr>
                <w:bCs/>
                <w:sz w:val="20"/>
                <w:szCs w:val="20"/>
              </w:rPr>
              <w:t xml:space="preserve"> </w:t>
            </w:r>
            <w:r>
              <w:rPr>
                <w:bCs/>
                <w:sz w:val="20"/>
                <w:szCs w:val="20"/>
              </w:rPr>
              <w:t>SCHEMAT INSTALACJI GL</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0B8AB8E4" w14:textId="6C0F348E" w:rsidR="009D2972" w:rsidRPr="00C04CBF" w:rsidRDefault="009D2972" w:rsidP="009D2972">
            <w:pPr>
              <w:spacing w:before="100" w:beforeAutospacing="1" w:after="100" w:afterAutospacing="1"/>
              <w:jc w:val="center"/>
              <w:outlineLvl w:val="6"/>
              <w:rPr>
                <w:bCs/>
                <w:sz w:val="22"/>
                <w:szCs w:val="22"/>
              </w:rPr>
            </w:pPr>
            <w:r w:rsidRPr="00E63400">
              <w:rPr>
                <w:bCs/>
                <w:sz w:val="20"/>
                <w:szCs w:val="20"/>
              </w:rPr>
              <w:t>KL</w:t>
            </w:r>
            <w:r>
              <w:rPr>
                <w:bCs/>
                <w:sz w:val="20"/>
                <w:szCs w:val="20"/>
              </w:rPr>
              <w:t>-0</w:t>
            </w:r>
            <w:r w:rsidR="0010052D">
              <w:rPr>
                <w:bCs/>
                <w:sz w:val="20"/>
                <w:szCs w:val="20"/>
              </w:rPr>
              <w:t>3</w:t>
            </w:r>
          </w:p>
        </w:tc>
      </w:tr>
    </w:tbl>
    <w:p w14:paraId="6B520602" w14:textId="77777777" w:rsidR="00F33AF8" w:rsidRDefault="00F33AF8" w:rsidP="007D6510">
      <w:pPr>
        <w:pStyle w:val="Nagwek1"/>
        <w:suppressAutoHyphens/>
        <w:spacing w:before="160" w:after="80"/>
        <w:ind w:left="431"/>
        <w:jc w:val="both"/>
        <w:rPr>
          <w:rFonts w:ascii="Arial" w:hAnsi="Arial" w:cs="Arial"/>
          <w:color w:val="FF0000"/>
          <w:sz w:val="22"/>
          <w:szCs w:val="22"/>
          <w:lang w:val="pl-PL"/>
        </w:rPr>
      </w:pPr>
    </w:p>
    <w:p w14:paraId="071BFB0F" w14:textId="77777777" w:rsidR="008F4E23" w:rsidRDefault="008F4E23" w:rsidP="008F4E23">
      <w:pPr>
        <w:rPr>
          <w:lang w:eastAsia="en-US" w:bidi="en-US"/>
        </w:rPr>
      </w:pPr>
    </w:p>
    <w:p w14:paraId="2C07994B" w14:textId="77777777" w:rsidR="008F4E23" w:rsidRPr="008F4E23" w:rsidRDefault="008F4E23" w:rsidP="008F4E23">
      <w:pPr>
        <w:rPr>
          <w:lang w:eastAsia="en-US" w:bidi="en-US"/>
        </w:rPr>
      </w:pPr>
    </w:p>
    <w:p w14:paraId="44BD7742" w14:textId="77777777" w:rsidR="00F33AF8" w:rsidRDefault="00F33AF8" w:rsidP="007D6510">
      <w:pPr>
        <w:jc w:val="both"/>
        <w:rPr>
          <w:color w:val="FF0000"/>
        </w:rPr>
      </w:pPr>
    </w:p>
    <w:p w14:paraId="7B731B93" w14:textId="77777777" w:rsidR="00D07315" w:rsidRDefault="00D07315" w:rsidP="007D6510">
      <w:pPr>
        <w:jc w:val="both"/>
        <w:rPr>
          <w:color w:val="FF0000"/>
        </w:rPr>
      </w:pPr>
    </w:p>
    <w:p w14:paraId="167ACE2B" w14:textId="77777777" w:rsidR="009D2972" w:rsidRDefault="009D2972" w:rsidP="007D6510">
      <w:pPr>
        <w:jc w:val="both"/>
        <w:rPr>
          <w:color w:val="FF0000"/>
        </w:rPr>
      </w:pPr>
    </w:p>
    <w:p w14:paraId="4CAE2C9D" w14:textId="77777777" w:rsidR="009D2972" w:rsidRDefault="009D2972" w:rsidP="007D6510">
      <w:pPr>
        <w:jc w:val="both"/>
        <w:rPr>
          <w:color w:val="FF0000"/>
        </w:rPr>
      </w:pPr>
    </w:p>
    <w:p w14:paraId="389E19D1" w14:textId="77777777" w:rsidR="00D07315" w:rsidRPr="002310FB" w:rsidRDefault="00D07315" w:rsidP="007D6510">
      <w:pPr>
        <w:jc w:val="both"/>
        <w:rPr>
          <w:color w:val="FF0000"/>
        </w:rPr>
      </w:pPr>
    </w:p>
    <w:p w14:paraId="3394F49F" w14:textId="77777777" w:rsidR="00F33AF8" w:rsidRPr="002310FB" w:rsidRDefault="00F33AF8" w:rsidP="007D6510">
      <w:pPr>
        <w:jc w:val="both"/>
        <w:rPr>
          <w:color w:val="FF0000"/>
        </w:rPr>
      </w:pPr>
    </w:p>
    <w:p w14:paraId="747942D6" w14:textId="77777777" w:rsidR="00F33AF8" w:rsidRPr="002310FB" w:rsidRDefault="00F33AF8" w:rsidP="007D6510">
      <w:pPr>
        <w:jc w:val="both"/>
        <w:rPr>
          <w:color w:val="FF0000"/>
        </w:rPr>
      </w:pPr>
    </w:p>
    <w:p w14:paraId="682F8A1E" w14:textId="77777777" w:rsidR="006C0B42" w:rsidRPr="004F739C" w:rsidRDefault="006C0B42">
      <w:pPr>
        <w:pStyle w:val="Nagwek1"/>
        <w:numPr>
          <w:ilvl w:val="0"/>
          <w:numId w:val="13"/>
        </w:numPr>
        <w:tabs>
          <w:tab w:val="clear" w:pos="1695"/>
          <w:tab w:val="num" w:pos="0"/>
        </w:tabs>
        <w:suppressAutoHyphens/>
        <w:spacing w:before="160" w:after="80"/>
        <w:ind w:left="431" w:hanging="431"/>
        <w:jc w:val="both"/>
        <w:rPr>
          <w:rFonts w:ascii="Arial" w:hAnsi="Arial" w:cs="Arial"/>
          <w:sz w:val="22"/>
          <w:szCs w:val="22"/>
          <w:lang w:val="pl-PL"/>
        </w:rPr>
      </w:pPr>
      <w:bookmarkStart w:id="1" w:name="_Toc158147912"/>
      <w:bookmarkStart w:id="2" w:name="_Toc182240017"/>
      <w:r w:rsidRPr="004F739C">
        <w:rPr>
          <w:rFonts w:ascii="Arial" w:hAnsi="Arial" w:cs="Arial"/>
          <w:sz w:val="22"/>
          <w:szCs w:val="22"/>
          <w:lang w:val="pl-PL"/>
        </w:rPr>
        <w:lastRenderedPageBreak/>
        <w:t>PRZEDMIOT OPRACOWANIA</w:t>
      </w:r>
      <w:bookmarkEnd w:id="1"/>
      <w:bookmarkEnd w:id="2"/>
    </w:p>
    <w:p w14:paraId="7790BAF1" w14:textId="24FAC070" w:rsidR="00C04CBF" w:rsidRPr="00C04CBF" w:rsidRDefault="00C04CBF" w:rsidP="00C04CBF">
      <w:pPr>
        <w:jc w:val="both"/>
        <w:rPr>
          <w:sz w:val="20"/>
        </w:rPr>
      </w:pPr>
      <w:r w:rsidRPr="00C04CBF">
        <w:rPr>
          <w:sz w:val="20"/>
        </w:rPr>
        <w:t xml:space="preserve">Przedmiotem opracowania jest projekt </w:t>
      </w:r>
      <w:r w:rsidR="009D2972">
        <w:rPr>
          <w:sz w:val="20"/>
        </w:rPr>
        <w:t>techniczny</w:t>
      </w:r>
      <w:r w:rsidRPr="00C04CBF">
        <w:rPr>
          <w:sz w:val="20"/>
        </w:rPr>
        <w:t xml:space="preserve"> instalacji </w:t>
      </w:r>
      <w:r w:rsidR="00273517">
        <w:rPr>
          <w:sz w:val="20"/>
        </w:rPr>
        <w:t xml:space="preserve">ogrzewania, wentylacji mechanicznej i </w:t>
      </w:r>
      <w:r w:rsidRPr="00C04CBF">
        <w:rPr>
          <w:sz w:val="20"/>
        </w:rPr>
        <w:t>klimatyzac</w:t>
      </w:r>
      <w:r w:rsidR="00273517">
        <w:rPr>
          <w:sz w:val="20"/>
        </w:rPr>
        <w:t>ji</w:t>
      </w:r>
      <w:r w:rsidRPr="00C04CBF">
        <w:rPr>
          <w:sz w:val="20"/>
        </w:rPr>
        <w:t xml:space="preserve"> dla inwestycji pod nazwą „</w:t>
      </w:r>
      <w:r w:rsidRPr="00C04CBF">
        <w:rPr>
          <w:sz w:val="20"/>
          <w:szCs w:val="20"/>
        </w:rPr>
        <w:t>BUDOWA BUDYNKU BIUROWEGO ZAKŁADU INFORMATYKI LASÓW PAŃSTWOWYCH wraz z instalacjami wewnętrznymi i zewnętrznymi w Sękocinie Starym</w:t>
      </w:r>
      <w:r w:rsidRPr="00C04CBF">
        <w:rPr>
          <w:sz w:val="20"/>
        </w:rPr>
        <w:t>”.</w:t>
      </w:r>
    </w:p>
    <w:p w14:paraId="6247F8F9" w14:textId="77777777" w:rsidR="006C0B42" w:rsidRPr="002310FB" w:rsidRDefault="006C0B42" w:rsidP="006C0B42">
      <w:pPr>
        <w:jc w:val="both"/>
        <w:rPr>
          <w:color w:val="FF0000"/>
          <w:sz w:val="20"/>
        </w:rPr>
      </w:pPr>
    </w:p>
    <w:p w14:paraId="7E275973" w14:textId="77777777" w:rsidR="006C0B42" w:rsidRPr="00C04CBF" w:rsidRDefault="006C0B42">
      <w:pPr>
        <w:pStyle w:val="Nagwek1"/>
        <w:numPr>
          <w:ilvl w:val="0"/>
          <w:numId w:val="13"/>
        </w:numPr>
        <w:tabs>
          <w:tab w:val="clear" w:pos="1695"/>
          <w:tab w:val="num" w:pos="0"/>
        </w:tabs>
        <w:suppressAutoHyphens/>
        <w:spacing w:before="160" w:after="80"/>
        <w:ind w:left="431" w:hanging="431"/>
        <w:jc w:val="both"/>
        <w:rPr>
          <w:rFonts w:ascii="Arial" w:hAnsi="Arial" w:cs="Arial"/>
          <w:sz w:val="22"/>
          <w:szCs w:val="22"/>
          <w:lang w:val="pl-PL"/>
        </w:rPr>
      </w:pPr>
      <w:bookmarkStart w:id="3" w:name="_Toc158147913"/>
      <w:bookmarkStart w:id="4" w:name="_Toc182240018"/>
      <w:r w:rsidRPr="00C04CBF">
        <w:rPr>
          <w:rFonts w:ascii="Arial" w:hAnsi="Arial" w:cs="Arial"/>
          <w:sz w:val="22"/>
          <w:szCs w:val="22"/>
          <w:lang w:val="pl-PL"/>
        </w:rPr>
        <w:t>PODSTAWA OPRACOWANIA</w:t>
      </w:r>
      <w:bookmarkEnd w:id="3"/>
      <w:bookmarkEnd w:id="4"/>
    </w:p>
    <w:p w14:paraId="469F7E53" w14:textId="77777777" w:rsidR="006C0B42" w:rsidRPr="00C04CBF" w:rsidRDefault="006C0B42" w:rsidP="006C0B42">
      <w:pPr>
        <w:pStyle w:val="Tekstpodstawowy"/>
        <w:tabs>
          <w:tab w:val="left" w:pos="851"/>
          <w:tab w:val="center" w:pos="5256"/>
          <w:tab w:val="right" w:pos="9792"/>
        </w:tabs>
        <w:spacing w:after="0"/>
        <w:jc w:val="both"/>
        <w:rPr>
          <w:sz w:val="20"/>
        </w:rPr>
      </w:pPr>
      <w:r w:rsidRPr="00C04CBF">
        <w:rPr>
          <w:sz w:val="20"/>
        </w:rPr>
        <w:t xml:space="preserve">Projekt opracowano na podstawie: </w:t>
      </w:r>
    </w:p>
    <w:p w14:paraId="6FBDFF34" w14:textId="77777777" w:rsidR="006C0B42" w:rsidRPr="00C04CBF" w:rsidRDefault="006C0B42">
      <w:pPr>
        <w:widowControl/>
        <w:numPr>
          <w:ilvl w:val="0"/>
          <w:numId w:val="14"/>
        </w:numPr>
        <w:overflowPunct/>
        <w:autoSpaceDE/>
        <w:autoSpaceDN/>
        <w:adjustRightInd/>
        <w:jc w:val="both"/>
        <w:textAlignment w:val="auto"/>
        <w:rPr>
          <w:sz w:val="20"/>
        </w:rPr>
      </w:pPr>
      <w:r w:rsidRPr="00C04CBF">
        <w:rPr>
          <w:sz w:val="20"/>
        </w:rPr>
        <w:t>zlecenia Inwestora</w:t>
      </w:r>
    </w:p>
    <w:p w14:paraId="66F471EA" w14:textId="77777777" w:rsidR="006C0B42" w:rsidRPr="00C04CBF" w:rsidRDefault="006C0B42">
      <w:pPr>
        <w:widowControl/>
        <w:numPr>
          <w:ilvl w:val="0"/>
          <w:numId w:val="14"/>
        </w:numPr>
        <w:overflowPunct/>
        <w:autoSpaceDE/>
        <w:autoSpaceDN/>
        <w:adjustRightInd/>
        <w:jc w:val="both"/>
        <w:textAlignment w:val="auto"/>
        <w:rPr>
          <w:sz w:val="20"/>
        </w:rPr>
      </w:pPr>
      <w:r w:rsidRPr="00C04CBF">
        <w:rPr>
          <w:sz w:val="20"/>
        </w:rPr>
        <w:t>wytycznych Inwestora</w:t>
      </w:r>
    </w:p>
    <w:p w14:paraId="4AC2F9F2" w14:textId="77777777" w:rsidR="006C0B42" w:rsidRPr="00C04CBF" w:rsidRDefault="006C0B42">
      <w:pPr>
        <w:widowControl/>
        <w:numPr>
          <w:ilvl w:val="0"/>
          <w:numId w:val="14"/>
        </w:numPr>
        <w:overflowPunct/>
        <w:autoSpaceDE/>
        <w:autoSpaceDN/>
        <w:adjustRightInd/>
        <w:jc w:val="both"/>
        <w:textAlignment w:val="auto"/>
        <w:rPr>
          <w:sz w:val="20"/>
        </w:rPr>
      </w:pPr>
      <w:r w:rsidRPr="00C04CBF">
        <w:rPr>
          <w:sz w:val="20"/>
        </w:rPr>
        <w:t>podkładów architektonicznych</w:t>
      </w:r>
    </w:p>
    <w:p w14:paraId="34FB8DE2" w14:textId="77777777" w:rsidR="006C0B42" w:rsidRPr="00C04CBF" w:rsidRDefault="006C0B42">
      <w:pPr>
        <w:widowControl/>
        <w:numPr>
          <w:ilvl w:val="0"/>
          <w:numId w:val="14"/>
        </w:numPr>
        <w:overflowPunct/>
        <w:autoSpaceDE/>
        <w:autoSpaceDN/>
        <w:adjustRightInd/>
        <w:jc w:val="both"/>
        <w:textAlignment w:val="auto"/>
        <w:rPr>
          <w:sz w:val="20"/>
        </w:rPr>
      </w:pPr>
      <w:r w:rsidRPr="00C04CBF">
        <w:rPr>
          <w:sz w:val="20"/>
        </w:rPr>
        <w:t>obowiązujących norm i przepisów</w:t>
      </w:r>
    </w:p>
    <w:p w14:paraId="317EF031" w14:textId="77777777" w:rsidR="006C0B42" w:rsidRPr="00C04CBF" w:rsidRDefault="006C0B42">
      <w:pPr>
        <w:widowControl/>
        <w:numPr>
          <w:ilvl w:val="0"/>
          <w:numId w:val="14"/>
        </w:numPr>
        <w:overflowPunct/>
        <w:autoSpaceDE/>
        <w:autoSpaceDN/>
        <w:adjustRightInd/>
        <w:jc w:val="both"/>
        <w:textAlignment w:val="auto"/>
        <w:rPr>
          <w:sz w:val="20"/>
        </w:rPr>
      </w:pPr>
      <w:r w:rsidRPr="00C04CBF">
        <w:rPr>
          <w:sz w:val="20"/>
        </w:rPr>
        <w:t>uzgodnień międzybranżowych oraz koordynacji międzybranżowej</w:t>
      </w:r>
    </w:p>
    <w:p w14:paraId="6DD16083" w14:textId="77777777" w:rsidR="006C0B42" w:rsidRPr="002310FB" w:rsidRDefault="006C0B42" w:rsidP="006C0B42">
      <w:pPr>
        <w:widowControl/>
        <w:overflowPunct/>
        <w:autoSpaceDE/>
        <w:autoSpaceDN/>
        <w:adjustRightInd/>
        <w:ind w:left="720"/>
        <w:jc w:val="both"/>
        <w:textAlignment w:val="auto"/>
        <w:rPr>
          <w:color w:val="FF0000"/>
          <w:sz w:val="20"/>
        </w:rPr>
      </w:pPr>
    </w:p>
    <w:p w14:paraId="65889E70" w14:textId="52883EF1" w:rsidR="00273517" w:rsidRDefault="00273517">
      <w:pPr>
        <w:pStyle w:val="Nagwek1"/>
        <w:numPr>
          <w:ilvl w:val="0"/>
          <w:numId w:val="13"/>
        </w:numPr>
        <w:tabs>
          <w:tab w:val="clear" w:pos="1695"/>
          <w:tab w:val="num" w:pos="0"/>
        </w:tabs>
        <w:suppressAutoHyphens/>
        <w:spacing w:before="160" w:after="80"/>
        <w:ind w:left="431" w:hanging="431"/>
        <w:jc w:val="both"/>
        <w:rPr>
          <w:rFonts w:ascii="Arial" w:hAnsi="Arial" w:cs="Arial"/>
          <w:sz w:val="22"/>
          <w:szCs w:val="22"/>
          <w:lang w:val="pl-PL"/>
        </w:rPr>
      </w:pPr>
      <w:bookmarkStart w:id="5" w:name="_Toc182240019"/>
      <w:bookmarkStart w:id="6" w:name="_Toc158147914"/>
      <w:r>
        <w:rPr>
          <w:rFonts w:ascii="Arial" w:hAnsi="Arial" w:cs="Arial"/>
          <w:sz w:val="22"/>
          <w:szCs w:val="22"/>
          <w:lang w:val="pl-PL"/>
        </w:rPr>
        <w:t>OPIS INSTALACJI</w:t>
      </w:r>
      <w:bookmarkEnd w:id="5"/>
    </w:p>
    <w:p w14:paraId="41C3EC23" w14:textId="75A1825C" w:rsidR="007A6A91" w:rsidRDefault="007A6A91" w:rsidP="007A6A91">
      <w:pPr>
        <w:pStyle w:val="Nagwek1"/>
        <w:numPr>
          <w:ilvl w:val="1"/>
          <w:numId w:val="21"/>
        </w:numPr>
        <w:suppressAutoHyphens/>
        <w:spacing w:before="160" w:after="80"/>
        <w:jc w:val="both"/>
        <w:rPr>
          <w:rFonts w:ascii="Arial" w:hAnsi="Arial" w:cs="Arial"/>
          <w:sz w:val="22"/>
          <w:szCs w:val="22"/>
          <w:lang w:val="pl-PL"/>
        </w:rPr>
      </w:pPr>
      <w:bookmarkStart w:id="7" w:name="_Toc182240020"/>
      <w:r w:rsidRPr="00273517">
        <w:rPr>
          <w:rFonts w:ascii="Arial" w:hAnsi="Arial" w:cs="Arial"/>
          <w:sz w:val="22"/>
          <w:szCs w:val="22"/>
          <w:lang w:val="pl-PL"/>
        </w:rPr>
        <w:t>ŹRÓDŁ</w:t>
      </w:r>
      <w:r>
        <w:rPr>
          <w:rFonts w:ascii="Arial" w:hAnsi="Arial" w:cs="Arial"/>
          <w:sz w:val="22"/>
          <w:szCs w:val="22"/>
          <w:lang w:val="pl-PL"/>
        </w:rPr>
        <w:t>O</w:t>
      </w:r>
      <w:r w:rsidRPr="00273517">
        <w:rPr>
          <w:rFonts w:ascii="Arial" w:hAnsi="Arial" w:cs="Arial"/>
          <w:sz w:val="22"/>
          <w:szCs w:val="22"/>
          <w:lang w:val="pl-PL"/>
        </w:rPr>
        <w:t xml:space="preserve"> CIEPŁA I CHŁODU</w:t>
      </w:r>
      <w:bookmarkEnd w:id="7"/>
    </w:p>
    <w:p w14:paraId="1A54C9E7" w14:textId="77777777" w:rsidR="007A6A91" w:rsidRPr="007A6A91" w:rsidRDefault="007A6A91" w:rsidP="007A6A91">
      <w:pPr>
        <w:rPr>
          <w:lang w:eastAsia="en-US" w:bidi="en-US"/>
        </w:rPr>
      </w:pPr>
    </w:p>
    <w:p w14:paraId="15D5DAF1" w14:textId="0A322BB8" w:rsidR="007A6A91" w:rsidRPr="007A6A91" w:rsidRDefault="007A6A91" w:rsidP="007A6A91">
      <w:pPr>
        <w:rPr>
          <w:i/>
          <w:iCs/>
          <w:sz w:val="20"/>
          <w:szCs w:val="20"/>
          <w:u w:val="single"/>
        </w:rPr>
      </w:pPr>
      <w:r w:rsidRPr="007A6A91">
        <w:rPr>
          <w:i/>
          <w:iCs/>
          <w:sz w:val="20"/>
          <w:szCs w:val="20"/>
          <w:u w:val="single"/>
        </w:rPr>
        <w:t>DOLNE ŹRÓDŁO CIEPŁA</w:t>
      </w:r>
    </w:p>
    <w:p w14:paraId="44643DDE" w14:textId="77777777" w:rsidR="007A6A91" w:rsidRPr="007A6A91" w:rsidRDefault="007A6A91" w:rsidP="007A6A91">
      <w:pPr>
        <w:jc w:val="both"/>
        <w:rPr>
          <w:sz w:val="20"/>
        </w:rPr>
      </w:pPr>
      <w:r w:rsidRPr="007A6A91">
        <w:rPr>
          <w:sz w:val="20"/>
        </w:rPr>
        <w:t>Opracowany system składa się z układu 10 sztuk pionowych sond geotermalnych z polietylenu sieciowanego typu „a”, pojedynczych U-rurek o długości 100 m każda i średnicy 40x3,7 mm. Układ składa się z jednej  sekcji/studni 10-obwodowej.</w:t>
      </w:r>
    </w:p>
    <w:p w14:paraId="54A65187" w14:textId="77777777" w:rsidR="007A6A91" w:rsidRPr="007A6A91" w:rsidRDefault="007A6A91" w:rsidP="007A6A91">
      <w:pPr>
        <w:jc w:val="both"/>
        <w:rPr>
          <w:sz w:val="20"/>
        </w:rPr>
      </w:pPr>
      <w:r w:rsidRPr="007A6A91">
        <w:rPr>
          <w:sz w:val="20"/>
        </w:rPr>
        <w:t>Sondy podłączone są poprzez przewody wykonane z polietylenu sieciowanego typu „a” o średnicy 40x3,7 mm do zainstalowanego w studni 10-obwodowej rozdzielacza z regulatorami przepływu. Z rozdzielacza w studni do pomieszczenia pomp ciepła poprowadzone zostały przewody tranzytowe z polietylenu sieciowanego typu „a” o średnicy 75x6,8 mm.</w:t>
      </w:r>
    </w:p>
    <w:p w14:paraId="776E09BE" w14:textId="60E294FA" w:rsidR="007A6A91" w:rsidRPr="00DC7D09" w:rsidRDefault="007A6A91" w:rsidP="007A6A91">
      <w:pPr>
        <w:jc w:val="both"/>
        <w:rPr>
          <w:sz w:val="20"/>
        </w:rPr>
      </w:pPr>
      <w:r w:rsidRPr="007A6A91">
        <w:rPr>
          <w:sz w:val="20"/>
        </w:rPr>
        <w:t xml:space="preserve">Rury tranzytowe od studni </w:t>
      </w:r>
      <w:proofErr w:type="spellStart"/>
      <w:r w:rsidRPr="007A6A91">
        <w:rPr>
          <w:sz w:val="20"/>
        </w:rPr>
        <w:t>rozdzielaczowej</w:t>
      </w:r>
      <w:proofErr w:type="spellEnd"/>
      <w:r w:rsidRPr="007A6A91">
        <w:rPr>
          <w:sz w:val="20"/>
        </w:rPr>
        <w:t xml:space="preserve"> do pomieszczenia pompy ciepła to przewody z polietylenu sieciowanego typu „a” według PN-EN ISO 15875  o średnicy 75x6,8 </w:t>
      </w:r>
      <w:proofErr w:type="spellStart"/>
      <w:r w:rsidRPr="007A6A91">
        <w:rPr>
          <w:sz w:val="20"/>
        </w:rPr>
        <w:t>mm.Studnia</w:t>
      </w:r>
      <w:proofErr w:type="spellEnd"/>
      <w:r w:rsidRPr="007A6A91">
        <w:rPr>
          <w:sz w:val="20"/>
        </w:rPr>
        <w:t xml:space="preserve"> </w:t>
      </w:r>
      <w:proofErr w:type="spellStart"/>
      <w:r w:rsidRPr="007A6A91">
        <w:rPr>
          <w:sz w:val="20"/>
        </w:rPr>
        <w:t>rozdzielaczowa</w:t>
      </w:r>
      <w:proofErr w:type="spellEnd"/>
      <w:r w:rsidRPr="007A6A91">
        <w:rPr>
          <w:sz w:val="20"/>
        </w:rPr>
        <w:t xml:space="preserve"> o budowie szczelnej, kompaktowej z fabrycznie zamontowanym rozdzielaczem. Rozdzielacz z przepływomierzami na każdym obwodzie belki powrotnej z dolnego źródła. Ze względu na wilgotne środowisko pracy wszystkie elementy rozdzielacza wykonane z tworzywa sztucznego.</w:t>
      </w:r>
    </w:p>
    <w:p w14:paraId="5378C5DE" w14:textId="77777777" w:rsidR="007A6A91" w:rsidRPr="00DC7D09" w:rsidRDefault="007A6A91" w:rsidP="007A6A91">
      <w:pPr>
        <w:jc w:val="both"/>
        <w:rPr>
          <w:sz w:val="20"/>
        </w:rPr>
      </w:pPr>
      <w:r w:rsidRPr="00DC7D09">
        <w:rPr>
          <w:sz w:val="20"/>
        </w:rPr>
        <w:t>Właz studni przewidziany do obciążenia ruchu pieszych. W przypadku umiejscowienia studni w ciągu komunikacyjnym należy przewidzieć dodatkowo betonowy pierścień odciążający wraz z włazem żeliwnym.</w:t>
      </w:r>
    </w:p>
    <w:p w14:paraId="5C45E43C" w14:textId="77777777" w:rsidR="007A6A91" w:rsidRPr="00DC7D09" w:rsidRDefault="007A6A91" w:rsidP="007A6A91">
      <w:pPr>
        <w:jc w:val="both"/>
        <w:rPr>
          <w:sz w:val="20"/>
        </w:rPr>
      </w:pPr>
      <w:r w:rsidRPr="00DC7D09">
        <w:rPr>
          <w:sz w:val="20"/>
        </w:rPr>
        <w:t xml:space="preserve">Należy wykonać wypełnienie otworu wiertniczego dedykowanym dla sond geotermalnych </w:t>
      </w:r>
      <w:proofErr w:type="spellStart"/>
      <w:r w:rsidRPr="00DC7D09">
        <w:rPr>
          <w:sz w:val="20"/>
        </w:rPr>
        <w:t>termocementem</w:t>
      </w:r>
      <w:proofErr w:type="spellEnd"/>
      <w:r w:rsidRPr="00DC7D09">
        <w:rPr>
          <w:sz w:val="20"/>
        </w:rPr>
        <w:t xml:space="preserve"> o współczynniku przewodzenia ciepła nie mniejszej niż 2,0 W/m*K.</w:t>
      </w:r>
    </w:p>
    <w:p w14:paraId="0051C5F1" w14:textId="77777777" w:rsidR="007A6A91" w:rsidRDefault="007A6A91" w:rsidP="007A6A91">
      <w:pPr>
        <w:jc w:val="both"/>
        <w:rPr>
          <w:sz w:val="20"/>
        </w:rPr>
      </w:pPr>
      <w:r w:rsidRPr="00DC7D09">
        <w:rPr>
          <w:sz w:val="20"/>
        </w:rPr>
        <w:t>Wypełnianie otworu wiertniczego należy przeprowadzić zgodnie z VDI 4640 cz. 2 tak, aby zapewnić trwałe, stabilne fizycznie i chemicznie połączenie sondy z otoczeniem skalnym. W wypełnieniu otworu sondy nie mogą znajdować się pęcherzyki powietrzne ani puste przestrzenie.  Wypełnienie otworu wiertniczego należy wykonać od głowicy sondy  w górę otworu z wykorzystaniem rury wypełniającej za pomocą pompy iniekcyjnej.</w:t>
      </w:r>
    </w:p>
    <w:p w14:paraId="4C165732" w14:textId="77777777" w:rsidR="007A6A91" w:rsidRPr="00DC7D09" w:rsidRDefault="007A6A91" w:rsidP="007A6A91">
      <w:pPr>
        <w:jc w:val="both"/>
        <w:rPr>
          <w:sz w:val="20"/>
        </w:rPr>
      </w:pPr>
    </w:p>
    <w:p w14:paraId="6833D5A2" w14:textId="05227457" w:rsidR="00273517" w:rsidRPr="007A6A91" w:rsidRDefault="00273517" w:rsidP="007A6A91">
      <w:pPr>
        <w:rPr>
          <w:i/>
          <w:iCs/>
          <w:sz w:val="20"/>
          <w:szCs w:val="20"/>
          <w:u w:val="single"/>
        </w:rPr>
      </w:pPr>
      <w:r w:rsidRPr="007A6A91">
        <w:rPr>
          <w:i/>
          <w:iCs/>
          <w:sz w:val="20"/>
          <w:szCs w:val="20"/>
          <w:u w:val="single"/>
        </w:rPr>
        <w:t>TECHNOLOGIA ŹRÓDŁA CIEPŁA I CHŁODU</w:t>
      </w:r>
    </w:p>
    <w:p w14:paraId="2CBF1BC4" w14:textId="77777777" w:rsidR="00273517" w:rsidRPr="00273517" w:rsidRDefault="00273517" w:rsidP="00273517">
      <w:pPr>
        <w:jc w:val="both"/>
        <w:rPr>
          <w:sz w:val="20"/>
        </w:rPr>
      </w:pPr>
      <w:r w:rsidRPr="00273517">
        <w:rPr>
          <w:sz w:val="20"/>
        </w:rPr>
        <w:t xml:space="preserve">Źródłem ciepła i chłodu dla projektowanej instalacji grzewczej i klimatyzacyjnej w budynku będzie rewersyjna gruntowa pompa ciepła woda/solanka o mocy grzewczej 45 kW i mocy chłodniczej 49 </w:t>
      </w:r>
      <w:proofErr w:type="spellStart"/>
      <w:r w:rsidRPr="00273517">
        <w:rPr>
          <w:sz w:val="20"/>
        </w:rPr>
        <w:t>kW.</w:t>
      </w:r>
      <w:proofErr w:type="spellEnd"/>
      <w:r w:rsidRPr="00273517">
        <w:rPr>
          <w:sz w:val="20"/>
        </w:rPr>
        <w:t xml:space="preserve"> </w:t>
      </w:r>
      <w:bookmarkStart w:id="8" w:name="_Toc36577623"/>
      <w:r w:rsidRPr="00273517">
        <w:rPr>
          <w:sz w:val="20"/>
        </w:rPr>
        <w:t xml:space="preserve">Na cele maszynowni pomp ciepła przeznaczono pomieszczenie nr 0.10. W pomieszczeniu zlokalizowana została jednostka pompy ciepła w wersji stojącej oraz pozostała niezbędna armatura źródła ciepła. Projekt dolnego źródła pompy ciepła wg odrębnego opracowania. </w:t>
      </w:r>
    </w:p>
    <w:p w14:paraId="3A9903EC" w14:textId="77777777" w:rsidR="00273517" w:rsidRPr="00273517" w:rsidRDefault="00273517" w:rsidP="00273517">
      <w:pPr>
        <w:jc w:val="both"/>
        <w:rPr>
          <w:sz w:val="20"/>
        </w:rPr>
      </w:pPr>
      <w:r w:rsidRPr="00273517">
        <w:rPr>
          <w:sz w:val="20"/>
        </w:rPr>
        <w:t xml:space="preserve">Projektowana pompa ciepła może pracować jako urządzenia rewersyjne. W odpowiednich warunkach pogodowych, na sygnał z  urządzeń pomiarowych lub wg zadanej regulacji pogodowej pompy ciepła przełączają się na tryb chłodzenia, przygotowując wodę lodową, która rozprowadzana jest po budynku do jednostek grzewczo-chłodzących – </w:t>
      </w:r>
      <w:proofErr w:type="spellStart"/>
      <w:r w:rsidRPr="00273517">
        <w:rPr>
          <w:sz w:val="20"/>
        </w:rPr>
        <w:t>klimakonwektorów</w:t>
      </w:r>
      <w:proofErr w:type="spellEnd"/>
      <w:r w:rsidRPr="00273517">
        <w:rPr>
          <w:sz w:val="20"/>
        </w:rPr>
        <w:t>. Pompa ciepła pracuje w trybie grzania lub chłodzenia, nie jest możliwa jednoczesna realizacja obu funkcji. W trybie priorytetu pompa ciepła przechodzi na podgrzew ciepłej wody użytkowej.</w:t>
      </w:r>
    </w:p>
    <w:p w14:paraId="1B3846C9" w14:textId="77777777" w:rsidR="00273517" w:rsidRPr="00273517" w:rsidRDefault="00273517" w:rsidP="00273517">
      <w:pPr>
        <w:jc w:val="both"/>
        <w:rPr>
          <w:sz w:val="20"/>
        </w:rPr>
      </w:pPr>
      <w:r w:rsidRPr="00273517">
        <w:rPr>
          <w:sz w:val="20"/>
        </w:rPr>
        <w:t xml:space="preserve">Zaprojektowano system grzewczo-chłodzący z podziałem na stronę pierwotną oraz wtórną. Elementami rozgraniczającymi układ pierwotny i wtórny jest rozdzielacz instalacji wewnętrznych. Zład wody w instalacji jest wystarczający  dla poprawnego działania pompy ciepła bez potrzeby stosowania bufora. Na rurociągu zasilającym z pompy ciepła znajduje się zawór trójdrogowy przełączający dla realizacji funkcji priorytetu podgrzewu ciepłej wody użytkowej. </w:t>
      </w:r>
    </w:p>
    <w:p w14:paraId="59003C86" w14:textId="77777777" w:rsidR="00273517" w:rsidRPr="00273517" w:rsidRDefault="00273517" w:rsidP="00273517">
      <w:pPr>
        <w:jc w:val="both"/>
        <w:rPr>
          <w:sz w:val="20"/>
        </w:rPr>
      </w:pPr>
      <w:r w:rsidRPr="00273517">
        <w:rPr>
          <w:sz w:val="20"/>
        </w:rPr>
        <w:t xml:space="preserve">Po stronie pierwotnej przepływ zapewniony zostanie przez pompy obiegowe montowane na rurociągach poza </w:t>
      </w:r>
      <w:r w:rsidRPr="00273517">
        <w:rPr>
          <w:sz w:val="20"/>
        </w:rPr>
        <w:lastRenderedPageBreak/>
        <w:t xml:space="preserve">jednostką pompy ciepła, zgodnie ze schematem technicznym.  Instalacje wewnętrzne zostaną zabezpieczone przed nadmiernym wzrostem ciśnienia i rozszerzalnością cieplną czynnika roboczego przez zastosowania naczyń </w:t>
      </w:r>
      <w:proofErr w:type="spellStart"/>
      <w:r w:rsidRPr="00273517">
        <w:rPr>
          <w:sz w:val="20"/>
        </w:rPr>
        <w:t>wzbiorczych</w:t>
      </w:r>
      <w:proofErr w:type="spellEnd"/>
      <w:r w:rsidRPr="00273517">
        <w:rPr>
          <w:sz w:val="20"/>
        </w:rPr>
        <w:t xml:space="preserve"> i zaworów bezpieczeństwa.</w:t>
      </w:r>
    </w:p>
    <w:p w14:paraId="791EC0A9" w14:textId="77777777" w:rsidR="00273517" w:rsidRPr="00273517" w:rsidRDefault="00273517" w:rsidP="00273517">
      <w:pPr>
        <w:jc w:val="both"/>
        <w:rPr>
          <w:sz w:val="20"/>
        </w:rPr>
      </w:pPr>
      <w:r w:rsidRPr="00273517">
        <w:rPr>
          <w:sz w:val="20"/>
        </w:rPr>
        <w:t>Obiegi grzewcze wyposażone zostaną w pompę obiegowe, zawory trójdrogowe mieszające, zawory równoważące oraz inną niezbędną armaturę. Automatyka pomp ciepła umożliwia regulację pogodową temperatury wody grzewczej.</w:t>
      </w:r>
    </w:p>
    <w:p w14:paraId="2BD20763" w14:textId="77777777" w:rsidR="00273517" w:rsidRPr="00273517" w:rsidRDefault="00273517" w:rsidP="00273517">
      <w:pPr>
        <w:jc w:val="both"/>
        <w:rPr>
          <w:sz w:val="20"/>
        </w:rPr>
      </w:pPr>
      <w:r w:rsidRPr="00273517">
        <w:rPr>
          <w:sz w:val="20"/>
        </w:rPr>
        <w:t>Podgrzew wody użytkowej realizowany będzie w dwóch podgrzewaczach pojemnościowych – podgrzewu wstępnego o pojemności 300 litrów oraz podgrzewu wtórnego o pojemności 200 litrów – w razie potrzeby wspomaganym grzałką elektryczną dla realizacji funkcji przegrzewu termicznego do temperatury 70</w:t>
      </w:r>
      <w:r w:rsidRPr="003A2786">
        <w:sym w:font="Symbol" w:char="F0B0"/>
      </w:r>
      <w:r w:rsidRPr="00273517">
        <w:rPr>
          <w:sz w:val="20"/>
        </w:rPr>
        <w:t>C. Zasobnik podgrzewu wstępnego wyposażony jest w dwie wężownice, które zasilane są wodą o temperaturze do 40</w:t>
      </w:r>
      <w:r w:rsidRPr="003A2786">
        <w:sym w:font="Symbol" w:char="F0B0"/>
      </w:r>
      <w:r w:rsidRPr="00273517">
        <w:rPr>
          <w:sz w:val="20"/>
        </w:rPr>
        <w:t>C z układów odzysku ciepła:</w:t>
      </w:r>
    </w:p>
    <w:p w14:paraId="33721B56" w14:textId="77777777" w:rsidR="00273517" w:rsidRPr="00273517" w:rsidRDefault="00273517" w:rsidP="00273517">
      <w:pPr>
        <w:jc w:val="both"/>
        <w:rPr>
          <w:sz w:val="20"/>
        </w:rPr>
      </w:pPr>
      <w:r w:rsidRPr="00273517">
        <w:rPr>
          <w:sz w:val="20"/>
        </w:rPr>
        <w:t>- Odzysk ciepła z pompy ciepła pracującej w trybie chłodzenia (tylko sezon letni)</w:t>
      </w:r>
    </w:p>
    <w:p w14:paraId="3B8F78D3" w14:textId="77777777" w:rsidR="00273517" w:rsidRPr="00273517" w:rsidRDefault="00273517" w:rsidP="00273517">
      <w:pPr>
        <w:jc w:val="both"/>
        <w:rPr>
          <w:sz w:val="20"/>
        </w:rPr>
      </w:pPr>
      <w:r w:rsidRPr="00273517">
        <w:rPr>
          <w:sz w:val="20"/>
        </w:rPr>
        <w:t>- Odzysk ciepła z agregatów wody lodowej pracujących na potrzeby chłodzenia serwerowni (cały rok ze zmienną wydajnością, o ile wykonana zostanie planowana serwerownia).</w:t>
      </w:r>
    </w:p>
    <w:p w14:paraId="0A1B148B" w14:textId="77777777" w:rsidR="00273517" w:rsidRPr="00273517" w:rsidRDefault="00273517" w:rsidP="00273517">
      <w:pPr>
        <w:jc w:val="both"/>
        <w:rPr>
          <w:sz w:val="20"/>
        </w:rPr>
      </w:pPr>
      <w:r w:rsidRPr="00273517">
        <w:rPr>
          <w:sz w:val="20"/>
        </w:rPr>
        <w:t xml:space="preserve">Zasobnik podgrzewu wstępnego pełni funkcję bufora akumulującego ciepło odpadowe podgrzewając do temperatury wynikowej wodę zimną wodociągową. </w:t>
      </w:r>
    </w:p>
    <w:p w14:paraId="4BEFBC76" w14:textId="77777777" w:rsidR="00273517" w:rsidRPr="00273517" w:rsidRDefault="00273517" w:rsidP="00273517">
      <w:pPr>
        <w:jc w:val="both"/>
        <w:rPr>
          <w:sz w:val="20"/>
        </w:rPr>
      </w:pPr>
      <w:r w:rsidRPr="00273517">
        <w:rPr>
          <w:sz w:val="20"/>
        </w:rPr>
        <w:t>W zasobniku wtórnym ciepła woda użytkowa podgrzewana jest do parametrów docelowych za pomocą pompy ciepła lub grzałki elektrycznej. Zaprojektowano dodatkowo układ kontroli temperatury ciepłej wody wraz z zarządzaniem funkcją przegrzewu termicznego zasobników.</w:t>
      </w:r>
    </w:p>
    <w:p w14:paraId="471DDBE6" w14:textId="77777777" w:rsidR="00273517" w:rsidRPr="00273517" w:rsidRDefault="00273517" w:rsidP="00273517">
      <w:pPr>
        <w:jc w:val="both"/>
        <w:rPr>
          <w:sz w:val="20"/>
        </w:rPr>
      </w:pPr>
      <w:r w:rsidRPr="00273517">
        <w:rPr>
          <w:rFonts w:cs="Calibri"/>
          <w:sz w:val="20"/>
          <w:szCs w:val="20"/>
        </w:rPr>
        <w:t xml:space="preserve">Instalację w obrębie pomieszczenia technicznego należy wykonać z rur stalowych, bez szwu, zgodnych z normą PN/H-74219. Rury łączone przez spawanie, z armaturą kołnierzową lub gwintowaną. Izolację termiczną instalacji wykonać z wysokiej jakości otulin z kauczuku syntetycznego, o średnicach dostosowanych do rur z tworzyw sztucznych. Grubość izolacji dobierać zgodnie z Rozporządzeniem Ministra Infrastruktury z dnia 12 kwietnia 2002r. w sprawie warunków technicznych, jakim powinny odpowiadać budynki i ich usytuowanie (Dz.U. z 2002 r. nr 75 poz. 690 wraz ze zmianami). Przewody prowadzone na zewnątrz budynku należy dodatkowo obudować płaszczem z blachy ocynkowanej. </w:t>
      </w:r>
      <w:r w:rsidRPr="00273517">
        <w:rPr>
          <w:sz w:val="20"/>
        </w:rPr>
        <w:t>Przejścia rur przez ściany zewnętrzne należy zaizolować przed wpływem czynników atmosferycznych i uszczelnić.</w:t>
      </w:r>
    </w:p>
    <w:bookmarkEnd w:id="8"/>
    <w:p w14:paraId="73694CA1" w14:textId="77777777" w:rsidR="00273517" w:rsidRPr="00273517" w:rsidRDefault="00273517" w:rsidP="00273517">
      <w:pPr>
        <w:rPr>
          <w:lang w:eastAsia="en-US" w:bidi="en-US"/>
        </w:rPr>
      </w:pPr>
    </w:p>
    <w:p w14:paraId="26AF432B" w14:textId="104FEECB" w:rsidR="00273517" w:rsidRDefault="00273517">
      <w:pPr>
        <w:pStyle w:val="Nagwek1"/>
        <w:numPr>
          <w:ilvl w:val="1"/>
          <w:numId w:val="21"/>
        </w:numPr>
        <w:suppressAutoHyphens/>
        <w:spacing w:before="160" w:after="80"/>
        <w:jc w:val="both"/>
        <w:rPr>
          <w:rFonts w:ascii="Arial" w:hAnsi="Arial" w:cs="Arial"/>
          <w:sz w:val="22"/>
          <w:szCs w:val="22"/>
          <w:lang w:val="pl-PL"/>
        </w:rPr>
      </w:pPr>
      <w:bookmarkStart w:id="9" w:name="_Toc182240021"/>
      <w:r>
        <w:rPr>
          <w:rFonts w:ascii="Arial" w:hAnsi="Arial" w:cs="Arial"/>
          <w:sz w:val="22"/>
          <w:szCs w:val="22"/>
          <w:lang w:val="pl-PL"/>
        </w:rPr>
        <w:t>INSTALACJA OGRZEWANIA</w:t>
      </w:r>
      <w:bookmarkEnd w:id="9"/>
    </w:p>
    <w:p w14:paraId="6851A8BD" w14:textId="7BE2A3EF" w:rsidR="00C04CBF" w:rsidRPr="00A20E3C" w:rsidRDefault="00C04CBF">
      <w:pPr>
        <w:pStyle w:val="Nagwek1"/>
        <w:numPr>
          <w:ilvl w:val="2"/>
          <w:numId w:val="21"/>
        </w:numPr>
        <w:suppressAutoHyphens/>
        <w:spacing w:before="160" w:after="80"/>
        <w:jc w:val="both"/>
        <w:rPr>
          <w:rFonts w:ascii="Arial" w:hAnsi="Arial" w:cs="Arial"/>
          <w:sz w:val="22"/>
          <w:szCs w:val="22"/>
          <w:lang w:val="pl-PL"/>
        </w:rPr>
      </w:pPr>
      <w:bookmarkStart w:id="10" w:name="_Toc182240022"/>
      <w:r w:rsidRPr="00A20E3C">
        <w:rPr>
          <w:rFonts w:ascii="Arial" w:hAnsi="Arial" w:cs="Arial"/>
          <w:sz w:val="22"/>
          <w:szCs w:val="22"/>
          <w:lang w:val="pl-PL"/>
        </w:rPr>
        <w:t>ZAŁOŻENIA PROJEKTOWE</w:t>
      </w:r>
      <w:bookmarkEnd w:id="10"/>
    </w:p>
    <w:p w14:paraId="3BDF4D06"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 xml:space="preserve">Parametry obliczeniowe powietrza zewnętrznego przyjęto zgodnie z normą PN 82/B-02403 (zima – strefa klimatyczna III): </w:t>
      </w:r>
      <w:proofErr w:type="spellStart"/>
      <w:r w:rsidRPr="00A20E3C">
        <w:rPr>
          <w:sz w:val="20"/>
          <w:szCs w:val="20"/>
        </w:rPr>
        <w:t>tz</w:t>
      </w:r>
      <w:proofErr w:type="spellEnd"/>
      <w:r w:rsidRPr="00A20E3C">
        <w:rPr>
          <w:sz w:val="20"/>
          <w:szCs w:val="20"/>
        </w:rPr>
        <w:t xml:space="preserve">= -20°C, </w:t>
      </w:r>
      <w:proofErr w:type="spellStart"/>
      <w:r w:rsidRPr="00A20E3C">
        <w:rPr>
          <w:sz w:val="20"/>
          <w:szCs w:val="20"/>
        </w:rPr>
        <w:t>φz</w:t>
      </w:r>
      <w:proofErr w:type="spellEnd"/>
      <w:r w:rsidRPr="00A20E3C">
        <w:rPr>
          <w:sz w:val="20"/>
          <w:szCs w:val="20"/>
        </w:rPr>
        <w:t>= 100%</w:t>
      </w:r>
    </w:p>
    <w:p w14:paraId="009AA338"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parametry powietrza w pomieszczeniach przyjęto zgodnie z Rozporządzeniem Ministra Infrastruktury z dnia 12 kwietnia 2002r. w sprawie warunków technicznych, jakim powinny odpowiadać budynki i ich usytuowanie (Dz.U. z 2002r. nr 75 poz. 690 wraz ze zmianami)</w:t>
      </w:r>
    </w:p>
    <w:p w14:paraId="47744C1F"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współczynniki przenikania ciepła przegród budowlanych przyjęto wg wytycznych branży architektonicznej lub w przypadku braku danych zgodnie z Rozporządzeniem Ministra Infrastruktury z dnia 12 kwietnia 2002r. w sprawie warunków technicznych, jakim powinny odpowiadać budynki i ich usytuowanie (Dz.U. z 2002r. nr 75 poz. 690 wraz ze zmianami) oraz na podstawie danych producentów komponentów budowlanych</w:t>
      </w:r>
    </w:p>
    <w:p w14:paraId="5399249E"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 xml:space="preserve">zapotrzebowanie na moc cieplną do ogrzewania pomieszczeń oraz obciążenie cieplne budynku obliczone zostało zgodnie z normą PN-EN-12831. Obliczenia wykonano w oparciu o program </w:t>
      </w:r>
      <w:proofErr w:type="spellStart"/>
      <w:r w:rsidRPr="00A20E3C">
        <w:rPr>
          <w:sz w:val="20"/>
          <w:szCs w:val="20"/>
        </w:rPr>
        <w:t>InstalSoft</w:t>
      </w:r>
      <w:proofErr w:type="spellEnd"/>
      <w:r w:rsidRPr="00A20E3C">
        <w:rPr>
          <w:sz w:val="20"/>
          <w:szCs w:val="20"/>
        </w:rPr>
        <w:t xml:space="preserve"> 5.</w:t>
      </w:r>
    </w:p>
    <w:p w14:paraId="351EA128" w14:textId="77777777" w:rsidR="00C04CBF" w:rsidRPr="00A20E3C" w:rsidRDefault="00C04CBF" w:rsidP="00C04CBF">
      <w:pPr>
        <w:ind w:left="720"/>
        <w:rPr>
          <w:sz w:val="20"/>
          <w:szCs w:val="20"/>
        </w:rPr>
      </w:pPr>
    </w:p>
    <w:p w14:paraId="73195A9D" w14:textId="77777777" w:rsidR="00C04CBF" w:rsidRPr="00A20E3C" w:rsidRDefault="00C04CBF" w:rsidP="00C04CBF">
      <w:pPr>
        <w:rPr>
          <w:sz w:val="20"/>
          <w:szCs w:val="20"/>
        </w:rPr>
      </w:pPr>
      <w:r w:rsidRPr="00A20E3C">
        <w:rPr>
          <w:sz w:val="20"/>
          <w:szCs w:val="20"/>
        </w:rPr>
        <w:t>Obliczenia wykonano w oparciu o następujące normy:</w:t>
      </w:r>
    </w:p>
    <w:p w14:paraId="2EB62622"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PN 82/B-02403 – Ogrzewnictwo - Temperatury obliczeniowe zewnętrzne</w:t>
      </w:r>
    </w:p>
    <w:p w14:paraId="1CE1ABD0"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PN-EN ISO 6946:2008 - Komponenty budowlane i elementy budynku - Opór cieplny i współczynnik przenikania ciepła - Metoda obliczania</w:t>
      </w:r>
    </w:p>
    <w:p w14:paraId="18890CA7"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PN-EN 12831:2006 - Instalacje ogrzewcze w budynkach - Metoda obliczania projektowego obciążenia cieplnego</w:t>
      </w:r>
    </w:p>
    <w:p w14:paraId="5CB71E16" w14:textId="77777777" w:rsidR="00C04CBF" w:rsidRPr="00A20E3C" w:rsidRDefault="00C04CBF">
      <w:pPr>
        <w:widowControl/>
        <w:numPr>
          <w:ilvl w:val="0"/>
          <w:numId w:val="19"/>
        </w:numPr>
        <w:suppressAutoHyphens w:val="0"/>
        <w:overflowPunct/>
        <w:autoSpaceDE/>
        <w:autoSpaceDN/>
        <w:adjustRightInd/>
        <w:jc w:val="both"/>
        <w:textAlignment w:val="auto"/>
        <w:rPr>
          <w:sz w:val="20"/>
          <w:szCs w:val="20"/>
        </w:rPr>
      </w:pPr>
      <w:r w:rsidRPr="00A20E3C">
        <w:rPr>
          <w:sz w:val="20"/>
          <w:szCs w:val="20"/>
        </w:rPr>
        <w:t>PN-EN ISO 13370:2008 - Cieplne właściwości użytkowe budynków - Przenoszenie ciepła przez grunt - Metody obliczania</w:t>
      </w:r>
    </w:p>
    <w:p w14:paraId="780A0D67" w14:textId="77777777" w:rsidR="00C04CBF" w:rsidRPr="00A20E3C" w:rsidRDefault="00C04CBF">
      <w:pPr>
        <w:widowControl/>
        <w:numPr>
          <w:ilvl w:val="0"/>
          <w:numId w:val="19"/>
        </w:numPr>
        <w:suppressAutoHyphens w:val="0"/>
        <w:overflowPunct/>
        <w:autoSpaceDE/>
        <w:autoSpaceDN/>
        <w:adjustRightInd/>
        <w:jc w:val="both"/>
        <w:textAlignment w:val="auto"/>
        <w:rPr>
          <w:lang w:eastAsia="en-US" w:bidi="en-US"/>
        </w:rPr>
      </w:pPr>
      <w:r w:rsidRPr="00A20E3C">
        <w:rPr>
          <w:sz w:val="20"/>
          <w:szCs w:val="20"/>
        </w:rPr>
        <w:t>PN-B-02421:2000 – Ogrzewnictwo i ciepłownictwo – Izolacja cieplna przewodów, armatury i urządzeń – Wymagania i badania odbiorcze.</w:t>
      </w:r>
    </w:p>
    <w:p w14:paraId="0CF093F0" w14:textId="77777777" w:rsidR="00A20E3C" w:rsidRPr="002310FB" w:rsidRDefault="00A20E3C" w:rsidP="00A20E3C">
      <w:pPr>
        <w:widowControl/>
        <w:suppressAutoHyphens w:val="0"/>
        <w:overflowPunct/>
        <w:autoSpaceDE/>
        <w:autoSpaceDN/>
        <w:adjustRightInd/>
        <w:ind w:left="720"/>
        <w:jc w:val="both"/>
        <w:textAlignment w:val="auto"/>
        <w:rPr>
          <w:color w:val="FF0000"/>
          <w:lang w:eastAsia="en-US" w:bidi="en-US"/>
        </w:rPr>
      </w:pPr>
    </w:p>
    <w:p w14:paraId="0EB6E50D" w14:textId="6DE2B5EF" w:rsidR="00C04CBF" w:rsidRPr="00A20E3C" w:rsidRDefault="00A20E3C" w:rsidP="00C04CBF">
      <w:pPr>
        <w:rPr>
          <w:sz w:val="20"/>
        </w:rPr>
      </w:pPr>
      <w:r w:rsidRPr="00A20E3C">
        <w:rPr>
          <w:sz w:val="20"/>
        </w:rPr>
        <w:t>Zapotrzebowanie na ciepło poszczególnych pomieszczeń podano w części rysunkowej opracowania.</w:t>
      </w:r>
    </w:p>
    <w:p w14:paraId="14708431" w14:textId="74B1E957" w:rsidR="006C0B42" w:rsidRPr="00A20E3C" w:rsidRDefault="006C0B42">
      <w:pPr>
        <w:pStyle w:val="Nagwek1"/>
        <w:numPr>
          <w:ilvl w:val="2"/>
          <w:numId w:val="21"/>
        </w:numPr>
        <w:suppressAutoHyphens/>
        <w:spacing w:before="160" w:after="80"/>
        <w:jc w:val="both"/>
        <w:rPr>
          <w:rFonts w:ascii="Arial" w:hAnsi="Arial" w:cs="Arial"/>
          <w:sz w:val="22"/>
          <w:szCs w:val="22"/>
          <w:lang w:val="pl-PL"/>
        </w:rPr>
      </w:pPr>
      <w:bookmarkStart w:id="11" w:name="_Toc182240023"/>
      <w:r w:rsidRPr="00A20E3C">
        <w:rPr>
          <w:rFonts w:ascii="Arial" w:hAnsi="Arial" w:cs="Arial"/>
          <w:sz w:val="22"/>
          <w:szCs w:val="22"/>
          <w:lang w:val="pl-PL"/>
        </w:rPr>
        <w:lastRenderedPageBreak/>
        <w:t>OPIS INSTALACJI</w:t>
      </w:r>
      <w:bookmarkEnd w:id="6"/>
      <w:bookmarkEnd w:id="11"/>
    </w:p>
    <w:p w14:paraId="5D7467A6" w14:textId="27C77D47" w:rsidR="00C04CBF" w:rsidRDefault="00C04CBF" w:rsidP="00C04CBF">
      <w:pPr>
        <w:ind w:firstLine="709"/>
        <w:jc w:val="both"/>
        <w:rPr>
          <w:sz w:val="20"/>
        </w:rPr>
      </w:pPr>
      <w:r w:rsidRPr="00824420">
        <w:rPr>
          <w:sz w:val="20"/>
        </w:rPr>
        <w:t xml:space="preserve">W budynku zaprojektowano wodną instalację </w:t>
      </w:r>
      <w:r>
        <w:rPr>
          <w:sz w:val="20"/>
        </w:rPr>
        <w:t>grzewczą dwururową</w:t>
      </w:r>
      <w:r w:rsidRPr="00824420">
        <w:rPr>
          <w:sz w:val="20"/>
        </w:rPr>
        <w:t xml:space="preserve">, która zapewniać będzie pokrycie </w:t>
      </w:r>
      <w:r>
        <w:rPr>
          <w:sz w:val="20"/>
        </w:rPr>
        <w:t>strat ciepła w pomieszczeniach</w:t>
      </w:r>
      <w:r w:rsidRPr="00824420">
        <w:rPr>
          <w:sz w:val="20"/>
        </w:rPr>
        <w:t xml:space="preserve"> w celu utrzymania zakładanej temperatury.</w:t>
      </w:r>
    </w:p>
    <w:p w14:paraId="55B92EA9" w14:textId="77777777" w:rsidR="00C04CBF" w:rsidRPr="00824420" w:rsidRDefault="00C04CBF" w:rsidP="00C04CBF">
      <w:pPr>
        <w:ind w:firstLine="709"/>
        <w:jc w:val="both"/>
        <w:rPr>
          <w:sz w:val="20"/>
        </w:rPr>
      </w:pPr>
      <w:r w:rsidRPr="00824420">
        <w:rPr>
          <w:sz w:val="20"/>
        </w:rPr>
        <w:t xml:space="preserve"> </w:t>
      </w:r>
    </w:p>
    <w:p w14:paraId="3C3FDDB0" w14:textId="594C5CE6" w:rsidR="00C04CBF" w:rsidRPr="00AD4DFB" w:rsidRDefault="00C04CBF" w:rsidP="00C04CBF">
      <w:pPr>
        <w:ind w:firstLine="709"/>
        <w:jc w:val="both"/>
        <w:rPr>
          <w:color w:val="548DD4" w:themeColor="text2" w:themeTint="99"/>
          <w:sz w:val="20"/>
        </w:rPr>
      </w:pPr>
      <w:r w:rsidRPr="00824420">
        <w:rPr>
          <w:sz w:val="20"/>
        </w:rPr>
        <w:t xml:space="preserve">Źródłem </w:t>
      </w:r>
      <w:r>
        <w:rPr>
          <w:sz w:val="20"/>
        </w:rPr>
        <w:t>ciepła</w:t>
      </w:r>
      <w:r w:rsidRPr="00824420">
        <w:rPr>
          <w:sz w:val="20"/>
        </w:rPr>
        <w:t xml:space="preserve"> dla budynku będzie gruntowa pompa ciepła o łącznej mocy </w:t>
      </w:r>
      <w:r>
        <w:rPr>
          <w:sz w:val="20"/>
        </w:rPr>
        <w:t>grzewczej</w:t>
      </w:r>
      <w:r w:rsidRPr="00824420">
        <w:rPr>
          <w:sz w:val="20"/>
        </w:rPr>
        <w:t xml:space="preserve"> 4</w:t>
      </w:r>
      <w:r>
        <w:rPr>
          <w:sz w:val="20"/>
        </w:rPr>
        <w:t>5</w:t>
      </w:r>
      <w:r w:rsidRPr="00824420">
        <w:rPr>
          <w:sz w:val="20"/>
        </w:rPr>
        <w:t xml:space="preserve"> kW, zlokalizowana w pomieszczeniu technicznym 010 na parterze. Projektowana pompa ciepła może pracować jako urządzenia rewersyjne i stanowi jednocześnie źródło </w:t>
      </w:r>
      <w:r>
        <w:rPr>
          <w:sz w:val="20"/>
        </w:rPr>
        <w:t>chłodu</w:t>
      </w:r>
      <w:r w:rsidRPr="00824420">
        <w:rPr>
          <w:sz w:val="20"/>
        </w:rPr>
        <w:t xml:space="preserve"> dla budynku w okresie</w:t>
      </w:r>
      <w:r>
        <w:rPr>
          <w:sz w:val="20"/>
        </w:rPr>
        <w:t xml:space="preserve"> letnim</w:t>
      </w:r>
      <w:r w:rsidRPr="00824420">
        <w:rPr>
          <w:sz w:val="20"/>
        </w:rPr>
        <w:t xml:space="preserve">. W trybie grzania przygotowywany będzie czynnik (woda) o parametrach zasilania i powrotu 40/35⁰C, w trybie chłodzenia 12⁰C/17⁰C. W pomieszczeniu technicznym zrealizowane zostanie zabezpieczenie instalacji przed wzrostem ciśnienia i temperatury. </w:t>
      </w:r>
    </w:p>
    <w:p w14:paraId="79289009" w14:textId="77777777" w:rsidR="00C04CBF" w:rsidRPr="00824420" w:rsidRDefault="00C04CBF" w:rsidP="00C04CBF">
      <w:pPr>
        <w:jc w:val="both"/>
        <w:rPr>
          <w:sz w:val="20"/>
        </w:rPr>
      </w:pPr>
    </w:p>
    <w:p w14:paraId="242AA713" w14:textId="77777777" w:rsidR="00C04CBF" w:rsidRPr="00824420" w:rsidRDefault="00C04CBF" w:rsidP="00C04CBF">
      <w:pPr>
        <w:jc w:val="both"/>
        <w:rPr>
          <w:sz w:val="20"/>
        </w:rPr>
      </w:pPr>
      <w:r w:rsidRPr="00824420">
        <w:rPr>
          <w:sz w:val="20"/>
        </w:rPr>
        <w:t xml:space="preserve">Z pomieszczenia technicznego wyprowadzone zostaną obiegi grzewcze i chłodzące. Podział na poszczególne obiegi zrealizowany będzie poprzez system </w:t>
      </w:r>
      <w:proofErr w:type="spellStart"/>
      <w:r w:rsidRPr="00824420">
        <w:rPr>
          <w:sz w:val="20"/>
        </w:rPr>
        <w:t>rozdzielaczowy</w:t>
      </w:r>
      <w:proofErr w:type="spellEnd"/>
      <w:r w:rsidRPr="00824420">
        <w:rPr>
          <w:sz w:val="20"/>
        </w:rPr>
        <w:t xml:space="preserve">. Na wyjściu z rozdzielacza zabudowane będą zestawy pompowe oraz armatura odcinająca, regulacyjna i pomiarowa. </w:t>
      </w:r>
    </w:p>
    <w:p w14:paraId="13585CD8" w14:textId="77777777" w:rsidR="00C04CBF" w:rsidRPr="00B0439B" w:rsidRDefault="00C04CBF" w:rsidP="00C04CBF">
      <w:pPr>
        <w:jc w:val="both"/>
        <w:rPr>
          <w:sz w:val="20"/>
        </w:rPr>
      </w:pPr>
    </w:p>
    <w:p w14:paraId="3FEE953F" w14:textId="77777777" w:rsidR="00C04CBF" w:rsidRPr="00B0439B" w:rsidRDefault="00C04CBF" w:rsidP="00C04CBF">
      <w:pPr>
        <w:jc w:val="both"/>
        <w:rPr>
          <w:sz w:val="20"/>
        </w:rPr>
      </w:pPr>
      <w:r w:rsidRPr="00B0439B">
        <w:rPr>
          <w:sz w:val="20"/>
        </w:rPr>
        <w:t>W budynku zaprojektowano następujące obiegi:</w:t>
      </w:r>
    </w:p>
    <w:p w14:paraId="3EE0765E" w14:textId="77777777" w:rsidR="00C04CBF" w:rsidRPr="00B0439B" w:rsidRDefault="00C04CBF">
      <w:pPr>
        <w:pStyle w:val="Akapitzlist"/>
        <w:numPr>
          <w:ilvl w:val="0"/>
          <w:numId w:val="20"/>
        </w:numPr>
        <w:jc w:val="both"/>
        <w:rPr>
          <w:sz w:val="20"/>
        </w:rPr>
      </w:pPr>
      <w:r w:rsidRPr="00B0439B">
        <w:rPr>
          <w:sz w:val="20"/>
        </w:rPr>
        <w:t xml:space="preserve">CO1 – obieg grzewczy zasilający grzejniki, kurtyny, AGW oraz nagrzewnicę w centrali wentylacyjnej - </w:t>
      </w:r>
      <w:proofErr w:type="spellStart"/>
      <w:r w:rsidRPr="00B0439B">
        <w:rPr>
          <w:sz w:val="20"/>
        </w:rPr>
        <w:t>Qg</w:t>
      </w:r>
      <w:proofErr w:type="spellEnd"/>
      <w:r w:rsidRPr="00B0439B">
        <w:rPr>
          <w:sz w:val="20"/>
        </w:rPr>
        <w:t>=19,4kW</w:t>
      </w:r>
    </w:p>
    <w:p w14:paraId="4429BDE1" w14:textId="77777777" w:rsidR="00C04CBF" w:rsidRPr="00B0439B" w:rsidRDefault="00C04CBF">
      <w:pPr>
        <w:pStyle w:val="Akapitzlist"/>
        <w:numPr>
          <w:ilvl w:val="0"/>
          <w:numId w:val="20"/>
        </w:numPr>
        <w:jc w:val="both"/>
        <w:rPr>
          <w:sz w:val="20"/>
        </w:rPr>
      </w:pPr>
      <w:r w:rsidRPr="00B0439B">
        <w:rPr>
          <w:sz w:val="20"/>
        </w:rPr>
        <w:t xml:space="preserve">CO2 – obieg ogrzewania podłogowego - </w:t>
      </w:r>
      <w:proofErr w:type="spellStart"/>
      <w:r w:rsidRPr="00B0439B">
        <w:rPr>
          <w:sz w:val="20"/>
        </w:rPr>
        <w:t>Qg</w:t>
      </w:r>
      <w:proofErr w:type="spellEnd"/>
      <w:r w:rsidRPr="00B0439B">
        <w:rPr>
          <w:sz w:val="20"/>
        </w:rPr>
        <w:t xml:space="preserve"> = 22,1kW</w:t>
      </w:r>
    </w:p>
    <w:p w14:paraId="10663064" w14:textId="77777777" w:rsidR="00C04CBF" w:rsidRDefault="00C04CBF">
      <w:pPr>
        <w:pStyle w:val="Akapitzlist"/>
        <w:numPr>
          <w:ilvl w:val="0"/>
          <w:numId w:val="20"/>
        </w:numPr>
        <w:jc w:val="both"/>
        <w:rPr>
          <w:sz w:val="20"/>
        </w:rPr>
      </w:pPr>
      <w:r w:rsidRPr="00B0439B">
        <w:rPr>
          <w:sz w:val="20"/>
        </w:rPr>
        <w:t xml:space="preserve">KL – obieg wody lodowej dla </w:t>
      </w:r>
      <w:proofErr w:type="spellStart"/>
      <w:r w:rsidRPr="00B0439B">
        <w:rPr>
          <w:sz w:val="20"/>
        </w:rPr>
        <w:t>klimakonwektorów</w:t>
      </w:r>
      <w:proofErr w:type="spellEnd"/>
      <w:r w:rsidRPr="00B0439B">
        <w:rPr>
          <w:sz w:val="20"/>
        </w:rPr>
        <w:t xml:space="preserve"> - </w:t>
      </w:r>
      <w:proofErr w:type="spellStart"/>
      <w:r w:rsidRPr="00B0439B">
        <w:rPr>
          <w:sz w:val="20"/>
        </w:rPr>
        <w:t>Qch</w:t>
      </w:r>
      <w:proofErr w:type="spellEnd"/>
      <w:r w:rsidRPr="00B0439B">
        <w:rPr>
          <w:sz w:val="20"/>
        </w:rPr>
        <w:t xml:space="preserve">=54,4 kW (woda 12/17⁰C). </w:t>
      </w:r>
    </w:p>
    <w:p w14:paraId="622407B4" w14:textId="77777777" w:rsidR="002310FB" w:rsidRPr="002310FB" w:rsidRDefault="002310FB" w:rsidP="002310FB">
      <w:pPr>
        <w:rPr>
          <w:color w:val="FF0000"/>
          <w:szCs w:val="22"/>
        </w:rPr>
      </w:pPr>
      <w:bookmarkStart w:id="12" w:name="_Toc63421220"/>
    </w:p>
    <w:p w14:paraId="1B486F17" w14:textId="3A221B6F" w:rsidR="002310FB" w:rsidRPr="00A20E3C" w:rsidRDefault="002310FB" w:rsidP="004F739C">
      <w:pPr>
        <w:ind w:firstLine="709"/>
        <w:jc w:val="both"/>
        <w:rPr>
          <w:sz w:val="20"/>
        </w:rPr>
      </w:pPr>
      <w:r w:rsidRPr="00A20E3C">
        <w:rPr>
          <w:sz w:val="20"/>
        </w:rPr>
        <w:t xml:space="preserve">Dla potrzeb ogrzewania </w:t>
      </w:r>
      <w:r w:rsidR="004F739C" w:rsidRPr="00A20E3C">
        <w:rPr>
          <w:sz w:val="20"/>
        </w:rPr>
        <w:t>pom. biurowych</w:t>
      </w:r>
      <w:r w:rsidRPr="00A20E3C">
        <w:rPr>
          <w:sz w:val="20"/>
        </w:rPr>
        <w:t xml:space="preserve"> zaprojektowano instalację ogrzewania podłogowego w systemie mokrym </w:t>
      </w:r>
      <w:r w:rsidR="00A20E3C" w:rsidRPr="00A20E3C">
        <w:rPr>
          <w:sz w:val="20"/>
        </w:rPr>
        <w:t>z rur</w:t>
      </w:r>
      <w:r w:rsidR="001442B4">
        <w:rPr>
          <w:sz w:val="20"/>
        </w:rPr>
        <w:t xml:space="preserve"> </w:t>
      </w:r>
      <w:r w:rsidR="001442B4" w:rsidRPr="00EB6458">
        <w:rPr>
          <w:sz w:val="20"/>
        </w:rPr>
        <w:t xml:space="preserve">wielowarstwowych </w:t>
      </w:r>
      <w:r w:rsidR="00357A09">
        <w:rPr>
          <w:sz w:val="20"/>
        </w:rPr>
        <w:t xml:space="preserve">[3 warstwy - polietylenu o wysokiej gęstości, warstwa środkowa z barierą </w:t>
      </w:r>
      <w:proofErr w:type="spellStart"/>
      <w:r w:rsidR="00357A09">
        <w:rPr>
          <w:sz w:val="20"/>
        </w:rPr>
        <w:t>etylenowinylowohloroetanu</w:t>
      </w:r>
      <w:proofErr w:type="spellEnd"/>
      <w:r w:rsidR="00357A09">
        <w:rPr>
          <w:sz w:val="20"/>
        </w:rPr>
        <w:t>, zewnętrzna warstwa wykonana z polietylenu z wysoką gęstością]</w:t>
      </w:r>
      <w:r w:rsidRPr="00A20E3C">
        <w:rPr>
          <w:sz w:val="20"/>
        </w:rPr>
        <w:t xml:space="preserve">. Czynnik grzewczy o parametrach obliczeniowych </w:t>
      </w:r>
      <w:r w:rsidR="00A20E3C" w:rsidRPr="00A20E3C">
        <w:rPr>
          <w:sz w:val="20"/>
        </w:rPr>
        <w:t>40/35</w:t>
      </w:r>
      <w:r w:rsidRPr="00A20E3C">
        <w:rPr>
          <w:sz w:val="20"/>
        </w:rPr>
        <w:t xml:space="preserve">°C doprowadzony zostanie z rozdzielacza w pom. technicznym do rozdzielaczy </w:t>
      </w:r>
      <w:r w:rsidR="00A20E3C" w:rsidRPr="00A20E3C">
        <w:rPr>
          <w:sz w:val="20"/>
        </w:rPr>
        <w:t>ogrzewania podłogowego</w:t>
      </w:r>
      <w:r w:rsidRPr="00A20E3C">
        <w:rPr>
          <w:sz w:val="20"/>
        </w:rPr>
        <w:t xml:space="preserve"> zasilających poszczególne pętle ogrzewania podłogowego (obieg CO</w:t>
      </w:r>
      <w:r w:rsidR="00A20E3C" w:rsidRPr="00A20E3C">
        <w:rPr>
          <w:sz w:val="20"/>
        </w:rPr>
        <w:t>2</w:t>
      </w:r>
      <w:r w:rsidRPr="00A20E3C">
        <w:rPr>
          <w:sz w:val="20"/>
        </w:rPr>
        <w:t xml:space="preserve">). W każdym rozdzielaczu dzięki zastosowaniu zestawu pompowo-mieszającego nastąpi obniżenie temperatury czynnika zasilającego pętle podłogowe do wartości optymalnej dla </w:t>
      </w:r>
      <w:r w:rsidR="00A20E3C" w:rsidRPr="00A20E3C">
        <w:rPr>
          <w:sz w:val="20"/>
        </w:rPr>
        <w:t>strefy budynku obsługiwanej przez dany rozdzielacz.</w:t>
      </w:r>
      <w:r w:rsidRPr="00A20E3C">
        <w:rPr>
          <w:sz w:val="20"/>
        </w:rPr>
        <w:t xml:space="preserve"> Dobrano rozdzielacze wyposażone w przepływomierze zamontowane na belce zasilającej, zintegrowane wkładki termostatyczne, zawory spustowe i odpowietrzające, uchwyty montażowe. Rozdzielacze ogrzewania podłogowego i zestawy pompowo-mieszające należy montować w szafkach podtynkowych (zgodnie z częścią rysunkową), odpowiednio dobranych do rozmiaru rozdzielacza. Na podejściach do rozdzielacza zamontować zawory odcinające.</w:t>
      </w:r>
    </w:p>
    <w:p w14:paraId="44DA9202" w14:textId="77777777" w:rsidR="002310FB" w:rsidRPr="001442B4" w:rsidRDefault="002310FB" w:rsidP="004F739C">
      <w:pPr>
        <w:ind w:firstLine="709"/>
        <w:jc w:val="both"/>
        <w:rPr>
          <w:sz w:val="20"/>
        </w:rPr>
      </w:pPr>
      <w:r w:rsidRPr="00A20E3C">
        <w:rPr>
          <w:sz w:val="20"/>
        </w:rPr>
        <w:t xml:space="preserve">Do regulacji temperatury powietrza w pomieszczeniach z ogrzewaniem podłogowym przewidziano termostaty pokojowe współpracujące z siłownikami termicznymi zabudowanymi w rozdzielaczach obiegów </w:t>
      </w:r>
      <w:r w:rsidRPr="001442B4">
        <w:rPr>
          <w:sz w:val="20"/>
        </w:rPr>
        <w:t>grzewczych. Jeden termostat steruje pracą wszystkich siłowników dla danego pomieszczenia (w przypadku, gdy w pomieszczeniu znajduje się kilka pętli grzewczych). Regulację hydrauliczną realizuje się za pomocą zaworów regulacyjnych zabudowanych na rozdzielaczach.</w:t>
      </w:r>
    </w:p>
    <w:p w14:paraId="1020299A" w14:textId="18767E00" w:rsidR="002310FB" w:rsidRPr="001442B4" w:rsidRDefault="002310FB" w:rsidP="004F739C">
      <w:pPr>
        <w:ind w:firstLine="709"/>
        <w:jc w:val="both"/>
        <w:rPr>
          <w:sz w:val="20"/>
        </w:rPr>
      </w:pPr>
      <w:r w:rsidRPr="001442B4">
        <w:rPr>
          <w:sz w:val="20"/>
        </w:rPr>
        <w:t>W projektowanej instalacji ogrzewania podłogowego zastosowano ułożenie wężownic w układzie ślimakowym, z rozstawem rur od 10 do 30cm w zależności od wymaganej mocy cieplnej. Maksymaln</w:t>
      </w:r>
      <w:r w:rsidR="001442B4" w:rsidRPr="001442B4">
        <w:rPr>
          <w:sz w:val="20"/>
        </w:rPr>
        <w:t xml:space="preserve">y </w:t>
      </w:r>
      <w:r w:rsidRPr="001442B4">
        <w:rPr>
          <w:sz w:val="20"/>
        </w:rPr>
        <w:t xml:space="preserve">ciśnienia pojedynczej pętli </w:t>
      </w:r>
      <w:r w:rsidR="001442B4" w:rsidRPr="001442B4">
        <w:rPr>
          <w:sz w:val="20"/>
        </w:rPr>
        <w:t xml:space="preserve">wynosi </w:t>
      </w:r>
      <w:r w:rsidRPr="001442B4">
        <w:rPr>
          <w:sz w:val="20"/>
        </w:rPr>
        <w:t>20kPa. Temperaturę czynnika zasilającego pętle podłogowe, różnicę temp. (przepływ) oraz rozstaw rur OP dobrano tak, aby maksymalna temperatura podłogi grzewczej nie przekraczała 2</w:t>
      </w:r>
      <w:r w:rsidR="001442B4" w:rsidRPr="001442B4">
        <w:rPr>
          <w:sz w:val="20"/>
        </w:rPr>
        <w:t>8</w:t>
      </w:r>
      <w:r w:rsidRPr="001442B4">
        <w:rPr>
          <w:sz w:val="20"/>
        </w:rPr>
        <w:t xml:space="preserve">°C w </w:t>
      </w:r>
      <w:r w:rsidR="001442B4" w:rsidRPr="001442B4">
        <w:rPr>
          <w:sz w:val="20"/>
        </w:rPr>
        <w:t>pom. biurowych</w:t>
      </w:r>
      <w:r w:rsidRPr="001442B4">
        <w:rPr>
          <w:sz w:val="20"/>
        </w:rPr>
        <w:t xml:space="preserve"> i 33°C w łazienkach oraz 33°C w strefach brzegowych (wzdłuż ścian zewnętrznych). Podział na powierzchnie grzewcze oraz odstęp układania rur ogrzewania podłogowego zgodnie z częścią rysunkową niniejszego opracowania. </w:t>
      </w:r>
    </w:p>
    <w:p w14:paraId="3CE8A860" w14:textId="77777777" w:rsidR="002310FB" w:rsidRPr="001442B4" w:rsidRDefault="002310FB" w:rsidP="004F739C">
      <w:pPr>
        <w:ind w:firstLine="709"/>
        <w:jc w:val="both"/>
        <w:rPr>
          <w:sz w:val="20"/>
        </w:rPr>
      </w:pPr>
    </w:p>
    <w:p w14:paraId="449043E4" w14:textId="5139A6AD" w:rsidR="002310FB" w:rsidRPr="001442B4" w:rsidRDefault="002310FB" w:rsidP="004F739C">
      <w:pPr>
        <w:ind w:firstLine="709"/>
        <w:jc w:val="both"/>
        <w:rPr>
          <w:sz w:val="20"/>
        </w:rPr>
      </w:pPr>
      <w:r w:rsidRPr="001442B4">
        <w:rPr>
          <w:sz w:val="20"/>
        </w:rPr>
        <w:t>UWAGA: Obliczenia i dobór OP wykonano dla warstw wykończeniowych podłóg o współczynniku oporu cieplnego 0,</w:t>
      </w:r>
      <w:r w:rsidR="001442B4" w:rsidRPr="001442B4">
        <w:rPr>
          <w:sz w:val="20"/>
        </w:rPr>
        <w:t>018</w:t>
      </w:r>
      <w:r w:rsidRPr="001442B4">
        <w:rPr>
          <w:sz w:val="20"/>
        </w:rPr>
        <w:t xml:space="preserve"> m2K/W </w:t>
      </w:r>
      <w:proofErr w:type="spellStart"/>
      <w:r w:rsidRPr="001442B4">
        <w:rPr>
          <w:sz w:val="20"/>
        </w:rPr>
        <w:t>w</w:t>
      </w:r>
      <w:proofErr w:type="spellEnd"/>
      <w:r w:rsidRPr="001442B4">
        <w:rPr>
          <w:sz w:val="20"/>
        </w:rPr>
        <w:t xml:space="preserve"> </w:t>
      </w:r>
      <w:r w:rsidR="001442B4" w:rsidRPr="001442B4">
        <w:rPr>
          <w:sz w:val="20"/>
        </w:rPr>
        <w:t>biurach</w:t>
      </w:r>
      <w:r w:rsidRPr="001442B4">
        <w:rPr>
          <w:sz w:val="20"/>
        </w:rPr>
        <w:t xml:space="preserve"> i 0,0</w:t>
      </w:r>
      <w:r w:rsidR="001442B4" w:rsidRPr="001442B4">
        <w:rPr>
          <w:sz w:val="20"/>
        </w:rPr>
        <w:t>2</w:t>
      </w:r>
      <w:r w:rsidRPr="001442B4">
        <w:rPr>
          <w:sz w:val="20"/>
        </w:rPr>
        <w:t xml:space="preserve"> m2K/W </w:t>
      </w:r>
      <w:proofErr w:type="spellStart"/>
      <w:r w:rsidRPr="001442B4">
        <w:rPr>
          <w:sz w:val="20"/>
        </w:rPr>
        <w:t>w</w:t>
      </w:r>
      <w:proofErr w:type="spellEnd"/>
      <w:r w:rsidRPr="001442B4">
        <w:rPr>
          <w:sz w:val="20"/>
        </w:rPr>
        <w:t xml:space="preserve"> łazienkach. W celu utrzymana parametrów projektowych opór cieplny warstwy wykończeniowej podłóg nie może przekroczyć ww. wartości. Z kolei w przypadku zastosowania materiału wykończeniowego o znacząco mniejszym oporze cieplnym może dojść do przekroczenia maksymalnej temp. podłogi.</w:t>
      </w:r>
    </w:p>
    <w:p w14:paraId="6D895393" w14:textId="77777777" w:rsidR="002310FB" w:rsidRPr="004F739C" w:rsidRDefault="002310FB" w:rsidP="004F739C">
      <w:pPr>
        <w:ind w:firstLine="709"/>
        <w:jc w:val="both"/>
        <w:rPr>
          <w:color w:val="548DD4" w:themeColor="text2" w:themeTint="99"/>
          <w:sz w:val="20"/>
        </w:rPr>
      </w:pPr>
    </w:p>
    <w:p w14:paraId="753B1917" w14:textId="3AAD189B" w:rsidR="002310FB" w:rsidRPr="00A20E3C" w:rsidRDefault="002310FB" w:rsidP="004F739C">
      <w:pPr>
        <w:ind w:firstLine="709"/>
        <w:jc w:val="both"/>
        <w:rPr>
          <w:sz w:val="20"/>
        </w:rPr>
      </w:pPr>
      <w:r w:rsidRPr="00A20E3C">
        <w:rPr>
          <w:sz w:val="20"/>
        </w:rPr>
        <w:t xml:space="preserve">W łazienkach </w:t>
      </w:r>
      <w:r w:rsidR="00A20E3C" w:rsidRPr="00A20E3C">
        <w:rPr>
          <w:sz w:val="20"/>
        </w:rPr>
        <w:t xml:space="preserve">w części wypoczynkowej </w:t>
      </w:r>
      <w:r w:rsidRPr="00CF4F73">
        <w:rPr>
          <w:sz w:val="20"/>
        </w:rPr>
        <w:t>oprócz ogrzewania podłogowego zaprojektowano dodatkowo grzejniki łazienkowe drabinkowe z podłączeniem dolnym środkowym</w:t>
      </w:r>
      <w:r w:rsidR="00CF4F73" w:rsidRPr="00CF4F73">
        <w:rPr>
          <w:sz w:val="20"/>
        </w:rPr>
        <w:t>, z zestawem zaworowym do grzejników łazienkowych, wkładk</w:t>
      </w:r>
      <w:r w:rsidR="008D6320">
        <w:rPr>
          <w:sz w:val="20"/>
        </w:rPr>
        <w:t>ą</w:t>
      </w:r>
      <w:r w:rsidR="00CF4F73" w:rsidRPr="00CF4F73">
        <w:rPr>
          <w:sz w:val="20"/>
        </w:rPr>
        <w:t xml:space="preserve"> termostatyczną i głowicą termostatyczną </w:t>
      </w:r>
      <w:r w:rsidRPr="00CF4F73">
        <w:rPr>
          <w:sz w:val="20"/>
        </w:rPr>
        <w:t xml:space="preserve">.  </w:t>
      </w:r>
    </w:p>
    <w:p w14:paraId="773E87C8" w14:textId="77777777" w:rsidR="002310FB" w:rsidRPr="004F739C" w:rsidRDefault="002310FB" w:rsidP="004F739C">
      <w:pPr>
        <w:ind w:firstLine="709"/>
        <w:jc w:val="both"/>
        <w:rPr>
          <w:color w:val="548DD4" w:themeColor="text2" w:themeTint="99"/>
          <w:sz w:val="20"/>
        </w:rPr>
      </w:pPr>
    </w:p>
    <w:p w14:paraId="34EBEA62" w14:textId="4FCC0041" w:rsidR="002310FB" w:rsidRPr="008F4E23" w:rsidRDefault="002310FB" w:rsidP="004F739C">
      <w:pPr>
        <w:ind w:firstLine="709"/>
        <w:jc w:val="both"/>
        <w:rPr>
          <w:sz w:val="20"/>
        </w:rPr>
      </w:pPr>
      <w:r w:rsidRPr="008F4E23">
        <w:rPr>
          <w:sz w:val="20"/>
        </w:rPr>
        <w:t xml:space="preserve">Źródłem ciepła w </w:t>
      </w:r>
      <w:r w:rsidR="00A20E3C" w:rsidRPr="008F4E23">
        <w:rPr>
          <w:sz w:val="20"/>
        </w:rPr>
        <w:t>komunikacji b</w:t>
      </w:r>
      <w:r w:rsidRPr="008F4E23">
        <w:rPr>
          <w:sz w:val="20"/>
        </w:rPr>
        <w:t xml:space="preserve">ędą grzejniki płytowe. Zaprojektowano grzejniki stalowe, płytowe, zaworowe </w:t>
      </w:r>
      <w:proofErr w:type="spellStart"/>
      <w:r w:rsidRPr="008F4E23">
        <w:rPr>
          <w:sz w:val="20"/>
        </w:rPr>
        <w:t>dolnozasilane</w:t>
      </w:r>
      <w:proofErr w:type="spellEnd"/>
      <w:r w:rsidRPr="008F4E23">
        <w:rPr>
          <w:sz w:val="20"/>
        </w:rPr>
        <w:t xml:space="preserve">. Grzejniki wyposażone są we wkładki zaworowe, których nastawy określone są na rzutach instalacji oraz na rozwinięciach. Na wkładkach zaworowych należy zamontować głowice </w:t>
      </w:r>
      <w:r w:rsidRPr="008F4E23">
        <w:rPr>
          <w:sz w:val="20"/>
        </w:rPr>
        <w:lastRenderedPageBreak/>
        <w:t xml:space="preserve">termostatyczne. Wszystkie grzejniki zasilane od dołu należy przyłączyć do instalacji z wykorzystaniem zestawów przyłączeniowych do grzejników </w:t>
      </w:r>
      <w:proofErr w:type="spellStart"/>
      <w:r w:rsidRPr="008F4E23">
        <w:rPr>
          <w:sz w:val="20"/>
        </w:rPr>
        <w:t>dolnozasilanych</w:t>
      </w:r>
      <w:proofErr w:type="spellEnd"/>
      <w:r w:rsidRPr="008F4E23">
        <w:rPr>
          <w:sz w:val="20"/>
        </w:rPr>
        <w:t xml:space="preserve"> z funkcją odcięcia. Dobrane grzejniki są wyposażone w odpowietrzniki i komplet zawiesi. </w:t>
      </w:r>
    </w:p>
    <w:p w14:paraId="599F3DA7" w14:textId="7B8E44EA" w:rsidR="002310FB" w:rsidRPr="008F4E23" w:rsidRDefault="00EB6458" w:rsidP="004F739C">
      <w:pPr>
        <w:ind w:firstLine="709"/>
        <w:jc w:val="both"/>
        <w:rPr>
          <w:sz w:val="20"/>
        </w:rPr>
      </w:pPr>
      <w:r w:rsidRPr="008F4E23">
        <w:rPr>
          <w:sz w:val="20"/>
        </w:rPr>
        <w:t>G</w:t>
      </w:r>
      <w:r w:rsidR="002310FB" w:rsidRPr="008F4E23">
        <w:rPr>
          <w:sz w:val="20"/>
        </w:rPr>
        <w:t>rzejniki należy montować  tak, aby dolna krawędź grzejnika znajdowała się na wysokości 10 cm nad podłogą lub wnęką, a górną krawędź minimum 10 cm pod parapetem. Grzejnik musi być zamontowany  tak, aby głowica termostatyczna była w położeniu poziomym i aby była swobodnie omywana powietrzem o temperaturze zbliżonej do temperatury panującej w pomieszczeniu. Nie wolno głowicy termostatycznej zasłaniać i obudowywać. W przypadku niemożności spełnienia powyższych warunków zastosować głowicę z czujnikiem wyniesionym. Przed montażem głowic termostatycznych należy wykonać płukanie całej instalacji wewnętrznej. Lokalizacja grzejników zgodnie z częścią rysunkową niniejszego opracowania.</w:t>
      </w:r>
    </w:p>
    <w:p w14:paraId="7D5354B4" w14:textId="43749D3A" w:rsidR="00AC23B6" w:rsidRPr="008F4E23" w:rsidRDefault="00EB6458" w:rsidP="004F739C">
      <w:pPr>
        <w:ind w:firstLine="709"/>
        <w:jc w:val="both"/>
        <w:rPr>
          <w:sz w:val="20"/>
        </w:rPr>
      </w:pPr>
      <w:r w:rsidRPr="008F4E23">
        <w:rPr>
          <w:sz w:val="20"/>
        </w:rPr>
        <w:t>Do ogrzewania pomieszczeń technicznych na I piętrze i na poddaszu zaprojektowano aparaty grzewczo-wentylacyjne. Nad wejściami do budynku należy zainstalować kurtyny powietrzne z nagrzewnicami wodnymi. W pomieszczeniach technicznych na parterze należy zastosować grzejniki elektryczne.</w:t>
      </w:r>
    </w:p>
    <w:p w14:paraId="58730133" w14:textId="77777777" w:rsidR="00AA7202" w:rsidRPr="004F739C" w:rsidRDefault="00AA7202" w:rsidP="002A285C">
      <w:pPr>
        <w:ind w:firstLine="360"/>
        <w:jc w:val="both"/>
        <w:rPr>
          <w:color w:val="548DD4" w:themeColor="text2" w:themeTint="99"/>
          <w:sz w:val="20"/>
          <w:szCs w:val="20"/>
        </w:rPr>
      </w:pPr>
    </w:p>
    <w:p w14:paraId="22E78E6D" w14:textId="77777777" w:rsidR="002A285C" w:rsidRPr="005D032E" w:rsidRDefault="002A285C">
      <w:pPr>
        <w:pStyle w:val="Nagwek1"/>
        <w:numPr>
          <w:ilvl w:val="2"/>
          <w:numId w:val="21"/>
        </w:numPr>
        <w:suppressAutoHyphens/>
        <w:spacing w:before="160" w:after="80"/>
        <w:jc w:val="both"/>
        <w:rPr>
          <w:rFonts w:ascii="Arial" w:hAnsi="Arial" w:cs="Arial"/>
          <w:sz w:val="22"/>
          <w:szCs w:val="22"/>
          <w:lang w:val="pl-PL"/>
        </w:rPr>
      </w:pPr>
      <w:bookmarkStart w:id="13" w:name="_Toc93482729"/>
      <w:bookmarkStart w:id="14" w:name="_Toc117240918"/>
      <w:bookmarkStart w:id="15" w:name="_Toc182240024"/>
      <w:r w:rsidRPr="005D032E">
        <w:rPr>
          <w:rFonts w:ascii="Arial" w:hAnsi="Arial" w:cs="Arial"/>
          <w:sz w:val="22"/>
          <w:szCs w:val="22"/>
          <w:lang w:val="pl-PL"/>
        </w:rPr>
        <w:t>MATERIAŁY I WYKONANIE INSTALACJI</w:t>
      </w:r>
      <w:bookmarkEnd w:id="13"/>
      <w:bookmarkEnd w:id="14"/>
      <w:bookmarkEnd w:id="15"/>
    </w:p>
    <w:p w14:paraId="284FB5DA" w14:textId="77777777" w:rsidR="002A285C" w:rsidRPr="005D032E" w:rsidRDefault="002A285C" w:rsidP="002A285C">
      <w:pPr>
        <w:jc w:val="both"/>
        <w:rPr>
          <w:sz w:val="20"/>
          <w:szCs w:val="20"/>
        </w:rPr>
      </w:pPr>
    </w:p>
    <w:p w14:paraId="1F12DD57" w14:textId="77777777" w:rsidR="008D6320" w:rsidRDefault="00AC23B6" w:rsidP="008D6320">
      <w:pPr>
        <w:rPr>
          <w:i/>
          <w:iCs/>
          <w:sz w:val="20"/>
          <w:szCs w:val="20"/>
          <w:u w:val="single"/>
        </w:rPr>
      </w:pPr>
      <w:bookmarkStart w:id="16" w:name="_Toc203105759"/>
      <w:bookmarkStart w:id="17" w:name="_Toc389056995"/>
      <w:bookmarkStart w:id="18" w:name="_Toc429993643"/>
      <w:r w:rsidRPr="005D032E">
        <w:rPr>
          <w:i/>
          <w:iCs/>
          <w:sz w:val="20"/>
          <w:szCs w:val="20"/>
          <w:u w:val="single"/>
        </w:rPr>
        <w:t>KURTYNY POWIETRZNE</w:t>
      </w:r>
      <w:bookmarkEnd w:id="16"/>
    </w:p>
    <w:p w14:paraId="7EF6BCB0" w14:textId="77777777" w:rsidR="008D6320" w:rsidRDefault="008D6320" w:rsidP="008D6320">
      <w:pPr>
        <w:rPr>
          <w:i/>
          <w:iCs/>
          <w:sz w:val="20"/>
          <w:szCs w:val="20"/>
          <w:u w:val="single"/>
        </w:rPr>
      </w:pPr>
    </w:p>
    <w:p w14:paraId="0DC25DE4" w14:textId="31C21D9C" w:rsidR="00AA7202" w:rsidRPr="005D032E" w:rsidRDefault="00AA7202" w:rsidP="008D6320">
      <w:pPr>
        <w:rPr>
          <w:sz w:val="20"/>
          <w:szCs w:val="20"/>
        </w:rPr>
      </w:pPr>
      <w:r w:rsidRPr="005D032E">
        <w:rPr>
          <w:sz w:val="20"/>
          <w:szCs w:val="20"/>
        </w:rPr>
        <w:t xml:space="preserve">Kurtyny powietrzne wyposażone będą w nagrzewnice wodne. Nagrzewnice należy dobierać dla parametrów wody grzewczej </w:t>
      </w:r>
      <w:r w:rsidR="005D032E" w:rsidRPr="005D032E">
        <w:rPr>
          <w:sz w:val="20"/>
          <w:szCs w:val="20"/>
        </w:rPr>
        <w:t>40/35</w:t>
      </w:r>
      <w:r w:rsidRPr="005D032E">
        <w:rPr>
          <w:sz w:val="20"/>
          <w:szCs w:val="20"/>
        </w:rPr>
        <w:t>°C. Należy stosować kurtyny co najmniej 3-biegowe. Kurtyny należy wyposażyć w przełącznik biegów, czujnik temperatury i zawór regulacyjny sterowany od czujnika temperatury, zapobiegający przegrzewaniu pomieszczeń, w k</w:t>
      </w:r>
      <w:bookmarkStart w:id="19" w:name="_Toc203105760"/>
      <w:r w:rsidRPr="005D032E">
        <w:rPr>
          <w:sz w:val="20"/>
          <w:szCs w:val="20"/>
        </w:rPr>
        <w:t>tórych zabudowane będą kurtyny.</w:t>
      </w:r>
      <w:bookmarkEnd w:id="19"/>
    </w:p>
    <w:p w14:paraId="6EA121C0" w14:textId="77777777" w:rsidR="008D6320" w:rsidRDefault="008D6320" w:rsidP="008D6320">
      <w:pPr>
        <w:rPr>
          <w:i/>
          <w:iCs/>
          <w:color w:val="548DD4" w:themeColor="text2" w:themeTint="99"/>
          <w:sz w:val="20"/>
          <w:szCs w:val="20"/>
          <w:u w:val="single"/>
        </w:rPr>
      </w:pPr>
    </w:p>
    <w:p w14:paraId="15004643" w14:textId="5AB1B607" w:rsidR="002A285C" w:rsidRPr="001442B4" w:rsidRDefault="002A285C" w:rsidP="008D6320">
      <w:pPr>
        <w:rPr>
          <w:i/>
          <w:iCs/>
          <w:sz w:val="20"/>
          <w:szCs w:val="20"/>
          <w:u w:val="single"/>
        </w:rPr>
      </w:pPr>
      <w:r w:rsidRPr="001442B4">
        <w:rPr>
          <w:i/>
          <w:iCs/>
          <w:sz w:val="20"/>
          <w:szCs w:val="20"/>
          <w:u w:val="single"/>
        </w:rPr>
        <w:t>RUROCIĄGI</w:t>
      </w:r>
      <w:bookmarkEnd w:id="17"/>
      <w:bookmarkEnd w:id="18"/>
    </w:p>
    <w:p w14:paraId="767397E8" w14:textId="38F8AC57" w:rsidR="00C27E76" w:rsidRPr="001442B4" w:rsidRDefault="002A285C" w:rsidP="008D6320">
      <w:pPr>
        <w:jc w:val="both"/>
        <w:rPr>
          <w:sz w:val="20"/>
          <w:szCs w:val="20"/>
        </w:rPr>
      </w:pPr>
      <w:r w:rsidRPr="001442B4">
        <w:rPr>
          <w:sz w:val="20"/>
          <w:szCs w:val="20"/>
        </w:rPr>
        <w:t xml:space="preserve">Instalację </w:t>
      </w:r>
      <w:r w:rsidR="00E964E1" w:rsidRPr="001442B4">
        <w:rPr>
          <w:sz w:val="20"/>
          <w:szCs w:val="20"/>
        </w:rPr>
        <w:t>grzewczą</w:t>
      </w:r>
      <w:r w:rsidRPr="001442B4">
        <w:rPr>
          <w:sz w:val="20"/>
          <w:szCs w:val="20"/>
        </w:rPr>
        <w:t xml:space="preserve"> należy wykonać z </w:t>
      </w:r>
      <w:r w:rsidR="001442B4" w:rsidRPr="001442B4">
        <w:rPr>
          <w:sz w:val="20"/>
        </w:rPr>
        <w:t xml:space="preserve">rur tworzywowych wielowarstwowych </w:t>
      </w:r>
      <w:r w:rsidR="00357A09">
        <w:rPr>
          <w:sz w:val="20"/>
        </w:rPr>
        <w:t>[rura wewnętrzna i płaszcz zewnętrzny z polietylenu o podwyższonej odporności termicznej, warstwa płaszczu aluminiowego spawanym doczołowa]</w:t>
      </w:r>
      <w:r w:rsidR="001442B4" w:rsidRPr="001442B4">
        <w:rPr>
          <w:sz w:val="20"/>
        </w:rPr>
        <w:t>, łączonych przez zaprasowywanie</w:t>
      </w:r>
      <w:r w:rsidR="008D6320">
        <w:rPr>
          <w:sz w:val="20"/>
        </w:rPr>
        <w:t>.</w:t>
      </w:r>
    </w:p>
    <w:p w14:paraId="133DA128" w14:textId="09610EED" w:rsidR="002A285C" w:rsidRPr="001442B4" w:rsidRDefault="002A285C" w:rsidP="008D6320">
      <w:pPr>
        <w:jc w:val="both"/>
        <w:rPr>
          <w:sz w:val="20"/>
          <w:szCs w:val="20"/>
        </w:rPr>
      </w:pPr>
      <w:r w:rsidRPr="001442B4">
        <w:rPr>
          <w:sz w:val="20"/>
          <w:szCs w:val="20"/>
        </w:rPr>
        <w:t xml:space="preserve">Instalację należy wykonać w taki sposób, aby odwadniała się w kierunku </w:t>
      </w:r>
      <w:r w:rsidR="00243272" w:rsidRPr="001442B4">
        <w:rPr>
          <w:sz w:val="20"/>
          <w:szCs w:val="20"/>
        </w:rPr>
        <w:t>kotłowni</w:t>
      </w:r>
      <w:r w:rsidRPr="001442B4">
        <w:rPr>
          <w:sz w:val="20"/>
          <w:szCs w:val="20"/>
        </w:rPr>
        <w:t>. Minimalny spadek z jakim mogą być prowadzone przewody poziome to 0,3%. W najwyższych punktach instalacji (tj. na pionach) należy zabudować automatyczne zawory odpowietrzające. Odpowietrzenie instalacji grzewczej będzie także realizowane przez grzejniki. Dopuszcza się układanie rur bez spadku, jeżeli ich opróżnienie z wody jest możliwe przy pomocy przedmuchiwania sprężonym powietrzem. Przewody instalacyjne prowadzić co najmniej 10 cm poniżej przewodów elektrycznych.</w:t>
      </w:r>
      <w:r w:rsidR="001442B4" w:rsidRPr="001442B4">
        <w:rPr>
          <w:sz w:val="20"/>
          <w:szCs w:val="20"/>
        </w:rPr>
        <w:t xml:space="preserve"> Rozprowadzenie instalacji zgodnie z częścią rysunkową.</w:t>
      </w:r>
    </w:p>
    <w:p w14:paraId="71AC6F96" w14:textId="77777777" w:rsidR="002A285C" w:rsidRPr="002310FB" w:rsidRDefault="002A285C" w:rsidP="002A285C">
      <w:pPr>
        <w:ind w:firstLine="357"/>
        <w:rPr>
          <w:color w:val="FF0000"/>
          <w:sz w:val="20"/>
          <w:szCs w:val="20"/>
        </w:rPr>
      </w:pPr>
    </w:p>
    <w:p w14:paraId="7F41B9E9" w14:textId="77777777" w:rsidR="002A285C" w:rsidRPr="00EB6458" w:rsidRDefault="002A285C" w:rsidP="008D6320">
      <w:pPr>
        <w:rPr>
          <w:i/>
          <w:iCs/>
          <w:sz w:val="20"/>
          <w:szCs w:val="20"/>
          <w:u w:val="single"/>
        </w:rPr>
      </w:pPr>
      <w:bookmarkStart w:id="20" w:name="_Toc389056996"/>
      <w:bookmarkStart w:id="21" w:name="_Toc429993644"/>
      <w:r w:rsidRPr="00EB6458">
        <w:rPr>
          <w:i/>
          <w:iCs/>
          <w:sz w:val="20"/>
          <w:szCs w:val="20"/>
          <w:u w:val="single"/>
        </w:rPr>
        <w:t>PRZEJŚCIA PRZEZ PRZEGRODY</w:t>
      </w:r>
      <w:bookmarkEnd w:id="20"/>
      <w:bookmarkEnd w:id="21"/>
    </w:p>
    <w:p w14:paraId="0E8F2472" w14:textId="77777777" w:rsidR="002A285C" w:rsidRPr="00EB6458" w:rsidRDefault="002A285C" w:rsidP="008D6320">
      <w:pPr>
        <w:jc w:val="both"/>
        <w:rPr>
          <w:sz w:val="20"/>
          <w:szCs w:val="20"/>
        </w:rPr>
      </w:pPr>
      <w:r w:rsidRPr="00EB6458">
        <w:rPr>
          <w:sz w:val="20"/>
          <w:szCs w:val="20"/>
        </w:rPr>
        <w:t xml:space="preserve">Przejścia rur instalacji przez stropy, ściany i dylatacje budynku poprowadzić w tulejach ochronnych wypełnionych uszczelnieniem elastycznym, które zapewniać będą swobodne przemieszczanie się przewodu. W tulei ochronnej nie może znajdować się żadne połączenie rury. Tuleja ochronna powinna być rurą o średnicy wewnętrznej większej od średnicy zewnętrznej rury przewodowej co najmniej o 2cm przy przejściu przez ścianę oraz co najmniej 1cm przy przejściu przez strop. Długość tulei powinna być większa od grubości ściany o co najmniej 5cm z każdej strony oraz od grubości stropu o co najmniej 2cm z każdej strony. </w:t>
      </w:r>
    </w:p>
    <w:p w14:paraId="2475E44F" w14:textId="77777777" w:rsidR="002A285C" w:rsidRPr="00EB6458" w:rsidRDefault="002A285C" w:rsidP="008D6320">
      <w:pPr>
        <w:jc w:val="both"/>
        <w:rPr>
          <w:sz w:val="20"/>
          <w:szCs w:val="20"/>
        </w:rPr>
      </w:pPr>
      <w:r w:rsidRPr="00EB6458">
        <w:rPr>
          <w:sz w:val="20"/>
          <w:szCs w:val="20"/>
        </w:rPr>
        <w:t xml:space="preserve">Przejścia przewodów przez przegrody oddzielenia pożarowego należy wykonać bez tulei ochronnych i uszczelnić ognioochronną elastyczną masą uszczelniającą dla rur niepalnych, zgodnie z zasadami opisanymi w aprobacie technicznej materiału. Przy przejściach przez przegrody oddzielenia pożarowego należy zachować klasę odporności pożarowej przegrody. </w:t>
      </w:r>
    </w:p>
    <w:p w14:paraId="59C47BB2" w14:textId="77777777" w:rsidR="002A285C" w:rsidRPr="002310FB" w:rsidRDefault="002A285C" w:rsidP="002A285C">
      <w:pPr>
        <w:ind w:firstLine="357"/>
        <w:rPr>
          <w:i/>
          <w:iCs/>
          <w:color w:val="FF0000"/>
          <w:sz w:val="20"/>
          <w:szCs w:val="20"/>
          <w:u w:val="single"/>
        </w:rPr>
      </w:pPr>
      <w:bookmarkStart w:id="22" w:name="_Toc389056997"/>
      <w:bookmarkStart w:id="23" w:name="_Toc429993645"/>
    </w:p>
    <w:p w14:paraId="61CA4310" w14:textId="77777777" w:rsidR="002A285C" w:rsidRPr="00EB6458" w:rsidRDefault="002A285C" w:rsidP="008D6320">
      <w:pPr>
        <w:rPr>
          <w:i/>
          <w:iCs/>
          <w:sz w:val="20"/>
          <w:szCs w:val="20"/>
          <w:u w:val="single"/>
        </w:rPr>
      </w:pPr>
      <w:r w:rsidRPr="00EB6458">
        <w:rPr>
          <w:i/>
          <w:iCs/>
          <w:sz w:val="20"/>
          <w:szCs w:val="20"/>
          <w:u w:val="single"/>
        </w:rPr>
        <w:t>MOCOWANIA</w:t>
      </w:r>
      <w:bookmarkEnd w:id="22"/>
      <w:bookmarkEnd w:id="23"/>
    </w:p>
    <w:p w14:paraId="4F20AA5E" w14:textId="77777777" w:rsidR="002A285C" w:rsidRPr="00EB6458" w:rsidRDefault="002A285C" w:rsidP="008D6320">
      <w:pPr>
        <w:jc w:val="both"/>
        <w:rPr>
          <w:sz w:val="20"/>
          <w:szCs w:val="20"/>
        </w:rPr>
      </w:pPr>
      <w:r w:rsidRPr="00EB6458">
        <w:rPr>
          <w:sz w:val="20"/>
          <w:szCs w:val="20"/>
        </w:rPr>
        <w:t xml:space="preserve">Rurociągi inst. grzewczej powinny być mocowane za pomocą typowych systemów mocowania i zawiesi do stropów lub ścian budynku. Odległości między podparciami uzależnione są od wielkości rurociągów. Elementy montażowe powinny być dopasowane do średnicy i ciężaru rurociągów i oddalone od siebie zgodnie z wymogami obowiązujących norm oraz tak aby uniknąć naturalnego ugięcia się rur. Instalacje należy oddalić od siebie tak, aby umożliwić ewentualny demontaż lub założenie izolacji cieplnej. </w:t>
      </w:r>
    </w:p>
    <w:p w14:paraId="3334C3D2" w14:textId="77777777" w:rsidR="002A285C" w:rsidRPr="00EB6458" w:rsidRDefault="002A285C" w:rsidP="008D6320">
      <w:pPr>
        <w:jc w:val="both"/>
        <w:rPr>
          <w:sz w:val="20"/>
          <w:szCs w:val="20"/>
        </w:rPr>
      </w:pPr>
      <w:r w:rsidRPr="00EB6458">
        <w:rPr>
          <w:sz w:val="20"/>
          <w:szCs w:val="20"/>
        </w:rPr>
        <w:t xml:space="preserve">Rozprowadzenie instalacji zaprojektowano tak, aby następowała samokompensacja przewodów. W razie potrzeby zastosować kompensację typu "Z" lub "U"-kształtową. Mocowania, rozmieszczenie podpór, punktów stałych i przesuwnych dla rur prowadzonych po wierzchu ścian zgodnie z zaleceniami producentów rur. Przy rozprowadzeniu przewodów w ścianach i w warstwach posadzki nie jest wymagana dodatkowa kompensacja przewodów. W celu zabezpieczenia przewodu przed obciążeniem armaturą i przed odkształceniami spowodowanymi jej obsługą, należy przy armaturze stosować punkty stałe. </w:t>
      </w:r>
    </w:p>
    <w:p w14:paraId="564628E5" w14:textId="77777777" w:rsidR="003A1B91" w:rsidRPr="004F739C" w:rsidRDefault="003A1B91" w:rsidP="004F739C">
      <w:pPr>
        <w:ind w:firstLine="357"/>
        <w:rPr>
          <w:i/>
          <w:iCs/>
          <w:color w:val="548DD4" w:themeColor="text2" w:themeTint="99"/>
          <w:sz w:val="20"/>
          <w:szCs w:val="20"/>
          <w:u w:val="single"/>
        </w:rPr>
      </w:pPr>
    </w:p>
    <w:p w14:paraId="68D7508B" w14:textId="77777777" w:rsidR="003A1B91" w:rsidRPr="00EB6458" w:rsidRDefault="003A1B91" w:rsidP="008D6320">
      <w:pPr>
        <w:rPr>
          <w:i/>
          <w:iCs/>
          <w:sz w:val="20"/>
          <w:szCs w:val="20"/>
          <w:u w:val="single"/>
        </w:rPr>
      </w:pPr>
      <w:r w:rsidRPr="00EB6458">
        <w:rPr>
          <w:i/>
          <w:iCs/>
          <w:sz w:val="20"/>
          <w:szCs w:val="20"/>
          <w:u w:val="single"/>
        </w:rPr>
        <w:lastRenderedPageBreak/>
        <w:t>OGRZEWANIE PODŁOGOWE</w:t>
      </w:r>
    </w:p>
    <w:p w14:paraId="6D9B1729" w14:textId="4A7797FE" w:rsidR="003A1B91" w:rsidRPr="00EB6458" w:rsidRDefault="003A1B91" w:rsidP="008D6320">
      <w:pPr>
        <w:jc w:val="both"/>
        <w:rPr>
          <w:sz w:val="20"/>
        </w:rPr>
      </w:pPr>
      <w:r w:rsidRPr="00EB6458">
        <w:rPr>
          <w:sz w:val="20"/>
        </w:rPr>
        <w:t xml:space="preserve">Instalację ogrzewania podłogowego wykonać w systemie mokrym z rur wielowarstwowych </w:t>
      </w:r>
      <w:r w:rsidR="00357A09">
        <w:rPr>
          <w:sz w:val="20"/>
        </w:rPr>
        <w:t xml:space="preserve">[3 warstwy - polietylenu o wysokiej gęstości, warstwa środkowa z barierą </w:t>
      </w:r>
      <w:proofErr w:type="spellStart"/>
      <w:r w:rsidR="00357A09">
        <w:rPr>
          <w:sz w:val="20"/>
        </w:rPr>
        <w:t>etylenowinylowohloroetanu</w:t>
      </w:r>
      <w:proofErr w:type="spellEnd"/>
      <w:r w:rsidR="00357A09">
        <w:rPr>
          <w:sz w:val="20"/>
        </w:rPr>
        <w:t>, zewnętrzna warstwa wykonana z polietylenu z wysoką gęstością]</w:t>
      </w:r>
      <w:r w:rsidRPr="00EB6458">
        <w:rPr>
          <w:sz w:val="20"/>
        </w:rPr>
        <w:t xml:space="preserve">. Rury ogrzewania podłogowego należy układać na warstwie izolacyjnej podłogi (styropian) oraz na folii polietylenowej. Grubość styropianu wg projektu architektoniczno-konstrukcyjnego. Folia polietylenowa ma za zadnie chronić izolację podczas wylewania betonu oraz zapobiegać powstawaniu mostków cieplnych. Mocowanie rur do warstwy izolacyjnej powinno zapewnić ich stabilność, a w punktach mocowania rury nie mogą przemieścić się o więcej niż ±5mm w pionie i ±10mm poziomie. Na ułożone i zamocowane rury należy wylać warstwę wylewki o grubości </w:t>
      </w:r>
      <w:r w:rsidR="00EB6458" w:rsidRPr="00EB6458">
        <w:rPr>
          <w:sz w:val="20"/>
        </w:rPr>
        <w:t>70</w:t>
      </w:r>
      <w:r w:rsidRPr="00EB6458">
        <w:rPr>
          <w:sz w:val="20"/>
        </w:rPr>
        <w:t xml:space="preserve">mm </w:t>
      </w:r>
      <w:r w:rsidR="00EB6458" w:rsidRPr="00EB6458">
        <w:rPr>
          <w:sz w:val="20"/>
        </w:rPr>
        <w:t xml:space="preserve">na parterze i 65mm na piętrze </w:t>
      </w:r>
      <w:r w:rsidRPr="00EB6458">
        <w:rPr>
          <w:sz w:val="20"/>
        </w:rPr>
        <w:t xml:space="preserve">(wg projektu arch.). Sposób wylewania powinien być zgodny z zaleceniami producenta. Na łączeniach płyt grzejnych należy wykonać dylatacje za pomocą miękkiej taśmy brzegowej. Przejścia przewodów przez dylatacje należy wykonać w rurach osłonowych o długości 50cm. </w:t>
      </w:r>
    </w:p>
    <w:p w14:paraId="71D47B39" w14:textId="77777777" w:rsidR="003A1B91" w:rsidRPr="00EB6458" w:rsidRDefault="003A1B91" w:rsidP="008D6320">
      <w:pPr>
        <w:jc w:val="both"/>
        <w:rPr>
          <w:sz w:val="20"/>
        </w:rPr>
      </w:pPr>
      <w:r w:rsidRPr="00EB6458">
        <w:rPr>
          <w:sz w:val="20"/>
        </w:rPr>
        <w:t xml:space="preserve">Przed zabetonowaniem rur instalację należy poddać próbie szczelności przy ciśnieniu 0,6Mpa w ciągu 24 godzin. Spadek ciśnienia podczas próby nie może być większy nić 0,02MPa. W czasie wylewania jastrychu rury muszą być pod ciśnieniem 0,3MPa. Jeśli układ jest wypełniony wodą, to musi być chroniony przed zamarznięciem. Wygrzewanie jastrychu można rozpocząć po jego całkowitym wyschnięciu w naturalnych warunkach. </w:t>
      </w:r>
    </w:p>
    <w:p w14:paraId="600CDF17" w14:textId="7D8D235C" w:rsidR="003A1B91" w:rsidRPr="00EB6458" w:rsidRDefault="003A1B91" w:rsidP="008D6320">
      <w:pPr>
        <w:jc w:val="both"/>
        <w:rPr>
          <w:sz w:val="20"/>
        </w:rPr>
      </w:pPr>
      <w:r w:rsidRPr="00EB6458">
        <w:rPr>
          <w:sz w:val="20"/>
        </w:rPr>
        <w:t>Sposób montażu instalacji ogrzewania podłogowego musi być zgodny z zasadami wiedzy technicznej i zaleceniami producenta systemu.</w:t>
      </w:r>
    </w:p>
    <w:p w14:paraId="42B1B05E" w14:textId="77777777" w:rsidR="002A285C" w:rsidRPr="002310FB" w:rsidRDefault="002A285C" w:rsidP="003A1B91">
      <w:pPr>
        <w:rPr>
          <w:color w:val="FF0000"/>
          <w:sz w:val="20"/>
          <w:szCs w:val="20"/>
        </w:rPr>
      </w:pPr>
    </w:p>
    <w:p w14:paraId="4CC484EA" w14:textId="77777777" w:rsidR="002A285C" w:rsidRPr="00EB6458" w:rsidRDefault="002A285C" w:rsidP="008D6320">
      <w:pPr>
        <w:rPr>
          <w:i/>
          <w:iCs/>
          <w:sz w:val="20"/>
          <w:szCs w:val="20"/>
          <w:u w:val="single"/>
        </w:rPr>
      </w:pPr>
      <w:bookmarkStart w:id="24" w:name="_Toc429993650"/>
      <w:bookmarkStart w:id="25" w:name="_Toc389057001"/>
      <w:bookmarkStart w:id="26" w:name="_Toc429993649"/>
      <w:r w:rsidRPr="00EB6458">
        <w:rPr>
          <w:i/>
          <w:iCs/>
          <w:sz w:val="20"/>
          <w:szCs w:val="20"/>
          <w:u w:val="single"/>
        </w:rPr>
        <w:t>BADANIA SZCZELNOŚCI INSTALACJI</w:t>
      </w:r>
      <w:bookmarkEnd w:id="24"/>
    </w:p>
    <w:p w14:paraId="2A2BF09B" w14:textId="77777777" w:rsidR="002A285C" w:rsidRPr="00EB6458" w:rsidRDefault="002A285C" w:rsidP="002A285C">
      <w:pPr>
        <w:ind w:firstLine="357"/>
        <w:rPr>
          <w:i/>
          <w:iCs/>
          <w:sz w:val="20"/>
          <w:szCs w:val="20"/>
          <w:u w:val="single"/>
        </w:rPr>
      </w:pPr>
    </w:p>
    <w:p w14:paraId="72BA3DDA" w14:textId="77777777" w:rsidR="002A285C" w:rsidRPr="00EB6458" w:rsidRDefault="002A285C" w:rsidP="008D6320">
      <w:pPr>
        <w:jc w:val="both"/>
        <w:rPr>
          <w:sz w:val="20"/>
        </w:rPr>
      </w:pPr>
      <w:r w:rsidRPr="00EB6458">
        <w:rPr>
          <w:sz w:val="20"/>
        </w:rPr>
        <w:t xml:space="preserve">Wszystkie przewody, przed ich zakryciem należy poddać próbie szczelności. Przed rozpoczęciem próby ciśnieniowej niezbędne jest odłączenie dodatkowych urządzeń instalacji, które mogą ulec uszkodzeniu lub zakłócić przebieg próby. W celu kontroli zmiany ciśnienia w najniższym punkcie instalacji konieczne jest podłączenie manometru z dokładnością odczytu do 0,01MPa. Przygotowaną do próby instalację należy napełnić wodą i odpowietrzyć. </w:t>
      </w:r>
    </w:p>
    <w:p w14:paraId="6DE3C256" w14:textId="77777777" w:rsidR="002A285C" w:rsidRPr="00EB6458" w:rsidRDefault="002A285C" w:rsidP="008D6320">
      <w:pPr>
        <w:jc w:val="both"/>
        <w:rPr>
          <w:sz w:val="20"/>
        </w:rPr>
      </w:pPr>
      <w:r w:rsidRPr="00EB6458">
        <w:rPr>
          <w:sz w:val="20"/>
        </w:rPr>
        <w:t>Ciśnienie próbne w czasie próby należy podnieść do wartości 0,2MPa + najwyższe ciśnienie robocze w instalacji. Podczas próby wstępnej ciśnienia w ciągu 30 minut należy dwukrotnie podnieść do pierwotnej wartości w odstępie 10min. W ciągu następnych 30min próby spadek ciśnienia nie może przekroczyć 0,06MPa.</w:t>
      </w:r>
    </w:p>
    <w:p w14:paraId="55A35E0B" w14:textId="77777777" w:rsidR="002A285C" w:rsidRPr="00EB6458" w:rsidRDefault="002A285C" w:rsidP="008D6320">
      <w:pPr>
        <w:jc w:val="both"/>
        <w:rPr>
          <w:sz w:val="20"/>
        </w:rPr>
      </w:pPr>
      <w:r w:rsidRPr="00EB6458">
        <w:rPr>
          <w:sz w:val="20"/>
        </w:rPr>
        <w:t xml:space="preserve">Bezpośrednio po badaniu wstępnym należy przeprowadzić 120-minutową próbę główną. W tym czasie ciśnienie pozostałe po próbie wstępnej nie może spaść więcej niż 0,02MPa. </w:t>
      </w:r>
    </w:p>
    <w:p w14:paraId="775BAF20" w14:textId="77777777" w:rsidR="002A285C" w:rsidRPr="00EB6458" w:rsidRDefault="002A285C" w:rsidP="008D6320">
      <w:pPr>
        <w:jc w:val="both"/>
        <w:rPr>
          <w:sz w:val="20"/>
        </w:rPr>
      </w:pPr>
      <w:r w:rsidRPr="00EB6458">
        <w:rPr>
          <w:sz w:val="20"/>
        </w:rPr>
        <w:t>Dodatkowo w czasie trwania próby należy przeprowadzić wizualną kontrolę szczelności wykonanych połączeń.</w:t>
      </w:r>
    </w:p>
    <w:p w14:paraId="135A4461" w14:textId="77777777" w:rsidR="002A285C" w:rsidRPr="002310FB" w:rsidRDefault="002A285C" w:rsidP="002A285C">
      <w:pPr>
        <w:ind w:firstLine="357"/>
        <w:rPr>
          <w:color w:val="FF0000"/>
          <w:sz w:val="20"/>
          <w:szCs w:val="20"/>
        </w:rPr>
      </w:pPr>
    </w:p>
    <w:p w14:paraId="08FE0A7E" w14:textId="77777777" w:rsidR="002A285C" w:rsidRPr="005C1172" w:rsidRDefault="002A285C" w:rsidP="008D6320">
      <w:pPr>
        <w:rPr>
          <w:i/>
          <w:iCs/>
          <w:sz w:val="20"/>
          <w:szCs w:val="20"/>
          <w:u w:val="single"/>
        </w:rPr>
      </w:pPr>
      <w:bookmarkStart w:id="27" w:name="_Toc389057002"/>
      <w:bookmarkEnd w:id="25"/>
      <w:bookmarkEnd w:id="26"/>
      <w:r w:rsidRPr="005C1172">
        <w:rPr>
          <w:i/>
          <w:iCs/>
          <w:sz w:val="20"/>
          <w:szCs w:val="20"/>
          <w:u w:val="single"/>
        </w:rPr>
        <w:t>IZOLACJA TERMICZNA</w:t>
      </w:r>
    </w:p>
    <w:p w14:paraId="14E541AB" w14:textId="77777777" w:rsidR="002A285C" w:rsidRPr="005C1172" w:rsidRDefault="002A285C" w:rsidP="002A285C">
      <w:pPr>
        <w:ind w:firstLine="357"/>
        <w:rPr>
          <w:i/>
          <w:iCs/>
          <w:sz w:val="20"/>
          <w:szCs w:val="20"/>
          <w:u w:val="single"/>
        </w:rPr>
      </w:pPr>
    </w:p>
    <w:p w14:paraId="3A14F1F2" w14:textId="6F4555E0" w:rsidR="002A285C" w:rsidRPr="005C1172" w:rsidRDefault="001442B4" w:rsidP="008D6320">
      <w:pPr>
        <w:jc w:val="both"/>
        <w:rPr>
          <w:sz w:val="20"/>
        </w:rPr>
      </w:pPr>
      <w:r>
        <w:rPr>
          <w:sz w:val="20"/>
        </w:rPr>
        <w:t xml:space="preserve">Izolację </w:t>
      </w:r>
      <w:r w:rsidR="002A285C" w:rsidRPr="005C1172">
        <w:rPr>
          <w:sz w:val="20"/>
        </w:rPr>
        <w:t xml:space="preserve">instalacji c.o. należy </w:t>
      </w:r>
      <w:r>
        <w:rPr>
          <w:sz w:val="20"/>
        </w:rPr>
        <w:t>wyko</w:t>
      </w:r>
      <w:r w:rsidR="005D032E">
        <w:rPr>
          <w:sz w:val="20"/>
        </w:rPr>
        <w:t>na</w:t>
      </w:r>
      <w:r>
        <w:rPr>
          <w:sz w:val="20"/>
        </w:rPr>
        <w:t xml:space="preserve">ć </w:t>
      </w:r>
      <w:r w:rsidRPr="006D3F69">
        <w:rPr>
          <w:sz w:val="20"/>
        </w:rPr>
        <w:t xml:space="preserve">z wysokiej jakości otulin </w:t>
      </w:r>
      <w:r w:rsidR="002A285C" w:rsidRPr="005C1172">
        <w:rPr>
          <w:sz w:val="20"/>
        </w:rPr>
        <w:t xml:space="preserve">z pianki PE. Dla większych średnic należy zastosować maty izolacyjne. Izolację termiczną należy wykonać również na wszystkich elementach armatury jeżeli nie posiada ona fabrycznej izolacji termicznej. W  miejscach  podparć stosować pomiędzy podporą a rurociągiem system podpór rurowych dla rur izolowanych. </w:t>
      </w:r>
    </w:p>
    <w:p w14:paraId="5092ACED" w14:textId="7F71CBA7" w:rsidR="002A285C" w:rsidRPr="005C1172" w:rsidRDefault="002A285C" w:rsidP="008D6320">
      <w:pPr>
        <w:jc w:val="both"/>
        <w:rPr>
          <w:sz w:val="20"/>
        </w:rPr>
      </w:pPr>
      <w:r w:rsidRPr="005C1172">
        <w:rPr>
          <w:sz w:val="20"/>
        </w:rPr>
        <w:t>Rury prowadzone w posadzce należy izolować termicznie otuliną z pianki PE laminowaną z zewnątrz folią ze wzmocnionego polietylenu</w:t>
      </w:r>
      <w:r w:rsidR="005C1172" w:rsidRPr="005C1172">
        <w:rPr>
          <w:sz w:val="20"/>
        </w:rPr>
        <w:t xml:space="preserve"> (nie dotyczy pętli ogrzewania podłogowego)</w:t>
      </w:r>
    </w:p>
    <w:p w14:paraId="2600DC09" w14:textId="77777777" w:rsidR="002A285C" w:rsidRPr="005C1172" w:rsidRDefault="002A285C" w:rsidP="008D6320">
      <w:pPr>
        <w:jc w:val="both"/>
        <w:rPr>
          <w:sz w:val="20"/>
        </w:rPr>
      </w:pPr>
      <w:r w:rsidRPr="005C1172">
        <w:rPr>
          <w:sz w:val="20"/>
        </w:rPr>
        <w:t xml:space="preserve">Roboty izolacyjne należy rozpocząć po zakończeniu montażu rurociągów, przeprowadzeniu próby szczelności oraz po potwierdzeniu prawidłowości wykonania powyższych robót protokołem odbioru. Otuliny termoizolacyjne powinny być ułożone „na styk” i powinny ściśle przylegać do powierzchni izolowanej. W przypadku wykonania izolacji wielowarstwowej styki poprzeczne i wzdłużne elementów następnej warstwy nie powinny się pokrywać. Styki elementów izolacji należy zabezpieczyć odpowiednią taśmą zalecaną przez producenta izolacji. W miejscach gdzie przewody c.o. poprowadzone będą w bruzdach ściennych na izolację ciepłochronną założyć rurę osłonową typu </w:t>
      </w:r>
      <w:proofErr w:type="spellStart"/>
      <w:r w:rsidRPr="005C1172">
        <w:rPr>
          <w:sz w:val="20"/>
        </w:rPr>
        <w:t>peszel</w:t>
      </w:r>
      <w:proofErr w:type="spellEnd"/>
      <w:r w:rsidRPr="005C1172">
        <w:rPr>
          <w:sz w:val="20"/>
        </w:rPr>
        <w:t>.</w:t>
      </w:r>
    </w:p>
    <w:p w14:paraId="0A061A3E" w14:textId="77777777" w:rsidR="002A285C" w:rsidRPr="005C1172" w:rsidRDefault="002A285C" w:rsidP="008D6320">
      <w:pPr>
        <w:jc w:val="both"/>
        <w:rPr>
          <w:sz w:val="20"/>
        </w:rPr>
      </w:pPr>
      <w:r w:rsidRPr="005C1172">
        <w:rPr>
          <w:sz w:val="20"/>
        </w:rPr>
        <w:t>Grubości izolacji na przewodach powrotnych i zasilających należy przyjąć zgodnie z Dz. U. Nr 75, poz. 690 wraz z późniejszymi zmianami, czyli:</w:t>
      </w:r>
    </w:p>
    <w:p w14:paraId="27296F40" w14:textId="77777777" w:rsidR="002A285C" w:rsidRPr="008D6320" w:rsidRDefault="002A285C" w:rsidP="008D6320">
      <w:pPr>
        <w:pStyle w:val="Akapitzlist"/>
        <w:numPr>
          <w:ilvl w:val="0"/>
          <w:numId w:val="26"/>
        </w:numPr>
        <w:jc w:val="both"/>
        <w:rPr>
          <w:sz w:val="20"/>
        </w:rPr>
      </w:pPr>
      <w:r w:rsidRPr="008D6320">
        <w:rPr>
          <w:sz w:val="20"/>
        </w:rPr>
        <w:t>dla średnic wewnętrznych do 22mm – min. grubość izolacji 20mm</w:t>
      </w:r>
    </w:p>
    <w:p w14:paraId="7B9DC2F6" w14:textId="77777777" w:rsidR="002A285C" w:rsidRPr="008D6320" w:rsidRDefault="002A285C" w:rsidP="008D6320">
      <w:pPr>
        <w:pStyle w:val="Akapitzlist"/>
        <w:numPr>
          <w:ilvl w:val="0"/>
          <w:numId w:val="26"/>
        </w:numPr>
        <w:jc w:val="both"/>
        <w:rPr>
          <w:sz w:val="20"/>
        </w:rPr>
      </w:pPr>
      <w:r w:rsidRPr="008D6320">
        <w:rPr>
          <w:sz w:val="20"/>
        </w:rPr>
        <w:t>dla średnic wewnętrznych od 22mm do 35mm – min. grubość izolacji 30mm</w:t>
      </w:r>
    </w:p>
    <w:p w14:paraId="6E4D59F7" w14:textId="77777777" w:rsidR="002A285C" w:rsidRPr="008D6320" w:rsidRDefault="002A285C" w:rsidP="008D6320">
      <w:pPr>
        <w:pStyle w:val="Akapitzlist"/>
        <w:numPr>
          <w:ilvl w:val="0"/>
          <w:numId w:val="26"/>
        </w:numPr>
        <w:jc w:val="both"/>
        <w:rPr>
          <w:sz w:val="20"/>
        </w:rPr>
      </w:pPr>
      <w:r w:rsidRPr="008D6320">
        <w:rPr>
          <w:sz w:val="20"/>
        </w:rPr>
        <w:t xml:space="preserve">dla średnic wewnętrznych od 35mm do 100mm – min. grubość izolacji równa jest średnicy wewnętrznej rury. </w:t>
      </w:r>
    </w:p>
    <w:p w14:paraId="288149A6" w14:textId="77777777" w:rsidR="002A285C" w:rsidRPr="008D6320" w:rsidRDefault="002A285C" w:rsidP="008D6320">
      <w:pPr>
        <w:pStyle w:val="Akapitzlist"/>
        <w:numPr>
          <w:ilvl w:val="0"/>
          <w:numId w:val="26"/>
        </w:numPr>
        <w:jc w:val="both"/>
        <w:rPr>
          <w:sz w:val="20"/>
        </w:rPr>
      </w:pPr>
      <w:r w:rsidRPr="008D6320">
        <w:rPr>
          <w:sz w:val="20"/>
        </w:rPr>
        <w:t>dla średnic wewnętrznych powyżej 100mm - min. grubość izolacji równa 100mm.</w:t>
      </w:r>
    </w:p>
    <w:p w14:paraId="02F334F5" w14:textId="77777777" w:rsidR="002A285C" w:rsidRPr="008D6320" w:rsidRDefault="002A285C" w:rsidP="008D6320">
      <w:pPr>
        <w:pStyle w:val="Akapitzlist"/>
        <w:numPr>
          <w:ilvl w:val="0"/>
          <w:numId w:val="26"/>
        </w:numPr>
        <w:jc w:val="both"/>
        <w:rPr>
          <w:sz w:val="20"/>
        </w:rPr>
      </w:pPr>
      <w:r w:rsidRPr="008D6320">
        <w:rPr>
          <w:sz w:val="20"/>
        </w:rPr>
        <w:t>dla rurociągów prowadzonych w przegrodach (ściany) należy stosować 50% grubości izolacji.</w:t>
      </w:r>
    </w:p>
    <w:p w14:paraId="474351B4" w14:textId="77777777" w:rsidR="002A285C" w:rsidRPr="008D6320" w:rsidRDefault="002A285C" w:rsidP="008D6320">
      <w:pPr>
        <w:pStyle w:val="Akapitzlist"/>
        <w:numPr>
          <w:ilvl w:val="0"/>
          <w:numId w:val="26"/>
        </w:numPr>
        <w:jc w:val="both"/>
        <w:rPr>
          <w:sz w:val="20"/>
        </w:rPr>
      </w:pPr>
      <w:r w:rsidRPr="008D6320">
        <w:rPr>
          <w:sz w:val="20"/>
        </w:rPr>
        <w:t>dla rurociągów prowadzonych w posadzce należy stosować izolację o grubości 6mm.</w:t>
      </w:r>
    </w:p>
    <w:p w14:paraId="7CA230CB" w14:textId="77777777" w:rsidR="002A285C" w:rsidRPr="005C1172" w:rsidRDefault="002A285C" w:rsidP="008D6320">
      <w:pPr>
        <w:jc w:val="both"/>
        <w:rPr>
          <w:sz w:val="20"/>
        </w:rPr>
      </w:pPr>
      <w:r w:rsidRPr="005C1172">
        <w:rPr>
          <w:sz w:val="20"/>
        </w:rPr>
        <w:lastRenderedPageBreak/>
        <w:t>Powyższe założenia przyjęte są dla materiału o współczynniku przenikania ciepła λ=0,035W/(</w:t>
      </w:r>
      <w:proofErr w:type="spellStart"/>
      <w:r w:rsidRPr="005C1172">
        <w:rPr>
          <w:sz w:val="20"/>
        </w:rPr>
        <w:t>mK</w:t>
      </w:r>
      <w:proofErr w:type="spellEnd"/>
      <w:r w:rsidRPr="005C1172">
        <w:rPr>
          <w:sz w:val="20"/>
        </w:rPr>
        <w:t>). Dla materiału o innym współczynniku przenikania ciepła grubość materiału izolacyjnego należy przeliczyć.</w:t>
      </w:r>
    </w:p>
    <w:p w14:paraId="7536DABF" w14:textId="77777777" w:rsidR="002A285C" w:rsidRPr="002310FB" w:rsidRDefault="002A285C" w:rsidP="002A285C">
      <w:pPr>
        <w:ind w:firstLine="357"/>
        <w:rPr>
          <w:color w:val="FF0000"/>
          <w:sz w:val="20"/>
          <w:szCs w:val="20"/>
        </w:rPr>
      </w:pPr>
    </w:p>
    <w:p w14:paraId="27A68157" w14:textId="4B3C9B63" w:rsidR="004F739C" w:rsidRPr="005D032E" w:rsidRDefault="004F739C" w:rsidP="008D6320">
      <w:pPr>
        <w:rPr>
          <w:i/>
          <w:iCs/>
          <w:sz w:val="20"/>
          <w:szCs w:val="20"/>
          <w:u w:val="single"/>
        </w:rPr>
      </w:pPr>
      <w:bookmarkStart w:id="28" w:name="_Toc389057003"/>
      <w:bookmarkStart w:id="29" w:name="_Toc429993652"/>
      <w:bookmarkEnd w:id="27"/>
      <w:r w:rsidRPr="005D032E">
        <w:rPr>
          <w:i/>
          <w:iCs/>
          <w:sz w:val="20"/>
          <w:szCs w:val="20"/>
          <w:u w:val="single"/>
        </w:rPr>
        <w:t>ARMATURA</w:t>
      </w:r>
    </w:p>
    <w:p w14:paraId="0B77DF09" w14:textId="4C127103" w:rsidR="005D032E" w:rsidRPr="005D032E" w:rsidRDefault="005D032E" w:rsidP="008D6320">
      <w:pPr>
        <w:jc w:val="both"/>
        <w:rPr>
          <w:sz w:val="20"/>
        </w:rPr>
      </w:pPr>
      <w:r w:rsidRPr="005D032E">
        <w:rPr>
          <w:sz w:val="20"/>
        </w:rPr>
        <w:t xml:space="preserve">Armaturę odcinająca regulacyjno-odcinającą montować na podejściu do każdego odbiornika. W wybranych miejscach wskazanych na rozwinięciach instalacji zamontować zawory równoważące oraz regulatory różnicy ciśnień i przepływu. </w:t>
      </w:r>
    </w:p>
    <w:p w14:paraId="10B40449" w14:textId="021CF12D" w:rsidR="005D032E" w:rsidRPr="005D032E" w:rsidRDefault="005D032E" w:rsidP="008D6320">
      <w:pPr>
        <w:jc w:val="both"/>
        <w:rPr>
          <w:sz w:val="20"/>
        </w:rPr>
      </w:pPr>
      <w:r w:rsidRPr="005D032E">
        <w:rPr>
          <w:sz w:val="20"/>
        </w:rPr>
        <w:t>Odwodnienie i odpowietrzenie instalacji na końcówkach pionów i w najwyższych punktach instalacji. Odwodnienie instalacji w pomieszczeniu technicznym na parterze poprzez zawory spustowe.</w:t>
      </w:r>
    </w:p>
    <w:p w14:paraId="7540A390" w14:textId="629C3C8D" w:rsidR="005D032E" w:rsidRPr="005D032E" w:rsidRDefault="005D032E" w:rsidP="008D6320">
      <w:pPr>
        <w:jc w:val="both"/>
        <w:rPr>
          <w:sz w:val="20"/>
        </w:rPr>
      </w:pPr>
      <w:r w:rsidRPr="005D032E">
        <w:rPr>
          <w:sz w:val="20"/>
        </w:rPr>
        <w:t>Przy nagrzewnicy w centrali wentylacyjnej przewiduje się  układ regulacyjny z pompą obiegową wymuszającą stały przepływ przez nagrzewnicę wraz z armaturą odcinająco-regulacyjną. Praca pompy sterowna jest indywidualnie od temperatury zewn</w:t>
      </w:r>
      <w:r w:rsidRPr="005D032E">
        <w:rPr>
          <w:rFonts w:hint="eastAsia"/>
          <w:sz w:val="20"/>
        </w:rPr>
        <w:t>ę</w:t>
      </w:r>
      <w:r w:rsidRPr="005D032E">
        <w:rPr>
          <w:sz w:val="20"/>
        </w:rPr>
        <w:t xml:space="preserve">trznej. Pompa obiegu nagrzewnicy pracuje również w funkcji zabezpieczenia </w:t>
      </w:r>
      <w:proofErr w:type="spellStart"/>
      <w:r w:rsidRPr="005D032E">
        <w:rPr>
          <w:sz w:val="20"/>
        </w:rPr>
        <w:t>przeciwzamrożeniowego</w:t>
      </w:r>
      <w:proofErr w:type="spellEnd"/>
      <w:r w:rsidRPr="005D032E">
        <w:rPr>
          <w:sz w:val="20"/>
        </w:rPr>
        <w:t xml:space="preserve"> nagrzewnicy.</w:t>
      </w:r>
    </w:p>
    <w:p w14:paraId="0D8EC0BC" w14:textId="7E7E0BC8" w:rsidR="005D032E" w:rsidRDefault="005D032E" w:rsidP="008D6320">
      <w:pPr>
        <w:jc w:val="both"/>
        <w:rPr>
          <w:sz w:val="20"/>
        </w:rPr>
      </w:pPr>
      <w:r w:rsidRPr="00ED50F0">
        <w:rPr>
          <w:sz w:val="20"/>
        </w:rPr>
        <w:t>Przed każd</w:t>
      </w:r>
      <w:r>
        <w:rPr>
          <w:sz w:val="20"/>
        </w:rPr>
        <w:t xml:space="preserve">a kurtyną i AGW </w:t>
      </w:r>
      <w:r w:rsidRPr="00ED50F0">
        <w:rPr>
          <w:sz w:val="20"/>
        </w:rPr>
        <w:t>węzeł podłączeniowy składający się z zaworu regulacyjnego 2-drogowego z siłownikiem,  armatury  odcinającej,  spustowej  i odpowietrzającej.</w:t>
      </w:r>
    </w:p>
    <w:p w14:paraId="0F6E4E8D" w14:textId="15C824B5" w:rsidR="005D032E" w:rsidRPr="005D032E" w:rsidRDefault="005D032E" w:rsidP="008D6320">
      <w:pPr>
        <w:jc w:val="both"/>
        <w:rPr>
          <w:sz w:val="20"/>
        </w:rPr>
      </w:pPr>
      <w:r w:rsidRPr="005D032E">
        <w:rPr>
          <w:sz w:val="20"/>
        </w:rPr>
        <w:t>Stosować zawory do wody gorącej PN10 o połączeniach gwintowanych lub kołnierzowych.</w:t>
      </w:r>
    </w:p>
    <w:p w14:paraId="267C573E" w14:textId="77777777" w:rsidR="004F739C" w:rsidRDefault="004F739C" w:rsidP="002A285C">
      <w:pPr>
        <w:ind w:firstLine="357"/>
        <w:rPr>
          <w:i/>
          <w:iCs/>
          <w:color w:val="FF0000"/>
          <w:sz w:val="20"/>
          <w:szCs w:val="20"/>
          <w:u w:val="single"/>
        </w:rPr>
      </w:pPr>
    </w:p>
    <w:p w14:paraId="40D285D6" w14:textId="77777777" w:rsidR="004F739C" w:rsidRPr="005C1172" w:rsidRDefault="004F739C" w:rsidP="008D6320">
      <w:pPr>
        <w:rPr>
          <w:i/>
          <w:iCs/>
          <w:sz w:val="20"/>
          <w:szCs w:val="20"/>
          <w:u w:val="single"/>
        </w:rPr>
      </w:pPr>
      <w:bookmarkStart w:id="30" w:name="_Toc486919974"/>
      <w:r w:rsidRPr="005C1172">
        <w:rPr>
          <w:i/>
          <w:iCs/>
          <w:sz w:val="20"/>
          <w:szCs w:val="20"/>
          <w:u w:val="single"/>
        </w:rPr>
        <w:t>RÓWNOWAŻENIE  I REGULACJA HYDRAULICZNA</w:t>
      </w:r>
      <w:bookmarkEnd w:id="30"/>
    </w:p>
    <w:p w14:paraId="2EA75646" w14:textId="77777777" w:rsidR="004F739C" w:rsidRPr="005C1172" w:rsidRDefault="004F739C" w:rsidP="008D6320">
      <w:pPr>
        <w:jc w:val="both"/>
        <w:rPr>
          <w:sz w:val="20"/>
        </w:rPr>
      </w:pPr>
      <w:r w:rsidRPr="005C1172">
        <w:rPr>
          <w:sz w:val="20"/>
        </w:rPr>
        <w:t>Regulacja hydrauliczna instalacji zapewniona zostanie za pomocą termostatycznych zaworów grzejnikowych z nastawą wstępną, regulatorów różnicy ciśnień oraz automatycznych zaworów równoważących niezależnych od ciśnienia. Regulację hydrauliczną ogrzewania podłogowego realizuje się za pomocą zaworów regulacyjnych zabudowanych na rozdzielaczach.</w:t>
      </w:r>
    </w:p>
    <w:p w14:paraId="64A579B1" w14:textId="77777777" w:rsidR="004F739C" w:rsidRPr="005C1172" w:rsidRDefault="004F739C" w:rsidP="008D6320">
      <w:pPr>
        <w:jc w:val="both"/>
        <w:rPr>
          <w:sz w:val="20"/>
        </w:rPr>
      </w:pPr>
      <w:r w:rsidRPr="005C1172">
        <w:rPr>
          <w:sz w:val="20"/>
        </w:rPr>
        <w:t xml:space="preserve">Przed oddaniem obiektu do użytku należy przeprowadzić równoważenie hydrauliczne w celu dopasowania przepływów projektowych do warunków rzeczywistych wg normy PN-EN 14336. </w:t>
      </w:r>
    </w:p>
    <w:p w14:paraId="3B3A7955" w14:textId="77777777" w:rsidR="004F739C" w:rsidRPr="005C1172" w:rsidRDefault="004F739C" w:rsidP="008D6320">
      <w:pPr>
        <w:jc w:val="both"/>
        <w:rPr>
          <w:sz w:val="20"/>
        </w:rPr>
      </w:pPr>
      <w:r w:rsidRPr="005C1172">
        <w:rPr>
          <w:sz w:val="20"/>
        </w:rPr>
        <w:t>Proces równoważenia hydraulicznego  należy wykonać w oparciu o metodę zalecaną przez producenta armatury regulacyjnej.</w:t>
      </w:r>
    </w:p>
    <w:p w14:paraId="092FD45F" w14:textId="0B2BA451" w:rsidR="004F739C" w:rsidRPr="005C1172" w:rsidRDefault="004F739C" w:rsidP="008D6320">
      <w:pPr>
        <w:jc w:val="both"/>
        <w:rPr>
          <w:i/>
          <w:iCs/>
          <w:sz w:val="20"/>
          <w:szCs w:val="20"/>
          <w:u w:val="single"/>
        </w:rPr>
      </w:pPr>
      <w:r w:rsidRPr="005C1172">
        <w:rPr>
          <w:sz w:val="20"/>
        </w:rPr>
        <w:t>Po przeprowadzonej regulacji hydraulicznej należy sporządzić protokół z regulacji zawierający wartości przepływu: obliczeniowe oraz rzeczywiste, wielkość zaworu i nastawę, spadek ciśnienia na zaworze oraz odchyłkę przepływu. Maksymalna dopuszczalna tolerancja przepływu powinna być zgodna z wymaganiami normy PN-EN 14336. Protokół powinien także zawierać dane jednostki dokonującej regulacji hydraulicznej. Protokół z regulacji hydraulicznej powinien zatwierdzić i odebrać inspektor nadzoru. Po sporządzeniu protokołu należy wypełnić tabliczkę znamionową przy każdym zaworze (dołączona do urządzenia przez producenta), wpisując wszystkie dane z protokołu.</w:t>
      </w:r>
    </w:p>
    <w:p w14:paraId="13AF2675" w14:textId="77777777" w:rsidR="004F739C" w:rsidRDefault="004F739C" w:rsidP="002A285C">
      <w:pPr>
        <w:ind w:firstLine="357"/>
        <w:rPr>
          <w:i/>
          <w:iCs/>
          <w:color w:val="FF0000"/>
          <w:sz w:val="20"/>
          <w:szCs w:val="20"/>
          <w:u w:val="single"/>
        </w:rPr>
      </w:pPr>
    </w:p>
    <w:p w14:paraId="5472CD18" w14:textId="39BC9BBB" w:rsidR="002A285C" w:rsidRPr="005C1172" w:rsidRDefault="002A285C" w:rsidP="008D6320">
      <w:pPr>
        <w:rPr>
          <w:i/>
          <w:iCs/>
          <w:sz w:val="20"/>
          <w:szCs w:val="20"/>
          <w:u w:val="single"/>
        </w:rPr>
      </w:pPr>
      <w:r w:rsidRPr="005C1172">
        <w:rPr>
          <w:i/>
          <w:iCs/>
          <w:sz w:val="20"/>
          <w:szCs w:val="20"/>
          <w:u w:val="single"/>
        </w:rPr>
        <w:t>ODBIORY</w:t>
      </w:r>
      <w:bookmarkEnd w:id="28"/>
      <w:bookmarkEnd w:id="29"/>
    </w:p>
    <w:p w14:paraId="62E2A5DD" w14:textId="77777777" w:rsidR="002A285C" w:rsidRPr="005C1172" w:rsidRDefault="002A285C" w:rsidP="008D6320">
      <w:pPr>
        <w:jc w:val="both"/>
        <w:rPr>
          <w:sz w:val="20"/>
        </w:rPr>
      </w:pPr>
      <w:r w:rsidRPr="005C1172">
        <w:rPr>
          <w:sz w:val="20"/>
        </w:rPr>
        <w:t xml:space="preserve">Odbiory międzyoperacyjne dotyczą wykonania przejść przez ściany i stropy oraz wykonania bruzd                  w ścianach. </w:t>
      </w:r>
    </w:p>
    <w:p w14:paraId="2C01E947" w14:textId="77777777" w:rsidR="002A285C" w:rsidRPr="005C1172" w:rsidRDefault="002A285C" w:rsidP="008D6320">
      <w:pPr>
        <w:jc w:val="both"/>
        <w:rPr>
          <w:sz w:val="20"/>
        </w:rPr>
      </w:pPr>
      <w:r w:rsidRPr="005C1172">
        <w:rPr>
          <w:sz w:val="20"/>
        </w:rPr>
        <w:t xml:space="preserve">Odbiory techniczne częściowe przeprowadza się dla robót, do których zanika dostęp w wyniku postępu robót. Będą to roboty zabezpieczeń antykorozyjnych i uszczelnienia w przepustach. </w:t>
      </w:r>
    </w:p>
    <w:p w14:paraId="605F0209" w14:textId="77777777" w:rsidR="002A285C" w:rsidRPr="005C1172" w:rsidRDefault="002A285C" w:rsidP="008D6320">
      <w:pPr>
        <w:jc w:val="both"/>
        <w:rPr>
          <w:sz w:val="20"/>
        </w:rPr>
      </w:pPr>
      <w:r w:rsidRPr="005C1172">
        <w:rPr>
          <w:sz w:val="20"/>
        </w:rPr>
        <w:t>Odbiór techniczny końcowy przeprowadza się po zakończeniu wszystkich robót i po pozytywnym przejściu wszystkich badań. Odbiór końcowy skutkuje protokolarnym przejęciem instalacji ogrzewczej przez Użytkownika.</w:t>
      </w:r>
    </w:p>
    <w:p w14:paraId="37DE0AC8" w14:textId="77777777" w:rsidR="002A285C" w:rsidRPr="005C1172" w:rsidRDefault="002A285C" w:rsidP="002A285C">
      <w:pPr>
        <w:ind w:firstLine="357"/>
        <w:jc w:val="both"/>
        <w:rPr>
          <w:sz w:val="20"/>
          <w:szCs w:val="20"/>
        </w:rPr>
      </w:pPr>
    </w:p>
    <w:p w14:paraId="5C5069A1" w14:textId="77777777" w:rsidR="002A285C" w:rsidRPr="005C1172" w:rsidRDefault="002A285C">
      <w:pPr>
        <w:pStyle w:val="Nagwek1"/>
        <w:numPr>
          <w:ilvl w:val="2"/>
          <w:numId w:val="21"/>
        </w:numPr>
        <w:suppressAutoHyphens/>
        <w:spacing w:before="160" w:after="80"/>
        <w:jc w:val="both"/>
        <w:rPr>
          <w:rFonts w:ascii="Arial" w:hAnsi="Arial" w:cs="Arial"/>
          <w:sz w:val="22"/>
          <w:szCs w:val="22"/>
          <w:lang w:val="pl-PL"/>
        </w:rPr>
      </w:pPr>
      <w:bookmarkStart w:id="31" w:name="_Toc93482730"/>
      <w:bookmarkStart w:id="32" w:name="_Toc117240919"/>
      <w:bookmarkStart w:id="33" w:name="_Toc182240025"/>
      <w:r w:rsidRPr="005C1172">
        <w:rPr>
          <w:rFonts w:ascii="Arial" w:hAnsi="Arial" w:cs="Arial"/>
          <w:sz w:val="22"/>
          <w:szCs w:val="22"/>
          <w:lang w:val="pl-PL"/>
        </w:rPr>
        <w:t>WYTYCZNE BRANŻOWE</w:t>
      </w:r>
      <w:bookmarkEnd w:id="31"/>
      <w:bookmarkEnd w:id="32"/>
      <w:bookmarkEnd w:id="33"/>
    </w:p>
    <w:p w14:paraId="13F13090" w14:textId="77777777" w:rsidR="002A285C" w:rsidRPr="005C1172" w:rsidRDefault="002A285C" w:rsidP="002A285C">
      <w:pPr>
        <w:jc w:val="both"/>
        <w:rPr>
          <w:lang w:eastAsia="en-US" w:bidi="en-US"/>
        </w:rPr>
      </w:pPr>
    </w:p>
    <w:p w14:paraId="26E0CD72" w14:textId="77777777" w:rsidR="002A285C" w:rsidRPr="005C1172"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Należy wykonać przebicia przez przegrody pod projektowane przewody. Przebicia w przegrodach oddzielenia pożarowego należy wykonać zachowując klasę odporności ogniowej przegrody</w:t>
      </w:r>
    </w:p>
    <w:p w14:paraId="19364CAF" w14:textId="77777777" w:rsidR="002A285C" w:rsidRPr="005C1172"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Wykonać bruzdy ścienne i podłogowe</w:t>
      </w:r>
    </w:p>
    <w:p w14:paraId="532886E0" w14:textId="77777777" w:rsidR="002A285C" w:rsidRPr="005C1172"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Wszystkie piony prowadzące czynniki na poszczególne kondygnacje należy obudować</w:t>
      </w:r>
    </w:p>
    <w:p w14:paraId="54CB2D25" w14:textId="77777777" w:rsidR="002A285C" w:rsidRPr="005C1172"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Zapewnić dostęp do wszystkich elementów regulacyjnych instalacji oraz urządzeń w celu wyregulowania oraz okresowej kontroli i konserwacji</w:t>
      </w:r>
    </w:p>
    <w:p w14:paraId="118FC241" w14:textId="77777777" w:rsidR="002A285C" w:rsidRPr="005C1172"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Należy wykonać podłączenia do instalacji elektrycznej dla wszystkich urządzeń, elementów sterowania i automatycznej regulacji</w:t>
      </w:r>
    </w:p>
    <w:p w14:paraId="531BFAF9" w14:textId="77777777" w:rsidR="002A285C" w:rsidRPr="005C1172"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Instalowanie urządzeń powinno odbywać się zgodnie z wytycznymi producentów oraz zgodnie z obowiązującymi przepisami</w:t>
      </w:r>
    </w:p>
    <w:p w14:paraId="7378079B" w14:textId="77777777" w:rsidR="002A285C" w:rsidRDefault="002A285C">
      <w:pPr>
        <w:widowControl/>
        <w:numPr>
          <w:ilvl w:val="0"/>
          <w:numId w:val="18"/>
        </w:numPr>
        <w:suppressAutoHyphens w:val="0"/>
        <w:overflowPunct/>
        <w:autoSpaceDE/>
        <w:autoSpaceDN/>
        <w:adjustRightInd/>
        <w:jc w:val="both"/>
        <w:textAlignment w:val="auto"/>
        <w:rPr>
          <w:sz w:val="20"/>
          <w:szCs w:val="20"/>
        </w:rPr>
      </w:pPr>
      <w:r w:rsidRPr="005C1172">
        <w:rPr>
          <w:sz w:val="20"/>
          <w:szCs w:val="20"/>
        </w:rPr>
        <w:t xml:space="preserve">Urządzenia grzewcze należy wyposażyć w standardowe sterowniki producentów. Automatyka instalacji grzewczej znajduje się w zakresie realizacyjnym systemu grzewczego. </w:t>
      </w:r>
    </w:p>
    <w:p w14:paraId="3C03EBB6" w14:textId="77777777" w:rsidR="007A6A91" w:rsidRDefault="007A6A91" w:rsidP="007A6A91">
      <w:pPr>
        <w:widowControl/>
        <w:suppressAutoHyphens w:val="0"/>
        <w:overflowPunct/>
        <w:autoSpaceDE/>
        <w:autoSpaceDN/>
        <w:adjustRightInd/>
        <w:jc w:val="both"/>
        <w:textAlignment w:val="auto"/>
        <w:rPr>
          <w:sz w:val="20"/>
          <w:szCs w:val="20"/>
        </w:rPr>
      </w:pPr>
    </w:p>
    <w:p w14:paraId="0FE2C419" w14:textId="31DE96CD" w:rsidR="00273517" w:rsidRDefault="00273517">
      <w:pPr>
        <w:pStyle w:val="Nagwek1"/>
        <w:numPr>
          <w:ilvl w:val="1"/>
          <w:numId w:val="21"/>
        </w:numPr>
        <w:suppressAutoHyphens/>
        <w:spacing w:before="160" w:after="80"/>
        <w:jc w:val="both"/>
        <w:rPr>
          <w:rFonts w:ascii="Arial" w:hAnsi="Arial" w:cs="Arial"/>
          <w:sz w:val="22"/>
          <w:szCs w:val="22"/>
          <w:lang w:val="pl-PL"/>
        </w:rPr>
      </w:pPr>
      <w:bookmarkStart w:id="34" w:name="_Toc182240026"/>
      <w:bookmarkStart w:id="35" w:name="_Toc3722820"/>
      <w:bookmarkStart w:id="36" w:name="_Toc95899941"/>
      <w:bookmarkStart w:id="37" w:name="_Toc112847669"/>
      <w:bookmarkStart w:id="38" w:name="_Toc117240920"/>
      <w:r>
        <w:rPr>
          <w:rFonts w:ascii="Arial" w:hAnsi="Arial" w:cs="Arial"/>
          <w:sz w:val="22"/>
          <w:szCs w:val="22"/>
          <w:lang w:val="pl-PL"/>
        </w:rPr>
        <w:lastRenderedPageBreak/>
        <w:t>INSTALACJA WENTYLACJI</w:t>
      </w:r>
      <w:bookmarkEnd w:id="34"/>
    </w:p>
    <w:p w14:paraId="7D48C8BC" w14:textId="08F5DAF8" w:rsidR="00273517" w:rsidRPr="00AD3BEA" w:rsidRDefault="00273517">
      <w:pPr>
        <w:pStyle w:val="Nagwek1"/>
        <w:numPr>
          <w:ilvl w:val="2"/>
          <w:numId w:val="21"/>
        </w:numPr>
        <w:suppressAutoHyphens/>
        <w:spacing w:before="160" w:after="80"/>
        <w:jc w:val="both"/>
        <w:rPr>
          <w:rFonts w:ascii="Arial" w:hAnsi="Arial" w:cs="Arial"/>
          <w:sz w:val="22"/>
          <w:szCs w:val="22"/>
          <w:lang w:val="pl-PL"/>
        </w:rPr>
      </w:pPr>
      <w:bookmarkStart w:id="39" w:name="_Toc410048494"/>
      <w:bookmarkStart w:id="40" w:name="_Toc702937"/>
      <w:bookmarkStart w:id="41" w:name="_Toc166674862"/>
      <w:bookmarkStart w:id="42" w:name="_Toc182240027"/>
      <w:r w:rsidRPr="00AD3BEA">
        <w:rPr>
          <w:rFonts w:ascii="Arial" w:hAnsi="Arial" w:cs="Arial"/>
          <w:sz w:val="22"/>
          <w:szCs w:val="22"/>
          <w:lang w:val="pl-PL"/>
        </w:rPr>
        <w:t>Założenia projektowe</w:t>
      </w:r>
      <w:bookmarkEnd w:id="39"/>
      <w:bookmarkEnd w:id="40"/>
      <w:bookmarkEnd w:id="41"/>
      <w:bookmarkEnd w:id="42"/>
    </w:p>
    <w:p w14:paraId="6C49DBC4" w14:textId="77777777" w:rsidR="00273517" w:rsidRPr="00AD3BEA" w:rsidRDefault="00273517" w:rsidP="00273517">
      <w:pPr>
        <w:jc w:val="both"/>
        <w:rPr>
          <w:i/>
          <w:sz w:val="20"/>
        </w:rPr>
      </w:pPr>
    </w:p>
    <w:p w14:paraId="6880D7A0" w14:textId="77777777" w:rsidR="00273517" w:rsidRPr="00AD3BEA" w:rsidRDefault="00273517" w:rsidP="00273517">
      <w:pPr>
        <w:jc w:val="both"/>
        <w:rPr>
          <w:i/>
          <w:sz w:val="20"/>
        </w:rPr>
      </w:pPr>
      <w:r w:rsidRPr="00AD3BEA">
        <w:rPr>
          <w:i/>
          <w:sz w:val="20"/>
        </w:rPr>
        <w:t>PARAMETRY POWIETRZA ZEWNĘTRZNEGO</w:t>
      </w:r>
    </w:p>
    <w:p w14:paraId="31DD04D8" w14:textId="77777777" w:rsidR="00273517" w:rsidRPr="00AD3BEA" w:rsidRDefault="00273517" w:rsidP="00273517">
      <w:pPr>
        <w:jc w:val="both"/>
        <w:rPr>
          <w:sz w:val="20"/>
        </w:rPr>
      </w:pPr>
      <w:r w:rsidRPr="00AD3BEA">
        <w:rPr>
          <w:sz w:val="20"/>
        </w:rPr>
        <w:t>Parametry obliczeniowe powietrza zewnętrznego przyjęto zgodnie z normą PN-76/B-03420:</w:t>
      </w:r>
    </w:p>
    <w:p w14:paraId="070FA5A5"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 xml:space="preserve">Zima - strefa klimatyczna III: </w:t>
      </w:r>
      <w:proofErr w:type="spellStart"/>
      <w:r w:rsidRPr="00AD3BEA">
        <w:rPr>
          <w:sz w:val="20"/>
        </w:rPr>
        <w:t>tz</w:t>
      </w:r>
      <w:proofErr w:type="spellEnd"/>
      <w:r w:rsidRPr="00AD3BEA">
        <w:rPr>
          <w:sz w:val="20"/>
        </w:rPr>
        <w:t xml:space="preserve">= -20°C,  </w:t>
      </w:r>
      <w:proofErr w:type="spellStart"/>
      <w:r w:rsidRPr="00AD3BEA">
        <w:rPr>
          <w:sz w:val="20"/>
        </w:rPr>
        <w:t>φz</w:t>
      </w:r>
      <w:proofErr w:type="spellEnd"/>
      <w:r w:rsidRPr="00AD3BEA">
        <w:rPr>
          <w:sz w:val="20"/>
        </w:rPr>
        <w:t xml:space="preserve">= 100%,  </w:t>
      </w:r>
      <w:proofErr w:type="spellStart"/>
      <w:r w:rsidRPr="00AD3BEA">
        <w:rPr>
          <w:sz w:val="20"/>
        </w:rPr>
        <w:t>xz</w:t>
      </w:r>
      <w:proofErr w:type="spellEnd"/>
      <w:r w:rsidRPr="00AD3BEA">
        <w:rPr>
          <w:sz w:val="20"/>
        </w:rPr>
        <w:t xml:space="preserve">= 0,8 g/kg,  </w:t>
      </w:r>
      <w:proofErr w:type="spellStart"/>
      <w:r w:rsidRPr="00AD3BEA">
        <w:rPr>
          <w:sz w:val="20"/>
        </w:rPr>
        <w:t>iz</w:t>
      </w:r>
      <w:proofErr w:type="spellEnd"/>
      <w:r w:rsidRPr="00AD3BEA">
        <w:rPr>
          <w:sz w:val="20"/>
        </w:rPr>
        <w:t xml:space="preserve">= -18,4 </w:t>
      </w:r>
      <w:proofErr w:type="spellStart"/>
      <w:r w:rsidRPr="00AD3BEA">
        <w:rPr>
          <w:sz w:val="20"/>
        </w:rPr>
        <w:t>kJ</w:t>
      </w:r>
      <w:proofErr w:type="spellEnd"/>
      <w:r w:rsidRPr="00AD3BEA">
        <w:rPr>
          <w:sz w:val="20"/>
        </w:rPr>
        <w:t xml:space="preserve">/kg </w:t>
      </w:r>
    </w:p>
    <w:p w14:paraId="7E524FE1"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 xml:space="preserve">Lato – strefa klimatyczna II: </w:t>
      </w:r>
      <w:proofErr w:type="spellStart"/>
      <w:r w:rsidRPr="00AD3BEA">
        <w:rPr>
          <w:sz w:val="20"/>
        </w:rPr>
        <w:t>tz</w:t>
      </w:r>
      <w:proofErr w:type="spellEnd"/>
      <w:r w:rsidRPr="00AD3BEA">
        <w:rPr>
          <w:sz w:val="20"/>
        </w:rPr>
        <w:t xml:space="preserve">= +30°C,  </w:t>
      </w:r>
      <w:proofErr w:type="spellStart"/>
      <w:r w:rsidRPr="00AD3BEA">
        <w:rPr>
          <w:sz w:val="20"/>
        </w:rPr>
        <w:t>φz</w:t>
      </w:r>
      <w:proofErr w:type="spellEnd"/>
      <w:r w:rsidRPr="00AD3BEA">
        <w:rPr>
          <w:sz w:val="20"/>
        </w:rPr>
        <w:t xml:space="preserve">= 45%,  </w:t>
      </w:r>
      <w:proofErr w:type="spellStart"/>
      <w:r w:rsidRPr="00AD3BEA">
        <w:rPr>
          <w:sz w:val="20"/>
        </w:rPr>
        <w:t>xz</w:t>
      </w:r>
      <w:proofErr w:type="spellEnd"/>
      <w:r w:rsidRPr="00AD3BEA">
        <w:rPr>
          <w:sz w:val="20"/>
        </w:rPr>
        <w:t xml:space="preserve">= 11,9 g/kg,  </w:t>
      </w:r>
      <w:proofErr w:type="spellStart"/>
      <w:r w:rsidRPr="00AD3BEA">
        <w:rPr>
          <w:sz w:val="20"/>
        </w:rPr>
        <w:t>iz</w:t>
      </w:r>
      <w:proofErr w:type="spellEnd"/>
      <w:r w:rsidRPr="00AD3BEA">
        <w:rPr>
          <w:sz w:val="20"/>
        </w:rPr>
        <w:t xml:space="preserve">= 60,8 </w:t>
      </w:r>
      <w:proofErr w:type="spellStart"/>
      <w:r w:rsidRPr="00AD3BEA">
        <w:rPr>
          <w:sz w:val="20"/>
        </w:rPr>
        <w:t>kJ</w:t>
      </w:r>
      <w:proofErr w:type="spellEnd"/>
      <w:r w:rsidRPr="00AD3BEA">
        <w:rPr>
          <w:sz w:val="20"/>
        </w:rPr>
        <w:t>/kg</w:t>
      </w:r>
    </w:p>
    <w:p w14:paraId="36CF59A2" w14:textId="77777777" w:rsidR="00273517" w:rsidRPr="00AD3BEA" w:rsidRDefault="00273517" w:rsidP="00273517">
      <w:pPr>
        <w:ind w:left="720"/>
        <w:jc w:val="both"/>
        <w:rPr>
          <w:sz w:val="20"/>
        </w:rPr>
      </w:pPr>
    </w:p>
    <w:p w14:paraId="4BAE6F19" w14:textId="77777777" w:rsidR="00273517" w:rsidRPr="00AD3BEA" w:rsidRDefault="00273517" w:rsidP="00273517">
      <w:pPr>
        <w:jc w:val="both"/>
        <w:rPr>
          <w:i/>
          <w:sz w:val="20"/>
        </w:rPr>
      </w:pPr>
      <w:r w:rsidRPr="00AD3BEA">
        <w:rPr>
          <w:i/>
          <w:sz w:val="20"/>
        </w:rPr>
        <w:t>PARAMETRY POWIETRZA WEWNĘTRZNEGO</w:t>
      </w:r>
    </w:p>
    <w:p w14:paraId="7DE8E45A" w14:textId="77777777" w:rsidR="00273517" w:rsidRPr="00AD3BEA" w:rsidRDefault="00273517" w:rsidP="00273517">
      <w:pPr>
        <w:tabs>
          <w:tab w:val="num" w:pos="709"/>
        </w:tabs>
        <w:jc w:val="both"/>
        <w:rPr>
          <w:sz w:val="20"/>
        </w:rPr>
      </w:pPr>
      <w:r w:rsidRPr="00AD3BEA">
        <w:rPr>
          <w:sz w:val="20"/>
        </w:rPr>
        <w:t>Parametry powietrza w pomieszczeniach przyjęto zgodnie z Rozporządzeniem Ministra Infrastruktury z dnia 12 kwietnia 2002r. w sprawie warunków technicznych, jakim powinny odpowiadać budynki i ich usytuowanie (Dz.U. z 2002 r. nr 75 poz. 690 wraz ze zmianami) oraz wymaganiami Inwestora:</w:t>
      </w:r>
    </w:p>
    <w:p w14:paraId="6A8D3B77" w14:textId="77777777" w:rsidR="00273517" w:rsidRPr="00AD3BEA" w:rsidRDefault="00273517" w:rsidP="00273517">
      <w:pPr>
        <w:tabs>
          <w:tab w:val="num" w:pos="709"/>
        </w:tabs>
        <w:jc w:val="both"/>
        <w:rPr>
          <w:sz w:val="20"/>
        </w:rPr>
      </w:pPr>
    </w:p>
    <w:p w14:paraId="472F3E4A" w14:textId="77777777" w:rsidR="00273517" w:rsidRPr="00AD3BEA" w:rsidRDefault="00273517" w:rsidP="00273517">
      <w:pPr>
        <w:tabs>
          <w:tab w:val="num" w:pos="709"/>
        </w:tabs>
        <w:jc w:val="both"/>
        <w:rPr>
          <w:sz w:val="20"/>
        </w:rPr>
      </w:pPr>
      <w:r w:rsidRPr="00AD3BEA">
        <w:rPr>
          <w:sz w:val="20"/>
        </w:rPr>
        <w:t xml:space="preserve">Zima: </w:t>
      </w:r>
    </w:p>
    <w:p w14:paraId="7A757299"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Pom. biurowe, sale konferencyjne</w:t>
      </w:r>
      <w:r w:rsidRPr="00AD3BEA">
        <w:rPr>
          <w:sz w:val="20"/>
        </w:rPr>
        <w:tab/>
      </w:r>
      <w:r w:rsidRPr="00AD3BEA">
        <w:rPr>
          <w:sz w:val="20"/>
        </w:rPr>
        <w:tab/>
      </w:r>
      <w:proofErr w:type="spellStart"/>
      <w:r w:rsidRPr="00AD3BEA">
        <w:rPr>
          <w:sz w:val="20"/>
        </w:rPr>
        <w:t>tp</w:t>
      </w:r>
      <w:proofErr w:type="spellEnd"/>
      <w:r w:rsidRPr="00AD3BEA">
        <w:rPr>
          <w:sz w:val="20"/>
        </w:rPr>
        <w:t xml:space="preserve"> = +20°C</w:t>
      </w:r>
    </w:p>
    <w:p w14:paraId="06BA4FFF"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komunikacja</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+16°C</w:t>
      </w:r>
    </w:p>
    <w:p w14:paraId="349B9938"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pom. techniczne (parter)</w:t>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+12°C</w:t>
      </w:r>
    </w:p>
    <w:p w14:paraId="5051B9EE"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pom. techniczne (poddasze)</w:t>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+8°C</w:t>
      </w:r>
    </w:p>
    <w:p w14:paraId="6A56CF54"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 xml:space="preserve">archiwum </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+16°C</w:t>
      </w:r>
    </w:p>
    <w:p w14:paraId="1F5CAAA0"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serwerownia</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+20°C</w:t>
      </w:r>
    </w:p>
    <w:p w14:paraId="410A7F30" w14:textId="77777777" w:rsidR="00273517" w:rsidRPr="00AD3BEA" w:rsidRDefault="00273517" w:rsidP="00273517">
      <w:pPr>
        <w:ind w:left="720"/>
        <w:jc w:val="both"/>
        <w:rPr>
          <w:sz w:val="20"/>
        </w:rPr>
      </w:pPr>
    </w:p>
    <w:p w14:paraId="4ABE1DB8" w14:textId="77777777" w:rsidR="00273517" w:rsidRPr="00AD3BEA" w:rsidRDefault="00273517" w:rsidP="00273517">
      <w:pPr>
        <w:tabs>
          <w:tab w:val="num" w:pos="709"/>
        </w:tabs>
        <w:jc w:val="both"/>
        <w:rPr>
          <w:sz w:val="20"/>
        </w:rPr>
      </w:pPr>
      <w:r w:rsidRPr="00AD3BEA">
        <w:rPr>
          <w:sz w:val="20"/>
        </w:rPr>
        <w:t xml:space="preserve">Lato: </w:t>
      </w:r>
    </w:p>
    <w:p w14:paraId="7A86E80B"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Pom. biurowe, sale konferencyjne</w:t>
      </w:r>
      <w:r w:rsidRPr="00AD3BEA">
        <w:rPr>
          <w:sz w:val="20"/>
        </w:rPr>
        <w:tab/>
      </w:r>
      <w:r w:rsidRPr="00AD3BEA">
        <w:rPr>
          <w:sz w:val="20"/>
        </w:rPr>
        <w:tab/>
      </w:r>
      <w:proofErr w:type="spellStart"/>
      <w:r w:rsidRPr="00AD3BEA">
        <w:rPr>
          <w:sz w:val="20"/>
        </w:rPr>
        <w:t>tp</w:t>
      </w:r>
      <w:proofErr w:type="spellEnd"/>
      <w:r w:rsidRPr="00AD3BEA">
        <w:rPr>
          <w:sz w:val="20"/>
        </w:rPr>
        <w:t xml:space="preserve"> = +24°C</w:t>
      </w:r>
    </w:p>
    <w:p w14:paraId="2480E3C9"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 xml:space="preserve">archiwum </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+16°C</w:t>
      </w:r>
    </w:p>
    <w:p w14:paraId="7FAF5E2C"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serwerownia</w:t>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tp</w:t>
      </w:r>
      <w:proofErr w:type="spellEnd"/>
      <w:r w:rsidRPr="00AD3BEA">
        <w:rPr>
          <w:sz w:val="20"/>
        </w:rPr>
        <w:t xml:space="preserve"> = +20°C</w:t>
      </w:r>
    </w:p>
    <w:p w14:paraId="05BCBB1E" w14:textId="77777777" w:rsidR="00273517" w:rsidRPr="00AD3BEA" w:rsidRDefault="00273517" w:rsidP="00273517">
      <w:pPr>
        <w:tabs>
          <w:tab w:val="num" w:pos="709"/>
        </w:tabs>
        <w:jc w:val="both"/>
        <w:rPr>
          <w:sz w:val="20"/>
        </w:rPr>
      </w:pPr>
    </w:p>
    <w:p w14:paraId="34632E90" w14:textId="77777777" w:rsidR="00273517" w:rsidRPr="00AD3BEA" w:rsidRDefault="00273517" w:rsidP="00273517">
      <w:pPr>
        <w:ind w:left="720"/>
        <w:jc w:val="both"/>
        <w:rPr>
          <w:sz w:val="20"/>
        </w:rPr>
      </w:pPr>
    </w:p>
    <w:p w14:paraId="5BFE1AC9" w14:textId="77777777" w:rsidR="00273517" w:rsidRPr="00AD3BEA" w:rsidRDefault="00273517" w:rsidP="00273517">
      <w:pPr>
        <w:jc w:val="both"/>
        <w:rPr>
          <w:i/>
          <w:sz w:val="20"/>
        </w:rPr>
      </w:pPr>
      <w:r w:rsidRPr="00AD3BEA">
        <w:rPr>
          <w:i/>
          <w:sz w:val="20"/>
        </w:rPr>
        <w:t>STRUMIENIE POWIETRZA</w:t>
      </w:r>
    </w:p>
    <w:p w14:paraId="3E566E02" w14:textId="77777777" w:rsidR="00273517" w:rsidRPr="00AD3BEA" w:rsidRDefault="00273517" w:rsidP="00273517">
      <w:pPr>
        <w:jc w:val="both"/>
        <w:rPr>
          <w:sz w:val="20"/>
        </w:rPr>
      </w:pPr>
      <w:r w:rsidRPr="00AD3BEA">
        <w:rPr>
          <w:sz w:val="20"/>
        </w:rPr>
        <w:t xml:space="preserve">Ilość powietrza nawiewanego i wywiewanego do/z pomieszczeń wynika z wymagań higienicznych oraz z założonych krotności wymian powietrza. Dla pomieszczeń wyposażonych w przybory sanitarne przyjęto minimalne strumienie powietrza wywiewanego: </w:t>
      </w:r>
    </w:p>
    <w:p w14:paraId="14C7062A"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 xml:space="preserve">miska ustępowa  </w:t>
      </w:r>
      <w:r w:rsidRPr="00AD3BEA">
        <w:rPr>
          <w:sz w:val="20"/>
        </w:rPr>
        <w:tab/>
      </w:r>
      <w:r w:rsidRPr="00AD3BEA">
        <w:rPr>
          <w:sz w:val="20"/>
        </w:rPr>
        <w:tab/>
      </w:r>
      <w:r w:rsidRPr="00AD3BEA">
        <w:rPr>
          <w:sz w:val="20"/>
        </w:rPr>
        <w:tab/>
      </w:r>
      <w:r w:rsidRPr="00AD3BEA">
        <w:rPr>
          <w:sz w:val="20"/>
        </w:rPr>
        <w:tab/>
      </w:r>
      <w:proofErr w:type="spellStart"/>
      <w:r w:rsidRPr="00AD3BEA">
        <w:rPr>
          <w:sz w:val="20"/>
        </w:rPr>
        <w:t>Vw</w:t>
      </w:r>
      <w:proofErr w:type="spellEnd"/>
      <w:r w:rsidRPr="00AD3BEA">
        <w:rPr>
          <w:sz w:val="20"/>
        </w:rPr>
        <w:t xml:space="preserve">=50m3/h </w:t>
      </w:r>
    </w:p>
    <w:p w14:paraId="32443F04" w14:textId="77777777" w:rsidR="00273517" w:rsidRPr="00AD3BEA"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pisuar</w:t>
      </w:r>
      <w:r w:rsidRPr="00AD3BEA">
        <w:rPr>
          <w:sz w:val="20"/>
        </w:rPr>
        <w:tab/>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Vw</w:t>
      </w:r>
      <w:proofErr w:type="spellEnd"/>
      <w:r w:rsidRPr="00AD3BEA">
        <w:rPr>
          <w:sz w:val="20"/>
        </w:rPr>
        <w:t>=30m3/h</w:t>
      </w:r>
    </w:p>
    <w:p w14:paraId="7F325A69" w14:textId="77777777" w:rsidR="00273517" w:rsidRDefault="00273517">
      <w:pPr>
        <w:widowControl/>
        <w:numPr>
          <w:ilvl w:val="0"/>
          <w:numId w:val="7"/>
        </w:numPr>
        <w:tabs>
          <w:tab w:val="num" w:pos="709"/>
        </w:tabs>
        <w:suppressAutoHyphens w:val="0"/>
        <w:overflowPunct/>
        <w:autoSpaceDE/>
        <w:autoSpaceDN/>
        <w:adjustRightInd/>
        <w:jc w:val="both"/>
        <w:textAlignment w:val="auto"/>
        <w:rPr>
          <w:sz w:val="20"/>
        </w:rPr>
      </w:pPr>
      <w:r w:rsidRPr="00AD3BEA">
        <w:rPr>
          <w:sz w:val="20"/>
        </w:rPr>
        <w:t>natrysk</w:t>
      </w:r>
      <w:r w:rsidRPr="00AD3BEA">
        <w:rPr>
          <w:sz w:val="20"/>
        </w:rPr>
        <w:tab/>
      </w:r>
      <w:r w:rsidRPr="00AD3BEA">
        <w:rPr>
          <w:sz w:val="20"/>
        </w:rPr>
        <w:tab/>
      </w:r>
      <w:r w:rsidRPr="00AD3BEA">
        <w:rPr>
          <w:sz w:val="20"/>
        </w:rPr>
        <w:tab/>
      </w:r>
      <w:r w:rsidRPr="00AD3BEA">
        <w:rPr>
          <w:sz w:val="20"/>
        </w:rPr>
        <w:tab/>
      </w:r>
      <w:r w:rsidRPr="00AD3BEA">
        <w:rPr>
          <w:sz w:val="20"/>
        </w:rPr>
        <w:tab/>
      </w:r>
      <w:r w:rsidRPr="00AD3BEA">
        <w:rPr>
          <w:sz w:val="20"/>
        </w:rPr>
        <w:tab/>
      </w:r>
      <w:proofErr w:type="spellStart"/>
      <w:r w:rsidRPr="00AD3BEA">
        <w:rPr>
          <w:sz w:val="20"/>
        </w:rPr>
        <w:t>Vw</w:t>
      </w:r>
      <w:proofErr w:type="spellEnd"/>
      <w:r w:rsidRPr="00AD3BEA">
        <w:rPr>
          <w:sz w:val="20"/>
        </w:rPr>
        <w:t>=100m3/h</w:t>
      </w:r>
    </w:p>
    <w:p w14:paraId="49C365CE" w14:textId="77777777" w:rsidR="00273517" w:rsidRPr="00FC43DB" w:rsidRDefault="00273517" w:rsidP="00273517">
      <w:pPr>
        <w:widowControl/>
        <w:suppressAutoHyphens w:val="0"/>
        <w:overflowPunct/>
        <w:autoSpaceDE/>
        <w:autoSpaceDN/>
        <w:adjustRightInd/>
        <w:ind w:left="720"/>
        <w:jc w:val="both"/>
        <w:textAlignment w:val="auto"/>
        <w:rPr>
          <w:sz w:val="20"/>
        </w:rPr>
      </w:pPr>
    </w:p>
    <w:p w14:paraId="68256CD2" w14:textId="77777777" w:rsidR="00273517" w:rsidRPr="00FC43DB" w:rsidRDefault="00273517">
      <w:pPr>
        <w:pStyle w:val="Nagwek1"/>
        <w:numPr>
          <w:ilvl w:val="2"/>
          <w:numId w:val="21"/>
        </w:numPr>
        <w:suppressAutoHyphens/>
        <w:spacing w:before="160" w:after="80"/>
        <w:jc w:val="both"/>
        <w:rPr>
          <w:rFonts w:ascii="Arial" w:hAnsi="Arial" w:cs="Arial"/>
          <w:sz w:val="22"/>
          <w:szCs w:val="22"/>
          <w:lang w:val="pl-PL"/>
        </w:rPr>
      </w:pPr>
      <w:bookmarkStart w:id="43" w:name="_Toc410048495"/>
      <w:bookmarkStart w:id="44" w:name="_Toc702938"/>
      <w:bookmarkStart w:id="45" w:name="_Toc166674863"/>
      <w:bookmarkStart w:id="46" w:name="_Toc182240028"/>
      <w:r w:rsidRPr="00FC43DB">
        <w:rPr>
          <w:rFonts w:ascii="Arial" w:hAnsi="Arial" w:cs="Arial"/>
          <w:sz w:val="22"/>
          <w:szCs w:val="22"/>
          <w:lang w:val="pl-PL"/>
        </w:rPr>
        <w:t>Bilans powietrza</w:t>
      </w:r>
      <w:bookmarkEnd w:id="43"/>
      <w:bookmarkEnd w:id="44"/>
      <w:bookmarkEnd w:id="45"/>
      <w:bookmarkEnd w:id="46"/>
    </w:p>
    <w:p w14:paraId="7ECC9E16" w14:textId="77777777" w:rsidR="00273517" w:rsidRPr="00FC43DB" w:rsidRDefault="00273517" w:rsidP="00273517">
      <w:pPr>
        <w:jc w:val="both"/>
        <w:rPr>
          <w:lang w:eastAsia="en-US" w:bidi="en-US"/>
        </w:rPr>
      </w:pPr>
    </w:p>
    <w:p w14:paraId="0AD99E1E" w14:textId="77777777" w:rsidR="00273517" w:rsidRPr="00FC43DB" w:rsidRDefault="00273517" w:rsidP="00273517">
      <w:pPr>
        <w:jc w:val="center"/>
        <w:rPr>
          <w:rFonts w:cs="Calibri"/>
          <w:sz w:val="20"/>
        </w:rPr>
      </w:pPr>
      <w:r w:rsidRPr="00FC43DB">
        <w:rPr>
          <w:rFonts w:cs="Calibri"/>
          <w:sz w:val="20"/>
        </w:rPr>
        <w:t>Bilans powietrza wentylacyjnego</w:t>
      </w:r>
    </w:p>
    <w:tbl>
      <w:tblPr>
        <w:tblW w:w="8784" w:type="dxa"/>
        <w:jc w:val="center"/>
        <w:tblCellMar>
          <w:left w:w="70" w:type="dxa"/>
          <w:right w:w="70" w:type="dxa"/>
        </w:tblCellMar>
        <w:tblLook w:val="04A0" w:firstRow="1" w:lastRow="0" w:firstColumn="1" w:lastColumn="0" w:noHBand="0" w:noVBand="1"/>
      </w:tblPr>
      <w:tblGrid>
        <w:gridCol w:w="1036"/>
        <w:gridCol w:w="1936"/>
        <w:gridCol w:w="851"/>
        <w:gridCol w:w="992"/>
        <w:gridCol w:w="992"/>
        <w:gridCol w:w="992"/>
        <w:gridCol w:w="993"/>
        <w:gridCol w:w="992"/>
      </w:tblGrid>
      <w:tr w:rsidR="00273517" w:rsidRPr="00FA0249" w14:paraId="3A7F210D" w14:textId="77777777" w:rsidTr="00E27C88">
        <w:trPr>
          <w:trHeight w:val="528"/>
          <w:jc w:val="center"/>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39C9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Nr pom</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0EEA654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Nazwa pomieszczenia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13D3A2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Pow</w:t>
            </w:r>
            <w:r>
              <w:rPr>
                <w:rFonts w:asciiTheme="minorHAnsi" w:hAnsiTheme="minorHAnsi" w:cstheme="minorHAnsi"/>
                <w:b/>
                <w:bCs/>
                <w:sz w:val="20"/>
                <w:szCs w:val="20"/>
              </w:rPr>
              <w:t>.</w:t>
            </w:r>
            <w:r w:rsidRPr="00FA0249">
              <w:rPr>
                <w:rFonts w:asciiTheme="minorHAnsi" w:hAnsiTheme="minorHAnsi" w:cstheme="minorHAnsi"/>
                <w:b/>
                <w:bCs/>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4EBC0D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Wys</w:t>
            </w:r>
            <w:r>
              <w:rPr>
                <w:rFonts w:asciiTheme="minorHAnsi" w:hAnsiTheme="minorHAnsi" w:cstheme="minorHAnsi"/>
                <w:b/>
                <w:bCs/>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35171B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proofErr w:type="spellStart"/>
            <w:r w:rsidRPr="00FA0249">
              <w:rPr>
                <w:rFonts w:asciiTheme="minorHAnsi" w:hAnsiTheme="minorHAnsi" w:cstheme="minorHAnsi"/>
                <w:b/>
                <w:bCs/>
                <w:sz w:val="20"/>
                <w:szCs w:val="20"/>
              </w:rPr>
              <w:t>Vn</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68528A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proofErr w:type="spellStart"/>
            <w:r w:rsidRPr="00FA0249">
              <w:rPr>
                <w:rFonts w:asciiTheme="minorHAnsi" w:hAnsiTheme="minorHAnsi" w:cstheme="minorHAnsi"/>
                <w:b/>
                <w:bCs/>
                <w:sz w:val="20"/>
                <w:szCs w:val="20"/>
              </w:rPr>
              <w:t>Vw</w:t>
            </w:r>
            <w:proofErr w:type="spellEnd"/>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6D74F24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Nazwa instalacji</w:t>
            </w:r>
          </w:p>
        </w:tc>
      </w:tr>
      <w:tr w:rsidR="00273517" w:rsidRPr="00FA0249" w14:paraId="48E49CBE"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A23BD6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 </w:t>
            </w:r>
          </w:p>
        </w:tc>
        <w:tc>
          <w:tcPr>
            <w:tcW w:w="1936" w:type="dxa"/>
            <w:tcBorders>
              <w:top w:val="nil"/>
              <w:left w:val="nil"/>
              <w:bottom w:val="single" w:sz="4" w:space="0" w:color="auto"/>
              <w:right w:val="single" w:sz="4" w:space="0" w:color="auto"/>
            </w:tcBorders>
            <w:shd w:val="clear" w:color="auto" w:fill="auto"/>
            <w:vAlign w:val="center"/>
            <w:hideMark/>
          </w:tcPr>
          <w:p w14:paraId="0826BFF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14:paraId="519E1CA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m2</w:t>
            </w:r>
          </w:p>
        </w:tc>
        <w:tc>
          <w:tcPr>
            <w:tcW w:w="992" w:type="dxa"/>
            <w:tcBorders>
              <w:top w:val="nil"/>
              <w:left w:val="nil"/>
              <w:bottom w:val="single" w:sz="4" w:space="0" w:color="auto"/>
              <w:right w:val="single" w:sz="4" w:space="0" w:color="auto"/>
            </w:tcBorders>
            <w:shd w:val="clear" w:color="auto" w:fill="auto"/>
            <w:vAlign w:val="center"/>
            <w:hideMark/>
          </w:tcPr>
          <w:p w14:paraId="39BDEA9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m</w:t>
            </w:r>
          </w:p>
        </w:tc>
        <w:tc>
          <w:tcPr>
            <w:tcW w:w="992" w:type="dxa"/>
            <w:tcBorders>
              <w:top w:val="nil"/>
              <w:left w:val="nil"/>
              <w:bottom w:val="single" w:sz="4" w:space="0" w:color="auto"/>
              <w:right w:val="single" w:sz="4" w:space="0" w:color="auto"/>
            </w:tcBorders>
            <w:shd w:val="clear" w:color="auto" w:fill="auto"/>
            <w:noWrap/>
            <w:vAlign w:val="center"/>
            <w:hideMark/>
          </w:tcPr>
          <w:p w14:paraId="45DC837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 xml:space="preserve"> [m3/h]</w:t>
            </w:r>
          </w:p>
        </w:tc>
        <w:tc>
          <w:tcPr>
            <w:tcW w:w="992" w:type="dxa"/>
            <w:tcBorders>
              <w:top w:val="nil"/>
              <w:left w:val="nil"/>
              <w:bottom w:val="single" w:sz="4" w:space="0" w:color="auto"/>
              <w:right w:val="single" w:sz="4" w:space="0" w:color="auto"/>
            </w:tcBorders>
            <w:shd w:val="clear" w:color="auto" w:fill="auto"/>
            <w:noWrap/>
            <w:vAlign w:val="center"/>
            <w:hideMark/>
          </w:tcPr>
          <w:p w14:paraId="37ACF87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[m3/h]</w:t>
            </w:r>
          </w:p>
        </w:tc>
        <w:tc>
          <w:tcPr>
            <w:tcW w:w="993" w:type="dxa"/>
            <w:tcBorders>
              <w:top w:val="nil"/>
              <w:left w:val="nil"/>
              <w:bottom w:val="single" w:sz="4" w:space="0" w:color="auto"/>
              <w:right w:val="single" w:sz="4" w:space="0" w:color="auto"/>
            </w:tcBorders>
            <w:shd w:val="clear" w:color="auto" w:fill="auto"/>
            <w:vAlign w:val="center"/>
            <w:hideMark/>
          </w:tcPr>
          <w:p w14:paraId="01C51E4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Nawiew</w:t>
            </w:r>
          </w:p>
        </w:tc>
        <w:tc>
          <w:tcPr>
            <w:tcW w:w="992" w:type="dxa"/>
            <w:tcBorders>
              <w:top w:val="nil"/>
              <w:left w:val="nil"/>
              <w:bottom w:val="single" w:sz="4" w:space="0" w:color="auto"/>
              <w:right w:val="single" w:sz="4" w:space="0" w:color="auto"/>
            </w:tcBorders>
            <w:shd w:val="clear" w:color="auto" w:fill="auto"/>
            <w:vAlign w:val="center"/>
            <w:hideMark/>
          </w:tcPr>
          <w:p w14:paraId="0227B8A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Wywiew</w:t>
            </w:r>
          </w:p>
        </w:tc>
      </w:tr>
      <w:tr w:rsidR="00273517" w:rsidRPr="00FA0249" w14:paraId="00189E33" w14:textId="77777777" w:rsidTr="00E27C88">
        <w:trPr>
          <w:trHeight w:val="264"/>
          <w:jc w:val="center"/>
        </w:trPr>
        <w:tc>
          <w:tcPr>
            <w:tcW w:w="8784" w:type="dxa"/>
            <w:gridSpan w:val="8"/>
            <w:tcBorders>
              <w:top w:val="nil"/>
              <w:left w:val="single" w:sz="4" w:space="0" w:color="auto"/>
              <w:bottom w:val="single" w:sz="4" w:space="0" w:color="auto"/>
              <w:right w:val="single" w:sz="4" w:space="0" w:color="auto"/>
            </w:tcBorders>
            <w:shd w:val="clear" w:color="auto" w:fill="auto"/>
            <w:vAlign w:val="center"/>
            <w:hideMark/>
          </w:tcPr>
          <w:p w14:paraId="055DF1F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PARTER </w:t>
            </w:r>
          </w:p>
        </w:tc>
      </w:tr>
      <w:tr w:rsidR="00273517" w:rsidRPr="00FA0249" w14:paraId="4DAAAC5F"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B79BB9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001</w:t>
            </w:r>
          </w:p>
        </w:tc>
        <w:tc>
          <w:tcPr>
            <w:tcW w:w="1936" w:type="dxa"/>
            <w:tcBorders>
              <w:top w:val="nil"/>
              <w:left w:val="nil"/>
              <w:bottom w:val="single" w:sz="4" w:space="0" w:color="auto"/>
              <w:right w:val="single" w:sz="4" w:space="0" w:color="auto"/>
            </w:tcBorders>
            <w:shd w:val="clear" w:color="auto" w:fill="auto"/>
            <w:vAlign w:val="center"/>
            <w:hideMark/>
          </w:tcPr>
          <w:p w14:paraId="181F022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komunikacja</w:t>
            </w:r>
          </w:p>
        </w:tc>
        <w:tc>
          <w:tcPr>
            <w:tcW w:w="851" w:type="dxa"/>
            <w:tcBorders>
              <w:top w:val="nil"/>
              <w:left w:val="nil"/>
              <w:bottom w:val="single" w:sz="4" w:space="0" w:color="auto"/>
              <w:right w:val="single" w:sz="4" w:space="0" w:color="auto"/>
            </w:tcBorders>
            <w:shd w:val="clear" w:color="auto" w:fill="auto"/>
            <w:vAlign w:val="center"/>
            <w:hideMark/>
          </w:tcPr>
          <w:p w14:paraId="78A349C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102,06</w:t>
            </w:r>
          </w:p>
        </w:tc>
        <w:tc>
          <w:tcPr>
            <w:tcW w:w="992" w:type="dxa"/>
            <w:tcBorders>
              <w:top w:val="nil"/>
              <w:left w:val="nil"/>
              <w:bottom w:val="single" w:sz="4" w:space="0" w:color="auto"/>
              <w:right w:val="single" w:sz="4" w:space="0" w:color="auto"/>
            </w:tcBorders>
            <w:shd w:val="clear" w:color="auto" w:fill="auto"/>
            <w:noWrap/>
            <w:vAlign w:val="center"/>
            <w:hideMark/>
          </w:tcPr>
          <w:p w14:paraId="2B52DB9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24BF30F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385</w:t>
            </w:r>
          </w:p>
        </w:tc>
        <w:tc>
          <w:tcPr>
            <w:tcW w:w="992" w:type="dxa"/>
            <w:tcBorders>
              <w:top w:val="nil"/>
              <w:left w:val="nil"/>
              <w:bottom w:val="single" w:sz="4" w:space="0" w:color="auto"/>
              <w:right w:val="single" w:sz="4" w:space="0" w:color="auto"/>
            </w:tcBorders>
            <w:shd w:val="clear" w:color="auto" w:fill="auto"/>
            <w:noWrap/>
            <w:vAlign w:val="center"/>
            <w:hideMark/>
          </w:tcPr>
          <w:p w14:paraId="55C5FF9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165</w:t>
            </w:r>
          </w:p>
        </w:tc>
        <w:tc>
          <w:tcPr>
            <w:tcW w:w="993" w:type="dxa"/>
            <w:tcBorders>
              <w:top w:val="nil"/>
              <w:left w:val="nil"/>
              <w:bottom w:val="single" w:sz="4" w:space="0" w:color="auto"/>
              <w:right w:val="single" w:sz="4" w:space="0" w:color="auto"/>
            </w:tcBorders>
            <w:shd w:val="clear" w:color="auto" w:fill="auto"/>
            <w:vAlign w:val="center"/>
            <w:hideMark/>
          </w:tcPr>
          <w:p w14:paraId="27EA525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365A65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FA0249" w14:paraId="129CB404"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A399C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002</w:t>
            </w:r>
          </w:p>
        </w:tc>
        <w:tc>
          <w:tcPr>
            <w:tcW w:w="1936" w:type="dxa"/>
            <w:tcBorders>
              <w:top w:val="nil"/>
              <w:left w:val="nil"/>
              <w:bottom w:val="single" w:sz="4" w:space="0" w:color="auto"/>
              <w:right w:val="single" w:sz="4" w:space="0" w:color="auto"/>
            </w:tcBorders>
            <w:shd w:val="clear" w:color="auto" w:fill="auto"/>
            <w:vAlign w:val="center"/>
            <w:hideMark/>
          </w:tcPr>
          <w:p w14:paraId="4A4EEB9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sala narad</w:t>
            </w:r>
          </w:p>
        </w:tc>
        <w:tc>
          <w:tcPr>
            <w:tcW w:w="851" w:type="dxa"/>
            <w:tcBorders>
              <w:top w:val="nil"/>
              <w:left w:val="nil"/>
              <w:bottom w:val="single" w:sz="4" w:space="0" w:color="auto"/>
              <w:right w:val="single" w:sz="4" w:space="0" w:color="auto"/>
            </w:tcBorders>
            <w:shd w:val="clear" w:color="auto" w:fill="auto"/>
            <w:vAlign w:val="center"/>
            <w:hideMark/>
          </w:tcPr>
          <w:p w14:paraId="50AFDAB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52,87</w:t>
            </w:r>
          </w:p>
        </w:tc>
        <w:tc>
          <w:tcPr>
            <w:tcW w:w="992" w:type="dxa"/>
            <w:tcBorders>
              <w:top w:val="nil"/>
              <w:left w:val="nil"/>
              <w:bottom w:val="single" w:sz="4" w:space="0" w:color="auto"/>
              <w:right w:val="single" w:sz="4" w:space="0" w:color="auto"/>
            </w:tcBorders>
            <w:shd w:val="clear" w:color="auto" w:fill="auto"/>
            <w:noWrap/>
            <w:vAlign w:val="center"/>
            <w:hideMark/>
          </w:tcPr>
          <w:p w14:paraId="05666B7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453449B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570</w:t>
            </w:r>
          </w:p>
        </w:tc>
        <w:tc>
          <w:tcPr>
            <w:tcW w:w="992" w:type="dxa"/>
            <w:tcBorders>
              <w:top w:val="nil"/>
              <w:left w:val="nil"/>
              <w:bottom w:val="single" w:sz="4" w:space="0" w:color="auto"/>
              <w:right w:val="single" w:sz="4" w:space="0" w:color="auto"/>
            </w:tcBorders>
            <w:shd w:val="clear" w:color="auto" w:fill="auto"/>
            <w:noWrap/>
            <w:vAlign w:val="center"/>
            <w:hideMark/>
          </w:tcPr>
          <w:p w14:paraId="01FC6A1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570</w:t>
            </w:r>
          </w:p>
        </w:tc>
        <w:tc>
          <w:tcPr>
            <w:tcW w:w="993" w:type="dxa"/>
            <w:tcBorders>
              <w:top w:val="nil"/>
              <w:left w:val="nil"/>
              <w:bottom w:val="single" w:sz="4" w:space="0" w:color="auto"/>
              <w:right w:val="single" w:sz="4" w:space="0" w:color="auto"/>
            </w:tcBorders>
            <w:shd w:val="clear" w:color="auto" w:fill="auto"/>
            <w:vAlign w:val="center"/>
            <w:hideMark/>
          </w:tcPr>
          <w:p w14:paraId="4B7DC25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3294D42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FA0249" w14:paraId="566B174B"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B2C5F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003</w:t>
            </w:r>
          </w:p>
        </w:tc>
        <w:tc>
          <w:tcPr>
            <w:tcW w:w="1936" w:type="dxa"/>
            <w:tcBorders>
              <w:top w:val="nil"/>
              <w:left w:val="nil"/>
              <w:bottom w:val="single" w:sz="4" w:space="0" w:color="auto"/>
              <w:right w:val="single" w:sz="4" w:space="0" w:color="auto"/>
            </w:tcBorders>
            <w:shd w:val="clear" w:color="auto" w:fill="auto"/>
            <w:vAlign w:val="center"/>
            <w:hideMark/>
          </w:tcPr>
          <w:p w14:paraId="056227C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szatnia</w:t>
            </w:r>
          </w:p>
        </w:tc>
        <w:tc>
          <w:tcPr>
            <w:tcW w:w="851" w:type="dxa"/>
            <w:tcBorders>
              <w:top w:val="nil"/>
              <w:left w:val="nil"/>
              <w:bottom w:val="single" w:sz="4" w:space="0" w:color="auto"/>
              <w:right w:val="single" w:sz="4" w:space="0" w:color="auto"/>
            </w:tcBorders>
            <w:shd w:val="clear" w:color="auto" w:fill="auto"/>
            <w:vAlign w:val="center"/>
            <w:hideMark/>
          </w:tcPr>
          <w:p w14:paraId="219D690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7,39</w:t>
            </w:r>
          </w:p>
        </w:tc>
        <w:tc>
          <w:tcPr>
            <w:tcW w:w="992" w:type="dxa"/>
            <w:tcBorders>
              <w:top w:val="nil"/>
              <w:left w:val="nil"/>
              <w:bottom w:val="single" w:sz="4" w:space="0" w:color="auto"/>
              <w:right w:val="single" w:sz="4" w:space="0" w:color="auto"/>
            </w:tcBorders>
            <w:shd w:val="clear" w:color="auto" w:fill="auto"/>
            <w:noWrap/>
            <w:vAlign w:val="center"/>
            <w:hideMark/>
          </w:tcPr>
          <w:p w14:paraId="2ED2A93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62B2E9B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04BBFA0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40</w:t>
            </w:r>
          </w:p>
        </w:tc>
        <w:tc>
          <w:tcPr>
            <w:tcW w:w="993" w:type="dxa"/>
            <w:tcBorders>
              <w:top w:val="nil"/>
              <w:left w:val="nil"/>
              <w:bottom w:val="single" w:sz="4" w:space="0" w:color="auto"/>
              <w:right w:val="single" w:sz="4" w:space="0" w:color="auto"/>
            </w:tcBorders>
            <w:shd w:val="clear" w:color="auto" w:fill="auto"/>
            <w:vAlign w:val="center"/>
            <w:hideMark/>
          </w:tcPr>
          <w:p w14:paraId="3A749AE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2666F25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FA0249" w14:paraId="29EB7D7D"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5697A7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004</w:t>
            </w:r>
          </w:p>
        </w:tc>
        <w:tc>
          <w:tcPr>
            <w:tcW w:w="1936" w:type="dxa"/>
            <w:tcBorders>
              <w:top w:val="nil"/>
              <w:left w:val="nil"/>
              <w:bottom w:val="single" w:sz="4" w:space="0" w:color="auto"/>
              <w:right w:val="single" w:sz="4" w:space="0" w:color="auto"/>
            </w:tcBorders>
            <w:shd w:val="clear" w:color="auto" w:fill="auto"/>
            <w:vAlign w:val="center"/>
            <w:hideMark/>
          </w:tcPr>
          <w:p w14:paraId="1A8C792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winda</w:t>
            </w:r>
          </w:p>
        </w:tc>
        <w:tc>
          <w:tcPr>
            <w:tcW w:w="851" w:type="dxa"/>
            <w:tcBorders>
              <w:top w:val="nil"/>
              <w:left w:val="nil"/>
              <w:bottom w:val="single" w:sz="4" w:space="0" w:color="auto"/>
              <w:right w:val="single" w:sz="4" w:space="0" w:color="auto"/>
            </w:tcBorders>
            <w:shd w:val="clear" w:color="auto" w:fill="auto"/>
            <w:vAlign w:val="center"/>
            <w:hideMark/>
          </w:tcPr>
          <w:p w14:paraId="1A11B1E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2,78</w:t>
            </w:r>
          </w:p>
        </w:tc>
        <w:tc>
          <w:tcPr>
            <w:tcW w:w="992" w:type="dxa"/>
            <w:tcBorders>
              <w:top w:val="nil"/>
              <w:left w:val="nil"/>
              <w:bottom w:val="single" w:sz="4" w:space="0" w:color="auto"/>
              <w:right w:val="single" w:sz="4" w:space="0" w:color="auto"/>
            </w:tcBorders>
            <w:shd w:val="clear" w:color="auto" w:fill="auto"/>
            <w:noWrap/>
            <w:vAlign w:val="center"/>
            <w:hideMark/>
          </w:tcPr>
          <w:p w14:paraId="33E2BCB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1C6F85F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7D7400E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14:paraId="66531DB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14:paraId="1DA6FAA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p>
        </w:tc>
      </w:tr>
      <w:tr w:rsidR="00273517" w:rsidRPr="00412242" w14:paraId="504245D2"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39F88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005</w:t>
            </w:r>
          </w:p>
        </w:tc>
        <w:tc>
          <w:tcPr>
            <w:tcW w:w="1936" w:type="dxa"/>
            <w:tcBorders>
              <w:top w:val="nil"/>
              <w:left w:val="nil"/>
              <w:bottom w:val="single" w:sz="4" w:space="0" w:color="auto"/>
              <w:right w:val="single" w:sz="4" w:space="0" w:color="auto"/>
            </w:tcBorders>
            <w:shd w:val="clear" w:color="auto" w:fill="auto"/>
            <w:vAlign w:val="center"/>
            <w:hideMark/>
          </w:tcPr>
          <w:p w14:paraId="2D0138C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b</w:t>
            </w:r>
            <w:r>
              <w:rPr>
                <w:rFonts w:asciiTheme="minorHAnsi" w:hAnsiTheme="minorHAnsi" w:cstheme="minorHAnsi"/>
                <w:sz w:val="20"/>
                <w:szCs w:val="20"/>
              </w:rPr>
              <w:t>i</w:t>
            </w:r>
            <w:r w:rsidRPr="00FA0249">
              <w:rPr>
                <w:rFonts w:asciiTheme="minorHAnsi" w:hAnsiTheme="minorHAnsi" w:cstheme="minorHAnsi"/>
                <w:sz w:val="20"/>
                <w:szCs w:val="20"/>
              </w:rPr>
              <w:t>urowe</w:t>
            </w:r>
          </w:p>
        </w:tc>
        <w:tc>
          <w:tcPr>
            <w:tcW w:w="851" w:type="dxa"/>
            <w:tcBorders>
              <w:top w:val="nil"/>
              <w:left w:val="nil"/>
              <w:bottom w:val="single" w:sz="4" w:space="0" w:color="auto"/>
              <w:right w:val="single" w:sz="4" w:space="0" w:color="auto"/>
            </w:tcBorders>
            <w:shd w:val="clear" w:color="auto" w:fill="auto"/>
            <w:vAlign w:val="center"/>
            <w:hideMark/>
          </w:tcPr>
          <w:p w14:paraId="22EAFD6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16,34</w:t>
            </w:r>
          </w:p>
        </w:tc>
        <w:tc>
          <w:tcPr>
            <w:tcW w:w="992" w:type="dxa"/>
            <w:tcBorders>
              <w:top w:val="nil"/>
              <w:left w:val="nil"/>
              <w:bottom w:val="single" w:sz="4" w:space="0" w:color="auto"/>
              <w:right w:val="single" w:sz="4" w:space="0" w:color="auto"/>
            </w:tcBorders>
            <w:shd w:val="clear" w:color="auto" w:fill="auto"/>
            <w:noWrap/>
            <w:vAlign w:val="center"/>
            <w:hideMark/>
          </w:tcPr>
          <w:p w14:paraId="2C09637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7F38B0E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14:paraId="3CE7795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3" w:type="dxa"/>
            <w:tcBorders>
              <w:top w:val="nil"/>
              <w:left w:val="nil"/>
              <w:bottom w:val="single" w:sz="4" w:space="0" w:color="auto"/>
              <w:right w:val="single" w:sz="4" w:space="0" w:color="auto"/>
            </w:tcBorders>
            <w:shd w:val="clear" w:color="auto" w:fill="auto"/>
            <w:vAlign w:val="center"/>
            <w:hideMark/>
          </w:tcPr>
          <w:p w14:paraId="1727D0E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D86323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7EA6EA97"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7D664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006</w:t>
            </w:r>
          </w:p>
        </w:tc>
        <w:tc>
          <w:tcPr>
            <w:tcW w:w="1936" w:type="dxa"/>
            <w:tcBorders>
              <w:top w:val="nil"/>
              <w:left w:val="nil"/>
              <w:bottom w:val="single" w:sz="4" w:space="0" w:color="auto"/>
              <w:right w:val="single" w:sz="4" w:space="0" w:color="auto"/>
            </w:tcBorders>
            <w:shd w:val="clear" w:color="auto" w:fill="auto"/>
            <w:vAlign w:val="center"/>
            <w:hideMark/>
          </w:tcPr>
          <w:p w14:paraId="7AC9753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komunikacja</w:t>
            </w:r>
          </w:p>
        </w:tc>
        <w:tc>
          <w:tcPr>
            <w:tcW w:w="851" w:type="dxa"/>
            <w:tcBorders>
              <w:top w:val="nil"/>
              <w:left w:val="nil"/>
              <w:bottom w:val="single" w:sz="4" w:space="0" w:color="auto"/>
              <w:right w:val="single" w:sz="4" w:space="0" w:color="auto"/>
            </w:tcBorders>
            <w:shd w:val="clear" w:color="auto" w:fill="auto"/>
            <w:vAlign w:val="center"/>
            <w:hideMark/>
          </w:tcPr>
          <w:p w14:paraId="1DA31E3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7,86</w:t>
            </w:r>
          </w:p>
        </w:tc>
        <w:tc>
          <w:tcPr>
            <w:tcW w:w="992" w:type="dxa"/>
            <w:tcBorders>
              <w:top w:val="nil"/>
              <w:left w:val="nil"/>
              <w:bottom w:val="single" w:sz="4" w:space="0" w:color="auto"/>
              <w:right w:val="single" w:sz="4" w:space="0" w:color="auto"/>
            </w:tcBorders>
            <w:shd w:val="clear" w:color="auto" w:fill="auto"/>
            <w:vAlign w:val="center"/>
            <w:hideMark/>
          </w:tcPr>
          <w:p w14:paraId="15CA1BD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059AB90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45</w:t>
            </w:r>
          </w:p>
        </w:tc>
        <w:tc>
          <w:tcPr>
            <w:tcW w:w="992" w:type="dxa"/>
            <w:tcBorders>
              <w:top w:val="nil"/>
              <w:left w:val="nil"/>
              <w:bottom w:val="single" w:sz="4" w:space="0" w:color="auto"/>
              <w:right w:val="single" w:sz="4" w:space="0" w:color="auto"/>
            </w:tcBorders>
            <w:shd w:val="clear" w:color="auto" w:fill="auto"/>
            <w:noWrap/>
            <w:vAlign w:val="center"/>
            <w:hideMark/>
          </w:tcPr>
          <w:p w14:paraId="1BB85A8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14:paraId="0A755D2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5383B44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1DB3388E"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829FE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007</w:t>
            </w:r>
          </w:p>
        </w:tc>
        <w:tc>
          <w:tcPr>
            <w:tcW w:w="1936" w:type="dxa"/>
            <w:tcBorders>
              <w:top w:val="nil"/>
              <w:left w:val="nil"/>
              <w:bottom w:val="single" w:sz="4" w:space="0" w:color="auto"/>
              <w:right w:val="single" w:sz="4" w:space="0" w:color="auto"/>
            </w:tcBorders>
            <w:shd w:val="clear" w:color="auto" w:fill="auto"/>
            <w:vAlign w:val="center"/>
            <w:hideMark/>
          </w:tcPr>
          <w:p w14:paraId="023D8DA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rozdzielnia el.</w:t>
            </w:r>
          </w:p>
        </w:tc>
        <w:tc>
          <w:tcPr>
            <w:tcW w:w="851" w:type="dxa"/>
            <w:tcBorders>
              <w:top w:val="nil"/>
              <w:left w:val="nil"/>
              <w:bottom w:val="single" w:sz="4" w:space="0" w:color="auto"/>
              <w:right w:val="single" w:sz="4" w:space="0" w:color="auto"/>
            </w:tcBorders>
            <w:shd w:val="clear" w:color="auto" w:fill="auto"/>
            <w:vAlign w:val="center"/>
            <w:hideMark/>
          </w:tcPr>
          <w:p w14:paraId="0E6F271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6,40</w:t>
            </w:r>
          </w:p>
        </w:tc>
        <w:tc>
          <w:tcPr>
            <w:tcW w:w="992" w:type="dxa"/>
            <w:tcBorders>
              <w:top w:val="nil"/>
              <w:left w:val="nil"/>
              <w:bottom w:val="single" w:sz="4" w:space="0" w:color="auto"/>
              <w:right w:val="single" w:sz="4" w:space="0" w:color="auto"/>
            </w:tcBorders>
            <w:shd w:val="clear" w:color="auto" w:fill="auto"/>
            <w:vAlign w:val="center"/>
            <w:hideMark/>
          </w:tcPr>
          <w:p w14:paraId="593C644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7CDF88A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14:paraId="268A437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214BDD9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67FBE4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2D1F0903"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8D712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008</w:t>
            </w:r>
          </w:p>
        </w:tc>
        <w:tc>
          <w:tcPr>
            <w:tcW w:w="1936" w:type="dxa"/>
            <w:tcBorders>
              <w:top w:val="nil"/>
              <w:left w:val="nil"/>
              <w:bottom w:val="single" w:sz="4" w:space="0" w:color="auto"/>
              <w:right w:val="single" w:sz="4" w:space="0" w:color="auto"/>
            </w:tcBorders>
            <w:shd w:val="clear" w:color="auto" w:fill="auto"/>
            <w:vAlign w:val="center"/>
            <w:hideMark/>
          </w:tcPr>
          <w:p w14:paraId="703BEA7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wodomierza</w:t>
            </w:r>
          </w:p>
        </w:tc>
        <w:tc>
          <w:tcPr>
            <w:tcW w:w="851" w:type="dxa"/>
            <w:tcBorders>
              <w:top w:val="nil"/>
              <w:left w:val="nil"/>
              <w:bottom w:val="single" w:sz="4" w:space="0" w:color="auto"/>
              <w:right w:val="single" w:sz="4" w:space="0" w:color="auto"/>
            </w:tcBorders>
            <w:shd w:val="clear" w:color="auto" w:fill="auto"/>
            <w:vAlign w:val="center"/>
            <w:hideMark/>
          </w:tcPr>
          <w:p w14:paraId="459FDC7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6,72</w:t>
            </w:r>
          </w:p>
        </w:tc>
        <w:tc>
          <w:tcPr>
            <w:tcW w:w="992" w:type="dxa"/>
            <w:tcBorders>
              <w:top w:val="nil"/>
              <w:left w:val="nil"/>
              <w:bottom w:val="single" w:sz="4" w:space="0" w:color="auto"/>
              <w:right w:val="single" w:sz="4" w:space="0" w:color="auto"/>
            </w:tcBorders>
            <w:shd w:val="clear" w:color="auto" w:fill="auto"/>
            <w:vAlign w:val="center"/>
            <w:hideMark/>
          </w:tcPr>
          <w:p w14:paraId="20DA4C8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71B5A0F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14:paraId="5FED151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254F332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A6B300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006FB747"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A98AF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009</w:t>
            </w:r>
          </w:p>
        </w:tc>
        <w:tc>
          <w:tcPr>
            <w:tcW w:w="1936" w:type="dxa"/>
            <w:tcBorders>
              <w:top w:val="nil"/>
              <w:left w:val="nil"/>
              <w:bottom w:val="single" w:sz="4" w:space="0" w:color="auto"/>
              <w:right w:val="single" w:sz="4" w:space="0" w:color="auto"/>
            </w:tcBorders>
            <w:shd w:val="clear" w:color="auto" w:fill="auto"/>
            <w:vAlign w:val="center"/>
            <w:hideMark/>
          </w:tcPr>
          <w:p w14:paraId="7544D52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porządkowe</w:t>
            </w:r>
          </w:p>
        </w:tc>
        <w:tc>
          <w:tcPr>
            <w:tcW w:w="851" w:type="dxa"/>
            <w:tcBorders>
              <w:top w:val="nil"/>
              <w:left w:val="nil"/>
              <w:bottom w:val="single" w:sz="4" w:space="0" w:color="auto"/>
              <w:right w:val="single" w:sz="4" w:space="0" w:color="auto"/>
            </w:tcBorders>
            <w:shd w:val="clear" w:color="auto" w:fill="auto"/>
            <w:vAlign w:val="center"/>
            <w:hideMark/>
          </w:tcPr>
          <w:p w14:paraId="6CB25EE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5,76</w:t>
            </w:r>
          </w:p>
        </w:tc>
        <w:tc>
          <w:tcPr>
            <w:tcW w:w="992" w:type="dxa"/>
            <w:tcBorders>
              <w:top w:val="nil"/>
              <w:left w:val="nil"/>
              <w:bottom w:val="single" w:sz="4" w:space="0" w:color="auto"/>
              <w:right w:val="single" w:sz="4" w:space="0" w:color="auto"/>
            </w:tcBorders>
            <w:shd w:val="clear" w:color="auto" w:fill="auto"/>
            <w:vAlign w:val="center"/>
            <w:hideMark/>
          </w:tcPr>
          <w:p w14:paraId="11EFE26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3ACCF6C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642367E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45</w:t>
            </w:r>
          </w:p>
        </w:tc>
        <w:tc>
          <w:tcPr>
            <w:tcW w:w="993" w:type="dxa"/>
            <w:tcBorders>
              <w:top w:val="nil"/>
              <w:left w:val="nil"/>
              <w:bottom w:val="single" w:sz="4" w:space="0" w:color="auto"/>
              <w:right w:val="single" w:sz="4" w:space="0" w:color="auto"/>
            </w:tcBorders>
            <w:shd w:val="clear" w:color="auto" w:fill="auto"/>
            <w:vAlign w:val="center"/>
            <w:hideMark/>
          </w:tcPr>
          <w:p w14:paraId="3D56440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14:paraId="317C164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404284D6"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D6E09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010</w:t>
            </w:r>
          </w:p>
        </w:tc>
        <w:tc>
          <w:tcPr>
            <w:tcW w:w="1936" w:type="dxa"/>
            <w:tcBorders>
              <w:top w:val="nil"/>
              <w:left w:val="nil"/>
              <w:bottom w:val="single" w:sz="4" w:space="0" w:color="auto"/>
              <w:right w:val="single" w:sz="4" w:space="0" w:color="auto"/>
            </w:tcBorders>
            <w:shd w:val="clear" w:color="auto" w:fill="auto"/>
            <w:vAlign w:val="center"/>
            <w:hideMark/>
          </w:tcPr>
          <w:p w14:paraId="46727A0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techniczne</w:t>
            </w:r>
          </w:p>
        </w:tc>
        <w:tc>
          <w:tcPr>
            <w:tcW w:w="851" w:type="dxa"/>
            <w:tcBorders>
              <w:top w:val="nil"/>
              <w:left w:val="nil"/>
              <w:bottom w:val="single" w:sz="4" w:space="0" w:color="auto"/>
              <w:right w:val="single" w:sz="4" w:space="0" w:color="auto"/>
            </w:tcBorders>
            <w:shd w:val="clear" w:color="auto" w:fill="auto"/>
            <w:vAlign w:val="center"/>
            <w:hideMark/>
          </w:tcPr>
          <w:p w14:paraId="30C0A2A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20,30</w:t>
            </w:r>
          </w:p>
        </w:tc>
        <w:tc>
          <w:tcPr>
            <w:tcW w:w="992" w:type="dxa"/>
            <w:tcBorders>
              <w:top w:val="nil"/>
              <w:left w:val="nil"/>
              <w:bottom w:val="single" w:sz="4" w:space="0" w:color="auto"/>
              <w:right w:val="single" w:sz="4" w:space="0" w:color="auto"/>
            </w:tcBorders>
            <w:shd w:val="clear" w:color="auto" w:fill="auto"/>
            <w:vAlign w:val="center"/>
            <w:hideMark/>
          </w:tcPr>
          <w:p w14:paraId="692BE1E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w:t>
            </w:r>
          </w:p>
        </w:tc>
        <w:tc>
          <w:tcPr>
            <w:tcW w:w="992" w:type="dxa"/>
            <w:tcBorders>
              <w:top w:val="nil"/>
              <w:left w:val="nil"/>
              <w:bottom w:val="single" w:sz="4" w:space="0" w:color="auto"/>
              <w:right w:val="single" w:sz="4" w:space="0" w:color="auto"/>
            </w:tcBorders>
            <w:shd w:val="clear" w:color="auto" w:fill="auto"/>
            <w:noWrap/>
            <w:vAlign w:val="center"/>
            <w:hideMark/>
          </w:tcPr>
          <w:p w14:paraId="5385B4C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14:paraId="4B75250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3" w:type="dxa"/>
            <w:tcBorders>
              <w:top w:val="nil"/>
              <w:left w:val="nil"/>
              <w:bottom w:val="single" w:sz="4" w:space="0" w:color="auto"/>
              <w:right w:val="single" w:sz="4" w:space="0" w:color="auto"/>
            </w:tcBorders>
            <w:shd w:val="clear" w:color="auto" w:fill="auto"/>
            <w:vAlign w:val="center"/>
            <w:hideMark/>
          </w:tcPr>
          <w:p w14:paraId="681AB5F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3C2B91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6997E312"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EEE0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011</w:t>
            </w:r>
          </w:p>
        </w:tc>
        <w:tc>
          <w:tcPr>
            <w:tcW w:w="1936" w:type="dxa"/>
            <w:tcBorders>
              <w:top w:val="nil"/>
              <w:left w:val="nil"/>
              <w:bottom w:val="single" w:sz="4" w:space="0" w:color="auto"/>
              <w:right w:val="single" w:sz="4" w:space="0" w:color="auto"/>
            </w:tcBorders>
            <w:shd w:val="clear" w:color="auto" w:fill="auto"/>
            <w:vAlign w:val="center"/>
            <w:hideMark/>
          </w:tcPr>
          <w:p w14:paraId="3123C76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socjalne</w:t>
            </w:r>
          </w:p>
        </w:tc>
        <w:tc>
          <w:tcPr>
            <w:tcW w:w="851" w:type="dxa"/>
            <w:tcBorders>
              <w:top w:val="nil"/>
              <w:left w:val="nil"/>
              <w:bottom w:val="single" w:sz="4" w:space="0" w:color="auto"/>
              <w:right w:val="single" w:sz="4" w:space="0" w:color="auto"/>
            </w:tcBorders>
            <w:shd w:val="clear" w:color="auto" w:fill="auto"/>
            <w:vAlign w:val="center"/>
            <w:hideMark/>
          </w:tcPr>
          <w:p w14:paraId="44A4A6A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15,50</w:t>
            </w:r>
          </w:p>
        </w:tc>
        <w:tc>
          <w:tcPr>
            <w:tcW w:w="992" w:type="dxa"/>
            <w:tcBorders>
              <w:top w:val="nil"/>
              <w:left w:val="nil"/>
              <w:bottom w:val="single" w:sz="4" w:space="0" w:color="auto"/>
              <w:right w:val="single" w:sz="4" w:space="0" w:color="auto"/>
            </w:tcBorders>
            <w:shd w:val="clear" w:color="auto" w:fill="auto"/>
            <w:vAlign w:val="center"/>
            <w:hideMark/>
          </w:tcPr>
          <w:p w14:paraId="7B9A73B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6F570B6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2" w:type="dxa"/>
            <w:tcBorders>
              <w:top w:val="nil"/>
              <w:left w:val="nil"/>
              <w:bottom w:val="single" w:sz="4" w:space="0" w:color="auto"/>
              <w:right w:val="single" w:sz="4" w:space="0" w:color="auto"/>
            </w:tcBorders>
            <w:shd w:val="clear" w:color="auto" w:fill="auto"/>
            <w:noWrap/>
            <w:vAlign w:val="center"/>
            <w:hideMark/>
          </w:tcPr>
          <w:p w14:paraId="795D3E1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3" w:type="dxa"/>
            <w:tcBorders>
              <w:top w:val="nil"/>
              <w:left w:val="nil"/>
              <w:bottom w:val="single" w:sz="4" w:space="0" w:color="auto"/>
              <w:right w:val="single" w:sz="4" w:space="0" w:color="auto"/>
            </w:tcBorders>
            <w:shd w:val="clear" w:color="auto" w:fill="auto"/>
            <w:vAlign w:val="center"/>
            <w:hideMark/>
          </w:tcPr>
          <w:p w14:paraId="0922EF5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1C43A18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4B43F510"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EF2A7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lastRenderedPageBreak/>
              <w:t>012</w:t>
            </w:r>
          </w:p>
        </w:tc>
        <w:tc>
          <w:tcPr>
            <w:tcW w:w="1936" w:type="dxa"/>
            <w:tcBorders>
              <w:top w:val="nil"/>
              <w:left w:val="nil"/>
              <w:bottom w:val="single" w:sz="4" w:space="0" w:color="auto"/>
              <w:right w:val="single" w:sz="4" w:space="0" w:color="auto"/>
            </w:tcBorders>
            <w:shd w:val="clear" w:color="auto" w:fill="auto"/>
            <w:vAlign w:val="center"/>
            <w:hideMark/>
          </w:tcPr>
          <w:p w14:paraId="2C3DEE6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męskie</w:t>
            </w:r>
          </w:p>
        </w:tc>
        <w:tc>
          <w:tcPr>
            <w:tcW w:w="851" w:type="dxa"/>
            <w:tcBorders>
              <w:top w:val="nil"/>
              <w:left w:val="nil"/>
              <w:bottom w:val="single" w:sz="4" w:space="0" w:color="auto"/>
              <w:right w:val="single" w:sz="4" w:space="0" w:color="auto"/>
            </w:tcBorders>
            <w:shd w:val="clear" w:color="auto" w:fill="auto"/>
            <w:vAlign w:val="center"/>
            <w:hideMark/>
          </w:tcPr>
          <w:p w14:paraId="5EEFBBF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9,33</w:t>
            </w:r>
          </w:p>
        </w:tc>
        <w:tc>
          <w:tcPr>
            <w:tcW w:w="992" w:type="dxa"/>
            <w:tcBorders>
              <w:top w:val="nil"/>
              <w:left w:val="nil"/>
              <w:bottom w:val="single" w:sz="4" w:space="0" w:color="auto"/>
              <w:right w:val="single" w:sz="4" w:space="0" w:color="auto"/>
            </w:tcBorders>
            <w:shd w:val="clear" w:color="auto" w:fill="auto"/>
            <w:vAlign w:val="center"/>
            <w:hideMark/>
          </w:tcPr>
          <w:p w14:paraId="2E0AB55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6BDBB6C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6700BB6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80</w:t>
            </w:r>
          </w:p>
        </w:tc>
        <w:tc>
          <w:tcPr>
            <w:tcW w:w="993" w:type="dxa"/>
            <w:tcBorders>
              <w:top w:val="nil"/>
              <w:left w:val="nil"/>
              <w:bottom w:val="single" w:sz="4" w:space="0" w:color="auto"/>
              <w:right w:val="single" w:sz="4" w:space="0" w:color="auto"/>
            </w:tcBorders>
            <w:shd w:val="clear" w:color="auto" w:fill="auto"/>
            <w:vAlign w:val="center"/>
            <w:hideMark/>
          </w:tcPr>
          <w:p w14:paraId="22222BA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13F2236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WW1</w:t>
            </w:r>
          </w:p>
        </w:tc>
      </w:tr>
      <w:tr w:rsidR="00273517" w:rsidRPr="00412242" w14:paraId="4D925DAA"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91D42D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013</w:t>
            </w:r>
          </w:p>
        </w:tc>
        <w:tc>
          <w:tcPr>
            <w:tcW w:w="1936" w:type="dxa"/>
            <w:tcBorders>
              <w:top w:val="nil"/>
              <w:left w:val="nil"/>
              <w:bottom w:val="single" w:sz="4" w:space="0" w:color="auto"/>
              <w:right w:val="single" w:sz="4" w:space="0" w:color="auto"/>
            </w:tcBorders>
            <w:shd w:val="clear" w:color="auto" w:fill="auto"/>
            <w:vAlign w:val="center"/>
            <w:hideMark/>
          </w:tcPr>
          <w:p w14:paraId="4299749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damskie</w:t>
            </w:r>
          </w:p>
        </w:tc>
        <w:tc>
          <w:tcPr>
            <w:tcW w:w="851" w:type="dxa"/>
            <w:tcBorders>
              <w:top w:val="nil"/>
              <w:left w:val="nil"/>
              <w:bottom w:val="single" w:sz="4" w:space="0" w:color="auto"/>
              <w:right w:val="single" w:sz="4" w:space="0" w:color="auto"/>
            </w:tcBorders>
            <w:shd w:val="clear" w:color="auto" w:fill="auto"/>
            <w:vAlign w:val="center"/>
            <w:hideMark/>
          </w:tcPr>
          <w:p w14:paraId="141A99D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6,57</w:t>
            </w:r>
          </w:p>
        </w:tc>
        <w:tc>
          <w:tcPr>
            <w:tcW w:w="992" w:type="dxa"/>
            <w:tcBorders>
              <w:top w:val="nil"/>
              <w:left w:val="nil"/>
              <w:bottom w:val="single" w:sz="4" w:space="0" w:color="auto"/>
              <w:right w:val="single" w:sz="4" w:space="0" w:color="auto"/>
            </w:tcBorders>
            <w:shd w:val="clear" w:color="auto" w:fill="auto"/>
            <w:vAlign w:val="center"/>
            <w:hideMark/>
          </w:tcPr>
          <w:p w14:paraId="5B8C0CB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26D1ADB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550307E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7052CD0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33909AE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WW1</w:t>
            </w:r>
          </w:p>
        </w:tc>
      </w:tr>
      <w:tr w:rsidR="00273517" w:rsidRPr="00412242" w14:paraId="2878AFDB"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2017E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014</w:t>
            </w:r>
          </w:p>
        </w:tc>
        <w:tc>
          <w:tcPr>
            <w:tcW w:w="1936" w:type="dxa"/>
            <w:tcBorders>
              <w:top w:val="nil"/>
              <w:left w:val="nil"/>
              <w:bottom w:val="single" w:sz="4" w:space="0" w:color="auto"/>
              <w:right w:val="single" w:sz="4" w:space="0" w:color="auto"/>
            </w:tcBorders>
            <w:shd w:val="clear" w:color="auto" w:fill="auto"/>
            <w:vAlign w:val="center"/>
            <w:hideMark/>
          </w:tcPr>
          <w:p w14:paraId="0140D3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dla niepełnosprawnych</w:t>
            </w:r>
          </w:p>
        </w:tc>
        <w:tc>
          <w:tcPr>
            <w:tcW w:w="851" w:type="dxa"/>
            <w:tcBorders>
              <w:top w:val="nil"/>
              <w:left w:val="nil"/>
              <w:bottom w:val="single" w:sz="4" w:space="0" w:color="auto"/>
              <w:right w:val="single" w:sz="4" w:space="0" w:color="auto"/>
            </w:tcBorders>
            <w:shd w:val="clear" w:color="auto" w:fill="auto"/>
            <w:vAlign w:val="center"/>
            <w:hideMark/>
          </w:tcPr>
          <w:p w14:paraId="2EFAE6E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4,64</w:t>
            </w:r>
          </w:p>
        </w:tc>
        <w:tc>
          <w:tcPr>
            <w:tcW w:w="992" w:type="dxa"/>
            <w:tcBorders>
              <w:top w:val="nil"/>
              <w:left w:val="nil"/>
              <w:bottom w:val="single" w:sz="4" w:space="0" w:color="auto"/>
              <w:right w:val="single" w:sz="4" w:space="0" w:color="auto"/>
            </w:tcBorders>
            <w:shd w:val="clear" w:color="auto" w:fill="auto"/>
            <w:vAlign w:val="center"/>
            <w:hideMark/>
          </w:tcPr>
          <w:p w14:paraId="6A78ACC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328A752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04BD233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66FC20A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717ECC8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412242">
              <w:rPr>
                <w:rFonts w:asciiTheme="minorHAnsi" w:hAnsiTheme="minorHAnsi" w:cstheme="minorHAnsi"/>
                <w:sz w:val="20"/>
                <w:szCs w:val="20"/>
              </w:rPr>
              <w:t>WW1</w:t>
            </w:r>
          </w:p>
        </w:tc>
      </w:tr>
      <w:tr w:rsidR="00273517" w:rsidRPr="00412242" w14:paraId="4938408F"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FF3E8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015</w:t>
            </w:r>
          </w:p>
        </w:tc>
        <w:tc>
          <w:tcPr>
            <w:tcW w:w="1936" w:type="dxa"/>
            <w:tcBorders>
              <w:top w:val="nil"/>
              <w:left w:val="nil"/>
              <w:bottom w:val="single" w:sz="4" w:space="0" w:color="auto"/>
              <w:right w:val="single" w:sz="4" w:space="0" w:color="auto"/>
            </w:tcBorders>
            <w:shd w:val="clear" w:color="auto" w:fill="auto"/>
            <w:vAlign w:val="center"/>
            <w:hideMark/>
          </w:tcPr>
          <w:p w14:paraId="330F607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sala narad mała</w:t>
            </w:r>
          </w:p>
        </w:tc>
        <w:tc>
          <w:tcPr>
            <w:tcW w:w="851" w:type="dxa"/>
            <w:tcBorders>
              <w:top w:val="nil"/>
              <w:left w:val="nil"/>
              <w:bottom w:val="single" w:sz="4" w:space="0" w:color="auto"/>
              <w:right w:val="single" w:sz="4" w:space="0" w:color="auto"/>
            </w:tcBorders>
            <w:shd w:val="clear" w:color="auto" w:fill="auto"/>
            <w:vAlign w:val="center"/>
            <w:hideMark/>
          </w:tcPr>
          <w:p w14:paraId="6FF4ACB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24,10</w:t>
            </w:r>
          </w:p>
        </w:tc>
        <w:tc>
          <w:tcPr>
            <w:tcW w:w="992" w:type="dxa"/>
            <w:tcBorders>
              <w:top w:val="nil"/>
              <w:left w:val="nil"/>
              <w:bottom w:val="single" w:sz="4" w:space="0" w:color="auto"/>
              <w:right w:val="single" w:sz="4" w:space="0" w:color="auto"/>
            </w:tcBorders>
            <w:shd w:val="clear" w:color="auto" w:fill="auto"/>
            <w:vAlign w:val="center"/>
            <w:hideMark/>
          </w:tcPr>
          <w:p w14:paraId="1893C40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77D2F8D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2" w:type="dxa"/>
            <w:tcBorders>
              <w:top w:val="nil"/>
              <w:left w:val="nil"/>
              <w:bottom w:val="single" w:sz="4" w:space="0" w:color="auto"/>
              <w:right w:val="single" w:sz="4" w:space="0" w:color="auto"/>
            </w:tcBorders>
            <w:shd w:val="clear" w:color="auto" w:fill="auto"/>
            <w:noWrap/>
            <w:vAlign w:val="center"/>
            <w:hideMark/>
          </w:tcPr>
          <w:p w14:paraId="73A1E6F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3" w:type="dxa"/>
            <w:tcBorders>
              <w:top w:val="nil"/>
              <w:left w:val="nil"/>
              <w:bottom w:val="single" w:sz="4" w:space="0" w:color="auto"/>
              <w:right w:val="single" w:sz="4" w:space="0" w:color="auto"/>
            </w:tcBorders>
            <w:shd w:val="clear" w:color="auto" w:fill="auto"/>
            <w:vAlign w:val="center"/>
            <w:hideMark/>
          </w:tcPr>
          <w:p w14:paraId="2527547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0DF7FD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12B757FF"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1185B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016</w:t>
            </w:r>
          </w:p>
        </w:tc>
        <w:tc>
          <w:tcPr>
            <w:tcW w:w="1936" w:type="dxa"/>
            <w:tcBorders>
              <w:top w:val="nil"/>
              <w:left w:val="nil"/>
              <w:bottom w:val="single" w:sz="4" w:space="0" w:color="auto"/>
              <w:right w:val="single" w:sz="4" w:space="0" w:color="auto"/>
            </w:tcBorders>
            <w:shd w:val="clear" w:color="auto" w:fill="auto"/>
            <w:vAlign w:val="center"/>
            <w:hideMark/>
          </w:tcPr>
          <w:p w14:paraId="5142A5A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kierownik DZ</w:t>
            </w:r>
          </w:p>
        </w:tc>
        <w:tc>
          <w:tcPr>
            <w:tcW w:w="851" w:type="dxa"/>
            <w:tcBorders>
              <w:top w:val="nil"/>
              <w:left w:val="nil"/>
              <w:bottom w:val="single" w:sz="4" w:space="0" w:color="auto"/>
              <w:right w:val="single" w:sz="4" w:space="0" w:color="auto"/>
            </w:tcBorders>
            <w:shd w:val="clear" w:color="auto" w:fill="auto"/>
            <w:vAlign w:val="center"/>
            <w:hideMark/>
          </w:tcPr>
          <w:p w14:paraId="04DAB78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14,74</w:t>
            </w:r>
          </w:p>
        </w:tc>
        <w:tc>
          <w:tcPr>
            <w:tcW w:w="992" w:type="dxa"/>
            <w:tcBorders>
              <w:top w:val="nil"/>
              <w:left w:val="nil"/>
              <w:bottom w:val="single" w:sz="4" w:space="0" w:color="auto"/>
              <w:right w:val="single" w:sz="4" w:space="0" w:color="auto"/>
            </w:tcBorders>
            <w:shd w:val="clear" w:color="auto" w:fill="auto"/>
            <w:vAlign w:val="center"/>
            <w:hideMark/>
          </w:tcPr>
          <w:p w14:paraId="55BFECD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3EEEE24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85</w:t>
            </w:r>
          </w:p>
        </w:tc>
        <w:tc>
          <w:tcPr>
            <w:tcW w:w="992" w:type="dxa"/>
            <w:tcBorders>
              <w:top w:val="nil"/>
              <w:left w:val="nil"/>
              <w:bottom w:val="single" w:sz="4" w:space="0" w:color="auto"/>
              <w:right w:val="single" w:sz="4" w:space="0" w:color="auto"/>
            </w:tcBorders>
            <w:shd w:val="clear" w:color="auto" w:fill="auto"/>
            <w:noWrap/>
            <w:vAlign w:val="center"/>
            <w:hideMark/>
          </w:tcPr>
          <w:p w14:paraId="6D6BB1A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85</w:t>
            </w:r>
          </w:p>
        </w:tc>
        <w:tc>
          <w:tcPr>
            <w:tcW w:w="993" w:type="dxa"/>
            <w:tcBorders>
              <w:top w:val="nil"/>
              <w:left w:val="nil"/>
              <w:bottom w:val="single" w:sz="4" w:space="0" w:color="auto"/>
              <w:right w:val="single" w:sz="4" w:space="0" w:color="auto"/>
            </w:tcBorders>
            <w:shd w:val="clear" w:color="auto" w:fill="auto"/>
            <w:vAlign w:val="center"/>
            <w:hideMark/>
          </w:tcPr>
          <w:p w14:paraId="578A66A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390BD3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174BAD37"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EB79EE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017</w:t>
            </w:r>
          </w:p>
        </w:tc>
        <w:tc>
          <w:tcPr>
            <w:tcW w:w="1936" w:type="dxa"/>
            <w:tcBorders>
              <w:top w:val="nil"/>
              <w:left w:val="nil"/>
              <w:bottom w:val="single" w:sz="4" w:space="0" w:color="auto"/>
              <w:right w:val="single" w:sz="4" w:space="0" w:color="auto"/>
            </w:tcBorders>
            <w:shd w:val="clear" w:color="auto" w:fill="auto"/>
            <w:vAlign w:val="center"/>
            <w:hideMark/>
          </w:tcPr>
          <w:p w14:paraId="05574EB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DZ</w:t>
            </w:r>
          </w:p>
        </w:tc>
        <w:tc>
          <w:tcPr>
            <w:tcW w:w="851" w:type="dxa"/>
            <w:tcBorders>
              <w:top w:val="nil"/>
              <w:left w:val="nil"/>
              <w:bottom w:val="single" w:sz="4" w:space="0" w:color="auto"/>
              <w:right w:val="single" w:sz="4" w:space="0" w:color="auto"/>
            </w:tcBorders>
            <w:shd w:val="clear" w:color="auto" w:fill="auto"/>
            <w:vAlign w:val="center"/>
            <w:hideMark/>
          </w:tcPr>
          <w:p w14:paraId="0173C40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30,40</w:t>
            </w:r>
          </w:p>
        </w:tc>
        <w:tc>
          <w:tcPr>
            <w:tcW w:w="992" w:type="dxa"/>
            <w:tcBorders>
              <w:top w:val="nil"/>
              <w:left w:val="nil"/>
              <w:bottom w:val="single" w:sz="4" w:space="0" w:color="auto"/>
              <w:right w:val="single" w:sz="4" w:space="0" w:color="auto"/>
            </w:tcBorders>
            <w:shd w:val="clear" w:color="auto" w:fill="auto"/>
            <w:vAlign w:val="center"/>
            <w:hideMark/>
          </w:tcPr>
          <w:p w14:paraId="513442E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5CF80D4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175</w:t>
            </w:r>
          </w:p>
        </w:tc>
        <w:tc>
          <w:tcPr>
            <w:tcW w:w="992" w:type="dxa"/>
            <w:tcBorders>
              <w:top w:val="nil"/>
              <w:left w:val="nil"/>
              <w:bottom w:val="single" w:sz="4" w:space="0" w:color="auto"/>
              <w:right w:val="single" w:sz="4" w:space="0" w:color="auto"/>
            </w:tcBorders>
            <w:shd w:val="clear" w:color="auto" w:fill="auto"/>
            <w:noWrap/>
            <w:vAlign w:val="center"/>
            <w:hideMark/>
          </w:tcPr>
          <w:p w14:paraId="3323702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175</w:t>
            </w:r>
          </w:p>
        </w:tc>
        <w:tc>
          <w:tcPr>
            <w:tcW w:w="993" w:type="dxa"/>
            <w:tcBorders>
              <w:top w:val="nil"/>
              <w:left w:val="nil"/>
              <w:bottom w:val="single" w:sz="4" w:space="0" w:color="auto"/>
              <w:right w:val="single" w:sz="4" w:space="0" w:color="auto"/>
            </w:tcBorders>
            <w:shd w:val="clear" w:color="auto" w:fill="auto"/>
            <w:vAlign w:val="center"/>
            <w:hideMark/>
          </w:tcPr>
          <w:p w14:paraId="7191996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9B7B29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42B6CE53"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D40E6C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018</w:t>
            </w:r>
          </w:p>
        </w:tc>
        <w:tc>
          <w:tcPr>
            <w:tcW w:w="1936" w:type="dxa"/>
            <w:tcBorders>
              <w:top w:val="nil"/>
              <w:left w:val="nil"/>
              <w:bottom w:val="single" w:sz="4" w:space="0" w:color="auto"/>
              <w:right w:val="single" w:sz="4" w:space="0" w:color="auto"/>
            </w:tcBorders>
            <w:shd w:val="clear" w:color="auto" w:fill="auto"/>
            <w:vAlign w:val="center"/>
            <w:hideMark/>
          </w:tcPr>
          <w:p w14:paraId="4DE24B4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kierownik ZU</w:t>
            </w:r>
          </w:p>
        </w:tc>
        <w:tc>
          <w:tcPr>
            <w:tcW w:w="851" w:type="dxa"/>
            <w:tcBorders>
              <w:top w:val="nil"/>
              <w:left w:val="nil"/>
              <w:bottom w:val="single" w:sz="4" w:space="0" w:color="auto"/>
              <w:right w:val="single" w:sz="4" w:space="0" w:color="auto"/>
            </w:tcBorders>
            <w:shd w:val="clear" w:color="auto" w:fill="auto"/>
            <w:vAlign w:val="center"/>
            <w:hideMark/>
          </w:tcPr>
          <w:p w14:paraId="7D6F3E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13,97</w:t>
            </w:r>
          </w:p>
        </w:tc>
        <w:tc>
          <w:tcPr>
            <w:tcW w:w="992" w:type="dxa"/>
            <w:tcBorders>
              <w:top w:val="nil"/>
              <w:left w:val="nil"/>
              <w:bottom w:val="single" w:sz="4" w:space="0" w:color="auto"/>
              <w:right w:val="single" w:sz="4" w:space="0" w:color="auto"/>
            </w:tcBorders>
            <w:shd w:val="clear" w:color="auto" w:fill="auto"/>
            <w:vAlign w:val="center"/>
            <w:hideMark/>
          </w:tcPr>
          <w:p w14:paraId="2FBA048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0E4CACD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2" w:type="dxa"/>
            <w:tcBorders>
              <w:top w:val="nil"/>
              <w:left w:val="nil"/>
              <w:bottom w:val="single" w:sz="4" w:space="0" w:color="auto"/>
              <w:right w:val="single" w:sz="4" w:space="0" w:color="auto"/>
            </w:tcBorders>
            <w:shd w:val="clear" w:color="auto" w:fill="auto"/>
            <w:noWrap/>
            <w:vAlign w:val="center"/>
            <w:hideMark/>
          </w:tcPr>
          <w:p w14:paraId="2E8FD9B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3" w:type="dxa"/>
            <w:tcBorders>
              <w:top w:val="nil"/>
              <w:left w:val="nil"/>
              <w:bottom w:val="single" w:sz="4" w:space="0" w:color="auto"/>
              <w:right w:val="single" w:sz="4" w:space="0" w:color="auto"/>
            </w:tcBorders>
            <w:shd w:val="clear" w:color="auto" w:fill="auto"/>
            <w:vAlign w:val="center"/>
            <w:hideMark/>
          </w:tcPr>
          <w:p w14:paraId="5F9F6BD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01F8D95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4DC1AE8D"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16195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019</w:t>
            </w:r>
          </w:p>
        </w:tc>
        <w:tc>
          <w:tcPr>
            <w:tcW w:w="1936" w:type="dxa"/>
            <w:tcBorders>
              <w:top w:val="nil"/>
              <w:left w:val="nil"/>
              <w:bottom w:val="single" w:sz="4" w:space="0" w:color="auto"/>
              <w:right w:val="single" w:sz="4" w:space="0" w:color="auto"/>
            </w:tcBorders>
            <w:shd w:val="clear" w:color="auto" w:fill="auto"/>
            <w:vAlign w:val="center"/>
            <w:hideMark/>
          </w:tcPr>
          <w:p w14:paraId="3CD6677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084BD95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22,14</w:t>
            </w:r>
          </w:p>
        </w:tc>
        <w:tc>
          <w:tcPr>
            <w:tcW w:w="992" w:type="dxa"/>
            <w:tcBorders>
              <w:top w:val="nil"/>
              <w:left w:val="nil"/>
              <w:bottom w:val="single" w:sz="4" w:space="0" w:color="auto"/>
              <w:right w:val="single" w:sz="4" w:space="0" w:color="auto"/>
            </w:tcBorders>
            <w:shd w:val="clear" w:color="auto" w:fill="auto"/>
            <w:vAlign w:val="center"/>
            <w:hideMark/>
          </w:tcPr>
          <w:p w14:paraId="60DD65F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289CED7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2" w:type="dxa"/>
            <w:tcBorders>
              <w:top w:val="nil"/>
              <w:left w:val="nil"/>
              <w:bottom w:val="single" w:sz="4" w:space="0" w:color="auto"/>
              <w:right w:val="single" w:sz="4" w:space="0" w:color="auto"/>
            </w:tcBorders>
            <w:shd w:val="clear" w:color="auto" w:fill="auto"/>
            <w:noWrap/>
            <w:vAlign w:val="center"/>
            <w:hideMark/>
          </w:tcPr>
          <w:p w14:paraId="274F1EC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3" w:type="dxa"/>
            <w:tcBorders>
              <w:top w:val="nil"/>
              <w:left w:val="nil"/>
              <w:bottom w:val="single" w:sz="4" w:space="0" w:color="auto"/>
              <w:right w:val="single" w:sz="4" w:space="0" w:color="auto"/>
            </w:tcBorders>
            <w:shd w:val="clear" w:color="auto" w:fill="auto"/>
            <w:vAlign w:val="center"/>
            <w:hideMark/>
          </w:tcPr>
          <w:p w14:paraId="215BF69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00F808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68B65381"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52415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020</w:t>
            </w:r>
          </w:p>
        </w:tc>
        <w:tc>
          <w:tcPr>
            <w:tcW w:w="1936" w:type="dxa"/>
            <w:tcBorders>
              <w:top w:val="nil"/>
              <w:left w:val="nil"/>
              <w:bottom w:val="single" w:sz="4" w:space="0" w:color="auto"/>
              <w:right w:val="single" w:sz="4" w:space="0" w:color="auto"/>
            </w:tcBorders>
            <w:shd w:val="clear" w:color="auto" w:fill="auto"/>
            <w:vAlign w:val="center"/>
            <w:hideMark/>
          </w:tcPr>
          <w:p w14:paraId="60A0C86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pom. wypoczynkowe</w:t>
            </w:r>
          </w:p>
        </w:tc>
        <w:tc>
          <w:tcPr>
            <w:tcW w:w="851" w:type="dxa"/>
            <w:tcBorders>
              <w:top w:val="nil"/>
              <w:left w:val="nil"/>
              <w:bottom w:val="single" w:sz="4" w:space="0" w:color="auto"/>
              <w:right w:val="single" w:sz="4" w:space="0" w:color="auto"/>
            </w:tcBorders>
            <w:shd w:val="clear" w:color="auto" w:fill="auto"/>
            <w:vAlign w:val="center"/>
            <w:hideMark/>
          </w:tcPr>
          <w:p w14:paraId="1335A4B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23,35</w:t>
            </w:r>
          </w:p>
        </w:tc>
        <w:tc>
          <w:tcPr>
            <w:tcW w:w="992" w:type="dxa"/>
            <w:tcBorders>
              <w:top w:val="nil"/>
              <w:left w:val="nil"/>
              <w:bottom w:val="single" w:sz="4" w:space="0" w:color="auto"/>
              <w:right w:val="single" w:sz="4" w:space="0" w:color="auto"/>
            </w:tcBorders>
            <w:shd w:val="clear" w:color="auto" w:fill="auto"/>
            <w:vAlign w:val="center"/>
            <w:hideMark/>
          </w:tcPr>
          <w:p w14:paraId="0BFCACE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noWrap/>
            <w:vAlign w:val="center"/>
            <w:hideMark/>
          </w:tcPr>
          <w:p w14:paraId="77825BD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2" w:type="dxa"/>
            <w:tcBorders>
              <w:top w:val="nil"/>
              <w:left w:val="nil"/>
              <w:bottom w:val="single" w:sz="4" w:space="0" w:color="auto"/>
              <w:right w:val="single" w:sz="4" w:space="0" w:color="auto"/>
            </w:tcBorders>
            <w:shd w:val="clear" w:color="auto" w:fill="auto"/>
            <w:noWrap/>
            <w:vAlign w:val="center"/>
            <w:hideMark/>
          </w:tcPr>
          <w:p w14:paraId="5F09D78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3" w:type="dxa"/>
            <w:tcBorders>
              <w:top w:val="nil"/>
              <w:left w:val="nil"/>
              <w:bottom w:val="single" w:sz="4" w:space="0" w:color="auto"/>
              <w:right w:val="single" w:sz="4" w:space="0" w:color="auto"/>
            </w:tcBorders>
            <w:shd w:val="clear" w:color="auto" w:fill="auto"/>
            <w:vAlign w:val="center"/>
            <w:hideMark/>
          </w:tcPr>
          <w:p w14:paraId="179DB46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N4</w:t>
            </w:r>
          </w:p>
        </w:tc>
        <w:tc>
          <w:tcPr>
            <w:tcW w:w="992" w:type="dxa"/>
            <w:tcBorders>
              <w:top w:val="nil"/>
              <w:left w:val="nil"/>
              <w:bottom w:val="single" w:sz="4" w:space="0" w:color="auto"/>
              <w:right w:val="single" w:sz="4" w:space="0" w:color="auto"/>
            </w:tcBorders>
            <w:shd w:val="clear" w:color="auto" w:fill="auto"/>
            <w:vAlign w:val="center"/>
            <w:hideMark/>
          </w:tcPr>
          <w:p w14:paraId="181E97E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WW3</w:t>
            </w:r>
            <w:r w:rsidRPr="00FA0249">
              <w:rPr>
                <w:rFonts w:asciiTheme="minorHAnsi" w:hAnsiTheme="minorHAnsi" w:cstheme="minorHAnsi"/>
                <w:sz w:val="20"/>
                <w:szCs w:val="20"/>
              </w:rPr>
              <w:t> </w:t>
            </w:r>
          </w:p>
        </w:tc>
      </w:tr>
      <w:tr w:rsidR="00273517" w:rsidRPr="00412242" w14:paraId="59806FF8"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AE6CD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021</w:t>
            </w:r>
          </w:p>
        </w:tc>
        <w:tc>
          <w:tcPr>
            <w:tcW w:w="1936" w:type="dxa"/>
            <w:tcBorders>
              <w:top w:val="nil"/>
              <w:left w:val="nil"/>
              <w:bottom w:val="single" w:sz="4" w:space="0" w:color="auto"/>
              <w:right w:val="single" w:sz="4" w:space="0" w:color="auto"/>
            </w:tcBorders>
            <w:shd w:val="clear" w:color="auto" w:fill="auto"/>
            <w:vAlign w:val="center"/>
            <w:hideMark/>
          </w:tcPr>
          <w:p w14:paraId="7F92E41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wypoczynkowy</w:t>
            </w:r>
          </w:p>
        </w:tc>
        <w:tc>
          <w:tcPr>
            <w:tcW w:w="851" w:type="dxa"/>
            <w:tcBorders>
              <w:top w:val="nil"/>
              <w:left w:val="nil"/>
              <w:bottom w:val="single" w:sz="4" w:space="0" w:color="auto"/>
              <w:right w:val="single" w:sz="4" w:space="0" w:color="auto"/>
            </w:tcBorders>
            <w:shd w:val="clear" w:color="auto" w:fill="auto"/>
            <w:vAlign w:val="center"/>
            <w:hideMark/>
          </w:tcPr>
          <w:p w14:paraId="41458B6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16,87</w:t>
            </w:r>
          </w:p>
        </w:tc>
        <w:tc>
          <w:tcPr>
            <w:tcW w:w="992" w:type="dxa"/>
            <w:tcBorders>
              <w:top w:val="nil"/>
              <w:left w:val="nil"/>
              <w:bottom w:val="single" w:sz="4" w:space="0" w:color="auto"/>
              <w:right w:val="single" w:sz="4" w:space="0" w:color="auto"/>
            </w:tcBorders>
            <w:shd w:val="clear" w:color="auto" w:fill="auto"/>
            <w:vAlign w:val="center"/>
            <w:hideMark/>
          </w:tcPr>
          <w:p w14:paraId="240256E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nil"/>
              <w:bottom w:val="single" w:sz="4" w:space="0" w:color="auto"/>
              <w:right w:val="single" w:sz="4" w:space="0" w:color="auto"/>
            </w:tcBorders>
            <w:shd w:val="clear" w:color="auto" w:fill="auto"/>
            <w:vAlign w:val="center"/>
            <w:hideMark/>
          </w:tcPr>
          <w:p w14:paraId="08CD676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nil"/>
              <w:bottom w:val="single" w:sz="4" w:space="0" w:color="auto"/>
              <w:right w:val="single" w:sz="4" w:space="0" w:color="auto"/>
            </w:tcBorders>
            <w:shd w:val="clear" w:color="auto" w:fill="auto"/>
            <w:vAlign w:val="center"/>
            <w:hideMark/>
          </w:tcPr>
          <w:p w14:paraId="4B05128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14:paraId="1CA436F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N4</w:t>
            </w:r>
          </w:p>
        </w:tc>
        <w:tc>
          <w:tcPr>
            <w:tcW w:w="992" w:type="dxa"/>
            <w:tcBorders>
              <w:top w:val="nil"/>
              <w:left w:val="nil"/>
              <w:bottom w:val="single" w:sz="4" w:space="0" w:color="auto"/>
              <w:right w:val="single" w:sz="4" w:space="0" w:color="auto"/>
            </w:tcBorders>
            <w:shd w:val="clear" w:color="auto" w:fill="auto"/>
            <w:vAlign w:val="center"/>
            <w:hideMark/>
          </w:tcPr>
          <w:p w14:paraId="62DD292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t>
            </w:r>
            <w:r w:rsidRPr="00FA0249">
              <w:rPr>
                <w:rFonts w:asciiTheme="minorHAnsi" w:hAnsiTheme="minorHAnsi" w:cstheme="minorHAnsi"/>
                <w:sz w:val="20"/>
                <w:szCs w:val="20"/>
              </w:rPr>
              <w:t> </w:t>
            </w:r>
          </w:p>
        </w:tc>
      </w:tr>
      <w:tr w:rsidR="00273517" w:rsidRPr="00412242" w14:paraId="1E8E633C"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545CC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022</w:t>
            </w:r>
          </w:p>
        </w:tc>
        <w:tc>
          <w:tcPr>
            <w:tcW w:w="1936" w:type="dxa"/>
            <w:tcBorders>
              <w:top w:val="nil"/>
              <w:left w:val="nil"/>
              <w:bottom w:val="single" w:sz="4" w:space="0" w:color="auto"/>
              <w:right w:val="single" w:sz="4" w:space="0" w:color="auto"/>
            </w:tcBorders>
            <w:shd w:val="clear" w:color="auto" w:fill="auto"/>
            <w:vAlign w:val="center"/>
            <w:hideMark/>
          </w:tcPr>
          <w:p w14:paraId="527816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łazienka</w:t>
            </w:r>
          </w:p>
        </w:tc>
        <w:tc>
          <w:tcPr>
            <w:tcW w:w="851" w:type="dxa"/>
            <w:tcBorders>
              <w:top w:val="nil"/>
              <w:left w:val="nil"/>
              <w:bottom w:val="single" w:sz="4" w:space="0" w:color="auto"/>
              <w:right w:val="single" w:sz="4" w:space="0" w:color="auto"/>
            </w:tcBorders>
            <w:shd w:val="clear" w:color="auto" w:fill="auto"/>
            <w:vAlign w:val="center"/>
            <w:hideMark/>
          </w:tcPr>
          <w:p w14:paraId="640084F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3,65</w:t>
            </w:r>
          </w:p>
        </w:tc>
        <w:tc>
          <w:tcPr>
            <w:tcW w:w="992" w:type="dxa"/>
            <w:tcBorders>
              <w:top w:val="nil"/>
              <w:left w:val="nil"/>
              <w:bottom w:val="single" w:sz="4" w:space="0" w:color="auto"/>
              <w:right w:val="single" w:sz="4" w:space="0" w:color="auto"/>
            </w:tcBorders>
            <w:shd w:val="clear" w:color="auto" w:fill="auto"/>
            <w:vAlign w:val="center"/>
            <w:hideMark/>
          </w:tcPr>
          <w:p w14:paraId="02FB161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2,6</w:t>
            </w:r>
          </w:p>
        </w:tc>
        <w:tc>
          <w:tcPr>
            <w:tcW w:w="992" w:type="dxa"/>
            <w:tcBorders>
              <w:top w:val="nil"/>
              <w:left w:val="single" w:sz="4" w:space="0" w:color="auto"/>
              <w:bottom w:val="single" w:sz="4" w:space="0" w:color="auto"/>
              <w:right w:val="nil"/>
            </w:tcBorders>
            <w:shd w:val="clear" w:color="auto" w:fill="auto"/>
            <w:vAlign w:val="center"/>
            <w:hideMark/>
          </w:tcPr>
          <w:p w14:paraId="758B0F9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2E256F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150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702F58B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636B184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WW4</w:t>
            </w:r>
            <w:r w:rsidRPr="00FA0249">
              <w:rPr>
                <w:rFonts w:asciiTheme="minorHAnsi" w:hAnsiTheme="minorHAnsi" w:cstheme="minorHAnsi"/>
                <w:sz w:val="20"/>
                <w:szCs w:val="20"/>
              </w:rPr>
              <w:t> </w:t>
            </w:r>
          </w:p>
        </w:tc>
      </w:tr>
      <w:tr w:rsidR="00273517" w:rsidRPr="00412242" w14:paraId="6F129510"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81C4A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023</w:t>
            </w:r>
          </w:p>
        </w:tc>
        <w:tc>
          <w:tcPr>
            <w:tcW w:w="1936" w:type="dxa"/>
            <w:tcBorders>
              <w:top w:val="nil"/>
              <w:left w:val="nil"/>
              <w:bottom w:val="single" w:sz="4" w:space="0" w:color="auto"/>
              <w:right w:val="single" w:sz="4" w:space="0" w:color="auto"/>
            </w:tcBorders>
            <w:shd w:val="clear" w:color="auto" w:fill="auto"/>
            <w:vAlign w:val="center"/>
            <w:hideMark/>
          </w:tcPr>
          <w:p w14:paraId="2862C61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łazienka</w:t>
            </w:r>
          </w:p>
        </w:tc>
        <w:tc>
          <w:tcPr>
            <w:tcW w:w="851" w:type="dxa"/>
            <w:tcBorders>
              <w:top w:val="nil"/>
              <w:left w:val="nil"/>
              <w:bottom w:val="single" w:sz="4" w:space="0" w:color="auto"/>
              <w:right w:val="single" w:sz="4" w:space="0" w:color="auto"/>
            </w:tcBorders>
            <w:shd w:val="clear" w:color="auto" w:fill="auto"/>
            <w:vAlign w:val="center"/>
            <w:hideMark/>
          </w:tcPr>
          <w:p w14:paraId="70561E6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4,44</w:t>
            </w:r>
          </w:p>
        </w:tc>
        <w:tc>
          <w:tcPr>
            <w:tcW w:w="992" w:type="dxa"/>
            <w:tcBorders>
              <w:top w:val="nil"/>
              <w:left w:val="nil"/>
              <w:bottom w:val="single" w:sz="4" w:space="0" w:color="auto"/>
              <w:right w:val="single" w:sz="4" w:space="0" w:color="auto"/>
            </w:tcBorders>
            <w:shd w:val="clear" w:color="auto" w:fill="auto"/>
            <w:vAlign w:val="center"/>
            <w:hideMark/>
          </w:tcPr>
          <w:p w14:paraId="32D8F1D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2,6</w:t>
            </w:r>
          </w:p>
        </w:tc>
        <w:tc>
          <w:tcPr>
            <w:tcW w:w="992" w:type="dxa"/>
            <w:tcBorders>
              <w:top w:val="nil"/>
              <w:left w:val="single" w:sz="4" w:space="0" w:color="auto"/>
              <w:bottom w:val="single" w:sz="4" w:space="0" w:color="auto"/>
              <w:right w:val="nil"/>
            </w:tcBorders>
            <w:shd w:val="clear" w:color="auto" w:fill="auto"/>
            <w:vAlign w:val="center"/>
            <w:hideMark/>
          </w:tcPr>
          <w:p w14:paraId="47C1B2C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CF4133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150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6A923B8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0701E74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WW4</w:t>
            </w:r>
            <w:r w:rsidRPr="00FA0249">
              <w:rPr>
                <w:rFonts w:asciiTheme="minorHAnsi" w:hAnsiTheme="minorHAnsi" w:cstheme="minorHAnsi"/>
                <w:sz w:val="20"/>
                <w:szCs w:val="20"/>
              </w:rPr>
              <w:t> </w:t>
            </w:r>
          </w:p>
        </w:tc>
      </w:tr>
      <w:tr w:rsidR="00273517" w:rsidRPr="00412242" w14:paraId="3DE5EE9F"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6ED73D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024</w:t>
            </w:r>
          </w:p>
        </w:tc>
        <w:tc>
          <w:tcPr>
            <w:tcW w:w="1936" w:type="dxa"/>
            <w:tcBorders>
              <w:top w:val="nil"/>
              <w:left w:val="nil"/>
              <w:bottom w:val="single" w:sz="4" w:space="0" w:color="auto"/>
              <w:right w:val="single" w:sz="4" w:space="0" w:color="auto"/>
            </w:tcBorders>
            <w:shd w:val="clear" w:color="auto" w:fill="auto"/>
            <w:vAlign w:val="center"/>
            <w:hideMark/>
          </w:tcPr>
          <w:p w14:paraId="4E81974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wypoczynkowy</w:t>
            </w:r>
          </w:p>
        </w:tc>
        <w:tc>
          <w:tcPr>
            <w:tcW w:w="851" w:type="dxa"/>
            <w:tcBorders>
              <w:top w:val="nil"/>
              <w:left w:val="nil"/>
              <w:bottom w:val="single" w:sz="4" w:space="0" w:color="auto"/>
              <w:right w:val="single" w:sz="4" w:space="0" w:color="auto"/>
            </w:tcBorders>
            <w:shd w:val="clear" w:color="auto" w:fill="auto"/>
            <w:vAlign w:val="center"/>
            <w:hideMark/>
          </w:tcPr>
          <w:p w14:paraId="5C967EE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16,68</w:t>
            </w:r>
          </w:p>
        </w:tc>
        <w:tc>
          <w:tcPr>
            <w:tcW w:w="992" w:type="dxa"/>
            <w:tcBorders>
              <w:top w:val="nil"/>
              <w:left w:val="nil"/>
              <w:bottom w:val="single" w:sz="4" w:space="0" w:color="auto"/>
              <w:right w:val="single" w:sz="4" w:space="0" w:color="auto"/>
            </w:tcBorders>
            <w:shd w:val="clear" w:color="auto" w:fill="auto"/>
            <w:vAlign w:val="center"/>
            <w:hideMark/>
          </w:tcPr>
          <w:p w14:paraId="148E34A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nil"/>
            </w:tcBorders>
            <w:shd w:val="clear" w:color="auto" w:fill="auto"/>
            <w:vAlign w:val="center"/>
            <w:hideMark/>
          </w:tcPr>
          <w:p w14:paraId="2E8716B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F7ED30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0F72930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N4</w:t>
            </w:r>
          </w:p>
        </w:tc>
        <w:tc>
          <w:tcPr>
            <w:tcW w:w="992" w:type="dxa"/>
            <w:tcBorders>
              <w:top w:val="nil"/>
              <w:left w:val="nil"/>
              <w:bottom w:val="single" w:sz="4" w:space="0" w:color="auto"/>
              <w:right w:val="single" w:sz="4" w:space="0" w:color="auto"/>
            </w:tcBorders>
            <w:shd w:val="clear" w:color="auto" w:fill="auto"/>
            <w:vAlign w:val="center"/>
            <w:hideMark/>
          </w:tcPr>
          <w:p w14:paraId="397E509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r>
      <w:tr w:rsidR="00273517" w:rsidRPr="00412242" w14:paraId="21C1DB2F"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000DB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025</w:t>
            </w:r>
          </w:p>
        </w:tc>
        <w:tc>
          <w:tcPr>
            <w:tcW w:w="1936" w:type="dxa"/>
            <w:tcBorders>
              <w:top w:val="nil"/>
              <w:left w:val="nil"/>
              <w:bottom w:val="single" w:sz="4" w:space="0" w:color="auto"/>
              <w:right w:val="single" w:sz="4" w:space="0" w:color="auto"/>
            </w:tcBorders>
            <w:shd w:val="clear" w:color="auto" w:fill="auto"/>
            <w:vAlign w:val="center"/>
            <w:hideMark/>
          </w:tcPr>
          <w:p w14:paraId="521B426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serwerownia</w:t>
            </w:r>
          </w:p>
        </w:tc>
        <w:tc>
          <w:tcPr>
            <w:tcW w:w="851" w:type="dxa"/>
            <w:tcBorders>
              <w:top w:val="nil"/>
              <w:left w:val="nil"/>
              <w:bottom w:val="single" w:sz="4" w:space="0" w:color="auto"/>
              <w:right w:val="single" w:sz="4" w:space="0" w:color="auto"/>
            </w:tcBorders>
            <w:shd w:val="clear" w:color="auto" w:fill="auto"/>
            <w:vAlign w:val="center"/>
            <w:hideMark/>
          </w:tcPr>
          <w:p w14:paraId="7ACE6AB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37,21</w:t>
            </w:r>
          </w:p>
        </w:tc>
        <w:tc>
          <w:tcPr>
            <w:tcW w:w="992" w:type="dxa"/>
            <w:tcBorders>
              <w:top w:val="nil"/>
              <w:left w:val="nil"/>
              <w:bottom w:val="single" w:sz="4" w:space="0" w:color="auto"/>
              <w:right w:val="single" w:sz="4" w:space="0" w:color="auto"/>
            </w:tcBorders>
            <w:shd w:val="clear" w:color="auto" w:fill="auto"/>
            <w:vAlign w:val="center"/>
            <w:hideMark/>
          </w:tcPr>
          <w:p w14:paraId="5BE0C26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3,3</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88EADA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2" w:type="dxa"/>
            <w:tcBorders>
              <w:top w:val="nil"/>
              <w:left w:val="nil"/>
              <w:bottom w:val="single" w:sz="4" w:space="0" w:color="auto"/>
              <w:right w:val="single" w:sz="4" w:space="0" w:color="auto"/>
            </w:tcBorders>
            <w:shd w:val="clear" w:color="auto" w:fill="auto"/>
            <w:noWrap/>
            <w:vAlign w:val="center"/>
            <w:hideMark/>
          </w:tcPr>
          <w:p w14:paraId="74A9B1E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3" w:type="dxa"/>
            <w:tcBorders>
              <w:top w:val="nil"/>
              <w:left w:val="nil"/>
              <w:bottom w:val="single" w:sz="4" w:space="0" w:color="auto"/>
              <w:right w:val="single" w:sz="4" w:space="0" w:color="auto"/>
            </w:tcBorders>
            <w:shd w:val="clear" w:color="auto" w:fill="auto"/>
            <w:vAlign w:val="center"/>
            <w:hideMark/>
          </w:tcPr>
          <w:p w14:paraId="2D1A752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N3</w:t>
            </w:r>
          </w:p>
        </w:tc>
        <w:tc>
          <w:tcPr>
            <w:tcW w:w="992" w:type="dxa"/>
            <w:tcBorders>
              <w:top w:val="nil"/>
              <w:left w:val="nil"/>
              <w:bottom w:val="single" w:sz="4" w:space="0" w:color="auto"/>
              <w:right w:val="single" w:sz="4" w:space="0" w:color="auto"/>
            </w:tcBorders>
            <w:shd w:val="clear" w:color="auto" w:fill="auto"/>
            <w:vAlign w:val="center"/>
            <w:hideMark/>
          </w:tcPr>
          <w:p w14:paraId="6B0E619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W3</w:t>
            </w:r>
            <w:r w:rsidRPr="00FA0249">
              <w:rPr>
                <w:rFonts w:asciiTheme="minorHAnsi" w:hAnsiTheme="minorHAnsi" w:cstheme="minorHAnsi"/>
                <w:sz w:val="20"/>
                <w:szCs w:val="20"/>
              </w:rPr>
              <w:t> </w:t>
            </w:r>
          </w:p>
        </w:tc>
      </w:tr>
      <w:tr w:rsidR="00273517" w:rsidRPr="00412242" w14:paraId="579616F5"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50255F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026</w:t>
            </w:r>
          </w:p>
        </w:tc>
        <w:tc>
          <w:tcPr>
            <w:tcW w:w="1936" w:type="dxa"/>
            <w:tcBorders>
              <w:top w:val="nil"/>
              <w:left w:val="nil"/>
              <w:bottom w:val="single" w:sz="4" w:space="0" w:color="auto"/>
              <w:right w:val="single" w:sz="4" w:space="0" w:color="auto"/>
            </w:tcBorders>
            <w:shd w:val="clear" w:color="auto" w:fill="auto"/>
            <w:vAlign w:val="center"/>
            <w:hideMark/>
          </w:tcPr>
          <w:p w14:paraId="65A7DD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archiwum</w:t>
            </w:r>
          </w:p>
        </w:tc>
        <w:tc>
          <w:tcPr>
            <w:tcW w:w="851" w:type="dxa"/>
            <w:tcBorders>
              <w:top w:val="nil"/>
              <w:left w:val="nil"/>
              <w:bottom w:val="single" w:sz="4" w:space="0" w:color="auto"/>
              <w:right w:val="single" w:sz="4" w:space="0" w:color="auto"/>
            </w:tcBorders>
            <w:shd w:val="clear" w:color="auto" w:fill="auto"/>
            <w:vAlign w:val="center"/>
            <w:hideMark/>
          </w:tcPr>
          <w:p w14:paraId="73E5DD5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33,45</w:t>
            </w:r>
          </w:p>
        </w:tc>
        <w:tc>
          <w:tcPr>
            <w:tcW w:w="992" w:type="dxa"/>
            <w:tcBorders>
              <w:top w:val="nil"/>
              <w:left w:val="nil"/>
              <w:bottom w:val="single" w:sz="4" w:space="0" w:color="auto"/>
              <w:right w:val="single" w:sz="4" w:space="0" w:color="auto"/>
            </w:tcBorders>
            <w:shd w:val="clear" w:color="auto" w:fill="auto"/>
            <w:vAlign w:val="center"/>
            <w:hideMark/>
          </w:tcPr>
          <w:p w14:paraId="5468FE1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3,3</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5AE7932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225</w:t>
            </w:r>
          </w:p>
        </w:tc>
        <w:tc>
          <w:tcPr>
            <w:tcW w:w="992" w:type="dxa"/>
            <w:tcBorders>
              <w:top w:val="nil"/>
              <w:left w:val="nil"/>
              <w:bottom w:val="single" w:sz="4" w:space="0" w:color="auto"/>
              <w:right w:val="single" w:sz="4" w:space="0" w:color="auto"/>
            </w:tcBorders>
            <w:shd w:val="clear" w:color="auto" w:fill="auto"/>
            <w:noWrap/>
            <w:vAlign w:val="center"/>
            <w:hideMark/>
          </w:tcPr>
          <w:p w14:paraId="0104921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225</w:t>
            </w:r>
          </w:p>
        </w:tc>
        <w:tc>
          <w:tcPr>
            <w:tcW w:w="993" w:type="dxa"/>
            <w:tcBorders>
              <w:top w:val="nil"/>
              <w:left w:val="nil"/>
              <w:bottom w:val="single" w:sz="4" w:space="0" w:color="auto"/>
              <w:right w:val="single" w:sz="4" w:space="0" w:color="auto"/>
            </w:tcBorders>
            <w:shd w:val="clear" w:color="auto" w:fill="auto"/>
            <w:vAlign w:val="center"/>
            <w:hideMark/>
          </w:tcPr>
          <w:p w14:paraId="27643C5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N3</w:t>
            </w:r>
          </w:p>
        </w:tc>
        <w:tc>
          <w:tcPr>
            <w:tcW w:w="992" w:type="dxa"/>
            <w:tcBorders>
              <w:top w:val="nil"/>
              <w:left w:val="nil"/>
              <w:bottom w:val="single" w:sz="4" w:space="0" w:color="auto"/>
              <w:right w:val="single" w:sz="4" w:space="0" w:color="auto"/>
            </w:tcBorders>
            <w:shd w:val="clear" w:color="auto" w:fill="auto"/>
            <w:vAlign w:val="center"/>
            <w:hideMark/>
          </w:tcPr>
          <w:p w14:paraId="4B6AB45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W3</w:t>
            </w:r>
          </w:p>
        </w:tc>
      </w:tr>
      <w:tr w:rsidR="00273517" w:rsidRPr="00412242" w14:paraId="5EF7914B" w14:textId="77777777" w:rsidTr="00E27C88">
        <w:trPr>
          <w:trHeight w:val="264"/>
          <w:jc w:val="center"/>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B9BF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027</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569ACF8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księgowość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C178F5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21,79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E2994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00E9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D8FC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1CE0961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6EEB967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71537615"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8DCA1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028</w:t>
            </w:r>
          </w:p>
        </w:tc>
        <w:tc>
          <w:tcPr>
            <w:tcW w:w="1936" w:type="dxa"/>
            <w:tcBorders>
              <w:top w:val="nil"/>
              <w:left w:val="nil"/>
              <w:bottom w:val="single" w:sz="4" w:space="0" w:color="auto"/>
              <w:right w:val="single" w:sz="4" w:space="0" w:color="auto"/>
            </w:tcBorders>
            <w:shd w:val="clear" w:color="auto" w:fill="auto"/>
            <w:vAlign w:val="center"/>
            <w:hideMark/>
          </w:tcPr>
          <w:p w14:paraId="0C8E475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 działu DK - kadry</w:t>
            </w:r>
          </w:p>
        </w:tc>
        <w:tc>
          <w:tcPr>
            <w:tcW w:w="851" w:type="dxa"/>
            <w:tcBorders>
              <w:top w:val="nil"/>
              <w:left w:val="nil"/>
              <w:bottom w:val="single" w:sz="4" w:space="0" w:color="auto"/>
              <w:right w:val="single" w:sz="4" w:space="0" w:color="auto"/>
            </w:tcBorders>
            <w:shd w:val="clear" w:color="auto" w:fill="auto"/>
            <w:vAlign w:val="center"/>
            <w:hideMark/>
          </w:tcPr>
          <w:p w14:paraId="4952D76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13,78</w:t>
            </w:r>
          </w:p>
        </w:tc>
        <w:tc>
          <w:tcPr>
            <w:tcW w:w="992" w:type="dxa"/>
            <w:tcBorders>
              <w:top w:val="nil"/>
              <w:left w:val="nil"/>
              <w:bottom w:val="single" w:sz="4" w:space="0" w:color="auto"/>
              <w:right w:val="single" w:sz="4" w:space="0" w:color="auto"/>
            </w:tcBorders>
            <w:shd w:val="clear" w:color="auto" w:fill="auto"/>
            <w:vAlign w:val="center"/>
            <w:hideMark/>
          </w:tcPr>
          <w:p w14:paraId="0A1E504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7F98C2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2" w:type="dxa"/>
            <w:tcBorders>
              <w:top w:val="nil"/>
              <w:left w:val="nil"/>
              <w:bottom w:val="single" w:sz="4" w:space="0" w:color="auto"/>
              <w:right w:val="single" w:sz="4" w:space="0" w:color="auto"/>
            </w:tcBorders>
            <w:shd w:val="clear" w:color="auto" w:fill="auto"/>
            <w:vAlign w:val="center"/>
            <w:hideMark/>
          </w:tcPr>
          <w:p w14:paraId="4B838DE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10E71AC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0CFA171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451F17E1"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E6097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029</w:t>
            </w:r>
          </w:p>
        </w:tc>
        <w:tc>
          <w:tcPr>
            <w:tcW w:w="1936" w:type="dxa"/>
            <w:tcBorders>
              <w:top w:val="nil"/>
              <w:left w:val="nil"/>
              <w:bottom w:val="single" w:sz="4" w:space="0" w:color="auto"/>
              <w:right w:val="single" w:sz="4" w:space="0" w:color="auto"/>
            </w:tcBorders>
            <w:shd w:val="clear" w:color="auto" w:fill="auto"/>
            <w:vAlign w:val="center"/>
            <w:hideMark/>
          </w:tcPr>
          <w:p w14:paraId="79056A7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 działu DK - kadry</w:t>
            </w:r>
          </w:p>
        </w:tc>
        <w:tc>
          <w:tcPr>
            <w:tcW w:w="851" w:type="dxa"/>
            <w:tcBorders>
              <w:top w:val="nil"/>
              <w:left w:val="nil"/>
              <w:bottom w:val="single" w:sz="4" w:space="0" w:color="auto"/>
              <w:right w:val="single" w:sz="4" w:space="0" w:color="auto"/>
            </w:tcBorders>
            <w:shd w:val="clear" w:color="auto" w:fill="auto"/>
            <w:vAlign w:val="center"/>
            <w:hideMark/>
          </w:tcPr>
          <w:p w14:paraId="5FD395A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30,09</w:t>
            </w:r>
          </w:p>
        </w:tc>
        <w:tc>
          <w:tcPr>
            <w:tcW w:w="992" w:type="dxa"/>
            <w:tcBorders>
              <w:top w:val="nil"/>
              <w:left w:val="nil"/>
              <w:bottom w:val="single" w:sz="4" w:space="0" w:color="auto"/>
              <w:right w:val="single" w:sz="4" w:space="0" w:color="auto"/>
            </w:tcBorders>
            <w:shd w:val="clear" w:color="auto" w:fill="auto"/>
            <w:vAlign w:val="center"/>
            <w:hideMark/>
          </w:tcPr>
          <w:p w14:paraId="532109E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5859B6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170</w:t>
            </w:r>
          </w:p>
        </w:tc>
        <w:tc>
          <w:tcPr>
            <w:tcW w:w="992" w:type="dxa"/>
            <w:tcBorders>
              <w:top w:val="nil"/>
              <w:left w:val="nil"/>
              <w:bottom w:val="single" w:sz="4" w:space="0" w:color="auto"/>
              <w:right w:val="single" w:sz="4" w:space="0" w:color="auto"/>
            </w:tcBorders>
            <w:shd w:val="clear" w:color="auto" w:fill="auto"/>
            <w:vAlign w:val="center"/>
            <w:hideMark/>
          </w:tcPr>
          <w:p w14:paraId="61A809B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0688E9D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4D80112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691D543A"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E3DF3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030</w:t>
            </w:r>
          </w:p>
        </w:tc>
        <w:tc>
          <w:tcPr>
            <w:tcW w:w="1936" w:type="dxa"/>
            <w:tcBorders>
              <w:top w:val="nil"/>
              <w:left w:val="nil"/>
              <w:bottom w:val="single" w:sz="4" w:space="0" w:color="auto"/>
              <w:right w:val="single" w:sz="4" w:space="0" w:color="auto"/>
            </w:tcBorders>
            <w:shd w:val="clear" w:color="auto" w:fill="auto"/>
            <w:vAlign w:val="center"/>
            <w:hideMark/>
          </w:tcPr>
          <w:p w14:paraId="44F8127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zastępca dyrektora</w:t>
            </w:r>
          </w:p>
        </w:tc>
        <w:tc>
          <w:tcPr>
            <w:tcW w:w="851" w:type="dxa"/>
            <w:tcBorders>
              <w:top w:val="nil"/>
              <w:left w:val="nil"/>
              <w:bottom w:val="single" w:sz="4" w:space="0" w:color="auto"/>
              <w:right w:val="single" w:sz="4" w:space="0" w:color="auto"/>
            </w:tcBorders>
            <w:shd w:val="clear" w:color="auto" w:fill="auto"/>
            <w:vAlign w:val="center"/>
            <w:hideMark/>
          </w:tcPr>
          <w:p w14:paraId="7BE8F08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17,46</w:t>
            </w:r>
          </w:p>
        </w:tc>
        <w:tc>
          <w:tcPr>
            <w:tcW w:w="992" w:type="dxa"/>
            <w:tcBorders>
              <w:top w:val="nil"/>
              <w:left w:val="nil"/>
              <w:bottom w:val="single" w:sz="4" w:space="0" w:color="auto"/>
              <w:right w:val="single" w:sz="4" w:space="0" w:color="auto"/>
            </w:tcBorders>
            <w:shd w:val="clear" w:color="auto" w:fill="auto"/>
            <w:vAlign w:val="center"/>
            <w:hideMark/>
          </w:tcPr>
          <w:p w14:paraId="3260B66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3423FF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14:paraId="5F9DE46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47509AF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A56A5A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654F5938"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535123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031</w:t>
            </w:r>
          </w:p>
        </w:tc>
        <w:tc>
          <w:tcPr>
            <w:tcW w:w="1936" w:type="dxa"/>
            <w:tcBorders>
              <w:top w:val="nil"/>
              <w:left w:val="nil"/>
              <w:bottom w:val="single" w:sz="4" w:space="0" w:color="auto"/>
              <w:right w:val="single" w:sz="4" w:space="0" w:color="auto"/>
            </w:tcBorders>
            <w:shd w:val="clear" w:color="auto" w:fill="auto"/>
            <w:vAlign w:val="center"/>
            <w:hideMark/>
          </w:tcPr>
          <w:p w14:paraId="00084CA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dyrektor</w:t>
            </w:r>
          </w:p>
        </w:tc>
        <w:tc>
          <w:tcPr>
            <w:tcW w:w="851" w:type="dxa"/>
            <w:tcBorders>
              <w:top w:val="nil"/>
              <w:left w:val="nil"/>
              <w:bottom w:val="single" w:sz="4" w:space="0" w:color="auto"/>
              <w:right w:val="single" w:sz="4" w:space="0" w:color="auto"/>
            </w:tcBorders>
            <w:shd w:val="clear" w:color="auto" w:fill="auto"/>
            <w:vAlign w:val="center"/>
            <w:hideMark/>
          </w:tcPr>
          <w:p w14:paraId="59707A0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20,97</w:t>
            </w:r>
          </w:p>
        </w:tc>
        <w:tc>
          <w:tcPr>
            <w:tcW w:w="992" w:type="dxa"/>
            <w:tcBorders>
              <w:top w:val="nil"/>
              <w:left w:val="nil"/>
              <w:bottom w:val="single" w:sz="4" w:space="0" w:color="auto"/>
              <w:right w:val="single" w:sz="4" w:space="0" w:color="auto"/>
            </w:tcBorders>
            <w:shd w:val="clear" w:color="auto" w:fill="auto"/>
            <w:vAlign w:val="center"/>
            <w:hideMark/>
          </w:tcPr>
          <w:p w14:paraId="4B05571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6EA4BC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120</w:t>
            </w:r>
          </w:p>
        </w:tc>
        <w:tc>
          <w:tcPr>
            <w:tcW w:w="992" w:type="dxa"/>
            <w:tcBorders>
              <w:top w:val="nil"/>
              <w:left w:val="nil"/>
              <w:bottom w:val="single" w:sz="4" w:space="0" w:color="auto"/>
              <w:right w:val="single" w:sz="4" w:space="0" w:color="auto"/>
            </w:tcBorders>
            <w:shd w:val="clear" w:color="auto" w:fill="auto"/>
            <w:vAlign w:val="center"/>
            <w:hideMark/>
          </w:tcPr>
          <w:p w14:paraId="056A871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62CC1BE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4B570B0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41ED5C83"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1EAA5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032</w:t>
            </w:r>
          </w:p>
        </w:tc>
        <w:tc>
          <w:tcPr>
            <w:tcW w:w="1936" w:type="dxa"/>
            <w:tcBorders>
              <w:top w:val="nil"/>
              <w:left w:val="nil"/>
              <w:bottom w:val="single" w:sz="4" w:space="0" w:color="auto"/>
              <w:right w:val="single" w:sz="4" w:space="0" w:color="auto"/>
            </w:tcBorders>
            <w:shd w:val="clear" w:color="auto" w:fill="auto"/>
            <w:vAlign w:val="center"/>
            <w:hideMark/>
          </w:tcPr>
          <w:p w14:paraId="23797BC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sekretariat</w:t>
            </w:r>
          </w:p>
        </w:tc>
        <w:tc>
          <w:tcPr>
            <w:tcW w:w="851" w:type="dxa"/>
            <w:tcBorders>
              <w:top w:val="nil"/>
              <w:left w:val="nil"/>
              <w:bottom w:val="single" w:sz="4" w:space="0" w:color="auto"/>
              <w:right w:val="single" w:sz="4" w:space="0" w:color="auto"/>
            </w:tcBorders>
            <w:shd w:val="clear" w:color="auto" w:fill="auto"/>
            <w:vAlign w:val="center"/>
            <w:hideMark/>
          </w:tcPr>
          <w:p w14:paraId="068E9FF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24,26</w:t>
            </w:r>
          </w:p>
        </w:tc>
        <w:tc>
          <w:tcPr>
            <w:tcW w:w="992" w:type="dxa"/>
            <w:tcBorders>
              <w:top w:val="nil"/>
              <w:left w:val="nil"/>
              <w:bottom w:val="single" w:sz="4" w:space="0" w:color="auto"/>
              <w:right w:val="single" w:sz="4" w:space="0" w:color="auto"/>
            </w:tcBorders>
            <w:shd w:val="clear" w:color="auto" w:fill="auto"/>
            <w:vAlign w:val="center"/>
            <w:hideMark/>
          </w:tcPr>
          <w:p w14:paraId="289CA22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2,8</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C06561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140</w:t>
            </w:r>
          </w:p>
        </w:tc>
        <w:tc>
          <w:tcPr>
            <w:tcW w:w="992" w:type="dxa"/>
            <w:tcBorders>
              <w:top w:val="nil"/>
              <w:left w:val="nil"/>
              <w:bottom w:val="single" w:sz="4" w:space="0" w:color="auto"/>
              <w:right w:val="single" w:sz="4" w:space="0" w:color="auto"/>
            </w:tcBorders>
            <w:shd w:val="clear" w:color="auto" w:fill="auto"/>
            <w:vAlign w:val="center"/>
            <w:hideMark/>
          </w:tcPr>
          <w:p w14:paraId="3A217D9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31DC879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N1</w:t>
            </w:r>
          </w:p>
        </w:tc>
        <w:tc>
          <w:tcPr>
            <w:tcW w:w="992" w:type="dxa"/>
            <w:tcBorders>
              <w:top w:val="nil"/>
              <w:left w:val="nil"/>
              <w:bottom w:val="single" w:sz="4" w:space="0" w:color="auto"/>
              <w:right w:val="single" w:sz="4" w:space="0" w:color="auto"/>
            </w:tcBorders>
            <w:shd w:val="clear" w:color="auto" w:fill="auto"/>
            <w:vAlign w:val="center"/>
            <w:hideMark/>
          </w:tcPr>
          <w:p w14:paraId="74497A7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412242">
              <w:rPr>
                <w:rFonts w:asciiTheme="minorHAnsi" w:hAnsiTheme="minorHAnsi" w:cstheme="minorHAnsi"/>
                <w:sz w:val="20"/>
                <w:szCs w:val="20"/>
              </w:rPr>
              <w:t>W1</w:t>
            </w:r>
            <w:r w:rsidRPr="00FA0249">
              <w:rPr>
                <w:rFonts w:asciiTheme="minorHAnsi" w:hAnsiTheme="minorHAnsi" w:cstheme="minorHAnsi"/>
                <w:sz w:val="20"/>
                <w:szCs w:val="20"/>
              </w:rPr>
              <w:t> </w:t>
            </w:r>
          </w:p>
        </w:tc>
      </w:tr>
      <w:tr w:rsidR="00273517" w:rsidRPr="00412242" w14:paraId="2D915D38"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02E98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033</w:t>
            </w:r>
          </w:p>
        </w:tc>
        <w:tc>
          <w:tcPr>
            <w:tcW w:w="1936" w:type="dxa"/>
            <w:tcBorders>
              <w:top w:val="nil"/>
              <w:left w:val="nil"/>
              <w:bottom w:val="single" w:sz="4" w:space="0" w:color="auto"/>
              <w:right w:val="single" w:sz="4" w:space="0" w:color="auto"/>
            </w:tcBorders>
            <w:shd w:val="clear" w:color="auto" w:fill="auto"/>
            <w:vAlign w:val="center"/>
            <w:hideMark/>
          </w:tcPr>
          <w:p w14:paraId="6CC5B50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śmietnik</w:t>
            </w:r>
          </w:p>
        </w:tc>
        <w:tc>
          <w:tcPr>
            <w:tcW w:w="851" w:type="dxa"/>
            <w:tcBorders>
              <w:top w:val="nil"/>
              <w:left w:val="nil"/>
              <w:bottom w:val="single" w:sz="4" w:space="0" w:color="auto"/>
              <w:right w:val="single" w:sz="4" w:space="0" w:color="auto"/>
            </w:tcBorders>
            <w:shd w:val="clear" w:color="auto" w:fill="auto"/>
            <w:vAlign w:val="center"/>
            <w:hideMark/>
          </w:tcPr>
          <w:p w14:paraId="77BE0D2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12,53</w:t>
            </w:r>
          </w:p>
        </w:tc>
        <w:tc>
          <w:tcPr>
            <w:tcW w:w="992" w:type="dxa"/>
            <w:tcBorders>
              <w:top w:val="nil"/>
              <w:left w:val="nil"/>
              <w:bottom w:val="single" w:sz="4" w:space="0" w:color="auto"/>
              <w:right w:val="single" w:sz="4" w:space="0" w:color="auto"/>
            </w:tcBorders>
            <w:shd w:val="clear" w:color="auto" w:fill="auto"/>
            <w:vAlign w:val="center"/>
          </w:tcPr>
          <w:p w14:paraId="510C768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single" w:sz="4" w:space="0" w:color="auto"/>
              <w:bottom w:val="single" w:sz="4" w:space="0" w:color="auto"/>
              <w:right w:val="nil"/>
            </w:tcBorders>
            <w:shd w:val="clear" w:color="auto" w:fill="auto"/>
            <w:vAlign w:val="center"/>
          </w:tcPr>
          <w:p w14:paraId="662AEFC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183D98F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3" w:type="dxa"/>
            <w:tcBorders>
              <w:top w:val="nil"/>
              <w:left w:val="single" w:sz="4" w:space="0" w:color="auto"/>
              <w:bottom w:val="single" w:sz="4" w:space="0" w:color="auto"/>
              <w:right w:val="single" w:sz="4" w:space="0" w:color="auto"/>
            </w:tcBorders>
            <w:shd w:val="clear" w:color="auto" w:fill="auto"/>
            <w:vAlign w:val="center"/>
          </w:tcPr>
          <w:p w14:paraId="0E22C06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663C2CD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r>
      <w:tr w:rsidR="00273517" w:rsidRPr="00412242" w14:paraId="1493CA35" w14:textId="77777777" w:rsidTr="00E27C88">
        <w:trPr>
          <w:trHeight w:val="264"/>
          <w:jc w:val="center"/>
        </w:trPr>
        <w:tc>
          <w:tcPr>
            <w:tcW w:w="8784" w:type="dxa"/>
            <w:gridSpan w:val="8"/>
            <w:tcBorders>
              <w:top w:val="nil"/>
              <w:left w:val="single" w:sz="4" w:space="0" w:color="auto"/>
              <w:bottom w:val="single" w:sz="4" w:space="0" w:color="auto"/>
              <w:right w:val="single" w:sz="4" w:space="0" w:color="auto"/>
            </w:tcBorders>
            <w:shd w:val="clear" w:color="auto" w:fill="auto"/>
            <w:vAlign w:val="center"/>
            <w:hideMark/>
          </w:tcPr>
          <w:p w14:paraId="3CB205C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b/>
                <w:bCs/>
                <w:sz w:val="20"/>
                <w:szCs w:val="20"/>
              </w:rPr>
              <w:t>PIĘTRO 1</w:t>
            </w:r>
            <w:r w:rsidRPr="00FA0249">
              <w:rPr>
                <w:rFonts w:asciiTheme="minorHAnsi" w:hAnsiTheme="minorHAnsi" w:cstheme="minorHAnsi"/>
                <w:sz w:val="20"/>
                <w:szCs w:val="20"/>
              </w:rPr>
              <w:t> </w:t>
            </w:r>
          </w:p>
        </w:tc>
      </w:tr>
      <w:tr w:rsidR="00273517" w:rsidRPr="00412242" w14:paraId="32923F00" w14:textId="77777777" w:rsidTr="00E27C88">
        <w:trPr>
          <w:trHeight w:val="25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C107D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101</w:t>
            </w:r>
          </w:p>
        </w:tc>
        <w:tc>
          <w:tcPr>
            <w:tcW w:w="1936" w:type="dxa"/>
            <w:tcBorders>
              <w:top w:val="nil"/>
              <w:left w:val="nil"/>
              <w:bottom w:val="single" w:sz="4" w:space="0" w:color="auto"/>
              <w:right w:val="single" w:sz="4" w:space="0" w:color="auto"/>
            </w:tcBorders>
            <w:shd w:val="clear" w:color="auto" w:fill="auto"/>
            <w:vAlign w:val="center"/>
            <w:hideMark/>
          </w:tcPr>
          <w:p w14:paraId="7C5723A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winda</w:t>
            </w:r>
          </w:p>
        </w:tc>
        <w:tc>
          <w:tcPr>
            <w:tcW w:w="851" w:type="dxa"/>
            <w:tcBorders>
              <w:top w:val="nil"/>
              <w:left w:val="nil"/>
              <w:bottom w:val="single" w:sz="4" w:space="0" w:color="auto"/>
              <w:right w:val="single" w:sz="4" w:space="0" w:color="auto"/>
            </w:tcBorders>
            <w:shd w:val="clear" w:color="auto" w:fill="auto"/>
            <w:vAlign w:val="center"/>
            <w:hideMark/>
          </w:tcPr>
          <w:p w14:paraId="3600190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2,78</w:t>
            </w:r>
          </w:p>
        </w:tc>
        <w:tc>
          <w:tcPr>
            <w:tcW w:w="992" w:type="dxa"/>
            <w:tcBorders>
              <w:top w:val="nil"/>
              <w:left w:val="nil"/>
              <w:bottom w:val="single" w:sz="4" w:space="0" w:color="auto"/>
              <w:right w:val="single" w:sz="4" w:space="0" w:color="auto"/>
            </w:tcBorders>
            <w:shd w:val="clear" w:color="auto" w:fill="auto"/>
            <w:vAlign w:val="center"/>
          </w:tcPr>
          <w:p w14:paraId="3CCE284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BECA8E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1186FB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3" w:type="dxa"/>
            <w:tcBorders>
              <w:top w:val="nil"/>
              <w:left w:val="nil"/>
              <w:bottom w:val="single" w:sz="4" w:space="0" w:color="auto"/>
              <w:right w:val="single" w:sz="4" w:space="0" w:color="auto"/>
            </w:tcBorders>
            <w:shd w:val="clear" w:color="auto" w:fill="auto"/>
            <w:vAlign w:val="center"/>
          </w:tcPr>
          <w:p w14:paraId="3182E2D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992" w:type="dxa"/>
            <w:tcBorders>
              <w:top w:val="nil"/>
              <w:left w:val="nil"/>
              <w:bottom w:val="single" w:sz="4" w:space="0" w:color="auto"/>
              <w:right w:val="single" w:sz="4" w:space="0" w:color="auto"/>
            </w:tcBorders>
            <w:shd w:val="clear" w:color="auto" w:fill="auto"/>
            <w:vAlign w:val="center"/>
          </w:tcPr>
          <w:p w14:paraId="0544919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r>
      <w:tr w:rsidR="00273517" w:rsidRPr="00412242" w14:paraId="0E5019B0"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87A11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102</w:t>
            </w:r>
          </w:p>
        </w:tc>
        <w:tc>
          <w:tcPr>
            <w:tcW w:w="1936" w:type="dxa"/>
            <w:tcBorders>
              <w:top w:val="nil"/>
              <w:left w:val="nil"/>
              <w:bottom w:val="single" w:sz="4" w:space="0" w:color="auto"/>
              <w:right w:val="single" w:sz="4" w:space="0" w:color="auto"/>
            </w:tcBorders>
            <w:shd w:val="clear" w:color="auto" w:fill="auto"/>
            <w:vAlign w:val="center"/>
            <w:hideMark/>
          </w:tcPr>
          <w:p w14:paraId="013CC5A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komunikacja</w:t>
            </w:r>
          </w:p>
        </w:tc>
        <w:tc>
          <w:tcPr>
            <w:tcW w:w="851" w:type="dxa"/>
            <w:tcBorders>
              <w:top w:val="nil"/>
              <w:left w:val="nil"/>
              <w:bottom w:val="single" w:sz="4" w:space="0" w:color="auto"/>
              <w:right w:val="single" w:sz="4" w:space="0" w:color="auto"/>
            </w:tcBorders>
            <w:shd w:val="clear" w:color="auto" w:fill="auto"/>
            <w:vAlign w:val="center"/>
            <w:hideMark/>
          </w:tcPr>
          <w:p w14:paraId="1376812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67,53</w:t>
            </w:r>
          </w:p>
        </w:tc>
        <w:tc>
          <w:tcPr>
            <w:tcW w:w="992" w:type="dxa"/>
            <w:tcBorders>
              <w:top w:val="nil"/>
              <w:left w:val="nil"/>
              <w:bottom w:val="single" w:sz="4" w:space="0" w:color="auto"/>
              <w:right w:val="single" w:sz="4" w:space="0" w:color="auto"/>
            </w:tcBorders>
            <w:shd w:val="clear" w:color="auto" w:fill="auto"/>
            <w:noWrap/>
            <w:vAlign w:val="center"/>
            <w:hideMark/>
          </w:tcPr>
          <w:p w14:paraId="4444F8C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2508C03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235</w:t>
            </w:r>
          </w:p>
        </w:tc>
        <w:tc>
          <w:tcPr>
            <w:tcW w:w="992" w:type="dxa"/>
            <w:tcBorders>
              <w:top w:val="nil"/>
              <w:left w:val="nil"/>
              <w:bottom w:val="single" w:sz="4" w:space="0" w:color="auto"/>
              <w:right w:val="single" w:sz="4" w:space="0" w:color="auto"/>
            </w:tcBorders>
            <w:shd w:val="clear" w:color="auto" w:fill="auto"/>
            <w:noWrap/>
            <w:vAlign w:val="center"/>
            <w:hideMark/>
          </w:tcPr>
          <w:p w14:paraId="5BC234D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3" w:type="dxa"/>
            <w:tcBorders>
              <w:top w:val="nil"/>
              <w:left w:val="nil"/>
              <w:bottom w:val="single" w:sz="4" w:space="0" w:color="auto"/>
              <w:right w:val="single" w:sz="4" w:space="0" w:color="auto"/>
            </w:tcBorders>
            <w:shd w:val="clear" w:color="auto" w:fill="auto"/>
            <w:vAlign w:val="center"/>
          </w:tcPr>
          <w:p w14:paraId="44725E3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tcPr>
          <w:p w14:paraId="7296629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t>
            </w:r>
          </w:p>
        </w:tc>
      </w:tr>
      <w:tr w:rsidR="00273517" w:rsidRPr="00412242" w14:paraId="353C44C3"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F633A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103</w:t>
            </w:r>
          </w:p>
        </w:tc>
        <w:tc>
          <w:tcPr>
            <w:tcW w:w="1936" w:type="dxa"/>
            <w:tcBorders>
              <w:top w:val="nil"/>
              <w:left w:val="nil"/>
              <w:bottom w:val="single" w:sz="4" w:space="0" w:color="auto"/>
              <w:right w:val="single" w:sz="4" w:space="0" w:color="auto"/>
            </w:tcBorders>
            <w:shd w:val="clear" w:color="auto" w:fill="auto"/>
            <w:vAlign w:val="center"/>
            <w:hideMark/>
          </w:tcPr>
          <w:p w14:paraId="4D2868C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ZW</w:t>
            </w:r>
          </w:p>
        </w:tc>
        <w:tc>
          <w:tcPr>
            <w:tcW w:w="851" w:type="dxa"/>
            <w:tcBorders>
              <w:top w:val="nil"/>
              <w:left w:val="nil"/>
              <w:bottom w:val="single" w:sz="4" w:space="0" w:color="auto"/>
              <w:right w:val="single" w:sz="4" w:space="0" w:color="auto"/>
            </w:tcBorders>
            <w:shd w:val="clear" w:color="auto" w:fill="auto"/>
            <w:vAlign w:val="center"/>
            <w:hideMark/>
          </w:tcPr>
          <w:p w14:paraId="224895B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23,88</w:t>
            </w:r>
          </w:p>
        </w:tc>
        <w:tc>
          <w:tcPr>
            <w:tcW w:w="992" w:type="dxa"/>
            <w:tcBorders>
              <w:top w:val="nil"/>
              <w:left w:val="nil"/>
              <w:bottom w:val="single" w:sz="4" w:space="0" w:color="auto"/>
              <w:right w:val="single" w:sz="4" w:space="0" w:color="auto"/>
            </w:tcBorders>
            <w:shd w:val="clear" w:color="auto" w:fill="auto"/>
            <w:vAlign w:val="center"/>
            <w:hideMark/>
          </w:tcPr>
          <w:p w14:paraId="55A3D41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90C249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145</w:t>
            </w:r>
          </w:p>
        </w:tc>
        <w:tc>
          <w:tcPr>
            <w:tcW w:w="992" w:type="dxa"/>
            <w:tcBorders>
              <w:top w:val="nil"/>
              <w:left w:val="nil"/>
              <w:bottom w:val="single" w:sz="4" w:space="0" w:color="auto"/>
              <w:right w:val="single" w:sz="4" w:space="0" w:color="auto"/>
            </w:tcBorders>
            <w:shd w:val="clear" w:color="auto" w:fill="auto"/>
            <w:noWrap/>
            <w:vAlign w:val="center"/>
            <w:hideMark/>
          </w:tcPr>
          <w:p w14:paraId="31E46B1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145</w:t>
            </w:r>
          </w:p>
        </w:tc>
        <w:tc>
          <w:tcPr>
            <w:tcW w:w="993" w:type="dxa"/>
            <w:tcBorders>
              <w:top w:val="nil"/>
              <w:left w:val="nil"/>
              <w:bottom w:val="single" w:sz="4" w:space="0" w:color="auto"/>
              <w:right w:val="single" w:sz="4" w:space="0" w:color="auto"/>
            </w:tcBorders>
            <w:shd w:val="clear" w:color="auto" w:fill="auto"/>
            <w:vAlign w:val="center"/>
            <w:hideMark/>
          </w:tcPr>
          <w:p w14:paraId="22EDB1C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13C9869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4A7CE522"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26CFB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104</w:t>
            </w:r>
          </w:p>
        </w:tc>
        <w:tc>
          <w:tcPr>
            <w:tcW w:w="1936" w:type="dxa"/>
            <w:tcBorders>
              <w:top w:val="nil"/>
              <w:left w:val="nil"/>
              <w:bottom w:val="single" w:sz="4" w:space="0" w:color="auto"/>
              <w:right w:val="single" w:sz="4" w:space="0" w:color="auto"/>
            </w:tcBorders>
            <w:shd w:val="clear" w:color="auto" w:fill="auto"/>
            <w:vAlign w:val="center"/>
            <w:hideMark/>
          </w:tcPr>
          <w:p w14:paraId="3FFCA33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ZW</w:t>
            </w:r>
          </w:p>
        </w:tc>
        <w:tc>
          <w:tcPr>
            <w:tcW w:w="851" w:type="dxa"/>
            <w:tcBorders>
              <w:top w:val="nil"/>
              <w:left w:val="nil"/>
              <w:bottom w:val="single" w:sz="4" w:space="0" w:color="auto"/>
              <w:right w:val="single" w:sz="4" w:space="0" w:color="auto"/>
            </w:tcBorders>
            <w:shd w:val="clear" w:color="auto" w:fill="auto"/>
            <w:vAlign w:val="center"/>
            <w:hideMark/>
          </w:tcPr>
          <w:p w14:paraId="5A0F0E4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21,94</w:t>
            </w:r>
          </w:p>
        </w:tc>
        <w:tc>
          <w:tcPr>
            <w:tcW w:w="992" w:type="dxa"/>
            <w:tcBorders>
              <w:top w:val="nil"/>
              <w:left w:val="nil"/>
              <w:bottom w:val="single" w:sz="4" w:space="0" w:color="auto"/>
              <w:right w:val="single" w:sz="4" w:space="0" w:color="auto"/>
            </w:tcBorders>
            <w:shd w:val="clear" w:color="auto" w:fill="auto"/>
            <w:vAlign w:val="center"/>
            <w:hideMark/>
          </w:tcPr>
          <w:p w14:paraId="0EA2F58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CB2506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2" w:type="dxa"/>
            <w:tcBorders>
              <w:top w:val="nil"/>
              <w:left w:val="nil"/>
              <w:bottom w:val="single" w:sz="4" w:space="0" w:color="auto"/>
              <w:right w:val="single" w:sz="4" w:space="0" w:color="auto"/>
            </w:tcBorders>
            <w:shd w:val="clear" w:color="auto" w:fill="auto"/>
            <w:noWrap/>
            <w:vAlign w:val="center"/>
            <w:hideMark/>
          </w:tcPr>
          <w:p w14:paraId="7FC34BC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135</w:t>
            </w:r>
          </w:p>
        </w:tc>
        <w:tc>
          <w:tcPr>
            <w:tcW w:w="993" w:type="dxa"/>
            <w:tcBorders>
              <w:top w:val="nil"/>
              <w:left w:val="nil"/>
              <w:bottom w:val="single" w:sz="4" w:space="0" w:color="auto"/>
              <w:right w:val="single" w:sz="4" w:space="0" w:color="auto"/>
            </w:tcBorders>
            <w:shd w:val="clear" w:color="auto" w:fill="auto"/>
            <w:vAlign w:val="center"/>
            <w:hideMark/>
          </w:tcPr>
          <w:p w14:paraId="023EA1E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37D6E78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352EE43D"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46F37F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105</w:t>
            </w:r>
          </w:p>
        </w:tc>
        <w:tc>
          <w:tcPr>
            <w:tcW w:w="1936" w:type="dxa"/>
            <w:tcBorders>
              <w:top w:val="nil"/>
              <w:left w:val="nil"/>
              <w:bottom w:val="single" w:sz="4" w:space="0" w:color="auto"/>
              <w:right w:val="single" w:sz="4" w:space="0" w:color="auto"/>
            </w:tcBorders>
            <w:shd w:val="clear" w:color="auto" w:fill="auto"/>
            <w:vAlign w:val="center"/>
            <w:hideMark/>
          </w:tcPr>
          <w:p w14:paraId="29C21CA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 DC/ZS/ZK</w:t>
            </w:r>
          </w:p>
        </w:tc>
        <w:tc>
          <w:tcPr>
            <w:tcW w:w="851" w:type="dxa"/>
            <w:tcBorders>
              <w:top w:val="nil"/>
              <w:left w:val="nil"/>
              <w:bottom w:val="single" w:sz="4" w:space="0" w:color="auto"/>
              <w:right w:val="single" w:sz="4" w:space="0" w:color="auto"/>
            </w:tcBorders>
            <w:shd w:val="clear" w:color="auto" w:fill="auto"/>
            <w:vAlign w:val="center"/>
            <w:hideMark/>
          </w:tcPr>
          <w:p w14:paraId="16D1EF1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15,50</w:t>
            </w:r>
          </w:p>
        </w:tc>
        <w:tc>
          <w:tcPr>
            <w:tcW w:w="992" w:type="dxa"/>
            <w:tcBorders>
              <w:top w:val="nil"/>
              <w:left w:val="nil"/>
              <w:bottom w:val="single" w:sz="4" w:space="0" w:color="auto"/>
              <w:right w:val="single" w:sz="4" w:space="0" w:color="auto"/>
            </w:tcBorders>
            <w:shd w:val="clear" w:color="auto" w:fill="auto"/>
            <w:vAlign w:val="center"/>
            <w:hideMark/>
          </w:tcPr>
          <w:p w14:paraId="0ECCFBB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68E1C9E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14:paraId="390BEA7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95</w:t>
            </w:r>
          </w:p>
        </w:tc>
        <w:tc>
          <w:tcPr>
            <w:tcW w:w="993" w:type="dxa"/>
            <w:tcBorders>
              <w:top w:val="nil"/>
              <w:left w:val="nil"/>
              <w:bottom w:val="single" w:sz="4" w:space="0" w:color="auto"/>
              <w:right w:val="single" w:sz="4" w:space="0" w:color="auto"/>
            </w:tcBorders>
            <w:shd w:val="clear" w:color="auto" w:fill="auto"/>
            <w:vAlign w:val="center"/>
            <w:hideMark/>
          </w:tcPr>
          <w:p w14:paraId="192E32D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1C604B2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3B74255B"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F6DB4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106</w:t>
            </w:r>
          </w:p>
        </w:tc>
        <w:tc>
          <w:tcPr>
            <w:tcW w:w="1936" w:type="dxa"/>
            <w:tcBorders>
              <w:top w:val="nil"/>
              <w:left w:val="nil"/>
              <w:bottom w:val="single" w:sz="4" w:space="0" w:color="auto"/>
              <w:right w:val="single" w:sz="4" w:space="0" w:color="auto"/>
            </w:tcBorders>
            <w:shd w:val="clear" w:color="auto" w:fill="auto"/>
            <w:vAlign w:val="center"/>
            <w:hideMark/>
          </w:tcPr>
          <w:p w14:paraId="33478BA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kierownik ZW</w:t>
            </w:r>
          </w:p>
        </w:tc>
        <w:tc>
          <w:tcPr>
            <w:tcW w:w="851" w:type="dxa"/>
            <w:tcBorders>
              <w:top w:val="nil"/>
              <w:left w:val="nil"/>
              <w:bottom w:val="single" w:sz="4" w:space="0" w:color="auto"/>
              <w:right w:val="single" w:sz="4" w:space="0" w:color="auto"/>
            </w:tcBorders>
            <w:shd w:val="clear" w:color="auto" w:fill="auto"/>
            <w:vAlign w:val="center"/>
            <w:hideMark/>
          </w:tcPr>
          <w:p w14:paraId="5AC4B95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14,19</w:t>
            </w:r>
          </w:p>
        </w:tc>
        <w:tc>
          <w:tcPr>
            <w:tcW w:w="992" w:type="dxa"/>
            <w:tcBorders>
              <w:top w:val="nil"/>
              <w:left w:val="nil"/>
              <w:bottom w:val="single" w:sz="4" w:space="0" w:color="auto"/>
              <w:right w:val="single" w:sz="4" w:space="0" w:color="auto"/>
            </w:tcBorders>
            <w:shd w:val="clear" w:color="auto" w:fill="auto"/>
            <w:vAlign w:val="center"/>
            <w:hideMark/>
          </w:tcPr>
          <w:p w14:paraId="48062EB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303C127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2" w:type="dxa"/>
            <w:tcBorders>
              <w:top w:val="nil"/>
              <w:left w:val="nil"/>
              <w:bottom w:val="single" w:sz="4" w:space="0" w:color="auto"/>
              <w:right w:val="single" w:sz="4" w:space="0" w:color="auto"/>
            </w:tcBorders>
            <w:shd w:val="clear" w:color="auto" w:fill="auto"/>
            <w:noWrap/>
            <w:vAlign w:val="center"/>
            <w:hideMark/>
          </w:tcPr>
          <w:p w14:paraId="0B9CC7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90</w:t>
            </w:r>
          </w:p>
        </w:tc>
        <w:tc>
          <w:tcPr>
            <w:tcW w:w="993" w:type="dxa"/>
            <w:tcBorders>
              <w:top w:val="nil"/>
              <w:left w:val="nil"/>
              <w:bottom w:val="single" w:sz="4" w:space="0" w:color="auto"/>
              <w:right w:val="single" w:sz="4" w:space="0" w:color="auto"/>
            </w:tcBorders>
            <w:shd w:val="clear" w:color="auto" w:fill="auto"/>
            <w:vAlign w:val="center"/>
            <w:hideMark/>
          </w:tcPr>
          <w:p w14:paraId="189A9D6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7E9529D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012367CD"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C9E9B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107</w:t>
            </w:r>
          </w:p>
        </w:tc>
        <w:tc>
          <w:tcPr>
            <w:tcW w:w="1936" w:type="dxa"/>
            <w:tcBorders>
              <w:top w:val="nil"/>
              <w:left w:val="nil"/>
              <w:bottom w:val="single" w:sz="4" w:space="0" w:color="auto"/>
              <w:right w:val="single" w:sz="4" w:space="0" w:color="auto"/>
            </w:tcBorders>
            <w:shd w:val="clear" w:color="auto" w:fill="auto"/>
            <w:vAlign w:val="center"/>
            <w:hideMark/>
          </w:tcPr>
          <w:p w14:paraId="6A17697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męskie</w:t>
            </w:r>
          </w:p>
        </w:tc>
        <w:tc>
          <w:tcPr>
            <w:tcW w:w="851" w:type="dxa"/>
            <w:tcBorders>
              <w:top w:val="nil"/>
              <w:left w:val="nil"/>
              <w:bottom w:val="single" w:sz="4" w:space="0" w:color="auto"/>
              <w:right w:val="single" w:sz="4" w:space="0" w:color="auto"/>
            </w:tcBorders>
            <w:shd w:val="clear" w:color="auto" w:fill="auto"/>
            <w:vAlign w:val="center"/>
            <w:hideMark/>
          </w:tcPr>
          <w:p w14:paraId="1F35FAB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9,25</w:t>
            </w:r>
          </w:p>
        </w:tc>
        <w:tc>
          <w:tcPr>
            <w:tcW w:w="992" w:type="dxa"/>
            <w:tcBorders>
              <w:top w:val="nil"/>
              <w:left w:val="nil"/>
              <w:bottom w:val="single" w:sz="4" w:space="0" w:color="auto"/>
              <w:right w:val="single" w:sz="4" w:space="0" w:color="auto"/>
            </w:tcBorders>
            <w:shd w:val="clear" w:color="auto" w:fill="auto"/>
            <w:vAlign w:val="center"/>
            <w:hideMark/>
          </w:tcPr>
          <w:p w14:paraId="74E0C57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6E04C89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489018A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80</w:t>
            </w:r>
          </w:p>
        </w:tc>
        <w:tc>
          <w:tcPr>
            <w:tcW w:w="993" w:type="dxa"/>
            <w:tcBorders>
              <w:top w:val="nil"/>
              <w:left w:val="nil"/>
              <w:bottom w:val="single" w:sz="4" w:space="0" w:color="auto"/>
              <w:right w:val="single" w:sz="4" w:space="0" w:color="auto"/>
            </w:tcBorders>
            <w:shd w:val="clear" w:color="auto" w:fill="auto"/>
            <w:vAlign w:val="center"/>
            <w:hideMark/>
          </w:tcPr>
          <w:p w14:paraId="5B0EA9B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5C92A72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WW2</w:t>
            </w:r>
          </w:p>
        </w:tc>
      </w:tr>
      <w:tr w:rsidR="00273517" w:rsidRPr="00412242" w14:paraId="293BCABF"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51D4C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108</w:t>
            </w:r>
          </w:p>
        </w:tc>
        <w:tc>
          <w:tcPr>
            <w:tcW w:w="1936" w:type="dxa"/>
            <w:tcBorders>
              <w:top w:val="nil"/>
              <w:left w:val="nil"/>
              <w:bottom w:val="single" w:sz="4" w:space="0" w:color="auto"/>
              <w:right w:val="single" w:sz="4" w:space="0" w:color="auto"/>
            </w:tcBorders>
            <w:shd w:val="clear" w:color="auto" w:fill="auto"/>
            <w:vAlign w:val="center"/>
            <w:hideMark/>
          </w:tcPr>
          <w:p w14:paraId="4C5C9DB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damskie</w:t>
            </w:r>
          </w:p>
        </w:tc>
        <w:tc>
          <w:tcPr>
            <w:tcW w:w="851" w:type="dxa"/>
            <w:tcBorders>
              <w:top w:val="nil"/>
              <w:left w:val="nil"/>
              <w:bottom w:val="single" w:sz="4" w:space="0" w:color="auto"/>
              <w:right w:val="single" w:sz="4" w:space="0" w:color="auto"/>
            </w:tcBorders>
            <w:shd w:val="clear" w:color="auto" w:fill="auto"/>
            <w:vAlign w:val="center"/>
            <w:hideMark/>
          </w:tcPr>
          <w:p w14:paraId="181AC54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6,58</w:t>
            </w:r>
          </w:p>
        </w:tc>
        <w:tc>
          <w:tcPr>
            <w:tcW w:w="992" w:type="dxa"/>
            <w:tcBorders>
              <w:top w:val="nil"/>
              <w:left w:val="nil"/>
              <w:bottom w:val="single" w:sz="4" w:space="0" w:color="auto"/>
              <w:right w:val="single" w:sz="4" w:space="0" w:color="auto"/>
            </w:tcBorders>
            <w:shd w:val="clear" w:color="auto" w:fill="auto"/>
            <w:vAlign w:val="center"/>
            <w:hideMark/>
          </w:tcPr>
          <w:p w14:paraId="560FFCA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3E5D73A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222AC2B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5D7C68F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08D3324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WW2</w:t>
            </w:r>
          </w:p>
        </w:tc>
      </w:tr>
      <w:tr w:rsidR="00273517" w:rsidRPr="00412242" w14:paraId="5FB0756C"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DDC0C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109</w:t>
            </w:r>
          </w:p>
        </w:tc>
        <w:tc>
          <w:tcPr>
            <w:tcW w:w="1936" w:type="dxa"/>
            <w:tcBorders>
              <w:top w:val="nil"/>
              <w:left w:val="nil"/>
              <w:bottom w:val="single" w:sz="4" w:space="0" w:color="auto"/>
              <w:right w:val="single" w:sz="4" w:space="0" w:color="auto"/>
            </w:tcBorders>
            <w:shd w:val="clear" w:color="auto" w:fill="auto"/>
            <w:vAlign w:val="center"/>
            <w:hideMark/>
          </w:tcPr>
          <w:p w14:paraId="57395F6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roofErr w:type="spellStart"/>
            <w:r w:rsidRPr="00FA0249">
              <w:rPr>
                <w:rFonts w:asciiTheme="minorHAnsi" w:hAnsiTheme="minorHAnsi" w:cstheme="minorHAnsi"/>
                <w:sz w:val="20"/>
                <w:szCs w:val="20"/>
              </w:rPr>
              <w:t>wc</w:t>
            </w:r>
            <w:proofErr w:type="spellEnd"/>
            <w:r w:rsidRPr="00FA0249">
              <w:rPr>
                <w:rFonts w:asciiTheme="minorHAnsi" w:hAnsiTheme="minorHAnsi" w:cstheme="minorHAnsi"/>
                <w:sz w:val="20"/>
                <w:szCs w:val="20"/>
              </w:rPr>
              <w:t xml:space="preserve"> dla niepełnosprawnych</w:t>
            </w:r>
          </w:p>
        </w:tc>
        <w:tc>
          <w:tcPr>
            <w:tcW w:w="851" w:type="dxa"/>
            <w:tcBorders>
              <w:top w:val="nil"/>
              <w:left w:val="nil"/>
              <w:bottom w:val="single" w:sz="4" w:space="0" w:color="auto"/>
              <w:right w:val="single" w:sz="4" w:space="0" w:color="auto"/>
            </w:tcBorders>
            <w:shd w:val="clear" w:color="auto" w:fill="auto"/>
            <w:vAlign w:val="center"/>
            <w:hideMark/>
          </w:tcPr>
          <w:p w14:paraId="4F0D7C1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4,70</w:t>
            </w:r>
          </w:p>
        </w:tc>
        <w:tc>
          <w:tcPr>
            <w:tcW w:w="992" w:type="dxa"/>
            <w:tcBorders>
              <w:top w:val="nil"/>
              <w:left w:val="nil"/>
              <w:bottom w:val="single" w:sz="4" w:space="0" w:color="auto"/>
              <w:right w:val="single" w:sz="4" w:space="0" w:color="auto"/>
            </w:tcBorders>
            <w:shd w:val="clear" w:color="auto" w:fill="auto"/>
            <w:vAlign w:val="center"/>
            <w:hideMark/>
          </w:tcPr>
          <w:p w14:paraId="535E1C0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2,5</w:t>
            </w:r>
          </w:p>
        </w:tc>
        <w:tc>
          <w:tcPr>
            <w:tcW w:w="992" w:type="dxa"/>
            <w:tcBorders>
              <w:top w:val="nil"/>
              <w:left w:val="nil"/>
              <w:bottom w:val="single" w:sz="4" w:space="0" w:color="auto"/>
              <w:right w:val="single" w:sz="4" w:space="0" w:color="auto"/>
            </w:tcBorders>
            <w:shd w:val="clear" w:color="auto" w:fill="auto"/>
            <w:noWrap/>
            <w:vAlign w:val="center"/>
            <w:hideMark/>
          </w:tcPr>
          <w:p w14:paraId="5C660FA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52748FE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50</w:t>
            </w:r>
          </w:p>
        </w:tc>
        <w:tc>
          <w:tcPr>
            <w:tcW w:w="993" w:type="dxa"/>
            <w:tcBorders>
              <w:top w:val="nil"/>
              <w:left w:val="nil"/>
              <w:bottom w:val="single" w:sz="4" w:space="0" w:color="auto"/>
              <w:right w:val="single" w:sz="4" w:space="0" w:color="auto"/>
            </w:tcBorders>
            <w:shd w:val="clear" w:color="auto" w:fill="auto"/>
            <w:vAlign w:val="center"/>
            <w:hideMark/>
          </w:tcPr>
          <w:p w14:paraId="5CC271C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2A92E03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WW2</w:t>
            </w:r>
            <w:r w:rsidRPr="00FA0249">
              <w:rPr>
                <w:rFonts w:asciiTheme="minorHAnsi" w:hAnsiTheme="minorHAnsi" w:cstheme="minorHAnsi"/>
                <w:sz w:val="20"/>
                <w:szCs w:val="20"/>
              </w:rPr>
              <w:t> </w:t>
            </w:r>
          </w:p>
        </w:tc>
      </w:tr>
      <w:tr w:rsidR="00273517" w:rsidRPr="00412242" w14:paraId="7F129767"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F95891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110</w:t>
            </w:r>
          </w:p>
        </w:tc>
        <w:tc>
          <w:tcPr>
            <w:tcW w:w="1936" w:type="dxa"/>
            <w:tcBorders>
              <w:top w:val="nil"/>
              <w:left w:val="nil"/>
              <w:bottom w:val="single" w:sz="4" w:space="0" w:color="auto"/>
              <w:right w:val="single" w:sz="4" w:space="0" w:color="auto"/>
            </w:tcBorders>
            <w:shd w:val="clear" w:color="auto" w:fill="auto"/>
            <w:vAlign w:val="center"/>
            <w:hideMark/>
          </w:tcPr>
          <w:p w14:paraId="76B96E4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42C79C3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24,38</w:t>
            </w:r>
          </w:p>
        </w:tc>
        <w:tc>
          <w:tcPr>
            <w:tcW w:w="992" w:type="dxa"/>
            <w:tcBorders>
              <w:top w:val="nil"/>
              <w:left w:val="nil"/>
              <w:bottom w:val="single" w:sz="4" w:space="0" w:color="auto"/>
              <w:right w:val="single" w:sz="4" w:space="0" w:color="auto"/>
            </w:tcBorders>
            <w:shd w:val="clear" w:color="auto" w:fill="auto"/>
            <w:vAlign w:val="center"/>
            <w:hideMark/>
          </w:tcPr>
          <w:p w14:paraId="7EC0B35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41ACBD6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14:paraId="1AEB56F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150</w:t>
            </w:r>
          </w:p>
        </w:tc>
        <w:tc>
          <w:tcPr>
            <w:tcW w:w="993" w:type="dxa"/>
            <w:tcBorders>
              <w:top w:val="nil"/>
              <w:left w:val="nil"/>
              <w:bottom w:val="single" w:sz="4" w:space="0" w:color="auto"/>
              <w:right w:val="single" w:sz="4" w:space="0" w:color="auto"/>
            </w:tcBorders>
            <w:shd w:val="clear" w:color="auto" w:fill="auto"/>
            <w:vAlign w:val="center"/>
            <w:hideMark/>
          </w:tcPr>
          <w:p w14:paraId="5173F1D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681169B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361404A8" w14:textId="77777777" w:rsidTr="00E27C88">
        <w:trPr>
          <w:trHeight w:val="276"/>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47548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111</w:t>
            </w:r>
          </w:p>
        </w:tc>
        <w:tc>
          <w:tcPr>
            <w:tcW w:w="1936" w:type="dxa"/>
            <w:tcBorders>
              <w:top w:val="nil"/>
              <w:left w:val="nil"/>
              <w:bottom w:val="single" w:sz="4" w:space="0" w:color="auto"/>
              <w:right w:val="single" w:sz="4" w:space="0" w:color="auto"/>
            </w:tcBorders>
            <w:shd w:val="clear" w:color="auto" w:fill="auto"/>
            <w:vAlign w:val="center"/>
            <w:hideMark/>
          </w:tcPr>
          <w:p w14:paraId="5681F67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biurowy</w:t>
            </w:r>
          </w:p>
        </w:tc>
        <w:tc>
          <w:tcPr>
            <w:tcW w:w="851" w:type="dxa"/>
            <w:tcBorders>
              <w:top w:val="nil"/>
              <w:left w:val="nil"/>
              <w:bottom w:val="single" w:sz="4" w:space="0" w:color="auto"/>
              <w:right w:val="single" w:sz="4" w:space="0" w:color="auto"/>
            </w:tcBorders>
            <w:shd w:val="clear" w:color="auto" w:fill="auto"/>
            <w:vAlign w:val="center"/>
            <w:hideMark/>
          </w:tcPr>
          <w:p w14:paraId="52D8002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16,99</w:t>
            </w:r>
          </w:p>
        </w:tc>
        <w:tc>
          <w:tcPr>
            <w:tcW w:w="992" w:type="dxa"/>
            <w:tcBorders>
              <w:top w:val="nil"/>
              <w:left w:val="nil"/>
              <w:bottom w:val="single" w:sz="4" w:space="0" w:color="auto"/>
              <w:right w:val="single" w:sz="4" w:space="0" w:color="auto"/>
            </w:tcBorders>
            <w:shd w:val="clear" w:color="auto" w:fill="auto"/>
            <w:vAlign w:val="center"/>
            <w:hideMark/>
          </w:tcPr>
          <w:p w14:paraId="438AAD5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3A29906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105</w:t>
            </w:r>
          </w:p>
        </w:tc>
        <w:tc>
          <w:tcPr>
            <w:tcW w:w="992" w:type="dxa"/>
            <w:tcBorders>
              <w:top w:val="nil"/>
              <w:left w:val="nil"/>
              <w:bottom w:val="single" w:sz="4" w:space="0" w:color="auto"/>
              <w:right w:val="single" w:sz="4" w:space="0" w:color="auto"/>
            </w:tcBorders>
            <w:shd w:val="clear" w:color="auto" w:fill="auto"/>
            <w:noWrap/>
            <w:vAlign w:val="center"/>
            <w:hideMark/>
          </w:tcPr>
          <w:p w14:paraId="6796253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105</w:t>
            </w:r>
          </w:p>
        </w:tc>
        <w:tc>
          <w:tcPr>
            <w:tcW w:w="993" w:type="dxa"/>
            <w:tcBorders>
              <w:top w:val="nil"/>
              <w:left w:val="nil"/>
              <w:bottom w:val="single" w:sz="4" w:space="0" w:color="auto"/>
              <w:right w:val="single" w:sz="4" w:space="0" w:color="auto"/>
            </w:tcBorders>
            <w:shd w:val="clear" w:color="auto" w:fill="auto"/>
            <w:vAlign w:val="center"/>
            <w:hideMark/>
          </w:tcPr>
          <w:p w14:paraId="061ED91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687A477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11C81272" w14:textId="77777777" w:rsidTr="00E27C88">
        <w:trPr>
          <w:trHeight w:val="276"/>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0380D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112</w:t>
            </w:r>
          </w:p>
        </w:tc>
        <w:tc>
          <w:tcPr>
            <w:tcW w:w="1936" w:type="dxa"/>
            <w:tcBorders>
              <w:top w:val="nil"/>
              <w:left w:val="nil"/>
              <w:bottom w:val="single" w:sz="4" w:space="0" w:color="auto"/>
              <w:right w:val="single" w:sz="4" w:space="0" w:color="auto"/>
            </w:tcBorders>
            <w:shd w:val="clear" w:color="auto" w:fill="auto"/>
            <w:vAlign w:val="center"/>
            <w:hideMark/>
          </w:tcPr>
          <w:p w14:paraId="5673845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28A8C03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21,42</w:t>
            </w:r>
          </w:p>
        </w:tc>
        <w:tc>
          <w:tcPr>
            <w:tcW w:w="992" w:type="dxa"/>
            <w:tcBorders>
              <w:top w:val="nil"/>
              <w:left w:val="nil"/>
              <w:bottom w:val="single" w:sz="4" w:space="0" w:color="auto"/>
              <w:right w:val="single" w:sz="4" w:space="0" w:color="auto"/>
            </w:tcBorders>
            <w:shd w:val="clear" w:color="auto" w:fill="auto"/>
            <w:vAlign w:val="center"/>
            <w:hideMark/>
          </w:tcPr>
          <w:p w14:paraId="6CE2EA2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583EA54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2" w:type="dxa"/>
            <w:tcBorders>
              <w:top w:val="nil"/>
              <w:left w:val="nil"/>
              <w:bottom w:val="single" w:sz="4" w:space="0" w:color="auto"/>
              <w:right w:val="single" w:sz="4" w:space="0" w:color="auto"/>
            </w:tcBorders>
            <w:shd w:val="clear" w:color="auto" w:fill="auto"/>
            <w:noWrap/>
            <w:vAlign w:val="center"/>
            <w:hideMark/>
          </w:tcPr>
          <w:p w14:paraId="7657620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3" w:type="dxa"/>
            <w:tcBorders>
              <w:top w:val="nil"/>
              <w:left w:val="nil"/>
              <w:bottom w:val="single" w:sz="4" w:space="0" w:color="auto"/>
              <w:right w:val="single" w:sz="4" w:space="0" w:color="auto"/>
            </w:tcBorders>
            <w:shd w:val="clear" w:color="auto" w:fill="auto"/>
            <w:vAlign w:val="center"/>
            <w:hideMark/>
          </w:tcPr>
          <w:p w14:paraId="1159244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23D0869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4A8FED4D"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784CB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113</w:t>
            </w:r>
          </w:p>
        </w:tc>
        <w:tc>
          <w:tcPr>
            <w:tcW w:w="1936" w:type="dxa"/>
            <w:tcBorders>
              <w:top w:val="nil"/>
              <w:left w:val="nil"/>
              <w:bottom w:val="single" w:sz="4" w:space="0" w:color="auto"/>
              <w:right w:val="single" w:sz="4" w:space="0" w:color="auto"/>
            </w:tcBorders>
            <w:shd w:val="clear" w:color="auto" w:fill="auto"/>
            <w:vAlign w:val="center"/>
            <w:hideMark/>
          </w:tcPr>
          <w:p w14:paraId="7925111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pokój działu ZU</w:t>
            </w:r>
          </w:p>
        </w:tc>
        <w:tc>
          <w:tcPr>
            <w:tcW w:w="851" w:type="dxa"/>
            <w:tcBorders>
              <w:top w:val="nil"/>
              <w:left w:val="nil"/>
              <w:bottom w:val="single" w:sz="4" w:space="0" w:color="auto"/>
              <w:right w:val="single" w:sz="4" w:space="0" w:color="auto"/>
            </w:tcBorders>
            <w:shd w:val="clear" w:color="auto" w:fill="auto"/>
            <w:vAlign w:val="center"/>
            <w:hideMark/>
          </w:tcPr>
          <w:p w14:paraId="1E0E0AD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21,53</w:t>
            </w:r>
          </w:p>
        </w:tc>
        <w:tc>
          <w:tcPr>
            <w:tcW w:w="992" w:type="dxa"/>
            <w:tcBorders>
              <w:top w:val="nil"/>
              <w:left w:val="nil"/>
              <w:bottom w:val="single" w:sz="4" w:space="0" w:color="auto"/>
              <w:right w:val="single" w:sz="4" w:space="0" w:color="auto"/>
            </w:tcBorders>
            <w:shd w:val="clear" w:color="auto" w:fill="auto"/>
            <w:vAlign w:val="center"/>
            <w:hideMark/>
          </w:tcPr>
          <w:p w14:paraId="1BC3498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2DE79A7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2" w:type="dxa"/>
            <w:tcBorders>
              <w:top w:val="nil"/>
              <w:left w:val="nil"/>
              <w:bottom w:val="single" w:sz="4" w:space="0" w:color="auto"/>
              <w:right w:val="single" w:sz="4" w:space="0" w:color="auto"/>
            </w:tcBorders>
            <w:shd w:val="clear" w:color="auto" w:fill="auto"/>
            <w:noWrap/>
            <w:vAlign w:val="center"/>
            <w:hideMark/>
          </w:tcPr>
          <w:p w14:paraId="291D1DA6"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130</w:t>
            </w:r>
          </w:p>
        </w:tc>
        <w:tc>
          <w:tcPr>
            <w:tcW w:w="993" w:type="dxa"/>
            <w:tcBorders>
              <w:top w:val="nil"/>
              <w:left w:val="nil"/>
              <w:bottom w:val="single" w:sz="4" w:space="0" w:color="auto"/>
              <w:right w:val="single" w:sz="4" w:space="0" w:color="auto"/>
            </w:tcBorders>
            <w:shd w:val="clear" w:color="auto" w:fill="auto"/>
            <w:vAlign w:val="center"/>
            <w:hideMark/>
          </w:tcPr>
          <w:p w14:paraId="5D07240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75FEC9C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1A990F80" w14:textId="77777777" w:rsidTr="00E27C88">
        <w:trPr>
          <w:trHeight w:val="26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8F6F5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114</w:t>
            </w:r>
          </w:p>
        </w:tc>
        <w:tc>
          <w:tcPr>
            <w:tcW w:w="1936" w:type="dxa"/>
            <w:tcBorders>
              <w:top w:val="nil"/>
              <w:left w:val="nil"/>
              <w:bottom w:val="single" w:sz="4" w:space="0" w:color="auto"/>
              <w:right w:val="single" w:sz="4" w:space="0" w:color="auto"/>
            </w:tcBorders>
            <w:shd w:val="clear" w:color="auto" w:fill="auto"/>
            <w:vAlign w:val="center"/>
            <w:hideMark/>
          </w:tcPr>
          <w:p w14:paraId="2FAEA08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magazyn</w:t>
            </w:r>
          </w:p>
        </w:tc>
        <w:tc>
          <w:tcPr>
            <w:tcW w:w="851" w:type="dxa"/>
            <w:tcBorders>
              <w:top w:val="nil"/>
              <w:left w:val="nil"/>
              <w:bottom w:val="single" w:sz="4" w:space="0" w:color="auto"/>
              <w:right w:val="single" w:sz="4" w:space="0" w:color="auto"/>
            </w:tcBorders>
            <w:shd w:val="clear" w:color="auto" w:fill="auto"/>
            <w:vAlign w:val="center"/>
            <w:hideMark/>
          </w:tcPr>
          <w:p w14:paraId="5950A7D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8,46</w:t>
            </w:r>
          </w:p>
        </w:tc>
        <w:tc>
          <w:tcPr>
            <w:tcW w:w="992" w:type="dxa"/>
            <w:tcBorders>
              <w:top w:val="nil"/>
              <w:left w:val="nil"/>
              <w:bottom w:val="single" w:sz="4" w:space="0" w:color="auto"/>
              <w:right w:val="single" w:sz="4" w:space="0" w:color="auto"/>
            </w:tcBorders>
            <w:shd w:val="clear" w:color="auto" w:fill="auto"/>
            <w:vAlign w:val="center"/>
            <w:hideMark/>
          </w:tcPr>
          <w:p w14:paraId="0644C72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w:t>
            </w:r>
          </w:p>
        </w:tc>
        <w:tc>
          <w:tcPr>
            <w:tcW w:w="992" w:type="dxa"/>
            <w:tcBorders>
              <w:top w:val="nil"/>
              <w:left w:val="nil"/>
              <w:bottom w:val="single" w:sz="4" w:space="0" w:color="auto"/>
              <w:right w:val="single" w:sz="4" w:space="0" w:color="auto"/>
            </w:tcBorders>
            <w:shd w:val="clear" w:color="auto" w:fill="auto"/>
            <w:noWrap/>
            <w:vAlign w:val="center"/>
            <w:hideMark/>
          </w:tcPr>
          <w:p w14:paraId="1799761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7554366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55</w:t>
            </w:r>
          </w:p>
        </w:tc>
        <w:tc>
          <w:tcPr>
            <w:tcW w:w="993" w:type="dxa"/>
            <w:tcBorders>
              <w:top w:val="nil"/>
              <w:left w:val="nil"/>
              <w:bottom w:val="single" w:sz="4" w:space="0" w:color="auto"/>
              <w:right w:val="single" w:sz="4" w:space="0" w:color="auto"/>
            </w:tcBorders>
            <w:shd w:val="clear" w:color="auto" w:fill="auto"/>
            <w:vAlign w:val="center"/>
            <w:hideMark/>
          </w:tcPr>
          <w:p w14:paraId="3AB81CC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14:paraId="4434046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5AFD2BBC" w14:textId="77777777" w:rsidTr="00E27C88">
        <w:trPr>
          <w:trHeight w:val="528"/>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F46A8D"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115</w:t>
            </w:r>
          </w:p>
        </w:tc>
        <w:tc>
          <w:tcPr>
            <w:tcW w:w="1936" w:type="dxa"/>
            <w:tcBorders>
              <w:top w:val="nil"/>
              <w:left w:val="nil"/>
              <w:bottom w:val="single" w:sz="4" w:space="0" w:color="auto"/>
              <w:right w:val="single" w:sz="4" w:space="0" w:color="auto"/>
            </w:tcBorders>
            <w:shd w:val="clear" w:color="auto" w:fill="auto"/>
            <w:vAlign w:val="center"/>
            <w:hideMark/>
          </w:tcPr>
          <w:p w14:paraId="47A8A73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xml:space="preserve">pom. techniczne - </w:t>
            </w:r>
            <w:proofErr w:type="spellStart"/>
            <w:r w:rsidRPr="00FA0249">
              <w:rPr>
                <w:rFonts w:asciiTheme="minorHAnsi" w:hAnsiTheme="minorHAnsi" w:cstheme="minorHAnsi"/>
                <w:sz w:val="20"/>
                <w:szCs w:val="20"/>
              </w:rPr>
              <w:t>wentylatornia</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2C24F7D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100,52</w:t>
            </w:r>
          </w:p>
        </w:tc>
        <w:tc>
          <w:tcPr>
            <w:tcW w:w="992" w:type="dxa"/>
            <w:tcBorders>
              <w:top w:val="nil"/>
              <w:left w:val="nil"/>
              <w:bottom w:val="single" w:sz="4" w:space="0" w:color="auto"/>
              <w:right w:val="single" w:sz="4" w:space="0" w:color="auto"/>
            </w:tcBorders>
            <w:shd w:val="clear" w:color="auto" w:fill="auto"/>
            <w:vAlign w:val="center"/>
            <w:hideMark/>
          </w:tcPr>
          <w:p w14:paraId="21442EA0"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1,9</w:t>
            </w:r>
          </w:p>
        </w:tc>
        <w:tc>
          <w:tcPr>
            <w:tcW w:w="992" w:type="dxa"/>
            <w:tcBorders>
              <w:top w:val="nil"/>
              <w:left w:val="nil"/>
              <w:bottom w:val="single" w:sz="4" w:space="0" w:color="auto"/>
              <w:right w:val="single" w:sz="4" w:space="0" w:color="auto"/>
            </w:tcBorders>
            <w:shd w:val="clear" w:color="auto" w:fill="auto"/>
            <w:noWrap/>
            <w:vAlign w:val="center"/>
            <w:hideMark/>
          </w:tcPr>
          <w:p w14:paraId="4FBD62D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195</w:t>
            </w:r>
          </w:p>
        </w:tc>
        <w:tc>
          <w:tcPr>
            <w:tcW w:w="992" w:type="dxa"/>
            <w:tcBorders>
              <w:top w:val="nil"/>
              <w:left w:val="nil"/>
              <w:bottom w:val="single" w:sz="4" w:space="0" w:color="auto"/>
              <w:right w:val="single" w:sz="4" w:space="0" w:color="auto"/>
            </w:tcBorders>
            <w:shd w:val="clear" w:color="auto" w:fill="auto"/>
            <w:noWrap/>
            <w:vAlign w:val="center"/>
            <w:hideMark/>
          </w:tcPr>
          <w:p w14:paraId="2F861DE9"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195</w:t>
            </w:r>
          </w:p>
        </w:tc>
        <w:tc>
          <w:tcPr>
            <w:tcW w:w="993" w:type="dxa"/>
            <w:tcBorders>
              <w:top w:val="nil"/>
              <w:left w:val="nil"/>
              <w:bottom w:val="single" w:sz="4" w:space="0" w:color="auto"/>
              <w:right w:val="single" w:sz="4" w:space="0" w:color="auto"/>
            </w:tcBorders>
            <w:shd w:val="clear" w:color="auto" w:fill="auto"/>
            <w:vAlign w:val="center"/>
            <w:hideMark/>
          </w:tcPr>
          <w:p w14:paraId="47364FE2"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09A35B95"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412242" w14:paraId="7E7160BD" w14:textId="77777777" w:rsidTr="00E27C88">
        <w:trPr>
          <w:trHeight w:val="264"/>
          <w:jc w:val="center"/>
        </w:trPr>
        <w:tc>
          <w:tcPr>
            <w:tcW w:w="8784" w:type="dxa"/>
            <w:gridSpan w:val="8"/>
            <w:tcBorders>
              <w:top w:val="nil"/>
              <w:left w:val="single" w:sz="4" w:space="0" w:color="auto"/>
              <w:bottom w:val="single" w:sz="4" w:space="0" w:color="auto"/>
              <w:right w:val="single" w:sz="4" w:space="0" w:color="auto"/>
            </w:tcBorders>
            <w:shd w:val="clear" w:color="auto" w:fill="auto"/>
            <w:vAlign w:val="center"/>
            <w:hideMark/>
          </w:tcPr>
          <w:p w14:paraId="3D83A58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sidRPr="00FA0249">
              <w:rPr>
                <w:rFonts w:asciiTheme="minorHAnsi" w:hAnsiTheme="minorHAnsi" w:cstheme="minorHAnsi"/>
                <w:b/>
                <w:bCs/>
                <w:sz w:val="20"/>
                <w:szCs w:val="20"/>
              </w:rPr>
              <w:t>PODDASZE</w:t>
            </w:r>
            <w:r w:rsidRPr="00FA0249">
              <w:rPr>
                <w:rFonts w:asciiTheme="minorHAnsi" w:hAnsiTheme="minorHAnsi" w:cstheme="minorHAnsi"/>
                <w:sz w:val="20"/>
                <w:szCs w:val="20"/>
              </w:rPr>
              <w:t> </w:t>
            </w:r>
          </w:p>
        </w:tc>
      </w:tr>
      <w:tr w:rsidR="00273517" w:rsidRPr="00412242" w14:paraId="7FEB2D6F" w14:textId="77777777" w:rsidTr="00E27C88">
        <w:trPr>
          <w:trHeight w:val="528"/>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991DC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201</w:t>
            </w:r>
          </w:p>
        </w:tc>
        <w:tc>
          <w:tcPr>
            <w:tcW w:w="1936" w:type="dxa"/>
            <w:tcBorders>
              <w:top w:val="nil"/>
              <w:left w:val="nil"/>
              <w:bottom w:val="single" w:sz="4" w:space="0" w:color="auto"/>
              <w:right w:val="single" w:sz="4" w:space="0" w:color="auto"/>
            </w:tcBorders>
            <w:shd w:val="clear" w:color="auto" w:fill="auto"/>
            <w:vAlign w:val="center"/>
            <w:hideMark/>
          </w:tcPr>
          <w:p w14:paraId="33195E73"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xml:space="preserve">pom. techniczne - </w:t>
            </w:r>
            <w:proofErr w:type="spellStart"/>
            <w:r w:rsidRPr="00FA0249">
              <w:rPr>
                <w:rFonts w:asciiTheme="minorHAnsi" w:hAnsiTheme="minorHAnsi" w:cstheme="minorHAnsi"/>
                <w:sz w:val="20"/>
                <w:szCs w:val="20"/>
              </w:rPr>
              <w:t>wentylatornia</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6F4929D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270,10</w:t>
            </w:r>
          </w:p>
        </w:tc>
        <w:tc>
          <w:tcPr>
            <w:tcW w:w="992" w:type="dxa"/>
            <w:tcBorders>
              <w:top w:val="nil"/>
              <w:left w:val="nil"/>
              <w:bottom w:val="single" w:sz="4" w:space="0" w:color="auto"/>
              <w:right w:val="single" w:sz="4" w:space="0" w:color="auto"/>
            </w:tcBorders>
            <w:shd w:val="clear" w:color="auto" w:fill="auto"/>
            <w:vAlign w:val="center"/>
            <w:hideMark/>
          </w:tcPr>
          <w:p w14:paraId="64D7ACB8"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1,1</w:t>
            </w:r>
          </w:p>
        </w:tc>
        <w:tc>
          <w:tcPr>
            <w:tcW w:w="992" w:type="dxa"/>
            <w:tcBorders>
              <w:top w:val="nil"/>
              <w:left w:val="nil"/>
              <w:bottom w:val="single" w:sz="4" w:space="0" w:color="auto"/>
              <w:right w:val="single" w:sz="4" w:space="0" w:color="auto"/>
            </w:tcBorders>
            <w:shd w:val="clear" w:color="auto" w:fill="auto"/>
            <w:noWrap/>
            <w:vAlign w:val="center"/>
            <w:hideMark/>
          </w:tcPr>
          <w:p w14:paraId="4109F9E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2" w:type="dxa"/>
            <w:tcBorders>
              <w:top w:val="nil"/>
              <w:left w:val="nil"/>
              <w:bottom w:val="single" w:sz="4" w:space="0" w:color="auto"/>
              <w:right w:val="single" w:sz="4" w:space="0" w:color="auto"/>
            </w:tcBorders>
            <w:shd w:val="clear" w:color="auto" w:fill="auto"/>
            <w:noWrap/>
            <w:vAlign w:val="center"/>
            <w:hideMark/>
          </w:tcPr>
          <w:p w14:paraId="36C5758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300</w:t>
            </w:r>
          </w:p>
        </w:tc>
        <w:tc>
          <w:tcPr>
            <w:tcW w:w="993" w:type="dxa"/>
            <w:tcBorders>
              <w:top w:val="nil"/>
              <w:left w:val="nil"/>
              <w:bottom w:val="single" w:sz="4" w:space="0" w:color="auto"/>
              <w:right w:val="single" w:sz="4" w:space="0" w:color="auto"/>
            </w:tcBorders>
            <w:shd w:val="clear" w:color="auto" w:fill="auto"/>
            <w:vAlign w:val="center"/>
            <w:hideMark/>
          </w:tcPr>
          <w:p w14:paraId="50399421"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sidRPr="00FA0249">
              <w:rPr>
                <w:rFonts w:asciiTheme="minorHAnsi" w:hAnsiTheme="minorHAnsi" w:cstheme="minorHAnsi"/>
                <w:sz w:val="20"/>
                <w:szCs w:val="20"/>
              </w:rPr>
              <w:t> </w:t>
            </w:r>
            <w:r>
              <w:rPr>
                <w:rFonts w:asciiTheme="minorHAnsi" w:hAnsiTheme="minorHAnsi" w:cstheme="minorHAnsi"/>
                <w:sz w:val="20"/>
                <w:szCs w:val="20"/>
              </w:rPr>
              <w:t>N2</w:t>
            </w:r>
          </w:p>
        </w:tc>
        <w:tc>
          <w:tcPr>
            <w:tcW w:w="992" w:type="dxa"/>
            <w:tcBorders>
              <w:top w:val="nil"/>
              <w:left w:val="nil"/>
              <w:bottom w:val="single" w:sz="4" w:space="0" w:color="auto"/>
              <w:right w:val="single" w:sz="4" w:space="0" w:color="auto"/>
            </w:tcBorders>
            <w:shd w:val="clear" w:color="auto" w:fill="auto"/>
            <w:vAlign w:val="center"/>
            <w:hideMark/>
          </w:tcPr>
          <w:p w14:paraId="4BF48DA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r>
              <w:rPr>
                <w:rFonts w:asciiTheme="minorHAnsi" w:hAnsiTheme="minorHAnsi" w:cstheme="minorHAnsi"/>
                <w:sz w:val="20"/>
                <w:szCs w:val="20"/>
              </w:rPr>
              <w:t>W2</w:t>
            </w:r>
            <w:r w:rsidRPr="00FA0249">
              <w:rPr>
                <w:rFonts w:asciiTheme="minorHAnsi" w:hAnsiTheme="minorHAnsi" w:cstheme="minorHAnsi"/>
                <w:sz w:val="20"/>
                <w:szCs w:val="20"/>
              </w:rPr>
              <w:t> </w:t>
            </w:r>
          </w:p>
        </w:tc>
      </w:tr>
      <w:tr w:rsidR="00273517" w:rsidRPr="00FA0249" w14:paraId="5B48DC90" w14:textId="77777777" w:rsidTr="00E27C88">
        <w:trPr>
          <w:trHeight w:val="264"/>
          <w:jc w:val="center"/>
        </w:trPr>
        <w:tc>
          <w:tcPr>
            <w:tcW w:w="1036" w:type="dxa"/>
            <w:tcBorders>
              <w:top w:val="nil"/>
              <w:left w:val="nil"/>
              <w:bottom w:val="nil"/>
              <w:right w:val="nil"/>
            </w:tcBorders>
            <w:shd w:val="clear" w:color="auto" w:fill="auto"/>
            <w:noWrap/>
            <w:vAlign w:val="bottom"/>
            <w:hideMark/>
          </w:tcPr>
          <w:p w14:paraId="7C3AFF7F"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1936" w:type="dxa"/>
            <w:tcBorders>
              <w:top w:val="nil"/>
              <w:left w:val="nil"/>
              <w:bottom w:val="nil"/>
              <w:right w:val="nil"/>
            </w:tcBorders>
            <w:shd w:val="clear" w:color="auto" w:fill="auto"/>
            <w:noWrap/>
            <w:vAlign w:val="bottom"/>
            <w:hideMark/>
          </w:tcPr>
          <w:p w14:paraId="7E6894DB"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c>
          <w:tcPr>
            <w:tcW w:w="851" w:type="dxa"/>
            <w:tcBorders>
              <w:top w:val="nil"/>
              <w:left w:val="nil"/>
              <w:bottom w:val="nil"/>
              <w:right w:val="nil"/>
            </w:tcBorders>
            <w:shd w:val="clear" w:color="auto" w:fill="auto"/>
            <w:noWrap/>
            <w:vAlign w:val="bottom"/>
            <w:hideMark/>
          </w:tcPr>
          <w:p w14:paraId="0D23A127"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992" w:type="dxa"/>
            <w:tcBorders>
              <w:top w:val="nil"/>
              <w:left w:val="nil"/>
              <w:bottom w:val="nil"/>
              <w:right w:val="nil"/>
            </w:tcBorders>
            <w:shd w:val="clear" w:color="auto" w:fill="auto"/>
            <w:noWrap/>
            <w:vAlign w:val="bottom"/>
            <w:hideMark/>
          </w:tcPr>
          <w:p w14:paraId="2AEA17E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1A4D93A"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sidRPr="00FA0249">
              <w:rPr>
                <w:rFonts w:asciiTheme="minorHAnsi" w:hAnsiTheme="minorHAnsi" w:cstheme="minorHAnsi"/>
                <w:b/>
                <w:bCs/>
                <w:sz w:val="20"/>
                <w:szCs w:val="20"/>
              </w:rPr>
              <w:t>5430</w:t>
            </w:r>
          </w:p>
        </w:tc>
        <w:tc>
          <w:tcPr>
            <w:tcW w:w="992" w:type="dxa"/>
            <w:tcBorders>
              <w:top w:val="nil"/>
              <w:left w:val="nil"/>
              <w:bottom w:val="single" w:sz="4" w:space="0" w:color="auto"/>
              <w:right w:val="single" w:sz="4" w:space="0" w:color="auto"/>
            </w:tcBorders>
            <w:shd w:val="clear" w:color="auto" w:fill="auto"/>
            <w:noWrap/>
            <w:vAlign w:val="center"/>
            <w:hideMark/>
          </w:tcPr>
          <w:p w14:paraId="5C2E891E"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r>
              <w:rPr>
                <w:rFonts w:asciiTheme="minorHAnsi" w:hAnsiTheme="minorHAnsi" w:cstheme="minorHAnsi"/>
                <w:b/>
                <w:bCs/>
                <w:sz w:val="20"/>
                <w:szCs w:val="20"/>
              </w:rPr>
              <w:t>543</w:t>
            </w:r>
            <w:r w:rsidRPr="00FA0249">
              <w:rPr>
                <w:rFonts w:asciiTheme="minorHAnsi" w:hAnsiTheme="minorHAnsi" w:cstheme="minorHAnsi"/>
                <w:b/>
                <w:bCs/>
                <w:sz w:val="20"/>
                <w:szCs w:val="20"/>
              </w:rPr>
              <w:t>0</w:t>
            </w:r>
          </w:p>
        </w:tc>
        <w:tc>
          <w:tcPr>
            <w:tcW w:w="993" w:type="dxa"/>
            <w:tcBorders>
              <w:top w:val="nil"/>
              <w:left w:val="nil"/>
              <w:bottom w:val="nil"/>
              <w:right w:val="nil"/>
            </w:tcBorders>
            <w:shd w:val="clear" w:color="auto" w:fill="auto"/>
            <w:noWrap/>
            <w:vAlign w:val="center"/>
            <w:hideMark/>
          </w:tcPr>
          <w:p w14:paraId="004F3844"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b/>
                <w:bCs/>
                <w:sz w:val="20"/>
                <w:szCs w:val="20"/>
              </w:rPr>
            </w:pPr>
          </w:p>
        </w:tc>
        <w:tc>
          <w:tcPr>
            <w:tcW w:w="992" w:type="dxa"/>
            <w:tcBorders>
              <w:top w:val="nil"/>
              <w:left w:val="nil"/>
              <w:bottom w:val="nil"/>
              <w:right w:val="nil"/>
            </w:tcBorders>
            <w:shd w:val="clear" w:color="auto" w:fill="auto"/>
            <w:noWrap/>
            <w:vAlign w:val="center"/>
            <w:hideMark/>
          </w:tcPr>
          <w:p w14:paraId="7A2E3F8C" w14:textId="77777777" w:rsidR="00273517" w:rsidRPr="00FA0249" w:rsidRDefault="00273517" w:rsidP="00E27C88">
            <w:pPr>
              <w:widowControl/>
              <w:suppressAutoHyphens w:val="0"/>
              <w:overflowPunct/>
              <w:autoSpaceDE/>
              <w:autoSpaceDN/>
              <w:adjustRightInd/>
              <w:jc w:val="center"/>
              <w:textAlignment w:val="auto"/>
              <w:rPr>
                <w:rFonts w:asciiTheme="minorHAnsi" w:hAnsiTheme="minorHAnsi" w:cstheme="minorHAnsi"/>
                <w:sz w:val="20"/>
                <w:szCs w:val="20"/>
              </w:rPr>
            </w:pPr>
          </w:p>
        </w:tc>
      </w:tr>
    </w:tbl>
    <w:p w14:paraId="15426E89" w14:textId="77777777" w:rsidR="00273517" w:rsidRPr="002D2732" w:rsidRDefault="00273517" w:rsidP="00273517">
      <w:pPr>
        <w:jc w:val="both"/>
        <w:rPr>
          <w:color w:val="FF0000"/>
          <w:lang w:eastAsia="en-US" w:bidi="en-US"/>
        </w:rPr>
      </w:pPr>
    </w:p>
    <w:p w14:paraId="309738AA" w14:textId="77777777" w:rsidR="00273517" w:rsidRPr="00AD3BEA" w:rsidRDefault="00273517">
      <w:pPr>
        <w:pStyle w:val="Nagwek1"/>
        <w:numPr>
          <w:ilvl w:val="2"/>
          <w:numId w:val="21"/>
        </w:numPr>
        <w:suppressAutoHyphens/>
        <w:spacing w:before="160" w:after="80"/>
        <w:jc w:val="both"/>
        <w:rPr>
          <w:rFonts w:ascii="Arial" w:hAnsi="Arial" w:cs="Arial"/>
          <w:sz w:val="22"/>
          <w:szCs w:val="22"/>
          <w:lang w:val="pl-PL"/>
        </w:rPr>
      </w:pPr>
      <w:bookmarkStart w:id="47" w:name="_Toc410048496"/>
      <w:bookmarkStart w:id="48" w:name="_Toc702939"/>
      <w:bookmarkStart w:id="49" w:name="_Toc38293123"/>
      <w:bookmarkStart w:id="50" w:name="_Toc166674864"/>
      <w:bookmarkStart w:id="51" w:name="_Toc182240029"/>
      <w:r w:rsidRPr="00AD3BEA">
        <w:rPr>
          <w:rFonts w:ascii="Arial" w:hAnsi="Arial" w:cs="Arial"/>
          <w:sz w:val="22"/>
          <w:szCs w:val="22"/>
          <w:lang w:val="pl-PL"/>
        </w:rPr>
        <w:t>Charakterystyka instalacji</w:t>
      </w:r>
      <w:bookmarkEnd w:id="47"/>
      <w:bookmarkEnd w:id="48"/>
      <w:bookmarkEnd w:id="49"/>
      <w:bookmarkEnd w:id="50"/>
      <w:bookmarkEnd w:id="51"/>
    </w:p>
    <w:p w14:paraId="068A46AB" w14:textId="77777777" w:rsidR="00EB61C6" w:rsidRDefault="00273517" w:rsidP="00EB61C6">
      <w:pPr>
        <w:jc w:val="both"/>
        <w:rPr>
          <w:sz w:val="20"/>
        </w:rPr>
      </w:pPr>
      <w:r w:rsidRPr="00AD3BEA">
        <w:rPr>
          <w:sz w:val="20"/>
        </w:rPr>
        <w:t>W budynku projektuje się instalację wentylacji mechanicznej, której zadaniem jest wymiana w pomieszczeniach świeżego powietrza w ilościach wymaganych ze względów  higienicznych.</w:t>
      </w:r>
    </w:p>
    <w:p w14:paraId="1ABABB18" w14:textId="77777777" w:rsidR="00EB61C6" w:rsidRDefault="00EB61C6" w:rsidP="00EB61C6">
      <w:pPr>
        <w:jc w:val="both"/>
        <w:rPr>
          <w:sz w:val="20"/>
        </w:rPr>
      </w:pPr>
    </w:p>
    <w:p w14:paraId="390A6DE8" w14:textId="01C5C246" w:rsidR="00273517" w:rsidRPr="00EB61C6" w:rsidRDefault="00273517" w:rsidP="00EB61C6">
      <w:pPr>
        <w:jc w:val="both"/>
        <w:rPr>
          <w:sz w:val="20"/>
        </w:rPr>
      </w:pPr>
      <w:r w:rsidRPr="00273517">
        <w:rPr>
          <w:rFonts w:cs="Calibri"/>
          <w:b/>
          <w:bCs/>
          <w:sz w:val="22"/>
          <w:szCs w:val="22"/>
          <w:u w:val="single"/>
        </w:rPr>
        <w:lastRenderedPageBreak/>
        <w:t xml:space="preserve">Instalacja N1W1, N2W2 - Biura </w:t>
      </w:r>
    </w:p>
    <w:p w14:paraId="69DCCDF9" w14:textId="77777777" w:rsidR="00EB61C6" w:rsidRDefault="00EB61C6" w:rsidP="00273517">
      <w:pPr>
        <w:jc w:val="both"/>
        <w:rPr>
          <w:rFonts w:cs="Calibri"/>
          <w:sz w:val="20"/>
        </w:rPr>
      </w:pPr>
    </w:p>
    <w:p w14:paraId="602725A9" w14:textId="69D6A09E" w:rsidR="00273517" w:rsidRPr="002D2732" w:rsidRDefault="00273517" w:rsidP="00273517">
      <w:pPr>
        <w:jc w:val="both"/>
        <w:rPr>
          <w:rFonts w:cs="Calibri"/>
          <w:color w:val="FF0000"/>
          <w:sz w:val="20"/>
        </w:rPr>
      </w:pPr>
      <w:r w:rsidRPr="005F70EE">
        <w:rPr>
          <w:rFonts w:cs="Calibri"/>
          <w:sz w:val="20"/>
        </w:rPr>
        <w:t xml:space="preserve">Część biurowa budynku obejmująca biura, komunikacje, pom. pomocnicze i techniczne obsługiwana będzie przez dwie centrale wentylacyjne </w:t>
      </w:r>
      <w:proofErr w:type="spellStart"/>
      <w:r w:rsidRPr="005F70EE">
        <w:rPr>
          <w:rFonts w:cs="Calibri"/>
          <w:sz w:val="20"/>
        </w:rPr>
        <w:t>nawiewno</w:t>
      </w:r>
      <w:proofErr w:type="spellEnd"/>
      <w:r w:rsidRPr="005F70EE">
        <w:rPr>
          <w:rFonts w:cs="Calibri"/>
          <w:sz w:val="20"/>
        </w:rPr>
        <w:t xml:space="preserve">-wywiewne z odzyskiem ciepła oraz przez wentylatory dachowe. </w:t>
      </w:r>
      <w:r w:rsidRPr="00FC43DB">
        <w:rPr>
          <w:rFonts w:cs="Calibri"/>
          <w:sz w:val="20"/>
        </w:rPr>
        <w:t xml:space="preserve">Centrala N1W1 o wydajności </w:t>
      </w:r>
      <w:proofErr w:type="spellStart"/>
      <w:r w:rsidRPr="00FC43DB">
        <w:rPr>
          <w:rFonts w:cs="Calibri"/>
          <w:sz w:val="20"/>
        </w:rPr>
        <w:t>Vn</w:t>
      </w:r>
      <w:proofErr w:type="spellEnd"/>
      <w:r w:rsidRPr="00FC43DB">
        <w:rPr>
          <w:rFonts w:cs="Calibri"/>
          <w:sz w:val="20"/>
        </w:rPr>
        <w:t>/</w:t>
      </w:r>
      <w:proofErr w:type="spellStart"/>
      <w:r w:rsidRPr="00FC43DB">
        <w:rPr>
          <w:rFonts w:cs="Calibri"/>
          <w:sz w:val="20"/>
        </w:rPr>
        <w:t>Vw</w:t>
      </w:r>
      <w:proofErr w:type="spellEnd"/>
      <w:r w:rsidRPr="00FC43DB">
        <w:rPr>
          <w:rFonts w:cs="Calibri"/>
          <w:sz w:val="20"/>
        </w:rPr>
        <w:t xml:space="preserve"> = 3130/2950 m3/h zlokalizowana będzie w pomieszczeniu technicznym nr 115 na 1 piętrze i obsługiwać będzie cały parter budynku. Centrala N2W2 o wydajności </w:t>
      </w:r>
      <w:proofErr w:type="spellStart"/>
      <w:r w:rsidRPr="00FC43DB">
        <w:rPr>
          <w:rFonts w:cs="Calibri"/>
          <w:sz w:val="20"/>
        </w:rPr>
        <w:t>Vn</w:t>
      </w:r>
      <w:proofErr w:type="spellEnd"/>
      <w:r w:rsidRPr="00FC43DB">
        <w:rPr>
          <w:rFonts w:cs="Calibri"/>
          <w:sz w:val="20"/>
        </w:rPr>
        <w:t>/</w:t>
      </w:r>
      <w:proofErr w:type="spellStart"/>
      <w:r w:rsidRPr="00FC43DB">
        <w:rPr>
          <w:rFonts w:cs="Calibri"/>
          <w:sz w:val="20"/>
        </w:rPr>
        <w:t>Vw</w:t>
      </w:r>
      <w:proofErr w:type="spellEnd"/>
      <w:r w:rsidRPr="00FC43DB">
        <w:rPr>
          <w:rFonts w:cs="Calibri"/>
          <w:sz w:val="20"/>
        </w:rPr>
        <w:t xml:space="preserve"> = 1515/1335 m3/h </w:t>
      </w:r>
      <w:r w:rsidRPr="005F70EE">
        <w:rPr>
          <w:rFonts w:cs="Calibri"/>
          <w:sz w:val="20"/>
        </w:rPr>
        <w:t xml:space="preserve">zlokalizowana będzie w pomieszczeniu technicznym </w:t>
      </w:r>
      <w:r w:rsidRPr="00FC43DB">
        <w:rPr>
          <w:rFonts w:cs="Calibri"/>
          <w:sz w:val="20"/>
        </w:rPr>
        <w:t xml:space="preserve">nr 201 </w:t>
      </w:r>
      <w:r w:rsidRPr="005F70EE">
        <w:rPr>
          <w:rFonts w:cs="Calibri"/>
          <w:sz w:val="20"/>
        </w:rPr>
        <w:t xml:space="preserve">na poddaszu i obsługiwać będzie 1 piętro budynku. </w:t>
      </w:r>
      <w:r w:rsidRPr="00FC43DB">
        <w:rPr>
          <w:rFonts w:cs="Calibri"/>
          <w:sz w:val="20"/>
        </w:rPr>
        <w:t xml:space="preserve">Obie centrale wyposażone będą w wymiennik przeciwprądowy do odzysku ciepła, wentylator nawiewny i wywiewny </w:t>
      </w:r>
      <w:r w:rsidRPr="00BB30EF">
        <w:rPr>
          <w:rFonts w:cs="Calibri"/>
          <w:sz w:val="20"/>
        </w:rPr>
        <w:t xml:space="preserve">EC, </w:t>
      </w:r>
      <w:r w:rsidRPr="003F4C40">
        <w:rPr>
          <w:rFonts w:cs="Calibri"/>
          <w:sz w:val="20"/>
        </w:rPr>
        <w:t>kasety filtracyjne na nawiewie i wyciągu. Centrale w wykonaniu wewnętrznym. Centrala pracuje na 100% powietrza świeżego. Nawiew i wywiew powietrza w pomieszczeniach odbywać się będzie poprzez nawiewniki wirowe i zawory wentylacyjne.</w:t>
      </w:r>
    </w:p>
    <w:p w14:paraId="58DCB011" w14:textId="77777777" w:rsidR="00273517" w:rsidRPr="002D2732" w:rsidRDefault="00273517" w:rsidP="00273517">
      <w:pPr>
        <w:jc w:val="both"/>
        <w:rPr>
          <w:rFonts w:cs="Calibri"/>
          <w:color w:val="FF0000"/>
          <w:sz w:val="20"/>
        </w:rPr>
      </w:pPr>
    </w:p>
    <w:p w14:paraId="255B56B1" w14:textId="77777777" w:rsidR="00273517" w:rsidRPr="002D2732" w:rsidRDefault="00273517" w:rsidP="00273517">
      <w:pPr>
        <w:jc w:val="both"/>
        <w:rPr>
          <w:rFonts w:cs="Calibri"/>
          <w:color w:val="FF0000"/>
          <w:sz w:val="20"/>
        </w:rPr>
      </w:pPr>
      <w:r w:rsidRPr="00FC43DB">
        <w:rPr>
          <w:rFonts w:cs="Calibri"/>
          <w:sz w:val="20"/>
        </w:rPr>
        <w:t>Instalacje N1W1 oraz N2W2 pracować będą w sposób ciągły ze stałą wydajnością. Praca instalacji będzie nadzorowana przez system automatycznej regulacji oparty na sterowniku cyfrowy</w:t>
      </w:r>
      <w:r>
        <w:rPr>
          <w:rFonts w:cs="Calibri"/>
          <w:sz w:val="20"/>
        </w:rPr>
        <w:t>m.</w:t>
      </w:r>
      <w:r w:rsidRPr="002D2732">
        <w:rPr>
          <w:rFonts w:cs="Calibri"/>
          <w:color w:val="FF0000"/>
          <w:sz w:val="20"/>
        </w:rPr>
        <w:t xml:space="preserve"> </w:t>
      </w:r>
    </w:p>
    <w:p w14:paraId="3C1987F6" w14:textId="77777777" w:rsidR="00273517" w:rsidRPr="002D2732" w:rsidRDefault="00273517" w:rsidP="00273517">
      <w:pPr>
        <w:jc w:val="both"/>
        <w:rPr>
          <w:rFonts w:cs="Calibri"/>
          <w:color w:val="FF0000"/>
          <w:sz w:val="20"/>
        </w:rPr>
      </w:pPr>
    </w:p>
    <w:p w14:paraId="3A81C308" w14:textId="77777777" w:rsidR="00273517" w:rsidRDefault="00273517" w:rsidP="00273517">
      <w:pPr>
        <w:jc w:val="both"/>
        <w:rPr>
          <w:rFonts w:cs="Calibri"/>
          <w:i/>
          <w:sz w:val="20"/>
          <w:u w:val="single"/>
        </w:rPr>
      </w:pPr>
      <w:r w:rsidRPr="005F70EE">
        <w:rPr>
          <w:rFonts w:cs="Calibri"/>
          <w:i/>
          <w:sz w:val="20"/>
          <w:u w:val="single"/>
        </w:rPr>
        <w:t>Sanitariaty</w:t>
      </w:r>
    </w:p>
    <w:p w14:paraId="48C31F39" w14:textId="77777777" w:rsidR="008D6320" w:rsidRPr="005F70EE" w:rsidRDefault="008D6320" w:rsidP="00273517">
      <w:pPr>
        <w:jc w:val="both"/>
        <w:rPr>
          <w:rFonts w:cs="Calibri"/>
          <w:i/>
          <w:sz w:val="20"/>
          <w:u w:val="single"/>
        </w:rPr>
      </w:pPr>
    </w:p>
    <w:p w14:paraId="3A65F63A" w14:textId="77777777" w:rsidR="00EB61C6" w:rsidRDefault="00273517" w:rsidP="00EB61C6">
      <w:pPr>
        <w:jc w:val="both"/>
        <w:rPr>
          <w:rFonts w:cs="Calibri"/>
          <w:sz w:val="20"/>
        </w:rPr>
      </w:pPr>
      <w:r w:rsidRPr="005F70EE">
        <w:rPr>
          <w:rFonts w:cs="Calibri"/>
          <w:sz w:val="20"/>
        </w:rPr>
        <w:t>Pomieszczenia sanitarne obsługiwane będą przez niezależne układy wyciągowe z wentylatorami dachowymi WW1 i WW2 o wydajności 180</w:t>
      </w:r>
      <w:r>
        <w:rPr>
          <w:rFonts w:cs="Calibri"/>
          <w:sz w:val="20"/>
        </w:rPr>
        <w:t xml:space="preserve"> </w:t>
      </w:r>
      <w:r w:rsidRPr="005F70EE">
        <w:rPr>
          <w:rFonts w:cs="Calibri"/>
          <w:sz w:val="20"/>
        </w:rPr>
        <w:t xml:space="preserve">m3/h każdy. Wentylator WW1 obsługiwać będzie węzeł sanitarny na parterze budynku, natomiast WW2 toalety na piętrze. Zakłada się ciągłą pracę wentylatorów ze stałą wydajnością. Praca wentylatorów sprzężona z działaniem central wentylacyjnych N1W1 i N2W2 (załączenie i wyłączenie wentylatorów wraz z centralami). Nawiew powietrza kompensacyjnego odbywać się będzie poprzez kratki transferowe w drzwiach lub w ścianie z sąsiadujących pomieszczeń, aby utrzymać cały zespół sanitarny w podciśnieniu względem pozostałych pomieszczeń. </w:t>
      </w:r>
    </w:p>
    <w:p w14:paraId="4E2B2FD3" w14:textId="77777777" w:rsidR="00EB61C6" w:rsidRDefault="00EB61C6" w:rsidP="00EB61C6">
      <w:pPr>
        <w:jc w:val="both"/>
        <w:rPr>
          <w:rFonts w:cs="Calibri"/>
          <w:sz w:val="20"/>
        </w:rPr>
      </w:pPr>
    </w:p>
    <w:p w14:paraId="0C65E0DF" w14:textId="74A3E23D" w:rsidR="00273517" w:rsidRPr="00EB61C6" w:rsidRDefault="00273517" w:rsidP="00EB61C6">
      <w:pPr>
        <w:jc w:val="both"/>
        <w:rPr>
          <w:rFonts w:cs="Calibri"/>
          <w:sz w:val="20"/>
        </w:rPr>
      </w:pPr>
      <w:r w:rsidRPr="00273517">
        <w:rPr>
          <w:rFonts w:cs="Calibri"/>
          <w:b/>
          <w:bCs/>
          <w:sz w:val="22"/>
          <w:szCs w:val="22"/>
          <w:u w:val="single"/>
        </w:rPr>
        <w:t>Instalacja N3W3 - Archiwum i serwerownia</w:t>
      </w:r>
    </w:p>
    <w:p w14:paraId="0742BE3F" w14:textId="77777777" w:rsidR="00EB61C6" w:rsidRDefault="00EB61C6" w:rsidP="00273517">
      <w:pPr>
        <w:jc w:val="both"/>
        <w:rPr>
          <w:rFonts w:cs="Calibri"/>
          <w:sz w:val="20"/>
        </w:rPr>
      </w:pPr>
    </w:p>
    <w:p w14:paraId="3B707007" w14:textId="56D6BDF8" w:rsidR="00273517" w:rsidRPr="002D2732" w:rsidRDefault="00273517" w:rsidP="00273517">
      <w:pPr>
        <w:jc w:val="both"/>
        <w:rPr>
          <w:rFonts w:cs="Calibri"/>
          <w:color w:val="FF0000"/>
          <w:sz w:val="20"/>
        </w:rPr>
      </w:pPr>
      <w:r w:rsidRPr="0098777C">
        <w:rPr>
          <w:rFonts w:cs="Calibri"/>
          <w:sz w:val="20"/>
        </w:rPr>
        <w:t xml:space="preserve">Pomieszczenie archiwum oraz serwerowni obsługiwane będzie przez centralę wentylacyjną </w:t>
      </w:r>
      <w:proofErr w:type="spellStart"/>
      <w:r w:rsidRPr="0098777C">
        <w:rPr>
          <w:rFonts w:cs="Calibri"/>
          <w:sz w:val="20"/>
        </w:rPr>
        <w:t>nawiewno</w:t>
      </w:r>
      <w:proofErr w:type="spellEnd"/>
      <w:r w:rsidRPr="0098777C">
        <w:rPr>
          <w:rFonts w:cs="Calibri"/>
          <w:sz w:val="20"/>
        </w:rPr>
        <w:t xml:space="preserve">-wywiewną z odzyskiem ciepła N3W3. Centrala wyposażona będzie w wymiennik przeciwprądowy do odzysku ciepła, wentylator nawiewny i wywiewny EC, kasety filtracyjne na nawiewie i wyciągu. Centrala w wykonaniu wewnętrznym zlokalizowana będzie w  </w:t>
      </w:r>
      <w:proofErr w:type="spellStart"/>
      <w:r w:rsidRPr="0098777C">
        <w:rPr>
          <w:rFonts w:cs="Calibri"/>
          <w:sz w:val="20"/>
        </w:rPr>
        <w:t>w</w:t>
      </w:r>
      <w:proofErr w:type="spellEnd"/>
      <w:r w:rsidRPr="0098777C">
        <w:rPr>
          <w:rFonts w:cs="Calibri"/>
          <w:sz w:val="20"/>
        </w:rPr>
        <w:t xml:space="preserve"> pomieszczeniu technicznym nr 115 na 1 piętrze. Wydajność centrali </w:t>
      </w:r>
      <w:proofErr w:type="spellStart"/>
      <w:r w:rsidRPr="0098777C">
        <w:rPr>
          <w:rFonts w:cs="Calibri"/>
          <w:sz w:val="20"/>
        </w:rPr>
        <w:t>Vn</w:t>
      </w:r>
      <w:proofErr w:type="spellEnd"/>
      <w:r w:rsidRPr="0098777C">
        <w:rPr>
          <w:rFonts w:cs="Calibri"/>
          <w:sz w:val="20"/>
        </w:rPr>
        <w:t xml:space="preserve"> = </w:t>
      </w:r>
      <w:proofErr w:type="spellStart"/>
      <w:r w:rsidRPr="0098777C">
        <w:rPr>
          <w:rFonts w:cs="Calibri"/>
          <w:sz w:val="20"/>
        </w:rPr>
        <w:t>Vw</w:t>
      </w:r>
      <w:proofErr w:type="spellEnd"/>
      <w:r w:rsidRPr="0098777C">
        <w:rPr>
          <w:rFonts w:cs="Calibri"/>
          <w:sz w:val="20"/>
        </w:rPr>
        <w:t xml:space="preserve"> = 350 m3/h. </w:t>
      </w:r>
      <w:r w:rsidRPr="003F4C40">
        <w:rPr>
          <w:rFonts w:cs="Calibri"/>
          <w:sz w:val="20"/>
        </w:rPr>
        <w:t>Central</w:t>
      </w:r>
      <w:r>
        <w:rPr>
          <w:rFonts w:cs="Calibri"/>
          <w:sz w:val="20"/>
        </w:rPr>
        <w:t>a</w:t>
      </w:r>
      <w:r w:rsidRPr="003F4C40">
        <w:rPr>
          <w:rFonts w:cs="Calibri"/>
          <w:sz w:val="20"/>
        </w:rPr>
        <w:t xml:space="preserve"> w wykonaniu wewnętrznym. Centrala pracuje na 100% powietrza świeżego. Nawiew i wywiew </w:t>
      </w:r>
      <w:r w:rsidRPr="0098777C">
        <w:rPr>
          <w:rFonts w:cs="Calibri"/>
          <w:sz w:val="20"/>
        </w:rPr>
        <w:t>powietrza w pomieszczeniach odbywać się będzie za pomocą kratek wentylacyjnych zamontowanych bezpośrednio na przewodach wentylacyjnych.</w:t>
      </w:r>
    </w:p>
    <w:p w14:paraId="63868C0A" w14:textId="77777777" w:rsidR="00273517" w:rsidRPr="002D2732" w:rsidRDefault="00273517" w:rsidP="00273517">
      <w:pPr>
        <w:jc w:val="both"/>
        <w:rPr>
          <w:rFonts w:cs="Calibri"/>
          <w:color w:val="FF0000"/>
          <w:sz w:val="20"/>
        </w:rPr>
      </w:pPr>
    </w:p>
    <w:p w14:paraId="02753D72" w14:textId="77777777" w:rsidR="00EB61C6" w:rsidRDefault="00273517" w:rsidP="00EB61C6">
      <w:pPr>
        <w:jc w:val="both"/>
        <w:rPr>
          <w:rFonts w:cs="Calibri"/>
          <w:color w:val="FF0000"/>
          <w:sz w:val="20"/>
        </w:rPr>
      </w:pPr>
      <w:r w:rsidRPr="006D5BAB">
        <w:rPr>
          <w:rFonts w:cs="Calibri"/>
          <w:sz w:val="20"/>
        </w:rPr>
        <w:t>Centrala N2W2 pracować będzie w sposób ciągły ze stałą wydajnością. Praca centrali będzie nadzorowana przez system automatycznej regulacji oparty na sterowniku cyfrowym</w:t>
      </w:r>
      <w:r>
        <w:rPr>
          <w:rFonts w:cs="Calibri"/>
          <w:sz w:val="20"/>
        </w:rPr>
        <w:t>.</w:t>
      </w:r>
      <w:r w:rsidRPr="002D2732">
        <w:rPr>
          <w:rFonts w:cs="Calibri"/>
          <w:color w:val="FF0000"/>
          <w:sz w:val="20"/>
        </w:rPr>
        <w:t xml:space="preserve"> </w:t>
      </w:r>
    </w:p>
    <w:p w14:paraId="5DC120C8" w14:textId="77777777" w:rsidR="00EB61C6" w:rsidRDefault="00EB61C6" w:rsidP="00EB61C6">
      <w:pPr>
        <w:jc w:val="both"/>
        <w:rPr>
          <w:rFonts w:cs="Calibri"/>
          <w:color w:val="FF0000"/>
          <w:sz w:val="20"/>
        </w:rPr>
      </w:pPr>
    </w:p>
    <w:p w14:paraId="30ED7F89" w14:textId="66C2E467" w:rsidR="00273517" w:rsidRPr="00EB61C6" w:rsidRDefault="00273517" w:rsidP="00EB61C6">
      <w:pPr>
        <w:jc w:val="both"/>
        <w:rPr>
          <w:rFonts w:cs="Calibri"/>
          <w:color w:val="FF0000"/>
          <w:sz w:val="20"/>
        </w:rPr>
      </w:pPr>
      <w:r w:rsidRPr="00273517">
        <w:rPr>
          <w:rFonts w:cs="Calibri"/>
          <w:b/>
          <w:bCs/>
          <w:sz w:val="22"/>
          <w:szCs w:val="22"/>
          <w:u w:val="single"/>
        </w:rPr>
        <w:t>Instalacja N4 - Pokoje wypoczynkowe</w:t>
      </w:r>
    </w:p>
    <w:p w14:paraId="65AC28DA" w14:textId="77777777" w:rsidR="00EB61C6" w:rsidRDefault="00EB61C6" w:rsidP="00273517">
      <w:pPr>
        <w:jc w:val="both"/>
        <w:rPr>
          <w:rFonts w:cs="Calibri"/>
          <w:sz w:val="20"/>
        </w:rPr>
      </w:pPr>
    </w:p>
    <w:p w14:paraId="224269CA" w14:textId="55136F92" w:rsidR="00273517" w:rsidRPr="006D5BAB" w:rsidRDefault="00273517" w:rsidP="00273517">
      <w:pPr>
        <w:jc w:val="both"/>
        <w:rPr>
          <w:rFonts w:cs="Calibri"/>
          <w:sz w:val="20"/>
        </w:rPr>
      </w:pPr>
      <w:r w:rsidRPr="006D5BAB">
        <w:rPr>
          <w:rFonts w:cs="Calibri"/>
          <w:sz w:val="20"/>
        </w:rPr>
        <w:t xml:space="preserve">Część wypoczynkowa budynku obsługiwana będzie przez niezależny układ wentylacyjny składający się z centrali nawiewnej N4 oraz wentylatorów wyciągowych WW3 i WW4. Centrala N4 wyposażona będzie w wentylator nawiewny, nagrzewnicę wodną zasilaną wodą o parametrach 40/35°C, filtr powietrza. Wydajność centrali wynosi 435 m3/h. Centrala będzie podwieszona pod dachem w pom. 115 na 1 piętrze. Na kanale </w:t>
      </w:r>
      <w:proofErr w:type="spellStart"/>
      <w:r w:rsidRPr="006D5BAB">
        <w:rPr>
          <w:rFonts w:cs="Calibri"/>
          <w:sz w:val="20"/>
        </w:rPr>
        <w:t>czerpnym</w:t>
      </w:r>
      <w:proofErr w:type="spellEnd"/>
      <w:r w:rsidRPr="006D5BAB">
        <w:rPr>
          <w:rFonts w:cs="Calibri"/>
          <w:sz w:val="20"/>
        </w:rPr>
        <w:t xml:space="preserve"> i nawiewnym zamontowane zostaną tłumi akustyczne. Nawiew i wywiew powietrza w pomieszczeniach odbywać się będzie poprzez sufitowe zawory wentylacyjne. Wentylatory wyciągowe WW3 i WW4 o wydajności odpowiednio 135 m3/h i 300 m3/h zlokalizowane będą w pom. technicznym 115 na 1 piętrze. </w:t>
      </w:r>
    </w:p>
    <w:p w14:paraId="68E12BA5" w14:textId="77777777" w:rsidR="00273517" w:rsidRPr="006D5BAB" w:rsidRDefault="00273517" w:rsidP="00273517">
      <w:pPr>
        <w:jc w:val="both"/>
        <w:rPr>
          <w:rFonts w:cs="Calibri"/>
          <w:sz w:val="20"/>
        </w:rPr>
      </w:pPr>
    </w:p>
    <w:p w14:paraId="486EB31B" w14:textId="77777777" w:rsidR="00EB61C6" w:rsidRDefault="00273517" w:rsidP="00EB61C6">
      <w:pPr>
        <w:jc w:val="both"/>
        <w:rPr>
          <w:rFonts w:cs="Calibri"/>
          <w:sz w:val="20"/>
        </w:rPr>
      </w:pPr>
      <w:r w:rsidRPr="006D5BAB">
        <w:rPr>
          <w:rFonts w:cs="Calibri"/>
          <w:sz w:val="20"/>
        </w:rPr>
        <w:t xml:space="preserve">Centrala N3 pracować będzie w sposób ciągły ze stałą wydajnością. Praca centrali będzie nadzorowana przez system automatycznej regulacji oparty na sterowniku cyfrowym, który będzie współpracował z czujnikiem temperatury umieszczonym w kanale wentylacyjnym nawiewnym, dzięki czemu temperatura nawiewu utrzymywana będzie w odpowiednich zakresach temperaturowych. Zakłada się ciągłą pracę wentylatorów WW3 i WW4 ze stałą wydajnością. Praca wentylatorów sprzężona z działaniem centrali wentylacyjnej N3 (załączenie i wyłączenie wentylatora wraz z centralą).  </w:t>
      </w:r>
    </w:p>
    <w:p w14:paraId="1AD0D187" w14:textId="77777777" w:rsidR="00EB61C6" w:rsidRDefault="00EB61C6" w:rsidP="00EB61C6">
      <w:pPr>
        <w:jc w:val="both"/>
        <w:rPr>
          <w:rFonts w:cs="Calibri"/>
          <w:sz w:val="20"/>
        </w:rPr>
      </w:pPr>
    </w:p>
    <w:p w14:paraId="0D145636" w14:textId="59D9FD21" w:rsidR="00273517" w:rsidRPr="00EB61C6" w:rsidRDefault="00273517" w:rsidP="00EB61C6">
      <w:pPr>
        <w:jc w:val="both"/>
        <w:rPr>
          <w:rFonts w:cs="Calibri"/>
          <w:sz w:val="20"/>
        </w:rPr>
      </w:pPr>
      <w:r w:rsidRPr="00273517">
        <w:rPr>
          <w:rFonts w:cs="Calibri"/>
          <w:b/>
          <w:bCs/>
          <w:sz w:val="22"/>
          <w:szCs w:val="22"/>
          <w:u w:val="single"/>
        </w:rPr>
        <w:t>Gruntowy wymiennik ciepła</w:t>
      </w:r>
    </w:p>
    <w:p w14:paraId="02B77774" w14:textId="77777777" w:rsidR="00EB61C6" w:rsidRDefault="00EB61C6" w:rsidP="00273517">
      <w:pPr>
        <w:jc w:val="both"/>
        <w:rPr>
          <w:rFonts w:cs="Calibri"/>
          <w:sz w:val="20"/>
        </w:rPr>
      </w:pPr>
    </w:p>
    <w:p w14:paraId="603BFF33" w14:textId="5802E928" w:rsidR="00273517" w:rsidRPr="005F70EE" w:rsidRDefault="00273517" w:rsidP="00273517">
      <w:pPr>
        <w:jc w:val="both"/>
        <w:rPr>
          <w:rFonts w:cs="Calibri"/>
          <w:sz w:val="20"/>
        </w:rPr>
      </w:pPr>
      <w:r w:rsidRPr="005F70EE">
        <w:rPr>
          <w:rFonts w:cs="Calibri"/>
          <w:sz w:val="20"/>
        </w:rPr>
        <w:t xml:space="preserve">Jako uzupełnienie systemu wentylacyjnego w budynku przewiduje się wykonanie gruntowego wymiennika </w:t>
      </w:r>
      <w:r w:rsidRPr="005F70EE">
        <w:rPr>
          <w:rFonts w:cs="Calibri"/>
          <w:sz w:val="20"/>
        </w:rPr>
        <w:lastRenderedPageBreak/>
        <w:t xml:space="preserve">ciepła, którego zadaniem będzie zwiększenie efektywności energetycznej systemu rekuperacji poprzez wstępne ogrzanie lub schłodzenie powietrza, zanim trafi ono następnie na wymiennik odzysku ciepła w centrali wentylacyjnej. Zaprojektowano wymiennik gruntowy płytowy bezprzeponowy, który będzie ułożony pod budynkiem. </w:t>
      </w:r>
    </w:p>
    <w:p w14:paraId="78BA4075" w14:textId="77777777" w:rsidR="00273517" w:rsidRPr="005F70EE" w:rsidRDefault="00273517" w:rsidP="00273517">
      <w:pPr>
        <w:jc w:val="both"/>
        <w:rPr>
          <w:rFonts w:cs="Calibri"/>
          <w:sz w:val="20"/>
        </w:rPr>
      </w:pPr>
      <w:r w:rsidRPr="005F70EE">
        <w:rPr>
          <w:rFonts w:cs="Calibri"/>
          <w:sz w:val="20"/>
        </w:rPr>
        <w:t>Wymiennik płytowy bezprzeponowy składa się ze specjalnie przygotowanych płyt z tworzywa sztucznego. Płyty układane są w rzędach na specjalnych klockach dystansowych. Dzięki temu tworzy się przestrzeń do bezpośredniej, maksymalnie skutecznej wymiany ciepła między przepływającym powietrzem i specjalnie przygotowanym podłożem.</w:t>
      </w:r>
    </w:p>
    <w:p w14:paraId="1C47CF27" w14:textId="77777777" w:rsidR="00273517" w:rsidRPr="005F70EE" w:rsidRDefault="00273517" w:rsidP="00273517">
      <w:pPr>
        <w:jc w:val="both"/>
        <w:rPr>
          <w:rFonts w:cs="Calibri"/>
          <w:sz w:val="20"/>
        </w:rPr>
      </w:pPr>
      <w:r w:rsidRPr="005F70EE">
        <w:rPr>
          <w:rFonts w:cs="Calibri"/>
          <w:sz w:val="20"/>
        </w:rPr>
        <w:t>Brak przepony zapewnia brak problemów z zaleganiem skroplonego kondensatu, ponieważ nadmiar wody jest odprowadzany bezpośrednio do gruntu. Wymiennik płytowy ma nawet 3 razy niższe opory powietrza niż wymiennik żwirowy. Dzięki temu nie ma potrzeby stosowania żadnych wentylatorów wspomagających. Poza tym płytowy gruntowy wymiennik ciepła pracuje w sposób nieprzerwany. Regeneracja złoża jest w tym przypadku niepotrzebna. Dodatkowe zalety wymiennika płytowego:</w:t>
      </w:r>
    </w:p>
    <w:p w14:paraId="09E2CE62"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maksymalnie skuteczna wymiana ciepła pomiędzy powietrzem i gruntem (dzięki budowie bezprzeponowej, a także optymalnemu dobraniu kształtu strugi powietrza pod powierzchnią płyt)</w:t>
      </w:r>
    </w:p>
    <w:p w14:paraId="5D143674"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naturalne osuszenie lub dowilżenie powietrza, w zależności od sezonu (dzięki wykorzystaniu warunków panujących pod powierzchnią gruntu – przeciwnych niż te na zewnątrz)</w:t>
      </w:r>
    </w:p>
    <w:p w14:paraId="6B79EA76"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naturalna redukcja bakterii o 86%, a także grzybów o 97%</w:t>
      </w:r>
    </w:p>
    <w:p w14:paraId="3F24A767"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znaczne oszczędności zużycia energii na ogrzewanie w budynku w okresie grzewczym, ponadto przy zachowaniu komfortu cieplnego</w:t>
      </w:r>
    </w:p>
    <w:p w14:paraId="7C37020A"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zapewnienie przyjemnego chłodu w okresie letnim, a przy tym zapobieganie uczuciu duszności</w:t>
      </w:r>
    </w:p>
    <w:p w14:paraId="655641DA"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możliwość płytkiego posadowienia</w:t>
      </w:r>
    </w:p>
    <w:p w14:paraId="39292ABA"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minimalne straty ciśnienia (mniej niż 40 Pa)</w:t>
      </w:r>
    </w:p>
    <w:p w14:paraId="7B58F5F0"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praca ciągła bez potrzeby regeneracji złoża</w:t>
      </w:r>
    </w:p>
    <w:p w14:paraId="1EDFE642"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możliwość dostosowania wielkości wymiennika w zależności od wielkości budynku (od 200 m3/h, nawet do 30 000 m3/h)</w:t>
      </w:r>
    </w:p>
    <w:p w14:paraId="0E914560" w14:textId="77777777" w:rsidR="00273517" w:rsidRPr="00EF5D3E" w:rsidRDefault="00273517">
      <w:pPr>
        <w:widowControl/>
        <w:numPr>
          <w:ilvl w:val="0"/>
          <w:numId w:val="23"/>
        </w:numPr>
        <w:suppressAutoHyphens w:val="0"/>
        <w:overflowPunct/>
        <w:autoSpaceDE/>
        <w:autoSpaceDN/>
        <w:jc w:val="both"/>
        <w:textAlignment w:val="auto"/>
        <w:rPr>
          <w:rFonts w:cs="Calibri"/>
          <w:sz w:val="20"/>
        </w:rPr>
      </w:pPr>
      <w:r w:rsidRPr="00EF5D3E">
        <w:rPr>
          <w:rFonts w:cs="Calibri"/>
          <w:sz w:val="20"/>
        </w:rPr>
        <w:t>produkt posiada pełną rekomendację budowlaną Instytutu Techniki Budowlanej.</w:t>
      </w:r>
    </w:p>
    <w:p w14:paraId="761F2DB7" w14:textId="77777777" w:rsidR="00273517" w:rsidRPr="002D2732" w:rsidRDefault="00273517" w:rsidP="00273517">
      <w:pPr>
        <w:jc w:val="both"/>
        <w:rPr>
          <w:rFonts w:cs="Calibri"/>
          <w:color w:val="FF0000"/>
          <w:sz w:val="20"/>
        </w:rPr>
      </w:pPr>
    </w:p>
    <w:p w14:paraId="2529CE60" w14:textId="77777777" w:rsidR="00273517" w:rsidRPr="005F70EE" w:rsidRDefault="00273517" w:rsidP="00273517">
      <w:pPr>
        <w:jc w:val="both"/>
        <w:rPr>
          <w:rFonts w:cs="Calibri"/>
          <w:sz w:val="20"/>
        </w:rPr>
      </w:pPr>
      <w:r w:rsidRPr="005F70EE">
        <w:rPr>
          <w:rFonts w:cs="Calibri"/>
          <w:sz w:val="20"/>
        </w:rPr>
        <w:t>Za przepływ powietrza przez wymiennik gruntowy odpowiadają wentylatory zamontowane w centralach wentylacyjnych. Powietrze napływa do czerpni ściennej z filtrem, poprzez kolektor rozprowadzający przepływa pod powierzchnię gruntu, gdzie dochodzi do równomiernego rozprowadzenia powietrza pod powierzchnią płyt. W tym miejscu następuje maksymalny odzysk ciepła, a także naturalna obróbka wilgotnościowa i antybakteryjna powietrza. Następnie ogrzane lub schłodzone powietrze napływa do kolektora zbiorczego i poprzez kanały instalacji wentylacyjnej trafia do odpowiedniej centrali.</w:t>
      </w:r>
    </w:p>
    <w:p w14:paraId="4FDF0D52" w14:textId="77777777" w:rsidR="00273517" w:rsidRPr="005F70EE" w:rsidRDefault="00273517" w:rsidP="00273517">
      <w:pPr>
        <w:jc w:val="both"/>
        <w:rPr>
          <w:rFonts w:cs="Calibri"/>
          <w:sz w:val="20"/>
        </w:rPr>
      </w:pPr>
      <w:r w:rsidRPr="005F70EE">
        <w:rPr>
          <w:rFonts w:cs="Calibri"/>
          <w:sz w:val="20"/>
        </w:rPr>
        <w:t>W zimie na zewnątrz mamy do czynienia z niskimi temperaturami i suchym powietrzem. Powietrze przechodząc pod powierzchnią wymiennika gruntowego zostaje w naturalny sposób ogrzane i dowilżone. Dodatkowo w naturalny sposób zachodzi oczyszczanie powietrza z zarodników bakterii i grzybów.</w:t>
      </w:r>
    </w:p>
    <w:p w14:paraId="3B0ED177" w14:textId="77777777" w:rsidR="00273517" w:rsidRPr="005F70EE" w:rsidRDefault="00273517" w:rsidP="00273517">
      <w:pPr>
        <w:jc w:val="both"/>
        <w:rPr>
          <w:rFonts w:cs="Calibri"/>
          <w:sz w:val="20"/>
        </w:rPr>
      </w:pPr>
      <w:r w:rsidRPr="005F70EE">
        <w:rPr>
          <w:rFonts w:cs="Calibri"/>
          <w:sz w:val="20"/>
        </w:rPr>
        <w:t xml:space="preserve">W okresie letnim na zewnątrz powietrze ma bardzo wysoką temperaturę i jest wilgotne. Przechodząc pod powierzchnią wymiennika gruntowego dochodzi do naturalnego schłodzenia i osuszenia powietrza. Tak jak w okresie grzewczym, zachodzi oczyszczanie powietrza z zarodników bakterii i grzybów. </w:t>
      </w:r>
    </w:p>
    <w:p w14:paraId="4286916E" w14:textId="77777777" w:rsidR="00273517" w:rsidRPr="002D2732" w:rsidRDefault="00273517" w:rsidP="00273517">
      <w:pPr>
        <w:jc w:val="both"/>
        <w:rPr>
          <w:rFonts w:cs="Calibri"/>
          <w:color w:val="FF0000"/>
          <w:sz w:val="20"/>
        </w:rPr>
      </w:pPr>
    </w:p>
    <w:p w14:paraId="3F860293" w14:textId="77777777" w:rsidR="00273517" w:rsidRPr="00BB30EF" w:rsidRDefault="00273517" w:rsidP="00273517">
      <w:pPr>
        <w:jc w:val="both"/>
        <w:rPr>
          <w:rFonts w:cs="Calibri"/>
          <w:sz w:val="20"/>
        </w:rPr>
      </w:pPr>
      <w:r w:rsidRPr="00BB30EF">
        <w:rPr>
          <w:rFonts w:cs="Calibri"/>
          <w:sz w:val="20"/>
        </w:rPr>
        <w:t>Na potrzeby projektowanej instalacji wentylacyjnej dobrano 3 wymienniki gruntowe obsługujące poszczególne systemy wentylacyjne:</w:t>
      </w:r>
    </w:p>
    <w:p w14:paraId="131DA489" w14:textId="77777777" w:rsidR="00273517" w:rsidRPr="00BB30EF" w:rsidRDefault="00273517" w:rsidP="00273517">
      <w:pPr>
        <w:jc w:val="both"/>
        <w:rPr>
          <w:rFonts w:cs="Calibri"/>
          <w:sz w:val="20"/>
        </w:rPr>
      </w:pPr>
      <w:r w:rsidRPr="00BB30EF">
        <w:rPr>
          <w:rFonts w:cs="Calibri"/>
          <w:sz w:val="20"/>
        </w:rPr>
        <w:t>- system N1W1 o wydajności 3130 m3/h</w:t>
      </w:r>
    </w:p>
    <w:p w14:paraId="733DDB28" w14:textId="77777777" w:rsidR="00273517" w:rsidRPr="00BB30EF" w:rsidRDefault="00273517" w:rsidP="00273517">
      <w:pPr>
        <w:jc w:val="both"/>
        <w:rPr>
          <w:rFonts w:cs="Calibri"/>
          <w:sz w:val="20"/>
        </w:rPr>
      </w:pPr>
      <w:r w:rsidRPr="00BB30EF">
        <w:rPr>
          <w:rFonts w:cs="Calibri"/>
          <w:sz w:val="20"/>
        </w:rPr>
        <w:t>- system N2W2 o wydajności 1515 m3/h</w:t>
      </w:r>
    </w:p>
    <w:p w14:paraId="270D80FF" w14:textId="77777777" w:rsidR="00273517" w:rsidRPr="00BB30EF" w:rsidRDefault="00273517" w:rsidP="00273517">
      <w:pPr>
        <w:jc w:val="both"/>
        <w:rPr>
          <w:rFonts w:cs="Calibri"/>
          <w:sz w:val="20"/>
        </w:rPr>
      </w:pPr>
      <w:r w:rsidRPr="00BB30EF">
        <w:rPr>
          <w:rFonts w:cs="Calibri"/>
          <w:sz w:val="20"/>
        </w:rPr>
        <w:t>- system N3W3+N4 o łącznej wydajności 785 m3/h.</w:t>
      </w:r>
    </w:p>
    <w:p w14:paraId="4C1A8D07" w14:textId="77777777" w:rsidR="00273517" w:rsidRPr="00BB30EF" w:rsidRDefault="00273517" w:rsidP="00273517">
      <w:pPr>
        <w:jc w:val="both"/>
        <w:rPr>
          <w:rFonts w:cs="Calibri"/>
          <w:sz w:val="20"/>
        </w:rPr>
      </w:pPr>
      <w:r w:rsidRPr="00BB30EF">
        <w:rPr>
          <w:rFonts w:cs="Calibri"/>
          <w:sz w:val="20"/>
        </w:rPr>
        <w:t xml:space="preserve">Powietrze zewnętrzne do poszczególnych wymienników będzie doprowadzone ze zbiorczej czerpni ściennej </w:t>
      </w:r>
      <w:r>
        <w:rPr>
          <w:rFonts w:cs="Calibri"/>
          <w:sz w:val="20"/>
        </w:rPr>
        <w:t xml:space="preserve">wyposażonej w filtr G4, </w:t>
      </w:r>
      <w:r w:rsidRPr="00BB30EF">
        <w:rPr>
          <w:rFonts w:cs="Calibri"/>
          <w:sz w:val="20"/>
        </w:rPr>
        <w:t>zlokalizowanej w ścianie klatki schodowej w osi A</w:t>
      </w:r>
      <w:r>
        <w:rPr>
          <w:rFonts w:cs="Calibri"/>
          <w:sz w:val="20"/>
        </w:rPr>
        <w:t xml:space="preserve">, </w:t>
      </w:r>
      <w:r w:rsidRPr="00BB30EF">
        <w:rPr>
          <w:rFonts w:cs="Calibri"/>
          <w:sz w:val="20"/>
        </w:rPr>
        <w:t>następnie kanałami wentylacyjnymi prowadzonymi w szachcie pod płytę budynku, a następnie kolektorami do odpowiednich wymienników. Po przejściu przez wymienniki powietrze będzie kolektorami doprowadzone do szachtów i stamtąd do odpowiednich central wentylacyjnych zlokalizowanych na 1 piętrze i na poddaszu.</w:t>
      </w:r>
    </w:p>
    <w:p w14:paraId="31A12FF1" w14:textId="77777777" w:rsidR="00273517" w:rsidRPr="00BB30EF" w:rsidRDefault="00273517" w:rsidP="00273517">
      <w:pPr>
        <w:jc w:val="both"/>
        <w:rPr>
          <w:rFonts w:cs="Calibri"/>
          <w:sz w:val="20"/>
        </w:rPr>
      </w:pPr>
      <w:r w:rsidRPr="00BB30EF">
        <w:rPr>
          <w:rFonts w:cs="Calibri"/>
          <w:sz w:val="20"/>
        </w:rPr>
        <w:t>Lokalizację oraz wielkość dobranych wymienników i kolektorów pokazano w części rysunkowej niniejszego projektu.</w:t>
      </w:r>
    </w:p>
    <w:p w14:paraId="0FB907B2" w14:textId="77777777" w:rsidR="00273517" w:rsidRPr="00BB30EF" w:rsidRDefault="00273517" w:rsidP="00273517">
      <w:pPr>
        <w:jc w:val="both"/>
        <w:rPr>
          <w:rFonts w:cs="Calibri"/>
          <w:sz w:val="20"/>
        </w:rPr>
      </w:pPr>
      <w:r w:rsidRPr="00BB30EF">
        <w:rPr>
          <w:rFonts w:cs="Calibri"/>
          <w:sz w:val="20"/>
        </w:rPr>
        <w:t>Do obliczeń i doboru central wentylacyjnych przyjęto temperaturę powietrza wchodzącego na centrale wentylacyjn</w:t>
      </w:r>
      <w:r>
        <w:rPr>
          <w:rFonts w:cs="Calibri"/>
          <w:sz w:val="20"/>
        </w:rPr>
        <w:t>e</w:t>
      </w:r>
      <w:r w:rsidRPr="00BB30EF">
        <w:rPr>
          <w:rFonts w:cs="Calibri"/>
          <w:sz w:val="20"/>
        </w:rPr>
        <w:t xml:space="preserve"> po przejściu przez gruntowy wymiennik ciepła:</w:t>
      </w:r>
    </w:p>
    <w:p w14:paraId="4868F4A8" w14:textId="77777777" w:rsidR="00273517" w:rsidRPr="00BB30EF" w:rsidRDefault="00273517" w:rsidP="00273517">
      <w:pPr>
        <w:jc w:val="both"/>
        <w:rPr>
          <w:rFonts w:cs="Calibri"/>
          <w:sz w:val="20"/>
        </w:rPr>
      </w:pPr>
      <w:r w:rsidRPr="00BB30EF">
        <w:rPr>
          <w:rFonts w:cs="Calibri"/>
          <w:sz w:val="20"/>
        </w:rPr>
        <w:t>- latem max. +</w:t>
      </w:r>
      <w:r>
        <w:rPr>
          <w:rFonts w:cs="Calibri"/>
          <w:sz w:val="20"/>
        </w:rPr>
        <w:t>16</w:t>
      </w:r>
      <w:r>
        <w:rPr>
          <w:sz w:val="20"/>
        </w:rPr>
        <w:t>÷</w:t>
      </w:r>
      <w:r w:rsidRPr="00BB30EF">
        <w:rPr>
          <w:rFonts w:cs="Calibri"/>
          <w:sz w:val="20"/>
        </w:rPr>
        <w:t>18</w:t>
      </w:r>
      <w:r>
        <w:rPr>
          <w:sz w:val="20"/>
        </w:rPr>
        <w:t>°</w:t>
      </w:r>
      <w:r w:rsidRPr="00BB30EF">
        <w:rPr>
          <w:rFonts w:cs="Calibri"/>
          <w:sz w:val="20"/>
        </w:rPr>
        <w:t>C</w:t>
      </w:r>
    </w:p>
    <w:p w14:paraId="7D7EA552" w14:textId="77777777" w:rsidR="00273517" w:rsidRPr="00BB30EF" w:rsidRDefault="00273517" w:rsidP="00273517">
      <w:pPr>
        <w:jc w:val="both"/>
        <w:rPr>
          <w:rFonts w:cs="Calibri"/>
          <w:sz w:val="20"/>
        </w:rPr>
      </w:pPr>
      <w:r w:rsidRPr="00BB30EF">
        <w:rPr>
          <w:rFonts w:cs="Calibri"/>
          <w:sz w:val="20"/>
        </w:rPr>
        <w:t>- zimą min. +5</w:t>
      </w:r>
      <w:r>
        <w:rPr>
          <w:sz w:val="20"/>
        </w:rPr>
        <w:t>÷7°</w:t>
      </w:r>
      <w:r w:rsidRPr="00BB30EF">
        <w:rPr>
          <w:rFonts w:cs="Calibri"/>
          <w:sz w:val="20"/>
        </w:rPr>
        <w:t>C.</w:t>
      </w:r>
    </w:p>
    <w:p w14:paraId="7E994840" w14:textId="77777777" w:rsidR="00273517" w:rsidRPr="00BB30EF" w:rsidRDefault="00273517" w:rsidP="00273517">
      <w:pPr>
        <w:jc w:val="both"/>
        <w:rPr>
          <w:rFonts w:cs="Calibri"/>
          <w:sz w:val="20"/>
        </w:rPr>
      </w:pPr>
      <w:r w:rsidRPr="00BB30EF">
        <w:rPr>
          <w:rFonts w:cs="Calibri"/>
          <w:sz w:val="20"/>
        </w:rPr>
        <w:t xml:space="preserve">Ze względu na wstępne podgrzanie powietrza w wymienniku gruntowym oraz wysoki stopień odzysku ciepła na wymienniku krzyżowym, w centralach nie przewiduje się zastosowania nagrzewnic powietrza. Temp. </w:t>
      </w:r>
      <w:r w:rsidRPr="00BB30EF">
        <w:rPr>
          <w:rFonts w:cs="Calibri"/>
          <w:sz w:val="20"/>
        </w:rPr>
        <w:lastRenderedPageBreak/>
        <w:t xml:space="preserve">nawiewu z central zimą </w:t>
      </w:r>
      <w:r>
        <w:rPr>
          <w:rFonts w:cs="Calibri"/>
          <w:sz w:val="20"/>
        </w:rPr>
        <w:t xml:space="preserve">(po odzysku ciepła) </w:t>
      </w:r>
      <w:r w:rsidRPr="00BB30EF">
        <w:rPr>
          <w:rFonts w:cs="Calibri"/>
          <w:sz w:val="20"/>
        </w:rPr>
        <w:t>wyniesie ok.</w:t>
      </w:r>
      <w:r>
        <w:rPr>
          <w:rFonts w:cs="Calibri"/>
          <w:sz w:val="20"/>
        </w:rPr>
        <w:t xml:space="preserve"> +18</w:t>
      </w:r>
      <w:r>
        <w:rPr>
          <w:sz w:val="20"/>
        </w:rPr>
        <w:t>°</w:t>
      </w:r>
      <w:r w:rsidRPr="00BB30EF">
        <w:rPr>
          <w:rFonts w:cs="Calibri"/>
          <w:sz w:val="20"/>
        </w:rPr>
        <w:t>C.</w:t>
      </w:r>
    </w:p>
    <w:p w14:paraId="5975BD0E" w14:textId="77777777" w:rsidR="00273517" w:rsidRPr="0098777C" w:rsidRDefault="00273517" w:rsidP="00273517">
      <w:pPr>
        <w:jc w:val="both"/>
        <w:rPr>
          <w:rFonts w:cs="Calibri"/>
          <w:sz w:val="20"/>
        </w:rPr>
      </w:pPr>
      <w:r w:rsidRPr="0098777C">
        <w:rPr>
          <w:rFonts w:cs="Calibri"/>
          <w:sz w:val="20"/>
        </w:rPr>
        <w:t xml:space="preserve">Ze względu na schłodzenie powietrza wentylacyjnego latem w wymienniku gruntowym, w centralach nie przewiduje się dodatkowych chłodnic. Temp. nawiewu z central latem wyniesie ok. </w:t>
      </w:r>
      <w:r>
        <w:rPr>
          <w:rFonts w:cs="Calibri"/>
          <w:sz w:val="20"/>
        </w:rPr>
        <w:t>+16</w:t>
      </w:r>
      <w:r>
        <w:rPr>
          <w:sz w:val="20"/>
        </w:rPr>
        <w:t>÷</w:t>
      </w:r>
      <w:r w:rsidRPr="0098777C">
        <w:rPr>
          <w:rFonts w:cs="Calibri"/>
          <w:sz w:val="20"/>
        </w:rPr>
        <w:t>18</w:t>
      </w:r>
      <w:r w:rsidRPr="0098777C">
        <w:rPr>
          <w:sz w:val="20"/>
        </w:rPr>
        <w:t>°C</w:t>
      </w:r>
      <w:r w:rsidRPr="0098777C">
        <w:rPr>
          <w:rFonts w:cs="Calibri"/>
          <w:sz w:val="20"/>
        </w:rPr>
        <w:t>.</w:t>
      </w:r>
    </w:p>
    <w:p w14:paraId="14E29B07" w14:textId="77777777" w:rsidR="00273517" w:rsidRPr="0098777C" w:rsidRDefault="00273517" w:rsidP="00273517">
      <w:pPr>
        <w:jc w:val="both"/>
        <w:rPr>
          <w:rFonts w:cs="Calibri"/>
          <w:sz w:val="20"/>
        </w:rPr>
      </w:pPr>
      <w:r w:rsidRPr="0098777C">
        <w:rPr>
          <w:rFonts w:cs="Calibri"/>
          <w:sz w:val="20"/>
        </w:rPr>
        <w:t xml:space="preserve">Z uwagi na to, iż powietrze wentylacyjne będzie zimą wstępnie dowilżone po przejściu przez wymiennik gruntowy, nie przewiduje się dodatkowego nawilżania powietrza. </w:t>
      </w:r>
    </w:p>
    <w:p w14:paraId="54622652" w14:textId="77777777" w:rsidR="00273517" w:rsidRPr="002D2732" w:rsidRDefault="00273517" w:rsidP="00273517">
      <w:pPr>
        <w:jc w:val="both"/>
        <w:rPr>
          <w:color w:val="FF0000"/>
          <w:sz w:val="20"/>
        </w:rPr>
      </w:pPr>
    </w:p>
    <w:p w14:paraId="5464FC44" w14:textId="77777777" w:rsidR="00273517" w:rsidRPr="00AD3BEA" w:rsidRDefault="00273517">
      <w:pPr>
        <w:pStyle w:val="Nagwek1"/>
        <w:numPr>
          <w:ilvl w:val="2"/>
          <w:numId w:val="21"/>
        </w:numPr>
        <w:suppressAutoHyphens/>
        <w:spacing w:before="160" w:after="80"/>
        <w:jc w:val="both"/>
        <w:rPr>
          <w:rFonts w:ascii="Arial" w:hAnsi="Arial" w:cs="Arial"/>
          <w:sz w:val="22"/>
          <w:szCs w:val="22"/>
          <w:lang w:val="pl-PL"/>
        </w:rPr>
      </w:pPr>
      <w:bookmarkStart w:id="52" w:name="_Toc166674865"/>
      <w:bookmarkStart w:id="53" w:name="_Toc182240030"/>
      <w:r w:rsidRPr="00AD3BEA">
        <w:rPr>
          <w:rFonts w:ascii="Arial" w:hAnsi="Arial" w:cs="Arial"/>
          <w:sz w:val="22"/>
          <w:szCs w:val="22"/>
          <w:lang w:val="pl-PL"/>
        </w:rPr>
        <w:t>Opis materiałów i urządzeń</w:t>
      </w:r>
      <w:bookmarkEnd w:id="52"/>
      <w:bookmarkEnd w:id="53"/>
    </w:p>
    <w:p w14:paraId="412EACCC" w14:textId="77777777" w:rsidR="00273517" w:rsidRPr="002D2732" w:rsidRDefault="00273517" w:rsidP="00273517">
      <w:pPr>
        <w:jc w:val="both"/>
        <w:rPr>
          <w:i/>
          <w:color w:val="FF0000"/>
          <w:sz w:val="20"/>
          <w:u w:val="single"/>
        </w:rPr>
      </w:pPr>
    </w:p>
    <w:p w14:paraId="36A7DDC2" w14:textId="77777777" w:rsidR="00273517" w:rsidRPr="00EF5D3E" w:rsidRDefault="00273517" w:rsidP="00273517">
      <w:pPr>
        <w:jc w:val="both"/>
        <w:rPr>
          <w:i/>
          <w:sz w:val="20"/>
          <w:u w:val="single"/>
        </w:rPr>
      </w:pPr>
      <w:r w:rsidRPr="00EF5D3E">
        <w:rPr>
          <w:i/>
          <w:sz w:val="20"/>
          <w:u w:val="single"/>
        </w:rPr>
        <w:t xml:space="preserve">Centrale wentylacyjne </w:t>
      </w:r>
    </w:p>
    <w:p w14:paraId="60F33889" w14:textId="77777777" w:rsidR="00273517" w:rsidRPr="00EF5D3E" w:rsidRDefault="00273517" w:rsidP="00273517">
      <w:pPr>
        <w:jc w:val="both"/>
        <w:rPr>
          <w:sz w:val="20"/>
        </w:rPr>
      </w:pPr>
      <w:r w:rsidRPr="00EF5D3E">
        <w:rPr>
          <w:sz w:val="20"/>
        </w:rPr>
        <w:t xml:space="preserve">Zaprojektowano centrale </w:t>
      </w:r>
      <w:proofErr w:type="spellStart"/>
      <w:r w:rsidRPr="00EF5D3E">
        <w:rPr>
          <w:sz w:val="20"/>
        </w:rPr>
        <w:t>nawiewno</w:t>
      </w:r>
      <w:proofErr w:type="spellEnd"/>
      <w:r w:rsidRPr="00EF5D3E">
        <w:rPr>
          <w:sz w:val="20"/>
        </w:rPr>
        <w:t xml:space="preserve">-wywiewne z odzyskiem ciepła w wykonaniu wewnętrznym. Centrale zlokalizowane będą w wydzielonych pomieszczeniach technicznych na 1 piętrze i na poddaszu. </w:t>
      </w:r>
    </w:p>
    <w:p w14:paraId="6DCCD089" w14:textId="77777777" w:rsidR="00273517" w:rsidRPr="002D2732" w:rsidRDefault="00273517" w:rsidP="00273517">
      <w:pPr>
        <w:jc w:val="both"/>
        <w:rPr>
          <w:color w:val="FF0000"/>
          <w:sz w:val="20"/>
        </w:rPr>
      </w:pPr>
    </w:p>
    <w:p w14:paraId="6568FFC5" w14:textId="77777777" w:rsidR="00273517" w:rsidRPr="002D2732" w:rsidRDefault="00273517" w:rsidP="00273517">
      <w:pPr>
        <w:jc w:val="both"/>
        <w:rPr>
          <w:color w:val="FF0000"/>
          <w:sz w:val="20"/>
        </w:rPr>
      </w:pPr>
      <w:r w:rsidRPr="00EF5D3E">
        <w:rPr>
          <w:sz w:val="20"/>
          <w:szCs w:val="20"/>
        </w:rPr>
        <w:t xml:space="preserve">Centrale należy zabudować w sposób eliminujący maksymalnie przenoszenie drgań do konstrukcji budynku stosując gumowe </w:t>
      </w:r>
      <w:proofErr w:type="spellStart"/>
      <w:r w:rsidRPr="00EF5D3E">
        <w:rPr>
          <w:sz w:val="20"/>
          <w:szCs w:val="20"/>
        </w:rPr>
        <w:t>wibroizolatory</w:t>
      </w:r>
      <w:proofErr w:type="spellEnd"/>
      <w:r w:rsidRPr="00EF5D3E">
        <w:rPr>
          <w:sz w:val="20"/>
          <w:szCs w:val="20"/>
        </w:rPr>
        <w:t xml:space="preserve"> oraz króćce elastyczne na kanały. Wszystkie dobrane centrale wyposażone są we własne ramy konstrukcyjne, komplety przepustnic przystosowanych do napędu mechanicznego, wentylatory EC z regulacją prędkości obrotowej </w:t>
      </w:r>
      <w:r w:rsidRPr="00EF5D3E">
        <w:rPr>
          <w:sz w:val="20"/>
        </w:rPr>
        <w:t>za pomocą regulatora elektronicznego</w:t>
      </w:r>
      <w:r w:rsidRPr="00EF5D3E">
        <w:rPr>
          <w:sz w:val="20"/>
          <w:szCs w:val="20"/>
        </w:rPr>
        <w:t xml:space="preserve">, wyłączniki serwisowe. Centrale dostarczone będą z </w:t>
      </w:r>
      <w:r w:rsidRPr="0074471F">
        <w:rPr>
          <w:sz w:val="20"/>
          <w:szCs w:val="20"/>
        </w:rPr>
        <w:t>okablowaniem i fabryczną automatyką typu plug-in, która umożliwiać będzie sterowanie daną instalacją wg wybranego trybu pracy.</w:t>
      </w:r>
    </w:p>
    <w:p w14:paraId="082906E8" w14:textId="77777777" w:rsidR="00273517" w:rsidRPr="002D2732" w:rsidRDefault="00273517" w:rsidP="00273517">
      <w:pPr>
        <w:jc w:val="both"/>
        <w:rPr>
          <w:color w:val="FF0000"/>
          <w:sz w:val="20"/>
          <w:szCs w:val="20"/>
        </w:rPr>
      </w:pPr>
    </w:p>
    <w:p w14:paraId="28FA99B2" w14:textId="77777777" w:rsidR="00273517" w:rsidRPr="00EF5D3E" w:rsidRDefault="00273517" w:rsidP="00273517">
      <w:pPr>
        <w:jc w:val="both"/>
        <w:rPr>
          <w:sz w:val="20"/>
          <w:u w:val="single"/>
        </w:rPr>
      </w:pPr>
      <w:r w:rsidRPr="00EF5D3E">
        <w:rPr>
          <w:sz w:val="20"/>
          <w:u w:val="single"/>
        </w:rPr>
        <w:t>UWAGA: W związku z zabudową central wewnątrz budynk</w:t>
      </w:r>
      <w:r>
        <w:rPr>
          <w:sz w:val="20"/>
          <w:u w:val="single"/>
        </w:rPr>
        <w:t>u</w:t>
      </w:r>
      <w:r w:rsidRPr="00EF5D3E">
        <w:rPr>
          <w:sz w:val="20"/>
          <w:u w:val="single"/>
        </w:rPr>
        <w:t xml:space="preserve"> należy przewidzieć montaż central odpowiednio wcześnie przed przykryciem dachu lub przez otwór montażowy w dachu. W razie konieczności wykonać montaż central w sekcjach.</w:t>
      </w:r>
    </w:p>
    <w:p w14:paraId="30E709F9" w14:textId="77777777" w:rsidR="00273517" w:rsidRPr="002D2732" w:rsidRDefault="00273517" w:rsidP="00273517">
      <w:pPr>
        <w:jc w:val="both"/>
        <w:rPr>
          <w:color w:val="FF0000"/>
          <w:sz w:val="20"/>
          <w:u w:val="single"/>
        </w:rPr>
      </w:pPr>
    </w:p>
    <w:p w14:paraId="2A7653CD" w14:textId="77777777" w:rsidR="00273517" w:rsidRPr="00EF5D3E" w:rsidRDefault="00273517" w:rsidP="00273517">
      <w:pPr>
        <w:jc w:val="both"/>
        <w:rPr>
          <w:rFonts w:cs="Calibri"/>
          <w:i/>
          <w:sz w:val="20"/>
          <w:u w:val="single"/>
        </w:rPr>
      </w:pPr>
      <w:bookmarkStart w:id="54" w:name="_Toc203105757"/>
      <w:r w:rsidRPr="00EF5D3E">
        <w:rPr>
          <w:rFonts w:cs="Calibri"/>
          <w:i/>
          <w:sz w:val="20"/>
          <w:u w:val="single"/>
        </w:rPr>
        <w:t>Wentylatory</w:t>
      </w:r>
      <w:bookmarkEnd w:id="54"/>
    </w:p>
    <w:p w14:paraId="187997BF" w14:textId="77777777" w:rsidR="00273517" w:rsidRPr="00EF5D3E" w:rsidRDefault="00273517" w:rsidP="00273517">
      <w:pPr>
        <w:jc w:val="both"/>
        <w:rPr>
          <w:rFonts w:cs="Calibri"/>
          <w:sz w:val="20"/>
        </w:rPr>
      </w:pPr>
      <w:r w:rsidRPr="00EF5D3E">
        <w:rPr>
          <w:rFonts w:cs="Calibri"/>
          <w:sz w:val="20"/>
        </w:rPr>
        <w:t>Wentylatory kanałowe zabudowane wewnątrz budynku należy zamontować w sposób trwały i uniemożliwiający przenoszenie nadmiernych drgań na elementy budowlane i instalację kanałową. Wszystkie wentylatory należy wyposażyć w klapę zwrotną, króćce elastyczne i kołnierze do połączenia z kanałem wentylacyjnym. Wentylatory wyposażone będą w skrzynki zasilająco – sterujące oferowane przez Producenta. Bezpośrednio przy wentylatorach należy zabudować wyłączniki serwisowe.</w:t>
      </w:r>
    </w:p>
    <w:p w14:paraId="0BBF3DAD" w14:textId="77777777" w:rsidR="00273517" w:rsidRPr="002D2732" w:rsidRDefault="00273517" w:rsidP="00273517">
      <w:pPr>
        <w:jc w:val="both"/>
        <w:rPr>
          <w:color w:val="FF0000"/>
          <w:sz w:val="20"/>
          <w:u w:val="single"/>
        </w:rPr>
      </w:pPr>
    </w:p>
    <w:p w14:paraId="42ADCDAB" w14:textId="77777777" w:rsidR="00273517" w:rsidRPr="0074471F" w:rsidRDefault="00273517" w:rsidP="00273517">
      <w:pPr>
        <w:jc w:val="both"/>
        <w:rPr>
          <w:i/>
          <w:sz w:val="20"/>
          <w:szCs w:val="20"/>
          <w:u w:val="single"/>
        </w:rPr>
      </w:pPr>
      <w:r w:rsidRPr="0074471F">
        <w:rPr>
          <w:i/>
          <w:sz w:val="20"/>
          <w:szCs w:val="20"/>
          <w:u w:val="single"/>
        </w:rPr>
        <w:t>Klapy p.poż.</w:t>
      </w:r>
    </w:p>
    <w:p w14:paraId="20B7FF53" w14:textId="77777777" w:rsidR="00273517" w:rsidRPr="0074471F" w:rsidRDefault="00273517" w:rsidP="00273517">
      <w:pPr>
        <w:jc w:val="both"/>
        <w:rPr>
          <w:rFonts w:cs="Calibri"/>
          <w:sz w:val="20"/>
        </w:rPr>
      </w:pPr>
      <w:r w:rsidRPr="0074471F">
        <w:rPr>
          <w:sz w:val="20"/>
        </w:rPr>
        <w:t xml:space="preserve">W miejscu przekraczania kanałów wentylacyjnych przez oddzielenia pożarowe muszą być zabudowane klapy </w:t>
      </w:r>
      <w:r w:rsidRPr="0074471F">
        <w:rPr>
          <w:sz w:val="20"/>
          <w:szCs w:val="20"/>
        </w:rPr>
        <w:t>pożarowe. Odporność ogniowa klap musi być co najmniej równa wymaganej odporności danej przegrody. Wszystkie klapy pożarowe muszą być wyposażone w siłowniki 24V DC</w:t>
      </w:r>
      <w:r w:rsidRPr="0074471F">
        <w:rPr>
          <w:rFonts w:cs="Calibri"/>
          <w:sz w:val="20"/>
        </w:rPr>
        <w:t xml:space="preserve"> ze sprężyną powrotną i wskaźniki krańcowe. </w:t>
      </w:r>
    </w:p>
    <w:p w14:paraId="4DCAE3B3" w14:textId="77777777" w:rsidR="00273517" w:rsidRPr="002D2732" w:rsidRDefault="00273517" w:rsidP="00273517">
      <w:pPr>
        <w:jc w:val="both"/>
        <w:rPr>
          <w:color w:val="FF0000"/>
        </w:rPr>
      </w:pPr>
    </w:p>
    <w:p w14:paraId="7B8E2DFA" w14:textId="77777777" w:rsidR="00273517" w:rsidRPr="00151EE6" w:rsidRDefault="00273517" w:rsidP="00273517">
      <w:pPr>
        <w:jc w:val="both"/>
        <w:rPr>
          <w:i/>
          <w:sz w:val="20"/>
          <w:u w:val="single"/>
        </w:rPr>
      </w:pPr>
      <w:r w:rsidRPr="00151EE6">
        <w:rPr>
          <w:i/>
          <w:sz w:val="20"/>
          <w:u w:val="single"/>
        </w:rPr>
        <w:t>Kanały wentylacyjne</w:t>
      </w:r>
    </w:p>
    <w:p w14:paraId="1886DBDD" w14:textId="77777777" w:rsidR="00273517" w:rsidRPr="00151EE6" w:rsidRDefault="00273517" w:rsidP="00273517">
      <w:pPr>
        <w:jc w:val="both"/>
        <w:rPr>
          <w:sz w:val="20"/>
        </w:rPr>
      </w:pPr>
      <w:r w:rsidRPr="00151EE6">
        <w:rPr>
          <w:sz w:val="20"/>
        </w:rPr>
        <w:t xml:space="preserve">Kanały wentylacyjne wykonać z kanałów z blachy stalowej ocynkowanej. Przewody o przekroju okrągłym wykonać z blachy ocynkowanej zwiniętej spiralnie. Kanały wentylacyjne wykonać i zmontować w klasie szczelności A (PN-B-76001:1996, PN-B-76002:1996, PN-B-03434:1999)). Grubości blach na kanały przyjmować tak, aby przewody poddane działaniu różnicy założonych ciśnień roboczych nie wykazywały odkształceń płaszcza ani widocznych ugięć przewodów między podporami. Dodatkowe wzmocnienia powinny być zapewnione poprzez przetłoczenia na ściankach i profile wzmacniające wspawane z boku. </w:t>
      </w:r>
    </w:p>
    <w:p w14:paraId="08AD737F" w14:textId="77777777" w:rsidR="00273517" w:rsidRPr="00151EE6" w:rsidRDefault="00273517" w:rsidP="00273517">
      <w:pPr>
        <w:jc w:val="both"/>
        <w:rPr>
          <w:sz w:val="20"/>
        </w:rPr>
      </w:pPr>
      <w:r w:rsidRPr="00151EE6">
        <w:rPr>
          <w:sz w:val="20"/>
        </w:rPr>
        <w:t xml:space="preserve">Kanały wentylacyjne muszą mieć gładkie ściany, a wykonanie kształtek i połączeń powinno być wykonane aerodynamicznie. Nie dopuszcza się pozostawienia ostrych krawędzi wewnątrz kształtek. Wszystkie kolana i łuki kanałów prostokątnych muszą posiadać kierownice powietrza. Mocowanie kierownic nie powinno powodować dodatkowych drgań i hałasu. Wszystkie łuki przewodów okrągłych wykonać jako wytłaczane lub 5-segmentowe o promieniu krzywizny r=1,0d mm.. Łączenie kanałów prostokątnych za pomocą kołnierzy z uszczelkami gumowymi. </w:t>
      </w:r>
    </w:p>
    <w:p w14:paraId="01348A2F" w14:textId="77777777" w:rsidR="00273517" w:rsidRPr="00151EE6" w:rsidRDefault="00273517" w:rsidP="00273517">
      <w:pPr>
        <w:jc w:val="both"/>
        <w:rPr>
          <w:sz w:val="20"/>
        </w:rPr>
      </w:pPr>
    </w:p>
    <w:p w14:paraId="57A5E5A5" w14:textId="77777777" w:rsidR="00273517" w:rsidRPr="00151EE6" w:rsidRDefault="00273517" w:rsidP="00273517">
      <w:pPr>
        <w:jc w:val="both"/>
        <w:rPr>
          <w:sz w:val="20"/>
        </w:rPr>
      </w:pPr>
      <w:r w:rsidRPr="00151EE6">
        <w:rPr>
          <w:sz w:val="20"/>
        </w:rPr>
        <w:t>Wszystkie nawiewniki montowane w sufitach podwieszonych należy podłączać do głównych kanałów przy pomocy przewodów elastycznych o długości nie przekraczającej 1m. Przewody elastyczne wykonane z rur pierścieniowych z warstwą wewnętrzną i zewnętrzną z aluminium, niepalne muszą odpowiadać następującym wymogom:</w:t>
      </w:r>
    </w:p>
    <w:p w14:paraId="1267CA1B" w14:textId="77777777" w:rsidR="00273517" w:rsidRPr="00151EE6" w:rsidRDefault="00273517" w:rsidP="00273517">
      <w:pPr>
        <w:jc w:val="both"/>
        <w:rPr>
          <w:sz w:val="20"/>
        </w:rPr>
      </w:pPr>
      <w:r w:rsidRPr="00151EE6">
        <w:rPr>
          <w:sz w:val="20"/>
        </w:rPr>
        <w:t xml:space="preserve">- muszą zachowywać całkowitą szczelność, przy uwzględnieniu ciśnienia   </w:t>
      </w:r>
    </w:p>
    <w:p w14:paraId="32C1209C" w14:textId="77777777" w:rsidR="00273517" w:rsidRPr="00151EE6" w:rsidRDefault="00273517" w:rsidP="00273517">
      <w:pPr>
        <w:jc w:val="both"/>
        <w:rPr>
          <w:sz w:val="20"/>
        </w:rPr>
      </w:pPr>
      <w:r w:rsidRPr="00151EE6">
        <w:rPr>
          <w:sz w:val="20"/>
        </w:rPr>
        <w:t xml:space="preserve">  przepływającego nimi powietrza,</w:t>
      </w:r>
    </w:p>
    <w:p w14:paraId="360CE05B" w14:textId="77777777" w:rsidR="00273517" w:rsidRPr="00151EE6" w:rsidRDefault="00273517" w:rsidP="00273517">
      <w:pPr>
        <w:jc w:val="both"/>
        <w:rPr>
          <w:sz w:val="20"/>
        </w:rPr>
      </w:pPr>
      <w:r w:rsidRPr="00151EE6">
        <w:rPr>
          <w:sz w:val="20"/>
        </w:rPr>
        <w:t>- muszą zachowywać okrągły przekrój na kolanach i innych zmianach kierunku,</w:t>
      </w:r>
    </w:p>
    <w:p w14:paraId="2707DB2D" w14:textId="77777777" w:rsidR="00273517" w:rsidRPr="00151EE6" w:rsidRDefault="00273517" w:rsidP="00273517">
      <w:pPr>
        <w:jc w:val="both"/>
        <w:rPr>
          <w:sz w:val="20"/>
        </w:rPr>
      </w:pPr>
      <w:r w:rsidRPr="00151EE6">
        <w:rPr>
          <w:sz w:val="20"/>
        </w:rPr>
        <w:t xml:space="preserve">- muszą posiadać na obu końcach gładką końcówkę o długości co najmniej 7 [cm], </w:t>
      </w:r>
    </w:p>
    <w:p w14:paraId="73701833" w14:textId="77777777" w:rsidR="00273517" w:rsidRPr="00151EE6" w:rsidRDefault="00273517" w:rsidP="00273517">
      <w:pPr>
        <w:jc w:val="both"/>
        <w:rPr>
          <w:sz w:val="20"/>
        </w:rPr>
      </w:pPr>
      <w:r w:rsidRPr="00151EE6">
        <w:rPr>
          <w:sz w:val="20"/>
        </w:rPr>
        <w:lastRenderedPageBreak/>
        <w:t xml:space="preserve">  pozwalającą na założenie odpowiednio dostosowanych pierścieni zaciskowych,</w:t>
      </w:r>
    </w:p>
    <w:p w14:paraId="2E5D47FA" w14:textId="77777777" w:rsidR="00273517" w:rsidRPr="00151EE6" w:rsidRDefault="00273517" w:rsidP="00273517">
      <w:pPr>
        <w:jc w:val="both"/>
        <w:rPr>
          <w:sz w:val="20"/>
        </w:rPr>
      </w:pPr>
      <w:r w:rsidRPr="00151EE6">
        <w:rPr>
          <w:sz w:val="20"/>
        </w:rPr>
        <w:t>- połączenia muszą być całkowicie szczelne,</w:t>
      </w:r>
    </w:p>
    <w:p w14:paraId="4B9F0794" w14:textId="77777777" w:rsidR="00273517" w:rsidRPr="00151EE6" w:rsidRDefault="00273517" w:rsidP="00273517">
      <w:pPr>
        <w:jc w:val="both"/>
        <w:rPr>
          <w:sz w:val="20"/>
        </w:rPr>
      </w:pPr>
      <w:r w:rsidRPr="00151EE6">
        <w:rPr>
          <w:sz w:val="20"/>
        </w:rPr>
        <w:t>- niedopuszczalne jest sztukowanie przewodów celem ich przedłużenia.</w:t>
      </w:r>
    </w:p>
    <w:p w14:paraId="2EF296BA" w14:textId="77777777" w:rsidR="00273517" w:rsidRPr="00151EE6" w:rsidRDefault="00273517" w:rsidP="00273517">
      <w:pPr>
        <w:jc w:val="both"/>
        <w:rPr>
          <w:sz w:val="20"/>
        </w:rPr>
      </w:pPr>
    </w:p>
    <w:p w14:paraId="2B8D2EDE" w14:textId="77777777" w:rsidR="00273517" w:rsidRPr="00151EE6" w:rsidRDefault="00273517" w:rsidP="00273517">
      <w:pPr>
        <w:jc w:val="both"/>
        <w:rPr>
          <w:bCs/>
          <w:sz w:val="20"/>
        </w:rPr>
      </w:pPr>
      <w:r w:rsidRPr="00151EE6">
        <w:rPr>
          <w:bCs/>
          <w:sz w:val="20"/>
        </w:rPr>
        <w:t xml:space="preserve">Należy zabudować na kanałach wentylacyjnych klapy rewizyjne w celu umożliwienia czyszczenia tych kanałów. </w:t>
      </w:r>
      <w:r w:rsidRPr="00151EE6">
        <w:rPr>
          <w:sz w:val="20"/>
        </w:rPr>
        <w:t xml:space="preserve">Wszystkie rewizje oznakować. </w:t>
      </w:r>
      <w:r w:rsidRPr="00151EE6">
        <w:rPr>
          <w:bCs/>
          <w:sz w:val="20"/>
        </w:rPr>
        <w:t>Klapy rewizyjne mają spełniać wymagania normy PN-EN 12097:2007. Otwory rewizyjne powinny umożliwiać oczyszczenie wewnętrznej powierzchni przewodów, a także urządzeń i elementów instalacji , jeśli konstrukcja tych urządzeń i elementów nie umożliwia ich oczyszczenia w inny sposób. Wykonanie otworów rewizyjnych nie powinno obniżać wytrzymałości i szczelności przewodów, jak również własności cieplnych, akustycznych i przeciwpożarowych. Pokrywy otworów rewizyjnych i drzwi rewizyjnych urządzeń powinny się łatwo otwierać. W przewodach o przekroju kołowym o średnicy nominalnej mniejszej niż 200 mm należy stosować zdejmowane zaślepki lub trójniki z zaślepkami do czyszczenia. W przypadku przewodów o większych średnicach należy stosować trójniki o minimalnej średnicy 200 mm, lub otwory rewizyjne o wymiarach podanych w poniższej tablicy:</w:t>
      </w:r>
    </w:p>
    <w:p w14:paraId="624BD78F" w14:textId="77777777" w:rsidR="00273517" w:rsidRPr="00151EE6" w:rsidRDefault="00273517" w:rsidP="00273517">
      <w:pPr>
        <w:jc w:val="both"/>
        <w:rPr>
          <w:sz w:val="20"/>
        </w:rPr>
      </w:pPr>
    </w:p>
    <w:p w14:paraId="12996BC8" w14:textId="77777777" w:rsidR="00273517" w:rsidRPr="00151EE6" w:rsidRDefault="00273517" w:rsidP="00273517">
      <w:pPr>
        <w:jc w:val="both"/>
        <w:rPr>
          <w:bCs/>
          <w:sz w:val="20"/>
        </w:rPr>
      </w:pPr>
      <w:r w:rsidRPr="00151EE6">
        <w:rPr>
          <w:bCs/>
          <w:sz w:val="20"/>
        </w:rPr>
        <w:t>Minimalne wymiary otworów rewizyjnych w przewodach o przekroju kołowym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279"/>
        <w:gridCol w:w="3100"/>
      </w:tblGrid>
      <w:tr w:rsidR="00273517" w:rsidRPr="00151EE6" w14:paraId="789D91E0" w14:textId="77777777" w:rsidTr="00E27C88">
        <w:trPr>
          <w:jc w:val="center"/>
        </w:trPr>
        <w:tc>
          <w:tcPr>
            <w:tcW w:w="2376" w:type="dxa"/>
            <w:shd w:val="clear" w:color="auto" w:fill="auto"/>
          </w:tcPr>
          <w:p w14:paraId="22C8A18A" w14:textId="77777777" w:rsidR="00273517" w:rsidRPr="00151EE6" w:rsidRDefault="00273517" w:rsidP="00E27C88">
            <w:pPr>
              <w:jc w:val="both"/>
              <w:rPr>
                <w:bCs/>
                <w:sz w:val="20"/>
              </w:rPr>
            </w:pPr>
            <w:r w:rsidRPr="00151EE6">
              <w:rPr>
                <w:bCs/>
                <w:sz w:val="20"/>
              </w:rPr>
              <w:t>Średnica przewodu [mm]</w:t>
            </w:r>
          </w:p>
        </w:tc>
        <w:tc>
          <w:tcPr>
            <w:tcW w:w="6379" w:type="dxa"/>
            <w:gridSpan w:val="2"/>
            <w:shd w:val="clear" w:color="auto" w:fill="auto"/>
          </w:tcPr>
          <w:p w14:paraId="05E9E25C" w14:textId="77777777" w:rsidR="00273517" w:rsidRPr="00151EE6" w:rsidRDefault="00273517" w:rsidP="00E27C88">
            <w:pPr>
              <w:jc w:val="both"/>
              <w:rPr>
                <w:bCs/>
                <w:sz w:val="20"/>
              </w:rPr>
            </w:pPr>
            <w:r w:rsidRPr="00151EE6">
              <w:rPr>
                <w:bCs/>
                <w:sz w:val="20"/>
              </w:rPr>
              <w:t>Minimalne wymiary otworów rewizyjnych w ścianach przewodów [mm]</w:t>
            </w:r>
          </w:p>
        </w:tc>
      </w:tr>
      <w:tr w:rsidR="00273517" w:rsidRPr="00151EE6" w14:paraId="12A116A4" w14:textId="77777777" w:rsidTr="00E27C88">
        <w:trPr>
          <w:jc w:val="center"/>
        </w:trPr>
        <w:tc>
          <w:tcPr>
            <w:tcW w:w="2376" w:type="dxa"/>
            <w:shd w:val="clear" w:color="auto" w:fill="auto"/>
          </w:tcPr>
          <w:p w14:paraId="4FF22FE4" w14:textId="77777777" w:rsidR="00273517" w:rsidRPr="00151EE6" w:rsidRDefault="00273517" w:rsidP="00E27C88">
            <w:pPr>
              <w:jc w:val="both"/>
              <w:rPr>
                <w:bCs/>
                <w:sz w:val="20"/>
              </w:rPr>
            </w:pPr>
            <w:r w:rsidRPr="00151EE6">
              <w:rPr>
                <w:bCs/>
                <w:sz w:val="20"/>
              </w:rPr>
              <w:t>d</w:t>
            </w:r>
          </w:p>
        </w:tc>
        <w:tc>
          <w:tcPr>
            <w:tcW w:w="3279" w:type="dxa"/>
            <w:shd w:val="clear" w:color="auto" w:fill="auto"/>
          </w:tcPr>
          <w:p w14:paraId="19241EDD" w14:textId="77777777" w:rsidR="00273517" w:rsidRPr="00151EE6" w:rsidRDefault="00273517" w:rsidP="00E27C88">
            <w:pPr>
              <w:jc w:val="both"/>
              <w:rPr>
                <w:bCs/>
                <w:sz w:val="20"/>
              </w:rPr>
            </w:pPr>
            <w:r w:rsidRPr="00151EE6">
              <w:rPr>
                <w:bCs/>
                <w:sz w:val="20"/>
              </w:rPr>
              <w:t>A (długość)</w:t>
            </w:r>
          </w:p>
        </w:tc>
        <w:tc>
          <w:tcPr>
            <w:tcW w:w="3100" w:type="dxa"/>
            <w:shd w:val="clear" w:color="auto" w:fill="auto"/>
          </w:tcPr>
          <w:p w14:paraId="19C0C061" w14:textId="77777777" w:rsidR="00273517" w:rsidRPr="00151EE6" w:rsidRDefault="00273517" w:rsidP="00E27C88">
            <w:pPr>
              <w:jc w:val="both"/>
              <w:rPr>
                <w:bCs/>
                <w:sz w:val="20"/>
              </w:rPr>
            </w:pPr>
            <w:r w:rsidRPr="00151EE6">
              <w:rPr>
                <w:bCs/>
                <w:sz w:val="20"/>
              </w:rPr>
              <w:t>B (obwód)</w:t>
            </w:r>
          </w:p>
        </w:tc>
      </w:tr>
      <w:tr w:rsidR="00273517" w:rsidRPr="00151EE6" w14:paraId="2B3356ED" w14:textId="77777777" w:rsidTr="00E27C88">
        <w:trPr>
          <w:jc w:val="center"/>
        </w:trPr>
        <w:tc>
          <w:tcPr>
            <w:tcW w:w="2376" w:type="dxa"/>
            <w:shd w:val="clear" w:color="auto" w:fill="auto"/>
          </w:tcPr>
          <w:p w14:paraId="48EE5D68" w14:textId="77777777" w:rsidR="00273517" w:rsidRPr="00151EE6" w:rsidRDefault="00273517" w:rsidP="00E27C88">
            <w:pPr>
              <w:jc w:val="both"/>
              <w:rPr>
                <w:bCs/>
                <w:sz w:val="20"/>
              </w:rPr>
            </w:pPr>
            <w:r w:rsidRPr="00151EE6">
              <w:rPr>
                <w:bCs/>
                <w:sz w:val="20"/>
              </w:rPr>
              <w:t>200≤d≤315</w:t>
            </w:r>
          </w:p>
        </w:tc>
        <w:tc>
          <w:tcPr>
            <w:tcW w:w="3279" w:type="dxa"/>
            <w:shd w:val="clear" w:color="auto" w:fill="auto"/>
          </w:tcPr>
          <w:p w14:paraId="7B8231B9" w14:textId="77777777" w:rsidR="00273517" w:rsidRPr="00151EE6" w:rsidRDefault="00273517" w:rsidP="00E27C88">
            <w:pPr>
              <w:jc w:val="both"/>
              <w:rPr>
                <w:bCs/>
                <w:sz w:val="20"/>
              </w:rPr>
            </w:pPr>
            <w:r w:rsidRPr="00151EE6">
              <w:rPr>
                <w:bCs/>
                <w:sz w:val="20"/>
              </w:rPr>
              <w:t>300</w:t>
            </w:r>
          </w:p>
        </w:tc>
        <w:tc>
          <w:tcPr>
            <w:tcW w:w="3100" w:type="dxa"/>
            <w:shd w:val="clear" w:color="auto" w:fill="auto"/>
          </w:tcPr>
          <w:p w14:paraId="4CBA8955" w14:textId="77777777" w:rsidR="00273517" w:rsidRPr="00151EE6" w:rsidRDefault="00273517" w:rsidP="00E27C88">
            <w:pPr>
              <w:jc w:val="both"/>
              <w:rPr>
                <w:bCs/>
                <w:sz w:val="20"/>
              </w:rPr>
            </w:pPr>
            <w:r w:rsidRPr="00151EE6">
              <w:rPr>
                <w:bCs/>
                <w:sz w:val="20"/>
              </w:rPr>
              <w:t>100</w:t>
            </w:r>
          </w:p>
        </w:tc>
      </w:tr>
      <w:tr w:rsidR="00273517" w:rsidRPr="00151EE6" w14:paraId="79F6402B" w14:textId="77777777" w:rsidTr="00E27C88">
        <w:trPr>
          <w:jc w:val="center"/>
        </w:trPr>
        <w:tc>
          <w:tcPr>
            <w:tcW w:w="2376" w:type="dxa"/>
            <w:shd w:val="clear" w:color="auto" w:fill="auto"/>
          </w:tcPr>
          <w:p w14:paraId="6B9A7BCA" w14:textId="77777777" w:rsidR="00273517" w:rsidRPr="00151EE6" w:rsidRDefault="00273517" w:rsidP="00E27C88">
            <w:pPr>
              <w:jc w:val="both"/>
              <w:rPr>
                <w:bCs/>
                <w:sz w:val="20"/>
              </w:rPr>
            </w:pPr>
            <w:r w:rsidRPr="00151EE6">
              <w:rPr>
                <w:bCs/>
                <w:sz w:val="20"/>
              </w:rPr>
              <w:t>315≤d≤500</w:t>
            </w:r>
          </w:p>
        </w:tc>
        <w:tc>
          <w:tcPr>
            <w:tcW w:w="3279" w:type="dxa"/>
            <w:shd w:val="clear" w:color="auto" w:fill="auto"/>
          </w:tcPr>
          <w:p w14:paraId="208BEF58" w14:textId="77777777" w:rsidR="00273517" w:rsidRPr="00151EE6" w:rsidRDefault="00273517" w:rsidP="00E27C88">
            <w:pPr>
              <w:jc w:val="both"/>
              <w:rPr>
                <w:bCs/>
                <w:sz w:val="20"/>
              </w:rPr>
            </w:pPr>
            <w:r w:rsidRPr="00151EE6">
              <w:rPr>
                <w:bCs/>
                <w:sz w:val="20"/>
              </w:rPr>
              <w:t>400</w:t>
            </w:r>
          </w:p>
        </w:tc>
        <w:tc>
          <w:tcPr>
            <w:tcW w:w="3100" w:type="dxa"/>
            <w:shd w:val="clear" w:color="auto" w:fill="auto"/>
          </w:tcPr>
          <w:p w14:paraId="3369B94B" w14:textId="77777777" w:rsidR="00273517" w:rsidRPr="00151EE6" w:rsidRDefault="00273517" w:rsidP="00E27C88">
            <w:pPr>
              <w:jc w:val="both"/>
              <w:rPr>
                <w:bCs/>
                <w:sz w:val="20"/>
              </w:rPr>
            </w:pPr>
            <w:r w:rsidRPr="00151EE6">
              <w:rPr>
                <w:bCs/>
                <w:sz w:val="20"/>
              </w:rPr>
              <w:t>200</w:t>
            </w:r>
          </w:p>
        </w:tc>
      </w:tr>
      <w:tr w:rsidR="00273517" w:rsidRPr="00151EE6" w14:paraId="3928CCC0" w14:textId="77777777" w:rsidTr="00E27C88">
        <w:trPr>
          <w:jc w:val="center"/>
        </w:trPr>
        <w:tc>
          <w:tcPr>
            <w:tcW w:w="2376" w:type="dxa"/>
            <w:shd w:val="clear" w:color="auto" w:fill="auto"/>
          </w:tcPr>
          <w:p w14:paraId="7708AE39" w14:textId="77777777" w:rsidR="00273517" w:rsidRPr="00151EE6" w:rsidRDefault="00273517" w:rsidP="00E27C88">
            <w:pPr>
              <w:jc w:val="both"/>
              <w:rPr>
                <w:bCs/>
                <w:sz w:val="20"/>
              </w:rPr>
            </w:pPr>
            <w:r w:rsidRPr="00151EE6">
              <w:rPr>
                <w:bCs/>
                <w:sz w:val="20"/>
              </w:rPr>
              <w:t>&gt;500</w:t>
            </w:r>
          </w:p>
        </w:tc>
        <w:tc>
          <w:tcPr>
            <w:tcW w:w="3279" w:type="dxa"/>
            <w:shd w:val="clear" w:color="auto" w:fill="auto"/>
          </w:tcPr>
          <w:p w14:paraId="2310C39C" w14:textId="77777777" w:rsidR="00273517" w:rsidRPr="00151EE6" w:rsidRDefault="00273517" w:rsidP="00E27C88">
            <w:pPr>
              <w:jc w:val="both"/>
              <w:rPr>
                <w:bCs/>
                <w:sz w:val="20"/>
              </w:rPr>
            </w:pPr>
            <w:r w:rsidRPr="00151EE6">
              <w:rPr>
                <w:bCs/>
                <w:sz w:val="20"/>
              </w:rPr>
              <w:t>500</w:t>
            </w:r>
          </w:p>
        </w:tc>
        <w:tc>
          <w:tcPr>
            <w:tcW w:w="3100" w:type="dxa"/>
            <w:shd w:val="clear" w:color="auto" w:fill="auto"/>
          </w:tcPr>
          <w:p w14:paraId="552CF7BC" w14:textId="77777777" w:rsidR="00273517" w:rsidRPr="00151EE6" w:rsidRDefault="00273517" w:rsidP="00E27C88">
            <w:pPr>
              <w:jc w:val="both"/>
              <w:rPr>
                <w:bCs/>
                <w:sz w:val="20"/>
              </w:rPr>
            </w:pPr>
            <w:r w:rsidRPr="00151EE6">
              <w:rPr>
                <w:bCs/>
                <w:sz w:val="20"/>
              </w:rPr>
              <w:t>400</w:t>
            </w:r>
          </w:p>
        </w:tc>
      </w:tr>
      <w:tr w:rsidR="00273517" w:rsidRPr="00151EE6" w14:paraId="31917778" w14:textId="77777777" w:rsidTr="00E27C88">
        <w:trPr>
          <w:jc w:val="center"/>
        </w:trPr>
        <w:tc>
          <w:tcPr>
            <w:tcW w:w="2376" w:type="dxa"/>
            <w:shd w:val="clear" w:color="auto" w:fill="auto"/>
          </w:tcPr>
          <w:p w14:paraId="6D43B957" w14:textId="77777777" w:rsidR="00273517" w:rsidRPr="00151EE6" w:rsidRDefault="00273517" w:rsidP="00E27C88">
            <w:pPr>
              <w:jc w:val="both"/>
              <w:rPr>
                <w:bCs/>
                <w:sz w:val="20"/>
              </w:rPr>
            </w:pPr>
            <w:r w:rsidRPr="00151EE6">
              <w:rPr>
                <w:bCs/>
                <w:sz w:val="20"/>
              </w:rPr>
              <w:t>1)</w:t>
            </w:r>
          </w:p>
        </w:tc>
        <w:tc>
          <w:tcPr>
            <w:tcW w:w="3279" w:type="dxa"/>
            <w:shd w:val="clear" w:color="auto" w:fill="auto"/>
          </w:tcPr>
          <w:p w14:paraId="5A2A2568" w14:textId="77777777" w:rsidR="00273517" w:rsidRPr="00151EE6" w:rsidRDefault="00273517" w:rsidP="00E27C88">
            <w:pPr>
              <w:jc w:val="both"/>
              <w:rPr>
                <w:bCs/>
                <w:sz w:val="20"/>
              </w:rPr>
            </w:pPr>
            <w:r w:rsidRPr="00151EE6">
              <w:rPr>
                <w:bCs/>
                <w:sz w:val="20"/>
              </w:rPr>
              <w:t>600</w:t>
            </w:r>
          </w:p>
        </w:tc>
        <w:tc>
          <w:tcPr>
            <w:tcW w:w="3100" w:type="dxa"/>
            <w:shd w:val="clear" w:color="auto" w:fill="auto"/>
          </w:tcPr>
          <w:p w14:paraId="1DE9E8B7" w14:textId="77777777" w:rsidR="00273517" w:rsidRPr="00151EE6" w:rsidRDefault="00273517" w:rsidP="00E27C88">
            <w:pPr>
              <w:jc w:val="both"/>
              <w:rPr>
                <w:bCs/>
                <w:sz w:val="20"/>
              </w:rPr>
            </w:pPr>
            <w:r w:rsidRPr="00151EE6">
              <w:rPr>
                <w:bCs/>
                <w:sz w:val="20"/>
              </w:rPr>
              <w:t>500</w:t>
            </w:r>
          </w:p>
        </w:tc>
      </w:tr>
    </w:tbl>
    <w:p w14:paraId="34A0F8E8" w14:textId="77777777" w:rsidR="00273517" w:rsidRPr="00151EE6" w:rsidRDefault="00273517" w:rsidP="00273517">
      <w:pPr>
        <w:jc w:val="both"/>
        <w:rPr>
          <w:bCs/>
          <w:sz w:val="20"/>
        </w:rPr>
      </w:pPr>
      <w:r w:rsidRPr="00151EE6">
        <w:rPr>
          <w:bCs/>
          <w:sz w:val="20"/>
        </w:rPr>
        <w:t>1) otwór rewizyjny jako właz, gdy czyszczenie związane jest z wejściem do wnętrza przewodu</w:t>
      </w:r>
    </w:p>
    <w:p w14:paraId="1E79AC9B" w14:textId="77777777" w:rsidR="00273517" w:rsidRPr="00151EE6" w:rsidRDefault="00273517" w:rsidP="00273517">
      <w:pPr>
        <w:jc w:val="both"/>
        <w:rPr>
          <w:bCs/>
          <w:sz w:val="20"/>
        </w:rPr>
      </w:pPr>
    </w:p>
    <w:p w14:paraId="3CDF855C" w14:textId="77777777" w:rsidR="00273517" w:rsidRPr="00151EE6" w:rsidRDefault="00273517" w:rsidP="00273517">
      <w:pPr>
        <w:jc w:val="both"/>
        <w:rPr>
          <w:bCs/>
          <w:sz w:val="20"/>
        </w:rPr>
      </w:pPr>
      <w:r w:rsidRPr="00151EE6">
        <w:rPr>
          <w:bCs/>
          <w:sz w:val="20"/>
        </w:rPr>
        <w:t>W przewodach o przekroju prostokątnym należy wykonywać otwory rewizyjne o minimalnych wymiarach podanych w poniższej tablicy:</w:t>
      </w:r>
    </w:p>
    <w:p w14:paraId="660BE619" w14:textId="77777777" w:rsidR="00273517" w:rsidRPr="00151EE6" w:rsidRDefault="00273517" w:rsidP="00273517">
      <w:pPr>
        <w:jc w:val="both"/>
        <w:rPr>
          <w:bCs/>
          <w:sz w:val="20"/>
        </w:rPr>
      </w:pPr>
    </w:p>
    <w:p w14:paraId="71873874" w14:textId="77777777" w:rsidR="00273517" w:rsidRPr="00151EE6" w:rsidRDefault="00273517" w:rsidP="00273517">
      <w:pPr>
        <w:jc w:val="both"/>
        <w:rPr>
          <w:bCs/>
          <w:sz w:val="20"/>
        </w:rPr>
      </w:pPr>
      <w:r w:rsidRPr="00151EE6">
        <w:rPr>
          <w:bCs/>
          <w:sz w:val="20"/>
        </w:rPr>
        <w:t> Minimalne wymiary otworów rewizyjnych w przewodach o przekroju prostokątnym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3"/>
        <w:gridCol w:w="3217"/>
        <w:gridCol w:w="3162"/>
      </w:tblGrid>
      <w:tr w:rsidR="00273517" w:rsidRPr="00151EE6" w14:paraId="4C7EADBB" w14:textId="77777777" w:rsidTr="00E27C88">
        <w:trPr>
          <w:jc w:val="center"/>
        </w:trPr>
        <w:tc>
          <w:tcPr>
            <w:tcW w:w="2783" w:type="dxa"/>
            <w:shd w:val="clear" w:color="auto" w:fill="auto"/>
          </w:tcPr>
          <w:p w14:paraId="6B8D9F24" w14:textId="77777777" w:rsidR="00273517" w:rsidRPr="00151EE6" w:rsidRDefault="00273517" w:rsidP="00E27C88">
            <w:pPr>
              <w:jc w:val="both"/>
              <w:rPr>
                <w:bCs/>
                <w:sz w:val="20"/>
              </w:rPr>
            </w:pPr>
            <w:r w:rsidRPr="00151EE6">
              <w:rPr>
                <w:bCs/>
                <w:sz w:val="20"/>
              </w:rPr>
              <w:t>Wymiary boku przewodu [mm]</w:t>
            </w:r>
          </w:p>
        </w:tc>
        <w:tc>
          <w:tcPr>
            <w:tcW w:w="6379" w:type="dxa"/>
            <w:gridSpan w:val="2"/>
            <w:shd w:val="clear" w:color="auto" w:fill="auto"/>
          </w:tcPr>
          <w:p w14:paraId="331F2296" w14:textId="77777777" w:rsidR="00273517" w:rsidRPr="00151EE6" w:rsidRDefault="00273517" w:rsidP="00E27C88">
            <w:pPr>
              <w:jc w:val="both"/>
              <w:rPr>
                <w:bCs/>
                <w:sz w:val="20"/>
              </w:rPr>
            </w:pPr>
            <w:r w:rsidRPr="00151EE6">
              <w:rPr>
                <w:bCs/>
                <w:sz w:val="20"/>
              </w:rPr>
              <w:t>Minimalne wymiary otworu rewizyjnego w ściance przewodu [mm]</w:t>
            </w:r>
          </w:p>
        </w:tc>
      </w:tr>
      <w:tr w:rsidR="00273517" w:rsidRPr="00151EE6" w14:paraId="43FE1A24" w14:textId="77777777" w:rsidTr="00E27C88">
        <w:trPr>
          <w:jc w:val="center"/>
        </w:trPr>
        <w:tc>
          <w:tcPr>
            <w:tcW w:w="2783" w:type="dxa"/>
            <w:shd w:val="clear" w:color="auto" w:fill="auto"/>
          </w:tcPr>
          <w:p w14:paraId="32DBC596" w14:textId="77777777" w:rsidR="00273517" w:rsidRPr="00151EE6" w:rsidRDefault="00273517" w:rsidP="00E27C88">
            <w:pPr>
              <w:jc w:val="both"/>
              <w:rPr>
                <w:bCs/>
                <w:sz w:val="20"/>
                <w:vertAlign w:val="superscript"/>
              </w:rPr>
            </w:pPr>
            <w:r w:rsidRPr="00151EE6">
              <w:rPr>
                <w:bCs/>
                <w:sz w:val="20"/>
              </w:rPr>
              <w:t>S</w:t>
            </w:r>
            <w:r w:rsidRPr="00151EE6">
              <w:rPr>
                <w:bCs/>
                <w:sz w:val="20"/>
                <w:vertAlign w:val="superscript"/>
              </w:rPr>
              <w:t>1</w:t>
            </w:r>
          </w:p>
        </w:tc>
        <w:tc>
          <w:tcPr>
            <w:tcW w:w="3217" w:type="dxa"/>
            <w:shd w:val="clear" w:color="auto" w:fill="auto"/>
          </w:tcPr>
          <w:p w14:paraId="3437DF7D" w14:textId="77777777" w:rsidR="00273517" w:rsidRPr="00151EE6" w:rsidRDefault="00273517" w:rsidP="00E27C88">
            <w:pPr>
              <w:jc w:val="both"/>
              <w:rPr>
                <w:bCs/>
                <w:sz w:val="20"/>
              </w:rPr>
            </w:pPr>
            <w:r w:rsidRPr="00151EE6">
              <w:rPr>
                <w:bCs/>
                <w:sz w:val="20"/>
              </w:rPr>
              <w:t>A (długość)</w:t>
            </w:r>
          </w:p>
        </w:tc>
        <w:tc>
          <w:tcPr>
            <w:tcW w:w="3162" w:type="dxa"/>
            <w:shd w:val="clear" w:color="auto" w:fill="auto"/>
          </w:tcPr>
          <w:p w14:paraId="5E8589A3" w14:textId="77777777" w:rsidR="00273517" w:rsidRPr="00151EE6" w:rsidRDefault="00273517" w:rsidP="00E27C88">
            <w:pPr>
              <w:jc w:val="both"/>
              <w:rPr>
                <w:bCs/>
                <w:sz w:val="20"/>
              </w:rPr>
            </w:pPr>
            <w:r w:rsidRPr="00151EE6">
              <w:rPr>
                <w:bCs/>
                <w:sz w:val="20"/>
              </w:rPr>
              <w:t>B (szerokość)</w:t>
            </w:r>
          </w:p>
        </w:tc>
      </w:tr>
      <w:tr w:rsidR="00273517" w:rsidRPr="00151EE6" w14:paraId="1073F180" w14:textId="77777777" w:rsidTr="00E27C88">
        <w:trPr>
          <w:jc w:val="center"/>
        </w:trPr>
        <w:tc>
          <w:tcPr>
            <w:tcW w:w="2783" w:type="dxa"/>
            <w:shd w:val="clear" w:color="auto" w:fill="auto"/>
          </w:tcPr>
          <w:p w14:paraId="063DAE73" w14:textId="77777777" w:rsidR="00273517" w:rsidRPr="00151EE6" w:rsidRDefault="00273517" w:rsidP="00E27C88">
            <w:pPr>
              <w:jc w:val="both"/>
              <w:rPr>
                <w:bCs/>
                <w:sz w:val="20"/>
              </w:rPr>
            </w:pPr>
            <w:r w:rsidRPr="00151EE6">
              <w:rPr>
                <w:bCs/>
                <w:sz w:val="20"/>
              </w:rPr>
              <w:t>≤200</w:t>
            </w:r>
          </w:p>
        </w:tc>
        <w:tc>
          <w:tcPr>
            <w:tcW w:w="3217" w:type="dxa"/>
            <w:shd w:val="clear" w:color="auto" w:fill="auto"/>
          </w:tcPr>
          <w:p w14:paraId="075A1D51" w14:textId="77777777" w:rsidR="00273517" w:rsidRPr="00151EE6" w:rsidRDefault="00273517" w:rsidP="00E27C88">
            <w:pPr>
              <w:jc w:val="both"/>
              <w:rPr>
                <w:bCs/>
                <w:sz w:val="20"/>
              </w:rPr>
            </w:pPr>
            <w:r w:rsidRPr="00151EE6">
              <w:rPr>
                <w:bCs/>
                <w:sz w:val="20"/>
              </w:rPr>
              <w:t>300</w:t>
            </w:r>
          </w:p>
        </w:tc>
        <w:tc>
          <w:tcPr>
            <w:tcW w:w="3162" w:type="dxa"/>
            <w:shd w:val="clear" w:color="auto" w:fill="auto"/>
          </w:tcPr>
          <w:p w14:paraId="27234DFF" w14:textId="77777777" w:rsidR="00273517" w:rsidRPr="00151EE6" w:rsidRDefault="00273517" w:rsidP="00E27C88">
            <w:pPr>
              <w:jc w:val="both"/>
              <w:rPr>
                <w:bCs/>
                <w:sz w:val="20"/>
              </w:rPr>
            </w:pPr>
            <w:r w:rsidRPr="00151EE6">
              <w:rPr>
                <w:bCs/>
                <w:sz w:val="20"/>
              </w:rPr>
              <w:t>100</w:t>
            </w:r>
          </w:p>
        </w:tc>
      </w:tr>
      <w:tr w:rsidR="00273517" w:rsidRPr="00151EE6" w14:paraId="5212EB38" w14:textId="77777777" w:rsidTr="00E27C88">
        <w:trPr>
          <w:jc w:val="center"/>
        </w:trPr>
        <w:tc>
          <w:tcPr>
            <w:tcW w:w="2783" w:type="dxa"/>
            <w:shd w:val="clear" w:color="auto" w:fill="auto"/>
          </w:tcPr>
          <w:p w14:paraId="4B048860" w14:textId="77777777" w:rsidR="00273517" w:rsidRPr="00151EE6" w:rsidRDefault="00273517" w:rsidP="00E27C88">
            <w:pPr>
              <w:jc w:val="both"/>
              <w:rPr>
                <w:bCs/>
                <w:sz w:val="20"/>
              </w:rPr>
            </w:pPr>
            <w:r w:rsidRPr="00151EE6">
              <w:rPr>
                <w:bCs/>
                <w:sz w:val="20"/>
              </w:rPr>
              <w:t>200≤S≤500</w:t>
            </w:r>
          </w:p>
        </w:tc>
        <w:tc>
          <w:tcPr>
            <w:tcW w:w="3217" w:type="dxa"/>
            <w:shd w:val="clear" w:color="auto" w:fill="auto"/>
          </w:tcPr>
          <w:p w14:paraId="07F0B2A8" w14:textId="77777777" w:rsidR="00273517" w:rsidRPr="00151EE6" w:rsidRDefault="00273517" w:rsidP="00E27C88">
            <w:pPr>
              <w:jc w:val="both"/>
              <w:rPr>
                <w:bCs/>
                <w:sz w:val="20"/>
              </w:rPr>
            </w:pPr>
            <w:r w:rsidRPr="00151EE6">
              <w:rPr>
                <w:bCs/>
                <w:sz w:val="20"/>
              </w:rPr>
              <w:t>400</w:t>
            </w:r>
          </w:p>
        </w:tc>
        <w:tc>
          <w:tcPr>
            <w:tcW w:w="3162" w:type="dxa"/>
            <w:shd w:val="clear" w:color="auto" w:fill="auto"/>
          </w:tcPr>
          <w:p w14:paraId="38027A19" w14:textId="77777777" w:rsidR="00273517" w:rsidRPr="00151EE6" w:rsidRDefault="00273517" w:rsidP="00E27C88">
            <w:pPr>
              <w:jc w:val="both"/>
              <w:rPr>
                <w:bCs/>
                <w:sz w:val="20"/>
              </w:rPr>
            </w:pPr>
            <w:r w:rsidRPr="00151EE6">
              <w:rPr>
                <w:bCs/>
                <w:sz w:val="20"/>
              </w:rPr>
              <w:t>200</w:t>
            </w:r>
          </w:p>
        </w:tc>
      </w:tr>
      <w:tr w:rsidR="00273517" w:rsidRPr="00151EE6" w14:paraId="4C4E6AD8" w14:textId="77777777" w:rsidTr="00E27C88">
        <w:trPr>
          <w:jc w:val="center"/>
        </w:trPr>
        <w:tc>
          <w:tcPr>
            <w:tcW w:w="2783" w:type="dxa"/>
            <w:shd w:val="clear" w:color="auto" w:fill="auto"/>
          </w:tcPr>
          <w:p w14:paraId="3AD6B0E4" w14:textId="77777777" w:rsidR="00273517" w:rsidRPr="00151EE6" w:rsidRDefault="00273517" w:rsidP="00E27C88">
            <w:pPr>
              <w:jc w:val="both"/>
              <w:rPr>
                <w:bCs/>
                <w:sz w:val="20"/>
              </w:rPr>
            </w:pPr>
            <w:r w:rsidRPr="00151EE6">
              <w:rPr>
                <w:bCs/>
                <w:sz w:val="20"/>
              </w:rPr>
              <w:t>&gt;500</w:t>
            </w:r>
          </w:p>
        </w:tc>
        <w:tc>
          <w:tcPr>
            <w:tcW w:w="3217" w:type="dxa"/>
            <w:shd w:val="clear" w:color="auto" w:fill="auto"/>
          </w:tcPr>
          <w:p w14:paraId="594CE3BB" w14:textId="77777777" w:rsidR="00273517" w:rsidRPr="00151EE6" w:rsidRDefault="00273517" w:rsidP="00E27C88">
            <w:pPr>
              <w:jc w:val="both"/>
              <w:rPr>
                <w:bCs/>
                <w:sz w:val="20"/>
              </w:rPr>
            </w:pPr>
            <w:r w:rsidRPr="00151EE6">
              <w:rPr>
                <w:bCs/>
                <w:sz w:val="20"/>
              </w:rPr>
              <w:t>500</w:t>
            </w:r>
          </w:p>
        </w:tc>
        <w:tc>
          <w:tcPr>
            <w:tcW w:w="3162" w:type="dxa"/>
            <w:shd w:val="clear" w:color="auto" w:fill="auto"/>
          </w:tcPr>
          <w:p w14:paraId="75C97305" w14:textId="77777777" w:rsidR="00273517" w:rsidRPr="00151EE6" w:rsidRDefault="00273517" w:rsidP="00E27C88">
            <w:pPr>
              <w:jc w:val="both"/>
              <w:rPr>
                <w:bCs/>
                <w:sz w:val="20"/>
              </w:rPr>
            </w:pPr>
            <w:r w:rsidRPr="00151EE6">
              <w:rPr>
                <w:bCs/>
                <w:sz w:val="20"/>
              </w:rPr>
              <w:t>400</w:t>
            </w:r>
          </w:p>
        </w:tc>
      </w:tr>
      <w:tr w:rsidR="00273517" w:rsidRPr="00151EE6" w14:paraId="26F949FC" w14:textId="77777777" w:rsidTr="00E27C88">
        <w:trPr>
          <w:jc w:val="center"/>
        </w:trPr>
        <w:tc>
          <w:tcPr>
            <w:tcW w:w="2783" w:type="dxa"/>
            <w:shd w:val="clear" w:color="auto" w:fill="auto"/>
          </w:tcPr>
          <w:p w14:paraId="7765CD30" w14:textId="77777777" w:rsidR="00273517" w:rsidRPr="00151EE6" w:rsidRDefault="00273517" w:rsidP="00E27C88">
            <w:pPr>
              <w:jc w:val="both"/>
              <w:rPr>
                <w:bCs/>
                <w:sz w:val="20"/>
              </w:rPr>
            </w:pPr>
            <w:r w:rsidRPr="00151EE6">
              <w:rPr>
                <w:bCs/>
                <w:sz w:val="20"/>
              </w:rPr>
              <w:t>2)</w:t>
            </w:r>
          </w:p>
        </w:tc>
        <w:tc>
          <w:tcPr>
            <w:tcW w:w="3217" w:type="dxa"/>
            <w:shd w:val="clear" w:color="auto" w:fill="auto"/>
          </w:tcPr>
          <w:p w14:paraId="177D99C9" w14:textId="77777777" w:rsidR="00273517" w:rsidRPr="00151EE6" w:rsidRDefault="00273517" w:rsidP="00E27C88">
            <w:pPr>
              <w:jc w:val="both"/>
              <w:rPr>
                <w:bCs/>
                <w:sz w:val="20"/>
              </w:rPr>
            </w:pPr>
            <w:r w:rsidRPr="00151EE6">
              <w:rPr>
                <w:bCs/>
                <w:sz w:val="20"/>
              </w:rPr>
              <w:t>600</w:t>
            </w:r>
          </w:p>
        </w:tc>
        <w:tc>
          <w:tcPr>
            <w:tcW w:w="3162" w:type="dxa"/>
            <w:shd w:val="clear" w:color="auto" w:fill="auto"/>
          </w:tcPr>
          <w:p w14:paraId="4881647F" w14:textId="77777777" w:rsidR="00273517" w:rsidRPr="00151EE6" w:rsidRDefault="00273517" w:rsidP="00E27C88">
            <w:pPr>
              <w:jc w:val="both"/>
              <w:rPr>
                <w:bCs/>
                <w:sz w:val="20"/>
              </w:rPr>
            </w:pPr>
            <w:r w:rsidRPr="00151EE6">
              <w:rPr>
                <w:bCs/>
                <w:sz w:val="20"/>
              </w:rPr>
              <w:t>500</w:t>
            </w:r>
          </w:p>
        </w:tc>
      </w:tr>
    </w:tbl>
    <w:p w14:paraId="449806F6" w14:textId="77777777" w:rsidR="00273517" w:rsidRPr="00151EE6" w:rsidRDefault="00273517">
      <w:pPr>
        <w:widowControl/>
        <w:numPr>
          <w:ilvl w:val="0"/>
          <w:numId w:val="15"/>
        </w:numPr>
        <w:suppressAutoHyphens w:val="0"/>
        <w:overflowPunct/>
        <w:autoSpaceDE/>
        <w:autoSpaceDN/>
        <w:adjustRightInd/>
        <w:jc w:val="both"/>
        <w:textAlignment w:val="auto"/>
        <w:rPr>
          <w:bCs/>
          <w:sz w:val="20"/>
        </w:rPr>
      </w:pPr>
      <w:r w:rsidRPr="00151EE6">
        <w:rPr>
          <w:bCs/>
          <w:sz w:val="20"/>
        </w:rPr>
        <w:t>wymiar boku przewodu, w którym wykonano otwór rewizyjny, 2) otwór rewizyjny jako właz, gdy czyszczenie związane jest z wejściem do wnętrza przewodu</w:t>
      </w:r>
    </w:p>
    <w:p w14:paraId="174FF0F9" w14:textId="77777777" w:rsidR="00273517" w:rsidRPr="00151EE6" w:rsidRDefault="00273517" w:rsidP="00273517">
      <w:pPr>
        <w:ind w:left="720"/>
        <w:jc w:val="both"/>
        <w:rPr>
          <w:bCs/>
          <w:sz w:val="20"/>
        </w:rPr>
      </w:pPr>
    </w:p>
    <w:p w14:paraId="70DC3F9E" w14:textId="77777777" w:rsidR="00273517" w:rsidRPr="00151EE6" w:rsidRDefault="00273517" w:rsidP="00273517">
      <w:pPr>
        <w:jc w:val="both"/>
        <w:rPr>
          <w:bCs/>
          <w:sz w:val="20"/>
        </w:rPr>
      </w:pPr>
      <w:r w:rsidRPr="00151EE6">
        <w:rPr>
          <w:bCs/>
          <w:sz w:val="20"/>
        </w:rPr>
        <w:t>W przypadku wykonywania otworów rewizyjnych na końcu przewodów, ich wymiary powinny być równe wymiarom przekroju poprzecznego przewodu. Jeżeli jeden lub oba wymiary przekroju poprzecznego przewodu są mniejsze niż minimalne wymiary otworu rewizyjnego określone w tablicy 2, to otwór rewizyjny należy tak wykonać, aby jego krótsza krawędź była równoległa do krótszej krawędzi ścianki przewodu, w którym jest umieszczony.</w:t>
      </w:r>
    </w:p>
    <w:p w14:paraId="4C819552" w14:textId="77777777" w:rsidR="00273517" w:rsidRPr="00151EE6" w:rsidRDefault="00273517" w:rsidP="00273517">
      <w:pPr>
        <w:jc w:val="both"/>
        <w:rPr>
          <w:bCs/>
          <w:sz w:val="20"/>
        </w:rPr>
      </w:pPr>
      <w:r w:rsidRPr="00151EE6">
        <w:rPr>
          <w:bCs/>
          <w:sz w:val="20"/>
        </w:rPr>
        <w:t>W przypadku, gdy przewiduje się demontaż instalacji w celu umożliwienia czyszczenia, powstałe w ten sposób otwory nie powinny być mniejsze niż określone w tablicy 1 i 2.</w:t>
      </w:r>
    </w:p>
    <w:p w14:paraId="224A4D9F" w14:textId="77777777" w:rsidR="00273517" w:rsidRPr="00151EE6" w:rsidRDefault="00273517" w:rsidP="00273517">
      <w:pPr>
        <w:jc w:val="both"/>
        <w:rPr>
          <w:bCs/>
          <w:sz w:val="20"/>
        </w:rPr>
      </w:pPr>
    </w:p>
    <w:p w14:paraId="179096A5" w14:textId="77777777" w:rsidR="00273517" w:rsidRPr="00151EE6" w:rsidRDefault="00273517" w:rsidP="00273517">
      <w:pPr>
        <w:jc w:val="both"/>
        <w:rPr>
          <w:bCs/>
          <w:sz w:val="20"/>
        </w:rPr>
      </w:pPr>
      <w:r w:rsidRPr="00151EE6">
        <w:rPr>
          <w:bCs/>
          <w:sz w:val="20"/>
        </w:rPr>
        <w:t>Należy zapewnić dostęp do otworów rewizyjnych w przewodach zamontowanych nad stropem podwieszonym. Należy zapewnić dostęp w celu czyszczenia do następujących, zamontowanych w przewodach urządzeń:</w:t>
      </w:r>
    </w:p>
    <w:p w14:paraId="20EFEF2A" w14:textId="77777777" w:rsidR="00273517" w:rsidRPr="00151EE6" w:rsidRDefault="00273517" w:rsidP="00273517">
      <w:pPr>
        <w:jc w:val="both"/>
        <w:rPr>
          <w:bCs/>
          <w:sz w:val="20"/>
        </w:rPr>
      </w:pPr>
      <w:r w:rsidRPr="00151EE6">
        <w:rPr>
          <w:bCs/>
          <w:sz w:val="20"/>
        </w:rPr>
        <w:t>a) przepustnice (z dwóch stron);</w:t>
      </w:r>
    </w:p>
    <w:p w14:paraId="2FB6F314" w14:textId="77777777" w:rsidR="00273517" w:rsidRPr="00151EE6" w:rsidRDefault="00273517" w:rsidP="00273517">
      <w:pPr>
        <w:jc w:val="both"/>
        <w:rPr>
          <w:bCs/>
          <w:sz w:val="20"/>
        </w:rPr>
      </w:pPr>
      <w:r w:rsidRPr="00151EE6">
        <w:rPr>
          <w:bCs/>
          <w:sz w:val="20"/>
        </w:rPr>
        <w:t>b) klapy pożarowe (z jednej strony);</w:t>
      </w:r>
    </w:p>
    <w:p w14:paraId="1898116C" w14:textId="77777777" w:rsidR="00273517" w:rsidRPr="00151EE6" w:rsidRDefault="00273517" w:rsidP="00273517">
      <w:pPr>
        <w:jc w:val="both"/>
        <w:rPr>
          <w:bCs/>
          <w:sz w:val="20"/>
        </w:rPr>
      </w:pPr>
      <w:r w:rsidRPr="00151EE6">
        <w:rPr>
          <w:bCs/>
          <w:sz w:val="20"/>
        </w:rPr>
        <w:t>c) nagrzewnice (z dwóch stron);</w:t>
      </w:r>
    </w:p>
    <w:p w14:paraId="1CE116D5" w14:textId="77777777" w:rsidR="00273517" w:rsidRPr="00151EE6" w:rsidRDefault="00273517" w:rsidP="00273517">
      <w:pPr>
        <w:jc w:val="both"/>
        <w:rPr>
          <w:bCs/>
          <w:sz w:val="20"/>
        </w:rPr>
      </w:pPr>
      <w:r w:rsidRPr="00151EE6">
        <w:rPr>
          <w:bCs/>
          <w:sz w:val="20"/>
        </w:rPr>
        <w:t>d) tłumiki hałasu o przekroju kołowym (z jednej strony);</w:t>
      </w:r>
    </w:p>
    <w:p w14:paraId="02359E82" w14:textId="77777777" w:rsidR="00273517" w:rsidRPr="00151EE6" w:rsidRDefault="00273517" w:rsidP="00273517">
      <w:pPr>
        <w:jc w:val="both"/>
        <w:rPr>
          <w:bCs/>
          <w:sz w:val="20"/>
        </w:rPr>
      </w:pPr>
      <w:r w:rsidRPr="00151EE6">
        <w:rPr>
          <w:bCs/>
          <w:sz w:val="20"/>
        </w:rPr>
        <w:t>e) tłumiki hałasu o przekroju prostokątnym (z dwóch stron);</w:t>
      </w:r>
    </w:p>
    <w:p w14:paraId="5E0E8C62" w14:textId="77777777" w:rsidR="00273517" w:rsidRPr="00151EE6" w:rsidRDefault="00273517" w:rsidP="00273517">
      <w:pPr>
        <w:jc w:val="both"/>
        <w:rPr>
          <w:bCs/>
          <w:sz w:val="20"/>
        </w:rPr>
      </w:pPr>
      <w:r w:rsidRPr="00151EE6">
        <w:rPr>
          <w:bCs/>
          <w:sz w:val="20"/>
        </w:rPr>
        <w:t>f) filtry (z dwóch stron);</w:t>
      </w:r>
    </w:p>
    <w:p w14:paraId="6F2C7D6B" w14:textId="77777777" w:rsidR="00273517" w:rsidRPr="00151EE6" w:rsidRDefault="00273517" w:rsidP="00273517">
      <w:pPr>
        <w:jc w:val="both"/>
        <w:rPr>
          <w:bCs/>
          <w:sz w:val="20"/>
        </w:rPr>
      </w:pPr>
      <w:r w:rsidRPr="00151EE6">
        <w:rPr>
          <w:bCs/>
          <w:sz w:val="20"/>
        </w:rPr>
        <w:t>g) wentylatory przewodowe (z dwóch stron);</w:t>
      </w:r>
    </w:p>
    <w:p w14:paraId="18D45F58" w14:textId="77777777" w:rsidR="00273517" w:rsidRPr="00151EE6" w:rsidRDefault="00273517" w:rsidP="00273517">
      <w:pPr>
        <w:jc w:val="both"/>
        <w:rPr>
          <w:bCs/>
          <w:sz w:val="20"/>
        </w:rPr>
      </w:pPr>
      <w:r w:rsidRPr="00151EE6">
        <w:rPr>
          <w:bCs/>
          <w:sz w:val="20"/>
        </w:rPr>
        <w:t>h) urządzenia do odzyskiwania ciepła (z dwóch stron);</w:t>
      </w:r>
    </w:p>
    <w:p w14:paraId="265A74FC" w14:textId="77777777" w:rsidR="00273517" w:rsidRPr="00151EE6" w:rsidRDefault="00273517" w:rsidP="00273517">
      <w:pPr>
        <w:jc w:val="both"/>
        <w:rPr>
          <w:bCs/>
          <w:sz w:val="20"/>
        </w:rPr>
      </w:pPr>
      <w:r w:rsidRPr="00151EE6">
        <w:rPr>
          <w:bCs/>
          <w:sz w:val="20"/>
        </w:rPr>
        <w:t>i) urządzenia do automatycznej regulacji strumienia przepływu (z dwóch stron)</w:t>
      </w:r>
    </w:p>
    <w:p w14:paraId="77469BFE" w14:textId="77777777" w:rsidR="00273517" w:rsidRPr="00151EE6" w:rsidRDefault="00273517" w:rsidP="00273517">
      <w:pPr>
        <w:jc w:val="both"/>
        <w:rPr>
          <w:bCs/>
          <w:sz w:val="20"/>
        </w:rPr>
      </w:pPr>
      <w:r w:rsidRPr="00151EE6">
        <w:rPr>
          <w:bCs/>
          <w:sz w:val="20"/>
        </w:rPr>
        <w:t xml:space="preserve">Powyższe wymagania nie dotyczą urządzeń, które można łatwo zdemontować w celu oczyszczenia (z </w:t>
      </w:r>
      <w:r w:rsidRPr="00151EE6">
        <w:rPr>
          <w:bCs/>
          <w:sz w:val="20"/>
        </w:rPr>
        <w:lastRenderedPageBreak/>
        <w:t>wyjątkiem klap pożarowych i nagrzewnic).</w:t>
      </w:r>
    </w:p>
    <w:p w14:paraId="6ADB652B" w14:textId="77777777" w:rsidR="00273517" w:rsidRPr="00151EE6" w:rsidRDefault="00273517" w:rsidP="00273517">
      <w:pPr>
        <w:jc w:val="both"/>
        <w:rPr>
          <w:bCs/>
          <w:sz w:val="20"/>
        </w:rPr>
      </w:pPr>
      <w:r w:rsidRPr="00151EE6">
        <w:rPr>
          <w:bCs/>
          <w:sz w:val="20"/>
        </w:rPr>
        <w:t>Jeżeli projekt nie przewiduje inaczej, między otworami rewizyjnymi nie powinny być zamontowane więcej niż dwa kolana lub łuki o kącie większym nić 45º, a w przewodach poziomych odległość między otworami rewizyjnymi nie powinna być większa niż 10 m.</w:t>
      </w:r>
    </w:p>
    <w:p w14:paraId="7DC5133C" w14:textId="77777777" w:rsidR="00273517" w:rsidRPr="00151EE6" w:rsidRDefault="00273517" w:rsidP="00273517">
      <w:pPr>
        <w:jc w:val="both"/>
        <w:rPr>
          <w:bCs/>
          <w:sz w:val="20"/>
        </w:rPr>
      </w:pPr>
      <w:r w:rsidRPr="00151EE6">
        <w:rPr>
          <w:bCs/>
          <w:sz w:val="20"/>
        </w:rPr>
        <w:t>W przypadku zabudowy na kanałach (lub podłączenia do kanałów) łatwo demontowanych elementów, np. kratek wentylacyjnych, mogą one pełnić rolę otworów rewizyjnych.</w:t>
      </w:r>
    </w:p>
    <w:p w14:paraId="0C7FE54D" w14:textId="77777777" w:rsidR="00273517" w:rsidRPr="00151EE6" w:rsidRDefault="00273517" w:rsidP="00273517">
      <w:pPr>
        <w:jc w:val="both"/>
        <w:rPr>
          <w:bCs/>
          <w:sz w:val="20"/>
        </w:rPr>
      </w:pPr>
    </w:p>
    <w:p w14:paraId="218C823B" w14:textId="77777777" w:rsidR="00273517" w:rsidRPr="00151EE6" w:rsidRDefault="00273517" w:rsidP="00273517">
      <w:pPr>
        <w:jc w:val="both"/>
        <w:rPr>
          <w:bCs/>
          <w:sz w:val="20"/>
        </w:rPr>
      </w:pPr>
      <w:r w:rsidRPr="00151EE6">
        <w:rPr>
          <w:bCs/>
          <w:sz w:val="20"/>
        </w:rPr>
        <w:t>Po zamontowaniu kanałów wentylacyjnych, a przed założeniem izolacji, instalację należy poddać próbie szczelności celem znalezienia i uszczelnienia ewentualnych nieszczelności pozostałych po pracach montażowych, będących źródłem dodatkowego hałasu.</w:t>
      </w:r>
    </w:p>
    <w:p w14:paraId="266CE14F" w14:textId="77777777" w:rsidR="00273517" w:rsidRPr="00151EE6" w:rsidRDefault="00273517" w:rsidP="00273517">
      <w:pPr>
        <w:jc w:val="both"/>
        <w:rPr>
          <w:bCs/>
          <w:sz w:val="20"/>
        </w:rPr>
      </w:pPr>
    </w:p>
    <w:p w14:paraId="3A0C5F4D" w14:textId="77777777" w:rsidR="00273517" w:rsidRPr="00151EE6" w:rsidRDefault="00273517" w:rsidP="00273517">
      <w:pPr>
        <w:jc w:val="both"/>
        <w:rPr>
          <w:i/>
          <w:sz w:val="20"/>
          <w:u w:val="single"/>
        </w:rPr>
      </w:pPr>
      <w:r w:rsidRPr="00151EE6">
        <w:rPr>
          <w:i/>
          <w:sz w:val="20"/>
          <w:u w:val="single"/>
        </w:rPr>
        <w:t>Izolacja termiczna</w:t>
      </w:r>
    </w:p>
    <w:p w14:paraId="07B0F161" w14:textId="77777777" w:rsidR="00273517" w:rsidRPr="00151EE6" w:rsidRDefault="00273517" w:rsidP="00273517">
      <w:pPr>
        <w:jc w:val="both"/>
        <w:rPr>
          <w:sz w:val="20"/>
        </w:rPr>
      </w:pPr>
      <w:r w:rsidRPr="00151EE6">
        <w:rPr>
          <w:sz w:val="20"/>
        </w:rPr>
        <w:t>Należy izolować termiczne i paroszczelne matami z wełny mineralnej na zbrojonej folii aluminiowej:</w:t>
      </w:r>
    </w:p>
    <w:p w14:paraId="2A28D900" w14:textId="77777777" w:rsidR="00273517" w:rsidRPr="00151EE6" w:rsidRDefault="00273517">
      <w:pPr>
        <w:widowControl/>
        <w:numPr>
          <w:ilvl w:val="0"/>
          <w:numId w:val="10"/>
        </w:numPr>
        <w:suppressAutoHyphens w:val="0"/>
        <w:overflowPunct/>
        <w:autoSpaceDE/>
        <w:autoSpaceDN/>
        <w:jc w:val="both"/>
        <w:textAlignment w:val="auto"/>
        <w:rPr>
          <w:sz w:val="20"/>
        </w:rPr>
      </w:pPr>
      <w:r w:rsidRPr="00151EE6">
        <w:rPr>
          <w:sz w:val="20"/>
        </w:rPr>
        <w:t>wszystkie kanały nawiewne prowadzące powietrze o temperaturze znacznie różniącej się od temperatury otoczenia (powietrze klimatyzowane) – matami o grubości 40 mm</w:t>
      </w:r>
    </w:p>
    <w:p w14:paraId="7C19A8C4" w14:textId="77777777" w:rsidR="00273517" w:rsidRPr="00151EE6" w:rsidRDefault="00273517">
      <w:pPr>
        <w:widowControl/>
        <w:numPr>
          <w:ilvl w:val="0"/>
          <w:numId w:val="10"/>
        </w:numPr>
        <w:suppressAutoHyphens w:val="0"/>
        <w:overflowPunct/>
        <w:autoSpaceDE/>
        <w:autoSpaceDN/>
        <w:jc w:val="both"/>
        <w:textAlignment w:val="auto"/>
        <w:rPr>
          <w:sz w:val="20"/>
        </w:rPr>
      </w:pPr>
      <w:r w:rsidRPr="00151EE6">
        <w:rPr>
          <w:sz w:val="20"/>
        </w:rPr>
        <w:t>wszystkie kanały wywiewne w instalacjach z odzyskiem ciepła – matami o grubości 40 mm</w:t>
      </w:r>
    </w:p>
    <w:p w14:paraId="7F6C6A40" w14:textId="77777777" w:rsidR="00273517" w:rsidRPr="00151EE6" w:rsidRDefault="00273517">
      <w:pPr>
        <w:widowControl/>
        <w:numPr>
          <w:ilvl w:val="0"/>
          <w:numId w:val="10"/>
        </w:numPr>
        <w:suppressAutoHyphens w:val="0"/>
        <w:overflowPunct/>
        <w:autoSpaceDE/>
        <w:autoSpaceDN/>
        <w:jc w:val="both"/>
        <w:textAlignment w:val="auto"/>
        <w:rPr>
          <w:sz w:val="20"/>
        </w:rPr>
      </w:pPr>
      <w:r w:rsidRPr="00151EE6">
        <w:rPr>
          <w:sz w:val="20"/>
        </w:rPr>
        <w:t xml:space="preserve">wszystkie kanały </w:t>
      </w:r>
      <w:proofErr w:type="spellStart"/>
      <w:r w:rsidRPr="00151EE6">
        <w:rPr>
          <w:sz w:val="20"/>
        </w:rPr>
        <w:t>czerpne</w:t>
      </w:r>
      <w:proofErr w:type="spellEnd"/>
      <w:r w:rsidRPr="00151EE6">
        <w:rPr>
          <w:sz w:val="20"/>
        </w:rPr>
        <w:t xml:space="preserve"> prowadzone wewnątrz budynków – matami o grubości </w:t>
      </w:r>
      <w:smartTag w:uri="urn:schemas-microsoft-com:office:smarttags" w:element="metricconverter">
        <w:smartTagPr>
          <w:attr w:name="ProductID" w:val="50 mm"/>
        </w:smartTagPr>
        <w:r w:rsidRPr="00151EE6">
          <w:rPr>
            <w:sz w:val="20"/>
          </w:rPr>
          <w:t>50 mm</w:t>
        </w:r>
      </w:smartTag>
      <w:r w:rsidRPr="00151EE6">
        <w:rPr>
          <w:sz w:val="20"/>
        </w:rPr>
        <w:t>,</w:t>
      </w:r>
    </w:p>
    <w:p w14:paraId="7D350D9C" w14:textId="77777777" w:rsidR="00273517" w:rsidRPr="00151EE6" w:rsidRDefault="00273517">
      <w:pPr>
        <w:widowControl/>
        <w:numPr>
          <w:ilvl w:val="0"/>
          <w:numId w:val="10"/>
        </w:numPr>
        <w:suppressAutoHyphens w:val="0"/>
        <w:overflowPunct/>
        <w:autoSpaceDE/>
        <w:autoSpaceDN/>
        <w:jc w:val="both"/>
        <w:textAlignment w:val="auto"/>
        <w:rPr>
          <w:sz w:val="20"/>
        </w:rPr>
      </w:pPr>
      <w:r w:rsidRPr="00151EE6">
        <w:rPr>
          <w:sz w:val="20"/>
        </w:rPr>
        <w:t xml:space="preserve">wszystkie nawiewniki oraz </w:t>
      </w:r>
      <w:proofErr w:type="spellStart"/>
      <w:r w:rsidRPr="00151EE6">
        <w:rPr>
          <w:sz w:val="20"/>
        </w:rPr>
        <w:t>wywiewniki</w:t>
      </w:r>
      <w:proofErr w:type="spellEnd"/>
      <w:r w:rsidRPr="00151EE6">
        <w:rPr>
          <w:sz w:val="20"/>
        </w:rPr>
        <w:t xml:space="preserve"> w instalacjach z odzyskiem ciepła, montowane w sufitach podwieszonych, należy podłączać do głównych kanałów przy pomocy przewodów elastycznych izolowanych włóknem szklanym o grubości minimum </w:t>
      </w:r>
      <w:smartTag w:uri="urn:schemas-microsoft-com:office:smarttags" w:element="metricconverter">
        <w:smartTagPr>
          <w:attr w:name="ProductID" w:val="25 mm"/>
        </w:smartTagPr>
        <w:r w:rsidRPr="00151EE6">
          <w:rPr>
            <w:sz w:val="20"/>
          </w:rPr>
          <w:t>25 mm</w:t>
        </w:r>
      </w:smartTag>
      <w:r w:rsidRPr="00151EE6">
        <w:rPr>
          <w:sz w:val="20"/>
        </w:rPr>
        <w:t xml:space="preserve"> i folią aluminiową na zewnątrz.</w:t>
      </w:r>
    </w:p>
    <w:p w14:paraId="77581D51" w14:textId="77777777" w:rsidR="00273517" w:rsidRPr="002D2732" w:rsidRDefault="00273517" w:rsidP="00273517">
      <w:pPr>
        <w:ind w:left="720"/>
        <w:jc w:val="both"/>
        <w:rPr>
          <w:color w:val="FF0000"/>
          <w:sz w:val="20"/>
        </w:rPr>
      </w:pPr>
    </w:p>
    <w:p w14:paraId="0A69B22D" w14:textId="77777777" w:rsidR="00273517" w:rsidRPr="00151EE6" w:rsidRDefault="00273517" w:rsidP="00273517">
      <w:pPr>
        <w:jc w:val="both"/>
        <w:rPr>
          <w:bCs/>
          <w:sz w:val="20"/>
        </w:rPr>
      </w:pPr>
      <w:r w:rsidRPr="00151EE6">
        <w:rPr>
          <w:bCs/>
          <w:sz w:val="20"/>
        </w:rPr>
        <w:t xml:space="preserve">Izolację mocować do kanałów przy pomocy szpilek zgrzewanych (lub klejonych) do kanałów oraz nakładek </w:t>
      </w:r>
      <w:proofErr w:type="spellStart"/>
      <w:r w:rsidRPr="00151EE6">
        <w:rPr>
          <w:bCs/>
          <w:sz w:val="20"/>
        </w:rPr>
        <w:t>samozakleszczających</w:t>
      </w:r>
      <w:proofErr w:type="spellEnd"/>
      <w:r w:rsidRPr="00151EE6">
        <w:rPr>
          <w:bCs/>
          <w:sz w:val="20"/>
        </w:rPr>
        <w:t xml:space="preserve"> się w ilości min. 5 szt. na </w:t>
      </w:r>
      <w:smartTag w:uri="urn:schemas-microsoft-com:office:smarttags" w:element="metricconverter">
        <w:smartTagPr>
          <w:attr w:name="ProductID" w:val="1 m2"/>
        </w:smartTagPr>
        <w:r w:rsidRPr="00151EE6">
          <w:rPr>
            <w:bCs/>
            <w:sz w:val="20"/>
          </w:rPr>
          <w:t>1 m2</w:t>
        </w:r>
      </w:smartTag>
      <w:r w:rsidRPr="00151EE6">
        <w:rPr>
          <w:bCs/>
          <w:sz w:val="20"/>
        </w:rPr>
        <w:t xml:space="preserve"> powierzchni izolowanej. Dopuszcza się także stosowanie mat z wełny mineralnej samoprzylepnych. W przypadku stosowania elementów klejonych, powierzchnię kanałów dokładnie oczyścić i odtłuścić. Powierzchnie styków poszczególnych odcinków izolacji dokładnie skleić i uszczelnić przy pomocy taśm aluminiowych samoprzylepnych.</w:t>
      </w:r>
    </w:p>
    <w:p w14:paraId="13E524AB" w14:textId="77777777" w:rsidR="00273517" w:rsidRPr="00151EE6" w:rsidRDefault="00273517" w:rsidP="00273517">
      <w:pPr>
        <w:jc w:val="both"/>
        <w:rPr>
          <w:bCs/>
          <w:sz w:val="20"/>
        </w:rPr>
      </w:pPr>
    </w:p>
    <w:p w14:paraId="58BC7010" w14:textId="77777777" w:rsidR="00273517" w:rsidRPr="00151EE6" w:rsidRDefault="00273517" w:rsidP="00273517">
      <w:pPr>
        <w:jc w:val="both"/>
        <w:rPr>
          <w:sz w:val="20"/>
        </w:rPr>
      </w:pPr>
      <w:r w:rsidRPr="00151EE6">
        <w:rPr>
          <w:i/>
          <w:sz w:val="20"/>
          <w:u w:val="single"/>
        </w:rPr>
        <w:t>Podwieszenia oraz konstrukcje wsporcze</w:t>
      </w:r>
    </w:p>
    <w:p w14:paraId="5023FBA4" w14:textId="77777777" w:rsidR="00273517" w:rsidRPr="00151EE6" w:rsidRDefault="00273517" w:rsidP="00273517">
      <w:pPr>
        <w:jc w:val="both"/>
        <w:rPr>
          <w:bCs/>
          <w:sz w:val="20"/>
        </w:rPr>
      </w:pPr>
      <w:r w:rsidRPr="00151EE6">
        <w:rPr>
          <w:bCs/>
          <w:sz w:val="20"/>
        </w:rPr>
        <w:t>Wszystkie kanały, przewody i urządzenia wewnątrz obiektu należy podwieszać w sposób trwały i pewny oraz eliminujący możliwość przenoszenia drgań z instalacji do konstrukcji (przewody muszą być podtrzymywane przez elementy profilowane, przechodzące pod przewodem lub mocowane przy pomocy specjalnych łączników, z przekładką dźwiękochłonną filcową lub gumową). Kanały należy podwieszać przy pomocy prętów gwintowanych mocowanych do stropów, belek, krokwi itp.</w:t>
      </w:r>
    </w:p>
    <w:p w14:paraId="0F7996A7" w14:textId="77777777" w:rsidR="00273517" w:rsidRPr="00151EE6" w:rsidRDefault="00273517" w:rsidP="00273517">
      <w:pPr>
        <w:jc w:val="both"/>
        <w:rPr>
          <w:bCs/>
          <w:sz w:val="20"/>
        </w:rPr>
      </w:pPr>
      <w:r w:rsidRPr="00151EE6">
        <w:rPr>
          <w:bCs/>
          <w:sz w:val="20"/>
        </w:rPr>
        <w:t>W każdym przypadku mocowania bezwzględnie przestrzegać zaleceń konstruktora, co do sposobu mocowania do poszczególnych elementów konstrukcji.</w:t>
      </w:r>
    </w:p>
    <w:p w14:paraId="46953080" w14:textId="77777777" w:rsidR="00273517" w:rsidRPr="00151EE6" w:rsidRDefault="00273517" w:rsidP="00273517">
      <w:pPr>
        <w:jc w:val="both"/>
        <w:rPr>
          <w:bCs/>
          <w:sz w:val="20"/>
        </w:rPr>
      </w:pPr>
      <w:r w:rsidRPr="00151EE6">
        <w:rPr>
          <w:bCs/>
          <w:sz w:val="20"/>
        </w:rPr>
        <w:t xml:space="preserve">Przewody wentylacyjne muszą być wykonane i prowadzone w taki sposób, aby w przypadku pożaru nie oddziaływały siłą większą niż 1 </w:t>
      </w:r>
      <w:proofErr w:type="spellStart"/>
      <w:r w:rsidRPr="00151EE6">
        <w:rPr>
          <w:bCs/>
          <w:sz w:val="20"/>
        </w:rPr>
        <w:t>kN</w:t>
      </w:r>
      <w:proofErr w:type="spellEnd"/>
      <w:r w:rsidRPr="00151EE6">
        <w:rPr>
          <w:bCs/>
          <w:sz w:val="20"/>
        </w:rPr>
        <w:t xml:space="preserve"> na elementy budowlane, a także, aby przechodziły przez przegrody w sposób umożliwiający kompensacje wydłużeń przewodu. Zamocowania przewodów do elementów budowlanych wykonać z materiałów niepalnych, zapewniających przejęcie siły powstającej w przypadku pożaru w czasie nie krótszym niż wymagany dla klasy odporności ogniowej przewodu lub klapy odcinającej.</w:t>
      </w:r>
    </w:p>
    <w:p w14:paraId="2113AD15" w14:textId="77777777" w:rsidR="009D2972" w:rsidRDefault="00273517">
      <w:pPr>
        <w:pStyle w:val="Nagwek1"/>
        <w:numPr>
          <w:ilvl w:val="2"/>
          <w:numId w:val="21"/>
        </w:numPr>
        <w:suppressAutoHyphens/>
        <w:spacing w:before="160" w:after="80"/>
        <w:jc w:val="both"/>
        <w:rPr>
          <w:rFonts w:ascii="Arial" w:hAnsi="Arial" w:cs="Arial"/>
          <w:sz w:val="22"/>
          <w:szCs w:val="22"/>
          <w:lang w:val="pl-PL"/>
        </w:rPr>
      </w:pPr>
      <w:bookmarkStart w:id="55" w:name="_Toc382203232"/>
      <w:bookmarkStart w:id="56" w:name="_Toc410048498"/>
      <w:bookmarkStart w:id="57" w:name="_Toc702942"/>
      <w:bookmarkStart w:id="58" w:name="_Toc166674866"/>
      <w:bookmarkStart w:id="59" w:name="_Toc182240031"/>
      <w:bookmarkStart w:id="60" w:name="_Toc380994412"/>
      <w:bookmarkStart w:id="61" w:name="_Toc381087799"/>
      <w:bookmarkStart w:id="62" w:name="_Toc381093882"/>
      <w:bookmarkStart w:id="63" w:name="_Toc381263920"/>
      <w:r w:rsidRPr="00D86410">
        <w:rPr>
          <w:rFonts w:ascii="Arial" w:hAnsi="Arial" w:cs="Arial"/>
          <w:sz w:val="22"/>
          <w:szCs w:val="22"/>
          <w:lang w:val="pl-PL"/>
        </w:rPr>
        <w:t>WYTYCZNE BRANŻOWE</w:t>
      </w:r>
      <w:bookmarkStart w:id="64" w:name="_Toc410048499"/>
      <w:bookmarkStart w:id="65" w:name="_Toc166674867"/>
      <w:bookmarkStart w:id="66" w:name="_Toc382203233"/>
      <w:bookmarkEnd w:id="55"/>
      <w:bookmarkEnd w:id="56"/>
      <w:bookmarkEnd w:id="57"/>
      <w:bookmarkEnd w:id="58"/>
      <w:bookmarkEnd w:id="59"/>
    </w:p>
    <w:p w14:paraId="17FDC214" w14:textId="0485EE4D" w:rsidR="00273517" w:rsidRPr="008D6320" w:rsidRDefault="00273517" w:rsidP="009D2972">
      <w:pPr>
        <w:jc w:val="both"/>
        <w:rPr>
          <w:i/>
          <w:sz w:val="20"/>
          <w:u w:val="single"/>
        </w:rPr>
      </w:pPr>
      <w:r w:rsidRPr="008D6320">
        <w:rPr>
          <w:i/>
          <w:sz w:val="20"/>
          <w:u w:val="single"/>
        </w:rPr>
        <w:t>Ochrona przeciwpożarowa</w:t>
      </w:r>
      <w:bookmarkEnd w:id="64"/>
      <w:bookmarkEnd w:id="65"/>
    </w:p>
    <w:p w14:paraId="7D0B47A3"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Przewody wentylacyjne powinny być wykonane z materiałów niepalnych.</w:t>
      </w:r>
    </w:p>
    <w:p w14:paraId="34C83845"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 xml:space="preserve">Odległość nieizolowanych przewodów wentylacyjnych od wykładzin i powierzchni palnych powinna wynosić co najmniej </w:t>
      </w:r>
      <w:smartTag w:uri="urn:schemas-microsoft-com:office:smarttags" w:element="metricconverter">
        <w:smartTagPr>
          <w:attr w:name="ProductID" w:val="0,5 m"/>
        </w:smartTagPr>
        <w:r w:rsidRPr="008D6320">
          <w:rPr>
            <w:bCs/>
            <w:sz w:val="20"/>
          </w:rPr>
          <w:t>0,5 m</w:t>
        </w:r>
      </w:smartTag>
      <w:r w:rsidRPr="008D6320">
        <w:rPr>
          <w:bCs/>
          <w:sz w:val="20"/>
        </w:rPr>
        <w:t>.</w:t>
      </w:r>
    </w:p>
    <w:p w14:paraId="002372E1"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Drzwiczki rewizyjne stosowane w kanałach i przewodach wentylacyjnych powinny być wykonane z materiałów niepalnych.</w:t>
      </w:r>
    </w:p>
    <w:p w14:paraId="6AFAE3F9"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Instalacje wentylacji mechanicznej i klimatyzacji powinny spełniać następujące wymagania:</w:t>
      </w:r>
    </w:p>
    <w:p w14:paraId="3608B72D"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zamocowania przewodów do elementów budowlanych powinny być wykonane z materiałów niepalnych, zapewniających przejęcie siły powstającej w czasie pożaru w czasie nie krótszym niż wymagany dla klasy odporności ogniowej przewodu lub klapy odcinającej,</w:t>
      </w:r>
    </w:p>
    <w:p w14:paraId="07681AFC"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w przewodach wentylacyjnych nie należy prowadzić innych instalacji,</w:t>
      </w:r>
    </w:p>
    <w:p w14:paraId="3FDFDCA9"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filtry i tłumiki powinny być zabezpieczone przed przeniesieniem do ich wnętrza palących się cząstek.</w:t>
      </w:r>
    </w:p>
    <w:p w14:paraId="0A211232"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 xml:space="preserve">Przewody wentylacyjne i klimatyzacyjne w miejscu przejścia przez elementy </w:t>
      </w:r>
      <w:proofErr w:type="spellStart"/>
      <w:r w:rsidRPr="008D6320">
        <w:rPr>
          <w:bCs/>
          <w:sz w:val="20"/>
        </w:rPr>
        <w:t>oddzieleń</w:t>
      </w:r>
      <w:proofErr w:type="spellEnd"/>
      <w:r w:rsidRPr="008D6320">
        <w:rPr>
          <w:bCs/>
          <w:sz w:val="20"/>
        </w:rPr>
        <w:t xml:space="preserve"> przeciwpożarowych powinny być wyposażone w przeciwpożarowe klapy odcinające o klasie odporności ogniowej (EI) równej klasie odporności ogniowej elementu oddzielenia przeciwpożarowego.</w:t>
      </w:r>
    </w:p>
    <w:p w14:paraId="31C3B0A0"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lastRenderedPageBreak/>
        <w:t>Przewody wentylacyjne i klimatyzacyjne prowadzone przez strefę pożarową, której nie obsługują, powinny być obudowane elementami o klasie odporności ogniowej (EI) wymaganej dla tych elementów, bądź wyposażone w klapy odcinające.</w:t>
      </w:r>
    </w:p>
    <w:p w14:paraId="3B5BC743"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Jeżeli klapy ppoż. są zamontowane w odległości od przegrody oddzielenia ppoż., to wówczas kanały od tej przegrody do klapy należy zaizolować ppoż.</w:t>
      </w:r>
    </w:p>
    <w:p w14:paraId="6268BF0F" w14:textId="77777777" w:rsidR="009D2972" w:rsidRDefault="00273517" w:rsidP="008D6320">
      <w:pPr>
        <w:widowControl/>
        <w:numPr>
          <w:ilvl w:val="0"/>
          <w:numId w:val="9"/>
        </w:numPr>
        <w:overflowPunct/>
        <w:autoSpaceDE/>
        <w:autoSpaceDN/>
        <w:adjustRightInd/>
        <w:jc w:val="both"/>
        <w:textAlignment w:val="auto"/>
        <w:rPr>
          <w:bCs/>
          <w:sz w:val="20"/>
        </w:rPr>
      </w:pPr>
      <w:r w:rsidRPr="008D6320">
        <w:rPr>
          <w:bCs/>
          <w:sz w:val="20"/>
        </w:rPr>
        <w:t>Wykrycie pożaru w budynku powodować będzie wyłączenie klimatyzacji i wentylacji bytowej i zamknięcie wszystkich klap odcinających zastosowanych w kanałach i na przewodach wentylacyjnych.</w:t>
      </w:r>
      <w:bookmarkStart w:id="67" w:name="_Toc410048500"/>
      <w:bookmarkStart w:id="68" w:name="_Toc166674868"/>
    </w:p>
    <w:p w14:paraId="027F3798" w14:textId="77777777" w:rsidR="008D6320" w:rsidRPr="008D6320" w:rsidRDefault="008D6320" w:rsidP="008D6320">
      <w:pPr>
        <w:widowControl/>
        <w:overflowPunct/>
        <w:autoSpaceDE/>
        <w:autoSpaceDN/>
        <w:adjustRightInd/>
        <w:ind w:left="720"/>
        <w:jc w:val="both"/>
        <w:textAlignment w:val="auto"/>
        <w:rPr>
          <w:bCs/>
          <w:sz w:val="20"/>
        </w:rPr>
      </w:pPr>
    </w:p>
    <w:p w14:paraId="2CF1F800" w14:textId="448CA37D" w:rsidR="00273517" w:rsidRPr="008D6320" w:rsidRDefault="00273517" w:rsidP="009D2972">
      <w:pPr>
        <w:jc w:val="both"/>
        <w:rPr>
          <w:i/>
          <w:sz w:val="20"/>
          <w:u w:val="single"/>
        </w:rPr>
      </w:pPr>
      <w:r w:rsidRPr="008D6320">
        <w:rPr>
          <w:i/>
          <w:sz w:val="20"/>
          <w:u w:val="single"/>
        </w:rPr>
        <w:t>Ochrona akustyczna</w:t>
      </w:r>
      <w:bookmarkEnd w:id="67"/>
      <w:bookmarkEnd w:id="68"/>
    </w:p>
    <w:p w14:paraId="59C3D058" w14:textId="77777777" w:rsidR="00273517" w:rsidRPr="00D86410" w:rsidRDefault="00273517" w:rsidP="00273517">
      <w:pPr>
        <w:jc w:val="both"/>
        <w:rPr>
          <w:sz w:val="20"/>
          <w:szCs w:val="20"/>
        </w:rPr>
      </w:pPr>
      <w:r w:rsidRPr="00D86410">
        <w:rPr>
          <w:sz w:val="20"/>
          <w:szCs w:val="20"/>
        </w:rPr>
        <w:t xml:space="preserve">Maksymalny poziom hałasu w </w:t>
      </w:r>
      <w:proofErr w:type="spellStart"/>
      <w:r w:rsidRPr="00D86410">
        <w:rPr>
          <w:sz w:val="20"/>
          <w:szCs w:val="20"/>
        </w:rPr>
        <w:t>dB</w:t>
      </w:r>
      <w:proofErr w:type="spellEnd"/>
      <w:r w:rsidRPr="00D86410">
        <w:rPr>
          <w:sz w:val="20"/>
          <w:szCs w:val="20"/>
        </w:rPr>
        <w:t xml:space="preserve">(A) w pomieszczeniach nie może przekraczać maksymalnych poziomów podanych w polskiej normie PN-87/B-02151/02. W celu ograniczenia przenoszenia się hałasu i drgań wywołanych pracą urządzeń wentylacyjnych przewidziano zastosowanie następujących zabezpieczeń: </w:t>
      </w:r>
    </w:p>
    <w:p w14:paraId="0FAF448F"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 xml:space="preserve">tłumiki akustyczne na przewodach nawiewnych i wywiewnych oraz </w:t>
      </w:r>
      <w:proofErr w:type="spellStart"/>
      <w:r w:rsidRPr="008D6320">
        <w:rPr>
          <w:bCs/>
          <w:sz w:val="20"/>
        </w:rPr>
        <w:t>czerpnych</w:t>
      </w:r>
      <w:proofErr w:type="spellEnd"/>
      <w:r w:rsidRPr="008D6320">
        <w:rPr>
          <w:bCs/>
          <w:sz w:val="20"/>
        </w:rPr>
        <w:t xml:space="preserve"> i wyrzutowych central wentylacyjnych,</w:t>
      </w:r>
    </w:p>
    <w:p w14:paraId="51E5E229"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króćce elastyczne na połączeniach urządzeń z kanałami,</w:t>
      </w:r>
    </w:p>
    <w:p w14:paraId="7B223248" w14:textId="77777777" w:rsidR="00273517" w:rsidRPr="008D6320" w:rsidRDefault="00273517" w:rsidP="008D6320">
      <w:pPr>
        <w:widowControl/>
        <w:numPr>
          <w:ilvl w:val="0"/>
          <w:numId w:val="9"/>
        </w:numPr>
        <w:overflowPunct/>
        <w:autoSpaceDE/>
        <w:autoSpaceDN/>
        <w:adjustRightInd/>
        <w:jc w:val="both"/>
        <w:textAlignment w:val="auto"/>
        <w:rPr>
          <w:bCs/>
          <w:sz w:val="20"/>
        </w:rPr>
      </w:pPr>
      <w:r w:rsidRPr="008D6320">
        <w:rPr>
          <w:bCs/>
          <w:sz w:val="20"/>
        </w:rPr>
        <w:t>posadowienie central na podkładkach gumowych.</w:t>
      </w:r>
    </w:p>
    <w:p w14:paraId="69EFE9DE" w14:textId="77777777" w:rsidR="00273517" w:rsidRPr="00D86410" w:rsidRDefault="00273517" w:rsidP="00273517">
      <w:pPr>
        <w:widowControl/>
        <w:suppressAutoHyphens w:val="0"/>
        <w:overflowPunct/>
        <w:autoSpaceDE/>
        <w:autoSpaceDN/>
        <w:spacing w:after="200"/>
        <w:jc w:val="both"/>
        <w:textAlignment w:val="auto"/>
        <w:rPr>
          <w:sz w:val="20"/>
          <w:szCs w:val="20"/>
        </w:rPr>
      </w:pPr>
      <w:r w:rsidRPr="00D86410">
        <w:rPr>
          <w:sz w:val="20"/>
          <w:szCs w:val="20"/>
        </w:rPr>
        <w:t xml:space="preserve">Zdolność tłumienia tłumików akustycznych, prędkości w kanałach, nawiewniki i </w:t>
      </w:r>
      <w:proofErr w:type="spellStart"/>
      <w:r w:rsidRPr="00D86410">
        <w:rPr>
          <w:sz w:val="20"/>
          <w:szCs w:val="20"/>
        </w:rPr>
        <w:t>wywiewniki</w:t>
      </w:r>
      <w:proofErr w:type="spellEnd"/>
      <w:r w:rsidRPr="00D86410">
        <w:rPr>
          <w:sz w:val="20"/>
          <w:szCs w:val="20"/>
        </w:rPr>
        <w:t xml:space="preserve"> oraz urządzenia są dobrane tak, aby uzyskać  w pomieszczeniach przeznaczonych na pobyt ludzi głośności nie wyższe niż 35 </w:t>
      </w:r>
      <w:proofErr w:type="spellStart"/>
      <w:r w:rsidRPr="00D86410">
        <w:rPr>
          <w:sz w:val="20"/>
          <w:szCs w:val="20"/>
        </w:rPr>
        <w:t>dB</w:t>
      </w:r>
      <w:proofErr w:type="spellEnd"/>
      <w:r w:rsidRPr="00D86410">
        <w:rPr>
          <w:sz w:val="20"/>
          <w:szCs w:val="20"/>
        </w:rPr>
        <w:t>(A).</w:t>
      </w:r>
    </w:p>
    <w:p w14:paraId="33EBD146" w14:textId="77777777" w:rsidR="00273517" w:rsidRPr="008D6320" w:rsidRDefault="00273517" w:rsidP="009D2972">
      <w:pPr>
        <w:jc w:val="both"/>
        <w:rPr>
          <w:i/>
          <w:sz w:val="20"/>
          <w:u w:val="single"/>
        </w:rPr>
      </w:pPr>
      <w:bookmarkStart w:id="69" w:name="_Toc410048501"/>
      <w:bookmarkStart w:id="70" w:name="_Toc166674869"/>
      <w:r w:rsidRPr="008D6320">
        <w:rPr>
          <w:i/>
          <w:sz w:val="20"/>
          <w:u w:val="single"/>
        </w:rPr>
        <w:t>Branża architektoniczno-budowlana</w:t>
      </w:r>
      <w:bookmarkEnd w:id="66"/>
      <w:bookmarkEnd w:id="69"/>
      <w:bookmarkEnd w:id="70"/>
    </w:p>
    <w:p w14:paraId="78C84C48" w14:textId="77777777" w:rsidR="00273517" w:rsidRPr="00D86410" w:rsidRDefault="00273517">
      <w:pPr>
        <w:widowControl/>
        <w:numPr>
          <w:ilvl w:val="0"/>
          <w:numId w:val="9"/>
        </w:numPr>
        <w:overflowPunct/>
        <w:autoSpaceDE/>
        <w:autoSpaceDN/>
        <w:adjustRightInd/>
        <w:jc w:val="both"/>
        <w:textAlignment w:val="auto"/>
        <w:rPr>
          <w:bCs/>
          <w:sz w:val="20"/>
        </w:rPr>
      </w:pPr>
      <w:r w:rsidRPr="00D86410">
        <w:rPr>
          <w:bCs/>
          <w:sz w:val="20"/>
        </w:rPr>
        <w:t>Należy przewidzieć przebicia ścian do prowadzenia przewodów wentylacyjnych.</w:t>
      </w:r>
    </w:p>
    <w:p w14:paraId="37236EE7" w14:textId="77777777" w:rsidR="00273517" w:rsidRPr="00D86410" w:rsidRDefault="00273517">
      <w:pPr>
        <w:widowControl/>
        <w:numPr>
          <w:ilvl w:val="0"/>
          <w:numId w:val="9"/>
        </w:numPr>
        <w:overflowPunct/>
        <w:autoSpaceDE/>
        <w:autoSpaceDN/>
        <w:adjustRightInd/>
        <w:jc w:val="both"/>
        <w:textAlignment w:val="auto"/>
        <w:rPr>
          <w:bCs/>
          <w:sz w:val="20"/>
        </w:rPr>
      </w:pPr>
      <w:r w:rsidRPr="00D86410">
        <w:rPr>
          <w:bCs/>
          <w:sz w:val="20"/>
        </w:rPr>
        <w:t>Należy przewidzieć ochronę czerpni ściennych przed warunkami atmosferycznymi (zadaszenie w celu ochrony przed opadami atmosferycznymi).</w:t>
      </w:r>
    </w:p>
    <w:p w14:paraId="65625A6C" w14:textId="02E504CE" w:rsidR="00273517" w:rsidRDefault="00273517">
      <w:pPr>
        <w:widowControl/>
        <w:numPr>
          <w:ilvl w:val="0"/>
          <w:numId w:val="9"/>
        </w:numPr>
        <w:overflowPunct/>
        <w:autoSpaceDE/>
        <w:autoSpaceDN/>
        <w:adjustRightInd/>
        <w:jc w:val="both"/>
        <w:textAlignment w:val="auto"/>
        <w:rPr>
          <w:bCs/>
          <w:sz w:val="20"/>
        </w:rPr>
      </w:pPr>
      <w:r w:rsidRPr="00D86410">
        <w:rPr>
          <w:bCs/>
          <w:sz w:val="20"/>
        </w:rPr>
        <w:t>Zapewnić dostęp do wszystkich elementów regulacyjnych instalacji oraz urządzeń w celu wyregulowania oraz okresowej kontroli i konserwacji</w:t>
      </w:r>
      <w:r w:rsidR="009D2972">
        <w:rPr>
          <w:bCs/>
          <w:sz w:val="20"/>
        </w:rPr>
        <w:t>.</w:t>
      </w:r>
    </w:p>
    <w:p w14:paraId="49C700EE" w14:textId="77777777" w:rsidR="009D2972" w:rsidRPr="00D86410" w:rsidRDefault="009D2972" w:rsidP="009D2972">
      <w:pPr>
        <w:widowControl/>
        <w:overflowPunct/>
        <w:autoSpaceDE/>
        <w:autoSpaceDN/>
        <w:adjustRightInd/>
        <w:ind w:left="720"/>
        <w:jc w:val="both"/>
        <w:textAlignment w:val="auto"/>
        <w:rPr>
          <w:bCs/>
          <w:sz w:val="20"/>
        </w:rPr>
      </w:pPr>
    </w:p>
    <w:p w14:paraId="0933DE85" w14:textId="77777777" w:rsidR="00273517" w:rsidRPr="008D6320" w:rsidRDefault="00273517" w:rsidP="009D2972">
      <w:pPr>
        <w:jc w:val="both"/>
        <w:rPr>
          <w:i/>
          <w:sz w:val="20"/>
          <w:u w:val="single"/>
        </w:rPr>
      </w:pPr>
      <w:bookmarkStart w:id="71" w:name="_Toc382203234"/>
      <w:bookmarkStart w:id="72" w:name="_Toc410048502"/>
      <w:bookmarkStart w:id="73" w:name="_Toc166674870"/>
      <w:r w:rsidRPr="008D6320">
        <w:rPr>
          <w:i/>
          <w:sz w:val="20"/>
          <w:u w:val="single"/>
        </w:rPr>
        <w:t>Branża elektryczna</w:t>
      </w:r>
      <w:bookmarkEnd w:id="71"/>
      <w:bookmarkEnd w:id="72"/>
      <w:bookmarkEnd w:id="73"/>
    </w:p>
    <w:p w14:paraId="25EC3C68" w14:textId="77777777" w:rsidR="00273517" w:rsidRPr="00D86410" w:rsidRDefault="00273517">
      <w:pPr>
        <w:widowControl/>
        <w:numPr>
          <w:ilvl w:val="0"/>
          <w:numId w:val="9"/>
        </w:numPr>
        <w:overflowPunct/>
        <w:autoSpaceDE/>
        <w:autoSpaceDN/>
        <w:adjustRightInd/>
        <w:jc w:val="both"/>
        <w:textAlignment w:val="auto"/>
        <w:rPr>
          <w:bCs/>
          <w:sz w:val="20"/>
        </w:rPr>
      </w:pPr>
      <w:r w:rsidRPr="00D86410">
        <w:rPr>
          <w:bCs/>
          <w:sz w:val="20"/>
        </w:rPr>
        <w:t>Należy wykonać podłączenia do instalacji elektrycznej dla wszystkich urządzeń, elementów sterowania i automatycznej regulacji</w:t>
      </w:r>
    </w:p>
    <w:p w14:paraId="72D61C13" w14:textId="77777777" w:rsidR="00273517" w:rsidRPr="00D86410" w:rsidRDefault="00273517">
      <w:pPr>
        <w:widowControl/>
        <w:numPr>
          <w:ilvl w:val="0"/>
          <w:numId w:val="9"/>
        </w:numPr>
        <w:overflowPunct/>
        <w:autoSpaceDE/>
        <w:autoSpaceDN/>
        <w:adjustRightInd/>
        <w:jc w:val="both"/>
        <w:textAlignment w:val="auto"/>
        <w:rPr>
          <w:bCs/>
          <w:sz w:val="20"/>
        </w:rPr>
      </w:pPr>
      <w:r w:rsidRPr="00D86410">
        <w:rPr>
          <w:bCs/>
          <w:sz w:val="20"/>
        </w:rPr>
        <w:t>Instalowanie urządzeń powinno odbywać się zgodnie z wytycznymi producentów oraz zgodnie z obowiązującymi przepisami</w:t>
      </w:r>
    </w:p>
    <w:p w14:paraId="1AFFEAE2" w14:textId="77777777" w:rsidR="00273517" w:rsidRPr="00D86410" w:rsidRDefault="00273517">
      <w:pPr>
        <w:widowControl/>
        <w:numPr>
          <w:ilvl w:val="0"/>
          <w:numId w:val="9"/>
        </w:numPr>
        <w:overflowPunct/>
        <w:autoSpaceDE/>
        <w:autoSpaceDN/>
        <w:adjustRightInd/>
        <w:jc w:val="both"/>
        <w:textAlignment w:val="auto"/>
        <w:rPr>
          <w:bCs/>
          <w:sz w:val="20"/>
        </w:rPr>
      </w:pPr>
      <w:r w:rsidRPr="00D86410">
        <w:rPr>
          <w:bCs/>
          <w:sz w:val="20"/>
        </w:rPr>
        <w:t>Moc elektryczna urządzeń oraz napięcie, jakie należy doprowadzić do urządzeń znajdują się na rysunkach</w:t>
      </w:r>
    </w:p>
    <w:p w14:paraId="66E29BD1" w14:textId="77777777" w:rsidR="00273517" w:rsidRPr="00D86410" w:rsidRDefault="00273517">
      <w:pPr>
        <w:widowControl/>
        <w:numPr>
          <w:ilvl w:val="0"/>
          <w:numId w:val="9"/>
        </w:numPr>
        <w:overflowPunct/>
        <w:autoSpaceDE/>
        <w:autoSpaceDN/>
        <w:adjustRightInd/>
        <w:jc w:val="both"/>
        <w:textAlignment w:val="auto"/>
        <w:rPr>
          <w:bCs/>
          <w:sz w:val="20"/>
        </w:rPr>
      </w:pPr>
      <w:r w:rsidRPr="00D86410">
        <w:rPr>
          <w:bCs/>
          <w:sz w:val="20"/>
        </w:rPr>
        <w:t>Wszystkie urządzenia wentylacyjne powinny być wyposażone w wyłączniki serwisowe.</w:t>
      </w:r>
      <w:bookmarkEnd w:id="60"/>
      <w:bookmarkEnd w:id="61"/>
      <w:bookmarkEnd w:id="62"/>
      <w:bookmarkEnd w:id="63"/>
    </w:p>
    <w:p w14:paraId="1E809837" w14:textId="77777777" w:rsidR="00273517" w:rsidRPr="00D86410" w:rsidRDefault="00273517">
      <w:pPr>
        <w:widowControl/>
        <w:numPr>
          <w:ilvl w:val="0"/>
          <w:numId w:val="9"/>
        </w:numPr>
        <w:overflowPunct/>
        <w:autoSpaceDE/>
        <w:autoSpaceDN/>
        <w:adjustRightInd/>
        <w:jc w:val="both"/>
        <w:textAlignment w:val="auto"/>
        <w:rPr>
          <w:sz w:val="20"/>
        </w:rPr>
      </w:pPr>
      <w:r w:rsidRPr="00D86410">
        <w:rPr>
          <w:sz w:val="20"/>
        </w:rPr>
        <w:t xml:space="preserve">Wszystkie indywidualne wentylatory wentylacji bytowej należy zasilić za pośrednictwem regulatorów wydajności (transformatorowych lub bezstopniowych). Regulatory w dostawie branży wentylacyjnej. </w:t>
      </w:r>
    </w:p>
    <w:p w14:paraId="465C300D" w14:textId="77777777" w:rsidR="00273517" w:rsidRDefault="00273517">
      <w:pPr>
        <w:widowControl/>
        <w:numPr>
          <w:ilvl w:val="0"/>
          <w:numId w:val="9"/>
        </w:numPr>
        <w:overflowPunct/>
        <w:autoSpaceDE/>
        <w:autoSpaceDN/>
        <w:adjustRightInd/>
        <w:jc w:val="both"/>
        <w:textAlignment w:val="auto"/>
        <w:rPr>
          <w:bCs/>
          <w:sz w:val="20"/>
        </w:rPr>
      </w:pPr>
      <w:r w:rsidRPr="00D86410">
        <w:rPr>
          <w:bCs/>
          <w:sz w:val="20"/>
        </w:rPr>
        <w:t>Instalacje zasilania elektrycznego i sterowanie urządzeń wentylacyjnych powinny być skoordynowane (w niezbędnym zakresie) z systemami zabezpieczenia i sygnalizacji przeciwpożarowej obiektu. W przypadku wykrycia pożaru w obiekcie wszystkie instalacje wentylacyjne powinny zostać wyłączone.</w:t>
      </w:r>
    </w:p>
    <w:p w14:paraId="2B29E437" w14:textId="77777777" w:rsidR="009D2972" w:rsidRPr="00D86410" w:rsidRDefault="009D2972" w:rsidP="009D2972">
      <w:pPr>
        <w:widowControl/>
        <w:overflowPunct/>
        <w:autoSpaceDE/>
        <w:autoSpaceDN/>
        <w:adjustRightInd/>
        <w:ind w:left="720"/>
        <w:jc w:val="both"/>
        <w:textAlignment w:val="auto"/>
        <w:rPr>
          <w:bCs/>
          <w:sz w:val="20"/>
        </w:rPr>
      </w:pPr>
    </w:p>
    <w:p w14:paraId="59AC33CB" w14:textId="77777777" w:rsidR="00273517" w:rsidRPr="008D6320" w:rsidRDefault="00273517" w:rsidP="009D2972">
      <w:pPr>
        <w:jc w:val="both"/>
        <w:rPr>
          <w:i/>
          <w:sz w:val="20"/>
          <w:u w:val="single"/>
        </w:rPr>
      </w:pPr>
      <w:bookmarkStart w:id="74" w:name="_Toc166674871"/>
      <w:r w:rsidRPr="008D6320">
        <w:rPr>
          <w:i/>
          <w:sz w:val="20"/>
          <w:u w:val="single"/>
        </w:rPr>
        <w:t xml:space="preserve">Wytyczne </w:t>
      </w:r>
      <w:proofErr w:type="spellStart"/>
      <w:r w:rsidRPr="008D6320">
        <w:rPr>
          <w:i/>
          <w:sz w:val="20"/>
          <w:u w:val="single"/>
        </w:rPr>
        <w:t>AKPiA</w:t>
      </w:r>
      <w:bookmarkEnd w:id="74"/>
      <w:proofErr w:type="spellEnd"/>
    </w:p>
    <w:p w14:paraId="3E4BE11E" w14:textId="77777777" w:rsidR="00273517" w:rsidRPr="00D86410" w:rsidRDefault="00273517" w:rsidP="00273517">
      <w:pPr>
        <w:jc w:val="both"/>
        <w:rPr>
          <w:sz w:val="20"/>
        </w:rPr>
      </w:pPr>
      <w:bookmarkStart w:id="75" w:name="_Hlk38290790"/>
      <w:r w:rsidRPr="00D86410">
        <w:rPr>
          <w:sz w:val="20"/>
        </w:rPr>
        <w:t>Do sterowania prawidłową pracą central wentylacyjnych przewiduje się indywidualne zintegrowane układy automatycznej regulacji typu plug-in, działające w oparciu o sterowniki swobodnie programowalne, sterujące wszystkimi funkcjami pracy central wraz z elementami regulująco-sterującymi i zadajnikami. Poprawne nastawy parametrów umożliwiają energooszczędną pracę urządzeń. Dobrane centrale są fabrycznie całkowicie okablowana wewnątrz i w pełni przystosowane do bezpośredniego podłączenia elektrycznego. Automatyka central realizuje następujące zadania:</w:t>
      </w:r>
    </w:p>
    <w:p w14:paraId="000804BC" w14:textId="77777777" w:rsidR="00273517" w:rsidRPr="00D86410" w:rsidRDefault="00273517">
      <w:pPr>
        <w:widowControl/>
        <w:numPr>
          <w:ilvl w:val="0"/>
          <w:numId w:val="9"/>
        </w:numPr>
        <w:overflowPunct/>
        <w:autoSpaceDE/>
        <w:autoSpaceDN/>
        <w:adjustRightInd/>
        <w:jc w:val="both"/>
        <w:textAlignment w:val="auto"/>
        <w:rPr>
          <w:sz w:val="20"/>
        </w:rPr>
      </w:pPr>
      <w:r w:rsidRPr="00D86410">
        <w:rPr>
          <w:sz w:val="20"/>
        </w:rPr>
        <w:t xml:space="preserve">standardowa procedura rozruchu i zatrzymania centrali wentylacyjnej </w:t>
      </w:r>
    </w:p>
    <w:p w14:paraId="4EAA42B0" w14:textId="77777777" w:rsidR="00273517" w:rsidRPr="00D86410" w:rsidRDefault="00273517">
      <w:pPr>
        <w:widowControl/>
        <w:numPr>
          <w:ilvl w:val="0"/>
          <w:numId w:val="9"/>
        </w:numPr>
        <w:overflowPunct/>
        <w:autoSpaceDE/>
        <w:autoSpaceDN/>
        <w:adjustRightInd/>
        <w:jc w:val="both"/>
        <w:textAlignment w:val="auto"/>
        <w:rPr>
          <w:sz w:val="20"/>
        </w:rPr>
      </w:pPr>
      <w:r w:rsidRPr="00D86410">
        <w:rPr>
          <w:sz w:val="20"/>
        </w:rPr>
        <w:t xml:space="preserve">sterowanie siłownikami przepustnic odcinających nawiewu i wywiewu </w:t>
      </w:r>
    </w:p>
    <w:p w14:paraId="74CD4216" w14:textId="77777777" w:rsidR="00273517" w:rsidRPr="00D86410" w:rsidRDefault="00273517">
      <w:pPr>
        <w:widowControl/>
        <w:numPr>
          <w:ilvl w:val="0"/>
          <w:numId w:val="9"/>
        </w:numPr>
        <w:overflowPunct/>
        <w:autoSpaceDE/>
        <w:autoSpaceDN/>
        <w:adjustRightInd/>
        <w:jc w:val="both"/>
        <w:textAlignment w:val="auto"/>
        <w:rPr>
          <w:sz w:val="20"/>
        </w:rPr>
      </w:pPr>
      <w:r w:rsidRPr="00D86410">
        <w:rPr>
          <w:sz w:val="20"/>
        </w:rPr>
        <w:t>standardowe procedury sygnalizacji braku sprężu wentylatorów i zabrudzenia filtrów za pośrednictwem presostatów</w:t>
      </w:r>
    </w:p>
    <w:p w14:paraId="016D3FE8" w14:textId="77777777" w:rsidR="00273517" w:rsidRPr="00D86410" w:rsidRDefault="00273517">
      <w:pPr>
        <w:widowControl/>
        <w:numPr>
          <w:ilvl w:val="0"/>
          <w:numId w:val="9"/>
        </w:numPr>
        <w:overflowPunct/>
        <w:autoSpaceDE/>
        <w:autoSpaceDN/>
        <w:adjustRightInd/>
        <w:jc w:val="both"/>
        <w:textAlignment w:val="auto"/>
        <w:rPr>
          <w:sz w:val="20"/>
        </w:rPr>
      </w:pPr>
      <w:r w:rsidRPr="00D86410">
        <w:rPr>
          <w:sz w:val="20"/>
        </w:rPr>
        <w:t>regulacja prędkości obrotowej wentylatorów EC za pomocą regulatora elektronicznego</w:t>
      </w:r>
    </w:p>
    <w:p w14:paraId="573948C6" w14:textId="77777777" w:rsidR="00273517" w:rsidRPr="00D86410" w:rsidRDefault="00273517">
      <w:pPr>
        <w:widowControl/>
        <w:numPr>
          <w:ilvl w:val="0"/>
          <w:numId w:val="9"/>
        </w:numPr>
        <w:overflowPunct/>
        <w:autoSpaceDE/>
        <w:autoSpaceDN/>
        <w:adjustRightInd/>
        <w:jc w:val="both"/>
        <w:textAlignment w:val="auto"/>
        <w:rPr>
          <w:sz w:val="20"/>
        </w:rPr>
      </w:pPr>
      <w:r w:rsidRPr="00D86410">
        <w:rPr>
          <w:sz w:val="20"/>
        </w:rPr>
        <w:t>regulacja temperatury nawiewu poprzez kanałowy czujnik temperatury powietrza nawiewanego.</w:t>
      </w:r>
    </w:p>
    <w:p w14:paraId="4BA9B530" w14:textId="77777777" w:rsidR="00273517" w:rsidRPr="00D86410" w:rsidRDefault="00273517" w:rsidP="00273517">
      <w:pPr>
        <w:jc w:val="both"/>
        <w:rPr>
          <w:sz w:val="20"/>
        </w:rPr>
      </w:pPr>
    </w:p>
    <w:p w14:paraId="4898CEE6" w14:textId="77777777" w:rsidR="00273517" w:rsidRPr="00D86410" w:rsidRDefault="00273517" w:rsidP="00273517">
      <w:pPr>
        <w:jc w:val="both"/>
        <w:rPr>
          <w:rFonts w:cs="Calibri"/>
          <w:sz w:val="20"/>
        </w:rPr>
      </w:pPr>
      <w:r w:rsidRPr="00D86410">
        <w:rPr>
          <w:rFonts w:cs="Calibri"/>
          <w:sz w:val="20"/>
        </w:rPr>
        <w:t xml:space="preserve">Automatyka central oprócz podstawowych funkcji musi zapewnić możliwość komunikacji z indywidualnymi wentylatorami pracującymi w sprzężeniu w danym systemie (sygnał włącz/wyłącz). Należy w automatyce uwzględnić sterowanie pompami przy węzłach regulacyjnych w centralach sygnałem 0-10V (do potwierdzenia </w:t>
      </w:r>
      <w:r w:rsidRPr="00D86410">
        <w:rPr>
          <w:rFonts w:cs="Calibri"/>
          <w:sz w:val="20"/>
        </w:rPr>
        <w:lastRenderedPageBreak/>
        <w:t xml:space="preserve">z branżą </w:t>
      </w:r>
      <w:proofErr w:type="spellStart"/>
      <w:r w:rsidRPr="00D86410">
        <w:rPr>
          <w:rFonts w:cs="Calibri"/>
          <w:sz w:val="20"/>
        </w:rPr>
        <w:t>AKPiA</w:t>
      </w:r>
      <w:proofErr w:type="spellEnd"/>
      <w:r w:rsidRPr="00D86410">
        <w:rPr>
          <w:rFonts w:cs="Calibri"/>
          <w:sz w:val="20"/>
        </w:rPr>
        <w:t xml:space="preserve">). </w:t>
      </w:r>
    </w:p>
    <w:p w14:paraId="29462CF1" w14:textId="77777777" w:rsidR="00273517" w:rsidRPr="00D86410" w:rsidRDefault="00273517" w:rsidP="00273517">
      <w:pPr>
        <w:jc w:val="both"/>
        <w:rPr>
          <w:sz w:val="20"/>
        </w:rPr>
      </w:pPr>
    </w:p>
    <w:p w14:paraId="0436D5CC" w14:textId="77777777" w:rsidR="00273517" w:rsidRPr="00D86410" w:rsidRDefault="00273517" w:rsidP="00273517">
      <w:pPr>
        <w:jc w:val="both"/>
        <w:rPr>
          <w:sz w:val="20"/>
        </w:rPr>
      </w:pPr>
      <w:r w:rsidRPr="00D86410">
        <w:rPr>
          <w:sz w:val="20"/>
        </w:rPr>
        <w:t xml:space="preserve">Centrale mają możliwość działania w oparciu o program czasowy umożliwiający zautomatyzowanie pracy w cyklu tygodniowym i dobowym. </w:t>
      </w:r>
      <w:r w:rsidRPr="00D86410">
        <w:rPr>
          <w:rFonts w:cs="Calibri"/>
          <w:sz w:val="20"/>
        </w:rPr>
        <w:t xml:space="preserve">Centrale pracują ze stałą wydajnością w trakcie użytkowania obiektu. </w:t>
      </w:r>
      <w:r w:rsidRPr="00D86410">
        <w:rPr>
          <w:sz w:val="20"/>
        </w:rPr>
        <w:t xml:space="preserve">Należy przewidzieć możliwość zmniejszenia wydajności wentylacji w czasie </w:t>
      </w:r>
      <w:r w:rsidRPr="00D86410">
        <w:rPr>
          <w:rFonts w:cs="Calibri"/>
          <w:sz w:val="20"/>
        </w:rPr>
        <w:t>nieużytkowania strefy budynku obsługiwanej przez dany układ wentylacyjny.</w:t>
      </w:r>
    </w:p>
    <w:p w14:paraId="46B4A815" w14:textId="77777777" w:rsidR="00273517" w:rsidRPr="00D86410" w:rsidRDefault="00273517" w:rsidP="00273517">
      <w:pPr>
        <w:jc w:val="both"/>
        <w:rPr>
          <w:sz w:val="20"/>
        </w:rPr>
      </w:pPr>
    </w:p>
    <w:p w14:paraId="1BA11794" w14:textId="77777777" w:rsidR="00273517" w:rsidRPr="00D86410" w:rsidRDefault="00273517" w:rsidP="00273517">
      <w:pPr>
        <w:jc w:val="both"/>
        <w:rPr>
          <w:rFonts w:cs="Calibri"/>
          <w:sz w:val="20"/>
        </w:rPr>
      </w:pPr>
      <w:r w:rsidRPr="00D86410">
        <w:rPr>
          <w:sz w:val="20"/>
        </w:rPr>
        <w:t xml:space="preserve">Powyższe wytyczne należy rozpatrywać łącznie z projektem </w:t>
      </w:r>
      <w:proofErr w:type="spellStart"/>
      <w:r w:rsidRPr="00D86410">
        <w:rPr>
          <w:sz w:val="20"/>
        </w:rPr>
        <w:t>AKPiA</w:t>
      </w:r>
      <w:proofErr w:type="spellEnd"/>
      <w:r w:rsidRPr="00D86410">
        <w:rPr>
          <w:sz w:val="20"/>
        </w:rPr>
        <w:t xml:space="preserve">. Ewentualne rozbieżności wyjaśnić z projektantami. </w:t>
      </w:r>
      <w:bookmarkEnd w:id="75"/>
    </w:p>
    <w:p w14:paraId="54CD84C1" w14:textId="400955A3" w:rsidR="00273517" w:rsidRPr="00273517" w:rsidRDefault="00273517" w:rsidP="00273517">
      <w:pPr>
        <w:rPr>
          <w:lang w:eastAsia="en-US" w:bidi="en-US"/>
        </w:rPr>
      </w:pPr>
    </w:p>
    <w:p w14:paraId="18C98DBB" w14:textId="044E7774" w:rsidR="00273517" w:rsidRDefault="00273517">
      <w:pPr>
        <w:pStyle w:val="Nagwek1"/>
        <w:numPr>
          <w:ilvl w:val="1"/>
          <w:numId w:val="21"/>
        </w:numPr>
        <w:suppressAutoHyphens/>
        <w:spacing w:before="160" w:after="80"/>
        <w:jc w:val="both"/>
        <w:rPr>
          <w:rFonts w:ascii="Arial" w:hAnsi="Arial" w:cs="Arial"/>
          <w:sz w:val="22"/>
          <w:szCs w:val="22"/>
          <w:lang w:val="pl-PL"/>
        </w:rPr>
      </w:pPr>
      <w:bookmarkStart w:id="76" w:name="_Toc182240032"/>
      <w:r>
        <w:rPr>
          <w:rFonts w:ascii="Arial" w:hAnsi="Arial" w:cs="Arial"/>
          <w:sz w:val="22"/>
          <w:szCs w:val="22"/>
          <w:lang w:val="pl-PL"/>
        </w:rPr>
        <w:t>INSTALACJA KLIMATYZACJI</w:t>
      </w:r>
      <w:bookmarkEnd w:id="76"/>
    </w:p>
    <w:p w14:paraId="4852B257" w14:textId="0B09168C" w:rsidR="00273517" w:rsidRPr="00C7014E" w:rsidRDefault="00273517">
      <w:pPr>
        <w:pStyle w:val="Nagwek1"/>
        <w:numPr>
          <w:ilvl w:val="2"/>
          <w:numId w:val="21"/>
        </w:numPr>
        <w:tabs>
          <w:tab w:val="num" w:pos="1080"/>
        </w:tabs>
        <w:suppressAutoHyphens/>
        <w:spacing w:before="160" w:after="80"/>
        <w:jc w:val="both"/>
        <w:rPr>
          <w:rFonts w:ascii="Arial" w:hAnsi="Arial" w:cs="Arial"/>
          <w:sz w:val="22"/>
          <w:szCs w:val="22"/>
          <w:lang w:val="pl-PL"/>
        </w:rPr>
      </w:pPr>
      <w:bookmarkStart w:id="77" w:name="_Toc166669763"/>
      <w:bookmarkStart w:id="78" w:name="_Toc182240033"/>
      <w:r w:rsidRPr="00C7014E">
        <w:rPr>
          <w:rFonts w:ascii="Arial" w:hAnsi="Arial" w:cs="Arial"/>
          <w:sz w:val="22"/>
          <w:szCs w:val="22"/>
          <w:lang w:val="pl-PL"/>
        </w:rPr>
        <w:t>ZAŁOŻENIA PROJEKTOWE</w:t>
      </w:r>
      <w:bookmarkEnd w:id="77"/>
      <w:bookmarkEnd w:id="78"/>
    </w:p>
    <w:p w14:paraId="2790838E" w14:textId="77777777" w:rsidR="00273517" w:rsidRDefault="00273517" w:rsidP="00273517">
      <w:pPr>
        <w:jc w:val="both"/>
        <w:rPr>
          <w:sz w:val="20"/>
          <w:szCs w:val="20"/>
        </w:rPr>
      </w:pPr>
      <w:r w:rsidRPr="00C7014E">
        <w:rPr>
          <w:sz w:val="20"/>
          <w:szCs w:val="20"/>
        </w:rPr>
        <w:t>Do obliczeń zysków ciepła w budynku przyjęto następujące założenia:</w:t>
      </w:r>
    </w:p>
    <w:p w14:paraId="6E13B128" w14:textId="77777777" w:rsidR="00273517" w:rsidRPr="00C7014E" w:rsidRDefault="00273517" w:rsidP="00273517">
      <w:pPr>
        <w:jc w:val="both"/>
        <w:rPr>
          <w:sz w:val="20"/>
          <w:szCs w:val="20"/>
        </w:rPr>
      </w:pPr>
    </w:p>
    <w:p w14:paraId="04802BD1" w14:textId="77777777" w:rsidR="00273517" w:rsidRPr="00C7014E" w:rsidRDefault="00273517">
      <w:pPr>
        <w:widowControl/>
        <w:numPr>
          <w:ilvl w:val="0"/>
          <w:numId w:val="7"/>
        </w:numPr>
        <w:tabs>
          <w:tab w:val="num" w:pos="709"/>
        </w:tabs>
        <w:suppressAutoHyphens w:val="0"/>
        <w:overflowPunct/>
        <w:autoSpaceDE/>
        <w:autoSpaceDN/>
        <w:adjustRightInd/>
        <w:ind w:hanging="357"/>
        <w:jc w:val="both"/>
        <w:textAlignment w:val="auto"/>
        <w:rPr>
          <w:sz w:val="20"/>
          <w:szCs w:val="20"/>
        </w:rPr>
      </w:pPr>
      <w:r w:rsidRPr="00C7014E">
        <w:rPr>
          <w:sz w:val="20"/>
          <w:szCs w:val="20"/>
        </w:rPr>
        <w:t xml:space="preserve">parametry obliczeniowe powietrza zewnętrznego przyjęto zgodnie z normą PN-76/B-03420 (lato – strefa klimatyczna II): </w:t>
      </w:r>
      <w:proofErr w:type="spellStart"/>
      <w:r w:rsidRPr="00C7014E">
        <w:rPr>
          <w:sz w:val="20"/>
          <w:szCs w:val="20"/>
        </w:rPr>
        <w:t>tz</w:t>
      </w:r>
      <w:proofErr w:type="spellEnd"/>
      <w:r w:rsidRPr="00C7014E">
        <w:rPr>
          <w:sz w:val="20"/>
          <w:szCs w:val="20"/>
        </w:rPr>
        <w:t xml:space="preserve">= +30°C,  </w:t>
      </w:r>
      <w:proofErr w:type="spellStart"/>
      <w:r w:rsidRPr="00C7014E">
        <w:rPr>
          <w:sz w:val="20"/>
          <w:szCs w:val="20"/>
        </w:rPr>
        <w:t>φz</w:t>
      </w:r>
      <w:proofErr w:type="spellEnd"/>
      <w:r w:rsidRPr="00C7014E">
        <w:rPr>
          <w:sz w:val="20"/>
          <w:szCs w:val="20"/>
        </w:rPr>
        <w:t xml:space="preserve">= 45%,  </w:t>
      </w:r>
      <w:proofErr w:type="spellStart"/>
      <w:r w:rsidRPr="00C7014E">
        <w:rPr>
          <w:sz w:val="20"/>
          <w:szCs w:val="20"/>
        </w:rPr>
        <w:t>xz</w:t>
      </w:r>
      <w:proofErr w:type="spellEnd"/>
      <w:r w:rsidRPr="00C7014E">
        <w:rPr>
          <w:sz w:val="20"/>
          <w:szCs w:val="20"/>
        </w:rPr>
        <w:t xml:space="preserve">= 11,9 g/kg,  </w:t>
      </w:r>
      <w:proofErr w:type="spellStart"/>
      <w:r w:rsidRPr="00C7014E">
        <w:rPr>
          <w:sz w:val="20"/>
          <w:szCs w:val="20"/>
        </w:rPr>
        <w:t>iz</w:t>
      </w:r>
      <w:proofErr w:type="spellEnd"/>
      <w:r w:rsidRPr="00C7014E">
        <w:rPr>
          <w:sz w:val="20"/>
          <w:szCs w:val="20"/>
        </w:rPr>
        <w:t xml:space="preserve">= 60,8 </w:t>
      </w:r>
      <w:proofErr w:type="spellStart"/>
      <w:r w:rsidRPr="00C7014E">
        <w:rPr>
          <w:sz w:val="20"/>
          <w:szCs w:val="20"/>
        </w:rPr>
        <w:t>kJ</w:t>
      </w:r>
      <w:proofErr w:type="spellEnd"/>
      <w:r w:rsidRPr="00C7014E">
        <w:rPr>
          <w:sz w:val="20"/>
          <w:szCs w:val="20"/>
        </w:rPr>
        <w:t>/kg</w:t>
      </w:r>
    </w:p>
    <w:p w14:paraId="441DB423" w14:textId="77777777" w:rsidR="00273517" w:rsidRPr="00C7014E" w:rsidRDefault="00273517" w:rsidP="00273517">
      <w:pPr>
        <w:ind w:left="720"/>
        <w:jc w:val="both"/>
        <w:rPr>
          <w:sz w:val="20"/>
          <w:szCs w:val="20"/>
        </w:rPr>
      </w:pPr>
    </w:p>
    <w:p w14:paraId="429479EE" w14:textId="77777777" w:rsidR="00273517" w:rsidRPr="00C7014E" w:rsidRDefault="00273517">
      <w:pPr>
        <w:widowControl/>
        <w:numPr>
          <w:ilvl w:val="0"/>
          <w:numId w:val="7"/>
        </w:numPr>
        <w:tabs>
          <w:tab w:val="num" w:pos="709"/>
        </w:tabs>
        <w:suppressAutoHyphens w:val="0"/>
        <w:overflowPunct/>
        <w:autoSpaceDE/>
        <w:autoSpaceDN/>
        <w:adjustRightInd/>
        <w:ind w:hanging="357"/>
        <w:jc w:val="both"/>
        <w:textAlignment w:val="auto"/>
        <w:rPr>
          <w:sz w:val="20"/>
        </w:rPr>
      </w:pPr>
      <w:r w:rsidRPr="00C7014E">
        <w:rPr>
          <w:sz w:val="20"/>
          <w:szCs w:val="20"/>
        </w:rPr>
        <w:t xml:space="preserve">parametry powietrza w pomieszczeniach klimatyzowanych latem: </w:t>
      </w:r>
    </w:p>
    <w:p w14:paraId="551689C9" w14:textId="77777777" w:rsidR="00273517" w:rsidRPr="00C7014E" w:rsidRDefault="00273517">
      <w:pPr>
        <w:widowControl/>
        <w:numPr>
          <w:ilvl w:val="0"/>
          <w:numId w:val="24"/>
        </w:numPr>
        <w:suppressAutoHyphens w:val="0"/>
        <w:overflowPunct/>
        <w:autoSpaceDE/>
        <w:autoSpaceDN/>
        <w:adjustRightInd/>
        <w:ind w:hanging="357"/>
        <w:jc w:val="both"/>
        <w:textAlignment w:val="auto"/>
        <w:rPr>
          <w:sz w:val="20"/>
          <w:szCs w:val="20"/>
        </w:rPr>
      </w:pPr>
      <w:r w:rsidRPr="00C7014E">
        <w:rPr>
          <w:sz w:val="20"/>
          <w:szCs w:val="20"/>
        </w:rPr>
        <w:t>pom. biurowe, sale konferencyjne</w:t>
      </w:r>
      <w:r w:rsidRPr="00C7014E">
        <w:rPr>
          <w:sz w:val="20"/>
          <w:szCs w:val="20"/>
        </w:rPr>
        <w:tab/>
      </w:r>
      <w:r w:rsidRPr="00C7014E">
        <w:rPr>
          <w:sz w:val="20"/>
          <w:szCs w:val="20"/>
        </w:rPr>
        <w:tab/>
      </w:r>
      <w:proofErr w:type="spellStart"/>
      <w:r w:rsidRPr="00C7014E">
        <w:rPr>
          <w:sz w:val="20"/>
          <w:szCs w:val="20"/>
        </w:rPr>
        <w:t>tp</w:t>
      </w:r>
      <w:proofErr w:type="spellEnd"/>
      <w:r w:rsidRPr="00C7014E">
        <w:rPr>
          <w:sz w:val="20"/>
          <w:szCs w:val="20"/>
        </w:rPr>
        <w:t xml:space="preserve"> = +24°C</w:t>
      </w:r>
    </w:p>
    <w:p w14:paraId="5CB0B431" w14:textId="77777777" w:rsidR="00273517" w:rsidRPr="00C7014E" w:rsidRDefault="00273517">
      <w:pPr>
        <w:widowControl/>
        <w:numPr>
          <w:ilvl w:val="0"/>
          <w:numId w:val="24"/>
        </w:numPr>
        <w:suppressAutoHyphens w:val="0"/>
        <w:overflowPunct/>
        <w:autoSpaceDE/>
        <w:autoSpaceDN/>
        <w:adjustRightInd/>
        <w:ind w:hanging="357"/>
        <w:jc w:val="both"/>
        <w:textAlignment w:val="auto"/>
        <w:rPr>
          <w:sz w:val="20"/>
          <w:szCs w:val="20"/>
        </w:rPr>
      </w:pPr>
      <w:r w:rsidRPr="00C7014E">
        <w:rPr>
          <w:sz w:val="20"/>
          <w:szCs w:val="20"/>
        </w:rPr>
        <w:t xml:space="preserve">archiwum </w:t>
      </w:r>
      <w:r w:rsidRPr="00C7014E">
        <w:rPr>
          <w:sz w:val="20"/>
          <w:szCs w:val="20"/>
        </w:rPr>
        <w:tab/>
      </w:r>
      <w:r w:rsidRPr="00C7014E">
        <w:rPr>
          <w:sz w:val="20"/>
          <w:szCs w:val="20"/>
        </w:rPr>
        <w:tab/>
      </w:r>
      <w:r w:rsidRPr="00C7014E">
        <w:rPr>
          <w:sz w:val="20"/>
          <w:szCs w:val="20"/>
        </w:rPr>
        <w:tab/>
      </w:r>
      <w:r w:rsidRPr="00C7014E">
        <w:rPr>
          <w:sz w:val="20"/>
          <w:szCs w:val="20"/>
        </w:rPr>
        <w:tab/>
      </w:r>
      <w:r w:rsidRPr="00C7014E">
        <w:rPr>
          <w:sz w:val="20"/>
          <w:szCs w:val="20"/>
        </w:rPr>
        <w:tab/>
      </w:r>
      <w:proofErr w:type="spellStart"/>
      <w:r w:rsidRPr="00C7014E">
        <w:rPr>
          <w:sz w:val="20"/>
          <w:szCs w:val="20"/>
        </w:rPr>
        <w:t>tp</w:t>
      </w:r>
      <w:proofErr w:type="spellEnd"/>
      <w:r w:rsidRPr="00C7014E">
        <w:rPr>
          <w:sz w:val="20"/>
          <w:szCs w:val="20"/>
        </w:rPr>
        <w:t xml:space="preserve"> = +16°C, φ = 50%</w:t>
      </w:r>
    </w:p>
    <w:p w14:paraId="01FDA348" w14:textId="77777777" w:rsidR="00273517" w:rsidRPr="00C7014E" w:rsidRDefault="00273517">
      <w:pPr>
        <w:widowControl/>
        <w:numPr>
          <w:ilvl w:val="0"/>
          <w:numId w:val="24"/>
        </w:numPr>
        <w:suppressAutoHyphens w:val="0"/>
        <w:overflowPunct/>
        <w:autoSpaceDE/>
        <w:autoSpaceDN/>
        <w:adjustRightInd/>
        <w:ind w:hanging="357"/>
        <w:jc w:val="both"/>
        <w:textAlignment w:val="auto"/>
        <w:rPr>
          <w:sz w:val="20"/>
          <w:szCs w:val="20"/>
        </w:rPr>
      </w:pPr>
      <w:r w:rsidRPr="00C7014E">
        <w:rPr>
          <w:sz w:val="20"/>
          <w:szCs w:val="20"/>
        </w:rPr>
        <w:t>serwerownia</w:t>
      </w:r>
      <w:r w:rsidRPr="00C7014E">
        <w:rPr>
          <w:sz w:val="20"/>
          <w:szCs w:val="20"/>
        </w:rPr>
        <w:tab/>
      </w:r>
      <w:r w:rsidRPr="00C7014E">
        <w:rPr>
          <w:sz w:val="20"/>
          <w:szCs w:val="20"/>
        </w:rPr>
        <w:tab/>
      </w:r>
      <w:r w:rsidRPr="00C7014E">
        <w:rPr>
          <w:sz w:val="20"/>
          <w:szCs w:val="20"/>
        </w:rPr>
        <w:tab/>
      </w:r>
      <w:r w:rsidRPr="00C7014E">
        <w:rPr>
          <w:sz w:val="20"/>
          <w:szCs w:val="20"/>
        </w:rPr>
        <w:tab/>
      </w:r>
      <w:proofErr w:type="spellStart"/>
      <w:r w:rsidRPr="00C7014E">
        <w:rPr>
          <w:sz w:val="20"/>
          <w:szCs w:val="20"/>
        </w:rPr>
        <w:t>tp</w:t>
      </w:r>
      <w:proofErr w:type="spellEnd"/>
      <w:r w:rsidRPr="00C7014E">
        <w:rPr>
          <w:sz w:val="20"/>
          <w:szCs w:val="20"/>
        </w:rPr>
        <w:t xml:space="preserve"> = +</w:t>
      </w:r>
      <w:r>
        <w:rPr>
          <w:sz w:val="20"/>
          <w:szCs w:val="20"/>
        </w:rPr>
        <w:t>30</w:t>
      </w:r>
      <w:r w:rsidRPr="00C7014E">
        <w:rPr>
          <w:sz w:val="20"/>
          <w:szCs w:val="20"/>
        </w:rPr>
        <w:t>°C, φ = 30%</w:t>
      </w:r>
    </w:p>
    <w:p w14:paraId="7A6DAEB6" w14:textId="77777777" w:rsidR="00273517" w:rsidRPr="00C7014E" w:rsidRDefault="00273517" w:rsidP="00273517">
      <w:pPr>
        <w:jc w:val="both"/>
        <w:rPr>
          <w:sz w:val="20"/>
          <w:szCs w:val="20"/>
        </w:rPr>
      </w:pPr>
    </w:p>
    <w:p w14:paraId="5CD466BE" w14:textId="77777777" w:rsidR="00273517" w:rsidRPr="00C7014E" w:rsidRDefault="00273517">
      <w:pPr>
        <w:widowControl/>
        <w:numPr>
          <w:ilvl w:val="0"/>
          <w:numId w:val="7"/>
        </w:numPr>
        <w:tabs>
          <w:tab w:val="num" w:pos="709"/>
        </w:tabs>
        <w:suppressAutoHyphens w:val="0"/>
        <w:overflowPunct/>
        <w:autoSpaceDE/>
        <w:autoSpaceDN/>
        <w:adjustRightInd/>
        <w:ind w:hanging="357"/>
        <w:jc w:val="both"/>
        <w:textAlignment w:val="auto"/>
        <w:rPr>
          <w:sz w:val="20"/>
          <w:szCs w:val="20"/>
        </w:rPr>
      </w:pPr>
      <w:r w:rsidRPr="00C7014E">
        <w:rPr>
          <w:sz w:val="20"/>
          <w:szCs w:val="20"/>
        </w:rPr>
        <w:t>jednostkowe zyski ciepła:</w:t>
      </w:r>
    </w:p>
    <w:p w14:paraId="5B7663B5" w14:textId="77777777" w:rsidR="00273517" w:rsidRPr="00C7014E" w:rsidRDefault="00273517">
      <w:pPr>
        <w:widowControl/>
        <w:numPr>
          <w:ilvl w:val="0"/>
          <w:numId w:val="24"/>
        </w:numPr>
        <w:suppressAutoHyphens w:val="0"/>
        <w:overflowPunct/>
        <w:autoSpaceDE/>
        <w:autoSpaceDN/>
        <w:adjustRightInd/>
        <w:ind w:hanging="357"/>
        <w:jc w:val="both"/>
        <w:textAlignment w:val="auto"/>
        <w:rPr>
          <w:sz w:val="20"/>
          <w:szCs w:val="20"/>
        </w:rPr>
      </w:pPr>
      <w:r w:rsidRPr="00C7014E">
        <w:rPr>
          <w:sz w:val="20"/>
          <w:szCs w:val="20"/>
        </w:rPr>
        <w:t xml:space="preserve">od oświetlenia </w:t>
      </w:r>
      <w:proofErr w:type="spellStart"/>
      <w:r w:rsidRPr="00C7014E">
        <w:rPr>
          <w:sz w:val="20"/>
          <w:szCs w:val="20"/>
        </w:rPr>
        <w:t>qośw</w:t>
      </w:r>
      <w:proofErr w:type="spellEnd"/>
      <w:r w:rsidRPr="00C7014E">
        <w:rPr>
          <w:sz w:val="20"/>
          <w:szCs w:val="20"/>
        </w:rPr>
        <w:t>=</w:t>
      </w:r>
      <w:r>
        <w:rPr>
          <w:sz w:val="20"/>
          <w:szCs w:val="20"/>
        </w:rPr>
        <w:t>1</w:t>
      </w:r>
      <w:r w:rsidRPr="00C7014E">
        <w:rPr>
          <w:sz w:val="20"/>
          <w:szCs w:val="20"/>
        </w:rPr>
        <w:t>0 W/m</w:t>
      </w:r>
      <w:r w:rsidRPr="00C7014E">
        <w:rPr>
          <w:sz w:val="20"/>
          <w:szCs w:val="20"/>
          <w:vertAlign w:val="superscript"/>
        </w:rPr>
        <w:t>2</w:t>
      </w:r>
    </w:p>
    <w:p w14:paraId="67DC0B0A" w14:textId="77777777" w:rsidR="00273517" w:rsidRPr="00C7014E" w:rsidRDefault="00273517">
      <w:pPr>
        <w:widowControl/>
        <w:numPr>
          <w:ilvl w:val="0"/>
          <w:numId w:val="24"/>
        </w:numPr>
        <w:suppressAutoHyphens w:val="0"/>
        <w:overflowPunct/>
        <w:autoSpaceDE/>
        <w:autoSpaceDN/>
        <w:adjustRightInd/>
        <w:ind w:hanging="357"/>
        <w:jc w:val="both"/>
        <w:textAlignment w:val="auto"/>
        <w:rPr>
          <w:sz w:val="20"/>
          <w:szCs w:val="20"/>
        </w:rPr>
      </w:pPr>
      <w:r w:rsidRPr="00C7014E">
        <w:rPr>
          <w:sz w:val="20"/>
          <w:szCs w:val="20"/>
        </w:rPr>
        <w:t xml:space="preserve">od ludzi </w:t>
      </w:r>
      <w:proofErr w:type="spellStart"/>
      <w:r w:rsidRPr="00C7014E">
        <w:rPr>
          <w:sz w:val="20"/>
          <w:szCs w:val="20"/>
        </w:rPr>
        <w:t>ql</w:t>
      </w:r>
      <w:proofErr w:type="spellEnd"/>
      <w:r w:rsidRPr="00C7014E">
        <w:rPr>
          <w:sz w:val="20"/>
          <w:szCs w:val="20"/>
        </w:rPr>
        <w:t>=150 W/osobę</w:t>
      </w:r>
    </w:p>
    <w:p w14:paraId="7FA07B3C" w14:textId="77777777" w:rsidR="00273517" w:rsidRPr="00C7014E" w:rsidRDefault="00273517" w:rsidP="00273517">
      <w:pPr>
        <w:ind w:left="1068"/>
        <w:jc w:val="both"/>
        <w:rPr>
          <w:sz w:val="20"/>
          <w:szCs w:val="20"/>
        </w:rPr>
      </w:pPr>
    </w:p>
    <w:p w14:paraId="4AA4AF9F" w14:textId="77777777" w:rsidR="00273517" w:rsidRPr="00C7014E" w:rsidRDefault="00273517">
      <w:pPr>
        <w:widowControl/>
        <w:numPr>
          <w:ilvl w:val="0"/>
          <w:numId w:val="7"/>
        </w:numPr>
        <w:tabs>
          <w:tab w:val="num" w:pos="709"/>
        </w:tabs>
        <w:suppressAutoHyphens w:val="0"/>
        <w:overflowPunct/>
        <w:autoSpaceDE/>
        <w:autoSpaceDN/>
        <w:adjustRightInd/>
        <w:ind w:hanging="357"/>
        <w:jc w:val="both"/>
        <w:textAlignment w:val="auto"/>
        <w:rPr>
          <w:sz w:val="20"/>
          <w:szCs w:val="20"/>
        </w:rPr>
      </w:pPr>
      <w:r w:rsidRPr="00C7014E">
        <w:rPr>
          <w:sz w:val="20"/>
          <w:szCs w:val="20"/>
        </w:rPr>
        <w:t>parametry okien:</w:t>
      </w:r>
    </w:p>
    <w:p w14:paraId="2AF2464C" w14:textId="77777777" w:rsidR="00273517" w:rsidRDefault="00273517">
      <w:pPr>
        <w:widowControl/>
        <w:numPr>
          <w:ilvl w:val="0"/>
          <w:numId w:val="24"/>
        </w:numPr>
        <w:suppressAutoHyphens w:val="0"/>
        <w:overflowPunct/>
        <w:autoSpaceDE/>
        <w:autoSpaceDN/>
        <w:adjustRightInd/>
        <w:ind w:hanging="357"/>
        <w:jc w:val="both"/>
        <w:textAlignment w:val="auto"/>
        <w:rPr>
          <w:sz w:val="20"/>
          <w:szCs w:val="20"/>
        </w:rPr>
      </w:pPr>
      <w:r w:rsidRPr="00C7014E">
        <w:rPr>
          <w:sz w:val="20"/>
          <w:szCs w:val="20"/>
        </w:rPr>
        <w:t>współczynnik przepuszczalności promieniowania słonecznego b=0,</w:t>
      </w:r>
      <w:r>
        <w:rPr>
          <w:sz w:val="20"/>
          <w:szCs w:val="20"/>
        </w:rPr>
        <w:t>5</w:t>
      </w:r>
    </w:p>
    <w:p w14:paraId="2B7F9BCA" w14:textId="77777777" w:rsidR="00273517" w:rsidRPr="00C7014E" w:rsidRDefault="00273517">
      <w:pPr>
        <w:widowControl/>
        <w:numPr>
          <w:ilvl w:val="0"/>
          <w:numId w:val="24"/>
        </w:numPr>
        <w:suppressAutoHyphens w:val="0"/>
        <w:overflowPunct/>
        <w:autoSpaceDE/>
        <w:autoSpaceDN/>
        <w:adjustRightInd/>
        <w:ind w:hanging="357"/>
        <w:jc w:val="both"/>
        <w:textAlignment w:val="auto"/>
        <w:rPr>
          <w:sz w:val="20"/>
          <w:szCs w:val="20"/>
        </w:rPr>
      </w:pPr>
      <w:r>
        <w:rPr>
          <w:sz w:val="20"/>
          <w:szCs w:val="20"/>
        </w:rPr>
        <w:t>współczynnik redukcji promieniowania ze względu na zastosowane osłony przeciwsłoneczne: 0,5 (rolety wewnętrzne z powłoką odbijającą promieniowanie)</w:t>
      </w:r>
    </w:p>
    <w:p w14:paraId="5988677A" w14:textId="77777777" w:rsidR="00273517" w:rsidRPr="00C7014E" w:rsidRDefault="00273517">
      <w:pPr>
        <w:widowControl/>
        <w:numPr>
          <w:ilvl w:val="0"/>
          <w:numId w:val="24"/>
        </w:numPr>
        <w:tabs>
          <w:tab w:val="num" w:pos="709"/>
        </w:tabs>
        <w:suppressAutoHyphens w:val="0"/>
        <w:overflowPunct/>
        <w:autoSpaceDE/>
        <w:autoSpaceDN/>
        <w:adjustRightInd/>
        <w:ind w:hanging="357"/>
        <w:jc w:val="both"/>
        <w:textAlignment w:val="auto"/>
        <w:rPr>
          <w:sz w:val="20"/>
          <w:szCs w:val="20"/>
        </w:rPr>
      </w:pPr>
      <w:r w:rsidRPr="00C7014E">
        <w:rPr>
          <w:sz w:val="20"/>
          <w:szCs w:val="20"/>
        </w:rPr>
        <w:t>współczynnik przenikania ciepła okna U=</w:t>
      </w:r>
      <w:r>
        <w:rPr>
          <w:sz w:val="20"/>
          <w:szCs w:val="20"/>
        </w:rPr>
        <w:t>0,9</w:t>
      </w:r>
      <w:r w:rsidRPr="00C7014E">
        <w:rPr>
          <w:sz w:val="20"/>
          <w:szCs w:val="20"/>
        </w:rPr>
        <w:t xml:space="preserve"> W/m</w:t>
      </w:r>
      <w:r w:rsidRPr="00C7014E">
        <w:rPr>
          <w:sz w:val="20"/>
          <w:szCs w:val="20"/>
          <w:vertAlign w:val="superscript"/>
        </w:rPr>
        <w:t>2</w:t>
      </w:r>
      <w:r w:rsidRPr="00C7014E">
        <w:rPr>
          <w:sz w:val="20"/>
          <w:szCs w:val="20"/>
        </w:rPr>
        <w:t>K</w:t>
      </w:r>
    </w:p>
    <w:p w14:paraId="60F69E04" w14:textId="77777777" w:rsidR="00273517" w:rsidRPr="00C7014E" w:rsidRDefault="00273517" w:rsidP="00273517">
      <w:pPr>
        <w:ind w:left="1068"/>
        <w:jc w:val="both"/>
        <w:rPr>
          <w:sz w:val="20"/>
          <w:szCs w:val="20"/>
        </w:rPr>
      </w:pPr>
    </w:p>
    <w:p w14:paraId="7018F277" w14:textId="77777777" w:rsidR="00273517" w:rsidRPr="00C7014E" w:rsidRDefault="00273517">
      <w:pPr>
        <w:widowControl/>
        <w:numPr>
          <w:ilvl w:val="0"/>
          <w:numId w:val="7"/>
        </w:numPr>
        <w:tabs>
          <w:tab w:val="num" w:pos="709"/>
        </w:tabs>
        <w:suppressAutoHyphens w:val="0"/>
        <w:overflowPunct/>
        <w:autoSpaceDE/>
        <w:autoSpaceDN/>
        <w:adjustRightInd/>
        <w:ind w:hanging="357"/>
        <w:jc w:val="both"/>
        <w:textAlignment w:val="auto"/>
        <w:rPr>
          <w:sz w:val="20"/>
          <w:szCs w:val="20"/>
        </w:rPr>
      </w:pPr>
      <w:r w:rsidRPr="00C7014E">
        <w:rPr>
          <w:sz w:val="20"/>
          <w:szCs w:val="20"/>
        </w:rPr>
        <w:t>współczynniki przenikania ciepła przegród budowlanych:</w:t>
      </w:r>
    </w:p>
    <w:p w14:paraId="081AB878" w14:textId="77777777" w:rsidR="00273517" w:rsidRPr="00C7014E" w:rsidRDefault="00273517">
      <w:pPr>
        <w:widowControl/>
        <w:numPr>
          <w:ilvl w:val="0"/>
          <w:numId w:val="24"/>
        </w:numPr>
        <w:tabs>
          <w:tab w:val="num" w:pos="709"/>
        </w:tabs>
        <w:suppressAutoHyphens w:val="0"/>
        <w:overflowPunct/>
        <w:autoSpaceDE/>
        <w:autoSpaceDN/>
        <w:adjustRightInd/>
        <w:ind w:hanging="357"/>
        <w:jc w:val="both"/>
        <w:textAlignment w:val="auto"/>
        <w:rPr>
          <w:sz w:val="20"/>
          <w:szCs w:val="20"/>
        </w:rPr>
      </w:pPr>
      <w:r w:rsidRPr="00C7014E">
        <w:rPr>
          <w:sz w:val="20"/>
          <w:szCs w:val="20"/>
        </w:rPr>
        <w:t>dach U=0,</w:t>
      </w:r>
      <w:r>
        <w:rPr>
          <w:sz w:val="20"/>
          <w:szCs w:val="20"/>
        </w:rPr>
        <w:t>17</w:t>
      </w:r>
      <w:r w:rsidRPr="00C7014E">
        <w:rPr>
          <w:sz w:val="20"/>
          <w:szCs w:val="20"/>
        </w:rPr>
        <w:t xml:space="preserve"> W/m</w:t>
      </w:r>
      <w:r w:rsidRPr="00C7014E">
        <w:rPr>
          <w:sz w:val="20"/>
          <w:szCs w:val="20"/>
          <w:vertAlign w:val="superscript"/>
        </w:rPr>
        <w:t>2</w:t>
      </w:r>
      <w:r w:rsidRPr="00C7014E">
        <w:rPr>
          <w:sz w:val="20"/>
          <w:szCs w:val="20"/>
        </w:rPr>
        <w:t>K</w:t>
      </w:r>
    </w:p>
    <w:p w14:paraId="0423832D" w14:textId="77777777" w:rsidR="00273517" w:rsidRDefault="00273517">
      <w:pPr>
        <w:widowControl/>
        <w:numPr>
          <w:ilvl w:val="0"/>
          <w:numId w:val="24"/>
        </w:numPr>
        <w:tabs>
          <w:tab w:val="num" w:pos="709"/>
        </w:tabs>
        <w:suppressAutoHyphens w:val="0"/>
        <w:overflowPunct/>
        <w:autoSpaceDE/>
        <w:autoSpaceDN/>
        <w:adjustRightInd/>
        <w:ind w:hanging="357"/>
        <w:jc w:val="both"/>
        <w:textAlignment w:val="auto"/>
        <w:rPr>
          <w:sz w:val="20"/>
          <w:szCs w:val="20"/>
        </w:rPr>
      </w:pPr>
      <w:r w:rsidRPr="00C7014E">
        <w:rPr>
          <w:sz w:val="20"/>
          <w:szCs w:val="20"/>
        </w:rPr>
        <w:t>ściana zewnętrzna U=0,</w:t>
      </w:r>
      <w:r>
        <w:rPr>
          <w:sz w:val="20"/>
          <w:szCs w:val="20"/>
        </w:rPr>
        <w:t>15</w:t>
      </w:r>
      <w:r w:rsidRPr="00C7014E">
        <w:rPr>
          <w:sz w:val="20"/>
          <w:szCs w:val="20"/>
        </w:rPr>
        <w:t xml:space="preserve"> W/m</w:t>
      </w:r>
      <w:r w:rsidRPr="00C7014E">
        <w:rPr>
          <w:sz w:val="20"/>
          <w:szCs w:val="20"/>
          <w:vertAlign w:val="superscript"/>
        </w:rPr>
        <w:t>2</w:t>
      </w:r>
      <w:r w:rsidRPr="00C7014E">
        <w:rPr>
          <w:sz w:val="20"/>
          <w:szCs w:val="20"/>
        </w:rPr>
        <w:t>K</w:t>
      </w:r>
    </w:p>
    <w:p w14:paraId="616C15EF" w14:textId="77777777" w:rsidR="00273517" w:rsidRDefault="00273517" w:rsidP="00273517">
      <w:pPr>
        <w:widowControl/>
        <w:suppressAutoHyphens w:val="0"/>
        <w:overflowPunct/>
        <w:autoSpaceDE/>
        <w:autoSpaceDN/>
        <w:adjustRightInd/>
        <w:jc w:val="both"/>
        <w:textAlignment w:val="auto"/>
        <w:rPr>
          <w:sz w:val="20"/>
          <w:szCs w:val="20"/>
        </w:rPr>
      </w:pPr>
    </w:p>
    <w:p w14:paraId="0A9261B2" w14:textId="77777777" w:rsidR="00273517" w:rsidRPr="00226C07" w:rsidRDefault="00273517">
      <w:pPr>
        <w:widowControl/>
        <w:numPr>
          <w:ilvl w:val="0"/>
          <w:numId w:val="7"/>
        </w:numPr>
        <w:tabs>
          <w:tab w:val="num" w:pos="709"/>
        </w:tabs>
        <w:suppressAutoHyphens w:val="0"/>
        <w:overflowPunct/>
        <w:autoSpaceDE/>
        <w:autoSpaceDN/>
        <w:adjustRightInd/>
        <w:ind w:hanging="357"/>
        <w:jc w:val="both"/>
        <w:textAlignment w:val="auto"/>
        <w:rPr>
          <w:sz w:val="20"/>
          <w:szCs w:val="20"/>
        </w:rPr>
      </w:pPr>
      <w:r w:rsidRPr="00226C07">
        <w:rPr>
          <w:sz w:val="20"/>
          <w:szCs w:val="20"/>
        </w:rPr>
        <w:t>współczynnik jednoczesności: 0,9</w:t>
      </w:r>
    </w:p>
    <w:p w14:paraId="2CBAA469" w14:textId="77777777" w:rsidR="00273517" w:rsidRPr="00C7014E" w:rsidRDefault="00273517" w:rsidP="00273517">
      <w:pPr>
        <w:widowControl/>
        <w:suppressAutoHyphens w:val="0"/>
        <w:overflowPunct/>
        <w:autoSpaceDE/>
        <w:autoSpaceDN/>
        <w:adjustRightInd/>
        <w:jc w:val="both"/>
        <w:textAlignment w:val="auto"/>
        <w:rPr>
          <w:sz w:val="20"/>
          <w:szCs w:val="20"/>
        </w:rPr>
      </w:pPr>
    </w:p>
    <w:p w14:paraId="0F421335" w14:textId="77777777" w:rsidR="00273517" w:rsidRPr="00C7014E" w:rsidRDefault="00273517">
      <w:pPr>
        <w:widowControl/>
        <w:numPr>
          <w:ilvl w:val="0"/>
          <w:numId w:val="7"/>
        </w:numPr>
        <w:tabs>
          <w:tab w:val="num" w:pos="709"/>
        </w:tabs>
        <w:suppressAutoHyphens w:val="0"/>
        <w:overflowPunct/>
        <w:autoSpaceDE/>
        <w:autoSpaceDN/>
        <w:adjustRightInd/>
        <w:ind w:hanging="357"/>
        <w:jc w:val="both"/>
        <w:textAlignment w:val="auto"/>
        <w:rPr>
          <w:sz w:val="20"/>
          <w:szCs w:val="20"/>
        </w:rPr>
      </w:pPr>
      <w:r w:rsidRPr="00C7014E">
        <w:rPr>
          <w:sz w:val="20"/>
          <w:szCs w:val="20"/>
        </w:rPr>
        <w:t xml:space="preserve">obciążenie cieplne serwerowni przyjęto zgodnie z wytycznymi Inwestora na poziomie 50 </w:t>
      </w:r>
      <w:proofErr w:type="spellStart"/>
      <w:r w:rsidRPr="00C7014E">
        <w:rPr>
          <w:sz w:val="20"/>
          <w:szCs w:val="20"/>
        </w:rPr>
        <w:t>kW</w:t>
      </w:r>
      <w:r>
        <w:rPr>
          <w:sz w:val="20"/>
          <w:szCs w:val="20"/>
        </w:rPr>
        <w:t>.</w:t>
      </w:r>
      <w:proofErr w:type="spellEnd"/>
    </w:p>
    <w:p w14:paraId="74E7A188" w14:textId="77777777" w:rsidR="00273517" w:rsidRPr="00824420" w:rsidRDefault="00273517" w:rsidP="00273517">
      <w:pPr>
        <w:ind w:left="1068"/>
        <w:jc w:val="both"/>
        <w:rPr>
          <w:sz w:val="20"/>
          <w:szCs w:val="20"/>
        </w:rPr>
      </w:pPr>
    </w:p>
    <w:p w14:paraId="752CD0F8" w14:textId="77777777" w:rsidR="00273517" w:rsidRPr="00824420" w:rsidRDefault="00273517" w:rsidP="00273517">
      <w:pPr>
        <w:jc w:val="both"/>
        <w:rPr>
          <w:sz w:val="20"/>
          <w:szCs w:val="20"/>
        </w:rPr>
      </w:pPr>
      <w:r w:rsidRPr="00824420">
        <w:rPr>
          <w:sz w:val="20"/>
          <w:szCs w:val="20"/>
        </w:rPr>
        <w:t>Obciążenie cieplne poszczególnych pomieszczeń podano w części rysunkowej opracowania.</w:t>
      </w:r>
    </w:p>
    <w:p w14:paraId="5359AFF5" w14:textId="77777777" w:rsidR="00273517" w:rsidRPr="00824420" w:rsidRDefault="00273517" w:rsidP="00273517">
      <w:pPr>
        <w:rPr>
          <w:lang w:eastAsia="en-US" w:bidi="en-US"/>
        </w:rPr>
      </w:pPr>
    </w:p>
    <w:p w14:paraId="32C01934" w14:textId="77777777" w:rsidR="00273517" w:rsidRPr="00824420" w:rsidRDefault="00273517">
      <w:pPr>
        <w:pStyle w:val="Nagwek1"/>
        <w:numPr>
          <w:ilvl w:val="2"/>
          <w:numId w:val="21"/>
        </w:numPr>
        <w:tabs>
          <w:tab w:val="num" w:pos="0"/>
          <w:tab w:val="num" w:pos="360"/>
          <w:tab w:val="num" w:pos="1080"/>
        </w:tabs>
        <w:suppressAutoHyphens/>
        <w:spacing w:before="160" w:after="80"/>
        <w:jc w:val="both"/>
        <w:rPr>
          <w:rFonts w:ascii="Arial" w:hAnsi="Arial" w:cs="Arial"/>
          <w:sz w:val="22"/>
          <w:szCs w:val="22"/>
          <w:lang w:val="pl-PL"/>
        </w:rPr>
      </w:pPr>
      <w:bookmarkStart w:id="79" w:name="_Toc166669764"/>
      <w:bookmarkStart w:id="80" w:name="_Toc182240034"/>
      <w:r w:rsidRPr="00824420">
        <w:rPr>
          <w:rFonts w:ascii="Arial" w:hAnsi="Arial" w:cs="Arial"/>
          <w:sz w:val="22"/>
          <w:szCs w:val="22"/>
          <w:lang w:val="pl-PL"/>
        </w:rPr>
        <w:t>OPIS INSTALACJI</w:t>
      </w:r>
      <w:bookmarkEnd w:id="79"/>
      <w:bookmarkEnd w:id="80"/>
    </w:p>
    <w:p w14:paraId="716C0C8F" w14:textId="77777777" w:rsidR="009D2972" w:rsidRDefault="009D2972" w:rsidP="009D2972">
      <w:pPr>
        <w:jc w:val="both"/>
        <w:rPr>
          <w:rFonts w:cs="Calibri"/>
          <w:b/>
          <w:bCs/>
          <w:sz w:val="22"/>
          <w:szCs w:val="22"/>
          <w:u w:val="single"/>
        </w:rPr>
      </w:pPr>
      <w:bookmarkStart w:id="81" w:name="_Toc166669765"/>
    </w:p>
    <w:p w14:paraId="0E93B982" w14:textId="5C1A20E0" w:rsidR="00273517" w:rsidRDefault="00273517" w:rsidP="009D2972">
      <w:pPr>
        <w:jc w:val="both"/>
        <w:rPr>
          <w:rFonts w:cs="Calibri"/>
          <w:b/>
          <w:bCs/>
          <w:sz w:val="22"/>
          <w:szCs w:val="22"/>
          <w:u w:val="single"/>
        </w:rPr>
      </w:pPr>
      <w:r w:rsidRPr="009D2972">
        <w:rPr>
          <w:rFonts w:cs="Calibri"/>
          <w:b/>
          <w:bCs/>
          <w:sz w:val="22"/>
          <w:szCs w:val="22"/>
          <w:u w:val="single"/>
        </w:rPr>
        <w:t>KLIMATYZACJA BIUR</w:t>
      </w:r>
      <w:bookmarkEnd w:id="81"/>
    </w:p>
    <w:p w14:paraId="59ED6817" w14:textId="77777777" w:rsidR="009D2972" w:rsidRPr="009D2972" w:rsidRDefault="009D2972" w:rsidP="009D2972">
      <w:pPr>
        <w:jc w:val="both"/>
        <w:rPr>
          <w:rFonts w:cs="Calibri"/>
          <w:b/>
          <w:bCs/>
          <w:sz w:val="22"/>
          <w:szCs w:val="22"/>
          <w:u w:val="single"/>
        </w:rPr>
      </w:pPr>
    </w:p>
    <w:p w14:paraId="54406CFE" w14:textId="77777777" w:rsidR="00273517" w:rsidRDefault="00273517" w:rsidP="00273517">
      <w:pPr>
        <w:ind w:firstLine="709"/>
        <w:jc w:val="both"/>
        <w:rPr>
          <w:sz w:val="20"/>
        </w:rPr>
      </w:pPr>
      <w:r w:rsidRPr="00824420">
        <w:rPr>
          <w:sz w:val="20"/>
        </w:rPr>
        <w:t>W budynku zaprojektowano wodną instalację klimatyzacji, która zapewniać będzie pokrycie przejęcie obliczeniowego całkowitego strumienia ciepła w pomieszczeniach w celu utrzymania zakładanej temperatury.</w:t>
      </w:r>
    </w:p>
    <w:p w14:paraId="46A23207" w14:textId="77777777" w:rsidR="00273517" w:rsidRPr="00824420" w:rsidRDefault="00273517" w:rsidP="00273517">
      <w:pPr>
        <w:ind w:firstLine="709"/>
        <w:jc w:val="both"/>
        <w:rPr>
          <w:sz w:val="20"/>
        </w:rPr>
      </w:pPr>
      <w:r w:rsidRPr="00824420">
        <w:rPr>
          <w:sz w:val="20"/>
        </w:rPr>
        <w:t xml:space="preserve"> </w:t>
      </w:r>
    </w:p>
    <w:p w14:paraId="576603A5" w14:textId="77777777" w:rsidR="00273517" w:rsidRPr="00AD4DFB" w:rsidRDefault="00273517" w:rsidP="00273517">
      <w:pPr>
        <w:ind w:firstLine="709"/>
        <w:jc w:val="both"/>
        <w:rPr>
          <w:color w:val="548DD4" w:themeColor="text2" w:themeTint="99"/>
          <w:sz w:val="20"/>
        </w:rPr>
      </w:pPr>
      <w:r w:rsidRPr="00824420">
        <w:rPr>
          <w:sz w:val="20"/>
        </w:rPr>
        <w:t xml:space="preserve">Źródłem chłodu dla budynku będzie gruntowa pompa ciepła o łącznej mocy chłodniczej 49 kW, zlokalizowana w pomieszczeniu technicznym 010 na parterze. Projektowana pompa ciepła może pracować jako urządzenia rewersyjne i stanowi jednocześnie źródło ciepła dla budynku w okresie grzewczym. W trybie grzania przygotowywany będzie czynnik (woda) o parametrach zasilania i powrotu 40/35⁰C, w trybie chłodzenia 12⁰C/17⁰C. W pomieszczeniu technicznym zrealizowane zostanie zabezpieczenie instalacji przed </w:t>
      </w:r>
      <w:r w:rsidRPr="00824420">
        <w:rPr>
          <w:sz w:val="20"/>
        </w:rPr>
        <w:lastRenderedPageBreak/>
        <w:t>wzrostem ciśnienia i temperatury. Uwaga: Projekt technologii źródła ciepła i chłodu wg odrębnego opracowania.</w:t>
      </w:r>
    </w:p>
    <w:p w14:paraId="7FA6A741" w14:textId="77777777" w:rsidR="00273517" w:rsidRPr="00824420" w:rsidRDefault="00273517" w:rsidP="00273517">
      <w:pPr>
        <w:jc w:val="both"/>
        <w:rPr>
          <w:sz w:val="20"/>
        </w:rPr>
      </w:pPr>
    </w:p>
    <w:p w14:paraId="376B7268" w14:textId="77777777" w:rsidR="00273517" w:rsidRPr="00824420" w:rsidRDefault="00273517" w:rsidP="00273517">
      <w:pPr>
        <w:jc w:val="both"/>
        <w:rPr>
          <w:sz w:val="20"/>
        </w:rPr>
      </w:pPr>
      <w:r w:rsidRPr="00824420">
        <w:rPr>
          <w:sz w:val="20"/>
        </w:rPr>
        <w:t xml:space="preserve">Z pomieszczenia technicznego wyprowadzone zostaną obiegi grzewcze i chłodzące. Podział na poszczególne obiegi zrealizowany będzie poprzez system </w:t>
      </w:r>
      <w:proofErr w:type="spellStart"/>
      <w:r w:rsidRPr="00824420">
        <w:rPr>
          <w:sz w:val="20"/>
        </w:rPr>
        <w:t>rozdzielaczowy</w:t>
      </w:r>
      <w:proofErr w:type="spellEnd"/>
      <w:r w:rsidRPr="00824420">
        <w:rPr>
          <w:sz w:val="20"/>
        </w:rPr>
        <w:t xml:space="preserve">. Na wyjściu z rozdzielacza zabudowane będą zestawy pompowe oraz armatura odcinająca, regulacyjna i pomiarowa. </w:t>
      </w:r>
    </w:p>
    <w:p w14:paraId="3010DB1F" w14:textId="77777777" w:rsidR="00273517" w:rsidRPr="00B0439B" w:rsidRDefault="00273517" w:rsidP="00273517">
      <w:pPr>
        <w:jc w:val="both"/>
        <w:rPr>
          <w:sz w:val="20"/>
        </w:rPr>
      </w:pPr>
    </w:p>
    <w:p w14:paraId="11B2F7DA" w14:textId="77777777" w:rsidR="00273517" w:rsidRPr="00B0439B" w:rsidRDefault="00273517" w:rsidP="00273517">
      <w:pPr>
        <w:jc w:val="both"/>
        <w:rPr>
          <w:sz w:val="20"/>
        </w:rPr>
      </w:pPr>
      <w:r w:rsidRPr="00B0439B">
        <w:rPr>
          <w:sz w:val="20"/>
        </w:rPr>
        <w:t>W budynku zaprojektowano następujące obiegi:</w:t>
      </w:r>
    </w:p>
    <w:p w14:paraId="19DB1388" w14:textId="77777777" w:rsidR="00273517" w:rsidRPr="00B0439B" w:rsidRDefault="00273517">
      <w:pPr>
        <w:pStyle w:val="Akapitzlist"/>
        <w:numPr>
          <w:ilvl w:val="0"/>
          <w:numId w:val="20"/>
        </w:numPr>
        <w:jc w:val="both"/>
        <w:rPr>
          <w:sz w:val="20"/>
        </w:rPr>
      </w:pPr>
      <w:r w:rsidRPr="00B0439B">
        <w:rPr>
          <w:sz w:val="20"/>
        </w:rPr>
        <w:t xml:space="preserve">CO1 – obieg grzewczy zasilający grzejniki, kurtyny, AGW oraz nagrzewnicę w centrali wentylacyjnej - </w:t>
      </w:r>
      <w:proofErr w:type="spellStart"/>
      <w:r w:rsidRPr="00B0439B">
        <w:rPr>
          <w:sz w:val="20"/>
        </w:rPr>
        <w:t>Qg</w:t>
      </w:r>
      <w:proofErr w:type="spellEnd"/>
      <w:r w:rsidRPr="00B0439B">
        <w:rPr>
          <w:sz w:val="20"/>
        </w:rPr>
        <w:t>=19,4kW</w:t>
      </w:r>
    </w:p>
    <w:p w14:paraId="0488F7C4" w14:textId="77777777" w:rsidR="00273517" w:rsidRPr="00B0439B" w:rsidRDefault="00273517">
      <w:pPr>
        <w:pStyle w:val="Akapitzlist"/>
        <w:numPr>
          <w:ilvl w:val="0"/>
          <w:numId w:val="20"/>
        </w:numPr>
        <w:jc w:val="both"/>
        <w:rPr>
          <w:sz w:val="20"/>
        </w:rPr>
      </w:pPr>
      <w:r w:rsidRPr="00B0439B">
        <w:rPr>
          <w:sz w:val="20"/>
        </w:rPr>
        <w:t xml:space="preserve">CO2 – obieg ogrzewania podłogowego - </w:t>
      </w:r>
      <w:proofErr w:type="spellStart"/>
      <w:r w:rsidRPr="00B0439B">
        <w:rPr>
          <w:sz w:val="20"/>
        </w:rPr>
        <w:t>Qg</w:t>
      </w:r>
      <w:proofErr w:type="spellEnd"/>
      <w:r w:rsidRPr="00B0439B">
        <w:rPr>
          <w:sz w:val="20"/>
        </w:rPr>
        <w:t xml:space="preserve"> = 22,1kW</w:t>
      </w:r>
    </w:p>
    <w:p w14:paraId="1595C5E4" w14:textId="77777777" w:rsidR="00273517" w:rsidRPr="00B0439B" w:rsidRDefault="00273517">
      <w:pPr>
        <w:pStyle w:val="Akapitzlist"/>
        <w:numPr>
          <w:ilvl w:val="0"/>
          <w:numId w:val="20"/>
        </w:numPr>
        <w:jc w:val="both"/>
        <w:rPr>
          <w:sz w:val="20"/>
        </w:rPr>
      </w:pPr>
      <w:r w:rsidRPr="00B0439B">
        <w:rPr>
          <w:sz w:val="20"/>
        </w:rPr>
        <w:t xml:space="preserve">KL – obieg wody lodowej dla </w:t>
      </w:r>
      <w:proofErr w:type="spellStart"/>
      <w:r w:rsidRPr="00B0439B">
        <w:rPr>
          <w:sz w:val="20"/>
        </w:rPr>
        <w:t>klimakonwektorów</w:t>
      </w:r>
      <w:proofErr w:type="spellEnd"/>
      <w:r w:rsidRPr="00B0439B">
        <w:rPr>
          <w:sz w:val="20"/>
        </w:rPr>
        <w:t xml:space="preserve"> - </w:t>
      </w:r>
      <w:proofErr w:type="spellStart"/>
      <w:r w:rsidRPr="00B0439B">
        <w:rPr>
          <w:sz w:val="20"/>
        </w:rPr>
        <w:t>Qch</w:t>
      </w:r>
      <w:proofErr w:type="spellEnd"/>
      <w:r w:rsidRPr="00B0439B">
        <w:rPr>
          <w:sz w:val="20"/>
        </w:rPr>
        <w:t xml:space="preserve">=54,4 kW (woda 12/17⁰C). </w:t>
      </w:r>
    </w:p>
    <w:p w14:paraId="2DD56B56" w14:textId="77777777" w:rsidR="00273517" w:rsidRPr="00AD4DFB" w:rsidRDefault="00273517" w:rsidP="00273517">
      <w:pPr>
        <w:jc w:val="both"/>
        <w:rPr>
          <w:color w:val="548DD4" w:themeColor="text2" w:themeTint="99"/>
          <w:sz w:val="20"/>
        </w:rPr>
      </w:pPr>
    </w:p>
    <w:p w14:paraId="6F837BDC" w14:textId="77777777" w:rsidR="00273517" w:rsidRPr="00824420" w:rsidRDefault="00273517" w:rsidP="00273517">
      <w:pPr>
        <w:jc w:val="both"/>
        <w:rPr>
          <w:sz w:val="20"/>
        </w:rPr>
      </w:pPr>
      <w:r>
        <w:rPr>
          <w:sz w:val="20"/>
        </w:rPr>
        <w:t>Chłodzenie pomieszczeń odbywać się będzie</w:t>
      </w:r>
      <w:r w:rsidRPr="00824420">
        <w:rPr>
          <w:sz w:val="20"/>
        </w:rPr>
        <w:t xml:space="preserve"> za pomocą </w:t>
      </w:r>
      <w:proofErr w:type="spellStart"/>
      <w:r w:rsidRPr="00824420">
        <w:rPr>
          <w:sz w:val="20"/>
        </w:rPr>
        <w:t>klimakonwektorów</w:t>
      </w:r>
      <w:proofErr w:type="spellEnd"/>
      <w:r w:rsidRPr="00824420">
        <w:rPr>
          <w:sz w:val="20"/>
        </w:rPr>
        <w:t xml:space="preserve"> (</w:t>
      </w:r>
      <w:proofErr w:type="spellStart"/>
      <w:r w:rsidRPr="00824420">
        <w:rPr>
          <w:sz w:val="20"/>
        </w:rPr>
        <w:t>fancoili</w:t>
      </w:r>
      <w:proofErr w:type="spellEnd"/>
      <w:r w:rsidRPr="00824420">
        <w:rPr>
          <w:sz w:val="20"/>
        </w:rPr>
        <w:t>) z wymiennikami wodnymi 2-rurowymi zasilanymi wodą o parametrach 12/17°C w trybie chłodzenia (obieg KL).</w:t>
      </w:r>
      <w:r>
        <w:rPr>
          <w:sz w:val="20"/>
        </w:rPr>
        <w:t xml:space="preserve"> </w:t>
      </w:r>
      <w:r w:rsidRPr="00824420">
        <w:rPr>
          <w:sz w:val="20"/>
        </w:rPr>
        <w:t xml:space="preserve">Zadaniem </w:t>
      </w:r>
      <w:proofErr w:type="spellStart"/>
      <w:r w:rsidRPr="00824420">
        <w:rPr>
          <w:sz w:val="20"/>
        </w:rPr>
        <w:t>fancoili</w:t>
      </w:r>
      <w:proofErr w:type="spellEnd"/>
      <w:r w:rsidRPr="00824420">
        <w:rPr>
          <w:sz w:val="20"/>
        </w:rPr>
        <w:t xml:space="preserve"> będzie zapewnienie odpowiedniej temperatury wewnętrznej w pomieszczeniach – usunięcie zysków ciepła.</w:t>
      </w:r>
      <w:r>
        <w:rPr>
          <w:sz w:val="20"/>
        </w:rPr>
        <w:t xml:space="preserve"> </w:t>
      </w:r>
      <w:r w:rsidRPr="00824420">
        <w:rPr>
          <w:sz w:val="20"/>
        </w:rPr>
        <w:t>Na parterze dobrano jednostki wewnętrzne kasetonowe z czterostronnym nawiewem powietrza, zabudowane w suficie podwieszanym. Na piętrze zaprojektowano jednostki ścienne montowane nad drzwiami pomieszczeń. Jednostki wewnętrzne pracować będą na powietrzu obiegowym. Każdy fan-</w:t>
      </w:r>
      <w:proofErr w:type="spellStart"/>
      <w:r w:rsidRPr="00824420">
        <w:rPr>
          <w:sz w:val="20"/>
        </w:rPr>
        <w:t>coil</w:t>
      </w:r>
      <w:proofErr w:type="spellEnd"/>
      <w:r w:rsidRPr="00824420">
        <w:rPr>
          <w:sz w:val="20"/>
        </w:rPr>
        <w:t xml:space="preserve"> będzie wyposażony w:</w:t>
      </w:r>
    </w:p>
    <w:p w14:paraId="22339AEA" w14:textId="77777777" w:rsidR="00273517" w:rsidRPr="00824420" w:rsidRDefault="00273517" w:rsidP="00273517">
      <w:pPr>
        <w:jc w:val="both"/>
        <w:rPr>
          <w:sz w:val="20"/>
        </w:rPr>
      </w:pPr>
      <w:r w:rsidRPr="00824420">
        <w:rPr>
          <w:sz w:val="20"/>
        </w:rPr>
        <w:t xml:space="preserve">- komplet automatyki (regulator </w:t>
      </w:r>
      <w:proofErr w:type="spellStart"/>
      <w:r w:rsidRPr="00824420">
        <w:rPr>
          <w:sz w:val="20"/>
        </w:rPr>
        <w:t>pomieszczeniowy</w:t>
      </w:r>
      <w:proofErr w:type="spellEnd"/>
      <w:r w:rsidRPr="00824420">
        <w:rPr>
          <w:sz w:val="20"/>
        </w:rPr>
        <w:t xml:space="preserve"> umożliwiający nastawę pożądanej temperatury wewnętrznej, zmianę biegów, zmianę trybu pracy chłodzenie-ogrzewanie, funkcję włącz-wyłącz i pracę w trybie „auto”),</w:t>
      </w:r>
    </w:p>
    <w:p w14:paraId="30CABD61" w14:textId="77777777" w:rsidR="00273517" w:rsidRPr="00824420" w:rsidRDefault="00273517" w:rsidP="00273517">
      <w:pPr>
        <w:jc w:val="both"/>
        <w:rPr>
          <w:sz w:val="20"/>
        </w:rPr>
      </w:pPr>
      <w:r w:rsidRPr="00824420">
        <w:rPr>
          <w:sz w:val="20"/>
        </w:rPr>
        <w:t>- filtr powietrza,</w:t>
      </w:r>
    </w:p>
    <w:p w14:paraId="6CCFF8D1" w14:textId="77777777" w:rsidR="00273517" w:rsidRPr="00824420" w:rsidRDefault="00273517" w:rsidP="00273517">
      <w:pPr>
        <w:jc w:val="both"/>
        <w:rPr>
          <w:sz w:val="20"/>
        </w:rPr>
      </w:pPr>
      <w:r w:rsidRPr="00824420">
        <w:rPr>
          <w:sz w:val="20"/>
        </w:rPr>
        <w:t>- tackę ociekową,</w:t>
      </w:r>
    </w:p>
    <w:p w14:paraId="01896E2E" w14:textId="77777777" w:rsidR="00273517" w:rsidRPr="00824420" w:rsidRDefault="00273517" w:rsidP="00273517">
      <w:pPr>
        <w:jc w:val="both"/>
        <w:rPr>
          <w:sz w:val="20"/>
        </w:rPr>
      </w:pPr>
      <w:r w:rsidRPr="00824420">
        <w:rPr>
          <w:sz w:val="20"/>
        </w:rPr>
        <w:t>- pompkę skroplin.</w:t>
      </w:r>
    </w:p>
    <w:p w14:paraId="10547EC1" w14:textId="77777777" w:rsidR="00273517" w:rsidRDefault="00273517" w:rsidP="00273517">
      <w:pPr>
        <w:widowControl/>
        <w:overflowPunct/>
        <w:autoSpaceDE/>
        <w:autoSpaceDN/>
        <w:adjustRightInd/>
        <w:spacing w:after="200"/>
        <w:jc w:val="both"/>
        <w:textAlignment w:val="auto"/>
        <w:rPr>
          <w:color w:val="548DD4" w:themeColor="text2" w:themeTint="99"/>
          <w:sz w:val="20"/>
          <w:szCs w:val="20"/>
        </w:rPr>
      </w:pPr>
      <w:proofErr w:type="spellStart"/>
      <w:r w:rsidRPr="00824420">
        <w:rPr>
          <w:sz w:val="20"/>
        </w:rPr>
        <w:t>Klimakonwektory</w:t>
      </w:r>
      <w:proofErr w:type="spellEnd"/>
      <w:r w:rsidRPr="00824420">
        <w:rPr>
          <w:sz w:val="20"/>
        </w:rPr>
        <w:t xml:space="preserve"> dobrano dla mocy chłodniczej całkowitej urządzeń przy temperaturze wewnętrznej 24°C i wilgotności w pomieszczeniach 55%. Rozmieszczenie i moce urządzeń zgodnie z częścią rysunkową opracowania.</w:t>
      </w:r>
      <w:r>
        <w:rPr>
          <w:sz w:val="20"/>
        </w:rPr>
        <w:t xml:space="preserve"> </w:t>
      </w:r>
      <w:r w:rsidRPr="00ED50F0">
        <w:rPr>
          <w:sz w:val="20"/>
          <w:szCs w:val="20"/>
        </w:rPr>
        <w:t>Lokalizację jednostek wewnętrznych kasetonowych dostosować do podziału sufitów podwieszanych i oświetlenia.</w:t>
      </w:r>
    </w:p>
    <w:p w14:paraId="148F73C1" w14:textId="77777777" w:rsidR="00273517" w:rsidRPr="003513BF" w:rsidRDefault="00273517" w:rsidP="00273517">
      <w:pPr>
        <w:widowControl/>
        <w:overflowPunct/>
        <w:autoSpaceDE/>
        <w:autoSpaceDN/>
        <w:adjustRightInd/>
        <w:spacing w:after="200"/>
        <w:jc w:val="both"/>
        <w:textAlignment w:val="auto"/>
        <w:rPr>
          <w:sz w:val="20"/>
        </w:rPr>
      </w:pPr>
      <w:r w:rsidRPr="00824420">
        <w:rPr>
          <w:sz w:val="20"/>
        </w:rPr>
        <w:t xml:space="preserve">Przed każdym </w:t>
      </w:r>
      <w:proofErr w:type="spellStart"/>
      <w:r w:rsidRPr="00824420">
        <w:rPr>
          <w:sz w:val="20"/>
        </w:rPr>
        <w:t>fancoilem</w:t>
      </w:r>
      <w:proofErr w:type="spellEnd"/>
      <w:r w:rsidRPr="00824420">
        <w:rPr>
          <w:sz w:val="20"/>
        </w:rPr>
        <w:t xml:space="preserve"> należy zabudować węzeł podłączeniowy składający się z zaworu regulacyjnego dwudrogowego z siłownikiem, armatury odcinającej i odpowietrzającej. Siłownik zaworu regulacyjnego będzie sterowany z termostatu </w:t>
      </w:r>
      <w:proofErr w:type="spellStart"/>
      <w:r w:rsidRPr="00824420">
        <w:rPr>
          <w:sz w:val="20"/>
        </w:rPr>
        <w:t>pomieszczeniowego</w:t>
      </w:r>
      <w:proofErr w:type="spellEnd"/>
      <w:r>
        <w:rPr>
          <w:sz w:val="20"/>
        </w:rPr>
        <w:t xml:space="preserve">. We </w:t>
      </w:r>
      <w:r w:rsidRPr="00824420">
        <w:rPr>
          <w:sz w:val="20"/>
        </w:rPr>
        <w:t xml:space="preserve">wszystkich klimatyzowanych pomieszczeniach będą zastosowane sterowniki naścienne do indywidualnego sterowania pracą poszczególnych klimatyzatorów. </w:t>
      </w:r>
      <w:proofErr w:type="spellStart"/>
      <w:r w:rsidRPr="00824420">
        <w:rPr>
          <w:sz w:val="20"/>
        </w:rPr>
        <w:t>Fancoile</w:t>
      </w:r>
      <w:proofErr w:type="spellEnd"/>
      <w:r w:rsidRPr="00824420">
        <w:rPr>
          <w:sz w:val="20"/>
        </w:rPr>
        <w:t xml:space="preserve"> znajdujące się w jednym pomieszczeniu powinny być sterowane jednym sterownikiem. </w:t>
      </w:r>
      <w:r w:rsidRPr="00824420">
        <w:rPr>
          <w:sz w:val="20"/>
          <w:szCs w:val="20"/>
        </w:rPr>
        <w:t>Sterowniki nie mogą być montowane w pobliżu okien i być narażone na bezpośrednie działanie promieniowania słonecznego. W ramach montażu chłodniczego należy przewidzieć wykonanie kompletnego okablowania sterującego.</w:t>
      </w:r>
    </w:p>
    <w:p w14:paraId="5E587696" w14:textId="77777777" w:rsidR="00273517" w:rsidRPr="00824420" w:rsidRDefault="00273517" w:rsidP="00273517">
      <w:pPr>
        <w:ind w:firstLine="709"/>
        <w:jc w:val="both"/>
        <w:rPr>
          <w:sz w:val="20"/>
        </w:rPr>
      </w:pPr>
    </w:p>
    <w:p w14:paraId="02CA34EC" w14:textId="77777777" w:rsidR="00273517" w:rsidRPr="00ED50F0" w:rsidRDefault="00273517" w:rsidP="00273517">
      <w:pPr>
        <w:jc w:val="both"/>
        <w:rPr>
          <w:sz w:val="20"/>
        </w:rPr>
      </w:pPr>
      <w:r w:rsidRPr="00824420">
        <w:rPr>
          <w:bCs/>
          <w:sz w:val="20"/>
          <w:szCs w:val="20"/>
        </w:rPr>
        <w:t xml:space="preserve">Powstający w wyniku pracy chłodnic klimatyzatorów kondensat wodny należy odprowadzić do najbliższego możliwego pionu lub podejścia kanalizacyjnego – wg projektu instalacji </w:t>
      </w:r>
      <w:proofErr w:type="spellStart"/>
      <w:r w:rsidRPr="00824420">
        <w:rPr>
          <w:bCs/>
          <w:sz w:val="20"/>
          <w:szCs w:val="20"/>
        </w:rPr>
        <w:t>wod</w:t>
      </w:r>
      <w:proofErr w:type="spellEnd"/>
      <w:r w:rsidRPr="00824420">
        <w:rPr>
          <w:bCs/>
          <w:sz w:val="20"/>
          <w:szCs w:val="20"/>
        </w:rPr>
        <w:t xml:space="preserve">-kan. Wszystkie jednostki wewnętrzne należy wyposażyć w pompki skroplin tak, aby możliwe było poprowadzenie instalacji na odpowiedniej </w:t>
      </w:r>
      <w:r w:rsidRPr="00ED50F0">
        <w:rPr>
          <w:bCs/>
          <w:sz w:val="20"/>
          <w:szCs w:val="20"/>
        </w:rPr>
        <w:t xml:space="preserve">wysokości. </w:t>
      </w:r>
    </w:p>
    <w:p w14:paraId="225CE40E" w14:textId="77777777" w:rsidR="00273517" w:rsidRPr="00ED50F0" w:rsidRDefault="00273517" w:rsidP="00273517">
      <w:pPr>
        <w:ind w:firstLine="709"/>
        <w:jc w:val="both"/>
        <w:rPr>
          <w:sz w:val="20"/>
        </w:rPr>
      </w:pPr>
    </w:p>
    <w:p w14:paraId="60A5A7E8" w14:textId="77777777" w:rsidR="00273517" w:rsidRDefault="00273517" w:rsidP="009D2972">
      <w:pPr>
        <w:jc w:val="both"/>
        <w:rPr>
          <w:rFonts w:cs="Calibri"/>
          <w:b/>
          <w:bCs/>
          <w:sz w:val="22"/>
          <w:szCs w:val="22"/>
          <w:u w:val="single"/>
        </w:rPr>
      </w:pPr>
      <w:bookmarkStart w:id="82" w:name="_Toc166669766"/>
      <w:r w:rsidRPr="009D2972">
        <w:rPr>
          <w:rFonts w:cs="Calibri"/>
          <w:b/>
          <w:bCs/>
          <w:sz w:val="22"/>
          <w:szCs w:val="22"/>
          <w:u w:val="single"/>
        </w:rPr>
        <w:t>KLIMATYZACJA SERWEROWNI</w:t>
      </w:r>
      <w:bookmarkEnd w:id="82"/>
    </w:p>
    <w:p w14:paraId="46F1CBA3" w14:textId="77777777" w:rsidR="009D2972" w:rsidRPr="009D2972" w:rsidRDefault="009D2972" w:rsidP="009D2972">
      <w:pPr>
        <w:jc w:val="both"/>
        <w:rPr>
          <w:rFonts w:cs="Calibri"/>
          <w:b/>
          <w:bCs/>
          <w:sz w:val="22"/>
          <w:szCs w:val="22"/>
          <w:u w:val="single"/>
        </w:rPr>
      </w:pPr>
    </w:p>
    <w:p w14:paraId="4E275050" w14:textId="77777777" w:rsidR="00273517" w:rsidRPr="00ED50F0" w:rsidRDefault="00273517" w:rsidP="00273517">
      <w:pPr>
        <w:ind w:firstLine="709"/>
        <w:jc w:val="both"/>
        <w:rPr>
          <w:sz w:val="20"/>
        </w:rPr>
      </w:pPr>
      <w:r w:rsidRPr="00ED50F0">
        <w:rPr>
          <w:sz w:val="20"/>
        </w:rPr>
        <w:t xml:space="preserve">Ze względu na konieczność precyzyjnego utrzymywania parametrów powietrza w serwerowni konieczne jest zastosowanie odpowiedniego systemu klimatyzacji o zwiększonej dokładności regulacji. W tym celu zaprojektowano układ klimatyzacji w oparciu o szafy klimatyzacji precyzyjnej SKP1 i SKP2 chłodzone 35% roztworem glikolu o parametrach 13/18°C z agregatów zlokalizowanych na zewnątrz budynku. Dobrano szafy i agregaty w układzie redundantnym (jednostka główna + rezerwowa). Zakłada się pracę naprzemienną urządzeń w celu równego zużycia. Możliwa jest też praca jednoczesna z niepełnym obciążeniem. </w:t>
      </w:r>
    </w:p>
    <w:p w14:paraId="5540EF84" w14:textId="77777777" w:rsidR="00273517" w:rsidRPr="00ED50F0" w:rsidRDefault="00273517" w:rsidP="00273517">
      <w:pPr>
        <w:ind w:firstLine="709"/>
        <w:jc w:val="both"/>
        <w:rPr>
          <w:sz w:val="20"/>
        </w:rPr>
      </w:pPr>
      <w:r w:rsidRPr="00ED50F0">
        <w:rPr>
          <w:sz w:val="20"/>
        </w:rPr>
        <w:t xml:space="preserve">Szafy utrzymują w pomieszczeniu temperaturę max. +30°C. Moc chłodniczą dobrano z uwzględnieniem zysków ciepła wydzielanych przez urządzenia elektryczne w pomieszczeniu (wg wytycznych Inwestora). Zastosowany system charakteryzuje się dużą dokładnością odczytu parametrów oraz możliwością szybkiej reakcji na ich zmiany. </w:t>
      </w:r>
    </w:p>
    <w:p w14:paraId="37318EB8" w14:textId="77777777" w:rsidR="00273517" w:rsidRPr="00ED50F0" w:rsidRDefault="00273517" w:rsidP="00273517">
      <w:pPr>
        <w:ind w:firstLine="709"/>
        <w:jc w:val="both"/>
        <w:rPr>
          <w:sz w:val="20"/>
        </w:rPr>
      </w:pPr>
      <w:r w:rsidRPr="00ED50F0">
        <w:rPr>
          <w:sz w:val="20"/>
        </w:rPr>
        <w:t>Każda szafa klimatyzacyjna wyposażona będzie w następujące elementy:</w:t>
      </w:r>
    </w:p>
    <w:p w14:paraId="033CF4AD" w14:textId="77777777" w:rsidR="00273517" w:rsidRPr="00ED50F0" w:rsidRDefault="00273517" w:rsidP="00273517">
      <w:pPr>
        <w:jc w:val="both"/>
        <w:rPr>
          <w:sz w:val="20"/>
        </w:rPr>
      </w:pPr>
      <w:r w:rsidRPr="00ED50F0">
        <w:rPr>
          <w:sz w:val="20"/>
        </w:rPr>
        <w:t xml:space="preserve">- chłodnica wodna - zapewnia chłodzenie (odebranie zysków ciepła w pomieszczeniu) oraz odwilżanie </w:t>
      </w:r>
      <w:r w:rsidRPr="00ED50F0">
        <w:rPr>
          <w:sz w:val="20"/>
        </w:rPr>
        <w:lastRenderedPageBreak/>
        <w:t>powietrza w okresie letnim</w:t>
      </w:r>
    </w:p>
    <w:p w14:paraId="54833D6E" w14:textId="77777777" w:rsidR="00273517" w:rsidRPr="00ED50F0" w:rsidRDefault="00273517" w:rsidP="00273517">
      <w:pPr>
        <w:jc w:val="both"/>
        <w:rPr>
          <w:sz w:val="20"/>
        </w:rPr>
      </w:pPr>
      <w:r w:rsidRPr="00ED50F0">
        <w:rPr>
          <w:sz w:val="20"/>
        </w:rPr>
        <w:t>- nagrzewnica elektryczna – zapewnia odpowiednią temperaturę po schłodzeniu i odwilżeniu powietrza oraz w razie konieczności dogrzewanie w okresach przejściowych.</w:t>
      </w:r>
    </w:p>
    <w:p w14:paraId="49D881B9" w14:textId="77777777" w:rsidR="00273517" w:rsidRPr="00ED50F0" w:rsidRDefault="00273517" w:rsidP="00273517">
      <w:pPr>
        <w:jc w:val="both"/>
        <w:rPr>
          <w:sz w:val="20"/>
        </w:rPr>
      </w:pPr>
      <w:r w:rsidRPr="00ED50F0">
        <w:rPr>
          <w:sz w:val="20"/>
        </w:rPr>
        <w:t>- nawilżacz parowy – zapewnia nawilżenie powietrza do wymaganego poziomu w okresie zimowym</w:t>
      </w:r>
    </w:p>
    <w:p w14:paraId="11F5821B" w14:textId="77777777" w:rsidR="00273517" w:rsidRPr="00ED50F0" w:rsidRDefault="00273517" w:rsidP="00273517">
      <w:pPr>
        <w:jc w:val="both"/>
        <w:rPr>
          <w:sz w:val="20"/>
        </w:rPr>
      </w:pPr>
      <w:r w:rsidRPr="00ED50F0">
        <w:rPr>
          <w:sz w:val="20"/>
        </w:rPr>
        <w:t>- wentylatory</w:t>
      </w:r>
    </w:p>
    <w:p w14:paraId="128D0EDE" w14:textId="77777777" w:rsidR="00273517" w:rsidRPr="00ED50F0" w:rsidRDefault="00273517" w:rsidP="00273517">
      <w:pPr>
        <w:jc w:val="both"/>
        <w:rPr>
          <w:sz w:val="20"/>
        </w:rPr>
      </w:pPr>
      <w:r w:rsidRPr="00ED50F0">
        <w:rPr>
          <w:sz w:val="20"/>
        </w:rPr>
        <w:t>- sekcja filtracyjna</w:t>
      </w:r>
    </w:p>
    <w:p w14:paraId="488011F2" w14:textId="77777777" w:rsidR="00273517" w:rsidRPr="00ED50F0" w:rsidRDefault="00273517" w:rsidP="00273517">
      <w:pPr>
        <w:jc w:val="both"/>
        <w:rPr>
          <w:sz w:val="20"/>
        </w:rPr>
      </w:pPr>
      <w:r w:rsidRPr="00ED50F0">
        <w:rPr>
          <w:sz w:val="20"/>
        </w:rPr>
        <w:t>- zawór regulacyjny 3-drogowy z siłownikiem</w:t>
      </w:r>
    </w:p>
    <w:p w14:paraId="743D4CB3" w14:textId="77777777" w:rsidR="00273517" w:rsidRPr="00ED50F0" w:rsidRDefault="00273517" w:rsidP="00273517">
      <w:pPr>
        <w:jc w:val="both"/>
        <w:rPr>
          <w:sz w:val="20"/>
        </w:rPr>
      </w:pPr>
      <w:r w:rsidRPr="00ED50F0">
        <w:rPr>
          <w:sz w:val="20"/>
        </w:rPr>
        <w:t>- automatyka.</w:t>
      </w:r>
    </w:p>
    <w:p w14:paraId="6EB45C6C" w14:textId="77777777" w:rsidR="00273517" w:rsidRPr="00ED50F0" w:rsidRDefault="00273517" w:rsidP="00273517">
      <w:pPr>
        <w:jc w:val="both"/>
        <w:rPr>
          <w:sz w:val="20"/>
        </w:rPr>
      </w:pPr>
      <w:r w:rsidRPr="00ED50F0">
        <w:rPr>
          <w:sz w:val="20"/>
        </w:rPr>
        <w:t xml:space="preserve">Szafy klimatyzacyjne należy ustawić na wyrównanym podłożu w miejscu wskazanym w części rysunkowej. Zasilanie elektryczne wykonać wg projektu branży elektrycznej. Szafy połączyć z instalacją rurową: </w:t>
      </w:r>
    </w:p>
    <w:p w14:paraId="184A7C92" w14:textId="77777777" w:rsidR="00273517" w:rsidRPr="00ED50F0" w:rsidRDefault="00273517" w:rsidP="00273517">
      <w:pPr>
        <w:jc w:val="both"/>
        <w:rPr>
          <w:sz w:val="20"/>
        </w:rPr>
      </w:pPr>
      <w:r w:rsidRPr="00ED50F0">
        <w:rPr>
          <w:sz w:val="20"/>
        </w:rPr>
        <w:t>- instalacją wody zimnej - dla umożliwienia odpowiedniej pracy szafy klimatyzacji precyzyjnej należy doprowadzić zimną wodę wodociągową. Przed każdą z szaf klimatyzacji precyzyjnej zastosować zawór odcinający</w:t>
      </w:r>
    </w:p>
    <w:p w14:paraId="7C999EB7" w14:textId="77777777" w:rsidR="00273517" w:rsidRPr="00ED50F0" w:rsidRDefault="00273517" w:rsidP="00273517">
      <w:pPr>
        <w:jc w:val="both"/>
        <w:rPr>
          <w:sz w:val="20"/>
        </w:rPr>
      </w:pPr>
      <w:r w:rsidRPr="00ED50F0">
        <w:rPr>
          <w:sz w:val="20"/>
        </w:rPr>
        <w:t xml:space="preserve">- instalacją odprowadzenia kondensatu – wg projektu </w:t>
      </w:r>
      <w:proofErr w:type="spellStart"/>
      <w:r w:rsidRPr="00ED50F0">
        <w:rPr>
          <w:sz w:val="20"/>
        </w:rPr>
        <w:t>wod-kan</w:t>
      </w:r>
      <w:proofErr w:type="spellEnd"/>
    </w:p>
    <w:p w14:paraId="2C6ABCBB" w14:textId="77777777" w:rsidR="00273517" w:rsidRPr="00ED50F0" w:rsidRDefault="00273517" w:rsidP="00273517">
      <w:pPr>
        <w:jc w:val="both"/>
        <w:rPr>
          <w:sz w:val="20"/>
        </w:rPr>
      </w:pPr>
      <w:r w:rsidRPr="00ED50F0">
        <w:rPr>
          <w:sz w:val="20"/>
        </w:rPr>
        <w:t>- instalacją glikolową z agregatami zewnętrznymi.</w:t>
      </w:r>
    </w:p>
    <w:p w14:paraId="15D71B4B" w14:textId="77777777" w:rsidR="00273517" w:rsidRPr="00ED50F0" w:rsidRDefault="00273517" w:rsidP="00273517">
      <w:pPr>
        <w:ind w:firstLine="709"/>
        <w:jc w:val="both"/>
        <w:rPr>
          <w:sz w:val="20"/>
        </w:rPr>
      </w:pPr>
    </w:p>
    <w:p w14:paraId="783EB90D" w14:textId="77777777" w:rsidR="00273517" w:rsidRDefault="00273517" w:rsidP="00273517">
      <w:pPr>
        <w:widowControl/>
        <w:overflowPunct/>
        <w:autoSpaceDE/>
        <w:autoSpaceDN/>
        <w:adjustRightInd/>
        <w:spacing w:after="200"/>
        <w:jc w:val="both"/>
        <w:textAlignment w:val="auto"/>
        <w:rPr>
          <w:sz w:val="20"/>
        </w:rPr>
      </w:pPr>
      <w:r w:rsidRPr="00ED50F0">
        <w:rPr>
          <w:sz w:val="20"/>
        </w:rPr>
        <w:t>Źródłem chłodu dla instalacji będą agregaty wody lodowej AWL1 i AWL2 o mocy chłodniczej 55kW każdy. Przewiduje się urządzenia pracujące na czynniku ekologicznym R410A, wyposażone w moduł hydrauliczny ze zbiornikiem buforowym o pojemności 200l, pompą obiegową oraz niezbędną armaturą odcinająco-regulacyjną i zabezpieczającą. Agregaty zlokalizowane będą na zewnątrz  budynku (zgodnie z częścią rysunkową opracowania) na dedykowanych ramach systemowych lub spawanych. Agregaty zamontować w sposób trwały oraz maksymalnie eliminujący przenoszenie drgań. Pod agregatami ułożyć elementy amortyzujące i poziomujące. Należy przewidzieć dostawę oraz montaż wszystkich podkonstrukcji.</w:t>
      </w:r>
      <w:r>
        <w:rPr>
          <w:sz w:val="20"/>
        </w:rPr>
        <w:t xml:space="preserve"> </w:t>
      </w:r>
    </w:p>
    <w:p w14:paraId="194E1964" w14:textId="77777777" w:rsidR="00273517" w:rsidRPr="00AD4DFB" w:rsidRDefault="00273517" w:rsidP="00273517">
      <w:pPr>
        <w:widowControl/>
        <w:overflowPunct/>
        <w:autoSpaceDE/>
        <w:autoSpaceDN/>
        <w:adjustRightInd/>
        <w:spacing w:after="200"/>
        <w:jc w:val="both"/>
        <w:textAlignment w:val="auto"/>
        <w:rPr>
          <w:color w:val="548DD4" w:themeColor="text2" w:themeTint="99"/>
          <w:sz w:val="20"/>
          <w:szCs w:val="20"/>
        </w:rPr>
      </w:pPr>
      <w:r>
        <w:rPr>
          <w:sz w:val="20"/>
        </w:rPr>
        <w:t>Agregaty dobrano z funkcją odzysku ciepła, która służyć będzie do wstępnego podgrzewu ciepłej wody użytkowej (wg opracowania technologii źródła ciepła i chłodu).</w:t>
      </w:r>
    </w:p>
    <w:p w14:paraId="6430D9EF" w14:textId="77777777" w:rsidR="00273517" w:rsidRPr="00ED50F0" w:rsidRDefault="00273517" w:rsidP="00273517">
      <w:pPr>
        <w:ind w:firstLine="709"/>
        <w:jc w:val="both"/>
        <w:rPr>
          <w:sz w:val="20"/>
        </w:rPr>
      </w:pPr>
      <w:r w:rsidRPr="00ED50F0">
        <w:rPr>
          <w:sz w:val="20"/>
        </w:rPr>
        <w:t>Urządzenia należy dostarczyć z kompletną automatyką. W ramach montażu chłodniczego należy przewidzieć wykonanie okablowania sterującego dla szaf i agregatów wg wytycznych producenta instalowanych urządzeń.</w:t>
      </w:r>
    </w:p>
    <w:p w14:paraId="4125800A" w14:textId="77777777" w:rsidR="00273517" w:rsidRPr="00ED50F0" w:rsidRDefault="00273517" w:rsidP="00273517">
      <w:pPr>
        <w:ind w:firstLine="709"/>
        <w:jc w:val="both"/>
        <w:rPr>
          <w:sz w:val="20"/>
        </w:rPr>
      </w:pPr>
    </w:p>
    <w:p w14:paraId="56ADCDC8" w14:textId="77777777" w:rsidR="00273517" w:rsidRPr="00ED50F0" w:rsidRDefault="00273517" w:rsidP="00273517">
      <w:pPr>
        <w:ind w:firstLine="709"/>
        <w:jc w:val="both"/>
        <w:rPr>
          <w:sz w:val="20"/>
        </w:rPr>
      </w:pPr>
      <w:r w:rsidRPr="00ED50F0">
        <w:rPr>
          <w:sz w:val="20"/>
        </w:rPr>
        <w:t>Na instalacji doprowadzającej glikol do pom. serwerowni należy zainstalować zawory elektromagnetyczne (przed wejściem do pom. serwerowni). W pomieszczeniu serwerowni należy zainstalować czujniki zalania. Sygnał z czujników będzie generował zamknięcie zaworu elektromagnetycznego, jednocześnie nastąpi wyłączenie szafy i agregatu. Czujniki i sterowanie w zakresie instalacji elektrycznej.</w:t>
      </w:r>
    </w:p>
    <w:p w14:paraId="64BC5CCD" w14:textId="77777777" w:rsidR="00273517" w:rsidRPr="00ED50F0" w:rsidRDefault="00273517" w:rsidP="00273517">
      <w:pPr>
        <w:ind w:firstLine="709"/>
        <w:jc w:val="both"/>
        <w:rPr>
          <w:sz w:val="20"/>
        </w:rPr>
      </w:pPr>
    </w:p>
    <w:p w14:paraId="29411AF0" w14:textId="77777777" w:rsidR="00273517" w:rsidRPr="00ED50F0" w:rsidRDefault="00273517" w:rsidP="00273517">
      <w:pPr>
        <w:ind w:firstLine="709"/>
        <w:jc w:val="both"/>
        <w:rPr>
          <w:sz w:val="20"/>
        </w:rPr>
      </w:pPr>
      <w:r w:rsidRPr="00ED50F0">
        <w:rPr>
          <w:sz w:val="20"/>
        </w:rPr>
        <w:t>W pomieszczeniu technicznym 010 zabudowany zostanie dodatkowy zbiornik buforowy zapewniający  rozdzielenie obiegów oraz odpowiedni zład instalacji niezbędny dla poprawnej pracy agregatu, pompa obiegowa P-GL, armatura regulacyjna i zabezpieczająca.</w:t>
      </w:r>
    </w:p>
    <w:p w14:paraId="41B32355" w14:textId="77777777" w:rsidR="00273517" w:rsidRDefault="00273517" w:rsidP="00273517">
      <w:pPr>
        <w:ind w:firstLine="709"/>
        <w:jc w:val="both"/>
        <w:rPr>
          <w:color w:val="548DD4" w:themeColor="text2" w:themeTint="99"/>
          <w:sz w:val="20"/>
        </w:rPr>
      </w:pPr>
    </w:p>
    <w:p w14:paraId="105F4BEC" w14:textId="77777777" w:rsidR="00273517" w:rsidRPr="00F67294" w:rsidRDefault="00273517">
      <w:pPr>
        <w:pStyle w:val="Nagwek1"/>
        <w:numPr>
          <w:ilvl w:val="2"/>
          <w:numId w:val="21"/>
        </w:numPr>
        <w:tabs>
          <w:tab w:val="num" w:pos="0"/>
          <w:tab w:val="num" w:pos="360"/>
          <w:tab w:val="num" w:pos="1080"/>
        </w:tabs>
        <w:suppressAutoHyphens/>
        <w:spacing w:before="160" w:after="80"/>
        <w:jc w:val="both"/>
        <w:rPr>
          <w:rFonts w:ascii="Arial" w:hAnsi="Arial" w:cs="Arial"/>
          <w:sz w:val="22"/>
          <w:szCs w:val="22"/>
          <w:lang w:val="pl-PL"/>
        </w:rPr>
      </w:pPr>
      <w:bookmarkStart w:id="83" w:name="_Toc29240492"/>
      <w:bookmarkStart w:id="84" w:name="_Toc166669767"/>
      <w:bookmarkStart w:id="85" w:name="_Toc182240035"/>
      <w:r w:rsidRPr="00F67294">
        <w:rPr>
          <w:rFonts w:ascii="Arial" w:hAnsi="Arial" w:cs="Arial"/>
          <w:sz w:val="22"/>
          <w:szCs w:val="22"/>
          <w:lang w:val="pl-PL"/>
        </w:rPr>
        <w:t>WYKONANIE INSTALACJI</w:t>
      </w:r>
      <w:bookmarkEnd w:id="83"/>
      <w:bookmarkEnd w:id="84"/>
      <w:bookmarkEnd w:id="85"/>
    </w:p>
    <w:p w14:paraId="32F0609F" w14:textId="77777777" w:rsidR="00273517" w:rsidRPr="00F67294" w:rsidRDefault="00273517" w:rsidP="00273517">
      <w:pPr>
        <w:jc w:val="both"/>
        <w:rPr>
          <w:i/>
          <w:sz w:val="20"/>
          <w:u w:val="single"/>
        </w:rPr>
      </w:pPr>
    </w:p>
    <w:p w14:paraId="4AB77CF7" w14:textId="77777777" w:rsidR="00273517" w:rsidRPr="00F67294" w:rsidRDefault="00273517" w:rsidP="00273517">
      <w:pPr>
        <w:jc w:val="both"/>
        <w:rPr>
          <w:i/>
          <w:iCs/>
          <w:u w:val="single"/>
        </w:rPr>
      </w:pPr>
      <w:r w:rsidRPr="00F67294">
        <w:rPr>
          <w:i/>
          <w:sz w:val="20"/>
          <w:u w:val="single"/>
        </w:rPr>
        <w:t>Materiał wykonania rur</w:t>
      </w:r>
    </w:p>
    <w:p w14:paraId="7C41FB53" w14:textId="712A8D51" w:rsidR="00273517" w:rsidRPr="00F67294" w:rsidRDefault="00273517" w:rsidP="00273517">
      <w:pPr>
        <w:ind w:firstLine="709"/>
        <w:jc w:val="both"/>
        <w:rPr>
          <w:sz w:val="20"/>
        </w:rPr>
      </w:pPr>
      <w:r w:rsidRPr="00F67294">
        <w:rPr>
          <w:sz w:val="20"/>
        </w:rPr>
        <w:t xml:space="preserve">Instalację wody lodowej dla </w:t>
      </w:r>
      <w:proofErr w:type="spellStart"/>
      <w:r w:rsidRPr="00F67294">
        <w:rPr>
          <w:sz w:val="20"/>
        </w:rPr>
        <w:t>klimakonwektorów</w:t>
      </w:r>
      <w:proofErr w:type="spellEnd"/>
      <w:r w:rsidRPr="00F67294">
        <w:rPr>
          <w:sz w:val="20"/>
        </w:rPr>
        <w:t xml:space="preserve"> należy wykonać z rur tworzywowych wielowarstwowych </w:t>
      </w:r>
      <w:r w:rsidR="00357A09">
        <w:rPr>
          <w:sz w:val="20"/>
        </w:rPr>
        <w:t>[rura wewnętrzna i płaszcz zewnętrzny z polietylenu o podwyższonej odporności termicznej, warstwa płaszczu aluminiowego spawanym doczołowa]</w:t>
      </w:r>
      <w:r w:rsidRPr="00F67294">
        <w:rPr>
          <w:sz w:val="20"/>
        </w:rPr>
        <w:t>, łączonych przez zaprasowywanie</w:t>
      </w:r>
      <w:r w:rsidR="008D6320">
        <w:rPr>
          <w:sz w:val="20"/>
        </w:rPr>
        <w:t>.</w:t>
      </w:r>
    </w:p>
    <w:p w14:paraId="0A539910" w14:textId="5A0DBC28" w:rsidR="00273517" w:rsidRPr="00F67294" w:rsidRDefault="00273517" w:rsidP="00273517">
      <w:pPr>
        <w:ind w:firstLine="709"/>
        <w:jc w:val="both"/>
        <w:rPr>
          <w:sz w:val="20"/>
        </w:rPr>
      </w:pPr>
      <w:r w:rsidRPr="00F67294">
        <w:rPr>
          <w:sz w:val="20"/>
          <w:szCs w:val="20"/>
        </w:rPr>
        <w:t xml:space="preserve">Instalację glikolową dla szaf klimatyzacyjnych należy wykonać z rur polipropylenowych jednorodnych. Łączenie rur za pomocą zgrzewania </w:t>
      </w:r>
      <w:proofErr w:type="spellStart"/>
      <w:r w:rsidRPr="00F67294">
        <w:rPr>
          <w:sz w:val="20"/>
          <w:szCs w:val="20"/>
        </w:rPr>
        <w:t>mufowego</w:t>
      </w:r>
      <w:proofErr w:type="spellEnd"/>
      <w:r w:rsidRPr="00F67294">
        <w:rPr>
          <w:sz w:val="20"/>
          <w:szCs w:val="20"/>
        </w:rPr>
        <w:t xml:space="preserve"> (</w:t>
      </w:r>
      <w:proofErr w:type="spellStart"/>
      <w:r w:rsidRPr="00F67294">
        <w:rPr>
          <w:sz w:val="20"/>
          <w:szCs w:val="20"/>
        </w:rPr>
        <w:t>polifuzja</w:t>
      </w:r>
      <w:proofErr w:type="spellEnd"/>
      <w:r w:rsidRPr="00F67294">
        <w:rPr>
          <w:sz w:val="20"/>
          <w:szCs w:val="20"/>
        </w:rPr>
        <w:t xml:space="preserve"> termiczna), połączenia z armaturą za pomocą kształtek z </w:t>
      </w:r>
      <w:proofErr w:type="spellStart"/>
      <w:r w:rsidRPr="00F67294">
        <w:rPr>
          <w:sz w:val="20"/>
          <w:szCs w:val="20"/>
        </w:rPr>
        <w:t>wtopkami</w:t>
      </w:r>
      <w:proofErr w:type="spellEnd"/>
      <w:r w:rsidRPr="00F67294">
        <w:rPr>
          <w:sz w:val="20"/>
          <w:szCs w:val="20"/>
        </w:rPr>
        <w:t xml:space="preserve"> gwintowanymi lub kołnierzowymi.</w:t>
      </w:r>
    </w:p>
    <w:p w14:paraId="4423C2AB" w14:textId="77777777" w:rsidR="00273517" w:rsidRDefault="00273517" w:rsidP="00273517">
      <w:pPr>
        <w:ind w:firstLine="709"/>
        <w:jc w:val="both"/>
        <w:rPr>
          <w:color w:val="548DD4" w:themeColor="text2" w:themeTint="99"/>
          <w:sz w:val="20"/>
        </w:rPr>
      </w:pPr>
    </w:p>
    <w:p w14:paraId="2AEFFB61" w14:textId="77777777" w:rsidR="00273517" w:rsidRPr="006D3F69" w:rsidRDefault="00273517" w:rsidP="00273517">
      <w:pPr>
        <w:jc w:val="both"/>
        <w:rPr>
          <w:i/>
          <w:iCs/>
          <w:sz w:val="20"/>
          <w:szCs w:val="20"/>
          <w:u w:val="single"/>
        </w:rPr>
      </w:pPr>
      <w:r w:rsidRPr="006D3F69">
        <w:rPr>
          <w:i/>
          <w:iCs/>
          <w:sz w:val="20"/>
          <w:szCs w:val="20"/>
          <w:u w:val="single"/>
        </w:rPr>
        <w:t>Montaż przewodów, podwieszenia i konstrukcje wsporcze</w:t>
      </w:r>
    </w:p>
    <w:p w14:paraId="538B893C" w14:textId="77777777" w:rsidR="00273517" w:rsidRPr="006D3F69" w:rsidRDefault="00273517" w:rsidP="00273517">
      <w:pPr>
        <w:ind w:firstLine="709"/>
        <w:jc w:val="both"/>
        <w:rPr>
          <w:sz w:val="20"/>
        </w:rPr>
      </w:pPr>
      <w:r w:rsidRPr="006D3F69">
        <w:rPr>
          <w:sz w:val="20"/>
        </w:rPr>
        <w:t xml:space="preserve">Rurociągi powinny być mocowane za pomocą typowych systemów mocowania i zawiesi do konstrukcji lub ścian budynku. Odległości między podparciami uzależnione są od wielkości rurociągów. Elementy montażowe winny być dopasowane do średnicy i ciężaru rurociągów. Należy wykonać punkty stałe i podwieszenia rurociągów. Podpory będą oddalone od siebie zgodnie z wymogami obowiązujących norm oraz tak by uniknąć naturalnego ugięcia się rur. Instalacje należy oddalić od siebie tak, aby umożliwić ewentualny demontaż lub założenie izolacji cieplnej. </w:t>
      </w:r>
    </w:p>
    <w:p w14:paraId="2B1CAA33" w14:textId="77777777" w:rsidR="00273517" w:rsidRPr="006D3F69" w:rsidRDefault="00273517" w:rsidP="00273517">
      <w:pPr>
        <w:ind w:firstLine="709"/>
        <w:jc w:val="both"/>
        <w:rPr>
          <w:sz w:val="20"/>
        </w:rPr>
      </w:pPr>
      <w:r w:rsidRPr="006D3F69">
        <w:rPr>
          <w:sz w:val="20"/>
        </w:rPr>
        <w:t xml:space="preserve">Przewody będą zabezpieczone przed wydłużeniami liniowymi za pomocą samokompensacji przy </w:t>
      </w:r>
      <w:r w:rsidRPr="006D3F69">
        <w:rPr>
          <w:sz w:val="20"/>
        </w:rPr>
        <w:lastRenderedPageBreak/>
        <w:t>naturalnych załamaniach instalacji z uwzględnieniem wytycznych producenta. Do mocowania przewodów zastosować tzw. podpory stałe i podpory ruchome. Rury mocować zgodnie z technologią i wytycznymi producenta. W celu zabezpieczenia przewodu przed obciążeniem armaturą i przed odkształceniami spowodowanymi jej obsługą, należy przy armaturze stosować punkty stałe.</w:t>
      </w:r>
    </w:p>
    <w:p w14:paraId="05BA337C" w14:textId="77777777" w:rsidR="00273517" w:rsidRDefault="00273517" w:rsidP="00273517">
      <w:pPr>
        <w:ind w:firstLine="709"/>
        <w:jc w:val="both"/>
        <w:rPr>
          <w:sz w:val="20"/>
        </w:rPr>
      </w:pPr>
      <w:r w:rsidRPr="006D3F69">
        <w:rPr>
          <w:sz w:val="20"/>
        </w:rPr>
        <w:t>Przejścia rur instalacji przez stropy, ściany i dylatacje budynku poprowadzić w tulejach ochronnych wypełnionych uszczelnieniem elastycznym, które zapewniać będą swobodne przemieszczanie się przewodu. W tulei ochronnej nie może znajdować się żadne połączenie rury. Tuleja ochronna powinna być rurą o średnicy wewnętrznej większej od średnicy zewnętrznej rury przewodowej co najmniej o 2cm przy przejściu przez ścianę oraz co najmniej 1cm przy przejściu przez strop. Długość tulei powinna być większa od grubości ściany o co najmniej 5cm z każdej strony oraz od grubości stropu o co najmniej 2cm z każdej strony. Przejścia  przewodów przez przegrody przeciwpożarowe należy zabezpieczyć zaprawą ogniochronną o odporności równej odporności ogniowej przegrody.</w:t>
      </w:r>
    </w:p>
    <w:p w14:paraId="5355BE10" w14:textId="77777777" w:rsidR="00273517" w:rsidRPr="00B0439B" w:rsidRDefault="00273517" w:rsidP="00273517">
      <w:pPr>
        <w:ind w:firstLine="709"/>
        <w:jc w:val="both"/>
        <w:rPr>
          <w:sz w:val="20"/>
        </w:rPr>
      </w:pPr>
      <w:r w:rsidRPr="00B0439B">
        <w:rPr>
          <w:sz w:val="20"/>
          <w:szCs w:val="20"/>
        </w:rPr>
        <w:t>Rury prowadzone na zewnątrz budynku należy zabezpieczyć przed niekorzystnym wpływem czynników atmosferycznych. Przejścia przez ściany zewnętrzne należy zaizolować przed wpływem czynników atmosferycznych i uszczelnić.</w:t>
      </w:r>
    </w:p>
    <w:p w14:paraId="1B69577D" w14:textId="77777777" w:rsidR="00273517" w:rsidRPr="006D3F69" w:rsidRDefault="00273517" w:rsidP="00273517">
      <w:pPr>
        <w:ind w:firstLine="709"/>
        <w:jc w:val="both"/>
        <w:rPr>
          <w:sz w:val="20"/>
        </w:rPr>
      </w:pPr>
      <w:r w:rsidRPr="006D3F69">
        <w:rPr>
          <w:sz w:val="20"/>
        </w:rPr>
        <w:t xml:space="preserve">Przewody prowadzić ze spadkiem umożliwiającym odpowietrzenie i opróżnienie instalacji wynoszącym min. 0,3%. </w:t>
      </w:r>
    </w:p>
    <w:p w14:paraId="334E0A90" w14:textId="77777777" w:rsidR="00273517" w:rsidRPr="00AD4DFB" w:rsidRDefault="00273517" w:rsidP="00273517">
      <w:pPr>
        <w:jc w:val="both"/>
        <w:rPr>
          <w:color w:val="548DD4" w:themeColor="text2" w:themeTint="99"/>
          <w:szCs w:val="22"/>
        </w:rPr>
      </w:pPr>
    </w:p>
    <w:p w14:paraId="53F7F9F9" w14:textId="77777777" w:rsidR="00273517" w:rsidRPr="006D3F69" w:rsidRDefault="00273517" w:rsidP="00273517">
      <w:pPr>
        <w:jc w:val="both"/>
        <w:rPr>
          <w:i/>
          <w:sz w:val="20"/>
          <w:u w:val="single"/>
        </w:rPr>
      </w:pPr>
      <w:r w:rsidRPr="006D3F69">
        <w:rPr>
          <w:i/>
          <w:sz w:val="20"/>
          <w:u w:val="single"/>
        </w:rPr>
        <w:t>Badanie szczelności instalacji</w:t>
      </w:r>
    </w:p>
    <w:p w14:paraId="6B3DA01E" w14:textId="77777777" w:rsidR="00273517" w:rsidRPr="006D3F69" w:rsidRDefault="00273517" w:rsidP="00273517">
      <w:pPr>
        <w:ind w:firstLine="709"/>
        <w:jc w:val="both"/>
        <w:rPr>
          <w:sz w:val="20"/>
        </w:rPr>
      </w:pPr>
      <w:r w:rsidRPr="006D3F69">
        <w:rPr>
          <w:sz w:val="20"/>
        </w:rPr>
        <w:t xml:space="preserve">Wszystkie przewody, przed ich zakryciem należy poddać próbie szczelności. Przed rozpoczęciem próby ciśnieniowej niezbędne jest odłączenie dodatkowych urządzeń instalacji, które mogą ulec uszkodzeniu lub zakłócić przebieg próby. W celu kontroli zmiany ciśnienia w najniższym punkcie instalacji konieczne jest podłączenie manometru z dokładnością odczytu do 0,01MPa. Przygotowaną do próby instalację należy napełnić wodą i odpowietrzyć. </w:t>
      </w:r>
    </w:p>
    <w:p w14:paraId="363496DC" w14:textId="77777777" w:rsidR="00273517" w:rsidRPr="006D3F69" w:rsidRDefault="00273517" w:rsidP="00273517">
      <w:pPr>
        <w:ind w:firstLine="709"/>
        <w:jc w:val="both"/>
        <w:rPr>
          <w:sz w:val="20"/>
        </w:rPr>
      </w:pPr>
      <w:r w:rsidRPr="006D3F69">
        <w:rPr>
          <w:sz w:val="20"/>
        </w:rPr>
        <w:t>Ciśnienie próbne w czasie próby należy podnieść do wartości 0,2MPa+najwyższe ciśnienie robocze w instalacji. Podczas próby wstępnej ciśnienia w ciągu 30 minut należy dwukrotnie podnieść do pierwotnej wartości w odstępie 10 min. W ciągu następnych 30min próby spadek ciśnienia nie może przekroczyć 0,06MPa.</w:t>
      </w:r>
    </w:p>
    <w:p w14:paraId="1A8C486C" w14:textId="77777777" w:rsidR="00273517" w:rsidRPr="006D3F69" w:rsidRDefault="00273517" w:rsidP="00273517">
      <w:pPr>
        <w:ind w:firstLine="709"/>
        <w:jc w:val="both"/>
        <w:rPr>
          <w:sz w:val="20"/>
        </w:rPr>
      </w:pPr>
      <w:r w:rsidRPr="006D3F69">
        <w:rPr>
          <w:sz w:val="20"/>
        </w:rPr>
        <w:t xml:space="preserve">Bezpośrednio po badaniu wstępnym należy przeprowadzić 120-minutową próbę główną. W tym czasie ciśnienie pozostałe po próbie wstępnej nie może spaść więcej niż 0,02MPa. </w:t>
      </w:r>
    </w:p>
    <w:p w14:paraId="12C30A30" w14:textId="77777777" w:rsidR="00273517" w:rsidRPr="006D3F69" w:rsidRDefault="00273517" w:rsidP="00273517">
      <w:pPr>
        <w:ind w:firstLine="709"/>
        <w:jc w:val="both"/>
        <w:rPr>
          <w:sz w:val="20"/>
        </w:rPr>
      </w:pPr>
      <w:r w:rsidRPr="006D3F69">
        <w:rPr>
          <w:sz w:val="20"/>
        </w:rPr>
        <w:t>Dodatkowo w czasie trwania próby należy przeprowadzić wizualną kontrolę szczelności wykonanych połączeń.</w:t>
      </w:r>
    </w:p>
    <w:p w14:paraId="5F6A9AB1" w14:textId="77777777" w:rsidR="00273517" w:rsidRPr="00AD4DFB" w:rsidRDefault="00273517" w:rsidP="00273517">
      <w:pPr>
        <w:jc w:val="both"/>
        <w:rPr>
          <w:color w:val="548DD4" w:themeColor="text2" w:themeTint="99"/>
          <w:szCs w:val="22"/>
        </w:rPr>
      </w:pPr>
    </w:p>
    <w:p w14:paraId="17BD6E8A" w14:textId="77777777" w:rsidR="00273517" w:rsidRPr="006D3F69" w:rsidRDefault="00273517" w:rsidP="00273517">
      <w:pPr>
        <w:jc w:val="both"/>
        <w:rPr>
          <w:i/>
          <w:sz w:val="20"/>
          <w:u w:val="single"/>
        </w:rPr>
      </w:pPr>
      <w:r w:rsidRPr="006D3F69">
        <w:rPr>
          <w:i/>
          <w:sz w:val="20"/>
          <w:u w:val="single"/>
        </w:rPr>
        <w:t>Montaż izolacji</w:t>
      </w:r>
    </w:p>
    <w:p w14:paraId="59466FBC" w14:textId="77777777" w:rsidR="00273517" w:rsidRPr="006D3F69" w:rsidRDefault="00273517" w:rsidP="00273517">
      <w:pPr>
        <w:ind w:firstLine="709"/>
        <w:jc w:val="both"/>
        <w:rPr>
          <w:sz w:val="20"/>
        </w:rPr>
      </w:pPr>
      <w:r w:rsidRPr="006D3F69">
        <w:rPr>
          <w:sz w:val="20"/>
        </w:rPr>
        <w:t>Izolację termiczną instalacji wody lodowej i glikolu należy wykonać z wysokiej jakości otulin z kauczuku syntetycznego, o średnicach dostosowanych do rur z tworzyw sztucznych. Grubość izolacji dobierać zgodnie z Rozporządzeniem Ministra Infrastruktury z dnia 12 kwietnia 2002r. w sprawie warunków technicznych, jakim powinny odpowiadać budynki i ich usytuowanie (Dz.U. z 2002 r. nr 75 poz. 690 wraz ze zmianami). Przewody prowadzone na zewnątrz budynku należy dodatkowo obudować płaszczem z blachy ocynkowanej.</w:t>
      </w:r>
    </w:p>
    <w:p w14:paraId="7E3963B3" w14:textId="77777777" w:rsidR="00273517" w:rsidRPr="006D3F69" w:rsidRDefault="00273517" w:rsidP="00273517">
      <w:pPr>
        <w:ind w:firstLine="709"/>
        <w:jc w:val="both"/>
        <w:rPr>
          <w:sz w:val="20"/>
        </w:rPr>
      </w:pPr>
      <w:r w:rsidRPr="006D3F69">
        <w:rPr>
          <w:sz w:val="20"/>
        </w:rPr>
        <w:t xml:space="preserve">Roboty izolacyjne należy rozpocząć po zakończeniu montażu rurociągów, przeprowadzeniu próby szczelności oraz po potwierdzeniu prawidłowości wykonania powyższych robót protokołem odbioru. Otuliny termoizolacyjne powinny być ułożone „na styk” i powinny ściśle przylegać do powierzchni izolowanej. W przypadku wykonania izolacji wielowarstwowej styki poprzeczne i wzdłużne elementów następnej warstwy nie powinny się pokrywać. Styki elementów izolacji należy zabezpieczyć odpowiednią taśmą zalecaną przez producenta izolacji. </w:t>
      </w:r>
    </w:p>
    <w:p w14:paraId="7AB2B326" w14:textId="77777777" w:rsidR="00273517" w:rsidRPr="006D3F69" w:rsidRDefault="00273517" w:rsidP="00273517">
      <w:pPr>
        <w:ind w:firstLine="709"/>
        <w:jc w:val="both"/>
        <w:rPr>
          <w:sz w:val="20"/>
        </w:rPr>
      </w:pPr>
      <w:r w:rsidRPr="006D3F69">
        <w:rPr>
          <w:sz w:val="20"/>
        </w:rPr>
        <w:t>Izolację termiczną należy wykonać również na wszystkich elementach armatury jeżeli nie posiada ona fabrycznej izolacji termicznej.</w:t>
      </w:r>
    </w:p>
    <w:p w14:paraId="348FB304" w14:textId="77777777" w:rsidR="00273517" w:rsidRPr="006D3F69" w:rsidRDefault="00273517" w:rsidP="00273517">
      <w:pPr>
        <w:ind w:firstLine="709"/>
        <w:jc w:val="both"/>
        <w:rPr>
          <w:sz w:val="20"/>
        </w:rPr>
      </w:pPr>
      <w:r w:rsidRPr="006D3F69">
        <w:rPr>
          <w:sz w:val="20"/>
        </w:rPr>
        <w:t xml:space="preserve">W  miejscach  podparć stosować pomiędzy podporą a rurociągiem system podpór rurowych dla rur izolowanych. </w:t>
      </w:r>
    </w:p>
    <w:p w14:paraId="07D35DD3" w14:textId="77777777" w:rsidR="00273517" w:rsidRPr="00AD4DFB" w:rsidRDefault="00273517" w:rsidP="00273517">
      <w:pPr>
        <w:ind w:firstLine="709"/>
        <w:jc w:val="both"/>
        <w:rPr>
          <w:color w:val="548DD4" w:themeColor="text2" w:themeTint="99"/>
          <w:sz w:val="20"/>
        </w:rPr>
      </w:pPr>
    </w:p>
    <w:p w14:paraId="52C31210" w14:textId="77777777" w:rsidR="00273517" w:rsidRPr="00ED50F0" w:rsidRDefault="00273517" w:rsidP="00273517">
      <w:pPr>
        <w:jc w:val="both"/>
        <w:rPr>
          <w:i/>
          <w:sz w:val="20"/>
          <w:u w:val="single"/>
        </w:rPr>
      </w:pPr>
      <w:r w:rsidRPr="00ED50F0">
        <w:rPr>
          <w:i/>
          <w:sz w:val="20"/>
          <w:u w:val="single"/>
        </w:rPr>
        <w:t>Armatura</w:t>
      </w:r>
    </w:p>
    <w:p w14:paraId="2098C250" w14:textId="77777777" w:rsidR="00273517" w:rsidRPr="00ED50F0" w:rsidRDefault="00273517" w:rsidP="00273517">
      <w:pPr>
        <w:ind w:firstLine="709"/>
        <w:jc w:val="both"/>
        <w:rPr>
          <w:sz w:val="20"/>
        </w:rPr>
      </w:pPr>
      <w:r w:rsidRPr="00ED50F0">
        <w:rPr>
          <w:sz w:val="20"/>
        </w:rPr>
        <w:t xml:space="preserve">Armaturę regulacyjno-odcinającą montować na podejściu do każdego odbiornika. Przed każdym </w:t>
      </w:r>
      <w:proofErr w:type="spellStart"/>
      <w:r w:rsidRPr="00ED50F0">
        <w:rPr>
          <w:sz w:val="20"/>
        </w:rPr>
        <w:t>fancoilem</w:t>
      </w:r>
      <w:proofErr w:type="spellEnd"/>
      <w:r w:rsidRPr="00ED50F0">
        <w:rPr>
          <w:sz w:val="20"/>
        </w:rPr>
        <w:t xml:space="preserve"> węzeł podłączeniowy składający się z zaworu regulacyjnego 2-drogowego z siłownikiem,  armatury  odcinającej,  spustowej  i odpowietrzającej. Pod  pionami  oraz  na  głównych  rozgałęzieniach i na odejściach instalacji na poszczególnych kondygnacjach zawory odcinające. Na głównych </w:t>
      </w:r>
      <w:proofErr w:type="spellStart"/>
      <w:r w:rsidRPr="00ED50F0">
        <w:rPr>
          <w:sz w:val="20"/>
        </w:rPr>
        <w:t>odgałęzieniach</w:t>
      </w:r>
      <w:proofErr w:type="spellEnd"/>
      <w:r w:rsidRPr="00ED50F0">
        <w:rPr>
          <w:sz w:val="20"/>
        </w:rPr>
        <w:t xml:space="preserve"> zawory do regulacji różnicy ciśnień w celu zabezpieczenia poprawnej pracy zaworów regulacyjnych przy </w:t>
      </w:r>
      <w:proofErr w:type="spellStart"/>
      <w:r w:rsidRPr="00ED50F0">
        <w:rPr>
          <w:sz w:val="20"/>
        </w:rPr>
        <w:t>fancoilach</w:t>
      </w:r>
      <w:proofErr w:type="spellEnd"/>
      <w:r w:rsidRPr="00ED50F0">
        <w:rPr>
          <w:sz w:val="20"/>
        </w:rPr>
        <w:t>. Odpowietrzenie instalacji na końcówkach pionów, w najwyższych punktach instalacji i przy odbiornikach. Odwodnienie instalacji w pomieszczeniu technicznym w piwnicy poprzez zawory spustowe.</w:t>
      </w:r>
    </w:p>
    <w:p w14:paraId="1F632A04" w14:textId="77777777" w:rsidR="00273517" w:rsidRPr="00ED50F0" w:rsidRDefault="00273517" w:rsidP="00273517">
      <w:pPr>
        <w:ind w:firstLine="709"/>
        <w:jc w:val="both"/>
        <w:rPr>
          <w:sz w:val="20"/>
        </w:rPr>
      </w:pPr>
    </w:p>
    <w:p w14:paraId="3A4FA2B6" w14:textId="77777777" w:rsidR="00273517" w:rsidRPr="00ED50F0" w:rsidRDefault="00273517" w:rsidP="00273517">
      <w:pPr>
        <w:jc w:val="both"/>
        <w:rPr>
          <w:i/>
          <w:sz w:val="20"/>
          <w:u w:val="single"/>
        </w:rPr>
      </w:pPr>
      <w:r w:rsidRPr="00ED50F0">
        <w:rPr>
          <w:i/>
          <w:sz w:val="20"/>
          <w:u w:val="single"/>
        </w:rPr>
        <w:lastRenderedPageBreak/>
        <w:t>Równoważenie i regulacja</w:t>
      </w:r>
    </w:p>
    <w:p w14:paraId="1C21EFFE" w14:textId="77777777" w:rsidR="00273517" w:rsidRPr="00ED50F0" w:rsidRDefault="00273517" w:rsidP="00273517">
      <w:pPr>
        <w:ind w:firstLine="709"/>
        <w:jc w:val="both"/>
        <w:rPr>
          <w:sz w:val="20"/>
        </w:rPr>
      </w:pPr>
      <w:r w:rsidRPr="00ED50F0">
        <w:rPr>
          <w:sz w:val="20"/>
        </w:rPr>
        <w:t xml:space="preserve">Przed oddaniem obiektu do użytku należy przeprowadzić równoważenie hydrauliczne w celu dopasowania przepływów projektowych do warunków rzeczywistych wg. normy PN-EN 14336. </w:t>
      </w:r>
    </w:p>
    <w:p w14:paraId="5D00AEE0" w14:textId="77777777" w:rsidR="00273517" w:rsidRPr="00ED50F0" w:rsidRDefault="00273517" w:rsidP="00273517">
      <w:pPr>
        <w:ind w:firstLine="709"/>
        <w:jc w:val="both"/>
        <w:rPr>
          <w:sz w:val="20"/>
        </w:rPr>
      </w:pPr>
      <w:r w:rsidRPr="00ED50F0">
        <w:rPr>
          <w:sz w:val="20"/>
        </w:rPr>
        <w:t>Po przeprowadzonej regulacji hydraulicznej należy sporządzić protokół z regulacji zawierający wartości przepływu: obliczeniowe oraz rzeczywiste, wielkość zaworu i nastawę, spadek ciśnienia na zaworze oraz odchyłkę przepływu. Maksymalna dopuszczalna tolerancja przepływu powinna być zgodna z wymaganiami normy PN-EN 14336. Protokół powinien także zawierać dane jednostki dokonującej regulacji hydraulicznej.</w:t>
      </w:r>
    </w:p>
    <w:p w14:paraId="7E41ABC7" w14:textId="77777777" w:rsidR="00273517" w:rsidRPr="00ED50F0" w:rsidRDefault="00273517" w:rsidP="00273517">
      <w:pPr>
        <w:ind w:firstLine="709"/>
        <w:jc w:val="both"/>
        <w:rPr>
          <w:szCs w:val="22"/>
        </w:rPr>
      </w:pPr>
      <w:r w:rsidRPr="00ED50F0">
        <w:rPr>
          <w:sz w:val="20"/>
        </w:rPr>
        <w:t>Protokół z regulacji hydraulicznej powinien zatwierdzić i odebrać inspektor nadzoru. Po sporządzeniu protokołu należy wypełnić tabliczkę znamionową przy każdym zaworze (dołączona do urządzenia przez producenta), wpisując wszystkie dane z protokołu.</w:t>
      </w:r>
    </w:p>
    <w:p w14:paraId="3867DA6B" w14:textId="77777777" w:rsidR="00273517" w:rsidRPr="00ED50F0" w:rsidRDefault="00273517" w:rsidP="00273517">
      <w:pPr>
        <w:jc w:val="both"/>
        <w:rPr>
          <w:szCs w:val="22"/>
        </w:rPr>
      </w:pPr>
    </w:p>
    <w:p w14:paraId="03330EB8" w14:textId="77777777" w:rsidR="00273517" w:rsidRPr="00ED50F0" w:rsidRDefault="00273517" w:rsidP="00273517">
      <w:pPr>
        <w:jc w:val="both"/>
        <w:rPr>
          <w:i/>
          <w:sz w:val="20"/>
          <w:u w:val="single"/>
        </w:rPr>
      </w:pPr>
      <w:bookmarkStart w:id="86" w:name="_Toc417309045"/>
      <w:r w:rsidRPr="00ED50F0">
        <w:rPr>
          <w:i/>
          <w:sz w:val="20"/>
          <w:u w:val="single"/>
        </w:rPr>
        <w:t>Odbiory</w:t>
      </w:r>
      <w:bookmarkEnd w:id="86"/>
    </w:p>
    <w:p w14:paraId="58C86622" w14:textId="77777777" w:rsidR="00273517" w:rsidRPr="00ED50F0" w:rsidRDefault="00273517" w:rsidP="00273517">
      <w:pPr>
        <w:ind w:firstLine="709"/>
        <w:jc w:val="both"/>
        <w:rPr>
          <w:sz w:val="20"/>
        </w:rPr>
      </w:pPr>
      <w:r w:rsidRPr="00ED50F0">
        <w:rPr>
          <w:sz w:val="20"/>
        </w:rPr>
        <w:t>Odbiory międzyoperacyjne dotyczą wykonania przejść przez ściany i stropy oraz wykonania bruzd w ścianach. Odbiory techniczne częściowe przeprowadza się dla robót, do których zanika dostęp w wyniku postępu robót. Będą to roboty zabezpieczeń antykorozyjnych i uszczelnienia w przepustach. Odbiór techniczny końcowy przeprowadza się po zakończeniu wszystkich robót i po pozytywnym przejściu wszystkich badań. Odbiór końcowy skutkuje protokolarnym przejęciem instalacji przez Użytkownika.</w:t>
      </w:r>
    </w:p>
    <w:p w14:paraId="1B031686" w14:textId="77777777" w:rsidR="00273517" w:rsidRPr="00ED50F0" w:rsidRDefault="00273517" w:rsidP="00273517">
      <w:pPr>
        <w:jc w:val="both"/>
        <w:rPr>
          <w:szCs w:val="22"/>
        </w:rPr>
      </w:pPr>
    </w:p>
    <w:p w14:paraId="6083D9EF" w14:textId="77777777" w:rsidR="00273517" w:rsidRPr="00ED50F0" w:rsidRDefault="00273517">
      <w:pPr>
        <w:pStyle w:val="Nagwek1"/>
        <w:numPr>
          <w:ilvl w:val="2"/>
          <w:numId w:val="21"/>
        </w:numPr>
        <w:tabs>
          <w:tab w:val="num" w:pos="0"/>
          <w:tab w:val="num" w:pos="360"/>
          <w:tab w:val="num" w:pos="1080"/>
        </w:tabs>
        <w:suppressAutoHyphens/>
        <w:spacing w:before="160" w:after="80"/>
        <w:jc w:val="both"/>
        <w:rPr>
          <w:rFonts w:ascii="Arial" w:hAnsi="Arial" w:cs="Arial"/>
          <w:sz w:val="22"/>
          <w:szCs w:val="22"/>
          <w:lang w:val="pl-PL"/>
        </w:rPr>
      </w:pPr>
      <w:bookmarkStart w:id="87" w:name="_Toc101346846"/>
      <w:bookmarkStart w:id="88" w:name="_Toc166669768"/>
      <w:bookmarkStart w:id="89" w:name="_Toc182240036"/>
      <w:r w:rsidRPr="00ED50F0">
        <w:rPr>
          <w:rFonts w:ascii="Arial" w:hAnsi="Arial" w:cs="Arial"/>
          <w:sz w:val="22"/>
          <w:szCs w:val="22"/>
          <w:lang w:val="pl-PL"/>
        </w:rPr>
        <w:t>WYTYCZNE BRANŻOWE</w:t>
      </w:r>
      <w:bookmarkEnd w:id="87"/>
      <w:bookmarkEnd w:id="88"/>
      <w:bookmarkEnd w:id="89"/>
    </w:p>
    <w:p w14:paraId="3D4C9C10" w14:textId="77777777" w:rsidR="00273517" w:rsidRPr="00ED50F0" w:rsidRDefault="00273517">
      <w:pPr>
        <w:pStyle w:val="Akapitzlist"/>
        <w:numPr>
          <w:ilvl w:val="0"/>
          <w:numId w:val="25"/>
        </w:numPr>
        <w:jc w:val="both"/>
        <w:rPr>
          <w:sz w:val="20"/>
        </w:rPr>
      </w:pPr>
      <w:r w:rsidRPr="00ED50F0">
        <w:rPr>
          <w:sz w:val="20"/>
        </w:rPr>
        <w:t>Należy wykonać przebicia w przegrodach budowlanych pod projektowane przewody wg wytyczonych tras instalacji. Przebicia w przegrodach oddzielenia pożarowego należy wykonać zachowując klasę odporności ogniowej przegrody. Ewentualne przebicia w elementach konstrukcyjnych budynku (belki, podciągi) każdorazowo uzgodnić z konstruktorem.</w:t>
      </w:r>
    </w:p>
    <w:p w14:paraId="3F0BDD6A" w14:textId="77777777" w:rsidR="00273517" w:rsidRPr="00ED50F0" w:rsidRDefault="00273517">
      <w:pPr>
        <w:pStyle w:val="Akapitzlist"/>
        <w:numPr>
          <w:ilvl w:val="0"/>
          <w:numId w:val="25"/>
        </w:numPr>
        <w:jc w:val="both"/>
        <w:rPr>
          <w:sz w:val="20"/>
        </w:rPr>
      </w:pPr>
      <w:r w:rsidRPr="00ED50F0">
        <w:rPr>
          <w:sz w:val="20"/>
        </w:rPr>
        <w:t>Wykonać bruzdy ścienne i podłogowe.</w:t>
      </w:r>
    </w:p>
    <w:p w14:paraId="453A0FE9" w14:textId="77777777" w:rsidR="00273517" w:rsidRPr="00ED50F0" w:rsidRDefault="00273517">
      <w:pPr>
        <w:pStyle w:val="Akapitzlist"/>
        <w:numPr>
          <w:ilvl w:val="0"/>
          <w:numId w:val="25"/>
        </w:numPr>
        <w:jc w:val="both"/>
        <w:rPr>
          <w:sz w:val="20"/>
        </w:rPr>
      </w:pPr>
      <w:r w:rsidRPr="00ED50F0">
        <w:rPr>
          <w:sz w:val="20"/>
        </w:rPr>
        <w:t>Zapewnić dostęp do wszystkich elementów regulacyjnych instalacji oraz urządzeń w celu wyregulowania oraz okresowej kontroli i konserwacji.</w:t>
      </w:r>
    </w:p>
    <w:p w14:paraId="5F8146C4" w14:textId="77777777" w:rsidR="00273517" w:rsidRPr="00ED50F0" w:rsidRDefault="00273517">
      <w:pPr>
        <w:pStyle w:val="Akapitzlist"/>
        <w:numPr>
          <w:ilvl w:val="0"/>
          <w:numId w:val="25"/>
        </w:numPr>
        <w:jc w:val="both"/>
        <w:rPr>
          <w:sz w:val="20"/>
        </w:rPr>
      </w:pPr>
      <w:r w:rsidRPr="00ED50F0">
        <w:rPr>
          <w:sz w:val="20"/>
        </w:rPr>
        <w:t>Należy wykonać podłączenia do instalacji elektrycznej dla wszystkich urządzeń, elementów sterowania i automatycznej regulacji.</w:t>
      </w:r>
    </w:p>
    <w:p w14:paraId="7D84C755" w14:textId="77777777" w:rsidR="00273517" w:rsidRPr="00ED50F0" w:rsidRDefault="00273517">
      <w:pPr>
        <w:pStyle w:val="Akapitzlist"/>
        <w:numPr>
          <w:ilvl w:val="0"/>
          <w:numId w:val="25"/>
        </w:numPr>
        <w:jc w:val="both"/>
        <w:rPr>
          <w:sz w:val="20"/>
        </w:rPr>
      </w:pPr>
      <w:r w:rsidRPr="00ED50F0">
        <w:rPr>
          <w:sz w:val="20"/>
        </w:rPr>
        <w:t>Instalowanie urządzeń powinno odbywać się zgodnie z wytycznymi producentów oraz zgodnie z obowiązującymi przepisami</w:t>
      </w:r>
    </w:p>
    <w:p w14:paraId="051C69C6" w14:textId="77777777" w:rsidR="00273517" w:rsidRPr="00273517" w:rsidRDefault="00273517" w:rsidP="00273517">
      <w:pPr>
        <w:rPr>
          <w:lang w:eastAsia="en-US" w:bidi="en-US"/>
        </w:rPr>
      </w:pPr>
    </w:p>
    <w:p w14:paraId="588A361C" w14:textId="0C8300FC" w:rsidR="002A285C" w:rsidRPr="005C1172" w:rsidRDefault="002A285C">
      <w:pPr>
        <w:pStyle w:val="Nagwek1"/>
        <w:numPr>
          <w:ilvl w:val="0"/>
          <w:numId w:val="13"/>
        </w:numPr>
        <w:tabs>
          <w:tab w:val="clear" w:pos="1695"/>
          <w:tab w:val="num" w:pos="0"/>
        </w:tabs>
        <w:suppressAutoHyphens/>
        <w:spacing w:before="160" w:after="80"/>
        <w:ind w:left="431" w:hanging="431"/>
        <w:jc w:val="both"/>
        <w:rPr>
          <w:rFonts w:ascii="Arial" w:hAnsi="Arial" w:cs="Arial"/>
          <w:sz w:val="22"/>
          <w:szCs w:val="22"/>
          <w:lang w:val="pl-PL"/>
        </w:rPr>
      </w:pPr>
      <w:bookmarkStart w:id="90" w:name="_Toc182240037"/>
      <w:r w:rsidRPr="005C1172">
        <w:rPr>
          <w:rFonts w:ascii="Arial" w:hAnsi="Arial" w:cs="Arial"/>
          <w:sz w:val="22"/>
          <w:szCs w:val="22"/>
          <w:lang w:val="pl-PL"/>
        </w:rPr>
        <w:t>UWAGI KOŃCOWE</w:t>
      </w:r>
      <w:bookmarkEnd w:id="35"/>
      <w:bookmarkEnd w:id="36"/>
      <w:bookmarkEnd w:id="37"/>
      <w:bookmarkEnd w:id="38"/>
      <w:bookmarkEnd w:id="90"/>
    </w:p>
    <w:p w14:paraId="494AB793" w14:textId="77777777" w:rsidR="002A285C" w:rsidRPr="005C1172" w:rsidRDefault="002A285C" w:rsidP="002A285C">
      <w:pPr>
        <w:rPr>
          <w:lang w:eastAsia="en-US" w:bidi="en-US"/>
        </w:rPr>
      </w:pPr>
    </w:p>
    <w:p w14:paraId="247EBAEE"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Niezależnie od stopnia dokładności i precyzji dokumentów definiujących usługę do wykonania, Wykonawca zobowiązany jest do uzyskania dobrego rezultatu końcowego. W związku z tym w ofercie należy uwzględnić także wszystkie elementy nie ujęte w niniejszej dokumentacji, a zdaniem Wykonawcy niezbędne do uzyskania dobrego rezultatu końcowego.</w:t>
      </w:r>
    </w:p>
    <w:p w14:paraId="2CD5F45C"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Rysunki powinny być rozpatrywane łącznie z opisem technicznym. Rysunki i część opisowa są częściami dokumentacji wzajemnie uzupełniającymi się. Wszystkie elementy ujęte w części opisowej, a nie pokazane na rysunkach oraz pokazane na rysunkach, a nie ujęte w części opisowej, winny być traktowane, jakby były ujęte w obu.</w:t>
      </w:r>
    </w:p>
    <w:p w14:paraId="270C343B"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W przypadku wątpliwości co do interpretacji niniejszej dokumentacji, stwierdzenia błędu, pomyłki lub niejasności, Wykonawca przed złożeniem oferty zobowiązany jest zgłosić ww. wątpliwości Inwestorowi oraz Projektantowi w postaci zapytania celem wyjaśnienia.</w:t>
      </w:r>
    </w:p>
    <w:p w14:paraId="1A3C87DD"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Przed przystąpieniem do robót należy zapoznać się z dokumentacjami wszystkich pozostałych instalacji oraz projektem architektury i konstrukcji. W przypadku rozbieżności w jakimkolwiek z elementów dokumentacji należy rozbieżność taką zgłosić projektantom odpowiednich branż celem wyjaśnienia.</w:t>
      </w:r>
    </w:p>
    <w:p w14:paraId="1F34E741"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Wykonawca zobowiązany jest uwzględnić wszystkie elementy niezbędne do zrealizowania całości prac i zapewnienia pełnej funkcjonalności wykonywanych instalacji. Wyceniając dany element lub fragment instalacji należy uwzględnić wszystkie prace i elementy związane z montażem, uruchomieniem i oddaniem do eksploatacji.</w:t>
      </w:r>
    </w:p>
    <w:p w14:paraId="4B986468"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W zakres prac Wykonawcy wchodzą próby, regulacja i uruchomienia urządzeń i instalacji wg obowiązujących norm i przepisów oraz oddanie ich do użytkowania lub eksploatacji zgodnie z obowiązującą procedurą.</w:t>
      </w:r>
    </w:p>
    <w:p w14:paraId="3050C1AC"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lastRenderedPageBreak/>
        <w:t>Prace wykonywać zgodnie z zasadami BHP, obowiązującymi przepisami i normami oraz zgodnie ze sztuką budowlaną.</w:t>
      </w:r>
    </w:p>
    <w:p w14:paraId="2522BFCC"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Projekt rozpatrywać razem z projektem architektonicznym oraz projektami branżowymi. Przed rozpoczęciem wykonywania robót Wykonawca zobowiązany jest zapoznać się z projektami pozostałych branż oraz projektem architektury i konstrukcji. Instalację wentylacji prowadzić w koordynacji z pozostałymi instalacjami, a w miejscach, w których instalacje prowadzone są w niewielkich odległościach od siebie, w taki sposób prowadzić instalację oraz skoordynować prace, aby możliwe było wykonanie wszystkich instalacji.</w:t>
      </w:r>
    </w:p>
    <w:p w14:paraId="4124C68F"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Wykonawca zobowiązany jest przewidzieć konieczność montażu różnych instalacji (woda, c.o., wentylacja, inne) na wspólnych elementach montażowych (zawiesiach).</w:t>
      </w:r>
    </w:p>
    <w:p w14:paraId="3AE2206F"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Wykonawca zobowiązany jest do wykonania prób szczelności zgodnie z obowiązującymi przepisami.</w:t>
      </w:r>
    </w:p>
    <w:p w14:paraId="10031CEA" w14:textId="77777777" w:rsidR="00E42430" w:rsidRPr="005C1172" w:rsidRDefault="00E42430">
      <w:pPr>
        <w:widowControl/>
        <w:numPr>
          <w:ilvl w:val="0"/>
          <w:numId w:val="18"/>
        </w:numPr>
        <w:suppressAutoHyphens w:val="0"/>
        <w:overflowPunct/>
        <w:autoSpaceDE/>
        <w:autoSpaceDN/>
        <w:adjustRightInd/>
        <w:jc w:val="both"/>
        <w:textAlignment w:val="auto"/>
        <w:rPr>
          <w:sz w:val="20"/>
          <w:szCs w:val="20"/>
        </w:rPr>
      </w:pPr>
      <w:r w:rsidRPr="005C1172">
        <w:rPr>
          <w:sz w:val="20"/>
          <w:szCs w:val="20"/>
        </w:rPr>
        <w:t>Podczas wykonawstwa należy ściśle przestrzegać zaleceń zawartych w instrukcji wykonania instalacji i DTR wydanych przez dostawcę lub producenta materiałów.</w:t>
      </w:r>
    </w:p>
    <w:p w14:paraId="7D3A3AEC" w14:textId="77777777" w:rsidR="00E612CC" w:rsidRPr="005C1172" w:rsidRDefault="00E612CC">
      <w:pPr>
        <w:widowControl/>
        <w:numPr>
          <w:ilvl w:val="0"/>
          <w:numId w:val="18"/>
        </w:numPr>
        <w:suppressAutoHyphens w:val="0"/>
        <w:overflowPunct/>
        <w:autoSpaceDE/>
        <w:autoSpaceDN/>
        <w:adjustRightInd/>
        <w:jc w:val="both"/>
        <w:textAlignment w:val="auto"/>
        <w:rPr>
          <w:sz w:val="20"/>
          <w:szCs w:val="20"/>
        </w:rPr>
      </w:pPr>
      <w:bookmarkStart w:id="91" w:name="_Hlk158208965"/>
      <w:r w:rsidRPr="005C1172">
        <w:rPr>
          <w:sz w:val="20"/>
          <w:szCs w:val="20"/>
        </w:rPr>
        <w:t>W niniejszym opracowaniu podano przykładowych producentów materiałów i urządzeń, w celu określenia odpowiedniego standardu instalacji. Istnieje możliwość zastosowania materiałów i urządzeń innych producentów, pod warunkiem zachowania minimalnego standardu, określonego w niniejszym projekcie.</w:t>
      </w:r>
    </w:p>
    <w:p w14:paraId="3DF36C1E" w14:textId="196E6DA9" w:rsidR="00E612CC" w:rsidRPr="005C1172" w:rsidRDefault="00E612CC">
      <w:pPr>
        <w:widowControl/>
        <w:numPr>
          <w:ilvl w:val="0"/>
          <w:numId w:val="18"/>
        </w:numPr>
        <w:suppressAutoHyphens w:val="0"/>
        <w:overflowPunct/>
        <w:autoSpaceDE/>
        <w:autoSpaceDN/>
        <w:adjustRightInd/>
        <w:jc w:val="both"/>
        <w:textAlignment w:val="auto"/>
        <w:rPr>
          <w:sz w:val="20"/>
          <w:szCs w:val="20"/>
        </w:rPr>
      </w:pPr>
      <w:r w:rsidRPr="005C1172">
        <w:rPr>
          <w:sz w:val="20"/>
          <w:szCs w:val="20"/>
        </w:rPr>
        <w:t>Wszelkie zmiany w stosunku do zaprojektowanych urządzeń i przyjętych rozwiązań projektowych należy w formie pisemnej uzgadniać z Inwestorem i Projektantem.</w:t>
      </w:r>
    </w:p>
    <w:bookmarkEnd w:id="91"/>
    <w:p w14:paraId="30303FBE" w14:textId="77777777" w:rsidR="002A285C" w:rsidRPr="002310FB" w:rsidRDefault="002A285C" w:rsidP="002A285C">
      <w:pPr>
        <w:widowControl/>
        <w:suppressAutoHyphens w:val="0"/>
        <w:overflowPunct/>
        <w:autoSpaceDE/>
        <w:autoSpaceDN/>
        <w:adjustRightInd/>
        <w:jc w:val="both"/>
        <w:textAlignment w:val="auto"/>
        <w:rPr>
          <w:color w:val="FF0000"/>
          <w:sz w:val="20"/>
          <w:szCs w:val="20"/>
        </w:rPr>
      </w:pPr>
    </w:p>
    <w:p w14:paraId="460A2EAB" w14:textId="77777777" w:rsidR="002A285C" w:rsidRPr="002310FB" w:rsidRDefault="002A285C" w:rsidP="002A285C">
      <w:pPr>
        <w:rPr>
          <w:color w:val="FF0000"/>
          <w:lang w:eastAsia="en-US" w:bidi="en-US"/>
        </w:rPr>
      </w:pPr>
    </w:p>
    <w:bookmarkEnd w:id="12"/>
    <w:p w14:paraId="0FAD3D60" w14:textId="77777777" w:rsidR="002A285C" w:rsidRPr="002310FB" w:rsidRDefault="002A285C" w:rsidP="002A285C">
      <w:pPr>
        <w:pStyle w:val="Nagwek1"/>
        <w:ind w:left="992"/>
        <w:contextualSpacing/>
        <w:rPr>
          <w:rFonts w:ascii="Arial" w:hAnsi="Arial" w:cs="Arial"/>
          <w:color w:val="FF0000"/>
          <w:sz w:val="28"/>
          <w:szCs w:val="28"/>
          <w:lang w:val="pl-PL"/>
        </w:rPr>
      </w:pPr>
    </w:p>
    <w:p w14:paraId="04184AE5" w14:textId="77777777" w:rsidR="002A285C" w:rsidRPr="002310FB" w:rsidRDefault="002A285C" w:rsidP="002A285C">
      <w:pPr>
        <w:rPr>
          <w:color w:val="FF0000"/>
          <w:lang w:eastAsia="en-US" w:bidi="en-US"/>
        </w:rPr>
      </w:pPr>
    </w:p>
    <w:sectPr w:rsidR="002A285C" w:rsidRPr="002310FB" w:rsidSect="005D04F9">
      <w:headerReference w:type="default" r:id="rId8"/>
      <w:footerReference w:type="default" r:id="rId9"/>
      <w:footnotePr>
        <w:pos w:val="beneathText"/>
      </w:footnotePr>
      <w:pgSz w:w="11905" w:h="16837" w:code="9"/>
      <w:pgMar w:top="437" w:right="851" w:bottom="851" w:left="1418" w:header="284" w:footer="68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600F1" w14:textId="77777777" w:rsidR="00E8269E" w:rsidRDefault="00E8269E">
      <w:r>
        <w:separator/>
      </w:r>
    </w:p>
  </w:endnote>
  <w:endnote w:type="continuationSeparator" w:id="0">
    <w:p w14:paraId="5D284DEA" w14:textId="77777777" w:rsidR="00E8269E" w:rsidRDefault="00E82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Klee One"/>
    <w:charset w:val="EE"/>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ISOCPEUR">
    <w:altName w:val="Calibri"/>
    <w:panose1 w:val="020B0604020202020204"/>
    <w:charset w:val="EE"/>
    <w:family w:val="swiss"/>
    <w:pitch w:val="variable"/>
    <w:sig w:usb0="00000287" w:usb1="00000000" w:usb2="00000000" w:usb3="00000000" w:csb0="0000009F" w:csb1="00000000"/>
  </w:font>
  <w:font w:name="Switzerland">
    <w:altName w:val="Klee One"/>
    <w:panose1 w:val="00000000000000000000"/>
    <w:charset w:val="80"/>
    <w:family w:val="auto"/>
    <w:notTrueType/>
    <w:pitch w:val="default"/>
    <w:sig w:usb0="00000001" w:usb1="08070000" w:usb2="00000010" w:usb3="00000000" w:csb0="0002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PL SwitzerlandLight">
    <w:altName w:val="Courier New"/>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Futura Lt B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101BF" w14:textId="3870AA1D" w:rsidR="00607ECC" w:rsidRDefault="00607ECC">
    <w:pPr>
      <w:pStyle w:val="Stopka"/>
      <w:jc w:val="both"/>
      <w:rPr>
        <w:rFonts w:ascii="Futura Lt BT" w:hAnsi="Futura Lt BT"/>
        <w:sz w:val="20"/>
      </w:rPr>
    </w:pPr>
    <w:r>
      <w:rPr>
        <w:rFonts w:ascii="Times New Roman" w:hAnsi="Times New Roman"/>
        <w:noProof/>
      </w:rPr>
      <mc:AlternateContent>
        <mc:Choice Requires="wpg">
          <w:drawing>
            <wp:anchor distT="0" distB="0" distL="114300" distR="114300" simplePos="0" relativeHeight="251657216" behindDoc="0" locked="0" layoutInCell="0" allowOverlap="1" wp14:anchorId="74D3487C" wp14:editId="5C4AB0E2">
              <wp:simplePos x="0" y="0"/>
              <wp:positionH relativeFrom="column">
                <wp:posOffset>0</wp:posOffset>
              </wp:positionH>
              <wp:positionV relativeFrom="paragraph">
                <wp:posOffset>0</wp:posOffset>
              </wp:positionV>
              <wp:extent cx="6400800" cy="228600"/>
              <wp:effectExtent l="9525"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4" name="Freeform 2"/>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 name="Line 3"/>
                      <wps:cNvCnPr>
                        <a:cxnSpLocks noChangeShapeType="1"/>
                      </wps:cNvCnPr>
                      <wps:spPr bwMode="auto">
                        <a:xfrm>
                          <a:off x="0" y="13333"/>
                          <a:ext cx="19762" cy="5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26961E63" id="Group 1" o:spid="_x0000_s1026" style="position:absolute;margin-left:0;margin-top:0;width:7in;height:18pt;z-index:251657216"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" o:allowincell="f">
              <v:shape id="Freeform 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" path="m,l,20000r20000,l20000,,,xe" filled="f" stroked="f" strokeweight="0">
                <v:path arrowok="t" o:connecttype="custom" o:connectlocs="0,0;0,20000;20000,20000;20000,0;0,0" o:connectangles="0,0,0,0,0"/>
              </v:shape>
              <v:line id="Line 3" o:spid="_x0000_s1028" style="position:absolute;visibility:visible;mso-wrap-style:square" from="0,13333" to="19762,13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" strokeweight=".25pt"/>
            </v:group>
          </w:pict>
        </mc:Fallback>
      </mc:AlternateContent>
    </w:r>
    <w:r>
      <w:rPr>
        <w:rFonts w:ascii="Futura Lt BT" w:hAnsi="Futura Lt BT"/>
        <w:noProof/>
        <w:sz w:val="20"/>
      </w:rPr>
      <w:drawing>
        <wp:inline distT="0" distB="0" distL="0" distR="0" wp14:anchorId="6890AFAF" wp14:editId="11B0C97C">
          <wp:extent cx="6400800" cy="228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t="-99722" b="99722"/>
                  <a:stretch>
                    <a:fillRect/>
                  </a:stretch>
                </pic:blipFill>
                <pic:spPr bwMode="auto">
                  <a:xfrm>
                    <a:off x="0" y="0"/>
                    <a:ext cx="6400800" cy="228600"/>
                  </a:xfrm>
                  <a:prstGeom prst="rect">
                    <a:avLst/>
                  </a:prstGeom>
                  <a:noFill/>
                  <a:ln w="9525">
                    <a:noFill/>
                    <a:miter lim="800000"/>
                    <a:headEnd/>
                    <a:tailEnd/>
                  </a:ln>
                </pic:spPr>
              </pic:pic>
            </a:graphicData>
          </a:graphic>
        </wp:inline>
      </w:drawing>
    </w:r>
  </w:p>
  <w:p w14:paraId="77DCD9D2" w14:textId="77777777" w:rsidR="00607ECC" w:rsidRDefault="00607ECC">
    <w:pPr>
      <w:pStyle w:val="Stopka"/>
      <w:jc w:val="both"/>
      <w:rPr>
        <w:rFonts w:ascii="Futura Lt BT" w:hAnsi="Futura Lt BT"/>
        <w:sz w:val="20"/>
      </w:rPr>
    </w:pPr>
    <w:r>
      <w:rPr>
        <w:rFonts w:ascii="Futura Lt BT" w:hAnsi="Futura Lt BT"/>
        <w:sz w:val="20"/>
      </w:rPr>
      <w:t>SSCARCHITEKCI sp. z o.o.</w:t>
    </w:r>
    <w:r>
      <w:rPr>
        <w:rFonts w:ascii="Futura Lt BT" w:hAnsi="Futura Lt BT"/>
        <w:sz w:val="20"/>
      </w:rPr>
      <w:tab/>
      <w:t xml:space="preserve">            </w:t>
    </w:r>
    <w:r>
      <w:rPr>
        <w:rFonts w:ascii="Futura Lt BT" w:hAnsi="Futura Lt BT"/>
        <w:sz w:val="20"/>
      </w:rPr>
      <w:tab/>
      <w:t xml:space="preserve">  32-082 Bolechowice, ul. Gajowa 3</w:t>
    </w:r>
  </w:p>
  <w:p w14:paraId="6E9D3A88" w14:textId="77777777" w:rsidR="00607ECC" w:rsidRPr="002310FB" w:rsidRDefault="00607ECC">
    <w:pPr>
      <w:pStyle w:val="Stopka"/>
      <w:jc w:val="both"/>
      <w:rPr>
        <w:rFonts w:ascii="Futura Lt BT" w:hAnsi="Futura Lt BT"/>
        <w:sz w:val="18"/>
        <w:lang w:val="pt-PT"/>
      </w:rPr>
    </w:pPr>
    <w:r>
      <w:rPr>
        <w:rFonts w:ascii="Futura Lt BT" w:hAnsi="Futura Lt BT"/>
        <w:sz w:val="18"/>
      </w:rPr>
      <w:t xml:space="preserve">Pracownia: 31-519 Kraków, ul. </w:t>
    </w:r>
    <w:r w:rsidRPr="002310FB">
      <w:rPr>
        <w:rFonts w:ascii="Futura Lt BT" w:hAnsi="Futura Lt BT"/>
        <w:sz w:val="18"/>
        <w:lang w:val="pt-PT"/>
      </w:rPr>
      <w:t xml:space="preserve">Skorupki 11/4                                     </w:t>
    </w:r>
    <w:r w:rsidRPr="002310FB">
      <w:rPr>
        <w:rFonts w:ascii="Futura Lt BT" w:hAnsi="Futura Lt BT"/>
        <w:sz w:val="18"/>
        <w:lang w:val="pt-PT"/>
      </w:rPr>
      <w:tab/>
      <w:t xml:space="preserve">   tel: 604-266-974</w:t>
    </w:r>
  </w:p>
  <w:p w14:paraId="20DB6D51" w14:textId="77777777" w:rsidR="00607ECC" w:rsidRPr="002310FB" w:rsidRDefault="00607ECC">
    <w:pPr>
      <w:pStyle w:val="Stopka"/>
      <w:jc w:val="both"/>
      <w:rPr>
        <w:rFonts w:ascii="Futura Lt BT" w:hAnsi="Futura Lt BT"/>
        <w:sz w:val="18"/>
        <w:lang w:val="pt-PT"/>
      </w:rPr>
    </w:pPr>
    <w:r w:rsidRPr="002310FB">
      <w:rPr>
        <w:rFonts w:ascii="Futura Lt BT" w:hAnsi="Futura Lt BT"/>
        <w:sz w:val="18"/>
        <w:lang w:val="pt-PT"/>
      </w:rPr>
      <w:t>e-mail: biuro@sscarchitekci.pl, www.sscarchitekci.pl           NIP: 513-00-30-410, REGON: 356683859, KRS: 0000546815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D2FAE" w14:textId="77777777" w:rsidR="00E8269E" w:rsidRDefault="00E8269E">
      <w:r>
        <w:separator/>
      </w:r>
    </w:p>
  </w:footnote>
  <w:footnote w:type="continuationSeparator" w:id="0">
    <w:p w14:paraId="17E92F13" w14:textId="77777777" w:rsidR="00E8269E" w:rsidRDefault="00E82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7FE29" w14:textId="635FFF67" w:rsidR="00607ECC" w:rsidRDefault="00607ECC">
    <w:pPr>
      <w:pStyle w:val="Nagwek"/>
      <w:jc w:val="right"/>
      <w:rPr>
        <w:sz w:val="20"/>
      </w:rPr>
    </w:pPr>
    <w:r>
      <w:rPr>
        <w:noProof/>
      </w:rPr>
      <mc:AlternateContent>
        <mc:Choice Requires="wpg">
          <w:drawing>
            <wp:anchor distT="0" distB="0" distL="114300" distR="114300" simplePos="0" relativeHeight="251658240" behindDoc="0" locked="0" layoutInCell="0" allowOverlap="1" wp14:anchorId="5F987681" wp14:editId="56B7C727">
              <wp:simplePos x="0" y="0"/>
              <wp:positionH relativeFrom="column">
                <wp:posOffset>-21590</wp:posOffset>
              </wp:positionH>
              <wp:positionV relativeFrom="paragraph">
                <wp:posOffset>491490</wp:posOffset>
              </wp:positionV>
              <wp:extent cx="6400800" cy="228600"/>
              <wp:effectExtent l="6985" t="0" r="2540" b="381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7" name="Freeform 5"/>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 name="Line 6"/>
                      <wps:cNvCnPr>
                        <a:cxnSpLocks noChangeShapeType="1"/>
                      </wps:cNvCnPr>
                      <wps:spPr bwMode="auto">
                        <a:xfrm>
                          <a:off x="0" y="6667"/>
                          <a:ext cx="19762" cy="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2C40C279" id="Group 4" o:spid="_x0000_s1026" style="position:absolute;margin-left:-1.7pt;margin-top:38.7pt;width:7in;height:18pt;z-index:251658240"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" o:allowincell="f">
              <v:shape id="Freeform 5"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" path="m,l,20000r20000,l20000,,,xe" filled="f" stroked="f" strokeweight="0">
                <v:path arrowok="t" o:connecttype="custom" o:connectlocs="0,0;0,20000;20000,20000;20000,0;0,0" o:connectangles="0,0,0,0,0"/>
              </v:shape>
              <v:line id="Line 6" o:spid="_x0000_s1028" style="position:absolute;visibility:visible;mso-wrap-style:square" from="0,6667" to="19762,6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v:group>
          </w:pict>
        </mc:Fallback>
      </mc:AlternateContent>
    </w:r>
    <w:r>
      <w:rPr>
        <w:noProof/>
        <w:sz w:val="20"/>
      </w:rPr>
      <w:drawing>
        <wp:inline distT="0" distB="0" distL="0" distR="0" wp14:anchorId="77071A43" wp14:editId="66876FA7">
          <wp:extent cx="1466850" cy="4286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52A356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E7A4344C"/>
    <w:name w:val="WW8Num22"/>
    <w:lvl w:ilvl="0">
      <w:start w:val="1"/>
      <w:numFmt w:val="decimal"/>
      <w:lvlText w:val="%1."/>
      <w:lvlJc w:val="left"/>
      <w:pPr>
        <w:tabs>
          <w:tab w:val="num" w:pos="1695"/>
        </w:tabs>
        <w:ind w:left="1695" w:hanging="435"/>
      </w:pPr>
      <w:rPr>
        <w:rFonts w:ascii="Arial" w:hAnsi="Arial" w:cs="Arial" w:hint="default"/>
        <w:sz w:val="22"/>
        <w:szCs w:val="22"/>
      </w:rPr>
    </w:lvl>
    <w:lvl w:ilvl="1">
      <w:start w:val="1"/>
      <w:numFmt w:val="lowerLetter"/>
      <w:lvlText w:val="%2."/>
      <w:lvlJc w:val="left"/>
      <w:pPr>
        <w:tabs>
          <w:tab w:val="num" w:pos="2340"/>
        </w:tabs>
        <w:ind w:left="2340" w:hanging="360"/>
      </w:pPr>
    </w:lvl>
    <w:lvl w:ilvl="2">
      <w:start w:val="1"/>
      <w:numFmt w:val="lowerRoman"/>
      <w:lvlText w:val="%3."/>
      <w:lvlJc w:val="lef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lef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left"/>
      <w:pPr>
        <w:tabs>
          <w:tab w:val="num" w:pos="7380"/>
        </w:tabs>
        <w:ind w:left="7380" w:hanging="18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Times New Roman" w:hAnsi="Times New Roman"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A"/>
    <w:multiLevelType w:val="multilevel"/>
    <w:tmpl w:val="462C8482"/>
    <w:name w:val="WW8Num10"/>
    <w:lvl w:ilvl="0">
      <w:start w:val="1"/>
      <w:numFmt w:val="decimal"/>
      <w:pStyle w:val="Listanumerowana1"/>
      <w:lvlText w:val="%1."/>
      <w:lvlJc w:val="left"/>
      <w:pPr>
        <w:tabs>
          <w:tab w:val="num" w:pos="360"/>
        </w:tabs>
        <w:ind w:left="360" w:hanging="360"/>
      </w:pPr>
    </w:lvl>
    <w:lvl w:ilvl="1">
      <w:start w:val="1"/>
      <w:numFmt w:val="decimal"/>
      <w:pStyle w:val="Styl1"/>
      <w:lvlText w:val="%1.%2."/>
      <w:lvlJc w:val="left"/>
      <w:pPr>
        <w:tabs>
          <w:tab w:val="num" w:pos="1276"/>
        </w:tabs>
        <w:ind w:left="1276" w:hanging="1134"/>
      </w:pPr>
      <w:rPr>
        <w:sz w:val="22"/>
      </w:rPr>
    </w:lvl>
    <w:lvl w:ilvl="2">
      <w:start w:val="1"/>
      <w:numFmt w:val="decimal"/>
      <w:pStyle w:val="Styl2"/>
      <w:lvlText w:val="%1.%2.%3."/>
      <w:lvlJc w:val="left"/>
      <w:pPr>
        <w:tabs>
          <w:tab w:val="num" w:pos="1146"/>
        </w:tabs>
        <w:ind w:left="142" w:firstLine="284"/>
      </w:pPr>
      <w:rPr>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D"/>
    <w:multiLevelType w:val="multilevel"/>
    <w:tmpl w:val="FD16F4E2"/>
    <w:name w:val="WW8Num13"/>
    <w:lvl w:ilvl="0">
      <w:start w:val="1"/>
      <w:numFmt w:val="bullet"/>
      <w:pStyle w:val="23"/>
      <w:lvlText w:val=""/>
      <w:lvlJc w:val="left"/>
      <w:pPr>
        <w:tabs>
          <w:tab w:val="num" w:pos="567"/>
        </w:tabs>
        <w:ind w:left="567" w:hanging="56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bullet"/>
      <w:lvlText w:val=""/>
      <w:lvlJc w:val="left"/>
      <w:pPr>
        <w:tabs>
          <w:tab w:val="num" w:pos="1070"/>
        </w:tabs>
        <w:ind w:left="1070" w:hanging="360"/>
      </w:pPr>
      <w:rPr>
        <w:rFonts w:ascii="Symbol" w:hAnsi="Symbol"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1F2038"/>
    <w:multiLevelType w:val="hybridMultilevel"/>
    <w:tmpl w:val="5576F5E8"/>
    <w:lvl w:ilvl="0" w:tplc="92E028B4">
      <w:start w:val="1"/>
      <w:numFmt w:val="decimal"/>
      <w:lvlText w:val="%1."/>
      <w:lvlJc w:val="left"/>
      <w:pPr>
        <w:tabs>
          <w:tab w:val="num" w:pos="454"/>
        </w:tabs>
        <w:ind w:left="34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5C0910"/>
    <w:multiLevelType w:val="hybridMultilevel"/>
    <w:tmpl w:val="DA463A8A"/>
    <w:lvl w:ilvl="0" w:tplc="26CA76B6">
      <w:start w:val="3"/>
      <w:numFmt w:val="bullet"/>
      <w:lvlText w:val="-"/>
      <w:lvlJc w:val="left"/>
      <w:pPr>
        <w:ind w:left="1068" w:hanging="360"/>
      </w:pPr>
      <w:rPr>
        <w:rFonts w:hint="default"/>
        <w:b/>
        <w:i w:val="0"/>
        <w:strike w:val="0"/>
        <w:dstrike w:val="0"/>
        <w:sz w:val="24"/>
        <w:szCs w:val="24"/>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F8463FB"/>
    <w:multiLevelType w:val="hybridMultilevel"/>
    <w:tmpl w:val="BAA28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A27F4F"/>
    <w:multiLevelType w:val="hybridMultilevel"/>
    <w:tmpl w:val="9BC2D4C6"/>
    <w:lvl w:ilvl="0" w:tplc="FFFFFFFF">
      <w:start w:val="1"/>
      <w:numFmt w:val="bullet"/>
      <w:pStyle w:val="Punkty"/>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7809CE"/>
    <w:multiLevelType w:val="hybridMultilevel"/>
    <w:tmpl w:val="97DA2F94"/>
    <w:lvl w:ilvl="0" w:tplc="0415000F">
      <w:start w:val="1"/>
      <w:numFmt w:val="decimal"/>
      <w:pStyle w:val="Retrait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324267"/>
    <w:multiLevelType w:val="hybridMultilevel"/>
    <w:tmpl w:val="7D48B05A"/>
    <w:lvl w:ilvl="0" w:tplc="78E0C4A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9DE0A97"/>
    <w:multiLevelType w:val="hybridMultilevel"/>
    <w:tmpl w:val="8062954C"/>
    <w:lvl w:ilvl="0" w:tplc="0415000F">
      <w:start w:val="1"/>
      <w:numFmt w:val="decimal"/>
      <w:pStyle w:val="ReportList1"/>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6F356A"/>
    <w:multiLevelType w:val="hybridMultilevel"/>
    <w:tmpl w:val="3DC666C6"/>
    <w:lvl w:ilvl="0" w:tplc="0C44E5BA">
      <w:start w:val="1"/>
      <w:numFmt w:val="decimal"/>
      <w:pStyle w:val="Abnumeracja"/>
      <w:lvlText w:val="%1."/>
      <w:lvlJc w:val="left"/>
      <w:pPr>
        <w:tabs>
          <w:tab w:val="num" w:pos="720"/>
        </w:tabs>
        <w:ind w:left="720" w:hanging="360"/>
      </w:pPr>
    </w:lvl>
    <w:lvl w:ilvl="1" w:tplc="78E0C4A0">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35203F"/>
    <w:multiLevelType w:val="multilevel"/>
    <w:tmpl w:val="3490D31C"/>
    <w:lvl w:ilvl="0">
      <w:start w:val="1"/>
      <w:numFmt w:val="decimal"/>
      <w:pStyle w:val="ISOnagwek"/>
      <w:lvlText w:val="%1."/>
      <w:lvlJc w:val="left"/>
      <w:pPr>
        <w:ind w:left="360" w:hanging="360"/>
      </w:p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54A3FC0"/>
    <w:multiLevelType w:val="hybridMultilevel"/>
    <w:tmpl w:val="E7C625C8"/>
    <w:lvl w:ilvl="0" w:tplc="26CA76B6">
      <w:start w:val="3"/>
      <w:numFmt w:val="bullet"/>
      <w:lvlText w:val="-"/>
      <w:lvlJc w:val="left"/>
      <w:pPr>
        <w:ind w:left="1068" w:hanging="360"/>
      </w:pPr>
      <w:rPr>
        <w:rFonts w:hint="default"/>
        <w:b/>
        <w:i w:val="0"/>
        <w:strike w:val="0"/>
        <w:dstrike w:val="0"/>
        <w:sz w:val="24"/>
        <w:szCs w:val="24"/>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26E71A15"/>
    <w:multiLevelType w:val="hybridMultilevel"/>
    <w:tmpl w:val="B8FAC9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CA5230"/>
    <w:multiLevelType w:val="hybridMultilevel"/>
    <w:tmpl w:val="94A4F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756131"/>
    <w:multiLevelType w:val="multilevel"/>
    <w:tmpl w:val="BF2A30D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EE6A98"/>
    <w:multiLevelType w:val="hybridMultilevel"/>
    <w:tmpl w:val="18E0D0DC"/>
    <w:lvl w:ilvl="0" w:tplc="78E0C4A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0D749E6"/>
    <w:multiLevelType w:val="hybridMultilevel"/>
    <w:tmpl w:val="72FCC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9B7CE6"/>
    <w:multiLevelType w:val="hybridMultilevel"/>
    <w:tmpl w:val="A19A2C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0DD427D"/>
    <w:multiLevelType w:val="hybridMultilevel"/>
    <w:tmpl w:val="09E27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4073955"/>
    <w:multiLevelType w:val="hybridMultilevel"/>
    <w:tmpl w:val="701E86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A6A2F11"/>
    <w:multiLevelType w:val="hybridMultilevel"/>
    <w:tmpl w:val="A2540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4F2C36"/>
    <w:multiLevelType w:val="hybridMultilevel"/>
    <w:tmpl w:val="7A0C9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1982F01"/>
    <w:multiLevelType w:val="hybridMultilevel"/>
    <w:tmpl w:val="C91A5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8"/>
  </w:num>
  <w:num w:numId="4">
    <w:abstractNumId w:val="13"/>
  </w:num>
  <w:num w:numId="5">
    <w:abstractNumId w:val="3"/>
  </w:num>
  <w:num w:numId="6">
    <w:abstractNumId w:val="4"/>
  </w:num>
  <w:num w:numId="7">
    <w:abstractNumId w:val="25"/>
  </w:num>
  <w:num w:numId="8">
    <w:abstractNumId w:val="12"/>
  </w:num>
  <w:num w:numId="9">
    <w:abstractNumId w:val="23"/>
  </w:num>
  <w:num w:numId="10">
    <w:abstractNumId w:val="21"/>
  </w:num>
  <w:num w:numId="11">
    <w:abstractNumId w:val="24"/>
  </w:num>
  <w:num w:numId="12">
    <w:abstractNumId w:val="14"/>
  </w:num>
  <w:num w:numId="13">
    <w:abstractNumId w:val="1"/>
  </w:num>
  <w:num w:numId="14">
    <w:abstractNumId w:val="2"/>
  </w:num>
  <w:num w:numId="15">
    <w:abstractNumId w:val="15"/>
  </w:num>
  <w:num w:numId="16">
    <w:abstractNumId w:val="5"/>
  </w:num>
  <w:num w:numId="17">
    <w:abstractNumId w:val="7"/>
  </w:num>
  <w:num w:numId="18">
    <w:abstractNumId w:val="20"/>
  </w:num>
  <w:num w:numId="19">
    <w:abstractNumId w:val="16"/>
  </w:num>
  <w:num w:numId="20">
    <w:abstractNumId w:val="18"/>
  </w:num>
  <w:num w:numId="21">
    <w:abstractNumId w:val="17"/>
  </w:num>
  <w:num w:numId="22">
    <w:abstractNumId w:val="0"/>
  </w:num>
  <w:num w:numId="23">
    <w:abstractNumId w:val="19"/>
  </w:num>
  <w:num w:numId="24">
    <w:abstractNumId w:val="6"/>
  </w:num>
  <w:num w:numId="25">
    <w:abstractNumId w:val="22"/>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7B8"/>
    <w:rsid w:val="000032D3"/>
    <w:rsid w:val="00004794"/>
    <w:rsid w:val="00020DF5"/>
    <w:rsid w:val="0004138C"/>
    <w:rsid w:val="00052600"/>
    <w:rsid w:val="00066BE1"/>
    <w:rsid w:val="00084D4D"/>
    <w:rsid w:val="00085B46"/>
    <w:rsid w:val="000B5D91"/>
    <w:rsid w:val="000B6F4D"/>
    <w:rsid w:val="000B79CA"/>
    <w:rsid w:val="000C7917"/>
    <w:rsid w:val="000E1060"/>
    <w:rsid w:val="000E4815"/>
    <w:rsid w:val="000F25EE"/>
    <w:rsid w:val="0010052D"/>
    <w:rsid w:val="001442B4"/>
    <w:rsid w:val="001451E6"/>
    <w:rsid w:val="00145CAE"/>
    <w:rsid w:val="00147A20"/>
    <w:rsid w:val="001541C5"/>
    <w:rsid w:val="00186992"/>
    <w:rsid w:val="001936B6"/>
    <w:rsid w:val="001A6ED0"/>
    <w:rsid w:val="001A77A2"/>
    <w:rsid w:val="001D3BE5"/>
    <w:rsid w:val="001E1C8B"/>
    <w:rsid w:val="001E49BF"/>
    <w:rsid w:val="001F14D3"/>
    <w:rsid w:val="002310FB"/>
    <w:rsid w:val="002370FB"/>
    <w:rsid w:val="00243272"/>
    <w:rsid w:val="002550A4"/>
    <w:rsid w:val="00257325"/>
    <w:rsid w:val="00261E75"/>
    <w:rsid w:val="00273517"/>
    <w:rsid w:val="00287408"/>
    <w:rsid w:val="002948EE"/>
    <w:rsid w:val="002A285C"/>
    <w:rsid w:val="002A5203"/>
    <w:rsid w:val="002B1765"/>
    <w:rsid w:val="002C2436"/>
    <w:rsid w:val="002E786F"/>
    <w:rsid w:val="002F6BF3"/>
    <w:rsid w:val="003061AD"/>
    <w:rsid w:val="003070A0"/>
    <w:rsid w:val="00312F27"/>
    <w:rsid w:val="00357A09"/>
    <w:rsid w:val="00365C27"/>
    <w:rsid w:val="00375912"/>
    <w:rsid w:val="003820C3"/>
    <w:rsid w:val="00384F62"/>
    <w:rsid w:val="003971E5"/>
    <w:rsid w:val="003A1B91"/>
    <w:rsid w:val="003A5705"/>
    <w:rsid w:val="003B4C7D"/>
    <w:rsid w:val="003C0877"/>
    <w:rsid w:val="003C1486"/>
    <w:rsid w:val="003F257E"/>
    <w:rsid w:val="004000FF"/>
    <w:rsid w:val="00453583"/>
    <w:rsid w:val="00460925"/>
    <w:rsid w:val="00464205"/>
    <w:rsid w:val="00477A27"/>
    <w:rsid w:val="004836E8"/>
    <w:rsid w:val="00483BAF"/>
    <w:rsid w:val="004A4D87"/>
    <w:rsid w:val="004C3DE5"/>
    <w:rsid w:val="004D5332"/>
    <w:rsid w:val="004D6345"/>
    <w:rsid w:val="004E2E58"/>
    <w:rsid w:val="004F1FE3"/>
    <w:rsid w:val="004F739C"/>
    <w:rsid w:val="005060CB"/>
    <w:rsid w:val="00513526"/>
    <w:rsid w:val="00513549"/>
    <w:rsid w:val="00530E30"/>
    <w:rsid w:val="005509A8"/>
    <w:rsid w:val="00557B45"/>
    <w:rsid w:val="005B6971"/>
    <w:rsid w:val="005C1172"/>
    <w:rsid w:val="005C32F4"/>
    <w:rsid w:val="005C70CD"/>
    <w:rsid w:val="005D032E"/>
    <w:rsid w:val="005D0356"/>
    <w:rsid w:val="005D04F9"/>
    <w:rsid w:val="005D35C7"/>
    <w:rsid w:val="005F6877"/>
    <w:rsid w:val="00607ECC"/>
    <w:rsid w:val="0063038F"/>
    <w:rsid w:val="006316A5"/>
    <w:rsid w:val="00634CD3"/>
    <w:rsid w:val="0068162D"/>
    <w:rsid w:val="00685654"/>
    <w:rsid w:val="00693530"/>
    <w:rsid w:val="00693B70"/>
    <w:rsid w:val="006A7293"/>
    <w:rsid w:val="006C0B42"/>
    <w:rsid w:val="006C3E8C"/>
    <w:rsid w:val="006D0A99"/>
    <w:rsid w:val="00704560"/>
    <w:rsid w:val="00704DB2"/>
    <w:rsid w:val="00706790"/>
    <w:rsid w:val="007116D1"/>
    <w:rsid w:val="00723F7F"/>
    <w:rsid w:val="0072728B"/>
    <w:rsid w:val="00742885"/>
    <w:rsid w:val="007439E1"/>
    <w:rsid w:val="007610DB"/>
    <w:rsid w:val="007703F0"/>
    <w:rsid w:val="00784F5A"/>
    <w:rsid w:val="00792D64"/>
    <w:rsid w:val="007A1E01"/>
    <w:rsid w:val="007A4236"/>
    <w:rsid w:val="007A6A91"/>
    <w:rsid w:val="007C0E3A"/>
    <w:rsid w:val="007C4105"/>
    <w:rsid w:val="007C7CCC"/>
    <w:rsid w:val="007D6510"/>
    <w:rsid w:val="00805003"/>
    <w:rsid w:val="00857DA9"/>
    <w:rsid w:val="008641E1"/>
    <w:rsid w:val="008952BA"/>
    <w:rsid w:val="0089687F"/>
    <w:rsid w:val="008B50BA"/>
    <w:rsid w:val="008B7BC7"/>
    <w:rsid w:val="008D3964"/>
    <w:rsid w:val="008D4A76"/>
    <w:rsid w:val="008D6320"/>
    <w:rsid w:val="008F4E23"/>
    <w:rsid w:val="00903750"/>
    <w:rsid w:val="00923F29"/>
    <w:rsid w:val="00925AE4"/>
    <w:rsid w:val="009370A2"/>
    <w:rsid w:val="00960DA3"/>
    <w:rsid w:val="00973246"/>
    <w:rsid w:val="00976EF9"/>
    <w:rsid w:val="009A18FC"/>
    <w:rsid w:val="009A5838"/>
    <w:rsid w:val="009B5CFA"/>
    <w:rsid w:val="009D0D29"/>
    <w:rsid w:val="009D2972"/>
    <w:rsid w:val="009E1617"/>
    <w:rsid w:val="009F3F1D"/>
    <w:rsid w:val="009F78CA"/>
    <w:rsid w:val="00A008AC"/>
    <w:rsid w:val="00A04D36"/>
    <w:rsid w:val="00A20E3C"/>
    <w:rsid w:val="00A27027"/>
    <w:rsid w:val="00A4482E"/>
    <w:rsid w:val="00A606E6"/>
    <w:rsid w:val="00A636EE"/>
    <w:rsid w:val="00A64BB6"/>
    <w:rsid w:val="00AA7202"/>
    <w:rsid w:val="00AC23B6"/>
    <w:rsid w:val="00AC4188"/>
    <w:rsid w:val="00AD3F2A"/>
    <w:rsid w:val="00AE7960"/>
    <w:rsid w:val="00AF100B"/>
    <w:rsid w:val="00AF5396"/>
    <w:rsid w:val="00B008CC"/>
    <w:rsid w:val="00B03C2C"/>
    <w:rsid w:val="00B16D66"/>
    <w:rsid w:val="00B32B92"/>
    <w:rsid w:val="00B372EE"/>
    <w:rsid w:val="00B62093"/>
    <w:rsid w:val="00B81C84"/>
    <w:rsid w:val="00B9742E"/>
    <w:rsid w:val="00BA591C"/>
    <w:rsid w:val="00BB73E5"/>
    <w:rsid w:val="00BD1FB1"/>
    <w:rsid w:val="00BD63EB"/>
    <w:rsid w:val="00BD7B5D"/>
    <w:rsid w:val="00BE3551"/>
    <w:rsid w:val="00BE63BB"/>
    <w:rsid w:val="00C00AAE"/>
    <w:rsid w:val="00C04CBF"/>
    <w:rsid w:val="00C07B29"/>
    <w:rsid w:val="00C27E76"/>
    <w:rsid w:val="00C36A4D"/>
    <w:rsid w:val="00C514B5"/>
    <w:rsid w:val="00C55E81"/>
    <w:rsid w:val="00C71591"/>
    <w:rsid w:val="00C72317"/>
    <w:rsid w:val="00C80ADB"/>
    <w:rsid w:val="00C85A62"/>
    <w:rsid w:val="00CA6920"/>
    <w:rsid w:val="00CC338B"/>
    <w:rsid w:val="00CD6FC9"/>
    <w:rsid w:val="00CF13D5"/>
    <w:rsid w:val="00CF4F73"/>
    <w:rsid w:val="00D05C00"/>
    <w:rsid w:val="00D07315"/>
    <w:rsid w:val="00D13302"/>
    <w:rsid w:val="00D22402"/>
    <w:rsid w:val="00D327F9"/>
    <w:rsid w:val="00D346A1"/>
    <w:rsid w:val="00D5423A"/>
    <w:rsid w:val="00D542D2"/>
    <w:rsid w:val="00D66052"/>
    <w:rsid w:val="00D80FE8"/>
    <w:rsid w:val="00D916B8"/>
    <w:rsid w:val="00DA6032"/>
    <w:rsid w:val="00DC7538"/>
    <w:rsid w:val="00DC78D6"/>
    <w:rsid w:val="00DD626F"/>
    <w:rsid w:val="00DD62F5"/>
    <w:rsid w:val="00DF70DD"/>
    <w:rsid w:val="00E10684"/>
    <w:rsid w:val="00E42430"/>
    <w:rsid w:val="00E43969"/>
    <w:rsid w:val="00E612CC"/>
    <w:rsid w:val="00E641F7"/>
    <w:rsid w:val="00E67AE8"/>
    <w:rsid w:val="00E73A7E"/>
    <w:rsid w:val="00E75BBA"/>
    <w:rsid w:val="00E8269E"/>
    <w:rsid w:val="00E964E1"/>
    <w:rsid w:val="00EA1AD2"/>
    <w:rsid w:val="00EB61C6"/>
    <w:rsid w:val="00EB6458"/>
    <w:rsid w:val="00EB66A7"/>
    <w:rsid w:val="00ED08AA"/>
    <w:rsid w:val="00ED3FDC"/>
    <w:rsid w:val="00ED7290"/>
    <w:rsid w:val="00ED79F8"/>
    <w:rsid w:val="00EE3444"/>
    <w:rsid w:val="00EF2083"/>
    <w:rsid w:val="00EF416E"/>
    <w:rsid w:val="00EF685E"/>
    <w:rsid w:val="00F037B8"/>
    <w:rsid w:val="00F0398C"/>
    <w:rsid w:val="00F04550"/>
    <w:rsid w:val="00F06120"/>
    <w:rsid w:val="00F06E63"/>
    <w:rsid w:val="00F15696"/>
    <w:rsid w:val="00F16CF3"/>
    <w:rsid w:val="00F33AF8"/>
    <w:rsid w:val="00F461B9"/>
    <w:rsid w:val="00F46343"/>
    <w:rsid w:val="00F7071E"/>
    <w:rsid w:val="00F77848"/>
    <w:rsid w:val="00F84D24"/>
    <w:rsid w:val="00F94C45"/>
    <w:rsid w:val="00F960FD"/>
    <w:rsid w:val="00FA332C"/>
    <w:rsid w:val="00FA6114"/>
    <w:rsid w:val="00FB1038"/>
    <w:rsid w:val="00FC4576"/>
    <w:rsid w:val="00FF1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8330CED"/>
  <w15:docId w15:val="{6A2F9036-88BE-403C-A993-F7481695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18"/>
        <w:szCs w:val="18"/>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37B8"/>
    <w:pPr>
      <w:widowControl w:val="0"/>
      <w:suppressAutoHyphens/>
      <w:overflowPunct w:val="0"/>
      <w:autoSpaceDE w:val="0"/>
      <w:autoSpaceDN w:val="0"/>
      <w:adjustRightInd w:val="0"/>
      <w:textAlignment w:val="baseline"/>
    </w:pPr>
    <w:rPr>
      <w:sz w:val="24"/>
    </w:rPr>
  </w:style>
  <w:style w:type="paragraph" w:styleId="Nagwek1">
    <w:name w:val="heading 1"/>
    <w:aliases w:val="HeadMI 1,Tytuł1,Tytuł 1 st.,- 1st Order Heading,. (1.0)"/>
    <w:basedOn w:val="Normalny"/>
    <w:next w:val="Normalny"/>
    <w:link w:val="Nagwek1Znak"/>
    <w:uiPriority w:val="9"/>
    <w:qFormat/>
    <w:rsid w:val="00F33AF8"/>
    <w:pPr>
      <w:widowControl/>
      <w:suppressAutoHyphens w:val="0"/>
      <w:overflowPunct/>
      <w:autoSpaceDE/>
      <w:autoSpaceDN/>
      <w:adjustRightInd/>
      <w:textAlignment w:val="auto"/>
      <w:outlineLvl w:val="0"/>
    </w:pPr>
    <w:rPr>
      <w:rFonts w:ascii="Calibri" w:hAnsi="Calibri" w:cs="Times New Roman"/>
      <w:b/>
      <w:spacing w:val="5"/>
      <w:szCs w:val="32"/>
      <w:lang w:val="en-US" w:eastAsia="en-US" w:bidi="en-US"/>
    </w:rPr>
  </w:style>
  <w:style w:type="paragraph" w:styleId="Nagwek2">
    <w:name w:val="heading 2"/>
    <w:aliases w:val="Podtytuł1,. (1.1)"/>
    <w:basedOn w:val="Normalny"/>
    <w:next w:val="Normalny"/>
    <w:link w:val="Nagwek2Znak"/>
    <w:qFormat/>
    <w:rsid w:val="00F33AF8"/>
    <w:pPr>
      <w:widowControl/>
      <w:suppressAutoHyphens w:val="0"/>
      <w:overflowPunct/>
      <w:autoSpaceDE/>
      <w:autoSpaceDN/>
      <w:adjustRightInd/>
      <w:textAlignment w:val="auto"/>
      <w:outlineLvl w:val="1"/>
    </w:pPr>
    <w:rPr>
      <w:rFonts w:ascii="Calibri" w:hAnsi="Calibri" w:cs="Times New Roman"/>
      <w:b/>
      <w:spacing w:val="5"/>
      <w:sz w:val="22"/>
      <w:szCs w:val="28"/>
      <w:lang w:val="en-US" w:eastAsia="en-US" w:bidi="en-US"/>
    </w:rPr>
  </w:style>
  <w:style w:type="paragraph" w:styleId="Nagwek3">
    <w:name w:val="heading 3"/>
    <w:aliases w:val="Podtytuł2,. (1.1.1)"/>
    <w:basedOn w:val="Normalny"/>
    <w:next w:val="Normalny"/>
    <w:link w:val="Nagwek3Znak"/>
    <w:qFormat/>
    <w:rsid w:val="00F33AF8"/>
    <w:pPr>
      <w:widowControl/>
      <w:suppressAutoHyphens w:val="0"/>
      <w:overflowPunct/>
      <w:autoSpaceDE/>
      <w:autoSpaceDN/>
      <w:adjustRightInd/>
      <w:spacing w:after="100" w:afterAutospacing="1"/>
      <w:textAlignment w:val="auto"/>
      <w:outlineLvl w:val="2"/>
    </w:pPr>
    <w:rPr>
      <w:rFonts w:ascii="Calibri" w:hAnsi="Calibri" w:cs="Times New Roman"/>
      <w:spacing w:val="5"/>
      <w:szCs w:val="24"/>
      <w:lang w:val="x-none" w:eastAsia="x-none"/>
    </w:rPr>
  </w:style>
  <w:style w:type="paragraph" w:styleId="Nagwek4">
    <w:name w:val="heading 4"/>
    <w:aliases w:val=". (A.)"/>
    <w:basedOn w:val="Normalny"/>
    <w:next w:val="Normalny"/>
    <w:link w:val="Nagwek4Znak"/>
    <w:qFormat/>
    <w:rsid w:val="00F33AF8"/>
    <w:pPr>
      <w:widowControl/>
      <w:suppressAutoHyphens w:val="0"/>
      <w:overflowPunct/>
      <w:autoSpaceDE/>
      <w:autoSpaceDN/>
      <w:adjustRightInd/>
      <w:spacing w:before="240"/>
      <w:textAlignment w:val="auto"/>
      <w:outlineLvl w:val="3"/>
    </w:pPr>
    <w:rPr>
      <w:rFonts w:ascii="Calibri" w:hAnsi="Calibri" w:cs="Times New Roman"/>
      <w:smallCaps/>
      <w:spacing w:val="10"/>
      <w:sz w:val="22"/>
      <w:szCs w:val="22"/>
      <w:lang w:val="x-none" w:eastAsia="x-none"/>
    </w:rPr>
  </w:style>
  <w:style w:type="paragraph" w:styleId="Nagwek5">
    <w:name w:val="heading 5"/>
    <w:aliases w:val=". (1.)"/>
    <w:basedOn w:val="Normalny"/>
    <w:next w:val="Normalny"/>
    <w:link w:val="Nagwek5Znak"/>
    <w:qFormat/>
    <w:rsid w:val="00F33AF8"/>
    <w:pPr>
      <w:widowControl/>
      <w:suppressAutoHyphens w:val="0"/>
      <w:overflowPunct/>
      <w:autoSpaceDE/>
      <w:autoSpaceDN/>
      <w:adjustRightInd/>
      <w:spacing w:before="200"/>
      <w:textAlignment w:val="auto"/>
      <w:outlineLvl w:val="4"/>
    </w:pPr>
    <w:rPr>
      <w:rFonts w:ascii="Calibri" w:hAnsi="Calibri" w:cs="Times New Roman"/>
      <w:smallCaps/>
      <w:color w:val="943634"/>
      <w:spacing w:val="10"/>
      <w:sz w:val="22"/>
      <w:szCs w:val="26"/>
      <w:lang w:val="x-none" w:eastAsia="x-none"/>
    </w:rPr>
  </w:style>
  <w:style w:type="paragraph" w:styleId="Nagwek6">
    <w:name w:val="heading 6"/>
    <w:aliases w:val=". (a.)"/>
    <w:basedOn w:val="Normalny"/>
    <w:next w:val="Normalny"/>
    <w:link w:val="Nagwek6Znak"/>
    <w:qFormat/>
    <w:rsid w:val="00F33AF8"/>
    <w:pPr>
      <w:widowControl/>
      <w:suppressAutoHyphens w:val="0"/>
      <w:overflowPunct/>
      <w:autoSpaceDE/>
      <w:autoSpaceDN/>
      <w:adjustRightInd/>
      <w:textAlignment w:val="auto"/>
      <w:outlineLvl w:val="5"/>
    </w:pPr>
    <w:rPr>
      <w:rFonts w:ascii="Calibri" w:hAnsi="Calibri" w:cs="Times New Roman"/>
      <w:smallCaps/>
      <w:color w:val="C0504D"/>
      <w:spacing w:val="5"/>
      <w:sz w:val="22"/>
      <w:szCs w:val="20"/>
      <w:lang w:val="x-none" w:eastAsia="x-none"/>
    </w:rPr>
  </w:style>
  <w:style w:type="paragraph" w:styleId="Nagwek7">
    <w:name w:val="heading 7"/>
    <w:aliases w:val=". [(1)]"/>
    <w:basedOn w:val="Normalny"/>
    <w:next w:val="Normalny"/>
    <w:link w:val="Nagwek7Znak"/>
    <w:qFormat/>
    <w:rsid w:val="00F33AF8"/>
    <w:pPr>
      <w:widowControl/>
      <w:suppressAutoHyphens w:val="0"/>
      <w:overflowPunct/>
      <w:autoSpaceDE/>
      <w:autoSpaceDN/>
      <w:adjustRightInd/>
      <w:textAlignment w:val="auto"/>
      <w:outlineLvl w:val="6"/>
    </w:pPr>
    <w:rPr>
      <w:rFonts w:ascii="Calibri" w:hAnsi="Calibri" w:cs="Times New Roman"/>
      <w:b/>
      <w:smallCaps/>
      <w:color w:val="C0504D"/>
      <w:spacing w:val="10"/>
      <w:sz w:val="20"/>
      <w:szCs w:val="20"/>
      <w:lang w:val="x-none" w:eastAsia="x-none"/>
    </w:rPr>
  </w:style>
  <w:style w:type="paragraph" w:styleId="Nagwek8">
    <w:name w:val="heading 8"/>
    <w:aliases w:val=". [(a)]"/>
    <w:basedOn w:val="Normalny"/>
    <w:next w:val="Normalny"/>
    <w:link w:val="Nagwek8Znak"/>
    <w:qFormat/>
    <w:rsid w:val="00F33AF8"/>
    <w:pPr>
      <w:widowControl/>
      <w:suppressAutoHyphens w:val="0"/>
      <w:overflowPunct/>
      <w:autoSpaceDE/>
      <w:autoSpaceDN/>
      <w:adjustRightInd/>
      <w:textAlignment w:val="auto"/>
      <w:outlineLvl w:val="7"/>
    </w:pPr>
    <w:rPr>
      <w:rFonts w:ascii="Calibri" w:hAnsi="Calibri" w:cs="Times New Roman"/>
      <w:b/>
      <w:i/>
      <w:smallCaps/>
      <w:color w:val="943634"/>
      <w:sz w:val="20"/>
      <w:szCs w:val="20"/>
      <w:lang w:val="x-none" w:eastAsia="x-none"/>
    </w:rPr>
  </w:style>
  <w:style w:type="paragraph" w:styleId="Nagwek9">
    <w:name w:val="heading 9"/>
    <w:aliases w:val=". [(iii)]"/>
    <w:basedOn w:val="Normalny"/>
    <w:next w:val="Normalny"/>
    <w:link w:val="Nagwek9Znak"/>
    <w:qFormat/>
    <w:rsid w:val="00F33AF8"/>
    <w:pPr>
      <w:widowControl/>
      <w:suppressAutoHyphens w:val="0"/>
      <w:overflowPunct/>
      <w:autoSpaceDE/>
      <w:autoSpaceDN/>
      <w:adjustRightInd/>
      <w:textAlignment w:val="auto"/>
      <w:outlineLvl w:val="8"/>
    </w:pPr>
    <w:rPr>
      <w:rFonts w:ascii="Calibri" w:hAnsi="Calibri" w:cs="Times New Roman"/>
      <w:b/>
      <w:i/>
      <w:smallCaps/>
      <w:color w:val="622423"/>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sid w:val="0004138C"/>
    <w:rPr>
      <w:rFonts w:ascii="StarSymbol" w:hAnsi="StarSymbol"/>
      <w:sz w:val="18"/>
    </w:rPr>
  </w:style>
  <w:style w:type="character" w:customStyle="1" w:styleId="Hipercze1">
    <w:name w:val="Hiperłącze1"/>
    <w:rsid w:val="0004138C"/>
    <w:rPr>
      <w:color w:val="000080"/>
      <w:u w:val="single"/>
    </w:rPr>
  </w:style>
  <w:style w:type="paragraph" w:styleId="Tekstpodstawowy">
    <w:name w:val="Body Text"/>
    <w:basedOn w:val="Normalny"/>
    <w:link w:val="TekstpodstawowyZnak1"/>
    <w:rsid w:val="0004138C"/>
    <w:pPr>
      <w:spacing w:after="120"/>
    </w:pPr>
  </w:style>
  <w:style w:type="paragraph" w:styleId="Podpis">
    <w:name w:val="Signature"/>
    <w:basedOn w:val="Normalny"/>
    <w:semiHidden/>
    <w:rsid w:val="0004138C"/>
    <w:pPr>
      <w:suppressLineNumbers/>
      <w:spacing w:before="120" w:after="120"/>
    </w:pPr>
    <w:rPr>
      <w:i/>
    </w:rPr>
  </w:style>
  <w:style w:type="paragraph" w:styleId="Nagwek">
    <w:name w:val="header"/>
    <w:aliases w:val=" Znak"/>
    <w:basedOn w:val="Normalny"/>
    <w:next w:val="Tekstpodstawowy"/>
    <w:link w:val="NagwekZnak"/>
    <w:rsid w:val="0004138C"/>
    <w:pPr>
      <w:keepNext/>
      <w:spacing w:before="240" w:after="120"/>
    </w:pPr>
    <w:rPr>
      <w:sz w:val="28"/>
    </w:rPr>
  </w:style>
  <w:style w:type="paragraph" w:styleId="Lista">
    <w:name w:val="List"/>
    <w:basedOn w:val="Tekstpodstawowy"/>
    <w:rsid w:val="0004138C"/>
  </w:style>
  <w:style w:type="paragraph" w:styleId="Stopka">
    <w:name w:val="footer"/>
    <w:basedOn w:val="Normalny"/>
    <w:link w:val="StopkaZnak"/>
    <w:rsid w:val="0004138C"/>
    <w:pPr>
      <w:suppressLineNumbers/>
      <w:tabs>
        <w:tab w:val="center" w:pos="4818"/>
        <w:tab w:val="right" w:pos="9637"/>
      </w:tabs>
    </w:pPr>
  </w:style>
  <w:style w:type="paragraph" w:customStyle="1" w:styleId="Indeks">
    <w:name w:val="Indeks"/>
    <w:basedOn w:val="Normalny"/>
    <w:rsid w:val="0004138C"/>
    <w:pPr>
      <w:suppressLineNumbers/>
    </w:pPr>
  </w:style>
  <w:style w:type="paragraph" w:styleId="Tekstdymka">
    <w:name w:val="Balloon Text"/>
    <w:basedOn w:val="Normalny"/>
    <w:link w:val="TekstdymkaZnak"/>
    <w:uiPriority w:val="99"/>
    <w:semiHidden/>
    <w:unhideWhenUsed/>
    <w:rsid w:val="00483BAF"/>
    <w:rPr>
      <w:rFonts w:ascii="Tahoma" w:hAnsi="Tahoma" w:cs="Tahoma"/>
      <w:sz w:val="16"/>
      <w:szCs w:val="16"/>
    </w:rPr>
  </w:style>
  <w:style w:type="character" w:customStyle="1" w:styleId="TekstdymkaZnak">
    <w:name w:val="Tekst dymka Znak"/>
    <w:basedOn w:val="Domylnaczcionkaakapitu"/>
    <w:link w:val="Tekstdymka"/>
    <w:uiPriority w:val="99"/>
    <w:semiHidden/>
    <w:rsid w:val="00483BAF"/>
    <w:rPr>
      <w:rFonts w:ascii="Tahoma" w:hAnsi="Tahoma" w:cs="Tahoma"/>
      <w:sz w:val="16"/>
      <w:szCs w:val="16"/>
    </w:rPr>
  </w:style>
  <w:style w:type="paragraph" w:styleId="Akapitzlist">
    <w:name w:val="List Paragraph"/>
    <w:basedOn w:val="Normalny"/>
    <w:link w:val="AkapitzlistZnak"/>
    <w:uiPriority w:val="34"/>
    <w:qFormat/>
    <w:rsid w:val="00EF2083"/>
    <w:pPr>
      <w:ind w:left="720"/>
      <w:contextualSpacing/>
    </w:pPr>
  </w:style>
  <w:style w:type="paragraph" w:styleId="Tekstpodstawowywcity2">
    <w:name w:val="Body Text Indent 2"/>
    <w:basedOn w:val="Normalny"/>
    <w:link w:val="Tekstpodstawowywcity2Znak"/>
    <w:unhideWhenUsed/>
    <w:rsid w:val="00CD6FC9"/>
    <w:pPr>
      <w:spacing w:after="120" w:line="480" w:lineRule="auto"/>
      <w:ind w:left="360"/>
    </w:pPr>
  </w:style>
  <w:style w:type="character" w:customStyle="1" w:styleId="Tekstpodstawowywcity2Znak">
    <w:name w:val="Tekst podstawowy wcięty 2 Znak"/>
    <w:basedOn w:val="Domylnaczcionkaakapitu"/>
    <w:link w:val="Tekstpodstawowywcity2"/>
    <w:rsid w:val="00CD6FC9"/>
    <w:rPr>
      <w:sz w:val="24"/>
    </w:rPr>
  </w:style>
  <w:style w:type="paragraph" w:customStyle="1" w:styleId="Tekstpodstawowywcity21">
    <w:name w:val="Tekst podstawowy wcięty 21"/>
    <w:basedOn w:val="Normalny"/>
    <w:rsid w:val="00CD6FC9"/>
    <w:pPr>
      <w:widowControl/>
      <w:overflowPunct/>
      <w:autoSpaceDE/>
      <w:autoSpaceDN/>
      <w:adjustRightInd/>
      <w:spacing w:after="120" w:line="480" w:lineRule="auto"/>
      <w:ind w:left="283"/>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F037B8"/>
    <w:pPr>
      <w:widowControl/>
      <w:suppressAutoHyphens w:val="0"/>
      <w:overflowPunct/>
      <w:autoSpaceDE/>
      <w:autoSpaceDN/>
      <w:adjustRightInd/>
      <w:spacing w:after="120" w:line="480" w:lineRule="auto"/>
      <w:textAlignment w:val="auto"/>
    </w:pPr>
    <w:rPr>
      <w:rFonts w:ascii="Times New Roman" w:eastAsiaTheme="minorHAnsi" w:hAnsi="Times New Roman" w:cs="Times New Roman"/>
      <w:sz w:val="20"/>
      <w:szCs w:val="20"/>
    </w:rPr>
  </w:style>
  <w:style w:type="character" w:styleId="Hipercze">
    <w:name w:val="Hyperlink"/>
    <w:uiPriority w:val="99"/>
    <w:unhideWhenUsed/>
    <w:rsid w:val="00F037B8"/>
    <w:rPr>
      <w:color w:val="0000FF"/>
      <w:u w:val="single"/>
    </w:rPr>
  </w:style>
  <w:style w:type="paragraph" w:styleId="NormalnyWeb">
    <w:name w:val="Normal (Web)"/>
    <w:aliases w:val="tabela,Normalny (Web) Znak1 Znak,Normalny (Web) Znak1,tabela Znak"/>
    <w:basedOn w:val="Normalny"/>
    <w:link w:val="NormalnyWebZnak"/>
    <w:uiPriority w:val="99"/>
    <w:unhideWhenUsed/>
    <w:rsid w:val="000B79CA"/>
    <w:pPr>
      <w:widowControl/>
      <w:suppressAutoHyphens w:val="0"/>
      <w:overflowPunct/>
      <w:autoSpaceDE/>
      <w:autoSpaceDN/>
      <w:adjustRightInd/>
      <w:spacing w:before="100" w:beforeAutospacing="1" w:after="100" w:afterAutospacing="1"/>
      <w:textAlignment w:val="auto"/>
    </w:pPr>
    <w:rPr>
      <w:rFonts w:ascii="Verdana" w:eastAsia="Arial Unicode MS" w:hAnsi="Verdana" w:cs="Arial Unicode MS"/>
      <w:color w:val="000000"/>
      <w:sz w:val="22"/>
      <w:szCs w:val="22"/>
    </w:rPr>
  </w:style>
  <w:style w:type="character" w:customStyle="1" w:styleId="Nagwek1Znak">
    <w:name w:val="Nagłówek 1 Znak"/>
    <w:aliases w:val="HeadMI 1 Znak,Tytuł1 Znak,Tytuł 1 st. Znak,- 1st Order Heading Znak,. (1.0) Znak"/>
    <w:basedOn w:val="Domylnaczcionkaakapitu"/>
    <w:link w:val="Nagwek1"/>
    <w:uiPriority w:val="9"/>
    <w:rsid w:val="00F33AF8"/>
    <w:rPr>
      <w:rFonts w:ascii="Calibri" w:hAnsi="Calibri" w:cs="Times New Roman"/>
      <w:b/>
      <w:spacing w:val="5"/>
      <w:sz w:val="24"/>
      <w:szCs w:val="32"/>
      <w:lang w:val="en-US" w:eastAsia="en-US" w:bidi="en-US"/>
    </w:rPr>
  </w:style>
  <w:style w:type="character" w:customStyle="1" w:styleId="Nagwek2Znak">
    <w:name w:val="Nagłówek 2 Znak"/>
    <w:aliases w:val="Podtytuł1 Znak,. (1.1) Znak"/>
    <w:basedOn w:val="Domylnaczcionkaakapitu"/>
    <w:link w:val="Nagwek2"/>
    <w:rsid w:val="00F33AF8"/>
    <w:rPr>
      <w:rFonts w:ascii="Calibri" w:hAnsi="Calibri" w:cs="Times New Roman"/>
      <w:b/>
      <w:spacing w:val="5"/>
      <w:sz w:val="22"/>
      <w:szCs w:val="28"/>
      <w:lang w:val="en-US" w:eastAsia="en-US" w:bidi="en-US"/>
    </w:rPr>
  </w:style>
  <w:style w:type="character" w:customStyle="1" w:styleId="Nagwek3Znak">
    <w:name w:val="Nagłówek 3 Znak"/>
    <w:aliases w:val="Podtytuł2 Znak,. (1.1.1) Znak"/>
    <w:basedOn w:val="Domylnaczcionkaakapitu"/>
    <w:link w:val="Nagwek3"/>
    <w:rsid w:val="00F33AF8"/>
    <w:rPr>
      <w:rFonts w:ascii="Calibri" w:hAnsi="Calibri" w:cs="Times New Roman"/>
      <w:spacing w:val="5"/>
      <w:sz w:val="24"/>
      <w:szCs w:val="24"/>
      <w:lang w:val="x-none" w:eastAsia="x-none"/>
    </w:rPr>
  </w:style>
  <w:style w:type="character" w:customStyle="1" w:styleId="Nagwek4Znak">
    <w:name w:val="Nagłówek 4 Znak"/>
    <w:aliases w:val=". (A.) Znak"/>
    <w:basedOn w:val="Domylnaczcionkaakapitu"/>
    <w:link w:val="Nagwek4"/>
    <w:rsid w:val="00F33AF8"/>
    <w:rPr>
      <w:rFonts w:ascii="Calibri" w:hAnsi="Calibri" w:cs="Times New Roman"/>
      <w:smallCaps/>
      <w:spacing w:val="10"/>
      <w:sz w:val="22"/>
      <w:szCs w:val="22"/>
      <w:lang w:val="x-none" w:eastAsia="x-none"/>
    </w:rPr>
  </w:style>
  <w:style w:type="character" w:customStyle="1" w:styleId="Nagwek5Znak">
    <w:name w:val="Nagłówek 5 Znak"/>
    <w:aliases w:val=". (1.) Znak"/>
    <w:basedOn w:val="Domylnaczcionkaakapitu"/>
    <w:link w:val="Nagwek5"/>
    <w:rsid w:val="00F33AF8"/>
    <w:rPr>
      <w:rFonts w:ascii="Calibri" w:hAnsi="Calibri" w:cs="Times New Roman"/>
      <w:smallCaps/>
      <w:color w:val="943634"/>
      <w:spacing w:val="10"/>
      <w:sz w:val="22"/>
      <w:szCs w:val="26"/>
      <w:lang w:val="x-none" w:eastAsia="x-none"/>
    </w:rPr>
  </w:style>
  <w:style w:type="character" w:customStyle="1" w:styleId="Nagwek6Znak">
    <w:name w:val="Nagłówek 6 Znak"/>
    <w:aliases w:val=". (a.) Znak"/>
    <w:basedOn w:val="Domylnaczcionkaakapitu"/>
    <w:link w:val="Nagwek6"/>
    <w:rsid w:val="00F33AF8"/>
    <w:rPr>
      <w:rFonts w:ascii="Calibri" w:hAnsi="Calibri" w:cs="Times New Roman"/>
      <w:smallCaps/>
      <w:color w:val="C0504D"/>
      <w:spacing w:val="5"/>
      <w:sz w:val="22"/>
      <w:szCs w:val="20"/>
      <w:lang w:val="x-none" w:eastAsia="x-none"/>
    </w:rPr>
  </w:style>
  <w:style w:type="character" w:customStyle="1" w:styleId="Nagwek7Znak">
    <w:name w:val="Nagłówek 7 Znak"/>
    <w:aliases w:val=". [(1)] Znak"/>
    <w:basedOn w:val="Domylnaczcionkaakapitu"/>
    <w:link w:val="Nagwek7"/>
    <w:rsid w:val="00F33AF8"/>
    <w:rPr>
      <w:rFonts w:ascii="Calibri" w:hAnsi="Calibri" w:cs="Times New Roman"/>
      <w:b/>
      <w:smallCaps/>
      <w:color w:val="C0504D"/>
      <w:spacing w:val="10"/>
      <w:sz w:val="20"/>
      <w:szCs w:val="20"/>
      <w:lang w:val="x-none" w:eastAsia="x-none"/>
    </w:rPr>
  </w:style>
  <w:style w:type="character" w:customStyle="1" w:styleId="Nagwek8Znak">
    <w:name w:val="Nagłówek 8 Znak"/>
    <w:aliases w:val=". [(a)] Znak"/>
    <w:basedOn w:val="Domylnaczcionkaakapitu"/>
    <w:link w:val="Nagwek8"/>
    <w:rsid w:val="00F33AF8"/>
    <w:rPr>
      <w:rFonts w:ascii="Calibri" w:hAnsi="Calibri" w:cs="Times New Roman"/>
      <w:b/>
      <w:i/>
      <w:smallCaps/>
      <w:color w:val="943634"/>
      <w:sz w:val="20"/>
      <w:szCs w:val="20"/>
      <w:lang w:val="x-none" w:eastAsia="x-none"/>
    </w:rPr>
  </w:style>
  <w:style w:type="character" w:customStyle="1" w:styleId="Nagwek9Znak">
    <w:name w:val="Nagłówek 9 Znak"/>
    <w:aliases w:val=". [(iii)] Znak"/>
    <w:basedOn w:val="Domylnaczcionkaakapitu"/>
    <w:link w:val="Nagwek9"/>
    <w:rsid w:val="00F33AF8"/>
    <w:rPr>
      <w:rFonts w:ascii="Calibri" w:hAnsi="Calibri" w:cs="Times New Roman"/>
      <w:b/>
      <w:i/>
      <w:smallCaps/>
      <w:color w:val="622423"/>
      <w:sz w:val="20"/>
      <w:szCs w:val="20"/>
      <w:lang w:val="x-none" w:eastAsia="x-none"/>
    </w:rPr>
  </w:style>
  <w:style w:type="character" w:customStyle="1" w:styleId="NagwekZnak">
    <w:name w:val="Nagłówek Znak"/>
    <w:aliases w:val=" Znak Znak"/>
    <w:basedOn w:val="Domylnaczcionkaakapitu"/>
    <w:link w:val="Nagwek"/>
    <w:rsid w:val="00F33AF8"/>
    <w:rPr>
      <w:sz w:val="28"/>
    </w:rPr>
  </w:style>
  <w:style w:type="character" w:customStyle="1" w:styleId="StopkaZnak">
    <w:name w:val="Stopka Znak"/>
    <w:basedOn w:val="Domylnaczcionkaakapitu"/>
    <w:link w:val="Stopka"/>
    <w:rsid w:val="00F33AF8"/>
    <w:rPr>
      <w:sz w:val="24"/>
    </w:rPr>
  </w:style>
  <w:style w:type="character" w:styleId="Numerstrony">
    <w:name w:val="page number"/>
    <w:basedOn w:val="Domylnaczcionkaakapitu"/>
    <w:rsid w:val="00F33AF8"/>
  </w:style>
  <w:style w:type="paragraph" w:styleId="Tekstpodstawowy3">
    <w:name w:val="Body Text 3"/>
    <w:basedOn w:val="Normalny"/>
    <w:link w:val="Tekstpodstawowy3Znak"/>
    <w:rsid w:val="00F33AF8"/>
    <w:pPr>
      <w:widowControl/>
      <w:suppressAutoHyphens w:val="0"/>
      <w:overflowPunct/>
      <w:autoSpaceDE/>
      <w:autoSpaceDN/>
      <w:adjustRightInd/>
      <w:spacing w:after="200"/>
      <w:textAlignment w:val="auto"/>
    </w:pPr>
    <w:rPr>
      <w:rFonts w:ascii="Calibri" w:hAnsi="Calibri" w:cs="Times New Roman"/>
      <w:b/>
      <w:szCs w:val="20"/>
      <w:lang w:val="x-none" w:eastAsia="x-none"/>
    </w:rPr>
  </w:style>
  <w:style w:type="character" w:customStyle="1" w:styleId="Tekstpodstawowy3Znak">
    <w:name w:val="Tekst podstawowy 3 Znak"/>
    <w:basedOn w:val="Domylnaczcionkaakapitu"/>
    <w:link w:val="Tekstpodstawowy3"/>
    <w:rsid w:val="00F33AF8"/>
    <w:rPr>
      <w:rFonts w:ascii="Calibri" w:hAnsi="Calibri" w:cs="Times New Roman"/>
      <w:b/>
      <w:sz w:val="24"/>
      <w:szCs w:val="20"/>
      <w:lang w:val="x-none" w:eastAsia="x-none"/>
    </w:rPr>
  </w:style>
  <w:style w:type="paragraph" w:customStyle="1" w:styleId="Tekstpodstawowy23">
    <w:name w:val="Tekst podstawowy 23"/>
    <w:basedOn w:val="Normalny"/>
    <w:uiPriority w:val="99"/>
    <w:rsid w:val="00F33AF8"/>
    <w:pPr>
      <w:widowControl/>
      <w:suppressAutoHyphens w:val="0"/>
      <w:spacing w:after="200"/>
      <w:jc w:val="both"/>
    </w:pPr>
    <w:rPr>
      <w:rFonts w:ascii="Calibri" w:hAnsi="Calibri" w:cs="Times New Roman"/>
      <w:szCs w:val="24"/>
      <w:lang w:val="en-US" w:eastAsia="en-US" w:bidi="en-US"/>
    </w:rPr>
  </w:style>
  <w:style w:type="character" w:styleId="Odwoaniedokomentarza">
    <w:name w:val="annotation reference"/>
    <w:uiPriority w:val="99"/>
    <w:semiHidden/>
    <w:unhideWhenUsed/>
    <w:rsid w:val="00F33AF8"/>
    <w:rPr>
      <w:sz w:val="16"/>
      <w:szCs w:val="16"/>
    </w:rPr>
  </w:style>
  <w:style w:type="paragraph" w:styleId="Tekstkomentarza">
    <w:name w:val="annotation text"/>
    <w:basedOn w:val="Normalny"/>
    <w:link w:val="TekstkomentarzaZnak"/>
    <w:semiHidden/>
    <w:unhideWhenUsed/>
    <w:rsid w:val="00F33AF8"/>
    <w:pPr>
      <w:widowControl/>
      <w:suppressAutoHyphens w:val="0"/>
      <w:overflowPunct/>
      <w:autoSpaceDE/>
      <w:autoSpaceDN/>
      <w:adjustRightInd/>
      <w:spacing w:after="200"/>
      <w:textAlignment w:val="auto"/>
    </w:pPr>
    <w:rPr>
      <w:rFonts w:ascii="Calibri" w:hAnsi="Calibri" w:cs="Times New Roman"/>
      <w:sz w:val="22"/>
      <w:szCs w:val="20"/>
      <w:lang w:val="en-US" w:eastAsia="en-US" w:bidi="en-US"/>
    </w:rPr>
  </w:style>
  <w:style w:type="character" w:customStyle="1" w:styleId="TekstkomentarzaZnak">
    <w:name w:val="Tekst komentarza Znak"/>
    <w:basedOn w:val="Domylnaczcionkaakapitu"/>
    <w:link w:val="Tekstkomentarza"/>
    <w:semiHidden/>
    <w:rsid w:val="00F33AF8"/>
    <w:rPr>
      <w:rFonts w:ascii="Calibri" w:hAnsi="Calibri" w:cs="Times New Roman"/>
      <w:sz w:val="22"/>
      <w:szCs w:val="20"/>
      <w:lang w:val="en-US" w:eastAsia="en-US" w:bidi="en-US"/>
    </w:rPr>
  </w:style>
  <w:style w:type="paragraph" w:styleId="Tematkomentarza">
    <w:name w:val="annotation subject"/>
    <w:basedOn w:val="Tekstkomentarza"/>
    <w:next w:val="Tekstkomentarza"/>
    <w:link w:val="TematkomentarzaZnak"/>
    <w:uiPriority w:val="99"/>
    <w:semiHidden/>
    <w:unhideWhenUsed/>
    <w:rsid w:val="00F33AF8"/>
    <w:rPr>
      <w:b/>
      <w:bCs/>
      <w:sz w:val="20"/>
      <w:lang w:val="x-none" w:eastAsia="x-none" w:bidi="ar-SA"/>
    </w:rPr>
  </w:style>
  <w:style w:type="character" w:customStyle="1" w:styleId="TematkomentarzaZnak">
    <w:name w:val="Temat komentarza Znak"/>
    <w:basedOn w:val="TekstkomentarzaZnak"/>
    <w:link w:val="Tematkomentarza"/>
    <w:uiPriority w:val="99"/>
    <w:semiHidden/>
    <w:rsid w:val="00F33AF8"/>
    <w:rPr>
      <w:rFonts w:ascii="Calibri" w:hAnsi="Calibri" w:cs="Times New Roman"/>
      <w:b/>
      <w:bCs/>
      <w:sz w:val="20"/>
      <w:szCs w:val="20"/>
      <w:lang w:val="x-none" w:eastAsia="x-none" w:bidi="en-US"/>
    </w:rPr>
  </w:style>
  <w:style w:type="character" w:customStyle="1" w:styleId="TekstpodstawowyZnak">
    <w:name w:val="Tekst podstawowy Znak"/>
    <w:basedOn w:val="Domylnaczcionkaakapitu"/>
    <w:rsid w:val="00F33AF8"/>
  </w:style>
  <w:style w:type="paragraph" w:styleId="Tekstprzypisudolnego">
    <w:name w:val="footnote text"/>
    <w:basedOn w:val="Normalny"/>
    <w:link w:val="TekstprzypisudolnegoZnak"/>
    <w:rsid w:val="00F33AF8"/>
    <w:pPr>
      <w:widowControl/>
      <w:suppressAutoHyphens w:val="0"/>
      <w:overflowPunct/>
      <w:autoSpaceDE/>
      <w:autoSpaceDN/>
      <w:adjustRightInd/>
      <w:spacing w:after="200"/>
      <w:textAlignment w:val="auto"/>
    </w:pPr>
    <w:rPr>
      <w:rFonts w:ascii="Calibri" w:hAnsi="Calibri" w:cs="Times New Roman"/>
      <w:sz w:val="22"/>
      <w:szCs w:val="20"/>
      <w:lang w:val="en-US" w:eastAsia="en-US" w:bidi="en-US"/>
    </w:rPr>
  </w:style>
  <w:style w:type="character" w:customStyle="1" w:styleId="TekstprzypisudolnegoZnak">
    <w:name w:val="Tekst przypisu dolnego Znak"/>
    <w:basedOn w:val="Domylnaczcionkaakapitu"/>
    <w:link w:val="Tekstprzypisudolnego"/>
    <w:rsid w:val="00F33AF8"/>
    <w:rPr>
      <w:rFonts w:ascii="Calibri" w:hAnsi="Calibri" w:cs="Times New Roman"/>
      <w:sz w:val="22"/>
      <w:szCs w:val="20"/>
      <w:lang w:val="en-US" w:eastAsia="en-US" w:bidi="en-US"/>
    </w:rPr>
  </w:style>
  <w:style w:type="paragraph" w:styleId="Tekstpodstawowy2">
    <w:name w:val="Body Text 2"/>
    <w:basedOn w:val="Normalny"/>
    <w:link w:val="Tekstpodstawowy2Znak"/>
    <w:rsid w:val="00F33AF8"/>
    <w:pPr>
      <w:widowControl/>
      <w:suppressAutoHyphens w:val="0"/>
      <w:overflowPunct/>
      <w:autoSpaceDE/>
      <w:autoSpaceDN/>
      <w:adjustRightInd/>
      <w:spacing w:after="200"/>
      <w:ind w:right="-709"/>
      <w:textAlignment w:val="auto"/>
    </w:pPr>
    <w:rPr>
      <w:rFonts w:ascii="Calibri" w:hAnsi="Calibri" w:cs="Times New Roman"/>
      <w:szCs w:val="20"/>
      <w:lang w:val="x-none" w:eastAsia="x-none"/>
    </w:rPr>
  </w:style>
  <w:style w:type="character" w:customStyle="1" w:styleId="Tekstpodstawowy2Znak">
    <w:name w:val="Tekst podstawowy 2 Znak"/>
    <w:basedOn w:val="Domylnaczcionkaakapitu"/>
    <w:link w:val="Tekstpodstawowy2"/>
    <w:rsid w:val="00F33AF8"/>
    <w:rPr>
      <w:rFonts w:ascii="Calibri" w:hAnsi="Calibri" w:cs="Times New Roman"/>
      <w:sz w:val="24"/>
      <w:szCs w:val="20"/>
      <w:lang w:val="x-none" w:eastAsia="x-none"/>
    </w:rPr>
  </w:style>
  <w:style w:type="character" w:styleId="Pogrubienie">
    <w:name w:val="Strong"/>
    <w:aliases w:val="Nagł_2"/>
    <w:uiPriority w:val="22"/>
    <w:qFormat/>
    <w:rsid w:val="00F33AF8"/>
    <w:rPr>
      <w:b/>
      <w:color w:val="C0504D"/>
    </w:rPr>
  </w:style>
  <w:style w:type="paragraph" w:styleId="Tytu">
    <w:name w:val="Title"/>
    <w:basedOn w:val="Normalny"/>
    <w:next w:val="Normalny"/>
    <w:link w:val="TytuZnak"/>
    <w:qFormat/>
    <w:rsid w:val="00F33AF8"/>
    <w:pPr>
      <w:widowControl/>
      <w:pBdr>
        <w:top w:val="single" w:sz="12" w:space="1" w:color="C0504D"/>
      </w:pBdr>
      <w:suppressAutoHyphens w:val="0"/>
      <w:overflowPunct/>
      <w:autoSpaceDE/>
      <w:autoSpaceDN/>
      <w:adjustRightInd/>
      <w:spacing w:after="200"/>
      <w:jc w:val="right"/>
      <w:textAlignment w:val="auto"/>
    </w:pPr>
    <w:rPr>
      <w:rFonts w:ascii="Calibri" w:hAnsi="Calibri" w:cs="Times New Roman"/>
      <w:smallCaps/>
      <w:sz w:val="48"/>
      <w:szCs w:val="48"/>
      <w:lang w:val="x-none" w:eastAsia="x-none"/>
    </w:rPr>
  </w:style>
  <w:style w:type="character" w:customStyle="1" w:styleId="TytuZnak">
    <w:name w:val="Tytuł Znak"/>
    <w:basedOn w:val="Domylnaczcionkaakapitu"/>
    <w:link w:val="Tytu"/>
    <w:rsid w:val="00F33AF8"/>
    <w:rPr>
      <w:rFonts w:ascii="Calibri" w:hAnsi="Calibri" w:cs="Times New Roman"/>
      <w:smallCaps/>
      <w:sz w:val="48"/>
      <w:szCs w:val="48"/>
      <w:lang w:val="x-none" w:eastAsia="x-none"/>
    </w:rPr>
  </w:style>
  <w:style w:type="paragraph" w:styleId="Podtytu">
    <w:name w:val="Subtitle"/>
    <w:basedOn w:val="Normalny"/>
    <w:next w:val="Normalny"/>
    <w:link w:val="PodtytuZnak"/>
    <w:qFormat/>
    <w:rsid w:val="00F33AF8"/>
    <w:pPr>
      <w:widowControl/>
      <w:suppressAutoHyphens w:val="0"/>
      <w:overflowPunct/>
      <w:autoSpaceDE/>
      <w:autoSpaceDN/>
      <w:adjustRightInd/>
      <w:spacing w:after="720"/>
      <w:jc w:val="right"/>
      <w:textAlignment w:val="auto"/>
    </w:pPr>
    <w:rPr>
      <w:rFonts w:ascii="Cambria" w:hAnsi="Cambria" w:cs="Times New Roman"/>
      <w:sz w:val="20"/>
      <w:szCs w:val="22"/>
      <w:lang w:val="x-none" w:eastAsia="x-none"/>
    </w:rPr>
  </w:style>
  <w:style w:type="character" w:customStyle="1" w:styleId="PodtytuZnak">
    <w:name w:val="Podtytuł Znak"/>
    <w:basedOn w:val="Domylnaczcionkaakapitu"/>
    <w:link w:val="Podtytu"/>
    <w:rsid w:val="00F33AF8"/>
    <w:rPr>
      <w:rFonts w:ascii="Cambria" w:hAnsi="Cambria" w:cs="Times New Roman"/>
      <w:sz w:val="20"/>
      <w:szCs w:val="22"/>
      <w:lang w:val="x-none" w:eastAsia="x-none"/>
    </w:rPr>
  </w:style>
  <w:style w:type="paragraph" w:customStyle="1" w:styleId="dtn">
    <w:name w:val="dtn"/>
    <w:basedOn w:val="Normalny"/>
    <w:rsid w:val="00F33AF8"/>
    <w:pPr>
      <w:widowControl/>
      <w:suppressAutoHyphens w:val="0"/>
      <w:overflowPunct/>
      <w:autoSpaceDE/>
      <w:autoSpaceDN/>
      <w:adjustRightInd/>
      <w:spacing w:before="100" w:beforeAutospacing="1" w:after="100" w:afterAutospacing="1"/>
      <w:textAlignment w:val="auto"/>
    </w:pPr>
    <w:rPr>
      <w:rFonts w:ascii="Calibri" w:hAnsi="Calibri" w:cs="Times New Roman"/>
      <w:szCs w:val="24"/>
      <w:lang w:val="en-US" w:eastAsia="en-US" w:bidi="en-US"/>
    </w:rPr>
  </w:style>
  <w:style w:type="paragraph" w:customStyle="1" w:styleId="dtz">
    <w:name w:val="dtz"/>
    <w:basedOn w:val="Normalny"/>
    <w:rsid w:val="00F33AF8"/>
    <w:pPr>
      <w:widowControl/>
      <w:suppressAutoHyphens w:val="0"/>
      <w:overflowPunct/>
      <w:autoSpaceDE/>
      <w:autoSpaceDN/>
      <w:adjustRightInd/>
      <w:spacing w:before="100" w:beforeAutospacing="1" w:after="100" w:afterAutospacing="1"/>
      <w:textAlignment w:val="auto"/>
    </w:pPr>
    <w:rPr>
      <w:rFonts w:ascii="Calibri" w:hAnsi="Calibri" w:cs="Times New Roman"/>
      <w:szCs w:val="24"/>
      <w:lang w:val="en-US" w:eastAsia="en-US" w:bidi="en-US"/>
    </w:rPr>
  </w:style>
  <w:style w:type="paragraph" w:customStyle="1" w:styleId="dtu">
    <w:name w:val="dtu"/>
    <w:basedOn w:val="Normalny"/>
    <w:rsid w:val="00F33AF8"/>
    <w:pPr>
      <w:widowControl/>
      <w:suppressAutoHyphens w:val="0"/>
      <w:overflowPunct/>
      <w:autoSpaceDE/>
      <w:autoSpaceDN/>
      <w:adjustRightInd/>
      <w:spacing w:before="100" w:beforeAutospacing="1" w:after="100" w:afterAutospacing="1"/>
      <w:textAlignment w:val="auto"/>
    </w:pPr>
    <w:rPr>
      <w:rFonts w:ascii="Calibri" w:hAnsi="Calibri" w:cs="Times New Roman"/>
      <w:szCs w:val="24"/>
      <w:lang w:val="en-US" w:eastAsia="en-US" w:bidi="en-US"/>
    </w:rPr>
  </w:style>
  <w:style w:type="paragraph" w:customStyle="1" w:styleId="OpisTechniczny">
    <w:name w:val="Opis Techniczny"/>
    <w:basedOn w:val="Tekstpodstawowy"/>
    <w:link w:val="OpisTechnicznyZnak"/>
    <w:rsid w:val="00F33AF8"/>
    <w:pPr>
      <w:widowControl/>
      <w:suppressAutoHyphens w:val="0"/>
      <w:overflowPunct/>
      <w:autoSpaceDE/>
      <w:autoSpaceDN/>
      <w:adjustRightInd/>
      <w:spacing w:after="0"/>
      <w:ind w:right="70"/>
      <w:jc w:val="both"/>
      <w:textAlignment w:val="auto"/>
    </w:pPr>
    <w:rPr>
      <w:rFonts w:ascii="Calibri" w:hAnsi="Calibri" w:cs="Times New Roman"/>
      <w:szCs w:val="20"/>
      <w:lang w:val="x-none" w:eastAsia="x-none"/>
    </w:rPr>
  </w:style>
  <w:style w:type="character" w:customStyle="1" w:styleId="OpisTechnicznyZnak">
    <w:name w:val="Opis Techniczny Znak"/>
    <w:link w:val="OpisTechniczny"/>
    <w:rsid w:val="00F33AF8"/>
    <w:rPr>
      <w:rFonts w:ascii="Calibri" w:hAnsi="Calibri" w:cs="Times New Roman"/>
      <w:sz w:val="24"/>
      <w:szCs w:val="20"/>
      <w:lang w:val="x-none" w:eastAsia="x-none"/>
    </w:rPr>
  </w:style>
  <w:style w:type="paragraph" w:customStyle="1" w:styleId="Punkty">
    <w:name w:val="Punkty"/>
    <w:basedOn w:val="Normalny"/>
    <w:next w:val="Zwykytekst"/>
    <w:rsid w:val="00F33AF8"/>
    <w:pPr>
      <w:widowControl/>
      <w:numPr>
        <w:numId w:val="3"/>
      </w:numPr>
      <w:suppressAutoHyphens w:val="0"/>
      <w:overflowPunct/>
      <w:autoSpaceDE/>
      <w:autoSpaceDN/>
      <w:adjustRightInd/>
      <w:spacing w:before="60" w:after="60"/>
      <w:textAlignment w:val="auto"/>
    </w:pPr>
    <w:rPr>
      <w:rFonts w:cs="Times New Roman"/>
      <w:szCs w:val="20"/>
      <w:lang w:val="en-US" w:eastAsia="en-US" w:bidi="en-US"/>
    </w:rPr>
  </w:style>
  <w:style w:type="paragraph" w:styleId="Zwykytekst">
    <w:name w:val="Plain Text"/>
    <w:basedOn w:val="Normalny"/>
    <w:link w:val="ZwykytekstZnak"/>
    <w:uiPriority w:val="99"/>
    <w:semiHidden/>
    <w:unhideWhenUsed/>
    <w:rsid w:val="00F33AF8"/>
    <w:pPr>
      <w:widowControl/>
      <w:suppressAutoHyphens w:val="0"/>
      <w:overflowPunct/>
      <w:autoSpaceDE/>
      <w:autoSpaceDN/>
      <w:adjustRightInd/>
      <w:spacing w:after="200"/>
      <w:textAlignment w:val="auto"/>
    </w:pPr>
    <w:rPr>
      <w:rFonts w:ascii="Courier New" w:hAnsi="Courier New" w:cs="Times New Roman"/>
      <w:i/>
      <w:sz w:val="20"/>
      <w:szCs w:val="20"/>
      <w:lang w:val="x-none" w:eastAsia="x-none"/>
    </w:rPr>
  </w:style>
  <w:style w:type="character" w:customStyle="1" w:styleId="ZwykytekstZnak">
    <w:name w:val="Zwykły tekst Znak"/>
    <w:basedOn w:val="Domylnaczcionkaakapitu"/>
    <w:link w:val="Zwykytekst"/>
    <w:uiPriority w:val="99"/>
    <w:semiHidden/>
    <w:rsid w:val="00F33AF8"/>
    <w:rPr>
      <w:rFonts w:ascii="Courier New" w:hAnsi="Courier New" w:cs="Times New Roman"/>
      <w:i/>
      <w:sz w:val="20"/>
      <w:szCs w:val="20"/>
      <w:lang w:val="x-none" w:eastAsia="x-none"/>
    </w:rPr>
  </w:style>
  <w:style w:type="paragraph" w:customStyle="1" w:styleId="ISOCPEURopistech">
    <w:name w:val="ISOCPEUR_opis tech."/>
    <w:basedOn w:val="Normalny"/>
    <w:link w:val="ISOCPEURopistechZnak"/>
    <w:qFormat/>
    <w:rsid w:val="00F33AF8"/>
    <w:pPr>
      <w:widowControl/>
      <w:suppressAutoHyphens w:val="0"/>
      <w:overflowPunct/>
      <w:autoSpaceDE/>
      <w:autoSpaceDN/>
      <w:adjustRightInd/>
      <w:spacing w:before="60" w:after="60"/>
      <w:ind w:left="-108"/>
      <w:textAlignment w:val="auto"/>
    </w:pPr>
    <w:rPr>
      <w:rFonts w:ascii="ISOCPEUR" w:hAnsi="ISOCPEUR" w:cs="Times New Roman"/>
      <w:szCs w:val="24"/>
      <w:lang w:val="x-none" w:eastAsia="x-none"/>
    </w:rPr>
  </w:style>
  <w:style w:type="character" w:customStyle="1" w:styleId="ISOCPEURopistechZnak">
    <w:name w:val="ISOCPEUR_opis tech. Znak"/>
    <w:link w:val="ISOCPEURopistech"/>
    <w:rsid w:val="00F33AF8"/>
    <w:rPr>
      <w:rFonts w:ascii="ISOCPEUR" w:hAnsi="ISOCPEUR" w:cs="Times New Roman"/>
      <w:sz w:val="24"/>
      <w:szCs w:val="24"/>
      <w:lang w:val="x-none" w:eastAsia="x-none"/>
    </w:rPr>
  </w:style>
  <w:style w:type="paragraph" w:customStyle="1" w:styleId="ISOnagwek">
    <w:name w:val="ISO nagłówek"/>
    <w:basedOn w:val="ISOCPEURopistech"/>
    <w:link w:val="ISOnagwekZnak"/>
    <w:qFormat/>
    <w:rsid w:val="00F33AF8"/>
    <w:pPr>
      <w:numPr>
        <w:numId w:val="4"/>
      </w:numPr>
    </w:pPr>
    <w:rPr>
      <w:rFonts w:cs="Tahoma"/>
      <w:b/>
      <w:sz w:val="26"/>
      <w:szCs w:val="26"/>
      <w:lang w:val="en-US" w:eastAsia="en-US" w:bidi="en-US"/>
    </w:rPr>
  </w:style>
  <w:style w:type="character" w:customStyle="1" w:styleId="ISOnagwekZnak">
    <w:name w:val="ISO nagłówek Znak"/>
    <w:link w:val="ISOnagwek"/>
    <w:rsid w:val="00F33AF8"/>
    <w:rPr>
      <w:rFonts w:ascii="ISOCPEUR" w:hAnsi="ISOCPEUR" w:cs="Tahoma"/>
      <w:b/>
      <w:sz w:val="26"/>
      <w:szCs w:val="26"/>
      <w:lang w:val="en-US" w:eastAsia="en-US" w:bidi="en-US"/>
    </w:rPr>
  </w:style>
  <w:style w:type="paragraph" w:styleId="Tekstpodstawowywcity">
    <w:name w:val="Body Text Indent"/>
    <w:basedOn w:val="Normalny"/>
    <w:link w:val="TekstpodstawowywcityZnak"/>
    <w:unhideWhenUsed/>
    <w:rsid w:val="00F33AF8"/>
    <w:pPr>
      <w:widowControl/>
      <w:suppressAutoHyphens w:val="0"/>
      <w:overflowPunct/>
      <w:autoSpaceDE/>
      <w:autoSpaceDN/>
      <w:adjustRightInd/>
      <w:spacing w:after="120"/>
      <w:ind w:left="283"/>
      <w:textAlignment w:val="auto"/>
    </w:pPr>
    <w:rPr>
      <w:rFonts w:cs="Times New Roman"/>
      <w:i/>
      <w:szCs w:val="24"/>
      <w:lang w:val="x-none" w:eastAsia="x-none"/>
    </w:rPr>
  </w:style>
  <w:style w:type="character" w:customStyle="1" w:styleId="TekstpodstawowywcityZnak">
    <w:name w:val="Tekst podstawowy wcięty Znak"/>
    <w:basedOn w:val="Domylnaczcionkaakapitu"/>
    <w:link w:val="Tekstpodstawowywcity"/>
    <w:rsid w:val="00F33AF8"/>
    <w:rPr>
      <w:rFonts w:cs="Times New Roman"/>
      <w:i/>
      <w:sz w:val="24"/>
      <w:szCs w:val="24"/>
      <w:lang w:val="x-none" w:eastAsia="x-none"/>
    </w:rPr>
  </w:style>
  <w:style w:type="paragraph" w:customStyle="1" w:styleId="Projekt">
    <w:name w:val="Projekt"/>
    <w:basedOn w:val="Normalny"/>
    <w:rsid w:val="00F33AF8"/>
    <w:pPr>
      <w:widowControl/>
      <w:suppressAutoHyphens w:val="0"/>
      <w:overflowPunct/>
      <w:autoSpaceDE/>
      <w:autoSpaceDN/>
      <w:adjustRightInd/>
      <w:spacing w:after="200" w:line="360" w:lineRule="auto"/>
      <w:jc w:val="both"/>
      <w:textAlignment w:val="auto"/>
    </w:pPr>
    <w:rPr>
      <w:rFonts w:cs="Courier New"/>
      <w:kern w:val="1"/>
      <w:szCs w:val="20"/>
      <w:lang w:val="en-US" w:eastAsia="ar-SA" w:bidi="en-US"/>
    </w:rPr>
  </w:style>
  <w:style w:type="paragraph" w:customStyle="1" w:styleId="opisspis2">
    <w:name w:val="opis spis2"/>
    <w:basedOn w:val="Normalny"/>
    <w:autoRedefine/>
    <w:rsid w:val="00F33AF8"/>
    <w:pPr>
      <w:widowControl/>
      <w:tabs>
        <w:tab w:val="left" w:pos="-1800"/>
        <w:tab w:val="right" w:leader="dot" w:pos="9180"/>
      </w:tabs>
      <w:suppressAutoHyphens w:val="0"/>
      <w:overflowPunct/>
      <w:autoSpaceDE/>
      <w:autoSpaceDN/>
      <w:adjustRightInd/>
      <w:spacing w:before="60" w:after="60"/>
      <w:ind w:left="360" w:right="534" w:hanging="360"/>
      <w:textAlignment w:val="auto"/>
    </w:pPr>
    <w:rPr>
      <w:rFonts w:ascii="Tahoma" w:hAnsi="Tahoma" w:cs="Tahoma"/>
      <w:noProof/>
      <w:sz w:val="22"/>
      <w:szCs w:val="22"/>
      <w:lang w:val="en-US" w:eastAsia="en-US" w:bidi="en-US"/>
    </w:rPr>
  </w:style>
  <w:style w:type="paragraph" w:customStyle="1" w:styleId="Tekstpodstawowy31">
    <w:name w:val="Tekst podstawowy 31"/>
    <w:basedOn w:val="Normalny"/>
    <w:rsid w:val="00F33AF8"/>
    <w:pPr>
      <w:widowControl/>
      <w:suppressAutoHyphens w:val="0"/>
      <w:spacing w:after="200" w:line="360" w:lineRule="auto"/>
      <w:jc w:val="both"/>
    </w:pPr>
    <w:rPr>
      <w:rFonts w:cs="Times New Roman"/>
      <w:b/>
      <w:sz w:val="22"/>
      <w:szCs w:val="20"/>
      <w:lang w:val="en-US" w:eastAsia="en-US" w:bidi="en-US"/>
    </w:rPr>
  </w:style>
  <w:style w:type="paragraph" w:customStyle="1" w:styleId="Artyku">
    <w:name w:val="Artykuł"/>
    <w:rsid w:val="00F33AF8"/>
    <w:pPr>
      <w:widowControl w:val="0"/>
      <w:snapToGrid w:val="0"/>
      <w:spacing w:before="56" w:after="200" w:line="276" w:lineRule="auto"/>
      <w:ind w:firstLine="340"/>
      <w:jc w:val="both"/>
    </w:pPr>
    <w:rPr>
      <w:rFonts w:cs="Times New Roman"/>
      <w:color w:val="000000"/>
      <w:szCs w:val="20"/>
    </w:rPr>
  </w:style>
  <w:style w:type="paragraph" w:customStyle="1" w:styleId="Punkt">
    <w:name w:val="Punkt"/>
    <w:basedOn w:val="Normalny"/>
    <w:rsid w:val="00F33AF8"/>
    <w:pPr>
      <w:widowControl/>
      <w:suppressAutoHyphens w:val="0"/>
      <w:overflowPunct/>
      <w:autoSpaceDE/>
      <w:autoSpaceDN/>
      <w:adjustRightInd/>
      <w:spacing w:before="57" w:after="200"/>
      <w:ind w:left="544" w:hanging="204"/>
      <w:jc w:val="both"/>
      <w:textAlignment w:val="auto"/>
    </w:pPr>
    <w:rPr>
      <w:rFonts w:eastAsia="Switzerland" w:cs="Times New Roman"/>
      <w:sz w:val="18"/>
      <w:szCs w:val="20"/>
      <w:lang w:val="en-US" w:eastAsia="en-US" w:bidi="en-US"/>
    </w:rPr>
  </w:style>
  <w:style w:type="character" w:customStyle="1" w:styleId="WW8Num1z0">
    <w:name w:val="WW8Num1z0"/>
    <w:rsid w:val="00F33AF8"/>
    <w:rPr>
      <w:rFonts w:ascii="Symbol" w:hAnsi="Symbol" w:cs="OpenSymbol"/>
    </w:rPr>
  </w:style>
  <w:style w:type="character" w:customStyle="1" w:styleId="FontStyle80">
    <w:name w:val="Font Style80"/>
    <w:rsid w:val="00F33AF8"/>
    <w:rPr>
      <w:rFonts w:ascii="Times New Roman" w:hAnsi="Times New Roman" w:cs="Times New Roman"/>
      <w:color w:val="000000"/>
      <w:sz w:val="22"/>
      <w:szCs w:val="22"/>
    </w:rPr>
  </w:style>
  <w:style w:type="paragraph" w:customStyle="1" w:styleId="wyliczanie">
    <w:name w:val="– wyliczanie"/>
    <w:basedOn w:val="Normalny"/>
    <w:link w:val="wyliczanieZnak"/>
    <w:rsid w:val="00F33AF8"/>
    <w:pPr>
      <w:suppressAutoHyphens w:val="0"/>
      <w:spacing w:after="60" w:line="360" w:lineRule="auto"/>
      <w:ind w:left="60"/>
      <w:jc w:val="both"/>
    </w:pPr>
    <w:rPr>
      <w:rFonts w:cs="Times New Roman"/>
      <w:sz w:val="22"/>
      <w:szCs w:val="20"/>
      <w:lang w:val="x-none" w:eastAsia="x-none"/>
    </w:rPr>
  </w:style>
  <w:style w:type="character" w:customStyle="1" w:styleId="wyliczanieZnak">
    <w:name w:val="– wyliczanie Znak"/>
    <w:link w:val="wyliczanie"/>
    <w:rsid w:val="00F33AF8"/>
    <w:rPr>
      <w:rFonts w:cs="Times New Roman"/>
      <w:sz w:val="22"/>
      <w:szCs w:val="20"/>
      <w:lang w:val="x-none" w:eastAsia="x-none"/>
    </w:rPr>
  </w:style>
  <w:style w:type="paragraph" w:customStyle="1" w:styleId="BodyText22">
    <w:name w:val="Body Text 22"/>
    <w:basedOn w:val="Normalny"/>
    <w:uiPriority w:val="99"/>
    <w:rsid w:val="00F33AF8"/>
    <w:pPr>
      <w:widowControl/>
      <w:suppressAutoHyphens w:val="0"/>
      <w:spacing w:after="120"/>
      <w:jc w:val="both"/>
    </w:pPr>
    <w:rPr>
      <w:rFonts w:ascii="Calibri" w:hAnsi="Calibri" w:cs="Times New Roman"/>
      <w:szCs w:val="24"/>
      <w:lang w:val="en-US" w:eastAsia="en-US" w:bidi="en-US"/>
    </w:rPr>
  </w:style>
  <w:style w:type="paragraph" w:customStyle="1" w:styleId="BodyText31">
    <w:name w:val="Body Text 31"/>
    <w:basedOn w:val="Normalny"/>
    <w:rsid w:val="00F33AF8"/>
    <w:pPr>
      <w:widowControl/>
      <w:suppressAutoHyphens w:val="0"/>
      <w:spacing w:after="200"/>
      <w:ind w:right="-1"/>
      <w:jc w:val="both"/>
    </w:pPr>
    <w:rPr>
      <w:rFonts w:ascii="Calibri" w:hAnsi="Calibri" w:cs="Times New Roman"/>
      <w:szCs w:val="24"/>
      <w:lang w:val="en-US" w:eastAsia="en-US" w:bidi="en-US"/>
    </w:rPr>
  </w:style>
  <w:style w:type="paragraph" w:customStyle="1" w:styleId="BodyText23">
    <w:name w:val="Body Text 23"/>
    <w:basedOn w:val="Normalny"/>
    <w:uiPriority w:val="99"/>
    <w:rsid w:val="00F33AF8"/>
    <w:pPr>
      <w:widowControl/>
      <w:suppressAutoHyphens w:val="0"/>
      <w:spacing w:after="200"/>
      <w:jc w:val="both"/>
    </w:pPr>
    <w:rPr>
      <w:rFonts w:ascii="Calibri" w:hAnsi="Calibri" w:cs="Times New Roman"/>
      <w:szCs w:val="24"/>
      <w:lang w:val="en-US" w:eastAsia="en-US" w:bidi="en-US"/>
    </w:rPr>
  </w:style>
  <w:style w:type="paragraph" w:customStyle="1" w:styleId="BodyText24">
    <w:name w:val="Body Text 24"/>
    <w:basedOn w:val="Normalny"/>
    <w:uiPriority w:val="99"/>
    <w:rsid w:val="00F33AF8"/>
    <w:pPr>
      <w:widowControl/>
      <w:suppressAutoHyphens w:val="0"/>
      <w:spacing w:after="120"/>
      <w:ind w:left="284"/>
      <w:jc w:val="both"/>
    </w:pPr>
    <w:rPr>
      <w:rFonts w:ascii="Calibri" w:hAnsi="Calibri" w:cs="Times New Roman"/>
      <w:szCs w:val="24"/>
      <w:lang w:val="en-US" w:eastAsia="en-US" w:bidi="en-US"/>
    </w:rPr>
  </w:style>
  <w:style w:type="paragraph" w:customStyle="1" w:styleId="BodyText32">
    <w:name w:val="Body Text 32"/>
    <w:basedOn w:val="Normalny"/>
    <w:uiPriority w:val="99"/>
    <w:rsid w:val="00F33AF8"/>
    <w:pPr>
      <w:widowControl/>
      <w:suppressAutoHyphens w:val="0"/>
      <w:spacing w:after="240"/>
    </w:pPr>
    <w:rPr>
      <w:rFonts w:ascii="Calibri" w:hAnsi="Calibri" w:cs="Times New Roman"/>
      <w:szCs w:val="24"/>
      <w:lang w:val="en-US" w:eastAsia="en-US" w:bidi="en-US"/>
    </w:rPr>
  </w:style>
  <w:style w:type="paragraph" w:customStyle="1" w:styleId="BodyText25">
    <w:name w:val="Body Text 25"/>
    <w:basedOn w:val="Normalny"/>
    <w:uiPriority w:val="99"/>
    <w:rsid w:val="00F33AF8"/>
    <w:pPr>
      <w:widowControl/>
      <w:suppressAutoHyphens w:val="0"/>
      <w:spacing w:after="200"/>
      <w:ind w:left="284" w:hanging="284"/>
      <w:jc w:val="both"/>
    </w:pPr>
    <w:rPr>
      <w:rFonts w:ascii="Calibri" w:hAnsi="Calibri" w:cs="Times New Roman"/>
      <w:szCs w:val="24"/>
      <w:lang w:val="en-US" w:eastAsia="en-US" w:bidi="en-US"/>
    </w:rPr>
  </w:style>
  <w:style w:type="paragraph" w:styleId="Tekstprzypisukocowego">
    <w:name w:val="endnote text"/>
    <w:basedOn w:val="Normalny"/>
    <w:link w:val="TekstprzypisukocowegoZnak"/>
    <w:semiHidden/>
    <w:unhideWhenUsed/>
    <w:rsid w:val="00F33AF8"/>
    <w:pPr>
      <w:widowControl/>
      <w:suppressAutoHyphens w:val="0"/>
      <w:overflowPunct/>
      <w:autoSpaceDE/>
      <w:autoSpaceDN/>
      <w:adjustRightInd/>
      <w:spacing w:after="200"/>
      <w:textAlignment w:val="auto"/>
    </w:pPr>
    <w:rPr>
      <w:rFonts w:ascii="Calibri" w:hAnsi="Calibri" w:cs="Times New Roman"/>
      <w:sz w:val="22"/>
      <w:szCs w:val="20"/>
      <w:lang w:val="en-US" w:eastAsia="en-US" w:bidi="en-US"/>
    </w:rPr>
  </w:style>
  <w:style w:type="character" w:customStyle="1" w:styleId="TekstprzypisukocowegoZnak">
    <w:name w:val="Tekst przypisu końcowego Znak"/>
    <w:basedOn w:val="Domylnaczcionkaakapitu"/>
    <w:link w:val="Tekstprzypisukocowego"/>
    <w:semiHidden/>
    <w:rsid w:val="00F33AF8"/>
    <w:rPr>
      <w:rFonts w:ascii="Calibri" w:hAnsi="Calibri" w:cs="Times New Roman"/>
      <w:sz w:val="22"/>
      <w:szCs w:val="20"/>
      <w:lang w:val="en-US" w:eastAsia="en-US" w:bidi="en-US"/>
    </w:rPr>
  </w:style>
  <w:style w:type="character" w:styleId="Odwoanieprzypisukocowego">
    <w:name w:val="endnote reference"/>
    <w:semiHidden/>
    <w:unhideWhenUsed/>
    <w:rsid w:val="00F33AF8"/>
    <w:rPr>
      <w:vertAlign w:val="superscript"/>
    </w:rPr>
  </w:style>
  <w:style w:type="paragraph" w:customStyle="1" w:styleId="BodyText33">
    <w:name w:val="Body Text 33"/>
    <w:basedOn w:val="Normalny"/>
    <w:rsid w:val="00F33AF8"/>
    <w:pPr>
      <w:widowControl/>
      <w:suppressAutoHyphens w:val="0"/>
      <w:spacing w:after="200" w:line="360" w:lineRule="auto"/>
      <w:jc w:val="both"/>
    </w:pPr>
    <w:rPr>
      <w:rFonts w:cs="Times New Roman"/>
      <w:b/>
      <w:sz w:val="22"/>
      <w:szCs w:val="20"/>
      <w:lang w:val="en-US" w:eastAsia="en-US" w:bidi="en-US"/>
    </w:rPr>
  </w:style>
  <w:style w:type="paragraph" w:customStyle="1" w:styleId="BodyTextIndent21">
    <w:name w:val="Body Text Indent 21"/>
    <w:basedOn w:val="Normalny"/>
    <w:rsid w:val="00F33AF8"/>
    <w:pPr>
      <w:widowControl/>
      <w:suppressAutoHyphens w:val="0"/>
      <w:spacing w:after="200" w:line="360" w:lineRule="auto"/>
      <w:ind w:left="705" w:hanging="705"/>
      <w:jc w:val="both"/>
    </w:pPr>
    <w:rPr>
      <w:rFonts w:cs="Times New Roman"/>
      <w:sz w:val="22"/>
      <w:szCs w:val="20"/>
      <w:lang w:val="en-US" w:eastAsia="en-US" w:bidi="en-US"/>
    </w:rPr>
  </w:style>
  <w:style w:type="paragraph" w:customStyle="1" w:styleId="BodyText26">
    <w:name w:val="Body Text 26"/>
    <w:basedOn w:val="Normalny"/>
    <w:rsid w:val="00F33AF8"/>
    <w:pPr>
      <w:widowControl/>
      <w:tabs>
        <w:tab w:val="left" w:pos="680"/>
      </w:tabs>
      <w:suppressAutoHyphens w:val="0"/>
      <w:spacing w:after="200" w:line="240" w:lineRule="atLeast"/>
      <w:ind w:left="675" w:hanging="675"/>
      <w:jc w:val="both"/>
    </w:pPr>
    <w:rPr>
      <w:rFonts w:cs="Times New Roman"/>
      <w:sz w:val="22"/>
      <w:szCs w:val="20"/>
      <w:lang w:val="en-US" w:eastAsia="en-US" w:bidi="en-US"/>
    </w:rPr>
  </w:style>
  <w:style w:type="paragraph" w:customStyle="1" w:styleId="zwykywcity">
    <w:name w:val="zwykły wcięty"/>
    <w:basedOn w:val="Normalny"/>
    <w:link w:val="zwykywcityZnak"/>
    <w:rsid w:val="00F33AF8"/>
    <w:pPr>
      <w:widowControl/>
      <w:suppressAutoHyphens w:val="0"/>
      <w:spacing w:after="60" w:line="360" w:lineRule="auto"/>
      <w:ind w:firstLine="396"/>
      <w:jc w:val="both"/>
    </w:pPr>
    <w:rPr>
      <w:rFonts w:cs="Times New Roman"/>
      <w:sz w:val="22"/>
      <w:szCs w:val="20"/>
      <w:lang w:val="x-none" w:eastAsia="x-none"/>
    </w:rPr>
  </w:style>
  <w:style w:type="character" w:customStyle="1" w:styleId="zwykywcityZnak">
    <w:name w:val="zwykły wcięty Znak"/>
    <w:link w:val="zwykywcity"/>
    <w:rsid w:val="00F33AF8"/>
    <w:rPr>
      <w:rFonts w:cs="Times New Roman"/>
      <w:sz w:val="22"/>
      <w:szCs w:val="20"/>
      <w:lang w:val="x-none" w:eastAsia="x-none"/>
    </w:rPr>
  </w:style>
  <w:style w:type="character" w:customStyle="1" w:styleId="WW8Num2z0">
    <w:name w:val="WW8Num2z0"/>
    <w:rsid w:val="00F33AF8"/>
    <w:rPr>
      <w:rFonts w:ascii="Arial Narrow" w:hAnsi="Arial Narrow"/>
      <w:sz w:val="16"/>
    </w:rPr>
  </w:style>
  <w:style w:type="character" w:customStyle="1" w:styleId="Znakiprzypiswdolnych">
    <w:name w:val="Znaki przypisów dolnych"/>
    <w:rsid w:val="00F33AF8"/>
    <w:rPr>
      <w:vertAlign w:val="superscript"/>
    </w:rPr>
  </w:style>
  <w:style w:type="character" w:customStyle="1" w:styleId="biggertext">
    <w:name w:val="biggertext"/>
    <w:basedOn w:val="Domylnaczcionkaakapitu"/>
    <w:rsid w:val="00F33AF8"/>
  </w:style>
  <w:style w:type="paragraph" w:customStyle="1" w:styleId="Tekstpodstawowy22">
    <w:name w:val="Tekst podstawowy 22"/>
    <w:basedOn w:val="Normalny"/>
    <w:rsid w:val="00F33AF8"/>
    <w:pPr>
      <w:widowControl/>
      <w:overflowPunct/>
      <w:autoSpaceDE/>
      <w:autoSpaceDN/>
      <w:adjustRightInd/>
      <w:spacing w:after="200"/>
      <w:textAlignment w:val="auto"/>
    </w:pPr>
    <w:rPr>
      <w:sz w:val="26"/>
      <w:szCs w:val="24"/>
      <w:lang w:val="en-US" w:eastAsia="ar-SA" w:bidi="en-US"/>
    </w:rPr>
  </w:style>
  <w:style w:type="paragraph" w:customStyle="1" w:styleId="Tekstpodstawowywcity22">
    <w:name w:val="Tekst podstawowy wcięty 22"/>
    <w:basedOn w:val="Normalny"/>
    <w:rsid w:val="00F33AF8"/>
    <w:pPr>
      <w:widowControl/>
      <w:overflowPunct/>
      <w:autoSpaceDE/>
      <w:autoSpaceDN/>
      <w:adjustRightInd/>
      <w:spacing w:after="120" w:line="480" w:lineRule="auto"/>
      <w:ind w:left="283"/>
      <w:textAlignment w:val="auto"/>
    </w:pPr>
    <w:rPr>
      <w:rFonts w:ascii="Verdana" w:hAnsi="Verdana" w:cs="Times New Roman"/>
      <w:sz w:val="16"/>
      <w:szCs w:val="20"/>
      <w:lang w:val="en-US" w:eastAsia="ar-SA" w:bidi="en-US"/>
    </w:rPr>
  </w:style>
  <w:style w:type="paragraph" w:customStyle="1" w:styleId="Tekstpodstawowywcity31">
    <w:name w:val="Tekst podstawowy wcięty 31"/>
    <w:basedOn w:val="Normalny"/>
    <w:rsid w:val="00F33AF8"/>
    <w:pPr>
      <w:widowControl/>
      <w:autoSpaceDN/>
      <w:adjustRightInd/>
      <w:spacing w:after="200"/>
      <w:ind w:firstLine="567"/>
      <w:jc w:val="both"/>
    </w:pPr>
    <w:rPr>
      <w:rFonts w:cs="Times New Roman"/>
      <w:sz w:val="22"/>
      <w:szCs w:val="20"/>
      <w:lang w:val="en-US" w:eastAsia="ar-SA" w:bidi="en-US"/>
    </w:rPr>
  </w:style>
  <w:style w:type="paragraph" w:customStyle="1" w:styleId="BodyText21">
    <w:name w:val="Body Text 21"/>
    <w:basedOn w:val="Normalny"/>
    <w:rsid w:val="00F33AF8"/>
    <w:pPr>
      <w:widowControl/>
      <w:tabs>
        <w:tab w:val="left" w:pos="680"/>
      </w:tabs>
      <w:autoSpaceDN/>
      <w:adjustRightInd/>
      <w:spacing w:after="200" w:line="240" w:lineRule="atLeast"/>
      <w:ind w:left="675" w:hanging="675"/>
      <w:jc w:val="both"/>
    </w:pPr>
    <w:rPr>
      <w:rFonts w:cs="Times New Roman"/>
      <w:sz w:val="22"/>
      <w:szCs w:val="20"/>
      <w:lang w:val="en-US" w:eastAsia="ar-SA" w:bidi="en-US"/>
    </w:rPr>
  </w:style>
  <w:style w:type="paragraph" w:customStyle="1" w:styleId="Retrait1">
    <w:name w:val="Retrait 1"/>
    <w:basedOn w:val="Normalny"/>
    <w:rsid w:val="00F33AF8"/>
    <w:pPr>
      <w:widowControl/>
      <w:numPr>
        <w:numId w:val="1"/>
      </w:numPr>
      <w:suppressAutoHyphens w:val="0"/>
      <w:overflowPunct/>
      <w:autoSpaceDE/>
      <w:autoSpaceDN/>
      <w:adjustRightInd/>
      <w:spacing w:before="60" w:after="60"/>
      <w:jc w:val="both"/>
      <w:textAlignment w:val="auto"/>
    </w:pPr>
    <w:rPr>
      <w:rFonts w:cs="Times New Roman"/>
      <w:snapToGrid w:val="0"/>
      <w:sz w:val="22"/>
      <w:szCs w:val="20"/>
      <w:lang w:val="fr-FR" w:eastAsia="en-US" w:bidi="en-US"/>
    </w:rPr>
  </w:style>
  <w:style w:type="paragraph" w:customStyle="1" w:styleId="a">
    <w:basedOn w:val="Normalny"/>
    <w:next w:val="Mapadokumentu"/>
    <w:link w:val="PlandokumentuZnak"/>
    <w:unhideWhenUsed/>
    <w:rsid w:val="00F33AF8"/>
    <w:pPr>
      <w:widowControl/>
      <w:suppressAutoHyphens w:val="0"/>
      <w:overflowPunct/>
      <w:autoSpaceDE/>
      <w:autoSpaceDN/>
      <w:adjustRightInd/>
      <w:spacing w:after="200"/>
      <w:textAlignment w:val="auto"/>
    </w:pPr>
    <w:rPr>
      <w:rFonts w:ascii="Tahoma" w:hAnsi="Tahoma" w:cs="Tahoma"/>
      <w:sz w:val="16"/>
      <w:szCs w:val="16"/>
    </w:rPr>
  </w:style>
  <w:style w:type="character" w:customStyle="1" w:styleId="PlandokumentuZnak">
    <w:name w:val="Plan dokumentu Znak"/>
    <w:link w:val="a"/>
    <w:semiHidden/>
    <w:rsid w:val="00F33AF8"/>
    <w:rPr>
      <w:rFonts w:ascii="Tahoma" w:hAnsi="Tahoma" w:cs="Tahoma"/>
      <w:sz w:val="16"/>
      <w:szCs w:val="16"/>
    </w:rPr>
  </w:style>
  <w:style w:type="paragraph" w:styleId="Nagwekspisutreci">
    <w:name w:val="TOC Heading"/>
    <w:basedOn w:val="Nagwek1"/>
    <w:next w:val="Normalny"/>
    <w:uiPriority w:val="39"/>
    <w:qFormat/>
    <w:rsid w:val="00F33AF8"/>
    <w:pPr>
      <w:outlineLvl w:val="9"/>
    </w:pPr>
  </w:style>
  <w:style w:type="paragraph" w:styleId="Spistreci1">
    <w:name w:val="toc 1"/>
    <w:basedOn w:val="Normalny"/>
    <w:next w:val="Normalny"/>
    <w:autoRedefine/>
    <w:uiPriority w:val="39"/>
    <w:unhideWhenUsed/>
    <w:rsid w:val="00F33AF8"/>
    <w:pPr>
      <w:widowControl/>
      <w:tabs>
        <w:tab w:val="left" w:pos="426"/>
        <w:tab w:val="right" w:leader="dot" w:pos="9354"/>
      </w:tabs>
      <w:suppressAutoHyphens w:val="0"/>
      <w:overflowPunct/>
      <w:autoSpaceDE/>
      <w:autoSpaceDN/>
      <w:adjustRightInd/>
      <w:spacing w:after="120"/>
      <w:ind w:left="425" w:hanging="425"/>
      <w:jc w:val="right"/>
      <w:textAlignment w:val="auto"/>
    </w:pPr>
    <w:rPr>
      <w:rFonts w:ascii="ISOCPEUR" w:hAnsi="ISOCPEUR" w:cs="Times New Roman"/>
      <w:noProof/>
      <w:sz w:val="22"/>
      <w:szCs w:val="20"/>
      <w:lang w:val="en-US" w:eastAsia="en-US" w:bidi="en-US"/>
    </w:rPr>
  </w:style>
  <w:style w:type="paragraph" w:styleId="Spistreci3">
    <w:name w:val="toc 3"/>
    <w:basedOn w:val="Normalny"/>
    <w:next w:val="Normalny"/>
    <w:autoRedefine/>
    <w:unhideWhenUsed/>
    <w:rsid w:val="00F33AF8"/>
    <w:pPr>
      <w:widowControl/>
      <w:tabs>
        <w:tab w:val="left" w:pos="1134"/>
        <w:tab w:val="right" w:leader="dot" w:pos="10338"/>
      </w:tabs>
      <w:suppressAutoHyphens w:val="0"/>
      <w:overflowPunct/>
      <w:autoSpaceDE/>
      <w:autoSpaceDN/>
      <w:adjustRightInd/>
      <w:spacing w:after="200"/>
      <w:ind w:left="400"/>
      <w:textAlignment w:val="auto"/>
    </w:pPr>
    <w:rPr>
      <w:rFonts w:ascii="Calibri" w:hAnsi="Calibri" w:cs="Times New Roman"/>
      <w:sz w:val="22"/>
      <w:szCs w:val="20"/>
      <w:lang w:val="en-US" w:eastAsia="en-US" w:bidi="en-US"/>
    </w:rPr>
  </w:style>
  <w:style w:type="paragraph" w:styleId="Spistreci2">
    <w:name w:val="toc 2"/>
    <w:basedOn w:val="Normalny"/>
    <w:next w:val="Normalny"/>
    <w:autoRedefine/>
    <w:uiPriority w:val="39"/>
    <w:unhideWhenUsed/>
    <w:qFormat/>
    <w:rsid w:val="00F33AF8"/>
    <w:pPr>
      <w:widowControl/>
      <w:tabs>
        <w:tab w:val="left" w:pos="880"/>
        <w:tab w:val="right" w:leader="dot" w:pos="9344"/>
      </w:tabs>
      <w:suppressAutoHyphens w:val="0"/>
      <w:overflowPunct/>
      <w:autoSpaceDE/>
      <w:autoSpaceDN/>
      <w:adjustRightInd/>
      <w:ind w:left="221"/>
      <w:textAlignment w:val="auto"/>
    </w:pPr>
    <w:rPr>
      <w:rFonts w:ascii="Calibri" w:hAnsi="Calibri" w:cs="Times New Roman"/>
      <w:sz w:val="22"/>
      <w:szCs w:val="22"/>
      <w:lang w:val="en-US" w:eastAsia="en-US" w:bidi="en-US"/>
    </w:rPr>
  </w:style>
  <w:style w:type="paragraph" w:styleId="Spistreci4">
    <w:name w:val="toc 4"/>
    <w:basedOn w:val="Normalny"/>
    <w:next w:val="Normalny"/>
    <w:autoRedefine/>
    <w:unhideWhenUsed/>
    <w:rsid w:val="00F33AF8"/>
    <w:pPr>
      <w:widowControl/>
      <w:suppressAutoHyphens w:val="0"/>
      <w:overflowPunct/>
      <w:autoSpaceDE/>
      <w:autoSpaceDN/>
      <w:adjustRightInd/>
      <w:spacing w:after="100" w:line="276" w:lineRule="auto"/>
      <w:ind w:left="660"/>
      <w:textAlignment w:val="auto"/>
    </w:pPr>
    <w:rPr>
      <w:rFonts w:ascii="Calibri" w:hAnsi="Calibri" w:cs="Times New Roman"/>
      <w:sz w:val="22"/>
      <w:szCs w:val="22"/>
      <w:lang w:val="en-US" w:eastAsia="en-US" w:bidi="en-US"/>
    </w:rPr>
  </w:style>
  <w:style w:type="paragraph" w:styleId="Spistreci5">
    <w:name w:val="toc 5"/>
    <w:basedOn w:val="Normalny"/>
    <w:next w:val="Normalny"/>
    <w:autoRedefine/>
    <w:unhideWhenUsed/>
    <w:rsid w:val="00F33AF8"/>
    <w:pPr>
      <w:widowControl/>
      <w:suppressAutoHyphens w:val="0"/>
      <w:overflowPunct/>
      <w:autoSpaceDE/>
      <w:autoSpaceDN/>
      <w:adjustRightInd/>
      <w:spacing w:after="100" w:line="276" w:lineRule="auto"/>
      <w:ind w:left="880"/>
      <w:textAlignment w:val="auto"/>
    </w:pPr>
    <w:rPr>
      <w:rFonts w:ascii="Calibri" w:hAnsi="Calibri" w:cs="Times New Roman"/>
      <w:sz w:val="22"/>
      <w:szCs w:val="22"/>
      <w:lang w:val="en-US" w:eastAsia="en-US" w:bidi="en-US"/>
    </w:rPr>
  </w:style>
  <w:style w:type="paragraph" w:styleId="Spistreci6">
    <w:name w:val="toc 6"/>
    <w:basedOn w:val="Normalny"/>
    <w:next w:val="Normalny"/>
    <w:autoRedefine/>
    <w:unhideWhenUsed/>
    <w:rsid w:val="00F33AF8"/>
    <w:pPr>
      <w:widowControl/>
      <w:suppressAutoHyphens w:val="0"/>
      <w:overflowPunct/>
      <w:autoSpaceDE/>
      <w:autoSpaceDN/>
      <w:adjustRightInd/>
      <w:spacing w:after="100" w:line="276" w:lineRule="auto"/>
      <w:ind w:left="1100"/>
      <w:textAlignment w:val="auto"/>
    </w:pPr>
    <w:rPr>
      <w:rFonts w:ascii="Calibri" w:hAnsi="Calibri" w:cs="Times New Roman"/>
      <w:sz w:val="22"/>
      <w:szCs w:val="22"/>
      <w:lang w:val="en-US" w:eastAsia="en-US" w:bidi="en-US"/>
    </w:rPr>
  </w:style>
  <w:style w:type="paragraph" w:styleId="Spistreci7">
    <w:name w:val="toc 7"/>
    <w:basedOn w:val="Normalny"/>
    <w:next w:val="Normalny"/>
    <w:autoRedefine/>
    <w:unhideWhenUsed/>
    <w:rsid w:val="00F33AF8"/>
    <w:pPr>
      <w:widowControl/>
      <w:suppressAutoHyphens w:val="0"/>
      <w:overflowPunct/>
      <w:autoSpaceDE/>
      <w:autoSpaceDN/>
      <w:adjustRightInd/>
      <w:spacing w:after="100" w:line="276" w:lineRule="auto"/>
      <w:ind w:left="1320"/>
      <w:textAlignment w:val="auto"/>
    </w:pPr>
    <w:rPr>
      <w:rFonts w:ascii="Calibri" w:hAnsi="Calibri" w:cs="Times New Roman"/>
      <w:sz w:val="22"/>
      <w:szCs w:val="22"/>
      <w:lang w:val="en-US" w:eastAsia="en-US" w:bidi="en-US"/>
    </w:rPr>
  </w:style>
  <w:style w:type="paragraph" w:styleId="Spistreci8">
    <w:name w:val="toc 8"/>
    <w:basedOn w:val="Normalny"/>
    <w:next w:val="Normalny"/>
    <w:autoRedefine/>
    <w:unhideWhenUsed/>
    <w:rsid w:val="00F33AF8"/>
    <w:pPr>
      <w:widowControl/>
      <w:suppressAutoHyphens w:val="0"/>
      <w:overflowPunct/>
      <w:autoSpaceDE/>
      <w:autoSpaceDN/>
      <w:adjustRightInd/>
      <w:spacing w:after="100" w:line="276" w:lineRule="auto"/>
      <w:ind w:left="1540"/>
      <w:textAlignment w:val="auto"/>
    </w:pPr>
    <w:rPr>
      <w:rFonts w:ascii="Calibri" w:hAnsi="Calibri" w:cs="Times New Roman"/>
      <w:sz w:val="22"/>
      <w:szCs w:val="22"/>
      <w:lang w:val="en-US" w:eastAsia="en-US" w:bidi="en-US"/>
    </w:rPr>
  </w:style>
  <w:style w:type="paragraph" w:styleId="Spistreci9">
    <w:name w:val="toc 9"/>
    <w:basedOn w:val="Normalny"/>
    <w:next w:val="Normalny"/>
    <w:autoRedefine/>
    <w:unhideWhenUsed/>
    <w:rsid w:val="00F33AF8"/>
    <w:pPr>
      <w:widowControl/>
      <w:suppressAutoHyphens w:val="0"/>
      <w:overflowPunct/>
      <w:autoSpaceDE/>
      <w:autoSpaceDN/>
      <w:adjustRightInd/>
      <w:spacing w:after="100" w:line="276" w:lineRule="auto"/>
      <w:ind w:left="1760"/>
      <w:textAlignment w:val="auto"/>
    </w:pPr>
    <w:rPr>
      <w:rFonts w:ascii="Calibri" w:hAnsi="Calibri" w:cs="Times New Roman"/>
      <w:sz w:val="22"/>
      <w:szCs w:val="22"/>
      <w:lang w:val="en-US" w:eastAsia="en-US" w:bidi="en-US"/>
    </w:rPr>
  </w:style>
  <w:style w:type="paragraph" w:customStyle="1" w:styleId="ReportText">
    <w:name w:val="Report Text"/>
    <w:rsid w:val="00F33AF8"/>
    <w:pPr>
      <w:suppressAutoHyphens/>
      <w:spacing w:after="120" w:line="260" w:lineRule="atLeast"/>
      <w:ind w:left="1253"/>
      <w:jc w:val="both"/>
    </w:pPr>
    <w:rPr>
      <w:rFonts w:eastAsia="Arial" w:cs="Times New Roman"/>
      <w:kern w:val="1"/>
      <w:sz w:val="20"/>
      <w:szCs w:val="20"/>
      <w:lang w:eastAsia="ar-SA"/>
    </w:rPr>
  </w:style>
  <w:style w:type="paragraph" w:customStyle="1" w:styleId="ReportLevel2">
    <w:name w:val="Report Level 2"/>
    <w:basedOn w:val="Normalny"/>
    <w:next w:val="ReportText"/>
    <w:rsid w:val="00F33AF8"/>
    <w:pPr>
      <w:keepNext/>
      <w:widowControl/>
      <w:pBdr>
        <w:bottom w:val="single" w:sz="8" w:space="2" w:color="008080"/>
      </w:pBdr>
      <w:overflowPunct/>
      <w:autoSpaceDE/>
      <w:autoSpaceDN/>
      <w:adjustRightInd/>
      <w:spacing w:before="140" w:after="80"/>
      <w:textAlignment w:val="auto"/>
    </w:pPr>
    <w:rPr>
      <w:rFonts w:ascii="Arial Black" w:eastAsia="Arial" w:hAnsi="Arial Black" w:cs="Times New Roman"/>
      <w:color w:val="000000"/>
      <w:kern w:val="1"/>
      <w:sz w:val="22"/>
      <w:szCs w:val="20"/>
      <w:lang w:val="en-US" w:eastAsia="ar-SA" w:bidi="en-US"/>
    </w:rPr>
  </w:style>
  <w:style w:type="paragraph" w:customStyle="1" w:styleId="ReportTableText">
    <w:name w:val="Report Table Text"/>
    <w:basedOn w:val="ReportText"/>
    <w:rsid w:val="00F33AF8"/>
    <w:pPr>
      <w:spacing w:before="60" w:after="60"/>
      <w:ind w:left="0"/>
    </w:pPr>
    <w:rPr>
      <w:rFonts w:eastAsia="SimSun"/>
      <w:sz w:val="18"/>
    </w:rPr>
  </w:style>
  <w:style w:type="paragraph" w:customStyle="1" w:styleId="ReportList1">
    <w:name w:val="Report List 1"/>
    <w:basedOn w:val="Lista"/>
    <w:rsid w:val="00F33AF8"/>
    <w:pPr>
      <w:numPr>
        <w:numId w:val="2"/>
      </w:numPr>
      <w:overflowPunct/>
      <w:autoSpaceDE/>
      <w:autoSpaceDN/>
      <w:adjustRightInd/>
      <w:spacing w:after="138" w:line="260" w:lineRule="atLeast"/>
      <w:textAlignment w:val="auto"/>
    </w:pPr>
    <w:rPr>
      <w:rFonts w:ascii="Calibri" w:eastAsia="SimSun" w:hAnsi="Calibri" w:cs="Mangal"/>
      <w:kern w:val="1"/>
      <w:szCs w:val="24"/>
      <w:lang w:val="en-US" w:eastAsia="hi-IN" w:bidi="hi-IN"/>
    </w:rPr>
  </w:style>
  <w:style w:type="paragraph" w:customStyle="1" w:styleId="ReportLevel3">
    <w:name w:val="Report Level 3"/>
    <w:basedOn w:val="ReportLevel2"/>
    <w:next w:val="ReportText"/>
    <w:rsid w:val="00F33AF8"/>
    <w:pPr>
      <w:pBdr>
        <w:bottom w:val="none" w:sz="0" w:space="0" w:color="auto"/>
      </w:pBdr>
      <w:spacing w:after="0"/>
      <w:ind w:left="720" w:hanging="360"/>
    </w:pPr>
    <w:rPr>
      <w:sz w:val="18"/>
      <w:szCs w:val="18"/>
    </w:rPr>
  </w:style>
  <w:style w:type="paragraph" w:styleId="Legenda">
    <w:name w:val="caption"/>
    <w:basedOn w:val="Normalny"/>
    <w:next w:val="Normalny"/>
    <w:uiPriority w:val="35"/>
    <w:qFormat/>
    <w:rsid w:val="00F33AF8"/>
    <w:pPr>
      <w:widowControl/>
      <w:suppressAutoHyphens w:val="0"/>
      <w:overflowPunct/>
      <w:autoSpaceDE/>
      <w:autoSpaceDN/>
      <w:adjustRightInd/>
      <w:spacing w:after="200"/>
      <w:textAlignment w:val="auto"/>
    </w:pPr>
    <w:rPr>
      <w:rFonts w:ascii="Calibri" w:hAnsi="Calibri" w:cs="Times New Roman"/>
      <w:b/>
      <w:bCs/>
      <w:caps/>
      <w:sz w:val="16"/>
      <w:lang w:val="en-US" w:eastAsia="en-US" w:bidi="en-US"/>
    </w:rPr>
  </w:style>
  <w:style w:type="character" w:styleId="Uwydatnienie">
    <w:name w:val="Emphasis"/>
    <w:uiPriority w:val="20"/>
    <w:qFormat/>
    <w:rsid w:val="00F33AF8"/>
    <w:rPr>
      <w:b/>
      <w:i/>
      <w:spacing w:val="10"/>
    </w:rPr>
  </w:style>
  <w:style w:type="paragraph" w:styleId="Bezodstpw">
    <w:name w:val="No Spacing"/>
    <w:basedOn w:val="Normalny"/>
    <w:link w:val="BezodstpwZnak"/>
    <w:uiPriority w:val="1"/>
    <w:qFormat/>
    <w:rsid w:val="00F33AF8"/>
    <w:pPr>
      <w:widowControl/>
      <w:suppressAutoHyphens w:val="0"/>
      <w:overflowPunct/>
      <w:autoSpaceDE/>
      <w:autoSpaceDN/>
      <w:adjustRightInd/>
      <w:textAlignment w:val="auto"/>
    </w:pPr>
    <w:rPr>
      <w:rFonts w:ascii="Calibri" w:hAnsi="Calibri" w:cs="Times New Roman"/>
      <w:sz w:val="22"/>
      <w:szCs w:val="20"/>
      <w:lang w:val="en-US" w:eastAsia="en-US" w:bidi="en-US"/>
    </w:rPr>
  </w:style>
  <w:style w:type="character" w:customStyle="1" w:styleId="BezodstpwZnak">
    <w:name w:val="Bez odstępów Znak"/>
    <w:basedOn w:val="Domylnaczcionkaakapitu"/>
    <w:link w:val="Bezodstpw"/>
    <w:uiPriority w:val="1"/>
    <w:rsid w:val="00F33AF8"/>
    <w:rPr>
      <w:rFonts w:ascii="Calibri" w:hAnsi="Calibri" w:cs="Times New Roman"/>
      <w:sz w:val="22"/>
      <w:szCs w:val="20"/>
      <w:lang w:val="en-US" w:eastAsia="en-US" w:bidi="en-US"/>
    </w:rPr>
  </w:style>
  <w:style w:type="paragraph" w:styleId="Cytat">
    <w:name w:val="Quote"/>
    <w:basedOn w:val="Normalny"/>
    <w:next w:val="Normalny"/>
    <w:link w:val="CytatZnak"/>
    <w:uiPriority w:val="29"/>
    <w:qFormat/>
    <w:rsid w:val="00F33AF8"/>
    <w:pPr>
      <w:widowControl/>
      <w:suppressAutoHyphens w:val="0"/>
      <w:overflowPunct/>
      <w:autoSpaceDE/>
      <w:autoSpaceDN/>
      <w:adjustRightInd/>
      <w:spacing w:after="200"/>
      <w:textAlignment w:val="auto"/>
    </w:pPr>
    <w:rPr>
      <w:rFonts w:ascii="Calibri" w:hAnsi="Calibri" w:cs="Times New Roman"/>
      <w:i/>
      <w:sz w:val="20"/>
      <w:szCs w:val="20"/>
      <w:lang w:val="x-none" w:eastAsia="x-none"/>
    </w:rPr>
  </w:style>
  <w:style w:type="character" w:customStyle="1" w:styleId="CytatZnak">
    <w:name w:val="Cytat Znak"/>
    <w:basedOn w:val="Domylnaczcionkaakapitu"/>
    <w:link w:val="Cytat"/>
    <w:uiPriority w:val="29"/>
    <w:rsid w:val="00F33AF8"/>
    <w:rPr>
      <w:rFonts w:ascii="Calibri" w:hAnsi="Calibri" w:cs="Times New Roman"/>
      <w:i/>
      <w:sz w:val="20"/>
      <w:szCs w:val="20"/>
      <w:lang w:val="x-none" w:eastAsia="x-none"/>
    </w:rPr>
  </w:style>
  <w:style w:type="paragraph" w:styleId="Cytatintensywny">
    <w:name w:val="Intense Quote"/>
    <w:basedOn w:val="Normalny"/>
    <w:next w:val="Normalny"/>
    <w:link w:val="CytatintensywnyZnak"/>
    <w:uiPriority w:val="30"/>
    <w:qFormat/>
    <w:rsid w:val="00F33AF8"/>
    <w:pPr>
      <w:widowControl/>
      <w:pBdr>
        <w:top w:val="single" w:sz="8" w:space="10" w:color="943634"/>
        <w:left w:val="single" w:sz="8" w:space="10" w:color="943634"/>
        <w:bottom w:val="single" w:sz="8" w:space="10" w:color="943634"/>
        <w:right w:val="single" w:sz="8" w:space="10" w:color="943634"/>
      </w:pBdr>
      <w:shd w:val="clear" w:color="auto" w:fill="C0504D"/>
      <w:suppressAutoHyphens w:val="0"/>
      <w:overflowPunct/>
      <w:autoSpaceDE/>
      <w:autoSpaceDN/>
      <w:adjustRightInd/>
      <w:spacing w:before="140" w:after="140"/>
      <w:ind w:left="1440" w:right="1440"/>
      <w:textAlignment w:val="auto"/>
    </w:pPr>
    <w:rPr>
      <w:rFonts w:ascii="Calibri" w:hAnsi="Calibri" w:cs="Times New Roman"/>
      <w:b/>
      <w:i/>
      <w:color w:val="FFFFFF"/>
      <w:sz w:val="20"/>
      <w:szCs w:val="20"/>
      <w:lang w:val="x-none" w:eastAsia="x-none"/>
    </w:rPr>
  </w:style>
  <w:style w:type="character" w:customStyle="1" w:styleId="CytatintensywnyZnak">
    <w:name w:val="Cytat intensywny Znak"/>
    <w:basedOn w:val="Domylnaczcionkaakapitu"/>
    <w:link w:val="Cytatintensywny"/>
    <w:uiPriority w:val="30"/>
    <w:rsid w:val="00F33AF8"/>
    <w:rPr>
      <w:rFonts w:ascii="Calibri" w:hAnsi="Calibri" w:cs="Times New Roman"/>
      <w:b/>
      <w:i/>
      <w:color w:val="FFFFFF"/>
      <w:sz w:val="20"/>
      <w:szCs w:val="20"/>
      <w:shd w:val="clear" w:color="auto" w:fill="C0504D"/>
      <w:lang w:val="x-none" w:eastAsia="x-none"/>
    </w:rPr>
  </w:style>
  <w:style w:type="character" w:styleId="Wyrnieniedelikatne">
    <w:name w:val="Subtle Emphasis"/>
    <w:uiPriority w:val="19"/>
    <w:qFormat/>
    <w:rsid w:val="00F33AF8"/>
    <w:rPr>
      <w:i/>
    </w:rPr>
  </w:style>
  <w:style w:type="character" w:styleId="Wyrnienieintensywne">
    <w:name w:val="Intense Emphasis"/>
    <w:uiPriority w:val="21"/>
    <w:qFormat/>
    <w:rsid w:val="00F33AF8"/>
    <w:rPr>
      <w:b/>
      <w:i/>
      <w:color w:val="C0504D"/>
      <w:spacing w:val="10"/>
    </w:rPr>
  </w:style>
  <w:style w:type="character" w:styleId="Odwoaniedelikatne">
    <w:name w:val="Subtle Reference"/>
    <w:uiPriority w:val="31"/>
    <w:qFormat/>
    <w:rsid w:val="00F33AF8"/>
    <w:rPr>
      <w:b/>
    </w:rPr>
  </w:style>
  <w:style w:type="character" w:styleId="Odwoanieintensywne">
    <w:name w:val="Intense Reference"/>
    <w:uiPriority w:val="32"/>
    <w:qFormat/>
    <w:rsid w:val="00F33AF8"/>
    <w:rPr>
      <w:b/>
      <w:bCs/>
      <w:smallCaps/>
      <w:spacing w:val="5"/>
      <w:sz w:val="22"/>
      <w:szCs w:val="22"/>
      <w:u w:val="single"/>
    </w:rPr>
  </w:style>
  <w:style w:type="character" w:styleId="Tytuksiki">
    <w:name w:val="Book Title"/>
    <w:uiPriority w:val="33"/>
    <w:qFormat/>
    <w:rsid w:val="00F33AF8"/>
    <w:rPr>
      <w:rFonts w:ascii="Cambria" w:eastAsia="Times New Roman" w:hAnsi="Cambria" w:cs="Times New Roman"/>
      <w:i/>
      <w:iCs/>
      <w:sz w:val="20"/>
      <w:szCs w:val="20"/>
    </w:rPr>
  </w:style>
  <w:style w:type="paragraph" w:styleId="Tekstpodstawowywcity3">
    <w:name w:val="Body Text Indent 3"/>
    <w:basedOn w:val="Normalny"/>
    <w:link w:val="Tekstpodstawowywcity3Znak"/>
    <w:unhideWhenUsed/>
    <w:rsid w:val="00F33AF8"/>
    <w:pPr>
      <w:widowControl/>
      <w:suppressAutoHyphens w:val="0"/>
      <w:overflowPunct/>
      <w:autoSpaceDE/>
      <w:autoSpaceDN/>
      <w:adjustRightInd/>
      <w:spacing w:after="120"/>
      <w:ind w:left="283"/>
      <w:textAlignment w:val="auto"/>
    </w:pPr>
    <w:rPr>
      <w:rFonts w:ascii="Calibri" w:hAnsi="Calibri" w:cs="Times New Roman"/>
      <w:sz w:val="16"/>
      <w:szCs w:val="16"/>
      <w:lang w:val="en-US" w:eastAsia="en-US" w:bidi="en-US"/>
    </w:rPr>
  </w:style>
  <w:style w:type="character" w:customStyle="1" w:styleId="Tekstpodstawowywcity3Znak">
    <w:name w:val="Tekst podstawowy wcięty 3 Znak"/>
    <w:basedOn w:val="Domylnaczcionkaakapitu"/>
    <w:link w:val="Tekstpodstawowywcity3"/>
    <w:rsid w:val="00F33AF8"/>
    <w:rPr>
      <w:rFonts w:ascii="Calibri" w:hAnsi="Calibri" w:cs="Times New Roman"/>
      <w:sz w:val="16"/>
      <w:szCs w:val="16"/>
      <w:lang w:val="en-US" w:eastAsia="en-US" w:bidi="en-US"/>
    </w:rPr>
  </w:style>
  <w:style w:type="table" w:customStyle="1" w:styleId="Jasnecieniowanie1">
    <w:name w:val="Jasne cieniowanie1"/>
    <w:basedOn w:val="Standardowy"/>
    <w:uiPriority w:val="60"/>
    <w:rsid w:val="00F33AF8"/>
    <w:rPr>
      <w:rFonts w:ascii="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Numerwiersza">
    <w:name w:val="line number"/>
    <w:basedOn w:val="Domylnaczcionkaakapitu"/>
    <w:uiPriority w:val="99"/>
    <w:semiHidden/>
    <w:unhideWhenUsed/>
    <w:rsid w:val="00F33AF8"/>
  </w:style>
  <w:style w:type="table" w:styleId="Tabela-Siatka">
    <w:name w:val="Table Grid"/>
    <w:basedOn w:val="Standardowy"/>
    <w:rsid w:val="00F33AF8"/>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dnialista21">
    <w:name w:val="Średnia lista 21"/>
    <w:basedOn w:val="Standardowy"/>
    <w:uiPriority w:val="66"/>
    <w:rsid w:val="00F33AF8"/>
    <w:rPr>
      <w:rFonts w:ascii="Cambria"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customStyle="1" w:styleId="Rafa">
    <w:name w:val="Rafał"/>
    <w:basedOn w:val="Tekstpodstawowy"/>
    <w:rsid w:val="00F33AF8"/>
    <w:pPr>
      <w:widowControl/>
      <w:suppressAutoHyphens w:val="0"/>
      <w:overflowPunct/>
      <w:autoSpaceDE/>
      <w:autoSpaceDN/>
      <w:adjustRightInd/>
      <w:spacing w:after="0" w:line="360" w:lineRule="auto"/>
      <w:jc w:val="both"/>
      <w:textAlignment w:val="auto"/>
    </w:pPr>
    <w:rPr>
      <w:rFonts w:ascii="Times New Roman" w:hAnsi="Times New Roman" w:cs="Times New Roman"/>
      <w:b/>
      <w:bCs/>
      <w:sz w:val="26"/>
      <w:szCs w:val="24"/>
    </w:rPr>
  </w:style>
  <w:style w:type="paragraph" w:customStyle="1" w:styleId="text1">
    <w:name w:val="text 1"/>
    <w:basedOn w:val="Tekstpodstawowy"/>
    <w:link w:val="text1Znak"/>
    <w:rsid w:val="00F33AF8"/>
    <w:pPr>
      <w:widowControl/>
      <w:overflowPunct/>
      <w:autoSpaceDE/>
      <w:autoSpaceDN/>
      <w:adjustRightInd/>
      <w:spacing w:after="0"/>
      <w:ind w:left="284"/>
      <w:textAlignment w:val="auto"/>
    </w:pPr>
    <w:rPr>
      <w:rFonts w:ascii="Times New Roman" w:hAnsi="Times New Roman" w:cs="Times New Roman"/>
      <w:sz w:val="22"/>
      <w:szCs w:val="20"/>
      <w:lang w:val="x-none" w:eastAsia="ar-SA"/>
    </w:rPr>
  </w:style>
  <w:style w:type="paragraph" w:customStyle="1" w:styleId="Listanumerowana1">
    <w:name w:val="Lista numerowana1"/>
    <w:basedOn w:val="Normalny"/>
    <w:next w:val="Normalny"/>
    <w:rsid w:val="00F33AF8"/>
    <w:pPr>
      <w:widowControl/>
      <w:numPr>
        <w:numId w:val="5"/>
      </w:numPr>
      <w:overflowPunct/>
      <w:autoSpaceDE/>
      <w:autoSpaceDN/>
      <w:adjustRightInd/>
      <w:textAlignment w:val="auto"/>
    </w:pPr>
    <w:rPr>
      <w:rFonts w:ascii="Times New Roman" w:hAnsi="Times New Roman" w:cs="Calibri"/>
      <w:caps/>
      <w:szCs w:val="20"/>
      <w:lang w:eastAsia="ar-SA"/>
    </w:rPr>
  </w:style>
  <w:style w:type="paragraph" w:customStyle="1" w:styleId="1PunktGwny">
    <w:name w:val="1_Punkt Główny"/>
    <w:basedOn w:val="Listanumerowana1"/>
    <w:next w:val="Normalny"/>
    <w:link w:val="1PunktGwnyZnak"/>
    <w:qFormat/>
    <w:rsid w:val="00F33AF8"/>
    <w:pPr>
      <w:keepNext/>
      <w:tabs>
        <w:tab w:val="left" w:pos="284"/>
      </w:tabs>
      <w:spacing w:before="60" w:after="60"/>
      <w:ind w:left="357" w:hanging="357"/>
      <w:outlineLvl w:val="0"/>
    </w:pPr>
    <w:rPr>
      <w:rFonts w:cs="Times New Roman"/>
      <w:b/>
      <w:lang w:val="x-none"/>
    </w:rPr>
  </w:style>
  <w:style w:type="paragraph" w:customStyle="1" w:styleId="text2">
    <w:name w:val="text 2"/>
    <w:basedOn w:val="text1"/>
    <w:link w:val="text2Znak"/>
    <w:rsid w:val="00F33AF8"/>
    <w:pPr>
      <w:keepNext/>
      <w:keepLines/>
      <w:ind w:left="851"/>
    </w:pPr>
  </w:style>
  <w:style w:type="paragraph" w:customStyle="1" w:styleId="23">
    <w:name w:val="2.3.*"/>
    <w:basedOn w:val="Nagwek3"/>
    <w:rsid w:val="00F33AF8"/>
    <w:pPr>
      <w:keepNext/>
      <w:numPr>
        <w:numId w:val="6"/>
      </w:numPr>
      <w:tabs>
        <w:tab w:val="left" w:pos="284"/>
        <w:tab w:val="left" w:pos="567"/>
        <w:tab w:val="left" w:pos="1134"/>
        <w:tab w:val="left" w:pos="1211"/>
        <w:tab w:val="left" w:pos="1418"/>
        <w:tab w:val="left" w:pos="1701"/>
        <w:tab w:val="left" w:pos="1985"/>
        <w:tab w:val="left" w:pos="2268"/>
        <w:tab w:val="left" w:pos="2552"/>
        <w:tab w:val="left" w:pos="2835"/>
      </w:tabs>
      <w:suppressAutoHyphens/>
      <w:ind w:left="1135" w:hanging="284"/>
    </w:pPr>
    <w:rPr>
      <w:rFonts w:ascii="Times New Roman" w:hAnsi="Times New Roman" w:cs="Calibri"/>
      <w:smallCaps/>
      <w:spacing w:val="0"/>
      <w:sz w:val="22"/>
      <w:szCs w:val="20"/>
      <w:lang w:val="pl-PL" w:eastAsia="ar-SA"/>
    </w:rPr>
  </w:style>
  <w:style w:type="paragraph" w:customStyle="1" w:styleId="text3">
    <w:name w:val="text 3"/>
    <w:basedOn w:val="text2"/>
    <w:rsid w:val="00F33AF8"/>
    <w:pPr>
      <w:ind w:left="1134"/>
    </w:pPr>
  </w:style>
  <w:style w:type="paragraph" w:customStyle="1" w:styleId="tekst">
    <w:name w:val="tekst"/>
    <w:basedOn w:val="t2"/>
    <w:qFormat/>
    <w:rsid w:val="00F33AF8"/>
    <w:pPr>
      <w:widowControl w:val="0"/>
      <w:ind w:left="0"/>
    </w:pPr>
    <w:rPr>
      <w:rFonts w:cs="Arial"/>
      <w:szCs w:val="24"/>
    </w:rPr>
  </w:style>
  <w:style w:type="character" w:customStyle="1" w:styleId="text1Znak">
    <w:name w:val="text 1 Znak"/>
    <w:link w:val="text1"/>
    <w:rsid w:val="00F33AF8"/>
    <w:rPr>
      <w:rFonts w:ascii="Times New Roman" w:hAnsi="Times New Roman" w:cs="Times New Roman"/>
      <w:sz w:val="22"/>
      <w:szCs w:val="20"/>
      <w:lang w:val="x-none" w:eastAsia="ar-SA"/>
    </w:rPr>
  </w:style>
  <w:style w:type="character" w:customStyle="1" w:styleId="1PunktGwnyZnak">
    <w:name w:val="1_Punkt Główny Znak"/>
    <w:link w:val="1PunktGwny"/>
    <w:rsid w:val="00F33AF8"/>
    <w:rPr>
      <w:rFonts w:ascii="Times New Roman" w:hAnsi="Times New Roman" w:cs="Times New Roman"/>
      <w:b/>
      <w:caps/>
      <w:sz w:val="24"/>
      <w:szCs w:val="20"/>
      <w:lang w:val="x-none" w:eastAsia="ar-SA"/>
    </w:rPr>
  </w:style>
  <w:style w:type="character" w:customStyle="1" w:styleId="text2Znak">
    <w:name w:val="text 2 Znak"/>
    <w:basedOn w:val="text1Znak"/>
    <w:link w:val="text2"/>
    <w:rsid w:val="00F33AF8"/>
    <w:rPr>
      <w:rFonts w:ascii="Times New Roman" w:hAnsi="Times New Roman" w:cs="Times New Roman"/>
      <w:sz w:val="22"/>
      <w:szCs w:val="20"/>
      <w:lang w:val="x-none" w:eastAsia="ar-SA"/>
    </w:rPr>
  </w:style>
  <w:style w:type="paragraph" w:customStyle="1" w:styleId="Styl1">
    <w:name w:val="Styl1"/>
    <w:basedOn w:val="Normalny"/>
    <w:link w:val="Styl1Znak"/>
    <w:qFormat/>
    <w:rsid w:val="00F33AF8"/>
    <w:pPr>
      <w:keepNext/>
      <w:keepLines/>
      <w:widowControl/>
      <w:numPr>
        <w:ilvl w:val="1"/>
        <w:numId w:val="5"/>
      </w:numPr>
      <w:tabs>
        <w:tab w:val="clear" w:pos="1276"/>
        <w:tab w:val="num" w:pos="567"/>
        <w:tab w:val="left" w:pos="851"/>
        <w:tab w:val="left" w:pos="1134"/>
        <w:tab w:val="left" w:pos="1701"/>
        <w:tab w:val="left" w:pos="1985"/>
        <w:tab w:val="left" w:pos="2268"/>
        <w:tab w:val="left" w:pos="2552"/>
        <w:tab w:val="left" w:pos="2835"/>
      </w:tabs>
      <w:overflowPunct/>
      <w:autoSpaceDE/>
      <w:autoSpaceDN/>
      <w:adjustRightInd/>
      <w:ind w:left="567" w:hanging="425"/>
      <w:textAlignment w:val="auto"/>
      <w:outlineLvl w:val="1"/>
    </w:pPr>
    <w:rPr>
      <w:rFonts w:ascii="Times New Roman" w:hAnsi="Times New Roman" w:cs="Times New Roman"/>
      <w:b/>
      <w:sz w:val="22"/>
      <w:szCs w:val="20"/>
      <w:lang w:val="x-none" w:eastAsia="ar-SA"/>
    </w:rPr>
  </w:style>
  <w:style w:type="paragraph" w:customStyle="1" w:styleId="Styl2">
    <w:name w:val="Styl2"/>
    <w:basedOn w:val="Normalny"/>
    <w:link w:val="Styl2Znak"/>
    <w:qFormat/>
    <w:rsid w:val="00F33AF8"/>
    <w:pPr>
      <w:keepNext/>
      <w:keepLines/>
      <w:widowControl/>
      <w:numPr>
        <w:ilvl w:val="2"/>
        <w:numId w:val="5"/>
      </w:numPr>
      <w:tabs>
        <w:tab w:val="clear" w:pos="1146"/>
        <w:tab w:val="left" w:pos="567"/>
        <w:tab w:val="left" w:pos="851"/>
        <w:tab w:val="left" w:pos="1134"/>
        <w:tab w:val="left" w:pos="1418"/>
        <w:tab w:val="left" w:pos="1701"/>
        <w:tab w:val="left" w:pos="1985"/>
        <w:tab w:val="left" w:pos="2268"/>
        <w:tab w:val="left" w:pos="2552"/>
        <w:tab w:val="left" w:pos="2835"/>
      </w:tabs>
      <w:overflowPunct/>
      <w:autoSpaceDE/>
      <w:autoSpaceDN/>
      <w:adjustRightInd/>
      <w:ind w:left="1361" w:hanging="794"/>
      <w:textAlignment w:val="auto"/>
      <w:outlineLvl w:val="1"/>
    </w:pPr>
    <w:rPr>
      <w:rFonts w:ascii="Times New Roman" w:hAnsi="Times New Roman" w:cs="Times New Roman"/>
      <w:b/>
      <w:sz w:val="22"/>
      <w:szCs w:val="20"/>
      <w:lang w:val="x-none" w:eastAsia="ar-SA"/>
    </w:rPr>
  </w:style>
  <w:style w:type="character" w:customStyle="1" w:styleId="Styl1Znak">
    <w:name w:val="Styl1 Znak"/>
    <w:link w:val="Styl1"/>
    <w:rsid w:val="00F33AF8"/>
    <w:rPr>
      <w:rFonts w:ascii="Times New Roman" w:hAnsi="Times New Roman" w:cs="Times New Roman"/>
      <w:b/>
      <w:sz w:val="22"/>
      <w:szCs w:val="20"/>
      <w:lang w:val="x-none" w:eastAsia="ar-SA"/>
    </w:rPr>
  </w:style>
  <w:style w:type="paragraph" w:customStyle="1" w:styleId="t1">
    <w:name w:val="t.1"/>
    <w:basedOn w:val="text1"/>
    <w:link w:val="t1Znak"/>
    <w:qFormat/>
    <w:rsid w:val="00F33AF8"/>
    <w:pPr>
      <w:keepNext/>
    </w:pPr>
  </w:style>
  <w:style w:type="character" w:customStyle="1" w:styleId="Styl2Znak">
    <w:name w:val="Styl2 Znak"/>
    <w:link w:val="Styl2"/>
    <w:rsid w:val="00F33AF8"/>
    <w:rPr>
      <w:rFonts w:ascii="Times New Roman" w:hAnsi="Times New Roman" w:cs="Times New Roman"/>
      <w:b/>
      <w:sz w:val="22"/>
      <w:szCs w:val="20"/>
      <w:lang w:val="x-none" w:eastAsia="ar-SA"/>
    </w:rPr>
  </w:style>
  <w:style w:type="paragraph" w:customStyle="1" w:styleId="t2">
    <w:name w:val="t.2"/>
    <w:basedOn w:val="t1"/>
    <w:link w:val="t2Znak"/>
    <w:qFormat/>
    <w:rsid w:val="00F33AF8"/>
    <w:pPr>
      <w:ind w:left="567"/>
    </w:pPr>
  </w:style>
  <w:style w:type="character" w:customStyle="1" w:styleId="t1Znak">
    <w:name w:val="t.1 Znak"/>
    <w:basedOn w:val="text1Znak"/>
    <w:link w:val="t1"/>
    <w:rsid w:val="00F33AF8"/>
    <w:rPr>
      <w:rFonts w:ascii="Times New Roman" w:hAnsi="Times New Roman" w:cs="Times New Roman"/>
      <w:sz w:val="22"/>
      <w:szCs w:val="20"/>
      <w:lang w:val="x-none" w:eastAsia="ar-SA"/>
    </w:rPr>
  </w:style>
  <w:style w:type="character" w:customStyle="1" w:styleId="t2Znak">
    <w:name w:val="t.2 Znak"/>
    <w:basedOn w:val="t1Znak"/>
    <w:link w:val="t2"/>
    <w:rsid w:val="00F33AF8"/>
    <w:rPr>
      <w:rFonts w:ascii="Times New Roman" w:hAnsi="Times New Roman" w:cs="Times New Roman"/>
      <w:sz w:val="22"/>
      <w:szCs w:val="20"/>
      <w:lang w:val="x-none" w:eastAsia="ar-SA"/>
    </w:rPr>
  </w:style>
  <w:style w:type="paragraph" w:customStyle="1" w:styleId="Akapitzlist1">
    <w:name w:val="Akapit z listą1"/>
    <w:basedOn w:val="Normalny"/>
    <w:uiPriority w:val="34"/>
    <w:qFormat/>
    <w:rsid w:val="00F33AF8"/>
    <w:pPr>
      <w:widowControl/>
      <w:suppressAutoHyphens w:val="0"/>
      <w:overflowPunct/>
      <w:autoSpaceDE/>
      <w:autoSpaceDN/>
      <w:adjustRightInd/>
      <w:spacing w:after="200" w:line="276" w:lineRule="auto"/>
      <w:ind w:left="720"/>
      <w:contextualSpacing/>
      <w:textAlignment w:val="auto"/>
    </w:pPr>
    <w:rPr>
      <w:rFonts w:ascii="Calibri" w:eastAsia="Calibri" w:hAnsi="Calibri" w:cs="Times New Roman"/>
      <w:sz w:val="22"/>
      <w:szCs w:val="22"/>
      <w:lang w:eastAsia="en-US"/>
    </w:rPr>
  </w:style>
  <w:style w:type="paragraph" w:customStyle="1" w:styleId="Atekst">
    <w:name w:val="A_tekst"/>
    <w:basedOn w:val="Nagwek7"/>
    <w:link w:val="AtekstZnak"/>
    <w:rsid w:val="00F33AF8"/>
    <w:pPr>
      <w:numPr>
        <w:ilvl w:val="6"/>
      </w:numPr>
      <w:ind w:left="1296" w:hanging="1296"/>
      <w:jc w:val="both"/>
    </w:pPr>
    <w:rPr>
      <w:rFonts w:ascii="Times New Roman" w:hAnsi="Times New Roman"/>
      <w:b w:val="0"/>
      <w:smallCaps w:val="0"/>
      <w:color w:val="auto"/>
      <w:spacing w:val="0"/>
      <w:sz w:val="24"/>
      <w:szCs w:val="24"/>
    </w:rPr>
  </w:style>
  <w:style w:type="character" w:customStyle="1" w:styleId="AtekstZnak">
    <w:name w:val="A_tekst Znak"/>
    <w:link w:val="Atekst"/>
    <w:rsid w:val="00F33AF8"/>
    <w:rPr>
      <w:rFonts w:ascii="Times New Roman" w:hAnsi="Times New Roman" w:cs="Times New Roman"/>
      <w:sz w:val="24"/>
      <w:szCs w:val="24"/>
      <w:lang w:val="x-none" w:eastAsia="x-none"/>
    </w:rPr>
  </w:style>
  <w:style w:type="paragraph" w:customStyle="1" w:styleId="NA">
    <w:name w:val="N/A"/>
    <w:basedOn w:val="Normalny"/>
    <w:rsid w:val="00F33AF8"/>
    <w:pPr>
      <w:widowControl/>
      <w:tabs>
        <w:tab w:val="left" w:pos="-720"/>
        <w:tab w:val="left" w:pos="9000"/>
        <w:tab w:val="right" w:pos="9360"/>
      </w:tabs>
      <w:overflowPunct/>
      <w:adjustRightInd/>
      <w:jc w:val="both"/>
      <w:textAlignment w:val="auto"/>
    </w:pPr>
    <w:rPr>
      <w:rFonts w:ascii="Tms Rmn" w:hAnsi="Tms Rmn" w:cs="Times New Roman"/>
      <w:spacing w:val="-3"/>
      <w:szCs w:val="24"/>
    </w:rPr>
  </w:style>
  <w:style w:type="character" w:styleId="UyteHipercze">
    <w:name w:val="FollowedHyperlink"/>
    <w:uiPriority w:val="99"/>
    <w:semiHidden/>
    <w:unhideWhenUsed/>
    <w:rsid w:val="00F33AF8"/>
    <w:rPr>
      <w:color w:val="800080"/>
      <w:u w:val="single"/>
    </w:rPr>
  </w:style>
  <w:style w:type="paragraph" w:customStyle="1" w:styleId="xl65">
    <w:name w:val="xl65"/>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6">
    <w:name w:val="xl66"/>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7">
    <w:name w:val="xl67"/>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8">
    <w:name w:val="xl68"/>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69">
    <w:name w:val="xl69"/>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0">
    <w:name w:val="xl70"/>
    <w:basedOn w:val="Normalny"/>
    <w:rsid w:val="00F33AF8"/>
    <w:pPr>
      <w:widowControl/>
      <w:pBdr>
        <w:top w:val="single" w:sz="4" w:space="0" w:color="000000"/>
        <w:left w:val="single" w:sz="4" w:space="0" w:color="000000"/>
        <w:bottom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1">
    <w:name w:val="xl71"/>
    <w:basedOn w:val="Normalny"/>
    <w:rsid w:val="00F33AF8"/>
    <w:pPr>
      <w:widowControl/>
      <w:pBdr>
        <w:top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2">
    <w:name w:val="xl72"/>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3">
    <w:name w:val="xl73"/>
    <w:basedOn w:val="Normalny"/>
    <w:rsid w:val="00F33AF8"/>
    <w:pPr>
      <w:widowControl/>
      <w:pBdr>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4">
    <w:name w:val="xl74"/>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5">
    <w:name w:val="xl75"/>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6">
    <w:name w:val="xl76"/>
    <w:basedOn w:val="Normalny"/>
    <w:rsid w:val="00F33AF8"/>
    <w:pPr>
      <w:widowControl/>
      <w:pBdr>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77">
    <w:name w:val="xl77"/>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78">
    <w:name w:val="xl78"/>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79">
    <w:name w:val="xl7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0">
    <w:name w:val="xl80"/>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1">
    <w:name w:val="xl81"/>
    <w:basedOn w:val="Normalny"/>
    <w:rsid w:val="00F33AF8"/>
    <w:pPr>
      <w:widowControl/>
      <w:pBdr>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82">
    <w:name w:val="xl82"/>
    <w:basedOn w:val="Normalny"/>
    <w:rsid w:val="00F33AF8"/>
    <w:pPr>
      <w:widowControl/>
      <w:pBdr>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3">
    <w:name w:val="xl83"/>
    <w:basedOn w:val="Normalny"/>
    <w:rsid w:val="00F33AF8"/>
    <w:pPr>
      <w:widowControl/>
      <w:pBdr>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4">
    <w:name w:val="xl84"/>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5">
    <w:name w:val="xl85"/>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86">
    <w:name w:val="xl86"/>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7">
    <w:name w:val="xl87"/>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8">
    <w:name w:val="xl88"/>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89">
    <w:name w:val="xl89"/>
    <w:basedOn w:val="Normalny"/>
    <w:rsid w:val="00F33AF8"/>
    <w:pPr>
      <w:widowControl/>
      <w:pBdr>
        <w:top w:val="single" w:sz="4" w:space="0" w:color="000000"/>
        <w:left w:val="single" w:sz="4" w:space="0" w:color="000000"/>
        <w:bottom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0">
    <w:name w:val="xl90"/>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91">
    <w:name w:val="xl91"/>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2">
    <w:name w:val="xl92"/>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3">
    <w:name w:val="xl93"/>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4">
    <w:name w:val="xl94"/>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95">
    <w:name w:val="xl95"/>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 w:val="18"/>
    </w:rPr>
  </w:style>
  <w:style w:type="paragraph" w:customStyle="1" w:styleId="xl96">
    <w:name w:val="xl96"/>
    <w:basedOn w:val="Normalny"/>
    <w:rsid w:val="00F33AF8"/>
    <w:pPr>
      <w:widowControl/>
      <w:pBdr>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7">
    <w:name w:val="xl97"/>
    <w:basedOn w:val="Normalny"/>
    <w:rsid w:val="00F33AF8"/>
    <w:pPr>
      <w:widowControl/>
      <w:pBdr>
        <w:top w:val="single" w:sz="4" w:space="0" w:color="000000"/>
        <w:left w:val="single" w:sz="4" w:space="0" w:color="000000"/>
        <w:right w:val="single" w:sz="4" w:space="0" w:color="000000"/>
      </w:pBdr>
      <w:shd w:val="clear" w:color="000000" w:fill="FFFFFF"/>
      <w:suppressAutoHyphens w:val="0"/>
      <w:overflowPunct/>
      <w:autoSpaceDE/>
      <w:autoSpaceDN/>
      <w:adjustRightInd/>
      <w:spacing w:before="100" w:beforeAutospacing="1" w:after="100" w:afterAutospacing="1"/>
      <w:jc w:val="center"/>
      <w:textAlignment w:val="auto"/>
    </w:pPr>
    <w:rPr>
      <w:sz w:val="18"/>
    </w:rPr>
  </w:style>
  <w:style w:type="paragraph" w:customStyle="1" w:styleId="xl98">
    <w:name w:val="xl98"/>
    <w:basedOn w:val="Normalny"/>
    <w:rsid w:val="00F33AF8"/>
    <w:pPr>
      <w:widowControl/>
      <w:pBdr>
        <w:top w:val="single" w:sz="4" w:space="0" w:color="auto"/>
        <w:left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 w:val="18"/>
    </w:rPr>
  </w:style>
  <w:style w:type="paragraph" w:customStyle="1" w:styleId="xl99">
    <w:name w:val="xl9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center"/>
    </w:pPr>
    <w:rPr>
      <w:b/>
      <w:bCs/>
      <w:sz w:val="18"/>
    </w:rPr>
  </w:style>
  <w:style w:type="paragraph" w:customStyle="1" w:styleId="xl100">
    <w:name w:val="xl100"/>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 w:val="18"/>
    </w:rPr>
  </w:style>
  <w:style w:type="paragraph" w:customStyle="1" w:styleId="xl101">
    <w:name w:val="xl101"/>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 w:val="18"/>
    </w:rPr>
  </w:style>
  <w:style w:type="paragraph" w:customStyle="1" w:styleId="xl102">
    <w:name w:val="xl102"/>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03">
    <w:name w:val="xl103"/>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Cs w:val="24"/>
    </w:rPr>
  </w:style>
  <w:style w:type="paragraph" w:customStyle="1" w:styleId="xl104">
    <w:name w:val="xl104"/>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 w:val="18"/>
    </w:rPr>
  </w:style>
  <w:style w:type="paragraph" w:customStyle="1" w:styleId="xl105">
    <w:name w:val="xl105"/>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 w:val="18"/>
    </w:rPr>
  </w:style>
  <w:style w:type="paragraph" w:customStyle="1" w:styleId="xl106">
    <w:name w:val="xl106"/>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Cs w:val="24"/>
    </w:rPr>
  </w:style>
  <w:style w:type="paragraph" w:customStyle="1" w:styleId="xl107">
    <w:name w:val="xl107"/>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 w:val="18"/>
    </w:rPr>
  </w:style>
  <w:style w:type="paragraph" w:customStyle="1" w:styleId="xl108">
    <w:name w:val="xl108"/>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 w:val="18"/>
    </w:rPr>
  </w:style>
  <w:style w:type="paragraph" w:customStyle="1" w:styleId="xl109">
    <w:name w:val="xl10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b/>
      <w:bCs/>
      <w:sz w:val="18"/>
    </w:rPr>
  </w:style>
  <w:style w:type="paragraph" w:customStyle="1" w:styleId="xl110">
    <w:name w:val="xl110"/>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1">
    <w:name w:val="xl111"/>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b/>
      <w:bCs/>
      <w:szCs w:val="24"/>
    </w:rPr>
  </w:style>
  <w:style w:type="paragraph" w:customStyle="1" w:styleId="xl112">
    <w:name w:val="xl112"/>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b/>
      <w:bCs/>
      <w:szCs w:val="24"/>
    </w:rPr>
  </w:style>
  <w:style w:type="paragraph" w:customStyle="1" w:styleId="xl113">
    <w:name w:val="xl113"/>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14">
    <w:name w:val="xl114"/>
    <w:basedOn w:val="Normalny"/>
    <w:rsid w:val="00F33AF8"/>
    <w:pPr>
      <w:widowControl/>
      <w:pBdr>
        <w:top w:val="single" w:sz="4" w:space="0" w:color="auto"/>
        <w:left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5">
    <w:name w:val="xl115"/>
    <w:basedOn w:val="Normalny"/>
    <w:rsid w:val="00F33AF8"/>
    <w:pPr>
      <w:widowControl/>
      <w:pBdr>
        <w:top w:val="single" w:sz="4" w:space="0" w:color="auto"/>
        <w:left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6">
    <w:name w:val="xl116"/>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17">
    <w:name w:val="xl117"/>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18">
    <w:name w:val="xl118"/>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19">
    <w:name w:val="xl119"/>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20">
    <w:name w:val="xl120"/>
    <w:basedOn w:val="Normalny"/>
    <w:rsid w:val="00F33AF8"/>
    <w:pPr>
      <w:widowControl/>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21">
    <w:name w:val="xl121"/>
    <w:basedOn w:val="Normalny"/>
    <w:rsid w:val="00F33AF8"/>
    <w:pPr>
      <w:widowControl/>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xl122">
    <w:name w:val="xl122"/>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jc w:val="center"/>
      <w:textAlignment w:val="auto"/>
    </w:pPr>
    <w:rPr>
      <w:rFonts w:ascii="Times New Roman" w:hAnsi="Times New Roman" w:cs="Times New Roman"/>
      <w:szCs w:val="24"/>
    </w:rPr>
  </w:style>
  <w:style w:type="paragraph" w:customStyle="1" w:styleId="xl123">
    <w:name w:val="xl123"/>
    <w:basedOn w:val="Normalny"/>
    <w:rsid w:val="00F33AF8"/>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ATYTU">
    <w:name w:val="A_TYTUŁ"/>
    <w:basedOn w:val="Normalny"/>
    <w:rsid w:val="00F33AF8"/>
    <w:pPr>
      <w:widowControl/>
      <w:suppressAutoHyphens w:val="0"/>
      <w:overflowPunct/>
      <w:autoSpaceDE/>
      <w:autoSpaceDN/>
      <w:adjustRightInd/>
      <w:spacing w:before="240" w:after="120"/>
      <w:jc w:val="both"/>
      <w:textAlignment w:val="auto"/>
    </w:pPr>
    <w:rPr>
      <w:rFonts w:ascii="Times New Roman" w:hAnsi="Times New Roman" w:cs="Times New Roman"/>
      <w:b/>
      <w:bCs/>
      <w:sz w:val="28"/>
      <w:szCs w:val="24"/>
      <w:u w:val="single"/>
    </w:rPr>
  </w:style>
  <w:style w:type="paragraph" w:customStyle="1" w:styleId="AtytudwaZnak">
    <w:name w:val="A_tytuł dwa Znak"/>
    <w:basedOn w:val="Normalny"/>
    <w:link w:val="AtytudwaZnakZnak"/>
    <w:rsid w:val="00F33AF8"/>
    <w:pPr>
      <w:widowControl/>
      <w:suppressAutoHyphens w:val="0"/>
      <w:overflowPunct/>
      <w:autoSpaceDE/>
      <w:autoSpaceDN/>
      <w:adjustRightInd/>
      <w:spacing w:before="120" w:after="120"/>
      <w:ind w:left="227"/>
      <w:jc w:val="both"/>
      <w:textAlignment w:val="auto"/>
    </w:pPr>
    <w:rPr>
      <w:rFonts w:ascii="Times New Roman" w:hAnsi="Times New Roman" w:cs="Times New Roman"/>
      <w:b/>
      <w:szCs w:val="24"/>
      <w:lang w:val="x-none" w:eastAsia="x-none"/>
    </w:rPr>
  </w:style>
  <w:style w:type="character" w:customStyle="1" w:styleId="AtytudwaZnakZnak">
    <w:name w:val="A_tytuł dwa Znak Znak"/>
    <w:link w:val="AtytudwaZnak"/>
    <w:rsid w:val="00F33AF8"/>
    <w:rPr>
      <w:rFonts w:ascii="Times New Roman" w:hAnsi="Times New Roman" w:cs="Times New Roman"/>
      <w:b/>
      <w:sz w:val="24"/>
      <w:szCs w:val="24"/>
      <w:lang w:val="x-none" w:eastAsia="x-none"/>
    </w:rPr>
  </w:style>
  <w:style w:type="paragraph" w:customStyle="1" w:styleId="Abnumeracja">
    <w:name w:val="Ab_numeracja"/>
    <w:basedOn w:val="Nagwek7"/>
    <w:rsid w:val="00F33AF8"/>
    <w:pPr>
      <w:numPr>
        <w:numId w:val="8"/>
      </w:numPr>
      <w:jc w:val="both"/>
    </w:pPr>
    <w:rPr>
      <w:rFonts w:ascii="Times New Roman" w:hAnsi="Times New Roman"/>
      <w:b w:val="0"/>
      <w:smallCaps w:val="0"/>
      <w:color w:val="auto"/>
      <w:spacing w:val="0"/>
      <w:sz w:val="24"/>
      <w:szCs w:val="24"/>
      <w:lang w:val="pl-PL" w:eastAsia="pl-PL"/>
    </w:rPr>
  </w:style>
  <w:style w:type="paragraph" w:styleId="Indeks1">
    <w:name w:val="index 1"/>
    <w:basedOn w:val="Normalny"/>
    <w:next w:val="Normalny"/>
    <w:autoRedefine/>
    <w:semiHidden/>
    <w:rsid w:val="00F33AF8"/>
    <w:pPr>
      <w:widowControl/>
      <w:suppressAutoHyphens w:val="0"/>
      <w:overflowPunct/>
      <w:autoSpaceDE/>
      <w:autoSpaceDN/>
      <w:adjustRightInd/>
      <w:ind w:left="200" w:hanging="200"/>
      <w:textAlignment w:val="auto"/>
    </w:pPr>
    <w:rPr>
      <w:rFonts w:ascii="PL SwitzerlandLight" w:hAnsi="PL SwitzerlandLight" w:cs="Times New Roman"/>
      <w:sz w:val="20"/>
      <w:szCs w:val="20"/>
    </w:rPr>
  </w:style>
  <w:style w:type="paragraph" w:styleId="Nagwekindeksu">
    <w:name w:val="index heading"/>
    <w:basedOn w:val="Normalny"/>
    <w:next w:val="Indeks1"/>
    <w:semiHidden/>
    <w:rsid w:val="00F33AF8"/>
    <w:pPr>
      <w:widowControl/>
      <w:tabs>
        <w:tab w:val="left" w:pos="-720"/>
      </w:tabs>
      <w:overflowPunct/>
      <w:autoSpaceDE/>
      <w:autoSpaceDN/>
      <w:adjustRightInd/>
      <w:jc w:val="both"/>
      <w:textAlignment w:val="auto"/>
    </w:pPr>
    <w:rPr>
      <w:rFonts w:ascii="Times New Roman" w:hAnsi="Times New Roman" w:cs="Times New Roman"/>
      <w:spacing w:val="-3"/>
      <w:szCs w:val="20"/>
    </w:rPr>
  </w:style>
  <w:style w:type="character" w:customStyle="1" w:styleId="text10">
    <w:name w:val="text1"/>
    <w:rsid w:val="00F33AF8"/>
    <w:rPr>
      <w:rFonts w:ascii="Arial" w:hAnsi="Arial" w:cs="Arial" w:hint="default"/>
      <w:color w:val="000000"/>
      <w:sz w:val="18"/>
      <w:szCs w:val="18"/>
    </w:rPr>
  </w:style>
  <w:style w:type="paragraph" w:customStyle="1" w:styleId="Atytudwa">
    <w:name w:val="A_tytuł dwa"/>
    <w:basedOn w:val="Normalny"/>
    <w:rsid w:val="00F33AF8"/>
    <w:pPr>
      <w:widowControl/>
      <w:suppressAutoHyphens w:val="0"/>
      <w:overflowPunct/>
      <w:autoSpaceDE/>
      <w:autoSpaceDN/>
      <w:adjustRightInd/>
      <w:spacing w:before="120" w:after="120"/>
      <w:ind w:left="227"/>
      <w:jc w:val="both"/>
      <w:textAlignment w:val="auto"/>
    </w:pPr>
    <w:rPr>
      <w:rFonts w:ascii="Times New Roman" w:hAnsi="Times New Roman" w:cs="Times New Roman"/>
      <w:b/>
      <w:szCs w:val="24"/>
    </w:rPr>
  </w:style>
  <w:style w:type="paragraph" w:styleId="Wcicienormalne">
    <w:name w:val="Normal Indent"/>
    <w:basedOn w:val="Normalny"/>
    <w:rsid w:val="00F33AF8"/>
    <w:pPr>
      <w:widowControl/>
      <w:suppressAutoHyphens w:val="0"/>
      <w:overflowPunct/>
      <w:autoSpaceDE/>
      <w:autoSpaceDN/>
      <w:adjustRightInd/>
      <w:ind w:left="708"/>
      <w:textAlignment w:val="auto"/>
    </w:pPr>
    <w:rPr>
      <w:rFonts w:ascii="PL SwitzerlandLight" w:hAnsi="PL SwitzerlandLight" w:cs="Times New Roman"/>
      <w:sz w:val="20"/>
      <w:szCs w:val="20"/>
    </w:rPr>
  </w:style>
  <w:style w:type="paragraph" w:customStyle="1" w:styleId="timtext">
    <w:name w:val="tim_text"/>
    <w:rsid w:val="00F33AF8"/>
    <w:pPr>
      <w:spacing w:line="345" w:lineRule="atLeast"/>
    </w:pPr>
    <w:rPr>
      <w:rFonts w:ascii="Times New Roman" w:hAnsi="Times New Roman" w:cs="Times New Roman"/>
      <w:color w:val="000000"/>
      <w:sz w:val="28"/>
      <w:szCs w:val="20"/>
    </w:rPr>
  </w:style>
  <w:style w:type="paragraph" w:customStyle="1" w:styleId="LANSTERPODPUNKT">
    <w:name w:val="LANSTER_PODPUNKT"/>
    <w:basedOn w:val="Normalny"/>
    <w:rsid w:val="00F33AF8"/>
    <w:pPr>
      <w:widowControl/>
      <w:tabs>
        <w:tab w:val="left" w:pos="720"/>
      </w:tabs>
      <w:suppressAutoHyphens w:val="0"/>
      <w:spacing w:after="120" w:line="360" w:lineRule="auto"/>
      <w:ind w:left="720" w:hanging="360"/>
      <w:jc w:val="both"/>
    </w:pPr>
    <w:rPr>
      <w:rFonts w:ascii="Times New Roman" w:hAnsi="Times New Roman" w:cs="Times New Roman"/>
      <w:szCs w:val="20"/>
    </w:rPr>
  </w:style>
  <w:style w:type="paragraph" w:customStyle="1" w:styleId="LANSTERStandard">
    <w:name w:val="LANSTER_Standard"/>
    <w:basedOn w:val="Normalny"/>
    <w:rsid w:val="00F33AF8"/>
    <w:pPr>
      <w:widowControl/>
      <w:suppressAutoHyphens w:val="0"/>
      <w:spacing w:after="120" w:line="360" w:lineRule="auto"/>
      <w:ind w:firstLine="709"/>
      <w:jc w:val="both"/>
    </w:pPr>
    <w:rPr>
      <w:rFonts w:ascii="Times New Roman" w:hAnsi="Times New Roman" w:cs="Times New Roman"/>
      <w:szCs w:val="20"/>
    </w:rPr>
  </w:style>
  <w:style w:type="paragraph" w:styleId="Listapunktowana2">
    <w:name w:val="List Bullet 2"/>
    <w:basedOn w:val="Normalny"/>
    <w:autoRedefine/>
    <w:rsid w:val="00F33AF8"/>
    <w:pPr>
      <w:widowControl/>
      <w:suppressAutoHyphens w:val="0"/>
      <w:overflowPunct/>
      <w:autoSpaceDE/>
      <w:autoSpaceDN/>
      <w:adjustRightInd/>
      <w:jc w:val="both"/>
      <w:textAlignment w:val="auto"/>
    </w:pPr>
    <w:rPr>
      <w:rFonts w:ascii="Times New Roman" w:eastAsia="Arial Unicode MS" w:hAnsi="Times New Roman" w:cs="Times New Roman"/>
      <w:szCs w:val="20"/>
    </w:rPr>
  </w:style>
  <w:style w:type="paragraph" w:customStyle="1" w:styleId="Zwyky">
    <w:name w:val="Zwykły"/>
    <w:basedOn w:val="Normalny"/>
    <w:rsid w:val="00F33AF8"/>
    <w:pPr>
      <w:widowControl/>
      <w:suppressAutoHyphens w:val="0"/>
      <w:overflowPunct/>
      <w:spacing w:after="120"/>
      <w:jc w:val="both"/>
      <w:textAlignment w:val="auto"/>
    </w:pPr>
    <w:rPr>
      <w:sz w:val="20"/>
      <w:szCs w:val="24"/>
    </w:rPr>
  </w:style>
  <w:style w:type="paragraph" w:styleId="Lista2">
    <w:name w:val="List 2"/>
    <w:basedOn w:val="Normalny"/>
    <w:rsid w:val="00F33AF8"/>
    <w:pPr>
      <w:widowControl/>
      <w:suppressAutoHyphens w:val="0"/>
      <w:overflowPunct/>
      <w:autoSpaceDE/>
      <w:autoSpaceDN/>
      <w:adjustRightInd/>
      <w:ind w:left="566" w:hanging="283"/>
      <w:textAlignment w:val="auto"/>
    </w:pPr>
    <w:rPr>
      <w:rFonts w:ascii="PL SwitzerlandLight" w:hAnsi="PL SwitzerlandLight" w:cs="Times New Roman"/>
      <w:sz w:val="20"/>
      <w:szCs w:val="20"/>
    </w:rPr>
  </w:style>
  <w:style w:type="paragraph" w:styleId="Listapunktowana">
    <w:name w:val="List Bullet"/>
    <w:basedOn w:val="Normalny"/>
    <w:rsid w:val="00F33AF8"/>
    <w:pPr>
      <w:widowControl/>
      <w:tabs>
        <w:tab w:val="num" w:pos="720"/>
      </w:tabs>
      <w:suppressAutoHyphens w:val="0"/>
      <w:overflowPunct/>
      <w:autoSpaceDE/>
      <w:autoSpaceDN/>
      <w:adjustRightInd/>
      <w:ind w:left="720" w:hanging="360"/>
      <w:textAlignment w:val="auto"/>
    </w:pPr>
    <w:rPr>
      <w:rFonts w:ascii="PL SwitzerlandLight" w:hAnsi="PL SwitzerlandLight" w:cs="Times New Roman"/>
      <w:sz w:val="20"/>
      <w:szCs w:val="20"/>
    </w:rPr>
  </w:style>
  <w:style w:type="paragraph" w:styleId="Tekstpodstawowyzwciciem">
    <w:name w:val="Body Text First Indent"/>
    <w:basedOn w:val="Tekstpodstawowy"/>
    <w:link w:val="TekstpodstawowyzwciciemZnak"/>
    <w:rsid w:val="00F33AF8"/>
    <w:pPr>
      <w:widowControl/>
      <w:suppressAutoHyphens w:val="0"/>
      <w:overflowPunct/>
      <w:autoSpaceDE/>
      <w:autoSpaceDN/>
      <w:adjustRightInd/>
      <w:ind w:firstLine="210"/>
      <w:textAlignment w:val="auto"/>
    </w:pPr>
    <w:rPr>
      <w:rFonts w:ascii="PL SwitzerlandLight" w:hAnsi="PL SwitzerlandLight" w:cs="Times New Roman"/>
      <w:sz w:val="20"/>
      <w:szCs w:val="20"/>
      <w:lang w:val="x-none" w:eastAsia="x-none"/>
    </w:rPr>
  </w:style>
  <w:style w:type="character" w:customStyle="1" w:styleId="TekstpodstawowyZnak1">
    <w:name w:val="Tekst podstawowy Znak1"/>
    <w:basedOn w:val="Domylnaczcionkaakapitu"/>
    <w:link w:val="Tekstpodstawowy"/>
    <w:rsid w:val="00F33AF8"/>
    <w:rPr>
      <w:sz w:val="24"/>
    </w:rPr>
  </w:style>
  <w:style w:type="character" w:customStyle="1" w:styleId="TekstpodstawowyzwciciemZnak">
    <w:name w:val="Tekst podstawowy z wcięciem Znak"/>
    <w:basedOn w:val="TekstpodstawowyZnak1"/>
    <w:link w:val="Tekstpodstawowyzwciciem"/>
    <w:rsid w:val="00F33AF8"/>
    <w:rPr>
      <w:rFonts w:ascii="PL SwitzerlandLight" w:hAnsi="PL SwitzerlandLight" w:cs="Times New Roman"/>
      <w:sz w:val="20"/>
      <w:szCs w:val="20"/>
      <w:lang w:val="x-none" w:eastAsia="x-none"/>
    </w:rPr>
  </w:style>
  <w:style w:type="paragraph" w:styleId="Tekstpodstawowyzwciciem2">
    <w:name w:val="Body Text First Indent 2"/>
    <w:basedOn w:val="Tekstpodstawowywcity"/>
    <w:link w:val="Tekstpodstawowyzwciciem2Znak"/>
    <w:rsid w:val="00F33AF8"/>
    <w:pPr>
      <w:ind w:firstLine="210"/>
    </w:pPr>
    <w:rPr>
      <w:rFonts w:ascii="PL SwitzerlandLight" w:hAnsi="PL SwitzerlandLight"/>
      <w:i w:val="0"/>
    </w:rPr>
  </w:style>
  <w:style w:type="character" w:customStyle="1" w:styleId="Tekstpodstawowyzwciciem2Znak">
    <w:name w:val="Tekst podstawowy z wcięciem 2 Znak"/>
    <w:basedOn w:val="TekstpodstawowywcityZnak"/>
    <w:link w:val="Tekstpodstawowyzwciciem2"/>
    <w:rsid w:val="00F33AF8"/>
    <w:rPr>
      <w:rFonts w:ascii="PL SwitzerlandLight" w:hAnsi="PL SwitzerlandLight" w:cs="Times New Roman"/>
      <w:i w:val="0"/>
      <w:sz w:val="24"/>
      <w:szCs w:val="24"/>
      <w:lang w:val="x-none" w:eastAsia="x-none"/>
    </w:rPr>
  </w:style>
  <w:style w:type="paragraph" w:customStyle="1" w:styleId="MAREK1">
    <w:name w:val="MAREK 1"/>
    <w:rsid w:val="00F33AF8"/>
    <w:pPr>
      <w:spacing w:line="360" w:lineRule="auto"/>
      <w:jc w:val="both"/>
    </w:pPr>
    <w:rPr>
      <w:rFonts w:ascii="Times New Roman" w:hAnsi="Times New Roman" w:cs="Times New Roman"/>
      <w:sz w:val="24"/>
      <w:szCs w:val="20"/>
    </w:rPr>
  </w:style>
  <w:style w:type="paragraph" w:customStyle="1" w:styleId="TableText">
    <w:name w:val="Table Text"/>
    <w:rsid w:val="00F33AF8"/>
    <w:pPr>
      <w:jc w:val="both"/>
    </w:pPr>
    <w:rPr>
      <w:rFonts w:ascii="Times New Roman" w:hAnsi="Times New Roman" w:cs="Times New Roman"/>
      <w:color w:val="000000"/>
      <w:sz w:val="26"/>
      <w:szCs w:val="20"/>
      <w:lang w:val="cs-CZ"/>
    </w:rPr>
  </w:style>
  <w:style w:type="paragraph" w:customStyle="1" w:styleId="Vorgabetext">
    <w:name w:val="Vorgabetext"/>
    <w:rsid w:val="00F33AF8"/>
    <w:pPr>
      <w:tabs>
        <w:tab w:val="left" w:pos="1814"/>
        <w:tab w:val="left" w:pos="3685"/>
        <w:tab w:val="right" w:pos="6804"/>
        <w:tab w:val="right" w:pos="7938"/>
        <w:tab w:val="left" w:pos="8221"/>
      </w:tabs>
      <w:ind w:left="1814" w:hanging="1814"/>
    </w:pPr>
    <w:rPr>
      <w:rFonts w:cs="Times New Roman"/>
      <w:noProof/>
      <w:snapToGrid w:val="0"/>
      <w:color w:val="000000"/>
      <w:sz w:val="22"/>
      <w:szCs w:val="20"/>
    </w:rPr>
  </w:style>
  <w:style w:type="paragraph" w:styleId="Tekstblokowy">
    <w:name w:val="Block Text"/>
    <w:basedOn w:val="Normalny"/>
    <w:rsid w:val="00F33AF8"/>
    <w:pPr>
      <w:widowControl/>
      <w:tabs>
        <w:tab w:val="right" w:pos="9639"/>
      </w:tabs>
      <w:suppressAutoHyphens w:val="0"/>
      <w:overflowPunct/>
      <w:autoSpaceDE/>
      <w:autoSpaceDN/>
      <w:adjustRightInd/>
      <w:ind w:left="720" w:right="567"/>
      <w:jc w:val="both"/>
      <w:textAlignment w:val="auto"/>
    </w:pPr>
    <w:rPr>
      <w:rFonts w:cs="Times New Roman"/>
      <w:szCs w:val="20"/>
    </w:rPr>
  </w:style>
  <w:style w:type="paragraph" w:customStyle="1" w:styleId="Dokumentu1">
    <w:name w:val="Dokumentu 1"/>
    <w:rsid w:val="00F33AF8"/>
    <w:pPr>
      <w:keepNext/>
      <w:keepLines/>
      <w:tabs>
        <w:tab w:val="left" w:pos="-720"/>
      </w:tabs>
      <w:suppressAutoHyphens/>
    </w:pPr>
    <w:rPr>
      <w:rFonts w:ascii="Univers" w:hAnsi="Univers" w:cs="Times New Roman"/>
      <w:sz w:val="24"/>
      <w:szCs w:val="24"/>
      <w:lang w:val="en-US"/>
    </w:rPr>
  </w:style>
  <w:style w:type="paragraph" w:customStyle="1" w:styleId="Techniczny4">
    <w:name w:val="Techniczny 4"/>
    <w:rsid w:val="00F33AF8"/>
    <w:pPr>
      <w:tabs>
        <w:tab w:val="left" w:pos="-720"/>
      </w:tabs>
      <w:suppressAutoHyphens/>
    </w:pPr>
    <w:rPr>
      <w:rFonts w:ascii="Univers" w:hAnsi="Univers" w:cs="Times New Roman"/>
      <w:b/>
      <w:bCs/>
      <w:sz w:val="24"/>
      <w:szCs w:val="24"/>
      <w:lang w:val="en-US"/>
    </w:rPr>
  </w:style>
  <w:style w:type="character" w:styleId="Odwoanieprzypisudolnego">
    <w:name w:val="footnote reference"/>
    <w:semiHidden/>
    <w:rsid w:val="00F33AF8"/>
    <w:rPr>
      <w:vertAlign w:val="superscript"/>
    </w:rPr>
  </w:style>
  <w:style w:type="character" w:customStyle="1" w:styleId="ZnakZnakZnak">
    <w:name w:val="Znak Znak Znak"/>
    <w:semiHidden/>
    <w:rsid w:val="00F33AF8"/>
    <w:rPr>
      <w:rFonts w:ascii="PL SwitzerlandLight" w:hAnsi="PL SwitzerlandLight"/>
      <w:lang w:val="pl-PL" w:eastAsia="pl-PL" w:bidi="ar-SA"/>
    </w:rPr>
  </w:style>
  <w:style w:type="character" w:customStyle="1" w:styleId="ZnakZnak1">
    <w:name w:val="Znak Znak1"/>
    <w:rsid w:val="00F33AF8"/>
    <w:rPr>
      <w:rFonts w:ascii="Arial" w:hAnsi="Arial"/>
      <w:sz w:val="24"/>
    </w:rPr>
  </w:style>
  <w:style w:type="paragraph" w:customStyle="1" w:styleId="xl22">
    <w:name w:val="xl22"/>
    <w:basedOn w:val="Normalny"/>
    <w:rsid w:val="00F33AF8"/>
    <w:pPr>
      <w:widowControl/>
      <w:pBdr>
        <w:top w:val="single" w:sz="4" w:space="0" w:color="808080"/>
        <w:left w:val="single" w:sz="4" w:space="0" w:color="808080"/>
        <w:bottom w:val="single" w:sz="4" w:space="0" w:color="808080"/>
        <w:right w:val="single" w:sz="4" w:space="0" w:color="808080"/>
      </w:pBdr>
      <w:shd w:val="clear" w:color="auto" w:fill="C0C0C0"/>
      <w:suppressAutoHyphens w:val="0"/>
      <w:overflowPunct/>
      <w:autoSpaceDE/>
      <w:autoSpaceDN/>
      <w:adjustRightInd/>
      <w:spacing w:before="100" w:beforeAutospacing="1" w:after="100" w:afterAutospacing="1"/>
      <w:textAlignment w:val="top"/>
    </w:pPr>
    <w:rPr>
      <w:rFonts w:ascii="Tahoma" w:hAnsi="Tahoma" w:cs="Tahoma"/>
      <w:sz w:val="16"/>
      <w:szCs w:val="16"/>
    </w:rPr>
  </w:style>
  <w:style w:type="paragraph" w:customStyle="1" w:styleId="xl23">
    <w:name w:val="xl23"/>
    <w:basedOn w:val="Normalny"/>
    <w:rsid w:val="00F33AF8"/>
    <w:pPr>
      <w:widowControl/>
      <w:pBdr>
        <w:top w:val="single" w:sz="4" w:space="0" w:color="A9A9A9"/>
        <w:left w:val="single" w:sz="4" w:space="0" w:color="A9A9A9"/>
        <w:bottom w:val="single" w:sz="4" w:space="0" w:color="A9A9A9"/>
        <w:right w:val="single" w:sz="4" w:space="0" w:color="A9A9A9"/>
      </w:pBdr>
      <w:suppressAutoHyphens w:val="0"/>
      <w:overflowPunct/>
      <w:autoSpaceDE/>
      <w:autoSpaceDN/>
      <w:adjustRightInd/>
      <w:spacing w:before="100" w:beforeAutospacing="1" w:after="100" w:afterAutospacing="1"/>
      <w:jc w:val="right"/>
      <w:textAlignment w:val="top"/>
    </w:pPr>
    <w:rPr>
      <w:rFonts w:ascii="Tahoma" w:hAnsi="Tahoma" w:cs="Tahoma"/>
      <w:sz w:val="16"/>
      <w:szCs w:val="16"/>
    </w:rPr>
  </w:style>
  <w:style w:type="paragraph" w:customStyle="1" w:styleId="xl24">
    <w:name w:val="xl24"/>
    <w:basedOn w:val="Normalny"/>
    <w:rsid w:val="00F33AF8"/>
    <w:pPr>
      <w:widowControl/>
      <w:pBdr>
        <w:top w:val="single" w:sz="4" w:space="0" w:color="A9A9A9"/>
        <w:left w:val="single" w:sz="4" w:space="0" w:color="A9A9A9"/>
        <w:bottom w:val="single" w:sz="4" w:space="0" w:color="A9A9A9"/>
        <w:right w:val="single" w:sz="4" w:space="0" w:color="A9A9A9"/>
      </w:pBdr>
      <w:suppressAutoHyphens w:val="0"/>
      <w:overflowPunct/>
      <w:autoSpaceDE/>
      <w:autoSpaceDN/>
      <w:adjustRightInd/>
      <w:spacing w:before="100" w:beforeAutospacing="1" w:after="100" w:afterAutospacing="1"/>
      <w:textAlignment w:val="top"/>
    </w:pPr>
    <w:rPr>
      <w:rFonts w:ascii="Tahoma" w:hAnsi="Tahoma" w:cs="Tahoma"/>
      <w:sz w:val="16"/>
      <w:szCs w:val="16"/>
    </w:rPr>
  </w:style>
  <w:style w:type="paragraph" w:customStyle="1" w:styleId="xl25">
    <w:name w:val="xl25"/>
    <w:basedOn w:val="Normalny"/>
    <w:rsid w:val="00F33AF8"/>
    <w:pPr>
      <w:widowControl/>
      <w:pBdr>
        <w:top w:val="single" w:sz="4" w:space="0" w:color="A9A9A9"/>
        <w:left w:val="single" w:sz="4" w:space="0" w:color="A9A9A9"/>
        <w:bottom w:val="single" w:sz="4" w:space="0" w:color="A9A9A9"/>
        <w:right w:val="single" w:sz="4" w:space="0" w:color="A9A9A9"/>
      </w:pBdr>
      <w:suppressAutoHyphens w:val="0"/>
      <w:overflowPunct/>
      <w:autoSpaceDE/>
      <w:autoSpaceDN/>
      <w:adjustRightInd/>
      <w:spacing w:before="100" w:beforeAutospacing="1" w:after="100" w:afterAutospacing="1"/>
      <w:textAlignment w:val="top"/>
    </w:pPr>
    <w:rPr>
      <w:rFonts w:ascii="Tahoma" w:hAnsi="Tahoma" w:cs="Tahoma"/>
      <w:color w:val="696969"/>
      <w:sz w:val="16"/>
      <w:szCs w:val="16"/>
    </w:rPr>
  </w:style>
  <w:style w:type="paragraph" w:customStyle="1" w:styleId="wyliczanka">
    <w:name w:val="wyliczanka"/>
    <w:basedOn w:val="Normalny"/>
    <w:rsid w:val="00F33AF8"/>
    <w:pPr>
      <w:widowControl/>
      <w:tabs>
        <w:tab w:val="left" w:pos="-720"/>
      </w:tabs>
      <w:overflowPunct/>
      <w:autoSpaceDE/>
      <w:autoSpaceDN/>
      <w:adjustRightInd/>
      <w:ind w:left="720" w:hanging="720"/>
      <w:jc w:val="both"/>
      <w:textAlignment w:val="auto"/>
    </w:pPr>
    <w:rPr>
      <w:rFonts w:ascii="Tms Rmn" w:hAnsi="Tms Rmn" w:cs="Times New Roman"/>
      <w:spacing w:val="-3"/>
      <w:szCs w:val="24"/>
    </w:rPr>
  </w:style>
  <w:style w:type="character" w:customStyle="1" w:styleId="Nagwek2ZnakZnak">
    <w:name w:val="Nagłówek 2 Znak Znak"/>
    <w:rsid w:val="00F33AF8"/>
    <w:rPr>
      <w:rFonts w:ascii="Arial" w:hAnsi="Arial" w:cs="Arial"/>
      <w:b/>
      <w:bCs/>
      <w:i/>
      <w:iCs/>
      <w:noProof w:val="0"/>
      <w:spacing w:val="-3"/>
      <w:sz w:val="28"/>
      <w:szCs w:val="28"/>
      <w:lang w:val="en-US" w:eastAsia="pl-PL" w:bidi="ar-SA"/>
    </w:rPr>
  </w:style>
  <w:style w:type="paragraph" w:customStyle="1" w:styleId="Atytutrzy">
    <w:name w:val="A_tytuł trzy"/>
    <w:basedOn w:val="Atytudwa"/>
    <w:autoRedefine/>
    <w:rsid w:val="00F33AF8"/>
  </w:style>
  <w:style w:type="character" w:customStyle="1" w:styleId="ZnakZnak2">
    <w:name w:val="Znak Znak2"/>
    <w:rsid w:val="00F33AF8"/>
    <w:rPr>
      <w:rFonts w:ascii="Arial" w:hAnsi="Arial" w:cs="Arial"/>
      <w:b/>
      <w:bCs/>
      <w:sz w:val="26"/>
      <w:szCs w:val="26"/>
    </w:rPr>
  </w:style>
  <w:style w:type="paragraph" w:customStyle="1" w:styleId="N-texteNormal">
    <w:name w:val="N - texte Normal"/>
    <w:rsid w:val="00F33AF8"/>
    <w:pPr>
      <w:ind w:left="567"/>
    </w:pPr>
    <w:rPr>
      <w:rFonts w:cs="Times New Roman"/>
      <w:szCs w:val="20"/>
      <w:lang w:val="fr-FR"/>
    </w:rPr>
  </w:style>
  <w:style w:type="paragraph" w:customStyle="1" w:styleId="font5">
    <w:name w:val="font5"/>
    <w:basedOn w:val="Normalny"/>
    <w:rsid w:val="00F33AF8"/>
    <w:pPr>
      <w:widowControl/>
      <w:overflowPunct/>
      <w:autoSpaceDE/>
      <w:autoSpaceDN/>
      <w:adjustRightInd/>
      <w:spacing w:before="280" w:after="280"/>
      <w:textAlignment w:val="auto"/>
    </w:pPr>
    <w:rPr>
      <w:rFonts w:ascii="Times New Roman" w:eastAsia="Arial Unicode MS" w:hAnsi="Times New Roman" w:cs="Times New Roman"/>
      <w:szCs w:val="24"/>
      <w:lang w:eastAsia="ar-SA"/>
    </w:rPr>
  </w:style>
  <w:style w:type="paragraph" w:customStyle="1" w:styleId="Tekstopisu">
    <w:name w:val="Tekst opisu"/>
    <w:basedOn w:val="Normalny"/>
    <w:rsid w:val="00F33AF8"/>
    <w:pPr>
      <w:widowControl/>
      <w:suppressAutoHyphens w:val="0"/>
      <w:overflowPunct/>
      <w:autoSpaceDE/>
      <w:autoSpaceDN/>
      <w:adjustRightInd/>
      <w:ind w:firstLine="360"/>
      <w:jc w:val="both"/>
      <w:textAlignment w:val="auto"/>
    </w:pPr>
    <w:rPr>
      <w:rFonts w:ascii="Arial Narrow" w:hAnsi="Arial Narrow" w:cs="Times New Roman"/>
      <w:szCs w:val="20"/>
    </w:rPr>
  </w:style>
  <w:style w:type="paragraph" w:customStyle="1" w:styleId="Default">
    <w:name w:val="Default"/>
    <w:rsid w:val="00F33AF8"/>
    <w:pPr>
      <w:widowControl w:val="0"/>
      <w:autoSpaceDE w:val="0"/>
      <w:autoSpaceDN w:val="0"/>
      <w:adjustRightInd w:val="0"/>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F33AF8"/>
    <w:rPr>
      <w:sz w:val="24"/>
    </w:rPr>
  </w:style>
  <w:style w:type="paragraph" w:customStyle="1" w:styleId="NormalnyWeb1">
    <w:name w:val="Normalny (Web)1"/>
    <w:basedOn w:val="Normalny"/>
    <w:rsid w:val="00F33AF8"/>
    <w:pPr>
      <w:widowControl/>
      <w:suppressAutoHyphens w:val="0"/>
      <w:autoSpaceDE/>
      <w:autoSpaceDN/>
      <w:adjustRightInd/>
      <w:spacing w:before="100" w:after="100"/>
      <w:textAlignment w:val="auto"/>
    </w:pPr>
    <w:rPr>
      <w:rFonts w:ascii="Verdana" w:eastAsia="Arial Unicode MS" w:hAnsi="Verdana" w:cs="Arial Unicode MS"/>
      <w:color w:val="000000"/>
      <w:sz w:val="22"/>
      <w:szCs w:val="22"/>
      <w:lang w:eastAsia="ar-SA"/>
    </w:rPr>
  </w:style>
  <w:style w:type="paragraph" w:styleId="Mapadokumentu">
    <w:name w:val="Document Map"/>
    <w:basedOn w:val="Normalny"/>
    <w:link w:val="MapadokumentuZnak"/>
    <w:uiPriority w:val="99"/>
    <w:semiHidden/>
    <w:unhideWhenUsed/>
    <w:rsid w:val="00F33AF8"/>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F33AF8"/>
    <w:rPr>
      <w:rFonts w:ascii="Segoe UI" w:hAnsi="Segoe UI" w:cs="Segoe UI"/>
      <w:sz w:val="16"/>
      <w:szCs w:val="16"/>
    </w:rPr>
  </w:style>
  <w:style w:type="character" w:customStyle="1" w:styleId="NormalnyWebZnak">
    <w:name w:val="Normalny (Web) Znak"/>
    <w:aliases w:val="tabela Znak1,Normalny (Web) Znak1 Znak Znak,Normalny (Web) Znak1 Znak1,tabela Znak Znak"/>
    <w:link w:val="NormalnyWeb"/>
    <w:rsid w:val="002A285C"/>
    <w:rPr>
      <w:rFonts w:ascii="Verdana" w:eastAsia="Arial Unicode MS" w:hAnsi="Verdana" w:cs="Arial Unicode MS"/>
      <w:color w:val="000000"/>
      <w:sz w:val="22"/>
      <w:szCs w:val="22"/>
    </w:rPr>
  </w:style>
  <w:style w:type="paragraph" w:styleId="Listapunktowana3">
    <w:name w:val="List Bullet 3"/>
    <w:basedOn w:val="Normalny"/>
    <w:uiPriority w:val="99"/>
    <w:unhideWhenUsed/>
    <w:rsid w:val="00273517"/>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632086">
      <w:bodyDiv w:val="1"/>
      <w:marLeft w:val="0"/>
      <w:marRight w:val="0"/>
      <w:marTop w:val="0"/>
      <w:marBottom w:val="0"/>
      <w:divBdr>
        <w:top w:val="none" w:sz="0" w:space="0" w:color="auto"/>
        <w:left w:val="none" w:sz="0" w:space="0" w:color="auto"/>
        <w:bottom w:val="none" w:sz="0" w:space="0" w:color="auto"/>
        <w:right w:val="none" w:sz="0" w:space="0" w:color="auto"/>
      </w:divBdr>
    </w:div>
    <w:div w:id="1834293453">
      <w:bodyDiv w:val="1"/>
      <w:marLeft w:val="0"/>
      <w:marRight w:val="0"/>
      <w:marTop w:val="0"/>
      <w:marBottom w:val="0"/>
      <w:divBdr>
        <w:top w:val="none" w:sz="0" w:space="0" w:color="auto"/>
        <w:left w:val="none" w:sz="0" w:space="0" w:color="auto"/>
        <w:bottom w:val="none" w:sz="0" w:space="0" w:color="auto"/>
        <w:right w:val="none" w:sz="0" w:space="0" w:color="auto"/>
      </w:divBdr>
    </w:div>
    <w:div w:id="202204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wel\Documents\Niestandardowe%20szablony%20pakietu%20Office\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4902-D083-486E-9DE3-9A7366CAF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Template>
  <TotalTime>156</TotalTime>
  <Pages>23</Pages>
  <Words>9716</Words>
  <Characters>66801</Characters>
  <Application>Microsoft Office Word</Application>
  <DocSecurity>0</DocSecurity>
  <Lines>556</Lines>
  <Paragraphs>152</Paragraphs>
  <ScaleCrop>false</ScaleCrop>
  <HeadingPairs>
    <vt:vector size="4" baseType="variant">
      <vt:variant>
        <vt:lpstr>Tytuł</vt:lpstr>
      </vt:variant>
      <vt:variant>
        <vt:i4>1</vt:i4>
      </vt:variant>
      <vt:variant>
        <vt:lpstr/>
      </vt:variant>
      <vt:variant>
        <vt:i4>0</vt:i4>
      </vt:variant>
    </vt:vector>
  </HeadingPairs>
  <TitlesOfParts>
    <vt:vector size="1" baseType="lpstr">
      <vt:lpstr/>
    </vt:vector>
  </TitlesOfParts>
  <Company>S</Company>
  <LinksUpToDate>false</LinksUpToDate>
  <CharactersWithSpaces>76365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dc:creator>
  <cp:keywords/>
  <dc:description/>
  <cp:lastModifiedBy>Pawel</cp:lastModifiedBy>
  <cp:revision>23</cp:revision>
  <cp:lastPrinted>2024-11-12T13:31:00Z</cp:lastPrinted>
  <dcterms:created xsi:type="dcterms:W3CDTF">2024-05-13T18:21:00Z</dcterms:created>
  <dcterms:modified xsi:type="dcterms:W3CDTF">2024-11-12T13:31:00Z</dcterms:modified>
</cp:coreProperties>
</file>