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-294" w:tblpY="-79"/>
        <w:tblW w:w="9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5954"/>
        <w:gridCol w:w="1280"/>
      </w:tblGrid>
      <w:tr w:rsidR="000A3DD2" w:rsidRPr="000A3DD2" w14:paraId="33D91A9F" w14:textId="77777777" w:rsidTr="00832F20">
        <w:trPr>
          <w:trHeight w:val="411"/>
        </w:trPr>
        <w:tc>
          <w:tcPr>
            <w:tcW w:w="2547" w:type="dxa"/>
          </w:tcPr>
          <w:p w14:paraId="7E7A922E" w14:textId="6CEE592C" w:rsidR="000A3DD2" w:rsidRPr="000A3DD2" w:rsidRDefault="000A3DD2" w:rsidP="000A3DD2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bookmarkStart w:id="0" w:name="_Hlk68640498"/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OBIEKT:</w:t>
            </w:r>
          </w:p>
        </w:tc>
        <w:tc>
          <w:tcPr>
            <w:tcW w:w="5954" w:type="dxa"/>
          </w:tcPr>
          <w:p w14:paraId="3F46E27A" w14:textId="3D05F9EE" w:rsidR="000A3DD2" w:rsidRPr="000A3DD2" w:rsidRDefault="000A3DD2" w:rsidP="000A3DD2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Droga gminna nr 160 486K</w:t>
            </w:r>
          </w:p>
        </w:tc>
        <w:tc>
          <w:tcPr>
            <w:tcW w:w="1280" w:type="dxa"/>
            <w:vAlign w:val="center"/>
          </w:tcPr>
          <w:p w14:paraId="1D6B2E3A" w14:textId="77777777" w:rsidR="000A3DD2" w:rsidRPr="000A3DD2" w:rsidRDefault="000A3DD2" w:rsidP="000A3DD2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0A3DD2" w:rsidRPr="000A3DD2" w14:paraId="0C62265E" w14:textId="77777777" w:rsidTr="00832F20">
        <w:trPr>
          <w:trHeight w:val="411"/>
        </w:trPr>
        <w:tc>
          <w:tcPr>
            <w:tcW w:w="2547" w:type="dxa"/>
          </w:tcPr>
          <w:p w14:paraId="2ADF1E67" w14:textId="4820B8CB" w:rsidR="000A3DD2" w:rsidRPr="000A3DD2" w:rsidRDefault="000A3DD2" w:rsidP="000A3DD2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KATEGORIA OBIEKTU BUDOWLANEGO:</w:t>
            </w:r>
          </w:p>
        </w:tc>
        <w:tc>
          <w:tcPr>
            <w:tcW w:w="5954" w:type="dxa"/>
          </w:tcPr>
          <w:p w14:paraId="4C9E2AB0" w14:textId="763A8554" w:rsidR="000A3DD2" w:rsidRPr="000A3DD2" w:rsidRDefault="000A3DD2" w:rsidP="000A3DD2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Kategoria XXV - drogi i kolejowe drogi szynowe</w:t>
            </w:r>
          </w:p>
        </w:tc>
        <w:tc>
          <w:tcPr>
            <w:tcW w:w="1280" w:type="dxa"/>
            <w:vAlign w:val="center"/>
          </w:tcPr>
          <w:p w14:paraId="6AD87089" w14:textId="77777777" w:rsidR="000A3DD2" w:rsidRPr="000A3DD2" w:rsidRDefault="000A3DD2" w:rsidP="000A3DD2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0A3DD2" w:rsidRPr="000A3DD2" w14:paraId="7F037C57" w14:textId="77777777" w:rsidTr="00832F20">
        <w:trPr>
          <w:trHeight w:val="405"/>
        </w:trPr>
        <w:tc>
          <w:tcPr>
            <w:tcW w:w="2547" w:type="dxa"/>
          </w:tcPr>
          <w:p w14:paraId="2C669B86" w14:textId="7F7FD62E" w:rsidR="000A3DD2" w:rsidRPr="000A3DD2" w:rsidRDefault="000A3DD2" w:rsidP="000A3DD2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NUMERY EWID.</w:t>
            </w: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br/>
              <w:t>DZIAŁEK:</w:t>
            </w:r>
          </w:p>
        </w:tc>
        <w:tc>
          <w:tcPr>
            <w:tcW w:w="5954" w:type="dxa"/>
          </w:tcPr>
          <w:p w14:paraId="77692012" w14:textId="0C3CD5B8" w:rsidR="000A3DD2" w:rsidRPr="000A3DD2" w:rsidRDefault="000A3DD2" w:rsidP="000A3DD2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750/2, 735, 733/1, 743, 768, 744/2, 307/1, 745/2, 187/3, 187/4, 182/1, 178/1, 142/3</w:t>
            </w:r>
          </w:p>
        </w:tc>
        <w:tc>
          <w:tcPr>
            <w:tcW w:w="1280" w:type="dxa"/>
            <w:vAlign w:val="center"/>
          </w:tcPr>
          <w:p w14:paraId="17003BD1" w14:textId="77777777" w:rsidR="000A3DD2" w:rsidRPr="000A3DD2" w:rsidRDefault="000A3DD2" w:rsidP="000A3DD2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0A3DD2" w:rsidRPr="000A3DD2" w14:paraId="5CF4F4E6" w14:textId="77777777" w:rsidTr="00832F20">
        <w:trPr>
          <w:trHeight w:val="123"/>
        </w:trPr>
        <w:tc>
          <w:tcPr>
            <w:tcW w:w="2547" w:type="dxa"/>
          </w:tcPr>
          <w:p w14:paraId="43C61762" w14:textId="65AF491A" w:rsidR="000A3DD2" w:rsidRPr="000A3DD2" w:rsidRDefault="000A3DD2" w:rsidP="000A3DD2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OBRĘBY:</w:t>
            </w:r>
          </w:p>
        </w:tc>
        <w:tc>
          <w:tcPr>
            <w:tcW w:w="5954" w:type="dxa"/>
          </w:tcPr>
          <w:p w14:paraId="217BD528" w14:textId="2684AE3B" w:rsidR="000A3DD2" w:rsidRPr="000A3DD2" w:rsidRDefault="000A3DD2" w:rsidP="000A3DD2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0006 Dalewice</w:t>
            </w:r>
          </w:p>
        </w:tc>
        <w:tc>
          <w:tcPr>
            <w:tcW w:w="1280" w:type="dxa"/>
            <w:vAlign w:val="center"/>
          </w:tcPr>
          <w:p w14:paraId="26AD2F1B" w14:textId="77777777" w:rsidR="000A3DD2" w:rsidRPr="000A3DD2" w:rsidRDefault="000A3DD2" w:rsidP="000A3DD2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0A3DD2" w:rsidRPr="000A3DD2" w14:paraId="35F6A8BC" w14:textId="77777777" w:rsidTr="00832F20">
        <w:trPr>
          <w:trHeight w:val="1091"/>
        </w:trPr>
        <w:tc>
          <w:tcPr>
            <w:tcW w:w="2547" w:type="dxa"/>
          </w:tcPr>
          <w:p w14:paraId="3C641072" w14:textId="2DB367AF" w:rsidR="000A3DD2" w:rsidRPr="000A3DD2" w:rsidRDefault="000A3DD2" w:rsidP="000A3DD2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INWESTOR:</w:t>
            </w:r>
          </w:p>
        </w:tc>
        <w:tc>
          <w:tcPr>
            <w:tcW w:w="5954" w:type="dxa"/>
          </w:tcPr>
          <w:p w14:paraId="40B407C6" w14:textId="6ED18AAD" w:rsidR="000A3DD2" w:rsidRPr="000A3DD2" w:rsidRDefault="000A3DD2" w:rsidP="000A3DD2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Gmina Koniusza</w:t>
            </w:r>
            <w:r w:rsidRPr="00925DD7">
              <w:rPr>
                <w:rFonts w:ascii="Arial" w:hAnsi="Arial" w:cs="Arial"/>
                <w:b/>
              </w:rPr>
              <w:br/>
            </w:r>
            <w:proofErr w:type="spellStart"/>
            <w:r w:rsidRPr="00925DD7">
              <w:rPr>
                <w:rFonts w:ascii="Arial" w:hAnsi="Arial" w:cs="Arial"/>
                <w:b/>
              </w:rPr>
              <w:t>Koniusza</w:t>
            </w:r>
            <w:proofErr w:type="spellEnd"/>
            <w:r w:rsidRPr="00925DD7">
              <w:rPr>
                <w:rFonts w:ascii="Arial" w:hAnsi="Arial" w:cs="Arial"/>
                <w:b/>
              </w:rPr>
              <w:t xml:space="preserve"> 55</w:t>
            </w:r>
            <w:r w:rsidRPr="00925DD7">
              <w:rPr>
                <w:rFonts w:ascii="Arial" w:hAnsi="Arial" w:cs="Arial"/>
                <w:b/>
              </w:rPr>
              <w:br/>
              <w:t>32-104 Koniusza</w:t>
            </w:r>
          </w:p>
        </w:tc>
        <w:tc>
          <w:tcPr>
            <w:tcW w:w="1280" w:type="dxa"/>
            <w:vAlign w:val="center"/>
          </w:tcPr>
          <w:p w14:paraId="559AFD5C" w14:textId="694AD5AD" w:rsidR="000A3DD2" w:rsidRPr="000A3DD2" w:rsidRDefault="000A3DD2" w:rsidP="000A3DD2">
            <w:pPr>
              <w:pStyle w:val="Tekstpodstawowywcity2"/>
              <w:spacing w:after="0" w:line="360" w:lineRule="auto"/>
              <w:ind w:left="0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0A3DD2">
              <w:rPr>
                <w:rFonts w:ascii="Arial" w:hAnsi="Arial" w:cs="Arial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76F43878" wp14:editId="12273FA5">
                  <wp:extent cx="717857" cy="838200"/>
                  <wp:effectExtent l="0" t="0" r="635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513px-POL_gmina_Koniusza_COA.svg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630" cy="847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DD2" w:rsidRPr="000A3DD2" w14:paraId="29AB769E" w14:textId="77777777" w:rsidTr="00832F20">
        <w:trPr>
          <w:trHeight w:val="371"/>
        </w:trPr>
        <w:tc>
          <w:tcPr>
            <w:tcW w:w="2547" w:type="dxa"/>
          </w:tcPr>
          <w:p w14:paraId="52B406DE" w14:textId="669807C8" w:rsidR="000A3DD2" w:rsidRPr="000A3DD2" w:rsidRDefault="000A3DD2" w:rsidP="000A3DD2">
            <w:pPr>
              <w:spacing w:before="120" w:line="36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TYTUŁ PROJEKTU:</w:t>
            </w:r>
          </w:p>
        </w:tc>
        <w:tc>
          <w:tcPr>
            <w:tcW w:w="5954" w:type="dxa"/>
          </w:tcPr>
          <w:p w14:paraId="5F7852EE" w14:textId="5ACF86DF" w:rsidR="000A3DD2" w:rsidRPr="000A3DD2" w:rsidRDefault="000A3DD2" w:rsidP="000A3DD2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Remont drogi gminnej Rędziny - Bykowiec - Kresy Piotrkowsko-</w:t>
            </w:r>
            <w:proofErr w:type="spellStart"/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Muniaczkowskie</w:t>
            </w:r>
            <w:proofErr w:type="spellEnd"/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nr 160486K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w m. Dalewice, położonej na dz. nr 750/2, 743, 768, 744/2, 307/1, 745/2, 187/4, 182/1, 178/1, 142/3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 km 0+000 do km 0+830.</w:t>
            </w:r>
          </w:p>
        </w:tc>
        <w:tc>
          <w:tcPr>
            <w:tcW w:w="1280" w:type="dxa"/>
            <w:vAlign w:val="center"/>
          </w:tcPr>
          <w:p w14:paraId="26125DF6" w14:textId="77777777" w:rsidR="000A3DD2" w:rsidRPr="000A3DD2" w:rsidRDefault="000A3DD2" w:rsidP="000A3DD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0A3DD2" w:rsidRPr="000A3DD2" w14:paraId="6EA19DBC" w14:textId="77777777" w:rsidTr="00832F20">
        <w:trPr>
          <w:trHeight w:val="1063"/>
        </w:trPr>
        <w:tc>
          <w:tcPr>
            <w:tcW w:w="2547" w:type="dxa"/>
          </w:tcPr>
          <w:p w14:paraId="31F2537B" w14:textId="5A7BB29E" w:rsidR="000A3DD2" w:rsidRPr="000A3DD2" w:rsidRDefault="000A3DD2" w:rsidP="000A3DD2">
            <w:pPr>
              <w:spacing w:before="120" w:line="36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 UMOWY:</w:t>
            </w:r>
          </w:p>
        </w:tc>
        <w:tc>
          <w:tcPr>
            <w:tcW w:w="5954" w:type="dxa"/>
          </w:tcPr>
          <w:p w14:paraId="3879657C" w14:textId="1251DBC7" w:rsidR="000A3DD2" w:rsidRPr="000A3DD2" w:rsidRDefault="000A3DD2" w:rsidP="000A3DD2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194</w:t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/2024 z dn.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29</w:t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.0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7</w:t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.2024 r.</w:t>
            </w:r>
          </w:p>
        </w:tc>
        <w:tc>
          <w:tcPr>
            <w:tcW w:w="1280" w:type="dxa"/>
            <w:vAlign w:val="center"/>
          </w:tcPr>
          <w:p w14:paraId="24370AAF" w14:textId="77777777" w:rsidR="000A3DD2" w:rsidRPr="000A3DD2" w:rsidRDefault="000A3DD2" w:rsidP="000A3DD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0A3DD2" w:rsidRPr="000A3DD2" w14:paraId="029A0B6B" w14:textId="77777777" w:rsidTr="00832F20">
        <w:trPr>
          <w:trHeight w:val="1063"/>
        </w:trPr>
        <w:tc>
          <w:tcPr>
            <w:tcW w:w="2547" w:type="dxa"/>
          </w:tcPr>
          <w:p w14:paraId="492D1E0C" w14:textId="02737708" w:rsidR="000A3DD2" w:rsidRPr="000A3DD2" w:rsidRDefault="000A3DD2" w:rsidP="000A3DD2">
            <w:pPr>
              <w:spacing w:before="120"/>
              <w:rPr>
                <w:rFonts w:ascii="Arial" w:hAnsi="Arial" w:cs="Arial"/>
                <w:b/>
                <w:bCs/>
                <w:color w:val="FF0000"/>
                <w:spacing w:val="-6"/>
                <w:sz w:val="24"/>
                <w:szCs w:val="24"/>
                <w:u w:val="single"/>
              </w:rPr>
            </w:pPr>
            <w:bookmarkStart w:id="1" w:name="_Toc521757834"/>
            <w:r w:rsidRPr="00925DD7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>WSPÓLNY SŁOWNIK ZAMÓWIEŃ</w:t>
            </w:r>
            <w:bookmarkEnd w:id="1"/>
            <w:r w:rsidRPr="00925DD7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 xml:space="preserve"> </w:t>
            </w:r>
            <w:bookmarkStart w:id="2" w:name="_Toc521757835"/>
            <w:r w:rsidRPr="00925DD7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br/>
              <w:t>(KOD CPV):</w:t>
            </w:r>
            <w:bookmarkEnd w:id="2"/>
          </w:p>
        </w:tc>
        <w:tc>
          <w:tcPr>
            <w:tcW w:w="5954" w:type="dxa"/>
          </w:tcPr>
          <w:p w14:paraId="62E689CD" w14:textId="734B4439" w:rsidR="000A3DD2" w:rsidRPr="000A3DD2" w:rsidRDefault="000A3DD2" w:rsidP="000A3DD2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45233142-6, 45233223-8</w:t>
            </w:r>
          </w:p>
        </w:tc>
        <w:tc>
          <w:tcPr>
            <w:tcW w:w="1280" w:type="dxa"/>
            <w:vAlign w:val="center"/>
          </w:tcPr>
          <w:p w14:paraId="41415656" w14:textId="77777777" w:rsidR="000A3DD2" w:rsidRPr="000A3DD2" w:rsidRDefault="000A3DD2" w:rsidP="000A3DD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0A3DD2" w:rsidRPr="000A3DD2" w14:paraId="41999C95" w14:textId="77777777" w:rsidTr="00832F20">
        <w:trPr>
          <w:trHeight w:val="877"/>
        </w:trPr>
        <w:tc>
          <w:tcPr>
            <w:tcW w:w="2547" w:type="dxa"/>
          </w:tcPr>
          <w:p w14:paraId="6AB4CA1B" w14:textId="3E0A2E76" w:rsidR="002242E3" w:rsidRPr="000A3DD2" w:rsidRDefault="002242E3" w:rsidP="002242E3">
            <w:pPr>
              <w:spacing w:before="120" w:line="360" w:lineRule="auto"/>
              <w:rPr>
                <w:rFonts w:ascii="Arial" w:hAnsi="Arial" w:cs="Arial"/>
                <w:b/>
                <w:bCs/>
                <w:u w:val="single"/>
              </w:rPr>
            </w:pPr>
            <w:r w:rsidRPr="000A3DD2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>ETAP PROJEKTU:</w:t>
            </w:r>
          </w:p>
        </w:tc>
        <w:tc>
          <w:tcPr>
            <w:tcW w:w="7234" w:type="dxa"/>
            <w:gridSpan w:val="2"/>
          </w:tcPr>
          <w:p w14:paraId="6CA2EE37" w14:textId="69146421" w:rsidR="002242E3" w:rsidRPr="000A3DD2" w:rsidRDefault="002242E3" w:rsidP="002242E3">
            <w:pPr>
              <w:spacing w:after="120" w:line="240" w:lineRule="auto"/>
              <w:rPr>
                <w:rFonts w:ascii="Arial" w:hAnsi="Arial" w:cs="Arial"/>
                <w:b/>
                <w:bCs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A3DD2">
              <w:rPr>
                <w:rFonts w:ascii="Arial" w:hAnsi="Arial" w:cs="Arial"/>
                <w:b/>
                <w:bCs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Stałej Organizacji Ruchu</w:t>
            </w:r>
          </w:p>
        </w:tc>
      </w:tr>
      <w:bookmarkEnd w:id="0"/>
    </w:tbl>
    <w:p w14:paraId="70FFDD6E" w14:textId="77777777" w:rsidR="00016856" w:rsidRPr="000A3DD2" w:rsidRDefault="00016856" w:rsidP="00E03557">
      <w:pPr>
        <w:spacing w:after="120"/>
        <w:outlineLvl w:val="0"/>
        <w:rPr>
          <w:b/>
          <w:bCs/>
        </w:rPr>
      </w:pPr>
    </w:p>
    <w:p w14:paraId="5741331E" w14:textId="77777777" w:rsidR="000A3DD2" w:rsidRPr="000A3DD2" w:rsidRDefault="000A3DD2" w:rsidP="00E03557">
      <w:pPr>
        <w:spacing w:after="120"/>
        <w:outlineLvl w:val="0"/>
        <w:rPr>
          <w:b/>
          <w:bCs/>
        </w:rPr>
      </w:pPr>
    </w:p>
    <w:p w14:paraId="20E641B0" w14:textId="6DE5D39D" w:rsidR="00D869DE" w:rsidRPr="000A3DD2" w:rsidRDefault="00D869DE" w:rsidP="00D869DE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0A3DD2">
        <w:rPr>
          <w:rFonts w:ascii="Arial" w:hAnsi="Arial" w:cs="Arial"/>
          <w:b/>
          <w:bCs/>
          <w:sz w:val="24"/>
          <w:szCs w:val="24"/>
        </w:rPr>
        <w:t>AUTOR</w:t>
      </w:r>
      <w:r w:rsidR="00157F4F" w:rsidRPr="000A3DD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A3DD2">
        <w:rPr>
          <w:rFonts w:ascii="Arial" w:hAnsi="Arial" w:cs="Arial"/>
          <w:b/>
          <w:bCs/>
          <w:sz w:val="24"/>
          <w:szCs w:val="24"/>
        </w:rPr>
        <w:t>OPRACOWANIA:</w:t>
      </w:r>
    </w:p>
    <w:tbl>
      <w:tblPr>
        <w:tblW w:w="905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1167"/>
        <w:gridCol w:w="1447"/>
        <w:gridCol w:w="3285"/>
        <w:gridCol w:w="1148"/>
        <w:gridCol w:w="1448"/>
      </w:tblGrid>
      <w:tr w:rsidR="000A3DD2" w:rsidRPr="000A3DD2" w14:paraId="1AE5F624" w14:textId="77777777" w:rsidTr="00765044">
        <w:trPr>
          <w:trHeight w:val="228"/>
        </w:trPr>
        <w:tc>
          <w:tcPr>
            <w:tcW w:w="9050" w:type="dxa"/>
            <w:gridSpan w:val="6"/>
            <w:vAlign w:val="center"/>
          </w:tcPr>
          <w:p w14:paraId="3C72CB17" w14:textId="77777777" w:rsidR="00157F4F" w:rsidRPr="000A3DD2" w:rsidRDefault="00157F4F" w:rsidP="0076504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DD2">
              <w:rPr>
                <w:rFonts w:ascii="Arial" w:hAnsi="Arial" w:cs="Arial"/>
                <w:b/>
                <w:bCs/>
              </w:rPr>
              <w:t xml:space="preserve">OŚWIADCZENIE: </w:t>
            </w:r>
            <w:r w:rsidRPr="000A3DD2">
              <w:rPr>
                <w:rFonts w:ascii="Arial" w:hAnsi="Arial" w:cs="Arial"/>
                <w:bCs/>
              </w:rPr>
              <w:br w:type="textWrapping" w:clear="all"/>
              <w:t xml:space="preserve">Niniejszy projekt został sporządzony zgodnie z obowiązującymi przepisami oraz zasadami wiedzy technicznej i jest kompletny z punktu widzenia </w:t>
            </w:r>
            <w:proofErr w:type="gramStart"/>
            <w:r w:rsidRPr="000A3DD2">
              <w:rPr>
                <w:rFonts w:ascii="Arial" w:hAnsi="Arial" w:cs="Arial"/>
                <w:bCs/>
              </w:rPr>
              <w:t>celu</w:t>
            </w:r>
            <w:proofErr w:type="gramEnd"/>
            <w:r w:rsidRPr="000A3DD2">
              <w:rPr>
                <w:rFonts w:ascii="Arial" w:hAnsi="Arial" w:cs="Arial"/>
                <w:bCs/>
              </w:rPr>
              <w:t xml:space="preserve"> któremu służy.</w:t>
            </w:r>
          </w:p>
        </w:tc>
      </w:tr>
      <w:tr w:rsidR="000A3DD2" w:rsidRPr="000A3DD2" w14:paraId="3792E55E" w14:textId="77777777" w:rsidTr="00326570">
        <w:trPr>
          <w:trHeight w:val="228"/>
        </w:trPr>
        <w:tc>
          <w:tcPr>
            <w:tcW w:w="555" w:type="dxa"/>
          </w:tcPr>
          <w:p w14:paraId="0320932E" w14:textId="77777777" w:rsidR="00157F4F" w:rsidRPr="000A3DD2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3DD2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156" w:type="dxa"/>
          </w:tcPr>
          <w:p w14:paraId="13BB05DC" w14:textId="77777777" w:rsidR="00157F4F" w:rsidRPr="000A3DD2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3DD2">
              <w:rPr>
                <w:rFonts w:ascii="Arial" w:hAnsi="Arial" w:cs="Arial"/>
                <w:sz w:val="24"/>
                <w:szCs w:val="24"/>
              </w:rPr>
              <w:t>Branża</w:t>
            </w:r>
          </w:p>
        </w:tc>
        <w:tc>
          <w:tcPr>
            <w:tcW w:w="1448" w:type="dxa"/>
          </w:tcPr>
          <w:p w14:paraId="08DC7A9B" w14:textId="77777777" w:rsidR="00157F4F" w:rsidRPr="000A3DD2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3DD2">
              <w:rPr>
                <w:rFonts w:ascii="Arial" w:hAnsi="Arial" w:cs="Arial"/>
                <w:sz w:val="24"/>
                <w:szCs w:val="24"/>
              </w:rPr>
              <w:t>Funkcja</w:t>
            </w:r>
          </w:p>
        </w:tc>
        <w:tc>
          <w:tcPr>
            <w:tcW w:w="3290" w:type="dxa"/>
          </w:tcPr>
          <w:p w14:paraId="0D5840D6" w14:textId="77777777" w:rsidR="00157F4F" w:rsidRPr="000A3DD2" w:rsidRDefault="00326570" w:rsidP="0032657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3DD2">
              <w:rPr>
                <w:rFonts w:ascii="Arial" w:hAnsi="Arial" w:cs="Arial"/>
                <w:sz w:val="24"/>
                <w:szCs w:val="24"/>
              </w:rPr>
              <w:t>Imię i nazwisko,</w:t>
            </w:r>
            <w:r w:rsidRPr="000A3DD2">
              <w:rPr>
                <w:rFonts w:ascii="Arial" w:hAnsi="Arial" w:cs="Arial"/>
                <w:sz w:val="24"/>
                <w:szCs w:val="24"/>
              </w:rPr>
              <w:br/>
            </w:r>
            <w:r w:rsidR="00157F4F" w:rsidRPr="000A3DD2">
              <w:rPr>
                <w:rFonts w:ascii="Arial" w:hAnsi="Arial" w:cs="Arial"/>
                <w:sz w:val="24"/>
                <w:szCs w:val="24"/>
              </w:rPr>
              <w:t>nr uprawnień</w:t>
            </w:r>
          </w:p>
        </w:tc>
        <w:tc>
          <w:tcPr>
            <w:tcW w:w="1150" w:type="dxa"/>
          </w:tcPr>
          <w:p w14:paraId="0DBC11E2" w14:textId="77777777" w:rsidR="00157F4F" w:rsidRPr="000A3DD2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3DD2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1451" w:type="dxa"/>
          </w:tcPr>
          <w:p w14:paraId="0306D12A" w14:textId="77777777" w:rsidR="00157F4F" w:rsidRPr="000A3DD2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3DD2"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0A3DD2" w:rsidRPr="000A3DD2" w14:paraId="13BDC844" w14:textId="77777777" w:rsidTr="00765044">
        <w:trPr>
          <w:cantSplit/>
          <w:trHeight w:val="181"/>
        </w:trPr>
        <w:tc>
          <w:tcPr>
            <w:tcW w:w="555" w:type="dxa"/>
            <w:vAlign w:val="center"/>
          </w:tcPr>
          <w:p w14:paraId="197607F7" w14:textId="63CF99C2" w:rsidR="00157F4F" w:rsidRPr="000A3DD2" w:rsidRDefault="004A6247" w:rsidP="002242E3">
            <w:pPr>
              <w:pStyle w:val="Nagwek"/>
              <w:tabs>
                <w:tab w:val="clear" w:pos="4536"/>
                <w:tab w:val="clear" w:pos="9072"/>
              </w:tabs>
              <w:spacing w:after="160"/>
              <w:jc w:val="center"/>
              <w:rPr>
                <w:rFonts w:ascii="Arial" w:hAnsi="Arial" w:cs="Arial"/>
                <w:b/>
                <w:bCs/>
              </w:rPr>
            </w:pPr>
            <w:r w:rsidRPr="000A3DD2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156" w:type="dxa"/>
            <w:vAlign w:val="center"/>
          </w:tcPr>
          <w:p w14:paraId="601C5DC7" w14:textId="77777777" w:rsidR="00157F4F" w:rsidRPr="000A3DD2" w:rsidRDefault="00157F4F" w:rsidP="0076504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DD2">
              <w:rPr>
                <w:rFonts w:ascii="Arial" w:hAnsi="Arial" w:cs="Arial"/>
                <w:b/>
                <w:bCs/>
                <w:sz w:val="24"/>
                <w:szCs w:val="24"/>
              </w:rPr>
              <w:t>Drogowa</w:t>
            </w:r>
          </w:p>
        </w:tc>
        <w:tc>
          <w:tcPr>
            <w:tcW w:w="1448" w:type="dxa"/>
            <w:vAlign w:val="center"/>
          </w:tcPr>
          <w:p w14:paraId="3B468D56" w14:textId="1C6CDE2D" w:rsidR="00157F4F" w:rsidRPr="000A3DD2" w:rsidRDefault="00D74D77" w:rsidP="0076504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DD2">
              <w:rPr>
                <w:rFonts w:ascii="Arial" w:hAnsi="Arial" w:cs="Arial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3290" w:type="dxa"/>
            <w:vAlign w:val="center"/>
          </w:tcPr>
          <w:p w14:paraId="1CA8E141" w14:textId="77777777" w:rsidR="00157F4F" w:rsidRPr="000A3DD2" w:rsidRDefault="00157F4F" w:rsidP="00765044">
            <w:pPr>
              <w:pStyle w:val="Nagwek"/>
              <w:tabs>
                <w:tab w:val="clear" w:pos="9072"/>
              </w:tabs>
              <w:rPr>
                <w:rFonts w:ascii="Arial" w:hAnsi="Arial" w:cs="Arial"/>
                <w:b/>
                <w:bCs/>
              </w:rPr>
            </w:pPr>
            <w:r w:rsidRPr="000A3DD2">
              <w:rPr>
                <w:rFonts w:ascii="Arial" w:hAnsi="Arial" w:cs="Arial"/>
                <w:b/>
                <w:bCs/>
              </w:rPr>
              <w:t>mgr inż. Marek Sabat</w:t>
            </w:r>
          </w:p>
          <w:p w14:paraId="15D63942" w14:textId="77777777" w:rsidR="00157F4F" w:rsidRPr="000A3DD2" w:rsidRDefault="00157F4F" w:rsidP="00765044">
            <w:pPr>
              <w:pStyle w:val="Nagwek"/>
              <w:tabs>
                <w:tab w:val="clear" w:pos="9072"/>
              </w:tabs>
              <w:rPr>
                <w:rFonts w:ascii="Arial" w:hAnsi="Arial" w:cs="Arial"/>
                <w:b/>
              </w:rPr>
            </w:pPr>
            <w:r w:rsidRPr="000A3DD2">
              <w:rPr>
                <w:rFonts w:ascii="Arial" w:hAnsi="Arial" w:cs="Arial"/>
                <w:b/>
                <w:bCs/>
              </w:rPr>
              <w:t>SWK/0067/PBD/16</w:t>
            </w:r>
          </w:p>
        </w:tc>
        <w:tc>
          <w:tcPr>
            <w:tcW w:w="1150" w:type="dxa"/>
            <w:vAlign w:val="center"/>
          </w:tcPr>
          <w:p w14:paraId="565F46C2" w14:textId="77777777" w:rsidR="00157F4F" w:rsidRPr="000A3DD2" w:rsidRDefault="00157F4F" w:rsidP="00765044">
            <w:pPr>
              <w:pStyle w:val="Nagwek"/>
              <w:tabs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451" w:type="dxa"/>
            <w:vAlign w:val="center"/>
          </w:tcPr>
          <w:p w14:paraId="202A59A5" w14:textId="77777777" w:rsidR="00157F4F" w:rsidRPr="000A3DD2" w:rsidRDefault="00157F4F" w:rsidP="007650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65D30A" w14:textId="381E6D75" w:rsidR="00D74D77" w:rsidRPr="000A3DD2" w:rsidRDefault="00E03557" w:rsidP="000A3DD2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0A3DD2">
        <w:rPr>
          <w:rFonts w:ascii="Arial" w:hAnsi="Arial" w:cs="Arial"/>
          <w:b/>
          <w:bCs/>
          <w:sz w:val="24"/>
          <w:szCs w:val="24"/>
        </w:rPr>
        <w:br/>
      </w:r>
      <w:r w:rsidR="00D74D77" w:rsidRPr="000A3DD2">
        <w:rPr>
          <w:rFonts w:ascii="Arial" w:hAnsi="Arial" w:cs="Arial"/>
          <w:b/>
          <w:bCs/>
          <w:sz w:val="24"/>
          <w:szCs w:val="24"/>
        </w:rPr>
        <w:t>Bilcza</w:t>
      </w:r>
      <w:r w:rsidR="0049343D" w:rsidRPr="000A3DD2">
        <w:rPr>
          <w:rFonts w:ascii="Arial" w:hAnsi="Arial" w:cs="Arial"/>
          <w:b/>
          <w:bCs/>
          <w:sz w:val="24"/>
          <w:szCs w:val="24"/>
        </w:rPr>
        <w:t xml:space="preserve">, </w:t>
      </w:r>
      <w:r w:rsidR="003270B2">
        <w:rPr>
          <w:rFonts w:ascii="Arial" w:hAnsi="Arial" w:cs="Arial"/>
          <w:b/>
          <w:bCs/>
          <w:sz w:val="24"/>
          <w:szCs w:val="24"/>
        </w:rPr>
        <w:t>wrzesień</w:t>
      </w:r>
      <w:r w:rsidR="00D74D77" w:rsidRPr="000A3DD2">
        <w:rPr>
          <w:rFonts w:ascii="Arial" w:hAnsi="Arial" w:cs="Arial"/>
          <w:b/>
          <w:bCs/>
          <w:sz w:val="24"/>
          <w:szCs w:val="24"/>
        </w:rPr>
        <w:t xml:space="preserve"> 202</w:t>
      </w:r>
      <w:r w:rsidR="00016856" w:rsidRPr="000A3DD2">
        <w:rPr>
          <w:rFonts w:ascii="Arial" w:hAnsi="Arial" w:cs="Arial"/>
          <w:b/>
          <w:bCs/>
          <w:sz w:val="24"/>
          <w:szCs w:val="24"/>
        </w:rPr>
        <w:t>4</w:t>
      </w:r>
      <w:r w:rsidR="00157F4F" w:rsidRPr="000A3DD2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3C370F95" w14:textId="77777777" w:rsidR="009A4EB8" w:rsidRPr="0009596E" w:rsidRDefault="009A4EB8" w:rsidP="009A4EB8">
      <w:pPr>
        <w:rPr>
          <w:rFonts w:ascii="Arial" w:hAnsi="Arial" w:cs="Arial"/>
          <w:b/>
          <w:sz w:val="24"/>
          <w:szCs w:val="24"/>
        </w:rPr>
      </w:pPr>
      <w:r w:rsidRPr="0009596E">
        <w:rPr>
          <w:rFonts w:ascii="Arial" w:hAnsi="Arial" w:cs="Arial"/>
          <w:b/>
          <w:sz w:val="24"/>
          <w:szCs w:val="24"/>
        </w:rPr>
        <w:lastRenderedPageBreak/>
        <w:t>Spis zawartości:</w:t>
      </w:r>
    </w:p>
    <w:p w14:paraId="275D93B5" w14:textId="77777777" w:rsidR="009A4EB8" w:rsidRPr="000A3DD2" w:rsidRDefault="009A4EB8" w:rsidP="004068EB">
      <w:pPr>
        <w:spacing w:before="240" w:after="120" w:line="240" w:lineRule="auto"/>
        <w:jc w:val="both"/>
        <w:rPr>
          <w:rFonts w:ascii="Arial" w:hAnsi="Arial" w:cs="Arial"/>
          <w:color w:val="FF0000"/>
        </w:rPr>
      </w:pPr>
    </w:p>
    <w:p w14:paraId="5B91A5D6" w14:textId="6506A327" w:rsidR="0009596E" w:rsidRPr="0009596E" w:rsidRDefault="009A4EB8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eastAsiaTheme="minorHAnsi" w:hAnsi="Arial" w:cs="Arial"/>
          <w:b w:val="0"/>
          <w:bCs w:val="0"/>
          <w:caps w:val="0"/>
          <w:color w:val="FF0000"/>
          <w:sz w:val="22"/>
          <w:szCs w:val="22"/>
          <w:lang w:eastAsia="en-US"/>
        </w:rPr>
        <w:fldChar w:fldCharType="begin"/>
      </w:r>
      <w:r w:rsidRPr="0009596E">
        <w:rPr>
          <w:rFonts w:ascii="Arial" w:eastAsiaTheme="minorHAnsi" w:hAnsi="Arial" w:cs="Arial"/>
          <w:b w:val="0"/>
          <w:bCs w:val="0"/>
          <w:caps w:val="0"/>
          <w:color w:val="FF0000"/>
          <w:sz w:val="22"/>
          <w:szCs w:val="22"/>
          <w:lang w:eastAsia="en-US"/>
        </w:rPr>
        <w:instrText xml:space="preserve"> TOC \o "3-4" \t "Nagłówek 1;1;Nagłówek 2;2" </w:instrText>
      </w:r>
      <w:r w:rsidRPr="0009596E">
        <w:rPr>
          <w:rFonts w:ascii="Arial" w:eastAsiaTheme="minorHAnsi" w:hAnsi="Arial" w:cs="Arial"/>
          <w:b w:val="0"/>
          <w:bCs w:val="0"/>
          <w:caps w:val="0"/>
          <w:color w:val="FF0000"/>
          <w:sz w:val="22"/>
          <w:szCs w:val="22"/>
          <w:lang w:eastAsia="en-US"/>
        </w:rPr>
        <w:fldChar w:fldCharType="separate"/>
      </w:r>
      <w:r w:rsidR="0009596E" w:rsidRPr="0009596E">
        <w:rPr>
          <w:rFonts w:ascii="Arial" w:hAnsi="Arial" w:cs="Arial"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CZĘŚĆ OPISOWA</w:t>
      </w:r>
      <w:r w:rsidR="0009596E" w:rsidRPr="0009596E">
        <w:rPr>
          <w:rFonts w:ascii="Arial" w:hAnsi="Arial" w:cs="Arial"/>
          <w:noProof/>
          <w:sz w:val="22"/>
          <w:szCs w:val="22"/>
        </w:rPr>
        <w:tab/>
      </w:r>
      <w:r w:rsidR="0009596E"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="0009596E" w:rsidRPr="0009596E">
        <w:rPr>
          <w:rFonts w:ascii="Arial" w:hAnsi="Arial" w:cs="Arial"/>
          <w:noProof/>
          <w:sz w:val="22"/>
          <w:szCs w:val="22"/>
        </w:rPr>
        <w:instrText xml:space="preserve"> PAGEREF _Toc177912202 \h </w:instrText>
      </w:r>
      <w:r w:rsidR="0009596E" w:rsidRPr="0009596E">
        <w:rPr>
          <w:rFonts w:ascii="Arial" w:hAnsi="Arial" w:cs="Arial"/>
          <w:noProof/>
          <w:sz w:val="22"/>
          <w:szCs w:val="22"/>
        </w:rPr>
      </w:r>
      <w:r w:rsidR="0009596E"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3</w:t>
      </w:r>
      <w:r w:rsidR="0009596E"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7D93E711" w14:textId="0D0D20B0" w:rsidR="0009596E" w:rsidRPr="0009596E" w:rsidRDefault="0009596E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noProof/>
          <w:sz w:val="22"/>
          <w:szCs w:val="22"/>
        </w:rPr>
        <w:t>1.</w:t>
      </w:r>
      <w:r w:rsidRPr="0009596E"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noProof/>
          <w:sz w:val="22"/>
          <w:szCs w:val="22"/>
        </w:rPr>
        <w:t>Podstawa opracowania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_Toc177912203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4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2E147FB2" w14:textId="1384ECE6" w:rsidR="0009596E" w:rsidRPr="0009596E" w:rsidRDefault="0009596E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noProof/>
          <w:sz w:val="22"/>
          <w:szCs w:val="22"/>
        </w:rPr>
        <w:t>2. Charakterystyka obiektu budowlanego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_Toc177912204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5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6373A7B4" w14:textId="0939A0E5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2.1.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Rodzaj obiektu budowlanego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_Toc177912205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5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66F58EA3" w14:textId="2067F7D4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2.2.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Lokalizacja obiektu budowlanego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_Toc177912206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5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756DF2C8" w14:textId="124C77D8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2.3.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Stan istniejący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_Toc177912207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5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1607CE42" w14:textId="48C0B1A4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2.4.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Stan projektowany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_Toc177912208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6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44806729" w14:textId="79792E68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2.5.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Konstrukcje nawierzchni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_Toc177912209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8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0D0257AE" w14:textId="5B917715" w:rsidR="0009596E" w:rsidRPr="0009596E" w:rsidRDefault="0009596E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noProof/>
          <w:sz w:val="22"/>
          <w:szCs w:val="22"/>
        </w:rPr>
        <w:t>3. Oznakowanie i urządzenia BRD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_Toc177912210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9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2DEA6223" w14:textId="6657D70B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3.1.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Projektowane oznakowanie pionowe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_Toc177912211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9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13C3ADD6" w14:textId="37566EE0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3.2.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Projektowane oznakowanie poziome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_Toc177912212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10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54F0AB68" w14:textId="32C3CE35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3.3.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Projektowane urządzenia bezpieczeństwa ruchu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_Toc177912213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10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2FEC8541" w14:textId="206B573E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3.4.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Wielkość i rodzaj projektowanego oznakowania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_Toc177912214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11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1FC0EB9A" w14:textId="5679360B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3.5.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Oznakowanie na planie sytuacyjnym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_Toc177912215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11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471B3661" w14:textId="45C404D7" w:rsidR="0009596E" w:rsidRPr="0009596E" w:rsidRDefault="0009596E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3.6.</w:t>
      </w:r>
      <w:r w:rsidRPr="0009596E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596E">
        <w:rPr>
          <w:rFonts w:ascii="Arial" w:hAnsi="Arial" w:cs="Arial"/>
          <w:b/>
          <w:noProof/>
          <w:sz w:val="22"/>
          <w:szCs w:val="22"/>
        </w:rPr>
        <w:t>Istniejące oznakowanie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_Toc177912216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11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7A02135B" w14:textId="259DF5D5" w:rsidR="0009596E" w:rsidRPr="0009596E" w:rsidRDefault="0009596E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09596E">
        <w:rPr>
          <w:rFonts w:ascii="Arial" w:hAnsi="Arial" w:cs="Arial"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CZĘŚĆ GRAFICZNA</w:t>
      </w:r>
      <w:r w:rsidRPr="0009596E">
        <w:rPr>
          <w:rFonts w:ascii="Arial" w:hAnsi="Arial" w:cs="Arial"/>
          <w:noProof/>
          <w:sz w:val="22"/>
          <w:szCs w:val="22"/>
        </w:rPr>
        <w:tab/>
      </w:r>
      <w:r w:rsidRPr="0009596E">
        <w:rPr>
          <w:rFonts w:ascii="Arial" w:hAnsi="Arial" w:cs="Arial"/>
          <w:noProof/>
          <w:sz w:val="22"/>
          <w:szCs w:val="22"/>
        </w:rPr>
        <w:fldChar w:fldCharType="begin"/>
      </w:r>
      <w:r w:rsidRPr="0009596E">
        <w:rPr>
          <w:rFonts w:ascii="Arial" w:hAnsi="Arial" w:cs="Arial"/>
          <w:noProof/>
          <w:sz w:val="22"/>
          <w:szCs w:val="22"/>
        </w:rPr>
        <w:instrText xml:space="preserve"> PAGEREF _Toc177912217 \h </w:instrText>
      </w:r>
      <w:r w:rsidRPr="0009596E">
        <w:rPr>
          <w:rFonts w:ascii="Arial" w:hAnsi="Arial" w:cs="Arial"/>
          <w:noProof/>
          <w:sz w:val="22"/>
          <w:szCs w:val="22"/>
        </w:rPr>
      </w:r>
      <w:r w:rsidRPr="0009596E">
        <w:rPr>
          <w:rFonts w:ascii="Arial" w:hAnsi="Arial" w:cs="Arial"/>
          <w:noProof/>
          <w:sz w:val="22"/>
          <w:szCs w:val="22"/>
        </w:rPr>
        <w:fldChar w:fldCharType="separate"/>
      </w:r>
      <w:r w:rsidR="003270B2">
        <w:rPr>
          <w:rFonts w:ascii="Arial" w:hAnsi="Arial" w:cs="Arial"/>
          <w:noProof/>
          <w:sz w:val="22"/>
          <w:szCs w:val="22"/>
        </w:rPr>
        <w:t>12</w:t>
      </w:r>
      <w:r w:rsidRPr="0009596E">
        <w:rPr>
          <w:rFonts w:ascii="Arial" w:hAnsi="Arial" w:cs="Arial"/>
          <w:noProof/>
          <w:sz w:val="22"/>
          <w:szCs w:val="22"/>
        </w:rPr>
        <w:fldChar w:fldCharType="end"/>
      </w:r>
    </w:p>
    <w:p w14:paraId="7D45BD80" w14:textId="3CAD8E62" w:rsidR="00683D7E" w:rsidRPr="0009596E" w:rsidRDefault="009A4EB8" w:rsidP="00683D7E">
      <w:pPr>
        <w:pStyle w:val="Spistreci2"/>
        <w:ind w:left="0" w:firstLine="426"/>
        <w:rPr>
          <w:rFonts w:ascii="Arial" w:hAnsi="Arial" w:cs="Arial"/>
          <w:b/>
          <w:noProof/>
          <w:sz w:val="22"/>
          <w:szCs w:val="22"/>
        </w:rPr>
      </w:pPr>
      <w:r w:rsidRPr="0009596E">
        <w:rPr>
          <w:rFonts w:ascii="Arial" w:hAnsi="Arial" w:cs="Arial"/>
          <w:color w:val="FF0000"/>
          <w:sz w:val="22"/>
          <w:szCs w:val="22"/>
        </w:rPr>
        <w:fldChar w:fldCharType="end"/>
      </w:r>
      <w:bookmarkStart w:id="3" w:name="_Toc381621574"/>
      <w:r w:rsidR="00683D7E" w:rsidRPr="0009596E">
        <w:rPr>
          <w:rFonts w:ascii="Arial" w:hAnsi="Arial" w:cs="Arial"/>
          <w:b/>
          <w:noProof/>
          <w:sz w:val="22"/>
          <w:szCs w:val="22"/>
        </w:rPr>
        <w:t>Rys. 1 Orientacja w skali 1:10 000</w:t>
      </w:r>
      <w:bookmarkStart w:id="4" w:name="_Toc381621575"/>
      <w:bookmarkEnd w:id="3"/>
    </w:p>
    <w:p w14:paraId="7783CB1C" w14:textId="2FDCE8D0" w:rsidR="00683D7E" w:rsidRPr="0009596E" w:rsidRDefault="000D4BB9" w:rsidP="00683D7E">
      <w:pPr>
        <w:pStyle w:val="Spistreci2"/>
        <w:ind w:left="0" w:firstLine="426"/>
        <w:rPr>
          <w:rFonts w:ascii="Arial" w:hAnsi="Arial" w:cs="Arial"/>
          <w:b/>
          <w:noProof/>
          <w:sz w:val="22"/>
          <w:szCs w:val="22"/>
        </w:rPr>
      </w:pPr>
      <w:r w:rsidRPr="0009596E">
        <w:rPr>
          <w:rFonts w:ascii="Arial" w:hAnsi="Arial" w:cs="Arial"/>
          <w:b/>
          <w:noProof/>
          <w:sz w:val="22"/>
          <w:szCs w:val="22"/>
        </w:rPr>
        <w:t>Rys. 2</w:t>
      </w:r>
      <w:r w:rsidR="00F818C7" w:rsidRPr="0009596E">
        <w:rPr>
          <w:rFonts w:ascii="Arial" w:hAnsi="Arial" w:cs="Arial"/>
          <w:b/>
          <w:noProof/>
          <w:sz w:val="22"/>
          <w:szCs w:val="22"/>
        </w:rPr>
        <w:t>.1 – 2.</w:t>
      </w:r>
      <w:r w:rsidR="00C901A5" w:rsidRPr="0009596E">
        <w:rPr>
          <w:rFonts w:ascii="Arial" w:hAnsi="Arial" w:cs="Arial"/>
          <w:b/>
          <w:noProof/>
          <w:sz w:val="22"/>
          <w:szCs w:val="22"/>
        </w:rPr>
        <w:t>5</w:t>
      </w:r>
      <w:r w:rsidRPr="0009596E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C45894" w:rsidRPr="0009596E">
        <w:rPr>
          <w:rFonts w:ascii="Arial" w:hAnsi="Arial" w:cs="Arial"/>
          <w:b/>
          <w:noProof/>
          <w:sz w:val="22"/>
          <w:szCs w:val="22"/>
        </w:rPr>
        <w:t>Projekt Stałej Organizacji Ruchu</w:t>
      </w:r>
      <w:r w:rsidR="00683D7E" w:rsidRPr="0009596E">
        <w:rPr>
          <w:rFonts w:ascii="Arial" w:hAnsi="Arial" w:cs="Arial"/>
          <w:b/>
          <w:noProof/>
          <w:sz w:val="22"/>
          <w:szCs w:val="22"/>
        </w:rPr>
        <w:t xml:space="preserve"> w skali 1:500</w:t>
      </w:r>
      <w:bookmarkStart w:id="5" w:name="_Toc381621576"/>
      <w:bookmarkEnd w:id="4"/>
    </w:p>
    <w:bookmarkEnd w:id="5"/>
    <w:p w14:paraId="00E25928" w14:textId="77777777" w:rsidR="000D4BB9" w:rsidRPr="000A3DD2" w:rsidRDefault="000D4BB9" w:rsidP="000D4BB9">
      <w:pPr>
        <w:rPr>
          <w:color w:val="FF0000"/>
          <w:lang w:eastAsia="pl-PL"/>
        </w:rPr>
      </w:pPr>
    </w:p>
    <w:p w14:paraId="0682F328" w14:textId="77777777" w:rsidR="006407C7" w:rsidRPr="000A3DD2" w:rsidRDefault="006407C7" w:rsidP="00683D7E">
      <w:pPr>
        <w:rPr>
          <w:b/>
          <w:color w:val="FF0000"/>
          <w:sz w:val="24"/>
          <w:szCs w:val="24"/>
        </w:rPr>
      </w:pPr>
    </w:p>
    <w:p w14:paraId="68B6EBAB" w14:textId="77777777" w:rsidR="00AA6F0D" w:rsidRPr="000A3DD2" w:rsidRDefault="00AA6F0D" w:rsidP="006A3229">
      <w:pPr>
        <w:rPr>
          <w:color w:val="FF0000"/>
        </w:rPr>
      </w:pPr>
    </w:p>
    <w:p w14:paraId="4C7BF5EA" w14:textId="77777777" w:rsidR="009A4EB8" w:rsidRPr="000A3DD2" w:rsidRDefault="009A4EB8" w:rsidP="006A3229">
      <w:pPr>
        <w:rPr>
          <w:color w:val="FF0000"/>
        </w:rPr>
      </w:pPr>
    </w:p>
    <w:p w14:paraId="4A95F716" w14:textId="77777777" w:rsidR="009A4EB8" w:rsidRPr="000A3DD2" w:rsidRDefault="009A4EB8" w:rsidP="006A3229">
      <w:pPr>
        <w:rPr>
          <w:color w:val="FF0000"/>
        </w:rPr>
      </w:pPr>
    </w:p>
    <w:p w14:paraId="7634E21A" w14:textId="77777777" w:rsidR="009A4EB8" w:rsidRPr="000A3DD2" w:rsidRDefault="009A4EB8" w:rsidP="006A3229">
      <w:pPr>
        <w:rPr>
          <w:color w:val="FF0000"/>
        </w:rPr>
      </w:pPr>
    </w:p>
    <w:p w14:paraId="65D2FADA" w14:textId="77777777" w:rsidR="009A4EB8" w:rsidRPr="000A3DD2" w:rsidRDefault="009A4EB8" w:rsidP="006A3229">
      <w:pPr>
        <w:rPr>
          <w:color w:val="FF0000"/>
        </w:rPr>
      </w:pPr>
    </w:p>
    <w:p w14:paraId="69EE5D53" w14:textId="77777777" w:rsidR="009A4EB8" w:rsidRPr="000A3DD2" w:rsidRDefault="009A4EB8" w:rsidP="006A3229">
      <w:pPr>
        <w:rPr>
          <w:color w:val="FF0000"/>
        </w:rPr>
      </w:pPr>
    </w:p>
    <w:p w14:paraId="787F3B13" w14:textId="77777777" w:rsidR="009A4EB8" w:rsidRPr="000A3DD2" w:rsidRDefault="009A4EB8" w:rsidP="006A3229">
      <w:pPr>
        <w:rPr>
          <w:color w:val="FF0000"/>
        </w:rPr>
      </w:pPr>
    </w:p>
    <w:p w14:paraId="440A46C2" w14:textId="77777777" w:rsidR="009A4EB8" w:rsidRPr="000A3DD2" w:rsidRDefault="009A4EB8" w:rsidP="006A3229">
      <w:pPr>
        <w:rPr>
          <w:color w:val="FF0000"/>
        </w:rPr>
      </w:pPr>
    </w:p>
    <w:p w14:paraId="594947E2" w14:textId="77777777" w:rsidR="009A4EB8" w:rsidRPr="000A3DD2" w:rsidRDefault="009A4EB8" w:rsidP="006A3229">
      <w:pPr>
        <w:rPr>
          <w:color w:val="FF0000"/>
        </w:rPr>
      </w:pPr>
    </w:p>
    <w:p w14:paraId="6B5786E9" w14:textId="77777777" w:rsidR="009A4EB8" w:rsidRPr="000A3DD2" w:rsidRDefault="009A4EB8" w:rsidP="006A3229">
      <w:pPr>
        <w:rPr>
          <w:color w:val="FF0000"/>
        </w:rPr>
      </w:pPr>
    </w:p>
    <w:p w14:paraId="17DF825F" w14:textId="77777777" w:rsidR="009A4EB8" w:rsidRPr="000A3DD2" w:rsidRDefault="009A4EB8" w:rsidP="006A3229">
      <w:pPr>
        <w:rPr>
          <w:color w:val="FF0000"/>
        </w:rPr>
      </w:pPr>
    </w:p>
    <w:p w14:paraId="74993560" w14:textId="77777777" w:rsidR="009A4EB8" w:rsidRPr="000A3DD2" w:rsidRDefault="009A4EB8" w:rsidP="006A3229">
      <w:pPr>
        <w:rPr>
          <w:color w:val="FF0000"/>
        </w:rPr>
      </w:pPr>
    </w:p>
    <w:p w14:paraId="34A18CED" w14:textId="77777777" w:rsidR="009A4EB8" w:rsidRPr="000A3DD2" w:rsidRDefault="009A4EB8" w:rsidP="006A3229">
      <w:pPr>
        <w:rPr>
          <w:color w:val="FF0000"/>
        </w:rPr>
      </w:pPr>
    </w:p>
    <w:p w14:paraId="34A82D0D" w14:textId="77777777" w:rsidR="009A4EB8" w:rsidRPr="000A3DD2" w:rsidRDefault="009A4EB8" w:rsidP="006A3229">
      <w:pPr>
        <w:rPr>
          <w:color w:val="FF0000"/>
        </w:rPr>
      </w:pPr>
    </w:p>
    <w:p w14:paraId="32D5141B" w14:textId="77777777" w:rsidR="009A4EB8" w:rsidRPr="000A3DD2" w:rsidRDefault="009A4EB8" w:rsidP="006A3229">
      <w:pPr>
        <w:rPr>
          <w:color w:val="FF0000"/>
        </w:rPr>
      </w:pPr>
    </w:p>
    <w:p w14:paraId="3371151E" w14:textId="77777777" w:rsidR="009A4EB8" w:rsidRPr="000A3DD2" w:rsidRDefault="009A4EB8" w:rsidP="006A3229">
      <w:pPr>
        <w:rPr>
          <w:color w:val="FF0000"/>
        </w:rPr>
      </w:pPr>
    </w:p>
    <w:p w14:paraId="1443FA6A" w14:textId="77777777" w:rsidR="009A4EB8" w:rsidRPr="000A3DD2" w:rsidRDefault="009A4EB8" w:rsidP="006A3229"/>
    <w:p w14:paraId="0EEA782C" w14:textId="77777777" w:rsidR="009A4EB8" w:rsidRPr="000A3DD2" w:rsidRDefault="009A4EB8" w:rsidP="006A3229"/>
    <w:p w14:paraId="5410E449" w14:textId="77777777" w:rsidR="00AA6F0D" w:rsidRPr="000A3DD2" w:rsidRDefault="00AA6F0D" w:rsidP="00234364">
      <w:pPr>
        <w:jc w:val="center"/>
      </w:pPr>
    </w:p>
    <w:p w14:paraId="0F15CF53" w14:textId="77777777" w:rsidR="006407C7" w:rsidRPr="000A3DD2" w:rsidRDefault="006407C7" w:rsidP="00A315CD"/>
    <w:p w14:paraId="05880B32" w14:textId="77777777" w:rsidR="00545102" w:rsidRPr="000A3DD2" w:rsidRDefault="00545102" w:rsidP="00A315CD"/>
    <w:p w14:paraId="55BF962D" w14:textId="77777777" w:rsidR="00545102" w:rsidRPr="000A3DD2" w:rsidRDefault="00545102" w:rsidP="00A315CD"/>
    <w:p w14:paraId="0BDB3F5C" w14:textId="77777777" w:rsidR="00545102" w:rsidRPr="000A3DD2" w:rsidRDefault="00545102" w:rsidP="00A315CD"/>
    <w:p w14:paraId="0F95EF77" w14:textId="77777777" w:rsidR="00545102" w:rsidRPr="000A3DD2" w:rsidRDefault="00545102" w:rsidP="00A315CD"/>
    <w:p w14:paraId="3ABDD5E5" w14:textId="77777777" w:rsidR="00545102" w:rsidRPr="000A3DD2" w:rsidRDefault="00545102" w:rsidP="00A315CD"/>
    <w:p w14:paraId="52BF4F22" w14:textId="77777777" w:rsidR="00AA6F0D" w:rsidRPr="000A3DD2" w:rsidRDefault="00AA6F0D" w:rsidP="00190346"/>
    <w:p w14:paraId="104BBD19" w14:textId="77777777" w:rsidR="00AA6F0D" w:rsidRPr="000A3DD2" w:rsidRDefault="00AA6F0D" w:rsidP="00234364">
      <w:pPr>
        <w:jc w:val="center"/>
      </w:pPr>
    </w:p>
    <w:p w14:paraId="44A21138" w14:textId="77777777" w:rsidR="00614977" w:rsidRPr="000A3DD2" w:rsidRDefault="00614977" w:rsidP="004068EB">
      <w:pPr>
        <w:pStyle w:val="Nagwek1"/>
        <w:jc w:val="center"/>
        <w:rPr>
          <w:rFonts w:ascii="Arial" w:hAnsi="Arial" w:cs="Arial"/>
          <w:b/>
          <w:color w:val="auto"/>
          <w:sz w:val="52"/>
          <w:szCs w:val="52"/>
        </w:rPr>
      </w:pPr>
      <w:bookmarkStart w:id="6" w:name="_Toc177912202"/>
      <w:r w:rsidRPr="000A3DD2"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CZĘŚĆ OPISOWA</w:t>
      </w:r>
      <w:bookmarkEnd w:id="6"/>
    </w:p>
    <w:p w14:paraId="187B6079" w14:textId="77777777" w:rsidR="006407C7" w:rsidRPr="000A3DD2" w:rsidRDefault="006407C7" w:rsidP="00234364">
      <w:pPr>
        <w:jc w:val="center"/>
      </w:pPr>
    </w:p>
    <w:p w14:paraId="5030AE3D" w14:textId="77777777" w:rsidR="00AA6F0D" w:rsidRPr="000A3DD2" w:rsidRDefault="00AA6F0D" w:rsidP="00234364">
      <w:pPr>
        <w:jc w:val="center"/>
      </w:pPr>
    </w:p>
    <w:p w14:paraId="76994169" w14:textId="77777777" w:rsidR="00AA6F0D" w:rsidRPr="000A3DD2" w:rsidRDefault="00AA6F0D" w:rsidP="00234364">
      <w:pPr>
        <w:jc w:val="center"/>
      </w:pPr>
    </w:p>
    <w:p w14:paraId="706F3E85" w14:textId="77777777" w:rsidR="00AA6F0D" w:rsidRPr="000A3DD2" w:rsidRDefault="00AA6F0D" w:rsidP="00234364">
      <w:pPr>
        <w:jc w:val="center"/>
      </w:pPr>
    </w:p>
    <w:p w14:paraId="76BE6B60" w14:textId="77777777" w:rsidR="00AA6F0D" w:rsidRPr="000A3DD2" w:rsidRDefault="00AA6F0D" w:rsidP="00234364">
      <w:pPr>
        <w:jc w:val="center"/>
      </w:pPr>
    </w:p>
    <w:p w14:paraId="022A33D8" w14:textId="77777777" w:rsidR="00AA6F0D" w:rsidRPr="000A3DD2" w:rsidRDefault="00AA6F0D" w:rsidP="00234364">
      <w:pPr>
        <w:jc w:val="center"/>
      </w:pPr>
    </w:p>
    <w:p w14:paraId="2813A396" w14:textId="77777777" w:rsidR="004068EB" w:rsidRPr="000A3DD2" w:rsidRDefault="004068EB" w:rsidP="00234364">
      <w:pPr>
        <w:jc w:val="center"/>
      </w:pPr>
    </w:p>
    <w:p w14:paraId="14777B3A" w14:textId="77777777" w:rsidR="004068EB" w:rsidRPr="000A3DD2" w:rsidRDefault="004068EB" w:rsidP="00234364">
      <w:pPr>
        <w:jc w:val="center"/>
      </w:pPr>
    </w:p>
    <w:p w14:paraId="46BF205C" w14:textId="77777777" w:rsidR="0065712E" w:rsidRPr="000A3DD2" w:rsidRDefault="0065712E" w:rsidP="00234364">
      <w:pPr>
        <w:jc w:val="center"/>
      </w:pPr>
    </w:p>
    <w:p w14:paraId="2D493D6B" w14:textId="77777777" w:rsidR="004068EB" w:rsidRPr="000A3DD2" w:rsidRDefault="004068EB" w:rsidP="00234364">
      <w:pPr>
        <w:jc w:val="center"/>
      </w:pPr>
    </w:p>
    <w:p w14:paraId="6DC5FD19" w14:textId="77777777" w:rsidR="00190346" w:rsidRPr="000A3DD2" w:rsidRDefault="00190346" w:rsidP="00234364">
      <w:pPr>
        <w:jc w:val="center"/>
      </w:pPr>
    </w:p>
    <w:p w14:paraId="5F8B9002" w14:textId="77777777" w:rsidR="00190346" w:rsidRPr="000A3DD2" w:rsidRDefault="00190346" w:rsidP="00234364">
      <w:pPr>
        <w:jc w:val="center"/>
      </w:pPr>
    </w:p>
    <w:p w14:paraId="0820742C" w14:textId="77777777" w:rsidR="00190346" w:rsidRPr="000A3DD2" w:rsidRDefault="00190346" w:rsidP="00234364">
      <w:pPr>
        <w:jc w:val="center"/>
      </w:pPr>
    </w:p>
    <w:p w14:paraId="60156E7C" w14:textId="77777777" w:rsidR="00190346" w:rsidRPr="000A3DD2" w:rsidRDefault="00190346" w:rsidP="00234364">
      <w:pPr>
        <w:jc w:val="center"/>
      </w:pPr>
    </w:p>
    <w:p w14:paraId="7769CDF1" w14:textId="77777777" w:rsidR="00E85485" w:rsidRPr="000A3DD2" w:rsidRDefault="00E85485" w:rsidP="006B746B">
      <w:pPr>
        <w:rPr>
          <w:b/>
          <w:sz w:val="24"/>
          <w:szCs w:val="24"/>
        </w:rPr>
      </w:pPr>
    </w:p>
    <w:p w14:paraId="7211A16E" w14:textId="77777777" w:rsidR="00C45894" w:rsidRPr="000A3DD2" w:rsidRDefault="00C45894" w:rsidP="006B746B">
      <w:pPr>
        <w:rPr>
          <w:b/>
          <w:sz w:val="24"/>
          <w:szCs w:val="24"/>
        </w:rPr>
      </w:pPr>
    </w:p>
    <w:p w14:paraId="277CD685" w14:textId="77777777" w:rsidR="00C45894" w:rsidRPr="000A3DD2" w:rsidRDefault="00C45894" w:rsidP="006B746B">
      <w:pPr>
        <w:rPr>
          <w:b/>
          <w:sz w:val="24"/>
          <w:szCs w:val="24"/>
        </w:rPr>
      </w:pPr>
    </w:p>
    <w:p w14:paraId="310E8645" w14:textId="77777777" w:rsidR="00E85485" w:rsidRPr="000A3DD2" w:rsidRDefault="00E85485" w:rsidP="00E85485">
      <w:pPr>
        <w:pStyle w:val="Nagwek1"/>
        <w:numPr>
          <w:ilvl w:val="0"/>
          <w:numId w:val="5"/>
        </w:numPr>
        <w:rPr>
          <w:rFonts w:ascii="Arial" w:hAnsi="Arial" w:cs="Arial"/>
          <w:b/>
          <w:color w:val="auto"/>
          <w:sz w:val="24"/>
          <w:szCs w:val="24"/>
        </w:rPr>
      </w:pPr>
      <w:bookmarkStart w:id="7" w:name="_Toc177912203"/>
      <w:r w:rsidRPr="000A3DD2">
        <w:rPr>
          <w:rFonts w:ascii="Arial" w:hAnsi="Arial" w:cs="Arial"/>
          <w:b/>
          <w:color w:val="auto"/>
          <w:sz w:val="24"/>
          <w:szCs w:val="24"/>
        </w:rPr>
        <w:lastRenderedPageBreak/>
        <w:t>Podstawa opracowania</w:t>
      </w:r>
      <w:bookmarkEnd w:id="7"/>
    </w:p>
    <w:p w14:paraId="1541D851" w14:textId="77777777" w:rsidR="00E85485" w:rsidRPr="000A3DD2" w:rsidRDefault="00E85485" w:rsidP="00865C0F">
      <w:pPr>
        <w:spacing w:before="120" w:after="120"/>
        <w:ind w:left="360"/>
        <w:rPr>
          <w:rFonts w:ascii="Arial" w:hAnsi="Arial" w:cs="Arial"/>
        </w:rPr>
      </w:pPr>
      <w:r w:rsidRPr="000A3DD2">
        <w:rPr>
          <w:rFonts w:ascii="Arial" w:hAnsi="Arial" w:cs="Arial"/>
        </w:rPr>
        <w:t>Podstawą opracowania są następujące dokumenty:</w:t>
      </w:r>
    </w:p>
    <w:p w14:paraId="7A4F4620" w14:textId="77777777" w:rsidR="000A3DD2" w:rsidRPr="000A3DD2" w:rsidRDefault="000A3DD2" w:rsidP="000A3DD2">
      <w:pPr>
        <w:spacing w:before="120" w:after="120"/>
        <w:rPr>
          <w:rFonts w:ascii="Arial" w:hAnsi="Arial" w:cs="Arial"/>
        </w:rPr>
      </w:pPr>
      <w:r w:rsidRPr="00F2392D">
        <w:rPr>
          <w:rFonts w:ascii="Arial" w:hAnsi="Arial" w:cs="Arial"/>
        </w:rPr>
        <w:t xml:space="preserve">[1] Umowa nr 194/2024 z dnia 29 lipca 2024 r., zawarta </w:t>
      </w:r>
      <w:r w:rsidRPr="000C2ADA">
        <w:rPr>
          <w:rFonts w:ascii="Arial" w:hAnsi="Arial" w:cs="Arial"/>
        </w:rPr>
        <w:t xml:space="preserve">pomiędzy Gminą Koniusza, </w:t>
      </w:r>
      <w:r w:rsidRPr="000C2ADA">
        <w:rPr>
          <w:rFonts w:ascii="Arial" w:hAnsi="Arial" w:cs="Arial"/>
        </w:rPr>
        <w:br/>
      </w:r>
      <w:r w:rsidRPr="000A3DD2">
        <w:rPr>
          <w:rFonts w:ascii="Arial" w:hAnsi="Arial" w:cs="Arial"/>
        </w:rPr>
        <w:t>a Markiem Sabatem.</w:t>
      </w:r>
    </w:p>
    <w:p w14:paraId="1F5CB2DD" w14:textId="77777777" w:rsidR="00016856" w:rsidRPr="000A3DD2" w:rsidRDefault="00016856" w:rsidP="00016856">
      <w:pPr>
        <w:spacing w:before="120" w:after="120"/>
        <w:rPr>
          <w:rFonts w:ascii="Arial" w:hAnsi="Arial" w:cs="Arial"/>
        </w:rPr>
      </w:pPr>
      <w:r w:rsidRPr="000A3DD2">
        <w:rPr>
          <w:rFonts w:ascii="Arial" w:hAnsi="Arial" w:cs="Arial"/>
        </w:rPr>
        <w:t>[2] Mapa ewidencyjna w postaci wektorowej.</w:t>
      </w:r>
    </w:p>
    <w:p w14:paraId="5298B859" w14:textId="5E85825A" w:rsidR="00C45894" w:rsidRPr="00A400A3" w:rsidRDefault="00C45894" w:rsidP="00865C0F">
      <w:pPr>
        <w:spacing w:before="120" w:after="120"/>
        <w:rPr>
          <w:rFonts w:ascii="Arial" w:hAnsi="Arial" w:cs="Arial"/>
        </w:rPr>
      </w:pPr>
      <w:r w:rsidRPr="000D4DFE">
        <w:rPr>
          <w:rFonts w:ascii="Arial" w:hAnsi="Arial" w:cs="Arial"/>
        </w:rPr>
        <w:t xml:space="preserve">[3] </w:t>
      </w:r>
      <w:r w:rsidR="000D4DFE" w:rsidRPr="000D4DFE">
        <w:rPr>
          <w:rFonts w:ascii="Arial" w:hAnsi="Arial" w:cs="Arial"/>
        </w:rPr>
        <w:t xml:space="preserve">Obwieszczenie Marszałka Sejmu Rzeczypospolitej Polskiej z dnia 21 czerwca 2024 r. </w:t>
      </w:r>
      <w:r w:rsidR="00D3029D">
        <w:rPr>
          <w:rFonts w:ascii="Arial" w:hAnsi="Arial" w:cs="Arial"/>
        </w:rPr>
        <w:br/>
      </w:r>
      <w:r w:rsidR="000D4DFE" w:rsidRPr="000D4DFE">
        <w:rPr>
          <w:rFonts w:ascii="Arial" w:hAnsi="Arial" w:cs="Arial"/>
        </w:rPr>
        <w:t>w sprawie ogłoszenia jednolitego tekstu ustawy - Prawo o ruchu drogowym</w:t>
      </w:r>
      <w:r w:rsidRPr="000D4DFE">
        <w:rPr>
          <w:rFonts w:ascii="Arial" w:hAnsi="Arial" w:cs="Arial"/>
        </w:rPr>
        <w:t xml:space="preserve"> </w:t>
      </w:r>
      <w:r w:rsidR="001C73C6" w:rsidRPr="000D4DFE">
        <w:rPr>
          <w:rFonts w:ascii="Arial" w:hAnsi="Arial" w:cs="Arial"/>
        </w:rPr>
        <w:t>(</w:t>
      </w:r>
      <w:r w:rsidR="000D4DFE" w:rsidRPr="000D4DFE">
        <w:rPr>
          <w:rFonts w:ascii="Arial" w:hAnsi="Arial" w:cs="Arial"/>
        </w:rPr>
        <w:t xml:space="preserve">Dz.U. 2024 poz. </w:t>
      </w:r>
      <w:r w:rsidR="000D4DFE" w:rsidRPr="00A400A3">
        <w:rPr>
          <w:rFonts w:ascii="Arial" w:hAnsi="Arial" w:cs="Arial"/>
        </w:rPr>
        <w:t>1251</w:t>
      </w:r>
      <w:r w:rsidR="001C73C6" w:rsidRPr="00A400A3">
        <w:rPr>
          <w:rFonts w:ascii="Arial" w:hAnsi="Arial" w:cs="Arial"/>
        </w:rPr>
        <w:t>).</w:t>
      </w:r>
    </w:p>
    <w:p w14:paraId="0AAB011A" w14:textId="602B6601" w:rsidR="00C26B13" w:rsidRPr="00A400A3" w:rsidRDefault="00C26B13" w:rsidP="00865C0F">
      <w:pPr>
        <w:spacing w:before="120" w:after="120"/>
        <w:rPr>
          <w:rFonts w:ascii="Arial" w:hAnsi="Arial" w:cs="Arial"/>
        </w:rPr>
      </w:pPr>
      <w:r w:rsidRPr="00A400A3">
        <w:rPr>
          <w:rFonts w:ascii="Arial" w:hAnsi="Arial" w:cs="Arial"/>
        </w:rPr>
        <w:t>[</w:t>
      </w:r>
      <w:r w:rsidR="001C73C6" w:rsidRPr="00A400A3">
        <w:rPr>
          <w:rFonts w:ascii="Arial" w:hAnsi="Arial" w:cs="Arial"/>
        </w:rPr>
        <w:t>4</w:t>
      </w:r>
      <w:r w:rsidRPr="00A400A3">
        <w:rPr>
          <w:rFonts w:ascii="Arial" w:hAnsi="Arial" w:cs="Arial"/>
        </w:rPr>
        <w:t>] Rozporządzenie Ministra Infrastruktury z dnia 23 września 2003 r. w sprawie szczegółowych warunków zarządzania ruchem na drogach oraz wykonywania nadzoru nad tym zarządzaniem (Dz. U. z 2017 r., poz. 784).</w:t>
      </w:r>
    </w:p>
    <w:p w14:paraId="1C354E12" w14:textId="4CE3158B" w:rsidR="00234E68" w:rsidRPr="00A400A3" w:rsidRDefault="00234E68" w:rsidP="00865C0F">
      <w:pPr>
        <w:spacing w:before="120" w:after="120"/>
        <w:rPr>
          <w:rFonts w:ascii="Arial" w:hAnsi="Arial" w:cs="Arial"/>
        </w:rPr>
      </w:pPr>
      <w:r w:rsidRPr="00A400A3">
        <w:rPr>
          <w:rFonts w:ascii="Arial" w:hAnsi="Arial" w:cs="Arial"/>
        </w:rPr>
        <w:t>[5] Rozporządzenie Ministrów Infrastruktury oraz Spraw Wewnętrznych i Administracji z dnia 14 października 2022 r. zmieniające rozporządzenie w sprawie znaków i sygnałów drogowych (Dz.U. 2022 poz. 2372).</w:t>
      </w:r>
    </w:p>
    <w:p w14:paraId="0AA7D13C" w14:textId="18794E80" w:rsidR="00C26B13" w:rsidRPr="00A400A3" w:rsidRDefault="00C26B13" w:rsidP="00865C0F">
      <w:pPr>
        <w:spacing w:before="120" w:after="120"/>
        <w:rPr>
          <w:rFonts w:ascii="Arial" w:hAnsi="Arial" w:cs="Arial"/>
        </w:rPr>
      </w:pPr>
      <w:r w:rsidRPr="00A400A3">
        <w:rPr>
          <w:rFonts w:ascii="Arial" w:hAnsi="Arial" w:cs="Arial"/>
        </w:rPr>
        <w:t>[</w:t>
      </w:r>
      <w:r w:rsidR="00234E68" w:rsidRPr="00A400A3">
        <w:rPr>
          <w:rFonts w:ascii="Arial" w:hAnsi="Arial" w:cs="Arial"/>
        </w:rPr>
        <w:t>6</w:t>
      </w:r>
      <w:r w:rsidRPr="00A400A3">
        <w:rPr>
          <w:rFonts w:ascii="Arial" w:hAnsi="Arial" w:cs="Arial"/>
        </w:rPr>
        <w:t xml:space="preserve">] </w:t>
      </w:r>
      <w:r w:rsidR="00333E78" w:rsidRPr="00A400A3">
        <w:rPr>
          <w:rFonts w:ascii="Arial" w:hAnsi="Arial" w:cs="Arial"/>
        </w:rPr>
        <w:t>Obwieszczenie Ministra Infrastruktury z dnia 9 września 2019 r. w sprawie ogłoszenia jednolitego tekstu rozporządzenia Ministra Infrastruktury w sprawie szczegółowych warunków technicznych dla znaków i sygnałów drogowych oraz urządzeń bezpieczeństwa ruchu drogowego i warunków ich umieszczania na drogach</w:t>
      </w:r>
      <w:r w:rsidRPr="00A400A3">
        <w:rPr>
          <w:rFonts w:ascii="Arial" w:hAnsi="Arial" w:cs="Arial"/>
        </w:rPr>
        <w:t xml:space="preserve"> (</w:t>
      </w:r>
      <w:r w:rsidR="00151D1E" w:rsidRPr="00A400A3">
        <w:rPr>
          <w:rFonts w:ascii="Arial" w:hAnsi="Arial" w:cs="Arial"/>
        </w:rPr>
        <w:t>Dz.U. 2019 poz. 2311</w:t>
      </w:r>
      <w:r w:rsidRPr="00A400A3">
        <w:rPr>
          <w:rFonts w:ascii="Arial" w:hAnsi="Arial" w:cs="Arial"/>
        </w:rPr>
        <w:t xml:space="preserve">). </w:t>
      </w:r>
    </w:p>
    <w:p w14:paraId="6312968E" w14:textId="42E69063" w:rsidR="00C26B13" w:rsidRPr="00A400A3" w:rsidRDefault="00C26B13" w:rsidP="00865C0F">
      <w:pPr>
        <w:spacing w:before="120" w:after="120"/>
        <w:rPr>
          <w:rFonts w:ascii="Arial" w:hAnsi="Arial" w:cs="Arial"/>
        </w:rPr>
      </w:pPr>
      <w:r w:rsidRPr="00A400A3">
        <w:rPr>
          <w:rFonts w:ascii="Arial" w:hAnsi="Arial" w:cs="Arial"/>
        </w:rPr>
        <w:t xml:space="preserve">[7] </w:t>
      </w:r>
      <w:r w:rsidR="00A400A3" w:rsidRPr="00A400A3">
        <w:rPr>
          <w:rFonts w:ascii="Arial" w:hAnsi="Arial" w:cs="Arial"/>
        </w:rPr>
        <w:t xml:space="preserve">Obwieszczenie Marszałka Sejmu Rzeczypospolitej Polskiej z dnia 9 lutego 2024 r. </w:t>
      </w:r>
      <w:r w:rsidR="00D3029D">
        <w:rPr>
          <w:rFonts w:ascii="Arial" w:hAnsi="Arial" w:cs="Arial"/>
        </w:rPr>
        <w:br/>
      </w:r>
      <w:r w:rsidR="00A400A3" w:rsidRPr="00A400A3">
        <w:rPr>
          <w:rFonts w:ascii="Arial" w:hAnsi="Arial" w:cs="Arial"/>
        </w:rPr>
        <w:t>w sprawie ogłoszenia jednolitego tekstu ustawy o drogach publicznych</w:t>
      </w:r>
      <w:r w:rsidRPr="00A400A3">
        <w:rPr>
          <w:rFonts w:ascii="Arial" w:hAnsi="Arial" w:cs="Arial"/>
        </w:rPr>
        <w:t xml:space="preserve"> (</w:t>
      </w:r>
      <w:r w:rsidR="00A400A3" w:rsidRPr="00A400A3">
        <w:rPr>
          <w:rFonts w:ascii="Arial" w:hAnsi="Arial" w:cs="Arial"/>
        </w:rPr>
        <w:t>Dz.U. 2024 poz. 320</w:t>
      </w:r>
      <w:r w:rsidRPr="00A400A3">
        <w:rPr>
          <w:rFonts w:ascii="Arial" w:hAnsi="Arial" w:cs="Arial"/>
        </w:rPr>
        <w:t xml:space="preserve">). </w:t>
      </w:r>
    </w:p>
    <w:p w14:paraId="13C5E8C2" w14:textId="3EBE5F12" w:rsidR="00C45894" w:rsidRPr="00A400A3" w:rsidRDefault="00C26B13" w:rsidP="00234E68">
      <w:pPr>
        <w:spacing w:before="120" w:after="120"/>
      </w:pPr>
      <w:r w:rsidRPr="00A400A3">
        <w:rPr>
          <w:rFonts w:ascii="Arial" w:hAnsi="Arial" w:cs="Arial"/>
        </w:rPr>
        <w:t xml:space="preserve">[8] </w:t>
      </w:r>
      <w:r w:rsidR="00152D6D" w:rsidRPr="00A400A3">
        <w:rPr>
          <w:rFonts w:ascii="Arial" w:hAnsi="Arial" w:cs="Arial"/>
        </w:rPr>
        <w:t>Rozporządzenie Ministra Infrastruktury z dnia 24 czerwca 2022 r. w sprawie przepisów techniczno-budowlanych dotyczących dróg publicznych</w:t>
      </w:r>
      <w:r w:rsidRPr="00A400A3">
        <w:rPr>
          <w:rFonts w:ascii="Arial" w:hAnsi="Arial" w:cs="Arial"/>
        </w:rPr>
        <w:t xml:space="preserve"> (Dz. U. z 20</w:t>
      </w:r>
      <w:r w:rsidR="00152D6D" w:rsidRPr="00A400A3">
        <w:rPr>
          <w:rFonts w:ascii="Arial" w:hAnsi="Arial" w:cs="Arial"/>
        </w:rPr>
        <w:t>22</w:t>
      </w:r>
      <w:r w:rsidRPr="00A400A3">
        <w:rPr>
          <w:rFonts w:ascii="Arial" w:hAnsi="Arial" w:cs="Arial"/>
        </w:rPr>
        <w:t xml:space="preserve"> r., poz. 1</w:t>
      </w:r>
      <w:r w:rsidR="00152D6D" w:rsidRPr="00A400A3">
        <w:rPr>
          <w:rFonts w:ascii="Arial" w:hAnsi="Arial" w:cs="Arial"/>
        </w:rPr>
        <w:t>518</w:t>
      </w:r>
      <w:r w:rsidRPr="00A400A3">
        <w:rPr>
          <w:rFonts w:ascii="Arial" w:hAnsi="Arial" w:cs="Arial"/>
        </w:rPr>
        <w:t xml:space="preserve">). </w:t>
      </w:r>
    </w:p>
    <w:p w14:paraId="5A31B4C1" w14:textId="77777777" w:rsidR="00C45894" w:rsidRPr="000A3DD2" w:rsidRDefault="00C45894" w:rsidP="00E85485">
      <w:pPr>
        <w:spacing w:before="120" w:after="120"/>
        <w:jc w:val="both"/>
        <w:rPr>
          <w:color w:val="FF0000"/>
        </w:rPr>
      </w:pPr>
    </w:p>
    <w:p w14:paraId="0F73FF3D" w14:textId="77777777" w:rsidR="00614977" w:rsidRPr="000A3DD2" w:rsidRDefault="00614977" w:rsidP="00E85485">
      <w:pPr>
        <w:spacing w:before="120" w:after="120"/>
        <w:jc w:val="both"/>
        <w:rPr>
          <w:color w:val="FF0000"/>
        </w:rPr>
      </w:pPr>
    </w:p>
    <w:p w14:paraId="70138F8A" w14:textId="77777777" w:rsidR="00614977" w:rsidRPr="000A3DD2" w:rsidRDefault="00614977" w:rsidP="00E85485">
      <w:pPr>
        <w:spacing w:before="120" w:after="120"/>
        <w:jc w:val="both"/>
        <w:rPr>
          <w:color w:val="FF0000"/>
        </w:rPr>
      </w:pPr>
    </w:p>
    <w:p w14:paraId="39768CCE" w14:textId="77777777" w:rsidR="00614977" w:rsidRPr="000A3DD2" w:rsidRDefault="00614977" w:rsidP="00E85485">
      <w:pPr>
        <w:spacing w:before="120" w:after="120"/>
        <w:jc w:val="both"/>
        <w:rPr>
          <w:color w:val="FF0000"/>
        </w:rPr>
      </w:pPr>
    </w:p>
    <w:p w14:paraId="0C04249E" w14:textId="77777777" w:rsidR="00614977" w:rsidRPr="000A3DD2" w:rsidRDefault="00614977" w:rsidP="00E85485">
      <w:pPr>
        <w:spacing w:before="120" w:after="120"/>
        <w:jc w:val="both"/>
        <w:rPr>
          <w:color w:val="FF0000"/>
        </w:rPr>
      </w:pPr>
    </w:p>
    <w:p w14:paraId="349396B7" w14:textId="77777777" w:rsidR="00F04396" w:rsidRPr="000A3DD2" w:rsidRDefault="00F04396" w:rsidP="00E85485">
      <w:pPr>
        <w:spacing w:before="120" w:after="120"/>
        <w:jc w:val="both"/>
        <w:rPr>
          <w:color w:val="FF0000"/>
        </w:rPr>
      </w:pPr>
    </w:p>
    <w:p w14:paraId="199DDC65" w14:textId="77777777" w:rsidR="00F04396" w:rsidRPr="000A3DD2" w:rsidRDefault="00F04396" w:rsidP="00E85485">
      <w:pPr>
        <w:spacing w:before="120" w:after="120"/>
        <w:jc w:val="both"/>
        <w:rPr>
          <w:color w:val="FF0000"/>
        </w:rPr>
      </w:pPr>
    </w:p>
    <w:p w14:paraId="655CCA46" w14:textId="77777777" w:rsidR="00F04396" w:rsidRPr="000A3DD2" w:rsidRDefault="00F04396" w:rsidP="00E85485">
      <w:pPr>
        <w:spacing w:before="120" w:after="120"/>
        <w:jc w:val="both"/>
        <w:rPr>
          <w:color w:val="FF0000"/>
        </w:rPr>
      </w:pPr>
    </w:p>
    <w:p w14:paraId="159E012D" w14:textId="77777777" w:rsidR="00F04396" w:rsidRPr="000A3DD2" w:rsidRDefault="00F04396" w:rsidP="00E85485">
      <w:pPr>
        <w:spacing w:before="120" w:after="120"/>
        <w:jc w:val="both"/>
        <w:rPr>
          <w:color w:val="FF0000"/>
        </w:rPr>
      </w:pPr>
    </w:p>
    <w:p w14:paraId="6181B139" w14:textId="77777777" w:rsidR="00F04396" w:rsidRPr="000A3DD2" w:rsidRDefault="00F04396" w:rsidP="00E85485">
      <w:pPr>
        <w:spacing w:before="120" w:after="120"/>
        <w:jc w:val="both"/>
        <w:rPr>
          <w:color w:val="FF0000"/>
        </w:rPr>
      </w:pPr>
    </w:p>
    <w:p w14:paraId="02ECD443" w14:textId="77777777" w:rsidR="00F04396" w:rsidRPr="000A3DD2" w:rsidRDefault="00F04396" w:rsidP="00E85485">
      <w:pPr>
        <w:spacing w:before="120" w:after="120"/>
        <w:jc w:val="both"/>
        <w:rPr>
          <w:color w:val="FF0000"/>
        </w:rPr>
      </w:pPr>
    </w:p>
    <w:p w14:paraId="319FAF1A" w14:textId="77777777" w:rsidR="00F04396" w:rsidRPr="000A3DD2" w:rsidRDefault="00F04396" w:rsidP="00E85485">
      <w:pPr>
        <w:spacing w:before="120" w:after="120"/>
        <w:jc w:val="both"/>
        <w:rPr>
          <w:color w:val="FF0000"/>
        </w:rPr>
      </w:pPr>
    </w:p>
    <w:p w14:paraId="2F26D877" w14:textId="77777777" w:rsidR="00F04396" w:rsidRPr="000A3DD2" w:rsidRDefault="00F04396" w:rsidP="00E85485">
      <w:pPr>
        <w:spacing w:before="120" w:after="120"/>
        <w:jc w:val="both"/>
        <w:rPr>
          <w:color w:val="FF0000"/>
        </w:rPr>
      </w:pPr>
    </w:p>
    <w:p w14:paraId="519D718A" w14:textId="77777777" w:rsidR="00F04396" w:rsidRPr="000A3DD2" w:rsidRDefault="00F04396" w:rsidP="00E85485">
      <w:pPr>
        <w:spacing w:before="120" w:after="120"/>
        <w:jc w:val="both"/>
        <w:rPr>
          <w:color w:val="FF0000"/>
        </w:rPr>
      </w:pPr>
    </w:p>
    <w:p w14:paraId="7E0CA2A3" w14:textId="77777777" w:rsidR="00966DEC" w:rsidRPr="00DC6CE0" w:rsidRDefault="00966DEC" w:rsidP="00966DEC">
      <w:pPr>
        <w:pStyle w:val="Nagwek1"/>
        <w:ind w:left="360"/>
        <w:rPr>
          <w:rFonts w:ascii="Arial" w:hAnsi="Arial" w:cs="Arial"/>
          <w:b/>
          <w:color w:val="auto"/>
          <w:sz w:val="24"/>
          <w:szCs w:val="24"/>
        </w:rPr>
      </w:pPr>
      <w:bookmarkStart w:id="8" w:name="_Toc177211946"/>
      <w:bookmarkStart w:id="9" w:name="_Toc177912204"/>
      <w:r w:rsidRPr="00DC6CE0">
        <w:rPr>
          <w:rFonts w:ascii="Arial" w:hAnsi="Arial" w:cs="Arial"/>
          <w:b/>
          <w:color w:val="auto"/>
          <w:sz w:val="24"/>
          <w:szCs w:val="24"/>
        </w:rPr>
        <w:lastRenderedPageBreak/>
        <w:t>2. Charakterystyka obiektu budowlanego</w:t>
      </w:r>
      <w:bookmarkEnd w:id="8"/>
      <w:bookmarkEnd w:id="9"/>
    </w:p>
    <w:p w14:paraId="45C84C83" w14:textId="77777777" w:rsidR="00966DEC" w:rsidRPr="00DC6CE0" w:rsidRDefault="00966DEC" w:rsidP="00966DEC">
      <w:pPr>
        <w:pStyle w:val="Nagwek2"/>
        <w:numPr>
          <w:ilvl w:val="1"/>
          <w:numId w:val="20"/>
        </w:numPr>
        <w:rPr>
          <w:rFonts w:ascii="Arial" w:hAnsi="Arial" w:cs="Arial"/>
          <w:b/>
          <w:color w:val="auto"/>
          <w:sz w:val="24"/>
          <w:szCs w:val="24"/>
        </w:rPr>
      </w:pPr>
      <w:bookmarkStart w:id="10" w:name="_Toc177211947"/>
      <w:bookmarkStart w:id="11" w:name="_Toc177912205"/>
      <w:r w:rsidRPr="00DC6CE0">
        <w:rPr>
          <w:rFonts w:ascii="Arial" w:hAnsi="Arial" w:cs="Arial"/>
          <w:b/>
          <w:color w:val="auto"/>
          <w:sz w:val="24"/>
          <w:szCs w:val="24"/>
        </w:rPr>
        <w:t>Rodzaj obiektu budowlanego</w:t>
      </w:r>
      <w:bookmarkEnd w:id="10"/>
      <w:bookmarkEnd w:id="11"/>
    </w:p>
    <w:p w14:paraId="302C1CD3" w14:textId="77777777" w:rsidR="00966DEC" w:rsidRPr="00233E37" w:rsidRDefault="00966DEC" w:rsidP="00966DEC">
      <w:pPr>
        <w:spacing w:before="120" w:after="0"/>
        <w:ind w:firstLine="357"/>
        <w:rPr>
          <w:rFonts w:ascii="Arial" w:hAnsi="Arial" w:cs="Arial"/>
        </w:rPr>
      </w:pPr>
      <w:r w:rsidRPr="00DC6CE0">
        <w:rPr>
          <w:rFonts w:ascii="Arial" w:hAnsi="Arial" w:cs="Arial"/>
        </w:rPr>
        <w:t xml:space="preserve">Przedmiotem opracowania jest zadanie pn.: „Remont drogi gminnej Rędziny - Bykowiec - Kresy </w:t>
      </w:r>
      <w:r w:rsidRPr="00233E37">
        <w:rPr>
          <w:rFonts w:ascii="Arial" w:hAnsi="Arial" w:cs="Arial"/>
        </w:rPr>
        <w:t>Piotrkowsko-</w:t>
      </w:r>
      <w:proofErr w:type="spellStart"/>
      <w:r w:rsidRPr="00233E37">
        <w:rPr>
          <w:rFonts w:ascii="Arial" w:hAnsi="Arial" w:cs="Arial"/>
        </w:rPr>
        <w:t>Muniaczkowskie</w:t>
      </w:r>
      <w:proofErr w:type="spellEnd"/>
      <w:r w:rsidRPr="00233E37">
        <w:rPr>
          <w:rFonts w:ascii="Arial" w:hAnsi="Arial" w:cs="Arial"/>
        </w:rPr>
        <w:t xml:space="preserve"> nr 160486K w m. Dalewice, położonej na dz. nr 750/2, 743, 768, 744/2, 307/1, 745/2, 187/4, 182/1, 178/1, 142/3 od km 0+000 do km 0+830”. </w:t>
      </w:r>
    </w:p>
    <w:p w14:paraId="275A9F53" w14:textId="77777777" w:rsidR="00966DEC" w:rsidRPr="00233E37" w:rsidRDefault="00966DEC" w:rsidP="00966DEC">
      <w:pPr>
        <w:spacing w:after="0"/>
        <w:jc w:val="both"/>
        <w:rPr>
          <w:rFonts w:ascii="Arial" w:hAnsi="Arial" w:cs="Arial"/>
        </w:rPr>
      </w:pPr>
    </w:p>
    <w:p w14:paraId="5A9EF05E" w14:textId="77777777" w:rsidR="00966DEC" w:rsidRPr="00233E37" w:rsidRDefault="00966DEC" w:rsidP="00966DEC">
      <w:pPr>
        <w:pStyle w:val="Nagwek2"/>
        <w:numPr>
          <w:ilvl w:val="1"/>
          <w:numId w:val="20"/>
        </w:numPr>
        <w:rPr>
          <w:rFonts w:ascii="Arial" w:hAnsi="Arial" w:cs="Arial"/>
          <w:b/>
          <w:color w:val="auto"/>
          <w:sz w:val="24"/>
          <w:szCs w:val="24"/>
        </w:rPr>
      </w:pPr>
      <w:bookmarkStart w:id="12" w:name="_Toc177211948"/>
      <w:bookmarkStart w:id="13" w:name="_Toc177912206"/>
      <w:r w:rsidRPr="00233E37">
        <w:rPr>
          <w:rFonts w:ascii="Arial" w:hAnsi="Arial" w:cs="Arial"/>
          <w:b/>
          <w:color w:val="auto"/>
          <w:sz w:val="24"/>
          <w:szCs w:val="24"/>
        </w:rPr>
        <w:t>Lokalizacja obiektu budowlanego</w:t>
      </w:r>
      <w:bookmarkEnd w:id="12"/>
      <w:bookmarkEnd w:id="13"/>
    </w:p>
    <w:p w14:paraId="1E782F5A" w14:textId="77777777" w:rsidR="00966DEC" w:rsidRPr="00233E37" w:rsidRDefault="00966DEC" w:rsidP="00966DEC">
      <w:pPr>
        <w:spacing w:before="120" w:after="0"/>
        <w:ind w:firstLine="357"/>
        <w:rPr>
          <w:rFonts w:ascii="Arial" w:hAnsi="Arial" w:cs="Arial"/>
        </w:rPr>
      </w:pPr>
      <w:r w:rsidRPr="00233E37">
        <w:rPr>
          <w:rFonts w:ascii="Arial" w:hAnsi="Arial" w:cs="Arial"/>
        </w:rPr>
        <w:t xml:space="preserve">Planowana inwestycja zlokalizowana jest w miejscowości Dalewice, która położona jest </w:t>
      </w:r>
      <w:r w:rsidRPr="00233E37">
        <w:rPr>
          <w:rFonts w:ascii="Arial" w:hAnsi="Arial" w:cs="Arial"/>
        </w:rPr>
        <w:br/>
        <w:t>w południowej części kraju, na terenie województwa małopolskiego, w powiecie proszowickim, w gminie Koniusza.</w:t>
      </w:r>
    </w:p>
    <w:p w14:paraId="03BD4413" w14:textId="77777777" w:rsidR="00966DEC" w:rsidRPr="00233E37" w:rsidRDefault="00966DEC" w:rsidP="00966DEC">
      <w:pPr>
        <w:spacing w:after="0"/>
        <w:ind w:firstLine="357"/>
        <w:jc w:val="both"/>
      </w:pPr>
    </w:p>
    <w:p w14:paraId="0EE93F1C" w14:textId="77777777" w:rsidR="00966DEC" w:rsidRPr="00233E37" w:rsidRDefault="00966DEC" w:rsidP="00966DEC">
      <w:pPr>
        <w:pStyle w:val="Nagwek2"/>
        <w:numPr>
          <w:ilvl w:val="1"/>
          <w:numId w:val="20"/>
        </w:numPr>
        <w:rPr>
          <w:rFonts w:ascii="Arial" w:hAnsi="Arial" w:cs="Arial"/>
          <w:b/>
          <w:color w:val="auto"/>
          <w:sz w:val="24"/>
          <w:szCs w:val="24"/>
        </w:rPr>
      </w:pPr>
      <w:bookmarkStart w:id="14" w:name="_Toc177211949"/>
      <w:bookmarkStart w:id="15" w:name="_Toc177912207"/>
      <w:r w:rsidRPr="00233E37">
        <w:rPr>
          <w:rFonts w:ascii="Arial" w:hAnsi="Arial" w:cs="Arial"/>
          <w:b/>
          <w:color w:val="auto"/>
          <w:sz w:val="24"/>
          <w:szCs w:val="24"/>
        </w:rPr>
        <w:t>Stan istniejący</w:t>
      </w:r>
      <w:bookmarkEnd w:id="14"/>
      <w:bookmarkEnd w:id="15"/>
    </w:p>
    <w:p w14:paraId="2526BD1C" w14:textId="77777777" w:rsidR="00966DEC" w:rsidRPr="00A52104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233E37">
        <w:rPr>
          <w:rFonts w:ascii="Arial" w:hAnsi="Arial" w:cs="Arial"/>
        </w:rPr>
        <w:t xml:space="preserve">Obiekt jest drogą klasy „L” (lokalna) o przekroju jednojezdniowym o nawierzchni </w:t>
      </w:r>
      <w:r w:rsidRPr="00A52104">
        <w:rPr>
          <w:rFonts w:ascii="Arial" w:hAnsi="Arial" w:cs="Arial"/>
        </w:rPr>
        <w:t>bitumicznej i zmiennej szerokości od 4,0 m do 5,0 m. Początek remontowanego odcinka jest zlokalizowany na skrzyżowaniu z drogą powiatową klasy „Z” (zbiorcza) o nr 1264K. Koniec znajduje się w km 0+830. Droga ta powiązana jest z istniejącym układem komunikacyjnym za pomocą skrzyżowań zwykłych w następujących lokalizacjach:</w:t>
      </w:r>
    </w:p>
    <w:p w14:paraId="5A31ADE4" w14:textId="77777777" w:rsidR="00966DEC" w:rsidRPr="00A52104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A52104">
        <w:rPr>
          <w:rFonts w:ascii="Arial" w:hAnsi="Arial" w:cs="Arial"/>
        </w:rPr>
        <w:t>- 0+000 droga powiatowa nr 1264K,</w:t>
      </w:r>
    </w:p>
    <w:p w14:paraId="3EE8F20C" w14:textId="77777777" w:rsidR="00966DEC" w:rsidRPr="00A52104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A52104">
        <w:rPr>
          <w:rFonts w:ascii="Arial" w:hAnsi="Arial" w:cs="Arial"/>
        </w:rPr>
        <w:t>- 0+228,6 droga gminna bez nazwy,</w:t>
      </w:r>
    </w:p>
    <w:p w14:paraId="099A979F" w14:textId="77777777" w:rsidR="00966DEC" w:rsidRPr="00A52104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A52104">
        <w:rPr>
          <w:rFonts w:ascii="Arial" w:hAnsi="Arial" w:cs="Arial"/>
        </w:rPr>
        <w:t>- 0+350,9 droga gminna bez nazwy,</w:t>
      </w:r>
    </w:p>
    <w:p w14:paraId="0AB75966" w14:textId="77777777" w:rsidR="00966DEC" w:rsidRPr="00A52104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A52104">
        <w:rPr>
          <w:rFonts w:ascii="Arial" w:hAnsi="Arial" w:cs="Arial"/>
        </w:rPr>
        <w:t>- 0+623,1 droga gminna nr 160521K.</w:t>
      </w:r>
    </w:p>
    <w:p w14:paraId="36ED5F18" w14:textId="77777777" w:rsidR="00966DEC" w:rsidRPr="00925DD7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  <w:color w:val="FF0000"/>
        </w:rPr>
      </w:pPr>
      <w:r w:rsidRPr="009221B3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przedmiotowej </w:t>
      </w:r>
      <w:r w:rsidRPr="009221B3">
        <w:rPr>
          <w:rFonts w:ascii="Arial" w:hAnsi="Arial" w:cs="Arial"/>
        </w:rPr>
        <w:t>drodze występuje lokalny ruch pojazdów rolniczych i lekkich samochodów dostawczych oraz osobowych</w:t>
      </w:r>
      <w:r>
        <w:rPr>
          <w:rFonts w:ascii="Arial" w:hAnsi="Arial" w:cs="Arial"/>
        </w:rPr>
        <w:t>.</w:t>
      </w:r>
    </w:p>
    <w:p w14:paraId="4B65E8AB" w14:textId="77777777" w:rsidR="00966DEC" w:rsidRPr="000C6857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C6857">
        <w:rPr>
          <w:rFonts w:ascii="Arial" w:hAnsi="Arial" w:cs="Arial"/>
        </w:rPr>
        <w:t xml:space="preserve">Nawierzchnia bitumiczna drogi gminnej jest w złym stanie technicznym z powodu pęknięć siatkowych, deformacji i </w:t>
      </w:r>
      <w:proofErr w:type="spellStart"/>
      <w:r w:rsidRPr="000C6857">
        <w:rPr>
          <w:rFonts w:ascii="Arial" w:hAnsi="Arial" w:cs="Arial"/>
        </w:rPr>
        <w:t>wykruszeń</w:t>
      </w:r>
      <w:proofErr w:type="spellEnd"/>
      <w:r w:rsidRPr="000C6857">
        <w:rPr>
          <w:rFonts w:ascii="Arial" w:hAnsi="Arial" w:cs="Arial"/>
        </w:rPr>
        <w:t xml:space="preserve"> krawędzi jezdni. Posiada również liczne ślady napraw </w:t>
      </w:r>
      <w:r w:rsidRPr="000C6857">
        <w:rPr>
          <w:rFonts w:ascii="Arial" w:hAnsi="Arial" w:cs="Arial"/>
        </w:rPr>
        <w:br/>
        <w:t>w postaci łat – remonty cząstkowe nawierzchni.</w:t>
      </w:r>
    </w:p>
    <w:p w14:paraId="1F9BD6DE" w14:textId="77777777" w:rsidR="00966DEC" w:rsidRPr="000C6857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C6857">
        <w:rPr>
          <w:rFonts w:ascii="Arial" w:hAnsi="Arial" w:cs="Arial"/>
        </w:rPr>
        <w:t xml:space="preserve"> Istniejące pobocza o zmiennej szerokości w znacznym stopniu są rozmyte przez wodę napływającą z przyległych terenów po intensywnych opadach deszczu. Pobocza te nie zachowują normatywnych spadków poprzecznych oraz wymaganych wysokości. </w:t>
      </w:r>
    </w:p>
    <w:p w14:paraId="388EC7F5" w14:textId="77777777" w:rsidR="00966DEC" w:rsidRPr="000C6857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C6857">
        <w:rPr>
          <w:rFonts w:ascii="Arial" w:hAnsi="Arial" w:cs="Arial"/>
        </w:rPr>
        <w:t>Wzdłu</w:t>
      </w:r>
      <w:r w:rsidRPr="000C6857">
        <w:rPr>
          <w:rFonts w:ascii="Arial" w:hAnsi="Arial" w:cs="Arial" w:hint="eastAsia"/>
        </w:rPr>
        <w:t>ż</w:t>
      </w:r>
      <w:r w:rsidRPr="000C6857">
        <w:rPr>
          <w:rFonts w:ascii="Arial" w:hAnsi="Arial" w:cs="Arial"/>
        </w:rPr>
        <w:t xml:space="preserve"> drogi poprowadzone s</w:t>
      </w:r>
      <w:r w:rsidRPr="000C6857">
        <w:rPr>
          <w:rFonts w:ascii="Arial" w:hAnsi="Arial" w:cs="Arial" w:hint="eastAsia"/>
        </w:rPr>
        <w:t>ą</w:t>
      </w:r>
      <w:r w:rsidRPr="000C6857">
        <w:rPr>
          <w:rFonts w:ascii="Arial" w:hAnsi="Arial" w:cs="Arial"/>
        </w:rPr>
        <w:t xml:space="preserve"> rowy trawiaste. Ich stan i poziom zamulenia </w:t>
      </w:r>
      <w:proofErr w:type="gramStart"/>
      <w:r w:rsidRPr="000C6857">
        <w:rPr>
          <w:rFonts w:ascii="Arial" w:hAnsi="Arial" w:cs="Arial"/>
        </w:rPr>
        <w:t>jest</w:t>
      </w:r>
      <w:proofErr w:type="gramEnd"/>
      <w:r w:rsidRPr="000C6857">
        <w:rPr>
          <w:rFonts w:ascii="Arial" w:hAnsi="Arial" w:cs="Arial"/>
        </w:rPr>
        <w:t xml:space="preserve"> bardzo zróżnicowany, co powoduje nieprawidłowe odprowadzenie wód opadowych.</w:t>
      </w:r>
    </w:p>
    <w:p w14:paraId="5899DC84" w14:textId="77777777" w:rsidR="00966DEC" w:rsidRPr="000202BF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202BF">
        <w:rPr>
          <w:rFonts w:ascii="Arial" w:hAnsi="Arial" w:cs="Arial"/>
        </w:rPr>
        <w:t>Obsługa komunikacyjna przyległego terenu realizowana jest poprzez zjazdy, które mają nawierzchnię tłuczniową, bitumiczną lub betonową. W większości stan części przelotowych przepustów oraz ścianek czołowych uniemożliwia prawidłowe odwodnienie korpusu drogowego.</w:t>
      </w:r>
    </w:p>
    <w:p w14:paraId="21AD9DFB" w14:textId="77777777" w:rsidR="00966DEC" w:rsidRPr="004C354E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4C354E">
        <w:rPr>
          <w:rFonts w:ascii="Arial" w:hAnsi="Arial" w:cs="Arial"/>
        </w:rPr>
        <w:t xml:space="preserve">W km 0+096 znajduje się most nad rzeką </w:t>
      </w:r>
      <w:proofErr w:type="spellStart"/>
      <w:r w:rsidRPr="004C354E">
        <w:rPr>
          <w:rFonts w:ascii="Arial" w:hAnsi="Arial" w:cs="Arial"/>
        </w:rPr>
        <w:t>Ścieklec</w:t>
      </w:r>
      <w:proofErr w:type="spellEnd"/>
      <w:r w:rsidRPr="004C354E">
        <w:rPr>
          <w:rFonts w:ascii="Arial" w:hAnsi="Arial" w:cs="Arial"/>
        </w:rPr>
        <w:t xml:space="preserve"> o długości całkowitej 17,5 m </w:t>
      </w:r>
      <w:r>
        <w:rPr>
          <w:rFonts w:ascii="Arial" w:hAnsi="Arial" w:cs="Arial"/>
        </w:rPr>
        <w:br/>
      </w:r>
      <w:r w:rsidRPr="004C354E">
        <w:rPr>
          <w:rFonts w:ascii="Arial" w:hAnsi="Arial" w:cs="Arial"/>
        </w:rPr>
        <w:t xml:space="preserve">i szerokości ok. 8,7 m. Jest to obiekt jednoprzęsłowy, którego konstrukcję stanowi ruszt </w:t>
      </w:r>
      <w:r>
        <w:rPr>
          <w:rFonts w:ascii="Arial" w:hAnsi="Arial" w:cs="Arial"/>
        </w:rPr>
        <w:br/>
      </w:r>
      <w:r w:rsidRPr="004C354E">
        <w:rPr>
          <w:rFonts w:ascii="Arial" w:hAnsi="Arial" w:cs="Arial"/>
        </w:rPr>
        <w:t>z pięciu stalowych dźwigarów. Pomost wykonany z prefabrykowanych płyt żelbetowych połączonych kotwami ze stalowymi dźwigarami.</w:t>
      </w:r>
    </w:p>
    <w:p w14:paraId="1C925A7C" w14:textId="77777777" w:rsidR="00966DEC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4C354E">
        <w:rPr>
          <w:rFonts w:ascii="Arial" w:hAnsi="Arial" w:cs="Arial"/>
        </w:rPr>
        <w:t xml:space="preserve">Nawierzchnia na ww. moście i dojazdach </w:t>
      </w:r>
      <w:r>
        <w:rPr>
          <w:rFonts w:ascii="Arial" w:hAnsi="Arial" w:cs="Arial"/>
        </w:rPr>
        <w:t xml:space="preserve">jest </w:t>
      </w:r>
      <w:r w:rsidRPr="004C354E">
        <w:rPr>
          <w:rFonts w:ascii="Arial" w:hAnsi="Arial" w:cs="Arial"/>
        </w:rPr>
        <w:t>w stanie dostatecznym.</w:t>
      </w:r>
      <w:r>
        <w:rPr>
          <w:rFonts w:ascii="Arial" w:hAnsi="Arial" w:cs="Arial"/>
        </w:rPr>
        <w:t xml:space="preserve"> Na nawierzchni chodnika i w strefie </w:t>
      </w:r>
      <w:proofErr w:type="spellStart"/>
      <w:r>
        <w:rPr>
          <w:rFonts w:ascii="Arial" w:hAnsi="Arial" w:cs="Arial"/>
        </w:rPr>
        <w:t>przykrawężnikowej</w:t>
      </w:r>
      <w:proofErr w:type="spellEnd"/>
      <w:r>
        <w:rPr>
          <w:rFonts w:ascii="Arial" w:hAnsi="Arial" w:cs="Arial"/>
        </w:rPr>
        <w:t xml:space="preserve"> widoczna jest zalegająca ziemia i wegetacja roślin. Odczuwalne dla kierujących są uskoki na połączeniu konstrukcji mostu i korpusu drogowego. </w:t>
      </w:r>
    </w:p>
    <w:p w14:paraId="35A618A5" w14:textId="77777777" w:rsidR="00966DEC" w:rsidRPr="000C6857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>
        <w:rPr>
          <w:rFonts w:ascii="Arial" w:hAnsi="Arial" w:cs="Arial"/>
        </w:rPr>
        <w:t xml:space="preserve">Balustrady stalowe z ceowników są w stanie dobrym wraz z przeciągami z rur </w:t>
      </w:r>
      <w:r w:rsidRPr="00546008">
        <w:rPr>
          <w:rFonts w:ascii="Arial" w:hAnsi="Arial" w:cs="Arial"/>
        </w:rPr>
        <w:t>Φ</w:t>
      </w:r>
      <w:r>
        <w:rPr>
          <w:rFonts w:ascii="Arial" w:hAnsi="Arial" w:cs="Arial"/>
        </w:rPr>
        <w:t xml:space="preserve"> 30 mm, które wymagają lokalnych napraw z uwagi na deformacje. Całość konstrukcji balustrad </w:t>
      </w:r>
      <w:r w:rsidRPr="000C6857">
        <w:rPr>
          <w:rFonts w:ascii="Arial" w:hAnsi="Arial" w:cs="Arial"/>
        </w:rPr>
        <w:t>wykazuje ogniska korozji.</w:t>
      </w:r>
    </w:p>
    <w:p w14:paraId="400C445D" w14:textId="77777777" w:rsidR="00966DEC" w:rsidRPr="00694227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C6857">
        <w:rPr>
          <w:rFonts w:ascii="Arial" w:hAnsi="Arial" w:cs="Arial"/>
        </w:rPr>
        <w:lastRenderedPageBreak/>
        <w:t xml:space="preserve">Na terenie planowanej inwestycji znajdują się w dominującym stopniu grunty rolne </w:t>
      </w:r>
      <w:r>
        <w:rPr>
          <w:rFonts w:ascii="Arial" w:hAnsi="Arial" w:cs="Arial"/>
        </w:rPr>
        <w:br/>
      </w:r>
      <w:r w:rsidRPr="000C6857">
        <w:rPr>
          <w:rFonts w:ascii="Arial" w:hAnsi="Arial" w:cs="Arial"/>
        </w:rPr>
        <w:t xml:space="preserve">i leśne, sporadycznie nieużytki a także zabudowa gospodarcza i domy jednorodzinne lub działki przeznaczone pod zabudowę jednorodzinną. W obrębie tego terenu przeważa zwarta wieloletnia roślinność złożona z licznych gatunków traw a także przydrożne i śródpolne </w:t>
      </w:r>
      <w:r w:rsidRPr="00694227">
        <w:rPr>
          <w:rFonts w:ascii="Arial" w:hAnsi="Arial" w:cs="Arial"/>
        </w:rPr>
        <w:t>skupiska drzew i </w:t>
      </w:r>
      <w:hyperlink r:id="rId9" w:tooltip="Krzew" w:history="1">
        <w:r w:rsidRPr="00694227">
          <w:rPr>
            <w:rFonts w:ascii="Arial" w:hAnsi="Arial" w:cs="Arial"/>
          </w:rPr>
          <w:t>krzewów</w:t>
        </w:r>
      </w:hyperlink>
      <w:r w:rsidRPr="00694227">
        <w:rPr>
          <w:rFonts w:ascii="Arial" w:hAnsi="Arial" w:cs="Arial"/>
        </w:rPr>
        <w:t xml:space="preserve">.   </w:t>
      </w:r>
    </w:p>
    <w:p w14:paraId="31A77622" w14:textId="77777777" w:rsidR="00966DEC" w:rsidRPr="00694227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694227">
        <w:rPr>
          <w:rFonts w:ascii="Arial" w:hAnsi="Arial" w:cs="Arial"/>
        </w:rPr>
        <w:t xml:space="preserve">W rzeźbie Płaskowyżu Proszowickiego dominują zaokrąglone garby o wysokościach względnych do 80 m, długich stokach, krętych liniach grzbietowych z wcinającymi się pomiędzy nie długimi, nieckowatymi dolinami. Remontowany odcinek drogi gminnej usytuowany jest w terenie pofałdowanym. Rzędne terenu wahają się od 217,4 do 232,4 m n.p.m. </w:t>
      </w:r>
    </w:p>
    <w:p w14:paraId="006BC1BC" w14:textId="77777777" w:rsidR="00966DEC" w:rsidRPr="00374D80" w:rsidRDefault="00966DEC" w:rsidP="00966DEC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374D80">
        <w:rPr>
          <w:rFonts w:ascii="Arial" w:hAnsi="Arial" w:cs="Arial"/>
        </w:rPr>
        <w:t>W obrębie planowanej inwestycji zlokalizowane są urządzenia infrastruktury technicznej. Są to sieci wodociągowe, gazowe, telekomunikacyjne oraz energetyczne niskiego napięcia.</w:t>
      </w:r>
    </w:p>
    <w:p w14:paraId="40F3F26F" w14:textId="77777777" w:rsidR="00966DEC" w:rsidRPr="00374D80" w:rsidRDefault="00966DEC" w:rsidP="00966DEC">
      <w:pPr>
        <w:autoSpaceDE w:val="0"/>
        <w:autoSpaceDN w:val="0"/>
        <w:adjustRightInd w:val="0"/>
        <w:spacing w:after="0" w:line="240" w:lineRule="auto"/>
        <w:ind w:firstLine="360"/>
        <w:jc w:val="both"/>
      </w:pPr>
    </w:p>
    <w:p w14:paraId="69A85B73" w14:textId="77777777" w:rsidR="00966DEC" w:rsidRPr="00374D80" w:rsidRDefault="00966DEC" w:rsidP="00966DEC">
      <w:pPr>
        <w:pStyle w:val="Nagwek2"/>
        <w:numPr>
          <w:ilvl w:val="1"/>
          <w:numId w:val="20"/>
        </w:numPr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16" w:name="_Toc177211950"/>
      <w:bookmarkStart w:id="17" w:name="_Toc177912208"/>
      <w:r w:rsidRPr="00374D80">
        <w:rPr>
          <w:rFonts w:ascii="Arial" w:hAnsi="Arial" w:cs="Arial"/>
          <w:b/>
          <w:color w:val="auto"/>
          <w:sz w:val="24"/>
          <w:szCs w:val="24"/>
        </w:rPr>
        <w:t>Stan projektowany</w:t>
      </w:r>
      <w:bookmarkEnd w:id="16"/>
      <w:bookmarkEnd w:id="17"/>
    </w:p>
    <w:p w14:paraId="7AC928E2" w14:textId="77777777" w:rsidR="00966DEC" w:rsidRPr="00DD4741" w:rsidRDefault="00966DEC" w:rsidP="00966DEC">
      <w:pPr>
        <w:spacing w:before="120"/>
        <w:ind w:firstLine="357"/>
        <w:rPr>
          <w:rFonts w:ascii="Arial" w:hAnsi="Arial" w:cs="Arial"/>
        </w:rPr>
      </w:pPr>
      <w:bookmarkStart w:id="18" w:name="_Hlk163771861"/>
      <w:r w:rsidRPr="00374D80">
        <w:rPr>
          <w:rFonts w:ascii="Arial" w:hAnsi="Arial" w:cs="Arial"/>
        </w:rPr>
        <w:t>Funkcja obiektu w stosunku do funkcji istniej</w:t>
      </w:r>
      <w:r w:rsidRPr="00374D80">
        <w:rPr>
          <w:rFonts w:ascii="Arial" w:hAnsi="Arial" w:cs="Arial" w:hint="eastAsia"/>
        </w:rPr>
        <w:t>ą</w:t>
      </w:r>
      <w:r w:rsidRPr="00374D80">
        <w:rPr>
          <w:rFonts w:ascii="Arial" w:hAnsi="Arial" w:cs="Arial"/>
        </w:rPr>
        <w:t>cej drogi pozostanie niezmienna, czyli polega</w:t>
      </w:r>
      <w:r w:rsidRPr="00374D80">
        <w:rPr>
          <w:rFonts w:ascii="Arial" w:hAnsi="Arial" w:cs="Arial" w:hint="eastAsia"/>
        </w:rPr>
        <w:t>ć</w:t>
      </w:r>
      <w:r w:rsidRPr="00374D80">
        <w:rPr>
          <w:rFonts w:ascii="Arial" w:hAnsi="Arial" w:cs="Arial"/>
        </w:rPr>
        <w:t xml:space="preserve"> b</w:t>
      </w:r>
      <w:r w:rsidRPr="00374D80">
        <w:rPr>
          <w:rFonts w:ascii="Arial" w:hAnsi="Arial" w:cs="Arial" w:hint="eastAsia"/>
        </w:rPr>
        <w:t>ę</w:t>
      </w:r>
      <w:r w:rsidRPr="00374D80">
        <w:rPr>
          <w:rFonts w:ascii="Arial" w:hAnsi="Arial" w:cs="Arial"/>
        </w:rPr>
        <w:t>dzie na ułatwieniu połączenia i dojazdu (łatwiejszy i szybszy przejazd na odcinku objętym remontem).</w:t>
      </w:r>
    </w:p>
    <w:bookmarkEnd w:id="18"/>
    <w:p w14:paraId="12326BB4" w14:textId="77777777" w:rsidR="00966DEC" w:rsidRPr="009748FB" w:rsidRDefault="00966DEC" w:rsidP="00966DEC">
      <w:pPr>
        <w:pStyle w:val="Akapitzlist"/>
        <w:numPr>
          <w:ilvl w:val="2"/>
          <w:numId w:val="20"/>
        </w:numPr>
        <w:spacing w:before="120"/>
        <w:rPr>
          <w:rFonts w:ascii="Arial" w:hAnsi="Arial" w:cs="Arial"/>
          <w:i/>
        </w:rPr>
      </w:pPr>
      <w:r w:rsidRPr="009748FB">
        <w:rPr>
          <w:rFonts w:ascii="Arial" w:hAnsi="Arial" w:cs="Arial"/>
          <w:i/>
        </w:rPr>
        <w:t>Ogólne zamierzenia projektowe</w:t>
      </w:r>
    </w:p>
    <w:p w14:paraId="335A86C6" w14:textId="77777777" w:rsidR="00966DEC" w:rsidRPr="005D2A87" w:rsidRDefault="00966DEC" w:rsidP="00966DEC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bookmarkStart w:id="19" w:name="_Hlk163802920"/>
      <w:r w:rsidRPr="000202BF">
        <w:rPr>
          <w:rFonts w:ascii="Arial" w:hAnsi="Arial" w:cs="Arial"/>
        </w:rPr>
        <w:t xml:space="preserve">Projekt przewiduje odnowę istniejącej nawierzchni bitumicznej. Projektuje się usunięcie istniejących warstw bitumicznych poprzez frezowanie na głębokość 8 cm, pozostawiając pozostałe </w:t>
      </w:r>
      <w:r w:rsidRPr="009748FB">
        <w:rPr>
          <w:rFonts w:ascii="Arial" w:hAnsi="Arial" w:cs="Arial"/>
        </w:rPr>
        <w:t xml:space="preserve">warstwy konstrukcyjne na których ułożone będą nowe warstwy tj. wiążąca </w:t>
      </w:r>
      <w:r w:rsidRPr="009748FB">
        <w:rPr>
          <w:rFonts w:ascii="Arial" w:hAnsi="Arial" w:cs="Arial"/>
        </w:rPr>
        <w:br/>
        <w:t>i ścieralna za wyjątkiem około 120 metrowego odcinka w rejonie skrzyżowania z drogą gminn</w:t>
      </w:r>
      <w:r>
        <w:rPr>
          <w:rFonts w:ascii="Arial" w:hAnsi="Arial" w:cs="Arial"/>
        </w:rPr>
        <w:t>ą</w:t>
      </w:r>
      <w:r w:rsidRPr="009748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9748FB">
        <w:rPr>
          <w:rFonts w:ascii="Arial" w:hAnsi="Arial" w:cs="Arial"/>
        </w:rPr>
        <w:t>bez nazwy</w:t>
      </w:r>
      <w:r>
        <w:rPr>
          <w:rFonts w:ascii="Arial" w:hAnsi="Arial" w:cs="Arial"/>
        </w:rPr>
        <w:t>)</w:t>
      </w:r>
      <w:r w:rsidRPr="009748FB">
        <w:rPr>
          <w:rFonts w:ascii="Arial" w:hAnsi="Arial" w:cs="Arial"/>
        </w:rPr>
        <w:t xml:space="preserve"> w km 0+228,6 gdzie przewiduje się wykonanie pełnej konstrukcji nawierzchni. Zakres ten obejmuje 50 m w głąb wlotu drogi gminnej bez nazwy (km 0+228,6 str. L) oraz odcinek od km 0+228,6 do km 0+300. Zakłada się obustronne, półmetrowe pobocza z kruszywa żużlowego, z </w:t>
      </w:r>
      <w:r>
        <w:rPr>
          <w:rFonts w:ascii="Arial" w:hAnsi="Arial" w:cs="Arial"/>
        </w:rPr>
        <w:t xml:space="preserve">podwójnym </w:t>
      </w:r>
      <w:r w:rsidRPr="009748FB">
        <w:rPr>
          <w:rFonts w:ascii="Arial" w:hAnsi="Arial" w:cs="Arial"/>
        </w:rPr>
        <w:t>powierzchniowym utrwaleniem grys</w:t>
      </w:r>
      <w:r>
        <w:rPr>
          <w:rFonts w:ascii="Arial" w:hAnsi="Arial" w:cs="Arial"/>
        </w:rPr>
        <w:t xml:space="preserve">ami </w:t>
      </w:r>
      <w:r>
        <w:rPr>
          <w:rFonts w:ascii="Arial" w:hAnsi="Arial" w:cs="Arial"/>
        </w:rPr>
        <w:br/>
      </w:r>
      <w:r w:rsidRPr="009748FB">
        <w:rPr>
          <w:rFonts w:ascii="Arial" w:hAnsi="Arial" w:cs="Arial"/>
        </w:rPr>
        <w:t>i emulsją asfaltową. Remont obejmuje również wykonanie odmulenia istniejących rowów na całym odcinku remontowanej drogi</w:t>
      </w:r>
      <w:r w:rsidRPr="009445A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445A7">
        <w:rPr>
          <w:rFonts w:ascii="Arial" w:hAnsi="Arial" w:cs="Arial"/>
        </w:rPr>
        <w:t xml:space="preserve">Dodatkowo w celu poprawy </w:t>
      </w:r>
      <w:r w:rsidRPr="005D2A87">
        <w:rPr>
          <w:rFonts w:ascii="Arial" w:hAnsi="Arial" w:cs="Arial"/>
        </w:rPr>
        <w:t xml:space="preserve">odprowadzenia wód z drogi </w:t>
      </w:r>
      <w:r>
        <w:rPr>
          <w:rFonts w:ascii="Arial" w:hAnsi="Arial" w:cs="Arial"/>
        </w:rPr>
        <w:br/>
      </w:r>
      <w:r w:rsidRPr="005D2A87">
        <w:rPr>
          <w:rFonts w:ascii="Arial" w:hAnsi="Arial" w:cs="Arial"/>
        </w:rPr>
        <w:t xml:space="preserve">i przyległych terenów przewiduje się wymianę uszkodzonych i niedrożnych przepustów pod zjazdami wraz z ich zmianą nawierzchni na </w:t>
      </w:r>
      <w:r>
        <w:rPr>
          <w:rFonts w:ascii="Arial" w:hAnsi="Arial" w:cs="Arial"/>
        </w:rPr>
        <w:t>bitumiczną</w:t>
      </w:r>
      <w:r w:rsidRPr="005D2A87">
        <w:rPr>
          <w:rFonts w:ascii="Arial" w:hAnsi="Arial" w:cs="Arial"/>
        </w:rPr>
        <w:t>.</w:t>
      </w:r>
    </w:p>
    <w:bookmarkEnd w:id="19"/>
    <w:p w14:paraId="32F11E1E" w14:textId="77777777" w:rsidR="00966DEC" w:rsidRPr="00FF066D" w:rsidRDefault="00966DEC" w:rsidP="00966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F066D">
        <w:rPr>
          <w:rFonts w:ascii="Arial" w:hAnsi="Arial" w:cs="Arial"/>
        </w:rPr>
        <w:t>Na trasie remontowanej drogi gminnej, w obrębie pasa drogowego nie przewiduje się wycinki drzew</w:t>
      </w:r>
      <w:r>
        <w:rPr>
          <w:rFonts w:ascii="Arial" w:hAnsi="Arial" w:cs="Arial"/>
        </w:rPr>
        <w:t>, krzewów</w:t>
      </w:r>
      <w:r w:rsidRPr="00FF066D">
        <w:rPr>
          <w:rFonts w:ascii="Arial" w:hAnsi="Arial" w:cs="Arial"/>
        </w:rPr>
        <w:t xml:space="preserve"> oraz rozbiórek obiektów kubaturowych.</w:t>
      </w:r>
    </w:p>
    <w:p w14:paraId="671D239D" w14:textId="77777777" w:rsidR="00966DEC" w:rsidRDefault="00966DEC" w:rsidP="00966DEC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</w:p>
    <w:p w14:paraId="63EC1925" w14:textId="77777777" w:rsidR="00966DEC" w:rsidRDefault="00966DEC" w:rsidP="00966DEC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</w:p>
    <w:p w14:paraId="738D9BD8" w14:textId="77777777" w:rsidR="00966DEC" w:rsidRPr="005D2A87" w:rsidRDefault="00966DEC" w:rsidP="00966DEC">
      <w:pPr>
        <w:spacing w:before="120"/>
        <w:ind w:firstLine="360"/>
        <w:rPr>
          <w:rFonts w:ascii="Arial" w:hAnsi="Arial" w:cs="Arial"/>
        </w:rPr>
      </w:pPr>
      <w:r w:rsidRPr="005D2A87">
        <w:rPr>
          <w:rFonts w:ascii="Arial" w:hAnsi="Arial" w:cs="Arial"/>
        </w:rPr>
        <w:t>Ogólnym warunkiem planowanej inwestycji jest osiągnięcie takich celów jak:</w:t>
      </w:r>
    </w:p>
    <w:p w14:paraId="1AA0B3E5" w14:textId="77777777" w:rsidR="00966DEC" w:rsidRPr="005D2A87" w:rsidRDefault="00966DEC" w:rsidP="00966DE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>potrzeba poprawy parametrów geometrycznych oraz stanu technicznego istniejącej drogi,</w:t>
      </w:r>
    </w:p>
    <w:p w14:paraId="22220693" w14:textId="77777777" w:rsidR="00966DEC" w:rsidRPr="005D2A87" w:rsidRDefault="00966DEC" w:rsidP="00966DE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 xml:space="preserve">poprawa dojazdu i </w:t>
      </w:r>
      <w:r w:rsidRPr="005D2A87">
        <w:rPr>
          <w:rFonts w:ascii="Arial" w:hAnsi="Arial" w:cs="Arial"/>
        </w:rPr>
        <w:t>aktywacja gospodarcza gruntów rolnych</w:t>
      </w:r>
      <w:r w:rsidRPr="005D2A87">
        <w:rPr>
          <w:rFonts w:ascii="Arial" w:hAnsi="Arial" w:cs="Arial"/>
          <w:bCs/>
          <w:iCs/>
        </w:rPr>
        <w:t>,</w:t>
      </w:r>
    </w:p>
    <w:p w14:paraId="0E62F997" w14:textId="77777777" w:rsidR="00966DEC" w:rsidRPr="005D2A87" w:rsidRDefault="00966DEC" w:rsidP="00966DE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>poprawa bezpieczeństwa ruchu drogowego,</w:t>
      </w:r>
    </w:p>
    <w:p w14:paraId="060DD493" w14:textId="77777777" w:rsidR="00966DEC" w:rsidRPr="005D2A87" w:rsidRDefault="00966DEC" w:rsidP="00966DE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>poprawa warunków ruchu pieszego,</w:t>
      </w:r>
    </w:p>
    <w:p w14:paraId="5BA0C027" w14:textId="77777777" w:rsidR="00966DEC" w:rsidRPr="005D2A87" w:rsidRDefault="00966DEC" w:rsidP="00966DE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>poprawa sprawnego odprowadzenia wody z jezdni,</w:t>
      </w:r>
    </w:p>
    <w:p w14:paraId="40F86D36" w14:textId="77777777" w:rsidR="00966DEC" w:rsidRPr="005D2A87" w:rsidRDefault="00966DEC" w:rsidP="00966DEC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</w:rPr>
      </w:pPr>
      <w:r w:rsidRPr="005D2A87">
        <w:rPr>
          <w:rFonts w:ascii="Arial" w:hAnsi="Arial" w:cs="Arial"/>
        </w:rPr>
        <w:t>poprawa komfortu życia mieszkańców nieruchomości przyległych do drogi.</w:t>
      </w:r>
    </w:p>
    <w:p w14:paraId="158290AE" w14:textId="77777777" w:rsidR="00966DEC" w:rsidRPr="005D2A87" w:rsidRDefault="00966DEC" w:rsidP="00966DEC">
      <w:pPr>
        <w:tabs>
          <w:tab w:val="left" w:pos="851"/>
        </w:tabs>
        <w:spacing w:after="0" w:line="240" w:lineRule="auto"/>
        <w:rPr>
          <w:rFonts w:ascii="Arial" w:hAnsi="Arial" w:cs="Arial"/>
          <w:bCs/>
          <w:iCs/>
        </w:rPr>
      </w:pPr>
    </w:p>
    <w:p w14:paraId="4CF51171" w14:textId="77777777" w:rsidR="00966DEC" w:rsidRPr="005D2A87" w:rsidRDefault="00966DEC" w:rsidP="00966DEC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5D2A87">
        <w:rPr>
          <w:rFonts w:ascii="Arial" w:hAnsi="Arial" w:cs="Arial"/>
          <w:i/>
        </w:rPr>
        <w:t>Przebieg trasy w planie</w:t>
      </w:r>
    </w:p>
    <w:p w14:paraId="70AAF8A9" w14:textId="77777777" w:rsidR="00966DEC" w:rsidRPr="004A6D2C" w:rsidRDefault="00966DEC" w:rsidP="00966DEC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5D2A87">
        <w:rPr>
          <w:rFonts w:ascii="Arial" w:hAnsi="Arial" w:cs="Arial"/>
        </w:rPr>
        <w:t xml:space="preserve">Przebieg trasy starano się zachować zgodnie z dotychczasowym tak aby nie ingerować w istniejące zagospodarowanie terenu. Trasa remontowanej drogi gminnej biegnie zgodnie z kilometrażem </w:t>
      </w:r>
      <w:r w:rsidRPr="004A6D2C">
        <w:rPr>
          <w:rFonts w:ascii="Arial" w:hAnsi="Arial" w:cs="Arial"/>
        </w:rPr>
        <w:t xml:space="preserve">z kierunku wschodniego na zachód. Na skrzyżowaniu w km 0+228,6 zmienia kierunek na północny. Następnie łukami w km ok. 0+550 i w km 0+650 </w:t>
      </w:r>
      <w:r w:rsidRPr="004A6D2C">
        <w:rPr>
          <w:rFonts w:ascii="Arial" w:hAnsi="Arial" w:cs="Arial"/>
        </w:rPr>
        <w:lastRenderedPageBreak/>
        <w:t>zmienia swój przebieg by ostatecznie utrzymać kierunek północny. Ostrym łukiem w km 0+800 kieruje się na północny-zachód aż do granicy inwestycji.</w:t>
      </w:r>
    </w:p>
    <w:p w14:paraId="6A1258B6" w14:textId="77777777" w:rsidR="00966DEC" w:rsidRPr="00925DD7" w:rsidRDefault="00966DEC" w:rsidP="00966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14:paraId="5CE23EEB" w14:textId="77777777" w:rsidR="00966DEC" w:rsidRPr="005D2A87" w:rsidRDefault="00966DEC" w:rsidP="00966DEC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5D2A87">
        <w:rPr>
          <w:rFonts w:ascii="Arial" w:hAnsi="Arial" w:cs="Arial"/>
          <w:i/>
        </w:rPr>
        <w:t>Założenia projektowe i parametry techniczne</w:t>
      </w:r>
    </w:p>
    <w:p w14:paraId="6E94A06C" w14:textId="77777777" w:rsidR="00966DEC" w:rsidRPr="000202BF" w:rsidRDefault="00966DEC" w:rsidP="00966DEC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>- Łączna długość odcinka – 830,00 m.</w:t>
      </w:r>
    </w:p>
    <w:p w14:paraId="56DB5462" w14:textId="77777777" w:rsidR="00966DEC" w:rsidRPr="000202BF" w:rsidRDefault="00966DEC" w:rsidP="00966DEC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>- Klasa drogi – L (lokalna).</w:t>
      </w:r>
    </w:p>
    <w:p w14:paraId="374104E6" w14:textId="77777777" w:rsidR="00966DEC" w:rsidRPr="000202BF" w:rsidRDefault="00966DEC" w:rsidP="00966DEC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>- Kategoria ruchu – KR1.</w:t>
      </w:r>
    </w:p>
    <w:p w14:paraId="5465C877" w14:textId="77777777" w:rsidR="00966DEC" w:rsidRPr="000202BF" w:rsidRDefault="00966DEC" w:rsidP="00966DEC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 xml:space="preserve">- Prędkość do projektowania </w:t>
      </w:r>
      <w:proofErr w:type="spellStart"/>
      <w:r w:rsidRPr="000202BF">
        <w:rPr>
          <w:rFonts w:ascii="Arial" w:hAnsi="Arial" w:cs="Arial"/>
        </w:rPr>
        <w:t>V</w:t>
      </w:r>
      <w:r w:rsidRPr="000202BF">
        <w:rPr>
          <w:rFonts w:ascii="Arial" w:hAnsi="Arial" w:cs="Arial"/>
          <w:vertAlign w:val="subscript"/>
        </w:rPr>
        <w:t>dp</w:t>
      </w:r>
      <w:proofErr w:type="spellEnd"/>
      <w:r w:rsidRPr="000202BF">
        <w:rPr>
          <w:rFonts w:ascii="Arial" w:hAnsi="Arial" w:cs="Arial"/>
        </w:rPr>
        <w:t xml:space="preserve"> - 50 km/h.</w:t>
      </w:r>
    </w:p>
    <w:p w14:paraId="5FC8600F" w14:textId="77777777" w:rsidR="00966DEC" w:rsidRPr="000202BF" w:rsidRDefault="00966DEC" w:rsidP="00966DEC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 xml:space="preserve">- Szerokość jezdni – </w:t>
      </w:r>
      <w:r>
        <w:rPr>
          <w:rFonts w:ascii="Arial" w:hAnsi="Arial" w:cs="Arial"/>
        </w:rPr>
        <w:t>od 4</w:t>
      </w:r>
      <w:r w:rsidRPr="000202BF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do 5,00</w:t>
      </w:r>
      <w:r w:rsidRPr="000202BF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(na obiekcie mostowym jezdnia ok. 6,00 m)</w:t>
      </w:r>
    </w:p>
    <w:p w14:paraId="251A0FB2" w14:textId="77777777" w:rsidR="00966DEC" w:rsidRDefault="00966DEC" w:rsidP="00966DEC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 xml:space="preserve">- Szerokość poboczy z kruszywa żużlowego, z </w:t>
      </w:r>
      <w:r>
        <w:rPr>
          <w:rFonts w:ascii="Arial" w:hAnsi="Arial" w:cs="Arial"/>
        </w:rPr>
        <w:t xml:space="preserve">podwójnym </w:t>
      </w:r>
      <w:r w:rsidRPr="000202BF">
        <w:rPr>
          <w:rFonts w:ascii="Arial" w:hAnsi="Arial" w:cs="Arial"/>
        </w:rPr>
        <w:t>powierzchniowym utrwaleniem grysem i emulsją asfaltową – 0,50 m.</w:t>
      </w:r>
    </w:p>
    <w:p w14:paraId="73D8D6E2" w14:textId="77777777" w:rsidR="00966DEC" w:rsidRPr="005D2A87" w:rsidRDefault="00966DEC" w:rsidP="00966DEC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5D2A87">
        <w:rPr>
          <w:rFonts w:ascii="Arial" w:hAnsi="Arial" w:cs="Arial"/>
        </w:rPr>
        <w:t>- Pochylenia skarp wykopów oraz nasypów 1:1.</w:t>
      </w:r>
    </w:p>
    <w:p w14:paraId="60B89748" w14:textId="77777777" w:rsidR="00966DEC" w:rsidRPr="005D2A87" w:rsidRDefault="00966DEC" w:rsidP="00966DEC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bookmarkStart w:id="20" w:name="_Toc113172650"/>
      <w:bookmarkStart w:id="21" w:name="_Toc149626699"/>
      <w:bookmarkStart w:id="22" w:name="_Toc246920330"/>
      <w:r w:rsidRPr="005D2A87">
        <w:rPr>
          <w:rFonts w:ascii="Arial" w:hAnsi="Arial" w:cs="Arial"/>
        </w:rPr>
        <w:t>- Odwodnienie drogi odbywa się poprzez spadek poprzeczny jednostronny 2%</w:t>
      </w:r>
      <w:bookmarkEnd w:id="20"/>
      <w:bookmarkEnd w:id="21"/>
      <w:bookmarkEnd w:id="22"/>
      <w:r w:rsidRPr="005D2A87">
        <w:rPr>
          <w:rFonts w:ascii="Arial" w:hAnsi="Arial" w:cs="Arial"/>
        </w:rPr>
        <w:t>, za pomocą rowów otwartych.</w:t>
      </w:r>
    </w:p>
    <w:p w14:paraId="249096AD" w14:textId="77777777" w:rsidR="00966DEC" w:rsidRPr="00FE321F" w:rsidRDefault="00966DEC" w:rsidP="00966DEC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</w:p>
    <w:p w14:paraId="59F12571" w14:textId="77777777" w:rsidR="00966DEC" w:rsidRPr="00FE321F" w:rsidRDefault="00966DEC" w:rsidP="00966DEC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FE321F">
        <w:rPr>
          <w:rFonts w:ascii="Arial" w:hAnsi="Arial" w:cs="Arial"/>
          <w:i/>
        </w:rPr>
        <w:t>Ukształtowanie wysokościowe drogi</w:t>
      </w:r>
    </w:p>
    <w:p w14:paraId="13363B8B" w14:textId="77777777" w:rsidR="00966DEC" w:rsidRPr="00FE321F" w:rsidRDefault="00966DEC" w:rsidP="00966DEC">
      <w:pPr>
        <w:widowControl w:val="0"/>
        <w:adjustRightInd w:val="0"/>
        <w:spacing w:before="40" w:after="0"/>
        <w:ind w:firstLine="357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 xml:space="preserve">Przebieg niwelety drogi wynika z dopasowania się do istniejącego terenu oraz założonych punktów stałych, do których należy m.in.: </w:t>
      </w:r>
    </w:p>
    <w:p w14:paraId="2296EEA8" w14:textId="77777777" w:rsidR="00966DEC" w:rsidRPr="00FE321F" w:rsidRDefault="00966DEC" w:rsidP="00966DEC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>- skrzyżowanie z drogą powiatową klasy „Z” o nawierzchni bitumicznej,</w:t>
      </w:r>
    </w:p>
    <w:p w14:paraId="134E6E7D" w14:textId="77777777" w:rsidR="00966DEC" w:rsidRPr="00FE321F" w:rsidRDefault="00966DEC" w:rsidP="00966DEC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>- skrzyżowania z drogami gminnymi klasy „L” i „D” o nawierzchniach bitumicznych,</w:t>
      </w:r>
    </w:p>
    <w:p w14:paraId="42F16184" w14:textId="77777777" w:rsidR="00966DEC" w:rsidRPr="00FE321F" w:rsidRDefault="00966DEC" w:rsidP="00966DEC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>- istniejący obiekt mostowy w km 0+096,</w:t>
      </w:r>
    </w:p>
    <w:p w14:paraId="4136CFF5" w14:textId="77777777" w:rsidR="00966DEC" w:rsidRPr="00FE321F" w:rsidRDefault="00966DEC" w:rsidP="00966DEC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>- istniejące przepusty w km 0+235,6 i 0+368,6</w:t>
      </w:r>
      <w:r>
        <w:rPr>
          <w:rFonts w:ascii="Arial" w:hAnsi="Arial" w:cs="Arial"/>
        </w:rPr>
        <w:t>,</w:t>
      </w:r>
    </w:p>
    <w:p w14:paraId="6ED4BD06" w14:textId="77777777" w:rsidR="00966DEC" w:rsidRPr="00D0378C" w:rsidRDefault="00966DEC" w:rsidP="00966DEC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D0378C">
        <w:rPr>
          <w:rFonts w:ascii="Arial" w:hAnsi="Arial" w:cs="Arial"/>
        </w:rPr>
        <w:t>- zjazdy do posesji.</w:t>
      </w:r>
    </w:p>
    <w:p w14:paraId="726472E8" w14:textId="77777777" w:rsidR="00966DEC" w:rsidRPr="00D0378C" w:rsidRDefault="00966DEC" w:rsidP="00966DEC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D0378C">
        <w:rPr>
          <w:rFonts w:ascii="Arial" w:hAnsi="Arial" w:cs="Arial"/>
        </w:rPr>
        <w:t xml:space="preserve"> Wysokościowy przebieg trasy starano się tak poprowadzić by uzyskać jednocześnie możliwie najlepsze parametry dla założonej klasy drogi. Spadki podłużne jezdni wahają się od 0,30% do 8,95%.</w:t>
      </w:r>
    </w:p>
    <w:p w14:paraId="1299257F" w14:textId="77777777" w:rsidR="00966DEC" w:rsidRPr="00925DD7" w:rsidRDefault="00966DEC" w:rsidP="00966DEC">
      <w:pPr>
        <w:widowControl w:val="0"/>
        <w:adjustRightInd w:val="0"/>
        <w:spacing w:before="40" w:after="0"/>
        <w:textAlignment w:val="baseline"/>
        <w:rPr>
          <w:rFonts w:ascii="Arial" w:hAnsi="Arial" w:cs="Arial"/>
          <w:color w:val="FF0000"/>
        </w:rPr>
      </w:pPr>
    </w:p>
    <w:p w14:paraId="18402C51" w14:textId="77777777" w:rsidR="00966DEC" w:rsidRPr="00A8464D" w:rsidRDefault="00966DEC" w:rsidP="00966DEC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A8464D">
        <w:rPr>
          <w:rFonts w:ascii="Arial" w:hAnsi="Arial" w:cs="Arial"/>
          <w:i/>
        </w:rPr>
        <w:t>Odwodnienie</w:t>
      </w:r>
    </w:p>
    <w:p w14:paraId="70F0D539" w14:textId="77777777" w:rsidR="00966DEC" w:rsidRPr="00A8464D" w:rsidRDefault="00966DEC" w:rsidP="00966DEC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 w:rsidRPr="00A8464D">
        <w:rPr>
          <w:rFonts w:ascii="Arial" w:hAnsi="Arial" w:cs="Arial"/>
        </w:rPr>
        <w:t>Remontowana droga ma zapewnione odwodnienie powierzchniowe poprzez założone spadki podłużne oraz poprzeczne ze sprowadzeniem wód do istniejących rowów otwartych wzdłu</w:t>
      </w:r>
      <w:r w:rsidRPr="00A8464D">
        <w:rPr>
          <w:rFonts w:ascii="Arial" w:hAnsi="Arial" w:cs="Arial" w:hint="eastAsia"/>
        </w:rPr>
        <w:t>ż</w:t>
      </w:r>
      <w:r w:rsidRPr="00A8464D">
        <w:rPr>
          <w:rFonts w:ascii="Arial" w:hAnsi="Arial" w:cs="Arial"/>
        </w:rPr>
        <w:t xml:space="preserve"> drogi. Ze względu na zły stan tych rowów przewidziano ich odmulenie na całym odcinku, po obu stronach drogi (ich lokalizację wskazano na planie sytuacyjnym w części graficznej).</w:t>
      </w:r>
      <w:r>
        <w:rPr>
          <w:rFonts w:ascii="Arial" w:hAnsi="Arial" w:cs="Arial"/>
        </w:rPr>
        <w:t xml:space="preserve"> Dodatkowo w celu uniknięcia zastoisk wody na </w:t>
      </w:r>
      <w:r w:rsidRPr="00A8464D">
        <w:rPr>
          <w:rFonts w:ascii="Arial" w:hAnsi="Arial" w:cs="Arial"/>
        </w:rPr>
        <w:t>obiek</w:t>
      </w:r>
      <w:r>
        <w:rPr>
          <w:rFonts w:ascii="Arial" w:hAnsi="Arial" w:cs="Arial"/>
        </w:rPr>
        <w:t>cie</w:t>
      </w:r>
      <w:r w:rsidRPr="00A8464D">
        <w:rPr>
          <w:rFonts w:ascii="Arial" w:hAnsi="Arial" w:cs="Arial"/>
        </w:rPr>
        <w:t xml:space="preserve"> mostow</w:t>
      </w:r>
      <w:r>
        <w:rPr>
          <w:rFonts w:ascii="Arial" w:hAnsi="Arial" w:cs="Arial"/>
        </w:rPr>
        <w:t>ym</w:t>
      </w:r>
      <w:r w:rsidRPr="00A8464D">
        <w:rPr>
          <w:rFonts w:ascii="Arial" w:hAnsi="Arial" w:cs="Arial"/>
        </w:rPr>
        <w:t xml:space="preserve"> w km 0+096</w:t>
      </w:r>
      <w:r>
        <w:rPr>
          <w:rFonts w:ascii="Arial" w:hAnsi="Arial" w:cs="Arial"/>
        </w:rPr>
        <w:t xml:space="preserve"> przy krawężniku po stronie lewej, zaprojektowano prefabrykowane korytko ściekowe </w:t>
      </w:r>
      <w:proofErr w:type="spellStart"/>
      <w:r>
        <w:rPr>
          <w:rFonts w:ascii="Arial" w:hAnsi="Arial" w:cs="Arial"/>
        </w:rPr>
        <w:t>przykrawężnikowe</w:t>
      </w:r>
      <w:proofErr w:type="spellEnd"/>
      <w:r>
        <w:rPr>
          <w:rFonts w:ascii="Arial" w:hAnsi="Arial" w:cs="Arial"/>
        </w:rPr>
        <w:t>.</w:t>
      </w:r>
    </w:p>
    <w:p w14:paraId="6230D594" w14:textId="77777777" w:rsidR="00966DEC" w:rsidRPr="00C11AB8" w:rsidRDefault="00966DEC" w:rsidP="00966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67E81EF" w14:textId="77777777" w:rsidR="00966DEC" w:rsidRPr="00C11AB8" w:rsidRDefault="00966DEC" w:rsidP="00966DEC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C11AB8">
        <w:rPr>
          <w:rFonts w:ascii="Arial" w:hAnsi="Arial" w:cs="Arial"/>
          <w:i/>
        </w:rPr>
        <w:t>Przepusty pod koroną drogi</w:t>
      </w:r>
    </w:p>
    <w:p w14:paraId="3E4B6845" w14:textId="77777777" w:rsidR="00966DEC" w:rsidRPr="00655213" w:rsidRDefault="00966DEC" w:rsidP="00966DEC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</w:rPr>
      </w:pPr>
      <w:r w:rsidRPr="00655213">
        <w:rPr>
          <w:rFonts w:ascii="Arial" w:hAnsi="Arial" w:cs="Arial"/>
        </w:rPr>
        <w:t xml:space="preserve">W celu zapewnienia </w:t>
      </w:r>
      <w:r>
        <w:rPr>
          <w:rFonts w:ascii="Arial" w:hAnsi="Arial" w:cs="Arial"/>
        </w:rPr>
        <w:t xml:space="preserve">pełnej </w:t>
      </w:r>
      <w:r w:rsidRPr="00655213">
        <w:rPr>
          <w:rFonts w:ascii="Arial" w:hAnsi="Arial" w:cs="Arial"/>
        </w:rPr>
        <w:t xml:space="preserve">drożności systemu odwodnienia, przewiduje się wykonanie prac polegających na oczyszczeniu przepustów z wszelkich zanieczyszczeń organicznych </w:t>
      </w:r>
      <w:r>
        <w:rPr>
          <w:rFonts w:ascii="Arial" w:hAnsi="Arial" w:cs="Arial"/>
        </w:rPr>
        <w:br/>
      </w:r>
      <w:r w:rsidRPr="00655213">
        <w:rPr>
          <w:rFonts w:ascii="Arial" w:hAnsi="Arial" w:cs="Arial"/>
        </w:rPr>
        <w:t>i nieorganicznych, w tym osadów, mułu, korzeni roślin i innych przeszkód. Prace obejmą następujące przepusty:</w:t>
      </w:r>
    </w:p>
    <w:p w14:paraId="6DEBEC9D" w14:textId="77777777" w:rsidR="00966DEC" w:rsidRPr="00655213" w:rsidRDefault="00966DEC" w:rsidP="00966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55213">
        <w:rPr>
          <w:rFonts w:ascii="Arial" w:hAnsi="Arial" w:cs="Arial"/>
        </w:rPr>
        <w:t>w km 0+235,6</w:t>
      </w:r>
      <w:r>
        <w:rPr>
          <w:rFonts w:ascii="Arial" w:hAnsi="Arial" w:cs="Arial"/>
        </w:rPr>
        <w:t>,</w:t>
      </w:r>
    </w:p>
    <w:p w14:paraId="0EE1432A" w14:textId="77777777" w:rsidR="00966DEC" w:rsidRPr="00655213" w:rsidRDefault="00966DEC" w:rsidP="00966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55213">
        <w:rPr>
          <w:rFonts w:ascii="Arial" w:hAnsi="Arial" w:cs="Arial"/>
        </w:rPr>
        <w:t>w km 0+368,6</w:t>
      </w:r>
      <w:r>
        <w:rPr>
          <w:rFonts w:ascii="Arial" w:hAnsi="Arial" w:cs="Arial"/>
        </w:rPr>
        <w:t>,</w:t>
      </w:r>
    </w:p>
    <w:p w14:paraId="72DA6D1C" w14:textId="77777777" w:rsidR="00966DEC" w:rsidRPr="00655213" w:rsidRDefault="00966DEC" w:rsidP="00966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55213">
        <w:rPr>
          <w:rFonts w:ascii="Arial" w:hAnsi="Arial" w:cs="Arial"/>
        </w:rPr>
        <w:t>pod wlotem drogi gminnej nr 160521K w km 0+623,1, po stronie lewej.</w:t>
      </w:r>
    </w:p>
    <w:p w14:paraId="4098B69F" w14:textId="77777777" w:rsidR="00966DEC" w:rsidRPr="00C11AB8" w:rsidRDefault="00966DEC" w:rsidP="00966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DA2B785" w14:textId="77777777" w:rsidR="00966DEC" w:rsidRPr="00C11AB8" w:rsidRDefault="00966DEC" w:rsidP="00966DEC">
      <w:pPr>
        <w:pStyle w:val="Akapitzlist"/>
        <w:numPr>
          <w:ilvl w:val="2"/>
          <w:numId w:val="20"/>
        </w:numPr>
        <w:rPr>
          <w:rFonts w:ascii="Arial" w:hAnsi="Arial" w:cs="Arial"/>
        </w:rPr>
      </w:pPr>
      <w:r w:rsidRPr="00C11AB8">
        <w:rPr>
          <w:rFonts w:ascii="Arial" w:hAnsi="Arial" w:cs="Arial"/>
          <w:i/>
        </w:rPr>
        <w:t>Obiekty mostowe</w:t>
      </w:r>
    </w:p>
    <w:p w14:paraId="26674747" w14:textId="77777777" w:rsidR="00966DEC" w:rsidRPr="008E3447" w:rsidRDefault="00966DEC" w:rsidP="00966DEC">
      <w:pPr>
        <w:ind w:firstLine="426"/>
        <w:rPr>
          <w:rFonts w:ascii="Arial" w:hAnsi="Arial" w:cs="Arial"/>
        </w:rPr>
      </w:pPr>
      <w:r w:rsidRPr="00102098">
        <w:rPr>
          <w:rFonts w:ascii="Arial" w:hAnsi="Arial" w:cs="Arial"/>
        </w:rPr>
        <w:t xml:space="preserve">Priorytetem inwestycji jest zapewnienie bezpieczeństwa ruchu drogowego przy jednoczesnym optymalnym wykorzystaniu dostępnych środków finansowych. W związku </w:t>
      </w:r>
      <w:r>
        <w:rPr>
          <w:rFonts w:ascii="Arial" w:hAnsi="Arial" w:cs="Arial"/>
        </w:rPr>
        <w:br/>
      </w:r>
      <w:r w:rsidRPr="00102098">
        <w:rPr>
          <w:rFonts w:ascii="Arial" w:hAnsi="Arial" w:cs="Arial"/>
        </w:rPr>
        <w:lastRenderedPageBreak/>
        <w:t>z tym, zakres prac remontowych został ograniczony do najbardziej niezbędnych czynności, takich jak:</w:t>
      </w:r>
    </w:p>
    <w:p w14:paraId="63264017" w14:textId="77777777" w:rsidR="00966DEC" w:rsidRPr="00C11AB8" w:rsidRDefault="00966DEC" w:rsidP="00966DEC">
      <w:pPr>
        <w:rPr>
          <w:rFonts w:ascii="Arial" w:hAnsi="Arial" w:cs="Arial"/>
        </w:rPr>
      </w:pPr>
      <w:r w:rsidRPr="008E3447">
        <w:rPr>
          <w:rFonts w:ascii="Arial" w:hAnsi="Arial" w:cs="Arial"/>
        </w:rPr>
        <w:t>-</w:t>
      </w:r>
      <w:r w:rsidRPr="00C11AB8">
        <w:rPr>
          <w:rFonts w:ascii="Arial" w:hAnsi="Arial" w:cs="Arial"/>
        </w:rPr>
        <w:t xml:space="preserve"> </w:t>
      </w:r>
      <w:r w:rsidRPr="008E3447">
        <w:rPr>
          <w:rFonts w:ascii="Arial" w:hAnsi="Arial" w:cs="Arial"/>
        </w:rPr>
        <w:t>w</w:t>
      </w:r>
      <w:r w:rsidRPr="00C11AB8">
        <w:rPr>
          <w:rFonts w:ascii="Arial" w:hAnsi="Arial" w:cs="Arial"/>
        </w:rPr>
        <w:t>ymian</w:t>
      </w:r>
      <w:r>
        <w:rPr>
          <w:rFonts w:ascii="Arial" w:hAnsi="Arial" w:cs="Arial"/>
        </w:rPr>
        <w:t>a</w:t>
      </w:r>
      <w:r w:rsidRPr="00C11AB8">
        <w:rPr>
          <w:rFonts w:ascii="Arial" w:hAnsi="Arial" w:cs="Arial"/>
        </w:rPr>
        <w:t xml:space="preserve"> istniejąc</w:t>
      </w:r>
      <w:r w:rsidRPr="008E3447">
        <w:rPr>
          <w:rFonts w:ascii="Arial" w:hAnsi="Arial" w:cs="Arial"/>
        </w:rPr>
        <w:t>ych</w:t>
      </w:r>
      <w:r w:rsidRPr="00C11AB8">
        <w:rPr>
          <w:rFonts w:ascii="Arial" w:hAnsi="Arial" w:cs="Arial"/>
        </w:rPr>
        <w:t xml:space="preserve"> warstw</w:t>
      </w:r>
      <w:r w:rsidRPr="008E3447">
        <w:rPr>
          <w:rFonts w:ascii="Arial" w:hAnsi="Arial" w:cs="Arial"/>
        </w:rPr>
        <w:t xml:space="preserve"> bitumicznych</w:t>
      </w:r>
      <w:r w:rsidRPr="00C11AB8">
        <w:rPr>
          <w:rFonts w:ascii="Arial" w:hAnsi="Arial" w:cs="Arial"/>
        </w:rPr>
        <w:t xml:space="preserve"> </w:t>
      </w:r>
      <w:r w:rsidRPr="008E3447">
        <w:rPr>
          <w:rFonts w:ascii="Arial" w:hAnsi="Arial" w:cs="Arial"/>
        </w:rPr>
        <w:t xml:space="preserve">tj. wiążącej i ścieralnej </w:t>
      </w:r>
      <w:r w:rsidRPr="00C11AB8">
        <w:rPr>
          <w:rFonts w:ascii="Arial" w:hAnsi="Arial" w:cs="Arial"/>
        </w:rPr>
        <w:t xml:space="preserve">na jezdni mostowej </w:t>
      </w:r>
      <w:r>
        <w:rPr>
          <w:rFonts w:ascii="Arial" w:hAnsi="Arial" w:cs="Arial"/>
        </w:rPr>
        <w:br/>
      </w:r>
      <w:r w:rsidRPr="00C11AB8">
        <w:rPr>
          <w:rFonts w:ascii="Arial" w:hAnsi="Arial" w:cs="Arial"/>
        </w:rPr>
        <w:t xml:space="preserve">w celu poprawy bezpieczeństwa ruchu drogowego i wydłużenia żywotności konstrukcji. </w:t>
      </w:r>
    </w:p>
    <w:p w14:paraId="4D758F44" w14:textId="77777777" w:rsidR="00966DEC" w:rsidRDefault="00966DEC" w:rsidP="00966DEC">
      <w:pPr>
        <w:rPr>
          <w:rFonts w:ascii="Arial" w:hAnsi="Arial" w:cs="Arial"/>
        </w:rPr>
      </w:pPr>
      <w:r w:rsidRPr="00195100">
        <w:rPr>
          <w:rFonts w:ascii="Arial" w:hAnsi="Arial" w:cs="Arial"/>
        </w:rPr>
        <w:t xml:space="preserve">- odnowienie istniejących balustrad mostowych poprzez naprawę zdeformowanych </w:t>
      </w:r>
      <w:r w:rsidRPr="00667DBF">
        <w:rPr>
          <w:rFonts w:ascii="Arial" w:hAnsi="Arial" w:cs="Arial"/>
        </w:rPr>
        <w:t>przeciągów z rur Φ 30 mm, oczyszczenie i pomalowanie (</w:t>
      </w:r>
      <w:r>
        <w:rPr>
          <w:rFonts w:ascii="Arial" w:hAnsi="Arial" w:cs="Arial"/>
        </w:rPr>
        <w:t>kolor</w:t>
      </w:r>
      <w:r w:rsidRPr="00667DBF">
        <w:rPr>
          <w:rFonts w:ascii="Arial" w:hAnsi="Arial" w:cs="Arial"/>
        </w:rPr>
        <w:t xml:space="preserve"> RAL </w:t>
      </w:r>
      <w:r>
        <w:rPr>
          <w:rFonts w:ascii="Arial" w:hAnsi="Arial" w:cs="Arial"/>
        </w:rPr>
        <w:t>7037</w:t>
      </w:r>
      <w:r w:rsidRPr="00667DBF">
        <w:rPr>
          <w:rFonts w:ascii="Arial" w:hAnsi="Arial" w:cs="Arial"/>
        </w:rPr>
        <w:t>) w celu poprawy estetyki oraz zabezpieczenia przed korozją.</w:t>
      </w:r>
    </w:p>
    <w:p w14:paraId="32060689" w14:textId="77777777" w:rsidR="00966DEC" w:rsidRPr="00667DBF" w:rsidRDefault="00966DEC" w:rsidP="00966D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wymiana istniejących krawężników betonowych na nowe wraz z wykonaniem </w:t>
      </w:r>
      <w:proofErr w:type="spellStart"/>
      <w:r>
        <w:rPr>
          <w:rFonts w:ascii="Arial" w:hAnsi="Arial" w:cs="Arial"/>
        </w:rPr>
        <w:t>przykrawężnikowych</w:t>
      </w:r>
      <w:proofErr w:type="spellEnd"/>
      <w:r>
        <w:rPr>
          <w:rFonts w:ascii="Arial" w:hAnsi="Arial" w:cs="Arial"/>
        </w:rPr>
        <w:t xml:space="preserve"> korytek ściekowych,</w:t>
      </w:r>
    </w:p>
    <w:p w14:paraId="2C357FA6" w14:textId="77777777" w:rsidR="00966DEC" w:rsidRPr="00102098" w:rsidRDefault="00966DEC" w:rsidP="00966DEC">
      <w:pPr>
        <w:rPr>
          <w:rFonts w:ascii="Arial" w:hAnsi="Arial" w:cs="Arial"/>
        </w:rPr>
      </w:pPr>
      <w:r w:rsidRPr="00667DBF">
        <w:rPr>
          <w:rFonts w:ascii="Arial" w:hAnsi="Arial" w:cs="Arial"/>
        </w:rPr>
        <w:t xml:space="preserve">- wykonanie wodochronnej izolacjo-nawierzchni na poziomych powierzchniach betonowych kap chodnikowych. </w:t>
      </w:r>
      <w:r>
        <w:rPr>
          <w:rFonts w:ascii="Arial" w:hAnsi="Arial" w:cs="Arial"/>
        </w:rPr>
        <w:t xml:space="preserve">Jest to </w:t>
      </w:r>
      <w:r w:rsidRPr="00667DBF">
        <w:rPr>
          <w:rFonts w:ascii="Arial" w:hAnsi="Arial" w:cs="Arial"/>
        </w:rPr>
        <w:t>dwufazow</w:t>
      </w:r>
      <w:r>
        <w:rPr>
          <w:rFonts w:ascii="Arial" w:hAnsi="Arial" w:cs="Arial"/>
        </w:rPr>
        <w:t>a</w:t>
      </w:r>
      <w:r w:rsidRPr="00667DBF">
        <w:rPr>
          <w:rFonts w:ascii="Arial" w:hAnsi="Arial" w:cs="Arial"/>
        </w:rPr>
        <w:t xml:space="preserve"> powłok</w:t>
      </w:r>
      <w:r>
        <w:rPr>
          <w:rFonts w:ascii="Arial" w:hAnsi="Arial" w:cs="Arial"/>
        </w:rPr>
        <w:t>a</w:t>
      </w:r>
      <w:r w:rsidRPr="00667DBF">
        <w:rPr>
          <w:rFonts w:ascii="Arial" w:hAnsi="Arial" w:cs="Arial"/>
        </w:rPr>
        <w:t>, wykonywan</w:t>
      </w:r>
      <w:r>
        <w:rPr>
          <w:rFonts w:ascii="Arial" w:hAnsi="Arial" w:cs="Arial"/>
        </w:rPr>
        <w:t>a</w:t>
      </w:r>
      <w:r w:rsidRPr="00667DBF">
        <w:rPr>
          <w:rFonts w:ascii="Arial" w:hAnsi="Arial" w:cs="Arial"/>
        </w:rPr>
        <w:t xml:space="preserve"> przez podwójne powierzchniowe utrwalenie przy użyciu emulsji asfaltowej i zatopionego w niej kruszywa łamanego. Zadaniem emulsji jest całkowita izolacja przeciwwodna podłoża, natomiast kruszywo służy do przekazywania obciążeń ruchu na podbudowę</w:t>
      </w:r>
      <w:r>
        <w:rPr>
          <w:rFonts w:ascii="Arial" w:hAnsi="Arial" w:cs="Arial"/>
        </w:rPr>
        <w:t xml:space="preserve"> wykazując przy tym </w:t>
      </w:r>
      <w:r w:rsidRPr="00667DBF">
        <w:rPr>
          <w:rFonts w:ascii="Arial" w:hAnsi="Arial" w:cs="Arial"/>
        </w:rPr>
        <w:t>duż</w:t>
      </w:r>
      <w:r>
        <w:rPr>
          <w:rFonts w:ascii="Arial" w:hAnsi="Arial" w:cs="Arial"/>
        </w:rPr>
        <w:t>e</w:t>
      </w:r>
      <w:r w:rsidRPr="00667DBF">
        <w:rPr>
          <w:rFonts w:ascii="Arial" w:hAnsi="Arial" w:cs="Arial"/>
        </w:rPr>
        <w:t xml:space="preserve"> </w:t>
      </w:r>
      <w:r w:rsidRPr="00102098">
        <w:rPr>
          <w:rFonts w:ascii="Arial" w:hAnsi="Arial" w:cs="Arial"/>
        </w:rPr>
        <w:t>walory antypoślizgowe.</w:t>
      </w:r>
    </w:p>
    <w:p w14:paraId="1B6EE0E5" w14:textId="77777777" w:rsidR="00966DEC" w:rsidRPr="00DF356C" w:rsidRDefault="00966DEC" w:rsidP="00966DEC">
      <w:pPr>
        <w:rPr>
          <w:rFonts w:ascii="Arial" w:hAnsi="Arial" w:cs="Arial"/>
        </w:rPr>
      </w:pPr>
      <w:r w:rsidRPr="00102098">
        <w:rPr>
          <w:rFonts w:ascii="Arial" w:hAnsi="Arial" w:cs="Arial"/>
        </w:rPr>
        <w:t>Powyższe działania zostały wybrane jako optymalne rozwiązanie, które przy minimalnym nakładzie finansowym zapewni utrzymanie mostu w stanie umożliwiającym bezpieczne użytkowanie.</w:t>
      </w:r>
    </w:p>
    <w:p w14:paraId="07B65FA7" w14:textId="77777777" w:rsidR="00966DEC" w:rsidRPr="00DF356C" w:rsidRDefault="00966DEC" w:rsidP="00966DEC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DF356C">
        <w:rPr>
          <w:rFonts w:ascii="Arial" w:hAnsi="Arial" w:cs="Arial"/>
          <w:i/>
        </w:rPr>
        <w:t>Zjazdy</w:t>
      </w:r>
    </w:p>
    <w:p w14:paraId="7A802E74" w14:textId="61286D12" w:rsidR="00966DEC" w:rsidRPr="00DF356C" w:rsidRDefault="00966DEC" w:rsidP="00966DEC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 w:rsidRPr="00DF356C">
        <w:rPr>
          <w:rFonts w:ascii="Arial" w:hAnsi="Arial" w:cs="Arial"/>
        </w:rPr>
        <w:t xml:space="preserve">Na całym odcinku remontowanej drogi gminnej przewidziano również remont istniejących zjazdów znajdujących się w złym stanie technicznym. Szczególnie ze względu na uszkodzenia i niedrożność przepustów. Przyjęto typowe zjazdy o nawierzchni </w:t>
      </w:r>
      <w:r>
        <w:rPr>
          <w:rFonts w:ascii="Arial" w:hAnsi="Arial" w:cs="Arial"/>
        </w:rPr>
        <w:t>bitumicznej</w:t>
      </w:r>
      <w:r>
        <w:rPr>
          <w:rFonts w:ascii="Arial" w:hAnsi="Arial" w:cs="Arial"/>
        </w:rPr>
        <w:br/>
      </w:r>
      <w:r w:rsidRPr="00DF356C">
        <w:rPr>
          <w:rFonts w:ascii="Arial" w:hAnsi="Arial" w:cs="Arial"/>
        </w:rPr>
        <w:t>i szeroko</w:t>
      </w:r>
      <w:r w:rsidRPr="00DF356C">
        <w:rPr>
          <w:rFonts w:ascii="Arial" w:hAnsi="Arial" w:cs="Arial" w:hint="eastAsia"/>
        </w:rPr>
        <w:t>ś</w:t>
      </w:r>
      <w:r w:rsidRPr="00DF356C">
        <w:rPr>
          <w:rFonts w:ascii="Arial" w:hAnsi="Arial" w:cs="Arial"/>
        </w:rPr>
        <w:t>ci dostosowanej do szeroko</w:t>
      </w:r>
      <w:r w:rsidRPr="00DF356C">
        <w:rPr>
          <w:rFonts w:ascii="Arial" w:hAnsi="Arial" w:cs="Arial" w:hint="eastAsia"/>
        </w:rPr>
        <w:t>ś</w:t>
      </w:r>
      <w:r w:rsidRPr="00DF356C">
        <w:rPr>
          <w:rFonts w:ascii="Arial" w:hAnsi="Arial" w:cs="Arial"/>
        </w:rPr>
        <w:t>ci zjazdów istniej</w:t>
      </w:r>
      <w:r w:rsidRPr="00DF356C">
        <w:rPr>
          <w:rFonts w:ascii="Arial" w:hAnsi="Arial" w:cs="Arial" w:hint="eastAsia"/>
        </w:rPr>
        <w:t>ą</w:t>
      </w:r>
      <w:r w:rsidRPr="00DF356C">
        <w:rPr>
          <w:rFonts w:ascii="Arial" w:hAnsi="Arial" w:cs="Arial"/>
        </w:rPr>
        <w:t xml:space="preserve">cych wraz z poboczami 2 x 0,5 m </w:t>
      </w:r>
      <w:r>
        <w:rPr>
          <w:rFonts w:ascii="Arial" w:hAnsi="Arial" w:cs="Arial"/>
        </w:rPr>
        <w:br/>
      </w:r>
      <w:r w:rsidRPr="00DF356C">
        <w:rPr>
          <w:rFonts w:ascii="Arial" w:hAnsi="Arial" w:cs="Arial"/>
        </w:rPr>
        <w:t>z kruszywa żużlowego. Przeci</w:t>
      </w:r>
      <w:r w:rsidRPr="00DF356C">
        <w:rPr>
          <w:rFonts w:ascii="Arial" w:hAnsi="Arial" w:cs="Arial" w:hint="eastAsia"/>
        </w:rPr>
        <w:t>ę</w:t>
      </w:r>
      <w:r w:rsidRPr="00DF356C">
        <w:rPr>
          <w:rFonts w:ascii="Arial" w:hAnsi="Arial" w:cs="Arial"/>
        </w:rPr>
        <w:t>cie krawędzi typowego zjazdu i drogi wyokr</w:t>
      </w:r>
      <w:r w:rsidRPr="00DF356C">
        <w:rPr>
          <w:rFonts w:ascii="Arial" w:hAnsi="Arial" w:cs="Arial" w:hint="eastAsia"/>
        </w:rPr>
        <w:t>ą</w:t>
      </w:r>
      <w:r w:rsidRPr="00DF356C">
        <w:rPr>
          <w:rFonts w:ascii="Arial" w:hAnsi="Arial" w:cs="Arial"/>
        </w:rPr>
        <w:t xml:space="preserve">glono łukiem </w:t>
      </w:r>
      <w:r>
        <w:rPr>
          <w:rFonts w:ascii="Arial" w:hAnsi="Arial" w:cs="Arial"/>
        </w:rPr>
        <w:br/>
      </w:r>
      <w:r w:rsidRPr="00DF356C">
        <w:rPr>
          <w:rFonts w:ascii="Arial" w:hAnsi="Arial" w:cs="Arial"/>
        </w:rPr>
        <w:t xml:space="preserve">o promieniu 3 m. </w:t>
      </w:r>
    </w:p>
    <w:p w14:paraId="22429482" w14:textId="22831F77" w:rsidR="009501CA" w:rsidRPr="00966DEC" w:rsidRDefault="00966DEC" w:rsidP="00966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F356C">
        <w:rPr>
          <w:rFonts w:ascii="Arial" w:hAnsi="Arial" w:cs="Arial"/>
        </w:rPr>
        <w:t xml:space="preserve">Pod zjazdami przewidzianymi do remontu w ciągu rowów odwadniających zaprojektowano rury HDPE o średnicy Ø 40 - 50 cm w zależności od warunków terenowych. Zakończenie </w:t>
      </w:r>
      <w:r w:rsidRPr="00966DEC">
        <w:rPr>
          <w:rFonts w:ascii="Arial" w:hAnsi="Arial" w:cs="Arial"/>
        </w:rPr>
        <w:t>przepustów pod zjazdami przewidziano z prefabrykowanych murków czołowych ze ścianką skośną.</w:t>
      </w:r>
    </w:p>
    <w:p w14:paraId="4E8AD579" w14:textId="77777777" w:rsidR="00524AFE" w:rsidRPr="00966DEC" w:rsidRDefault="00524AFE" w:rsidP="00524A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B75D9F2" w14:textId="219BA438" w:rsidR="00524AFE" w:rsidRPr="00966DEC" w:rsidRDefault="00524AFE" w:rsidP="00524AFE">
      <w:pPr>
        <w:pStyle w:val="Akapitzlist"/>
        <w:numPr>
          <w:ilvl w:val="2"/>
          <w:numId w:val="20"/>
        </w:numPr>
        <w:rPr>
          <w:rFonts w:ascii="Arial" w:hAnsi="Arial" w:cs="Arial"/>
          <w:szCs w:val="20"/>
        </w:rPr>
      </w:pPr>
      <w:r w:rsidRPr="00966DEC">
        <w:rPr>
          <w:rFonts w:ascii="Arial" w:hAnsi="Arial" w:cs="Arial"/>
          <w:i/>
        </w:rPr>
        <w:t>Roboty ziemne</w:t>
      </w:r>
    </w:p>
    <w:p w14:paraId="1511DFB5" w14:textId="05702CD4" w:rsidR="00C539AD" w:rsidRDefault="00966DEC" w:rsidP="00966DEC">
      <w:pPr>
        <w:ind w:firstLine="360"/>
        <w:jc w:val="both"/>
        <w:rPr>
          <w:rFonts w:ascii="Arial" w:hAnsi="Arial" w:cs="Arial"/>
        </w:rPr>
      </w:pPr>
      <w:r w:rsidRPr="00966DEC">
        <w:rPr>
          <w:rFonts w:ascii="Arial" w:hAnsi="Arial" w:cs="Arial"/>
        </w:rPr>
        <w:t>Roboty ziemne będą polegały na wykonaniu koryta pod konstrukcję remontowanych zjazdów oraz nawierzchni drogi w rejonie skrzyżowania w km 0+228,6.</w:t>
      </w:r>
    </w:p>
    <w:p w14:paraId="7DC855E4" w14:textId="77777777" w:rsidR="00966DEC" w:rsidRPr="00966DEC" w:rsidRDefault="00966DEC" w:rsidP="00966DEC">
      <w:pPr>
        <w:ind w:firstLine="360"/>
        <w:jc w:val="both"/>
        <w:rPr>
          <w:rFonts w:ascii="Arial" w:hAnsi="Arial" w:cs="Arial"/>
        </w:rPr>
      </w:pPr>
    </w:p>
    <w:p w14:paraId="409DFC46" w14:textId="4D1C8720" w:rsidR="00CB028F" w:rsidRPr="00966DEC" w:rsidRDefault="007C4879" w:rsidP="00517FCC">
      <w:pPr>
        <w:pStyle w:val="Nagwek2"/>
        <w:numPr>
          <w:ilvl w:val="1"/>
          <w:numId w:val="20"/>
        </w:numPr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23" w:name="_Toc177912209"/>
      <w:r w:rsidRPr="00966DEC">
        <w:rPr>
          <w:rFonts w:ascii="Arial" w:hAnsi="Arial" w:cs="Arial"/>
          <w:b/>
          <w:color w:val="auto"/>
          <w:sz w:val="24"/>
          <w:szCs w:val="24"/>
        </w:rPr>
        <w:t>Konstrukcje nawierzchni</w:t>
      </w:r>
      <w:bookmarkEnd w:id="23"/>
    </w:p>
    <w:p w14:paraId="4E941AAE" w14:textId="77777777" w:rsidR="00966DEC" w:rsidRPr="00966DEC" w:rsidRDefault="00966DEC" w:rsidP="00966DEC">
      <w:pPr>
        <w:pStyle w:val="Akapitzlist"/>
        <w:numPr>
          <w:ilvl w:val="2"/>
          <w:numId w:val="20"/>
        </w:numPr>
        <w:spacing w:before="120"/>
        <w:rPr>
          <w:rFonts w:ascii="Arial" w:hAnsi="Arial" w:cs="Arial"/>
          <w:i/>
        </w:rPr>
      </w:pPr>
      <w:r w:rsidRPr="00966DEC">
        <w:rPr>
          <w:rFonts w:ascii="Arial" w:hAnsi="Arial" w:cs="Arial"/>
          <w:i/>
        </w:rPr>
        <w:t xml:space="preserve">Droga gminna 160 486K na odcinku 0+000 – 0+228,6 oraz 0+300 – 0+830 wraz ze zjazdem w km 0+039,5 </w:t>
      </w:r>
    </w:p>
    <w:p w14:paraId="770F5698" w14:textId="77777777" w:rsidR="00063EE8" w:rsidRPr="00966DEC" w:rsidRDefault="00063EE8" w:rsidP="00063EE8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</w:rPr>
      </w:pPr>
    </w:p>
    <w:p w14:paraId="61144E79" w14:textId="77777777" w:rsidR="00966DEC" w:rsidRPr="00966DEC" w:rsidRDefault="00966DEC" w:rsidP="00966DE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>4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ścieralna AC 11S</w:t>
      </w:r>
    </w:p>
    <w:p w14:paraId="631355EA" w14:textId="77777777" w:rsidR="00966DEC" w:rsidRPr="00966DEC" w:rsidRDefault="00966DEC" w:rsidP="00966DE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>6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wiążąca z betonu asfaltowego AC 16W</w:t>
      </w:r>
    </w:p>
    <w:p w14:paraId="17B82209" w14:textId="77777777" w:rsidR="00966DEC" w:rsidRDefault="00966DEC" w:rsidP="00966DE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>Istniejąca konstrukcja nawierzchni po sfrezowaniu 8 cm warstwy bitumicznej.</w:t>
      </w:r>
    </w:p>
    <w:p w14:paraId="3FADD1F5" w14:textId="77777777" w:rsidR="00D3029D" w:rsidRDefault="00D3029D" w:rsidP="00966DE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1799ED0F" w14:textId="77777777" w:rsidR="00D3029D" w:rsidRDefault="00D3029D" w:rsidP="00966DE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296C3198" w14:textId="77777777" w:rsidR="00D3029D" w:rsidRPr="00966DEC" w:rsidRDefault="00D3029D" w:rsidP="00966DE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0E793391" w14:textId="77777777" w:rsidR="008C0D32" w:rsidRPr="000A3DD2" w:rsidRDefault="008C0D32" w:rsidP="00C539AD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0A63466" w14:textId="3F323A11" w:rsidR="00966DEC" w:rsidRPr="00966DEC" w:rsidRDefault="00966DEC" w:rsidP="00966DEC">
      <w:pPr>
        <w:pStyle w:val="Akapitzlist"/>
        <w:numPr>
          <w:ilvl w:val="2"/>
          <w:numId w:val="20"/>
        </w:numPr>
        <w:jc w:val="both"/>
        <w:rPr>
          <w:rFonts w:ascii="Arial" w:hAnsi="Arial" w:cs="Arial"/>
          <w:i/>
        </w:rPr>
      </w:pPr>
      <w:r w:rsidRPr="00966DEC">
        <w:rPr>
          <w:rFonts w:ascii="Arial" w:hAnsi="Arial" w:cs="Arial"/>
          <w:i/>
        </w:rPr>
        <w:lastRenderedPageBreak/>
        <w:t xml:space="preserve">Wlot drogi gminnej bez nazwy w km 0+228,6 oraz droga gminna 160 486K </w:t>
      </w:r>
      <w:r w:rsidRPr="00966DEC">
        <w:rPr>
          <w:rFonts w:ascii="Arial" w:hAnsi="Arial" w:cs="Arial"/>
          <w:i/>
        </w:rPr>
        <w:br/>
        <w:t>na odcinku 0+228,6 – 0+300,0</w:t>
      </w:r>
    </w:p>
    <w:p w14:paraId="3E6707A0" w14:textId="77777777" w:rsidR="00016856" w:rsidRPr="000A3DD2" w:rsidRDefault="00016856" w:rsidP="00016856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FF0000"/>
        </w:rPr>
      </w:pPr>
    </w:p>
    <w:p w14:paraId="7D90C401" w14:textId="77777777" w:rsidR="00966DEC" w:rsidRPr="00966DEC" w:rsidRDefault="00966DEC" w:rsidP="00966DEC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</w:rPr>
      </w:pPr>
      <w:r w:rsidRPr="00966DEC">
        <w:rPr>
          <w:rFonts w:ascii="Arial" w:hAnsi="Arial" w:cs="Arial"/>
        </w:rPr>
        <w:t>4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ścieralna AC 11S</w:t>
      </w:r>
    </w:p>
    <w:p w14:paraId="35BC589E" w14:textId="77777777" w:rsidR="00966DEC" w:rsidRPr="00747761" w:rsidRDefault="00966DEC" w:rsidP="00966DE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6 cm  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wiążąca z betonu asfaltowego AC 16W</w:t>
      </w:r>
    </w:p>
    <w:p w14:paraId="15A081CA" w14:textId="7B0A550B" w:rsidR="00966DEC" w:rsidRPr="00747761" w:rsidRDefault="00966DEC" w:rsidP="00966DE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35 cm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podbudowy zasadniczej z kruszywa żużlowego </w:t>
      </w:r>
    </w:p>
    <w:p w14:paraId="499FD46F" w14:textId="77777777" w:rsidR="00966DEC" w:rsidRPr="00747761" w:rsidRDefault="00966DEC" w:rsidP="00966DE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10 cm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</w:t>
      </w:r>
      <w:proofErr w:type="spellStart"/>
      <w:r w:rsidRPr="00747761">
        <w:rPr>
          <w:rFonts w:ascii="Arial" w:hAnsi="Arial" w:cs="Arial"/>
        </w:rPr>
        <w:t>mrozoochronna</w:t>
      </w:r>
      <w:proofErr w:type="spellEnd"/>
      <w:r w:rsidRPr="00747761">
        <w:rPr>
          <w:rFonts w:ascii="Arial" w:hAnsi="Arial" w:cs="Arial"/>
        </w:rPr>
        <w:t xml:space="preserve"> z gruntu </w:t>
      </w:r>
      <w:proofErr w:type="spellStart"/>
      <w:r w:rsidRPr="00747761">
        <w:rPr>
          <w:rFonts w:ascii="Arial" w:hAnsi="Arial" w:cs="Arial"/>
        </w:rPr>
        <w:t>stab</w:t>
      </w:r>
      <w:proofErr w:type="spellEnd"/>
      <w:r w:rsidRPr="00747761">
        <w:rPr>
          <w:rFonts w:ascii="Arial" w:hAnsi="Arial" w:cs="Arial"/>
        </w:rPr>
        <w:t xml:space="preserve">. cementem o </w:t>
      </w:r>
      <w:proofErr w:type="spellStart"/>
      <w:r w:rsidRPr="00747761">
        <w:rPr>
          <w:rFonts w:ascii="Arial" w:hAnsi="Arial" w:cs="Arial"/>
        </w:rPr>
        <w:t>wytrzym</w:t>
      </w:r>
      <w:proofErr w:type="spellEnd"/>
      <w:r w:rsidRPr="00747761">
        <w:rPr>
          <w:rFonts w:ascii="Arial" w:hAnsi="Arial" w:cs="Arial"/>
        </w:rPr>
        <w:t xml:space="preserve">. </w:t>
      </w:r>
      <w:proofErr w:type="spellStart"/>
      <w:r w:rsidRPr="00747761">
        <w:rPr>
          <w:rFonts w:ascii="Arial" w:hAnsi="Arial" w:cs="Arial"/>
        </w:rPr>
        <w:t>Rm</w:t>
      </w:r>
      <w:proofErr w:type="spellEnd"/>
      <w:r w:rsidRPr="00747761">
        <w:rPr>
          <w:rFonts w:ascii="Arial" w:hAnsi="Arial" w:cs="Arial"/>
        </w:rPr>
        <w:t xml:space="preserve"> 2,5 </w:t>
      </w:r>
      <w:proofErr w:type="spellStart"/>
      <w:r w:rsidRPr="00747761">
        <w:rPr>
          <w:rFonts w:ascii="Arial" w:hAnsi="Arial" w:cs="Arial"/>
        </w:rPr>
        <w:t>MPa</w:t>
      </w:r>
      <w:proofErr w:type="spellEnd"/>
    </w:p>
    <w:p w14:paraId="13A58D0E" w14:textId="05F47E47" w:rsidR="00966DEC" w:rsidRPr="00747761" w:rsidRDefault="00966DEC" w:rsidP="00966DEC">
      <w:pPr>
        <w:pStyle w:val="Akapitzlist"/>
        <w:pBdr>
          <w:top w:val="single" w:sz="4" w:space="1" w:color="auto"/>
        </w:pBdr>
        <w:spacing w:after="0" w:line="240" w:lineRule="auto"/>
        <w:ind w:left="357"/>
        <w:jc w:val="both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Całkowita grubość konstrukcji - </w:t>
      </w:r>
      <w:r w:rsidRPr="00747761">
        <w:rPr>
          <w:rFonts w:ascii="Arial" w:hAnsi="Arial" w:cs="Arial"/>
          <w:b/>
          <w:bCs/>
        </w:rPr>
        <w:t>5</w:t>
      </w:r>
      <w:r w:rsidR="00747761" w:rsidRPr="00747761">
        <w:rPr>
          <w:rFonts w:ascii="Arial" w:hAnsi="Arial" w:cs="Arial"/>
          <w:b/>
          <w:bCs/>
        </w:rPr>
        <w:t>5</w:t>
      </w:r>
      <w:r w:rsidRPr="00747761">
        <w:rPr>
          <w:rFonts w:ascii="Arial" w:hAnsi="Arial" w:cs="Arial"/>
          <w:b/>
          <w:bCs/>
        </w:rPr>
        <w:t xml:space="preserve"> cm</w:t>
      </w:r>
      <w:r w:rsidRPr="00747761">
        <w:rPr>
          <w:rFonts w:ascii="Arial" w:hAnsi="Arial" w:cs="Arial"/>
        </w:rPr>
        <w:t xml:space="preserve"> </w:t>
      </w:r>
    </w:p>
    <w:p w14:paraId="408C6A58" w14:textId="77777777" w:rsidR="00E01F87" w:rsidRPr="000A3DD2" w:rsidRDefault="00E01F87" w:rsidP="00C539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14:paraId="0EED756E" w14:textId="3DCFD6B0" w:rsidR="00E01F87" w:rsidRPr="005916A8" w:rsidRDefault="005916A8" w:rsidP="005916A8">
      <w:pPr>
        <w:pStyle w:val="Akapitzlist"/>
        <w:numPr>
          <w:ilvl w:val="2"/>
          <w:numId w:val="20"/>
        </w:numPr>
        <w:jc w:val="both"/>
        <w:rPr>
          <w:rFonts w:ascii="Arial" w:hAnsi="Arial" w:cs="Arial"/>
          <w:i/>
        </w:rPr>
      </w:pPr>
      <w:r w:rsidRPr="005916A8">
        <w:rPr>
          <w:rFonts w:ascii="Arial" w:hAnsi="Arial" w:cs="Arial"/>
          <w:i/>
        </w:rPr>
        <w:t>Konstrukcja nawierzchni zjazdów indywidualnych o nawierzchni bitumicznej</w:t>
      </w:r>
    </w:p>
    <w:p w14:paraId="46BEB382" w14:textId="77777777" w:rsidR="00E01F87" w:rsidRPr="000A3DD2" w:rsidRDefault="00E01F87" w:rsidP="00E01F87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FF0000"/>
        </w:rPr>
      </w:pPr>
    </w:p>
    <w:p w14:paraId="62E8CE9E" w14:textId="77777777" w:rsidR="005916A8" w:rsidRPr="00966DEC" w:rsidRDefault="005916A8" w:rsidP="005916A8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</w:rPr>
      </w:pPr>
      <w:r w:rsidRPr="00966DEC">
        <w:rPr>
          <w:rFonts w:ascii="Arial" w:hAnsi="Arial" w:cs="Arial"/>
        </w:rPr>
        <w:t>4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ścieralna AC 11S</w:t>
      </w:r>
    </w:p>
    <w:p w14:paraId="184B7AE9" w14:textId="77777777" w:rsidR="005916A8" w:rsidRPr="00747761" w:rsidRDefault="005916A8" w:rsidP="005916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6 cm  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wiążąca z betonu asfaltowego AC 16W</w:t>
      </w:r>
    </w:p>
    <w:p w14:paraId="22B70B9F" w14:textId="0E3F9182" w:rsidR="005916A8" w:rsidRPr="00747761" w:rsidRDefault="005916A8" w:rsidP="005916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3</w:t>
      </w:r>
      <w:r>
        <w:rPr>
          <w:rFonts w:ascii="Arial" w:hAnsi="Arial" w:cs="Arial"/>
        </w:rPr>
        <w:t>0</w:t>
      </w:r>
      <w:r w:rsidRPr="00747761">
        <w:rPr>
          <w:rFonts w:ascii="Arial" w:hAnsi="Arial" w:cs="Arial"/>
        </w:rPr>
        <w:t xml:space="preserve"> cm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podbudowy zasadniczej z kruszywa żużlowego </w:t>
      </w:r>
    </w:p>
    <w:p w14:paraId="7FD0C615" w14:textId="4C50A7EE" w:rsidR="005916A8" w:rsidRPr="00747761" w:rsidRDefault="005916A8" w:rsidP="005916A8">
      <w:pPr>
        <w:pStyle w:val="Akapitzlist"/>
        <w:pBdr>
          <w:top w:val="single" w:sz="4" w:space="1" w:color="auto"/>
        </w:pBdr>
        <w:spacing w:after="0" w:line="240" w:lineRule="auto"/>
        <w:ind w:left="357"/>
        <w:jc w:val="both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Całkowita grubość konstrukcji - </w:t>
      </w:r>
      <w:r>
        <w:rPr>
          <w:rFonts w:ascii="Arial" w:hAnsi="Arial" w:cs="Arial"/>
          <w:b/>
          <w:bCs/>
        </w:rPr>
        <w:t>40</w:t>
      </w:r>
      <w:r w:rsidRPr="00747761">
        <w:rPr>
          <w:rFonts w:ascii="Arial" w:hAnsi="Arial" w:cs="Arial"/>
          <w:b/>
          <w:bCs/>
        </w:rPr>
        <w:t xml:space="preserve"> cm</w:t>
      </w:r>
      <w:r w:rsidRPr="00747761">
        <w:rPr>
          <w:rFonts w:ascii="Arial" w:hAnsi="Arial" w:cs="Arial"/>
        </w:rPr>
        <w:t xml:space="preserve"> </w:t>
      </w:r>
    </w:p>
    <w:p w14:paraId="2DFC996C" w14:textId="77777777" w:rsidR="00DF56AF" w:rsidRDefault="00DF56AF" w:rsidP="00072530">
      <w:pPr>
        <w:rPr>
          <w:color w:val="FF0000"/>
        </w:rPr>
      </w:pPr>
    </w:p>
    <w:p w14:paraId="64FCE531" w14:textId="07C168ED" w:rsidR="005916A8" w:rsidRPr="005916A8" w:rsidRDefault="005916A8" w:rsidP="005916A8">
      <w:pPr>
        <w:pStyle w:val="Akapitzlist"/>
        <w:numPr>
          <w:ilvl w:val="2"/>
          <w:numId w:val="20"/>
        </w:numPr>
        <w:jc w:val="both"/>
        <w:rPr>
          <w:rFonts w:ascii="Arial" w:hAnsi="Arial" w:cs="Arial"/>
          <w:i/>
        </w:rPr>
      </w:pPr>
      <w:r w:rsidRPr="005916A8">
        <w:rPr>
          <w:rFonts w:ascii="Arial" w:hAnsi="Arial" w:cs="Arial"/>
          <w:i/>
        </w:rPr>
        <w:t>Konstrukcja nawierzchni dojścia do kapliczki w km 0+228,6</w:t>
      </w:r>
    </w:p>
    <w:p w14:paraId="770F3F55" w14:textId="77777777" w:rsidR="005916A8" w:rsidRDefault="005916A8" w:rsidP="005916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52D7FA6C" w14:textId="7AA7622F" w:rsidR="005916A8" w:rsidRPr="00966DEC" w:rsidRDefault="005916A8" w:rsidP="005916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966DEC">
        <w:rPr>
          <w:rFonts w:ascii="Arial" w:hAnsi="Arial" w:cs="Arial"/>
        </w:rPr>
        <w:t xml:space="preserve">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ścieralna </w:t>
      </w:r>
      <w:r>
        <w:rPr>
          <w:rFonts w:ascii="Arial" w:hAnsi="Arial" w:cs="Arial"/>
        </w:rPr>
        <w:t>z kostki betonowej</w:t>
      </w:r>
    </w:p>
    <w:p w14:paraId="42AEDAEC" w14:textId="67E75077" w:rsidR="005916A8" w:rsidRPr="00747761" w:rsidRDefault="005916A8" w:rsidP="005916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747761">
        <w:rPr>
          <w:rFonts w:ascii="Arial" w:hAnsi="Arial" w:cs="Arial"/>
        </w:rPr>
        <w:t xml:space="preserve"> cm  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podsypki z grysu 2-8 mm</w:t>
      </w:r>
    </w:p>
    <w:p w14:paraId="491179D5" w14:textId="4BBE5B2A" w:rsidR="005916A8" w:rsidRPr="00747761" w:rsidRDefault="005916A8" w:rsidP="005916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Pr="00747761">
        <w:rPr>
          <w:rFonts w:ascii="Arial" w:hAnsi="Arial" w:cs="Arial"/>
        </w:rPr>
        <w:t xml:space="preserve"> cm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podbudowy zasadniczej z kruszywa żużlowego </w:t>
      </w:r>
    </w:p>
    <w:p w14:paraId="3E7BC203" w14:textId="1D2D5B7C" w:rsidR="005916A8" w:rsidRPr="00747761" w:rsidRDefault="005916A8" w:rsidP="005916A8">
      <w:pPr>
        <w:pStyle w:val="Akapitzlist"/>
        <w:pBdr>
          <w:top w:val="single" w:sz="4" w:space="1" w:color="auto"/>
        </w:pBdr>
        <w:spacing w:after="0" w:line="240" w:lineRule="auto"/>
        <w:ind w:left="360"/>
        <w:jc w:val="both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Całkowita grubość konstrukcji - </w:t>
      </w:r>
      <w:r>
        <w:rPr>
          <w:rFonts w:ascii="Arial" w:hAnsi="Arial" w:cs="Arial"/>
          <w:b/>
          <w:bCs/>
        </w:rPr>
        <w:t>38</w:t>
      </w:r>
      <w:r w:rsidRPr="00747761">
        <w:rPr>
          <w:rFonts w:ascii="Arial" w:hAnsi="Arial" w:cs="Arial"/>
          <w:b/>
          <w:bCs/>
        </w:rPr>
        <w:t xml:space="preserve"> cm</w:t>
      </w:r>
      <w:r w:rsidRPr="00747761">
        <w:rPr>
          <w:rFonts w:ascii="Arial" w:hAnsi="Arial" w:cs="Arial"/>
        </w:rPr>
        <w:t xml:space="preserve"> </w:t>
      </w:r>
    </w:p>
    <w:p w14:paraId="28B28DF6" w14:textId="77777777" w:rsidR="005916A8" w:rsidRDefault="005916A8" w:rsidP="00072530">
      <w:pPr>
        <w:rPr>
          <w:color w:val="FF0000"/>
        </w:rPr>
      </w:pPr>
    </w:p>
    <w:p w14:paraId="2323F5C2" w14:textId="2458736A" w:rsidR="00A67681" w:rsidRPr="00A67681" w:rsidRDefault="00A67681" w:rsidP="00A67681">
      <w:pPr>
        <w:pStyle w:val="Akapitzlist"/>
        <w:numPr>
          <w:ilvl w:val="2"/>
          <w:numId w:val="20"/>
        </w:numPr>
        <w:jc w:val="both"/>
        <w:rPr>
          <w:rFonts w:ascii="Arial" w:hAnsi="Arial" w:cs="Arial"/>
          <w:i/>
        </w:rPr>
      </w:pPr>
      <w:r w:rsidRPr="00A67681">
        <w:rPr>
          <w:rFonts w:ascii="Arial" w:hAnsi="Arial" w:cs="Arial"/>
          <w:i/>
        </w:rPr>
        <w:t>Konstrukcja nawierzchni kap chodnikowych na moście w km 0+096</w:t>
      </w:r>
    </w:p>
    <w:p w14:paraId="27852814" w14:textId="77777777" w:rsidR="00A67681" w:rsidRDefault="00A67681" w:rsidP="00A6768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1876041C" w14:textId="2915052E" w:rsidR="006009A8" w:rsidRPr="00966DEC" w:rsidRDefault="006009A8" w:rsidP="006009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II </w:t>
      </w:r>
      <w:r w:rsidRPr="00966DEC">
        <w:rPr>
          <w:rFonts w:ascii="Arial" w:hAnsi="Arial" w:cs="Arial"/>
        </w:rPr>
        <w:t>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kruszywa frakcji 2-6 mm</w:t>
      </w:r>
    </w:p>
    <w:p w14:paraId="602C2436" w14:textId="643DA2CD" w:rsidR="006009A8" w:rsidRPr="006009A8" w:rsidRDefault="006009A8" w:rsidP="006009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II </w:t>
      </w:r>
      <w:r w:rsidRPr="00747761">
        <w:rPr>
          <w:rFonts w:ascii="Arial" w:hAnsi="Arial" w:cs="Arial"/>
        </w:rPr>
        <w:t>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emulsji</w:t>
      </w:r>
    </w:p>
    <w:p w14:paraId="7073EB4E" w14:textId="548DD4DE" w:rsidR="00A67681" w:rsidRPr="00966DEC" w:rsidRDefault="00A67681" w:rsidP="00A6768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I </w:t>
      </w:r>
      <w:r w:rsidRPr="00966DEC">
        <w:rPr>
          <w:rFonts w:ascii="Arial" w:hAnsi="Arial" w:cs="Arial"/>
        </w:rPr>
        <w:t>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</w:t>
      </w:r>
      <w:r w:rsidR="006009A8">
        <w:rPr>
          <w:rFonts w:ascii="Arial" w:hAnsi="Arial" w:cs="Arial"/>
        </w:rPr>
        <w:t>kruszywa frakcji 4-8 mm</w:t>
      </w:r>
    </w:p>
    <w:p w14:paraId="2A1714DC" w14:textId="62E79624" w:rsidR="00A67681" w:rsidRPr="00747761" w:rsidRDefault="00A67681" w:rsidP="00A6768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I </w:t>
      </w:r>
      <w:r w:rsidRPr="00747761">
        <w:rPr>
          <w:rFonts w:ascii="Arial" w:hAnsi="Arial" w:cs="Arial"/>
        </w:rPr>
        <w:t>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emulsji</w:t>
      </w:r>
    </w:p>
    <w:p w14:paraId="528809C6" w14:textId="19464932" w:rsidR="00A67681" w:rsidRPr="00747761" w:rsidRDefault="00A67681" w:rsidP="00A6768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podłoże betonowe kapy chodnikowej</w:t>
      </w:r>
      <w:r w:rsidRPr="00747761">
        <w:rPr>
          <w:rFonts w:ascii="Arial" w:hAnsi="Arial" w:cs="Arial"/>
        </w:rPr>
        <w:t xml:space="preserve"> </w:t>
      </w:r>
    </w:p>
    <w:p w14:paraId="1389A8F8" w14:textId="77777777" w:rsidR="00A67681" w:rsidRPr="00293B5A" w:rsidRDefault="00A67681" w:rsidP="00072530"/>
    <w:p w14:paraId="0B5F38E9" w14:textId="54891DD0" w:rsidR="009035DD" w:rsidRPr="00293B5A" w:rsidRDefault="009035DD" w:rsidP="009035DD">
      <w:pPr>
        <w:pStyle w:val="Nagwek1"/>
        <w:ind w:left="360"/>
        <w:rPr>
          <w:rFonts w:ascii="Arial" w:hAnsi="Arial" w:cs="Arial"/>
          <w:b/>
          <w:color w:val="auto"/>
          <w:sz w:val="24"/>
          <w:szCs w:val="24"/>
        </w:rPr>
      </w:pPr>
      <w:bookmarkStart w:id="24" w:name="_Toc177912210"/>
      <w:r w:rsidRPr="00293B5A">
        <w:rPr>
          <w:rFonts w:ascii="Arial" w:hAnsi="Arial" w:cs="Arial"/>
          <w:b/>
          <w:color w:val="auto"/>
          <w:sz w:val="24"/>
          <w:szCs w:val="24"/>
        </w:rPr>
        <w:t xml:space="preserve">3. </w:t>
      </w:r>
      <w:r w:rsidR="007B362F" w:rsidRPr="00293B5A">
        <w:rPr>
          <w:rFonts w:ascii="Arial" w:hAnsi="Arial" w:cs="Arial"/>
          <w:b/>
          <w:color w:val="auto"/>
          <w:sz w:val="24"/>
          <w:szCs w:val="24"/>
        </w:rPr>
        <w:t>O</w:t>
      </w:r>
      <w:r w:rsidR="00526867" w:rsidRPr="00293B5A">
        <w:rPr>
          <w:rFonts w:ascii="Arial" w:hAnsi="Arial" w:cs="Arial"/>
          <w:b/>
          <w:color w:val="auto"/>
          <w:sz w:val="24"/>
          <w:szCs w:val="24"/>
        </w:rPr>
        <w:t>z</w:t>
      </w:r>
      <w:r w:rsidRPr="00293B5A">
        <w:rPr>
          <w:rFonts w:ascii="Arial" w:hAnsi="Arial" w:cs="Arial"/>
          <w:b/>
          <w:color w:val="auto"/>
          <w:sz w:val="24"/>
          <w:szCs w:val="24"/>
        </w:rPr>
        <w:t>nakowanie</w:t>
      </w:r>
      <w:r w:rsidR="007B362F" w:rsidRPr="00293B5A">
        <w:rPr>
          <w:rFonts w:ascii="Arial" w:hAnsi="Arial" w:cs="Arial"/>
          <w:b/>
          <w:color w:val="auto"/>
          <w:sz w:val="24"/>
          <w:szCs w:val="24"/>
        </w:rPr>
        <w:t xml:space="preserve"> i urządzenia BRD</w:t>
      </w:r>
      <w:bookmarkEnd w:id="24"/>
    </w:p>
    <w:p w14:paraId="5F16F033" w14:textId="2D8DD335" w:rsidR="009035DD" w:rsidRPr="00293B5A" w:rsidRDefault="007B362F" w:rsidP="009035DD">
      <w:pPr>
        <w:pStyle w:val="Nagwek2"/>
        <w:numPr>
          <w:ilvl w:val="1"/>
          <w:numId w:val="21"/>
        </w:numPr>
        <w:rPr>
          <w:rFonts w:ascii="Arial" w:hAnsi="Arial" w:cs="Arial"/>
          <w:b/>
          <w:color w:val="auto"/>
          <w:sz w:val="24"/>
          <w:szCs w:val="24"/>
        </w:rPr>
      </w:pPr>
      <w:bookmarkStart w:id="25" w:name="_Toc177912211"/>
      <w:r w:rsidRPr="00293B5A">
        <w:rPr>
          <w:rFonts w:ascii="Arial" w:hAnsi="Arial" w:cs="Arial"/>
          <w:b/>
          <w:color w:val="auto"/>
          <w:sz w:val="24"/>
          <w:szCs w:val="24"/>
        </w:rPr>
        <w:t>Projektowane o</w:t>
      </w:r>
      <w:r w:rsidR="009035DD" w:rsidRPr="00293B5A">
        <w:rPr>
          <w:rFonts w:ascii="Arial" w:hAnsi="Arial" w:cs="Arial"/>
          <w:b/>
          <w:color w:val="auto"/>
          <w:sz w:val="24"/>
          <w:szCs w:val="24"/>
        </w:rPr>
        <w:t>znakowanie pionowe</w:t>
      </w:r>
      <w:bookmarkEnd w:id="25"/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5"/>
        <w:gridCol w:w="1011"/>
        <w:gridCol w:w="2886"/>
        <w:gridCol w:w="2075"/>
        <w:gridCol w:w="1310"/>
        <w:gridCol w:w="1362"/>
      </w:tblGrid>
      <w:tr w:rsidR="00293B5A" w:rsidRPr="000A3DD2" w14:paraId="6C1C0528" w14:textId="77777777" w:rsidTr="00293B5A">
        <w:tc>
          <w:tcPr>
            <w:tcW w:w="565" w:type="dxa"/>
          </w:tcPr>
          <w:p w14:paraId="76EF3E23" w14:textId="77777777" w:rsidR="00EB543A" w:rsidRPr="00821263" w:rsidRDefault="00EB543A" w:rsidP="006D69FF">
            <w:pPr>
              <w:jc w:val="center"/>
              <w:rPr>
                <w:rFonts w:ascii="Arial" w:hAnsi="Arial" w:cs="Arial"/>
                <w:b/>
              </w:rPr>
            </w:pPr>
            <w:r w:rsidRPr="0082126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11" w:type="dxa"/>
          </w:tcPr>
          <w:p w14:paraId="532FCA76" w14:textId="77777777" w:rsidR="00EB543A" w:rsidRPr="00821263" w:rsidRDefault="00EB543A" w:rsidP="006D69FF">
            <w:pPr>
              <w:jc w:val="center"/>
              <w:rPr>
                <w:rFonts w:ascii="Arial" w:hAnsi="Arial" w:cs="Arial"/>
                <w:b/>
              </w:rPr>
            </w:pPr>
            <w:r w:rsidRPr="00821263">
              <w:rPr>
                <w:rFonts w:ascii="Arial" w:hAnsi="Arial" w:cs="Arial"/>
                <w:b/>
              </w:rPr>
              <w:t>Symbol</w:t>
            </w:r>
          </w:p>
        </w:tc>
        <w:tc>
          <w:tcPr>
            <w:tcW w:w="2886" w:type="dxa"/>
          </w:tcPr>
          <w:p w14:paraId="6B76F38C" w14:textId="77777777" w:rsidR="00EB543A" w:rsidRPr="00821263" w:rsidRDefault="00EB543A" w:rsidP="006D69FF">
            <w:pPr>
              <w:jc w:val="center"/>
              <w:rPr>
                <w:rFonts w:ascii="Arial" w:hAnsi="Arial" w:cs="Arial"/>
                <w:b/>
              </w:rPr>
            </w:pPr>
            <w:r w:rsidRPr="00821263">
              <w:rPr>
                <w:rFonts w:ascii="Arial" w:hAnsi="Arial" w:cs="Arial"/>
                <w:b/>
              </w:rPr>
              <w:t>Znak</w:t>
            </w:r>
          </w:p>
        </w:tc>
        <w:tc>
          <w:tcPr>
            <w:tcW w:w="2075" w:type="dxa"/>
          </w:tcPr>
          <w:p w14:paraId="4D6A242A" w14:textId="77777777" w:rsidR="00EB543A" w:rsidRPr="00821263" w:rsidRDefault="00EB543A" w:rsidP="006D69FF">
            <w:pPr>
              <w:jc w:val="center"/>
              <w:rPr>
                <w:rFonts w:ascii="Arial" w:hAnsi="Arial" w:cs="Arial"/>
                <w:b/>
              </w:rPr>
            </w:pPr>
            <w:r w:rsidRPr="00821263">
              <w:rPr>
                <w:rFonts w:ascii="Arial" w:hAnsi="Arial" w:cs="Arial"/>
                <w:b/>
              </w:rPr>
              <w:t>Treść</w:t>
            </w:r>
          </w:p>
        </w:tc>
        <w:tc>
          <w:tcPr>
            <w:tcW w:w="1310" w:type="dxa"/>
          </w:tcPr>
          <w:p w14:paraId="7BFA4515" w14:textId="77777777" w:rsidR="00EB543A" w:rsidRPr="00821263" w:rsidRDefault="00EB543A" w:rsidP="006D69FF">
            <w:pPr>
              <w:jc w:val="center"/>
              <w:rPr>
                <w:rFonts w:ascii="Arial" w:hAnsi="Arial" w:cs="Arial"/>
                <w:b/>
              </w:rPr>
            </w:pPr>
            <w:r w:rsidRPr="00821263">
              <w:rPr>
                <w:rFonts w:ascii="Arial" w:hAnsi="Arial" w:cs="Arial"/>
                <w:b/>
              </w:rPr>
              <w:t>Ilość szt.</w:t>
            </w:r>
          </w:p>
        </w:tc>
        <w:tc>
          <w:tcPr>
            <w:tcW w:w="1362" w:type="dxa"/>
          </w:tcPr>
          <w:p w14:paraId="4B393110" w14:textId="77777777" w:rsidR="00EB543A" w:rsidRPr="00821263" w:rsidRDefault="00EB543A" w:rsidP="006D69FF">
            <w:pPr>
              <w:jc w:val="center"/>
              <w:rPr>
                <w:rFonts w:ascii="Arial" w:hAnsi="Arial" w:cs="Arial"/>
                <w:b/>
              </w:rPr>
            </w:pPr>
            <w:r w:rsidRPr="00821263">
              <w:rPr>
                <w:rFonts w:ascii="Arial" w:hAnsi="Arial" w:cs="Arial"/>
                <w:b/>
              </w:rPr>
              <w:t>Uwagi</w:t>
            </w:r>
          </w:p>
        </w:tc>
      </w:tr>
      <w:tr w:rsidR="00293B5A" w:rsidRPr="000A3DD2" w14:paraId="75F00E4C" w14:textId="77777777" w:rsidTr="00293B5A">
        <w:tc>
          <w:tcPr>
            <w:tcW w:w="565" w:type="dxa"/>
            <w:vAlign w:val="center"/>
          </w:tcPr>
          <w:p w14:paraId="46173FFD" w14:textId="7A5C44C4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1</w:t>
            </w:r>
          </w:p>
        </w:tc>
        <w:tc>
          <w:tcPr>
            <w:tcW w:w="1011" w:type="dxa"/>
            <w:vAlign w:val="center"/>
          </w:tcPr>
          <w:p w14:paraId="04FEB8BC" w14:textId="47CED537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A-</w:t>
            </w:r>
            <w:r w:rsidR="00821263" w:rsidRPr="00821263">
              <w:rPr>
                <w:rFonts w:ascii="Arial" w:hAnsi="Arial" w:cs="Arial"/>
              </w:rPr>
              <w:t>7</w:t>
            </w:r>
          </w:p>
        </w:tc>
        <w:tc>
          <w:tcPr>
            <w:tcW w:w="2886" w:type="dxa"/>
            <w:vAlign w:val="center"/>
          </w:tcPr>
          <w:p w14:paraId="3B01C662" w14:textId="71D010F5" w:rsidR="00EF6C90" w:rsidRPr="00821263" w:rsidRDefault="00821263" w:rsidP="00821263">
            <w:pPr>
              <w:jc w:val="center"/>
              <w:rPr>
                <w:rFonts w:ascii="Arial" w:hAnsi="Arial" w:cs="Arial"/>
              </w:rPr>
            </w:pPr>
            <w:r w:rsidRPr="00821263">
              <w:rPr>
                <w:noProof/>
              </w:rPr>
              <w:drawing>
                <wp:inline distT="0" distB="0" distL="0" distR="0" wp14:anchorId="3D1DA401" wp14:editId="32709E2C">
                  <wp:extent cx="678180" cy="545265"/>
                  <wp:effectExtent l="0" t="0" r="7620" b="7620"/>
                  <wp:docPr id="1562609013" name="Obraz 1" descr="Znak ostrzegawczy A- 7 Ustąp pierwszeństwa | Kamar Projek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k ostrzegawczy A- 7 Ustąp pierwszeństwa | Kamar Projek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933" cy="55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4E247F62" w14:textId="790517B7" w:rsidR="00EF6C90" w:rsidRPr="00821263" w:rsidRDefault="00821263" w:rsidP="00571FCF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Ustąp pierwszeństwa</w:t>
            </w:r>
          </w:p>
        </w:tc>
        <w:tc>
          <w:tcPr>
            <w:tcW w:w="1310" w:type="dxa"/>
            <w:vAlign w:val="center"/>
          </w:tcPr>
          <w:p w14:paraId="6937AE03" w14:textId="6FF09183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2</w:t>
            </w:r>
          </w:p>
        </w:tc>
        <w:tc>
          <w:tcPr>
            <w:tcW w:w="1362" w:type="dxa"/>
            <w:vAlign w:val="center"/>
          </w:tcPr>
          <w:p w14:paraId="181B9A02" w14:textId="56276A5C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</w:p>
        </w:tc>
      </w:tr>
      <w:tr w:rsidR="00293B5A" w:rsidRPr="000A3DD2" w14:paraId="3151D09D" w14:textId="77777777" w:rsidTr="00293B5A">
        <w:tc>
          <w:tcPr>
            <w:tcW w:w="565" w:type="dxa"/>
            <w:vAlign w:val="center"/>
          </w:tcPr>
          <w:p w14:paraId="09FEC147" w14:textId="2E2F6653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2</w:t>
            </w:r>
          </w:p>
        </w:tc>
        <w:tc>
          <w:tcPr>
            <w:tcW w:w="1011" w:type="dxa"/>
            <w:vAlign w:val="center"/>
          </w:tcPr>
          <w:p w14:paraId="0D496A15" w14:textId="03DB1894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A-</w:t>
            </w:r>
            <w:r w:rsidR="00821263" w:rsidRPr="00821263">
              <w:rPr>
                <w:rFonts w:ascii="Arial" w:hAnsi="Arial" w:cs="Arial"/>
              </w:rPr>
              <w:t>30</w:t>
            </w:r>
          </w:p>
        </w:tc>
        <w:tc>
          <w:tcPr>
            <w:tcW w:w="2886" w:type="dxa"/>
            <w:vAlign w:val="center"/>
          </w:tcPr>
          <w:p w14:paraId="54775E53" w14:textId="04A8F6F5" w:rsidR="00EF6C90" w:rsidRPr="00821263" w:rsidRDefault="00821263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noProof/>
              </w:rPr>
              <w:drawing>
                <wp:inline distT="0" distB="0" distL="0" distR="0" wp14:anchorId="09EF57C7" wp14:editId="60A93ABD">
                  <wp:extent cx="617220" cy="544822"/>
                  <wp:effectExtent l="0" t="0" r="0" b="8255"/>
                  <wp:docPr id="185866608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949" cy="55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026A86EC" w14:textId="4E9E6593" w:rsidR="00EF6C90" w:rsidRPr="00821263" w:rsidRDefault="00821263" w:rsidP="00571FCF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Inne niebezpieczeństwo</w:t>
            </w:r>
          </w:p>
        </w:tc>
        <w:tc>
          <w:tcPr>
            <w:tcW w:w="1310" w:type="dxa"/>
            <w:vAlign w:val="center"/>
          </w:tcPr>
          <w:p w14:paraId="4BC6CD5F" w14:textId="2C550C55" w:rsidR="00EF6C90" w:rsidRPr="00821263" w:rsidRDefault="00821263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2</w:t>
            </w:r>
          </w:p>
        </w:tc>
        <w:tc>
          <w:tcPr>
            <w:tcW w:w="1362" w:type="dxa"/>
            <w:vAlign w:val="center"/>
          </w:tcPr>
          <w:p w14:paraId="24C193DA" w14:textId="55A5E71D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Z tabliczką T-</w:t>
            </w:r>
            <w:r w:rsidR="00821263" w:rsidRPr="00821263">
              <w:rPr>
                <w:rFonts w:ascii="Arial" w:hAnsi="Arial" w:cs="Arial"/>
              </w:rPr>
              <w:t>16</w:t>
            </w:r>
          </w:p>
        </w:tc>
      </w:tr>
      <w:tr w:rsidR="00293B5A" w:rsidRPr="000A3DD2" w14:paraId="5296174A" w14:textId="77777777" w:rsidTr="00293B5A">
        <w:tc>
          <w:tcPr>
            <w:tcW w:w="565" w:type="dxa"/>
            <w:vAlign w:val="center"/>
          </w:tcPr>
          <w:p w14:paraId="2ABCD647" w14:textId="0F5EA137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3</w:t>
            </w:r>
          </w:p>
        </w:tc>
        <w:tc>
          <w:tcPr>
            <w:tcW w:w="1011" w:type="dxa"/>
            <w:vAlign w:val="center"/>
          </w:tcPr>
          <w:p w14:paraId="297520F6" w14:textId="3AC0A97F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A-</w:t>
            </w:r>
            <w:r w:rsidR="00821263" w:rsidRPr="00821263">
              <w:rPr>
                <w:rFonts w:ascii="Arial" w:hAnsi="Arial" w:cs="Arial"/>
              </w:rPr>
              <w:t>32</w:t>
            </w:r>
          </w:p>
        </w:tc>
        <w:tc>
          <w:tcPr>
            <w:tcW w:w="2886" w:type="dxa"/>
            <w:vAlign w:val="center"/>
          </w:tcPr>
          <w:p w14:paraId="0D7E3591" w14:textId="1C0584DF" w:rsidR="00EF6C90" w:rsidRPr="00821263" w:rsidRDefault="00821263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noProof/>
              </w:rPr>
              <w:drawing>
                <wp:inline distT="0" distB="0" distL="0" distR="0" wp14:anchorId="2E9E0686" wp14:editId="72F0D418">
                  <wp:extent cx="594360" cy="523987"/>
                  <wp:effectExtent l="0" t="0" r="0" b="9525"/>
                  <wp:docPr id="86713430" name="Obraz 3" descr="A-32 - TIO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-32 - TIO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846" cy="531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3DD9B7FE" w14:textId="466396D1" w:rsidR="00EF6C90" w:rsidRPr="00821263" w:rsidRDefault="00821263" w:rsidP="00571FCF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Oszronienie jezdni</w:t>
            </w:r>
          </w:p>
        </w:tc>
        <w:tc>
          <w:tcPr>
            <w:tcW w:w="1310" w:type="dxa"/>
            <w:vAlign w:val="center"/>
          </w:tcPr>
          <w:p w14:paraId="64746D94" w14:textId="7686645C" w:rsidR="00EF6C90" w:rsidRPr="00821263" w:rsidRDefault="00EF6C90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>2</w:t>
            </w:r>
          </w:p>
        </w:tc>
        <w:tc>
          <w:tcPr>
            <w:tcW w:w="1362" w:type="dxa"/>
            <w:vAlign w:val="center"/>
          </w:tcPr>
          <w:p w14:paraId="619CAC97" w14:textId="7D87DFFF" w:rsidR="00EF6C90" w:rsidRPr="00821263" w:rsidRDefault="00821263" w:rsidP="00EF6C90">
            <w:pPr>
              <w:jc w:val="center"/>
              <w:rPr>
                <w:rFonts w:ascii="Arial" w:hAnsi="Arial" w:cs="Arial"/>
              </w:rPr>
            </w:pPr>
            <w:r w:rsidRPr="00821263">
              <w:rPr>
                <w:rFonts w:ascii="Arial" w:hAnsi="Arial" w:cs="Arial"/>
              </w:rPr>
              <w:t xml:space="preserve">Odsłaniać </w:t>
            </w:r>
            <w:r w:rsidRPr="00821263">
              <w:rPr>
                <w:rFonts w:ascii="Arial" w:hAnsi="Arial" w:cs="Arial"/>
              </w:rPr>
              <w:br/>
              <w:t xml:space="preserve">w okresie od 01.XI </w:t>
            </w:r>
            <w:r w:rsidRPr="00821263">
              <w:rPr>
                <w:rFonts w:ascii="Arial" w:hAnsi="Arial" w:cs="Arial"/>
              </w:rPr>
              <w:br/>
              <w:t>do 15.IV</w:t>
            </w:r>
          </w:p>
        </w:tc>
      </w:tr>
      <w:tr w:rsidR="00293B5A" w:rsidRPr="000A3DD2" w14:paraId="09A6A854" w14:textId="77777777" w:rsidTr="00293B5A">
        <w:trPr>
          <w:trHeight w:val="997"/>
        </w:trPr>
        <w:tc>
          <w:tcPr>
            <w:tcW w:w="565" w:type="dxa"/>
            <w:vAlign w:val="center"/>
          </w:tcPr>
          <w:p w14:paraId="7DB9D4D9" w14:textId="5825DE84" w:rsidR="00EF6C90" w:rsidRPr="00EF1B1E" w:rsidRDefault="00EF6C90" w:rsidP="00EF6C90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>4</w:t>
            </w:r>
          </w:p>
        </w:tc>
        <w:tc>
          <w:tcPr>
            <w:tcW w:w="1011" w:type="dxa"/>
            <w:vAlign w:val="center"/>
          </w:tcPr>
          <w:p w14:paraId="5D279579" w14:textId="6A6349A2" w:rsidR="00EF6C90" w:rsidRPr="00EF1B1E" w:rsidRDefault="00EF6C90" w:rsidP="00EF6C90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>B-</w:t>
            </w:r>
            <w:r w:rsidR="00EF1B1E" w:rsidRPr="00EF1B1E">
              <w:rPr>
                <w:rFonts w:ascii="Arial" w:hAnsi="Arial" w:cs="Arial"/>
              </w:rPr>
              <w:t>18</w:t>
            </w:r>
          </w:p>
        </w:tc>
        <w:tc>
          <w:tcPr>
            <w:tcW w:w="2886" w:type="dxa"/>
            <w:vAlign w:val="center"/>
          </w:tcPr>
          <w:p w14:paraId="529E1A8C" w14:textId="2B4EF748" w:rsidR="00EF6C90" w:rsidRPr="00EF1B1E" w:rsidRDefault="00903103" w:rsidP="00EF6C90">
            <w:pPr>
              <w:jc w:val="center"/>
              <w:rPr>
                <w:rFonts w:ascii="Arial" w:hAnsi="Arial" w:cs="Arial"/>
              </w:rPr>
            </w:pPr>
            <w:r w:rsidRPr="00EF1B1E">
              <w:t xml:space="preserve"> </w:t>
            </w:r>
            <w:r w:rsidR="00EF1B1E" w:rsidRPr="00EF1B1E">
              <w:rPr>
                <w:noProof/>
              </w:rPr>
              <w:drawing>
                <wp:inline distT="0" distB="0" distL="0" distR="0" wp14:anchorId="21A2A5A5" wp14:editId="385B8D78">
                  <wp:extent cx="609600" cy="594510"/>
                  <wp:effectExtent l="0" t="0" r="0" b="0"/>
                  <wp:docPr id="84722573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225733" name=""/>
                          <pic:cNvPicPr/>
                        </pic:nvPicPr>
                        <pic:blipFill rotWithShape="1">
                          <a:blip r:embed="rId13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24347" cy="6088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3FCC8DF5" w14:textId="063CEB20" w:rsidR="00EF1B1E" w:rsidRPr="00EF1B1E" w:rsidRDefault="00EF1B1E" w:rsidP="00EF1B1E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>Zakaz wjazdu pojazdów o rzeczywistej masie</w:t>
            </w:r>
          </w:p>
          <w:p w14:paraId="166D53AA" w14:textId="778F8B2B" w:rsidR="00EF6C90" w:rsidRPr="00EF1B1E" w:rsidRDefault="00EF1B1E" w:rsidP="00EF1B1E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>całkowitej ponad 20 t</w:t>
            </w:r>
          </w:p>
        </w:tc>
        <w:tc>
          <w:tcPr>
            <w:tcW w:w="1310" w:type="dxa"/>
            <w:vAlign w:val="center"/>
          </w:tcPr>
          <w:p w14:paraId="7B2F5C53" w14:textId="20E419BF" w:rsidR="00EF6C90" w:rsidRPr="00EF1B1E" w:rsidRDefault="00F60FC4" w:rsidP="00EF6C90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>2</w:t>
            </w:r>
          </w:p>
        </w:tc>
        <w:tc>
          <w:tcPr>
            <w:tcW w:w="1362" w:type="dxa"/>
            <w:vAlign w:val="center"/>
          </w:tcPr>
          <w:p w14:paraId="0A91F0FF" w14:textId="77777777" w:rsidR="00EF1B1E" w:rsidRPr="00EF1B1E" w:rsidRDefault="00EF1B1E" w:rsidP="00EF1B1E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 xml:space="preserve">Ze znakiem </w:t>
            </w:r>
          </w:p>
          <w:p w14:paraId="62F5C580" w14:textId="5AA0D985" w:rsidR="00EF6C90" w:rsidRPr="00EF1B1E" w:rsidRDefault="00EF1B1E" w:rsidP="00EF1B1E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>A-32 i B-33</w:t>
            </w:r>
          </w:p>
        </w:tc>
      </w:tr>
      <w:tr w:rsidR="00293B5A" w:rsidRPr="000A3DD2" w14:paraId="4597D661" w14:textId="77777777" w:rsidTr="00293B5A">
        <w:tc>
          <w:tcPr>
            <w:tcW w:w="565" w:type="dxa"/>
            <w:vAlign w:val="center"/>
          </w:tcPr>
          <w:p w14:paraId="0EEC8E8F" w14:textId="3FD656B4" w:rsidR="00EF6C90" w:rsidRPr="00EF1B1E" w:rsidRDefault="00EF6C90" w:rsidP="00EF6C90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011" w:type="dxa"/>
            <w:vAlign w:val="center"/>
          </w:tcPr>
          <w:p w14:paraId="2425C178" w14:textId="72AAE449" w:rsidR="00EF6C90" w:rsidRPr="00EF1B1E" w:rsidRDefault="00EF6C90" w:rsidP="00EF6C90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>B-3</w:t>
            </w:r>
            <w:r w:rsidR="00EF1B1E" w:rsidRPr="00EF1B1E">
              <w:rPr>
                <w:rFonts w:ascii="Arial" w:hAnsi="Arial" w:cs="Arial"/>
              </w:rPr>
              <w:t>3</w:t>
            </w:r>
          </w:p>
        </w:tc>
        <w:tc>
          <w:tcPr>
            <w:tcW w:w="2886" w:type="dxa"/>
            <w:vAlign w:val="center"/>
          </w:tcPr>
          <w:p w14:paraId="577BD0F0" w14:textId="2F79E222" w:rsidR="00EF6C90" w:rsidRPr="00EF1B1E" w:rsidRDefault="00EF1B1E" w:rsidP="00EF6C90">
            <w:pPr>
              <w:jc w:val="center"/>
              <w:rPr>
                <w:rFonts w:ascii="Arial" w:hAnsi="Arial" w:cs="Arial"/>
              </w:rPr>
            </w:pPr>
            <w:r w:rsidRPr="00EF1B1E">
              <w:rPr>
                <w:noProof/>
              </w:rPr>
              <w:drawing>
                <wp:inline distT="0" distB="0" distL="0" distR="0" wp14:anchorId="1A7D2C7D" wp14:editId="6735436D">
                  <wp:extent cx="617427" cy="609600"/>
                  <wp:effectExtent l="0" t="0" r="0" b="0"/>
                  <wp:docPr id="1073952939" name="Obraz 4" descr="Znak B33 Ograniczenie prędkości do 30 km/h - 6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Znak B33 Ograniczenie prędkości do 30 km/h - 6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06" cy="622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0FC4" w:rsidRPr="00EF1B1E">
              <w:t xml:space="preserve"> </w:t>
            </w:r>
          </w:p>
        </w:tc>
        <w:tc>
          <w:tcPr>
            <w:tcW w:w="2075" w:type="dxa"/>
            <w:vAlign w:val="center"/>
          </w:tcPr>
          <w:p w14:paraId="440B77CE" w14:textId="4DE3E305" w:rsidR="00EF6C90" w:rsidRPr="00EF1B1E" w:rsidRDefault="00EF1B1E" w:rsidP="00571FCF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>Ograniczenie prędkości</w:t>
            </w:r>
            <w:r w:rsidR="00EF6C90" w:rsidRPr="00EF1B1E">
              <w:rPr>
                <w:rFonts w:ascii="Arial" w:hAnsi="Arial" w:cs="Arial"/>
              </w:rPr>
              <w:t xml:space="preserve"> „</w:t>
            </w:r>
            <w:r w:rsidRPr="00EF1B1E">
              <w:rPr>
                <w:rFonts w:ascii="Arial" w:hAnsi="Arial" w:cs="Arial"/>
              </w:rPr>
              <w:t>3</w:t>
            </w:r>
            <w:r w:rsidR="00EF6C90" w:rsidRPr="00EF1B1E">
              <w:rPr>
                <w:rFonts w:ascii="Arial" w:hAnsi="Arial" w:cs="Arial"/>
              </w:rPr>
              <w:t>0”</w:t>
            </w:r>
          </w:p>
        </w:tc>
        <w:tc>
          <w:tcPr>
            <w:tcW w:w="1310" w:type="dxa"/>
            <w:vAlign w:val="center"/>
          </w:tcPr>
          <w:p w14:paraId="06FFF3E7" w14:textId="390B7ACA" w:rsidR="00EF6C90" w:rsidRPr="00EF1B1E" w:rsidRDefault="00EF1B1E" w:rsidP="00EF6C90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>2</w:t>
            </w:r>
          </w:p>
        </w:tc>
        <w:tc>
          <w:tcPr>
            <w:tcW w:w="1362" w:type="dxa"/>
            <w:vAlign w:val="center"/>
          </w:tcPr>
          <w:p w14:paraId="5281C070" w14:textId="77777777" w:rsidR="00EF1B1E" w:rsidRPr="00EF1B1E" w:rsidRDefault="00EF1B1E" w:rsidP="00EF1B1E">
            <w:pPr>
              <w:jc w:val="center"/>
              <w:rPr>
                <w:rFonts w:ascii="Arial" w:hAnsi="Arial" w:cs="Arial"/>
              </w:rPr>
            </w:pPr>
            <w:r w:rsidRPr="00EF1B1E">
              <w:rPr>
                <w:rFonts w:ascii="Arial" w:hAnsi="Arial" w:cs="Arial"/>
              </w:rPr>
              <w:t xml:space="preserve">Ze znakiem </w:t>
            </w:r>
          </w:p>
          <w:p w14:paraId="243CA522" w14:textId="0A4E22B1" w:rsidR="00EF6C90" w:rsidRPr="000A3DD2" w:rsidRDefault="00EF1B1E" w:rsidP="00EF1B1E">
            <w:pPr>
              <w:jc w:val="center"/>
              <w:rPr>
                <w:rFonts w:ascii="Arial" w:hAnsi="Arial" w:cs="Arial"/>
                <w:color w:val="FF0000"/>
              </w:rPr>
            </w:pPr>
            <w:r w:rsidRPr="00EF1B1E">
              <w:rPr>
                <w:rFonts w:ascii="Arial" w:hAnsi="Arial" w:cs="Arial"/>
              </w:rPr>
              <w:t>A-32 i B-</w:t>
            </w:r>
            <w:r>
              <w:rPr>
                <w:rFonts w:ascii="Arial" w:hAnsi="Arial" w:cs="Arial"/>
              </w:rPr>
              <w:t>18</w:t>
            </w:r>
          </w:p>
        </w:tc>
      </w:tr>
      <w:tr w:rsidR="00293B5A" w:rsidRPr="000A3DD2" w14:paraId="05422674" w14:textId="77777777" w:rsidTr="00293B5A">
        <w:tc>
          <w:tcPr>
            <w:tcW w:w="565" w:type="dxa"/>
            <w:vAlign w:val="center"/>
          </w:tcPr>
          <w:p w14:paraId="4D0C79A5" w14:textId="68451A80" w:rsidR="00EF6C90" w:rsidRPr="00912806" w:rsidRDefault="00EF6C90" w:rsidP="00EF6C90">
            <w:pPr>
              <w:jc w:val="center"/>
              <w:rPr>
                <w:rFonts w:ascii="Arial" w:hAnsi="Arial" w:cs="Arial"/>
              </w:rPr>
            </w:pPr>
            <w:r w:rsidRPr="00912806">
              <w:rPr>
                <w:rFonts w:ascii="Arial" w:hAnsi="Arial" w:cs="Arial"/>
              </w:rPr>
              <w:t>6</w:t>
            </w:r>
          </w:p>
        </w:tc>
        <w:tc>
          <w:tcPr>
            <w:tcW w:w="1011" w:type="dxa"/>
            <w:vAlign w:val="center"/>
          </w:tcPr>
          <w:p w14:paraId="72A3864E" w14:textId="2DFCB3AC" w:rsidR="00EF6C90" w:rsidRPr="00912806" w:rsidRDefault="00912806" w:rsidP="00EF6C90">
            <w:pPr>
              <w:jc w:val="center"/>
              <w:rPr>
                <w:rFonts w:ascii="Arial" w:hAnsi="Arial" w:cs="Arial"/>
              </w:rPr>
            </w:pPr>
            <w:r w:rsidRPr="00912806">
              <w:rPr>
                <w:rFonts w:ascii="Arial" w:hAnsi="Arial" w:cs="Arial"/>
              </w:rPr>
              <w:t>B</w:t>
            </w:r>
            <w:r w:rsidR="00EF6C90" w:rsidRPr="00912806">
              <w:rPr>
                <w:rFonts w:ascii="Arial" w:hAnsi="Arial" w:cs="Arial"/>
              </w:rPr>
              <w:t>-</w:t>
            </w:r>
            <w:r w:rsidRPr="00912806">
              <w:rPr>
                <w:rFonts w:ascii="Arial" w:hAnsi="Arial" w:cs="Arial"/>
              </w:rPr>
              <w:t>42</w:t>
            </w:r>
          </w:p>
        </w:tc>
        <w:tc>
          <w:tcPr>
            <w:tcW w:w="2886" w:type="dxa"/>
            <w:vAlign w:val="center"/>
          </w:tcPr>
          <w:p w14:paraId="0664569A" w14:textId="7A2B78FD" w:rsidR="00EF6C90" w:rsidRPr="00912806" w:rsidRDefault="00912806" w:rsidP="00EF6C90">
            <w:pPr>
              <w:jc w:val="center"/>
              <w:rPr>
                <w:noProof/>
              </w:rPr>
            </w:pPr>
            <w:r w:rsidRPr="00912806">
              <w:rPr>
                <w:noProof/>
              </w:rPr>
              <w:drawing>
                <wp:inline distT="0" distB="0" distL="0" distR="0" wp14:anchorId="24809F47" wp14:editId="42F3EF30">
                  <wp:extent cx="522706" cy="518160"/>
                  <wp:effectExtent l="0" t="0" r="0" b="0"/>
                  <wp:docPr id="1571157834" name="Obraz 5" descr="Znak drogowy B-42 koniec zakazó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nak drogowy B-42 koniec zakazów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49" t="19753" r="27116" b="19929"/>
                          <a:stretch/>
                        </pic:blipFill>
                        <pic:spPr bwMode="auto">
                          <a:xfrm>
                            <a:off x="0" y="0"/>
                            <a:ext cx="534972" cy="53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525AF396" w14:textId="4A887C86" w:rsidR="00EF6C90" w:rsidRPr="00912806" w:rsidRDefault="00912806" w:rsidP="00571FCF">
            <w:pPr>
              <w:jc w:val="center"/>
              <w:rPr>
                <w:rFonts w:ascii="Arial" w:hAnsi="Arial" w:cs="Arial"/>
              </w:rPr>
            </w:pPr>
            <w:r w:rsidRPr="00912806">
              <w:rPr>
                <w:rFonts w:ascii="Arial" w:hAnsi="Arial" w:cs="Arial"/>
              </w:rPr>
              <w:t>Koniec zakazów</w:t>
            </w:r>
          </w:p>
        </w:tc>
        <w:tc>
          <w:tcPr>
            <w:tcW w:w="1310" w:type="dxa"/>
            <w:vAlign w:val="center"/>
          </w:tcPr>
          <w:p w14:paraId="063FB0B1" w14:textId="2787E1D3" w:rsidR="00EF6C90" w:rsidRPr="00912806" w:rsidRDefault="00912806" w:rsidP="00EF6C90">
            <w:pPr>
              <w:jc w:val="center"/>
              <w:rPr>
                <w:rFonts w:ascii="Arial" w:hAnsi="Arial" w:cs="Arial"/>
              </w:rPr>
            </w:pPr>
            <w:r w:rsidRPr="00912806">
              <w:rPr>
                <w:rFonts w:ascii="Arial" w:hAnsi="Arial" w:cs="Arial"/>
              </w:rPr>
              <w:t>2</w:t>
            </w:r>
          </w:p>
        </w:tc>
        <w:tc>
          <w:tcPr>
            <w:tcW w:w="1362" w:type="dxa"/>
            <w:vAlign w:val="center"/>
          </w:tcPr>
          <w:p w14:paraId="546A18B1" w14:textId="22EF24B6" w:rsidR="00EF6C90" w:rsidRPr="00912806" w:rsidRDefault="00EF6C90" w:rsidP="00EF6C90">
            <w:pPr>
              <w:jc w:val="center"/>
              <w:rPr>
                <w:rFonts w:ascii="Arial" w:hAnsi="Arial" w:cs="Arial"/>
              </w:rPr>
            </w:pPr>
          </w:p>
        </w:tc>
      </w:tr>
      <w:tr w:rsidR="00C475CE" w:rsidRPr="000A3DD2" w14:paraId="0E0A2B5C" w14:textId="77777777" w:rsidTr="00293B5A">
        <w:tc>
          <w:tcPr>
            <w:tcW w:w="565" w:type="dxa"/>
            <w:vAlign w:val="center"/>
          </w:tcPr>
          <w:p w14:paraId="0BA504F8" w14:textId="66F9D25D" w:rsidR="005B0258" w:rsidRPr="00912806" w:rsidRDefault="00293B5A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011" w:type="dxa"/>
            <w:vAlign w:val="center"/>
          </w:tcPr>
          <w:p w14:paraId="54BC516B" w14:textId="7940A44D" w:rsidR="005B0258" w:rsidRPr="00912806" w:rsidRDefault="005B0258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91280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886" w:type="dxa"/>
            <w:vAlign w:val="center"/>
          </w:tcPr>
          <w:p w14:paraId="578C5FF8" w14:textId="47ABEDCB" w:rsidR="005B0258" w:rsidRPr="00912806" w:rsidRDefault="005B0258" w:rsidP="005B025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F4BE5E" wp14:editId="204CDB29">
                  <wp:extent cx="502920" cy="502920"/>
                  <wp:effectExtent l="0" t="0" r="0" b="0"/>
                  <wp:docPr id="1346738630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3F4A8EBA" w14:textId="7D4EC8F9" w:rsidR="005B0258" w:rsidRPr="00912806" w:rsidRDefault="005B0258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z pierwszeństwem</w:t>
            </w:r>
          </w:p>
        </w:tc>
        <w:tc>
          <w:tcPr>
            <w:tcW w:w="1310" w:type="dxa"/>
            <w:vAlign w:val="center"/>
          </w:tcPr>
          <w:p w14:paraId="2A52430C" w14:textId="3677783F" w:rsidR="005B0258" w:rsidRPr="00912806" w:rsidRDefault="005B0258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62" w:type="dxa"/>
            <w:vAlign w:val="center"/>
          </w:tcPr>
          <w:p w14:paraId="30E2F628" w14:textId="77777777" w:rsidR="005B0258" w:rsidRPr="00912806" w:rsidRDefault="005B0258" w:rsidP="005B0258">
            <w:pPr>
              <w:jc w:val="center"/>
              <w:rPr>
                <w:rFonts w:ascii="Arial" w:hAnsi="Arial" w:cs="Arial"/>
              </w:rPr>
            </w:pPr>
          </w:p>
        </w:tc>
      </w:tr>
      <w:tr w:rsidR="00293B5A" w:rsidRPr="000A3DD2" w14:paraId="39306B53" w14:textId="77777777" w:rsidTr="00293B5A">
        <w:tc>
          <w:tcPr>
            <w:tcW w:w="565" w:type="dxa"/>
            <w:vAlign w:val="center"/>
          </w:tcPr>
          <w:p w14:paraId="0731208C" w14:textId="6838B806" w:rsidR="005B0258" w:rsidRPr="005B0258" w:rsidRDefault="00293B5A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11" w:type="dxa"/>
            <w:vAlign w:val="center"/>
          </w:tcPr>
          <w:p w14:paraId="02BA3C82" w14:textId="21F04747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>D-52</w:t>
            </w:r>
          </w:p>
        </w:tc>
        <w:tc>
          <w:tcPr>
            <w:tcW w:w="2886" w:type="dxa"/>
            <w:vAlign w:val="center"/>
          </w:tcPr>
          <w:p w14:paraId="3DAFE9B2" w14:textId="1752D4D0" w:rsidR="005B0258" w:rsidRPr="005B0258" w:rsidRDefault="005B0258" w:rsidP="005B0258">
            <w:pPr>
              <w:jc w:val="center"/>
              <w:rPr>
                <w:noProof/>
              </w:rPr>
            </w:pPr>
            <w:r w:rsidRPr="005B0258">
              <w:rPr>
                <w:noProof/>
              </w:rPr>
              <w:drawing>
                <wp:inline distT="0" distB="0" distL="0" distR="0" wp14:anchorId="5FBAE416" wp14:editId="1FCD067F">
                  <wp:extent cx="1109206" cy="516890"/>
                  <wp:effectExtent l="0" t="0" r="0" b="0"/>
                  <wp:docPr id="14" name="Obraz 14" descr="Znalezione obrazy dla zapytania d-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nalezione obrazy dla zapytania d-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680" cy="532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20A51A6D" w14:textId="7D9DDDA1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>Strefa ruchu</w:t>
            </w:r>
          </w:p>
        </w:tc>
        <w:tc>
          <w:tcPr>
            <w:tcW w:w="1310" w:type="dxa"/>
            <w:vAlign w:val="center"/>
          </w:tcPr>
          <w:p w14:paraId="78F37A05" w14:textId="0B634786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>1</w:t>
            </w:r>
          </w:p>
        </w:tc>
        <w:tc>
          <w:tcPr>
            <w:tcW w:w="1362" w:type="dxa"/>
            <w:vAlign w:val="center"/>
          </w:tcPr>
          <w:p w14:paraId="4EFEDF16" w14:textId="77777777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 xml:space="preserve">Ze znakiem </w:t>
            </w:r>
          </w:p>
          <w:p w14:paraId="2F9D1B63" w14:textId="1B9C84B6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>D-53</w:t>
            </w:r>
          </w:p>
        </w:tc>
      </w:tr>
      <w:tr w:rsidR="00293B5A" w:rsidRPr="000A3DD2" w14:paraId="2B20864D" w14:textId="77777777" w:rsidTr="00293B5A">
        <w:tc>
          <w:tcPr>
            <w:tcW w:w="565" w:type="dxa"/>
            <w:vAlign w:val="center"/>
          </w:tcPr>
          <w:p w14:paraId="11921823" w14:textId="7A3F77B2" w:rsidR="005B0258" w:rsidRPr="005B0258" w:rsidRDefault="00293B5A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011" w:type="dxa"/>
            <w:vAlign w:val="center"/>
          </w:tcPr>
          <w:p w14:paraId="2CB4A70C" w14:textId="0221DC71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>D-53</w:t>
            </w:r>
          </w:p>
        </w:tc>
        <w:tc>
          <w:tcPr>
            <w:tcW w:w="2886" w:type="dxa"/>
            <w:vAlign w:val="center"/>
          </w:tcPr>
          <w:p w14:paraId="297930E8" w14:textId="6E4D7464" w:rsidR="005B0258" w:rsidRPr="005B0258" w:rsidRDefault="005B0258" w:rsidP="005B0258">
            <w:pPr>
              <w:jc w:val="center"/>
              <w:rPr>
                <w:noProof/>
              </w:rPr>
            </w:pPr>
            <w:r w:rsidRPr="005B0258">
              <w:rPr>
                <w:noProof/>
              </w:rPr>
              <w:drawing>
                <wp:inline distT="0" distB="0" distL="0" distR="0" wp14:anchorId="2C7709AE" wp14:editId="6DBB1AAB">
                  <wp:extent cx="1128284" cy="525780"/>
                  <wp:effectExtent l="0" t="0" r="0" b="7620"/>
                  <wp:docPr id="16" name="Obraz 16" descr="Znalezione obrazy dla zapytania d-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Znalezione obrazy dla zapytania d-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788" cy="55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2955FAF1" w14:textId="64A46458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>Koniec strefy ruchu</w:t>
            </w:r>
          </w:p>
        </w:tc>
        <w:tc>
          <w:tcPr>
            <w:tcW w:w="1310" w:type="dxa"/>
            <w:vAlign w:val="center"/>
          </w:tcPr>
          <w:p w14:paraId="6288AE0A" w14:textId="5372E100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>1</w:t>
            </w:r>
          </w:p>
        </w:tc>
        <w:tc>
          <w:tcPr>
            <w:tcW w:w="1362" w:type="dxa"/>
            <w:vAlign w:val="center"/>
          </w:tcPr>
          <w:p w14:paraId="093E8BF7" w14:textId="77777777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 xml:space="preserve">Ze znakiem </w:t>
            </w:r>
          </w:p>
          <w:p w14:paraId="3089A235" w14:textId="58C34A42" w:rsidR="005B0258" w:rsidRPr="005B0258" w:rsidRDefault="005B0258" w:rsidP="005B0258">
            <w:pPr>
              <w:jc w:val="center"/>
              <w:rPr>
                <w:rFonts w:ascii="Arial" w:hAnsi="Arial" w:cs="Arial"/>
              </w:rPr>
            </w:pPr>
            <w:r w:rsidRPr="005B0258">
              <w:rPr>
                <w:rFonts w:ascii="Arial" w:hAnsi="Arial" w:cs="Arial"/>
              </w:rPr>
              <w:t>D-52</w:t>
            </w:r>
          </w:p>
        </w:tc>
      </w:tr>
      <w:tr w:rsidR="00293B5A" w:rsidRPr="000A3DD2" w14:paraId="5C61506A" w14:textId="77777777" w:rsidTr="00293B5A">
        <w:tc>
          <w:tcPr>
            <w:tcW w:w="565" w:type="dxa"/>
            <w:vAlign w:val="center"/>
          </w:tcPr>
          <w:p w14:paraId="06FD4B6D" w14:textId="79AFB9E9" w:rsidR="00C475CE" w:rsidRPr="005B0258" w:rsidRDefault="00293B5A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11" w:type="dxa"/>
            <w:vAlign w:val="center"/>
          </w:tcPr>
          <w:p w14:paraId="3E4358EF" w14:textId="6C593927" w:rsidR="00C475CE" w:rsidRPr="005B0258" w:rsidRDefault="00C475CE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F-5</w:t>
            </w:r>
          </w:p>
        </w:tc>
        <w:tc>
          <w:tcPr>
            <w:tcW w:w="2886" w:type="dxa"/>
            <w:vAlign w:val="center"/>
          </w:tcPr>
          <w:p w14:paraId="38B7957A" w14:textId="179A2279" w:rsidR="00C475CE" w:rsidRPr="00C475CE" w:rsidRDefault="00C475CE" w:rsidP="005B0258">
            <w:pPr>
              <w:jc w:val="center"/>
              <w:rPr>
                <w:b/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5A9A19ED" wp14:editId="36F5B91A">
                  <wp:extent cx="1006437" cy="998220"/>
                  <wp:effectExtent l="0" t="0" r="3810" b="0"/>
                  <wp:docPr id="95431044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310443" name=""/>
                          <pic:cNvPicPr/>
                        </pic:nvPicPr>
                        <pic:blipFill rotWithShape="1">
                          <a:blip r:embed="rId19"/>
                          <a:srcRect l="37169" t="21164" r="30423" b="21693"/>
                          <a:stretch/>
                        </pic:blipFill>
                        <pic:spPr bwMode="auto">
                          <a:xfrm>
                            <a:off x="0" y="0"/>
                            <a:ext cx="1023136" cy="10147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75EE3C30" w14:textId="2B95DD4B" w:rsidR="00C475CE" w:rsidRPr="005B0258" w:rsidRDefault="00C475CE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Uprzedzenie o zakazie</w:t>
            </w:r>
          </w:p>
        </w:tc>
        <w:tc>
          <w:tcPr>
            <w:tcW w:w="1310" w:type="dxa"/>
            <w:vAlign w:val="center"/>
          </w:tcPr>
          <w:p w14:paraId="4F87F998" w14:textId="2F574D34" w:rsidR="00C475CE" w:rsidRPr="005B0258" w:rsidRDefault="00C475CE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62" w:type="dxa"/>
            <w:vAlign w:val="center"/>
          </w:tcPr>
          <w:p w14:paraId="2E7F154F" w14:textId="77777777" w:rsidR="00C475CE" w:rsidRPr="005B0258" w:rsidRDefault="00C475CE" w:rsidP="005B0258">
            <w:pPr>
              <w:jc w:val="center"/>
              <w:rPr>
                <w:rFonts w:ascii="Arial" w:hAnsi="Arial" w:cs="Arial"/>
              </w:rPr>
            </w:pPr>
          </w:p>
        </w:tc>
      </w:tr>
      <w:tr w:rsidR="00293B5A" w:rsidRPr="000A3DD2" w14:paraId="4DD78041" w14:textId="77777777" w:rsidTr="00293B5A">
        <w:tc>
          <w:tcPr>
            <w:tcW w:w="565" w:type="dxa"/>
            <w:vAlign w:val="center"/>
          </w:tcPr>
          <w:p w14:paraId="7458DBB3" w14:textId="574DD65E" w:rsidR="005B0258" w:rsidRPr="00293B5A" w:rsidRDefault="00293B5A" w:rsidP="005B02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011" w:type="dxa"/>
            <w:vAlign w:val="center"/>
          </w:tcPr>
          <w:p w14:paraId="0FF14E01" w14:textId="26D11108" w:rsidR="005B0258" w:rsidRPr="00293B5A" w:rsidRDefault="00293B5A" w:rsidP="005B0258">
            <w:pPr>
              <w:jc w:val="center"/>
              <w:rPr>
                <w:rFonts w:ascii="Arial" w:hAnsi="Arial" w:cs="Arial"/>
              </w:rPr>
            </w:pPr>
            <w:r w:rsidRPr="00293B5A">
              <w:rPr>
                <w:rFonts w:ascii="Arial" w:hAnsi="Arial" w:cs="Arial"/>
              </w:rPr>
              <w:t>F</w:t>
            </w:r>
            <w:r w:rsidR="005B0258" w:rsidRPr="00293B5A">
              <w:rPr>
                <w:rFonts w:ascii="Arial" w:hAnsi="Arial" w:cs="Arial"/>
              </w:rPr>
              <w:t>-</w:t>
            </w:r>
            <w:r w:rsidRPr="00293B5A">
              <w:rPr>
                <w:rFonts w:ascii="Arial" w:hAnsi="Arial" w:cs="Arial"/>
              </w:rPr>
              <w:t>6</w:t>
            </w:r>
          </w:p>
        </w:tc>
        <w:tc>
          <w:tcPr>
            <w:tcW w:w="2886" w:type="dxa"/>
            <w:vAlign w:val="center"/>
          </w:tcPr>
          <w:p w14:paraId="374A2619" w14:textId="1A1B384B" w:rsidR="005B0258" w:rsidRPr="000A3DD2" w:rsidRDefault="00293B5A" w:rsidP="005B0258">
            <w:pPr>
              <w:jc w:val="center"/>
              <w:rPr>
                <w:noProof/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214B4820" wp14:editId="3B70D5F7">
                  <wp:extent cx="1584960" cy="1168053"/>
                  <wp:effectExtent l="0" t="0" r="0" b="0"/>
                  <wp:docPr id="4084760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47609" name=""/>
                          <pic:cNvPicPr/>
                        </pic:nvPicPr>
                        <pic:blipFill rotWithShape="1">
                          <a:blip r:embed="rId20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13055" cy="11887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664D4B15" w14:textId="00A6E654" w:rsidR="00293B5A" w:rsidRPr="00293B5A" w:rsidRDefault="00293B5A" w:rsidP="00293B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293B5A">
              <w:rPr>
                <w:rFonts w:ascii="Arial" w:hAnsi="Arial" w:cs="Arial"/>
              </w:rPr>
              <w:t>nak uprzedzaj</w:t>
            </w:r>
            <w:r>
              <w:rPr>
                <w:rFonts w:ascii="Arial" w:hAnsi="Arial" w:cs="Arial"/>
              </w:rPr>
              <w:t>ą</w:t>
            </w:r>
            <w:r w:rsidRPr="00293B5A">
              <w:rPr>
                <w:rFonts w:ascii="Arial" w:hAnsi="Arial" w:cs="Arial"/>
              </w:rPr>
              <w:t>cy o zakazie, umieszczany</w:t>
            </w:r>
          </w:p>
          <w:p w14:paraId="32A46D97" w14:textId="35F6D2C2" w:rsidR="005B0258" w:rsidRPr="00293B5A" w:rsidRDefault="00293B5A" w:rsidP="00293B5A">
            <w:pPr>
              <w:jc w:val="center"/>
              <w:rPr>
                <w:rFonts w:ascii="Arial" w:hAnsi="Arial" w:cs="Arial"/>
              </w:rPr>
            </w:pPr>
            <w:r w:rsidRPr="00293B5A">
              <w:rPr>
                <w:rFonts w:ascii="Arial" w:hAnsi="Arial" w:cs="Arial"/>
              </w:rPr>
              <w:t>przed skrzyżowaniem</w:t>
            </w:r>
          </w:p>
        </w:tc>
        <w:tc>
          <w:tcPr>
            <w:tcW w:w="1310" w:type="dxa"/>
            <w:vAlign w:val="center"/>
          </w:tcPr>
          <w:p w14:paraId="690D11E5" w14:textId="089B959E" w:rsidR="005B0258" w:rsidRPr="000A3DD2" w:rsidRDefault="005B0258" w:rsidP="005B0258">
            <w:pPr>
              <w:jc w:val="center"/>
              <w:rPr>
                <w:rFonts w:ascii="Arial" w:hAnsi="Arial" w:cs="Arial"/>
                <w:color w:val="FF0000"/>
              </w:rPr>
            </w:pPr>
            <w:r w:rsidRPr="00293B5A">
              <w:rPr>
                <w:rFonts w:ascii="Arial" w:hAnsi="Arial" w:cs="Arial"/>
              </w:rPr>
              <w:t>2</w:t>
            </w:r>
          </w:p>
        </w:tc>
        <w:tc>
          <w:tcPr>
            <w:tcW w:w="1362" w:type="dxa"/>
            <w:vAlign w:val="center"/>
          </w:tcPr>
          <w:p w14:paraId="35746871" w14:textId="1DDEC616" w:rsidR="005B0258" w:rsidRPr="000A3DD2" w:rsidRDefault="005B0258" w:rsidP="005B02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93B5A" w:rsidRPr="000A3DD2" w14:paraId="11B0D5A9" w14:textId="77777777" w:rsidTr="00293B5A">
        <w:tc>
          <w:tcPr>
            <w:tcW w:w="565" w:type="dxa"/>
            <w:vAlign w:val="center"/>
          </w:tcPr>
          <w:p w14:paraId="3EDEC72C" w14:textId="1FD2DD1F" w:rsidR="005B0258" w:rsidRPr="00293B5A" w:rsidRDefault="005B0258" w:rsidP="005B0258">
            <w:pPr>
              <w:jc w:val="center"/>
              <w:rPr>
                <w:rFonts w:ascii="Arial" w:hAnsi="Arial" w:cs="Arial"/>
              </w:rPr>
            </w:pPr>
            <w:r w:rsidRPr="00293B5A">
              <w:rPr>
                <w:rFonts w:ascii="Arial" w:hAnsi="Arial" w:cs="Arial"/>
              </w:rPr>
              <w:t>1</w:t>
            </w:r>
            <w:r w:rsidR="00293B5A">
              <w:rPr>
                <w:rFonts w:ascii="Arial" w:hAnsi="Arial" w:cs="Arial"/>
              </w:rPr>
              <w:t>2</w:t>
            </w:r>
          </w:p>
        </w:tc>
        <w:tc>
          <w:tcPr>
            <w:tcW w:w="1011" w:type="dxa"/>
            <w:vAlign w:val="center"/>
          </w:tcPr>
          <w:p w14:paraId="038BB2DD" w14:textId="69F94434" w:rsidR="005B0258" w:rsidRPr="00293B5A" w:rsidRDefault="005B0258" w:rsidP="005B0258">
            <w:pPr>
              <w:jc w:val="center"/>
              <w:rPr>
                <w:rFonts w:ascii="Arial" w:hAnsi="Arial" w:cs="Arial"/>
              </w:rPr>
            </w:pPr>
            <w:r w:rsidRPr="00293B5A">
              <w:rPr>
                <w:rFonts w:ascii="Arial" w:hAnsi="Arial" w:cs="Arial"/>
              </w:rPr>
              <w:t>T-</w:t>
            </w:r>
            <w:r w:rsidR="00293B5A" w:rsidRPr="00293B5A">
              <w:rPr>
                <w:rFonts w:ascii="Arial" w:hAnsi="Arial" w:cs="Arial"/>
              </w:rPr>
              <w:t>16</w:t>
            </w:r>
          </w:p>
        </w:tc>
        <w:tc>
          <w:tcPr>
            <w:tcW w:w="2886" w:type="dxa"/>
            <w:vAlign w:val="center"/>
          </w:tcPr>
          <w:p w14:paraId="21596D87" w14:textId="00A18D30" w:rsidR="005B0258" w:rsidRPr="00293B5A" w:rsidRDefault="00293B5A" w:rsidP="005B0258">
            <w:pPr>
              <w:pStyle w:val="NormalnyWeb"/>
              <w:jc w:val="center"/>
            </w:pPr>
            <w:r w:rsidRPr="00293B5A">
              <w:rPr>
                <w:noProof/>
              </w:rPr>
              <w:drawing>
                <wp:inline distT="0" distB="0" distL="0" distR="0" wp14:anchorId="1201B71F" wp14:editId="74AA43B2">
                  <wp:extent cx="906780" cy="1135676"/>
                  <wp:effectExtent l="0" t="0" r="7620" b="7620"/>
                  <wp:docPr id="258759393" name="Obraz 7" descr="Znak T-16 Tabliczka wskazująca miejsce wyjazdu wozów strażackich - drog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Znak T-16 Tabliczka wskazująca miejsce wyjazdu wozów strażackich - drogow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502" cy="115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5" w:type="dxa"/>
            <w:vAlign w:val="center"/>
          </w:tcPr>
          <w:p w14:paraId="7ECB9215" w14:textId="62E0380A" w:rsidR="005B0258" w:rsidRPr="00293B5A" w:rsidRDefault="00293B5A" w:rsidP="005B0258">
            <w:pPr>
              <w:jc w:val="center"/>
              <w:rPr>
                <w:rFonts w:ascii="Arial" w:hAnsi="Arial" w:cs="Arial"/>
              </w:rPr>
            </w:pPr>
            <w:r w:rsidRPr="00293B5A">
              <w:rPr>
                <w:rFonts w:ascii="Arial" w:hAnsi="Arial" w:cs="Arial"/>
              </w:rPr>
              <w:t>Miejsce wyjazdu pojazdów uprzywilejowanych</w:t>
            </w:r>
          </w:p>
        </w:tc>
        <w:tc>
          <w:tcPr>
            <w:tcW w:w="1310" w:type="dxa"/>
            <w:vAlign w:val="center"/>
          </w:tcPr>
          <w:p w14:paraId="62B018C0" w14:textId="6EC1F13C" w:rsidR="005B0258" w:rsidRPr="00293B5A" w:rsidRDefault="005B0258" w:rsidP="005B0258">
            <w:pPr>
              <w:jc w:val="center"/>
              <w:rPr>
                <w:rFonts w:ascii="Arial" w:hAnsi="Arial" w:cs="Arial"/>
              </w:rPr>
            </w:pPr>
            <w:r w:rsidRPr="00293B5A">
              <w:rPr>
                <w:rFonts w:ascii="Arial" w:hAnsi="Arial" w:cs="Arial"/>
              </w:rPr>
              <w:t>2</w:t>
            </w:r>
          </w:p>
        </w:tc>
        <w:tc>
          <w:tcPr>
            <w:tcW w:w="1362" w:type="dxa"/>
            <w:vAlign w:val="center"/>
          </w:tcPr>
          <w:p w14:paraId="215070A0" w14:textId="77777777" w:rsidR="005B0258" w:rsidRPr="00293B5A" w:rsidRDefault="005B0258" w:rsidP="005B0258">
            <w:pPr>
              <w:jc w:val="center"/>
              <w:rPr>
                <w:rFonts w:ascii="Arial" w:hAnsi="Arial" w:cs="Arial"/>
              </w:rPr>
            </w:pPr>
            <w:r w:rsidRPr="00293B5A">
              <w:rPr>
                <w:rFonts w:ascii="Arial" w:hAnsi="Arial" w:cs="Arial"/>
              </w:rPr>
              <w:t xml:space="preserve">Ze znakiem </w:t>
            </w:r>
          </w:p>
          <w:p w14:paraId="18B277F6" w14:textId="2786E95C" w:rsidR="005B0258" w:rsidRPr="00293B5A" w:rsidRDefault="005B0258" w:rsidP="005B0258">
            <w:pPr>
              <w:jc w:val="center"/>
              <w:rPr>
                <w:rFonts w:ascii="Arial" w:hAnsi="Arial" w:cs="Arial"/>
              </w:rPr>
            </w:pPr>
            <w:r w:rsidRPr="00293B5A">
              <w:rPr>
                <w:rFonts w:ascii="Arial" w:hAnsi="Arial" w:cs="Arial"/>
              </w:rPr>
              <w:t>A-</w:t>
            </w:r>
            <w:r w:rsidR="00293B5A" w:rsidRPr="00293B5A">
              <w:rPr>
                <w:rFonts w:ascii="Arial" w:hAnsi="Arial" w:cs="Arial"/>
              </w:rPr>
              <w:t>30</w:t>
            </w:r>
          </w:p>
        </w:tc>
      </w:tr>
    </w:tbl>
    <w:p w14:paraId="20C1FFB4" w14:textId="3201B78B" w:rsidR="00072530" w:rsidRPr="00F44BA8" w:rsidRDefault="007F46DE" w:rsidP="00C539AD">
      <w:pPr>
        <w:spacing w:before="120"/>
      </w:pPr>
      <w:r w:rsidRPr="00F44BA8">
        <w:rPr>
          <w:rFonts w:ascii="Arial" w:hAnsi="Arial" w:cs="Arial"/>
        </w:rPr>
        <w:t xml:space="preserve">Liczba słupków do pionowych znaków drogowych: szt. </w:t>
      </w:r>
      <w:r w:rsidR="00F44BA8" w:rsidRPr="00F44BA8">
        <w:rPr>
          <w:rFonts w:ascii="Arial" w:hAnsi="Arial" w:cs="Arial"/>
        </w:rPr>
        <w:t>2</w:t>
      </w:r>
      <w:r w:rsidR="0055209F" w:rsidRPr="00F44BA8">
        <w:rPr>
          <w:rFonts w:ascii="Arial" w:hAnsi="Arial" w:cs="Arial"/>
        </w:rPr>
        <w:t>2</w:t>
      </w:r>
      <w:r w:rsidRPr="00F44BA8">
        <w:rPr>
          <w:rFonts w:ascii="Arial" w:hAnsi="Arial" w:cs="Arial"/>
        </w:rPr>
        <w:t>.</w:t>
      </w:r>
    </w:p>
    <w:p w14:paraId="63F0F20D" w14:textId="2355C689" w:rsidR="00072530" w:rsidRPr="00DE4C24" w:rsidRDefault="00072530" w:rsidP="00072530"/>
    <w:p w14:paraId="1535F92C" w14:textId="4C3F8F34" w:rsidR="008612DF" w:rsidRPr="00DE4C24" w:rsidRDefault="007B362F" w:rsidP="008612DF">
      <w:pPr>
        <w:pStyle w:val="Nagwek2"/>
        <w:numPr>
          <w:ilvl w:val="1"/>
          <w:numId w:val="21"/>
        </w:numPr>
        <w:spacing w:after="160"/>
        <w:ind w:left="1077"/>
        <w:rPr>
          <w:rFonts w:ascii="Arial" w:hAnsi="Arial" w:cs="Arial"/>
          <w:b/>
          <w:color w:val="auto"/>
          <w:sz w:val="24"/>
          <w:szCs w:val="24"/>
        </w:rPr>
      </w:pPr>
      <w:bookmarkStart w:id="26" w:name="_Toc177912212"/>
      <w:r w:rsidRPr="00DE4C24">
        <w:rPr>
          <w:rFonts w:ascii="Arial" w:hAnsi="Arial" w:cs="Arial"/>
          <w:b/>
          <w:color w:val="auto"/>
          <w:sz w:val="24"/>
          <w:szCs w:val="24"/>
        </w:rPr>
        <w:t>Projektowane o</w:t>
      </w:r>
      <w:r w:rsidR="008612DF" w:rsidRPr="00DE4C24">
        <w:rPr>
          <w:rFonts w:ascii="Arial" w:hAnsi="Arial" w:cs="Arial"/>
          <w:b/>
          <w:color w:val="auto"/>
          <w:sz w:val="24"/>
          <w:szCs w:val="24"/>
        </w:rPr>
        <w:t>znakowanie poziome</w:t>
      </w:r>
      <w:bookmarkEnd w:id="26"/>
    </w:p>
    <w:p w14:paraId="548BBE59" w14:textId="77777777" w:rsidR="008612DF" w:rsidRPr="00DE4C24" w:rsidRDefault="008612DF" w:rsidP="002858FA">
      <w:pPr>
        <w:autoSpaceDE w:val="0"/>
        <w:autoSpaceDN w:val="0"/>
        <w:adjustRightInd w:val="0"/>
        <w:spacing w:after="0" w:line="240" w:lineRule="auto"/>
        <w:ind w:firstLine="357"/>
        <w:rPr>
          <w:rFonts w:ascii="Arial" w:hAnsi="Arial" w:cs="Arial"/>
        </w:rPr>
      </w:pPr>
      <w:r w:rsidRPr="00DE4C24">
        <w:rPr>
          <w:rFonts w:ascii="Arial" w:hAnsi="Arial" w:cs="Arial"/>
        </w:rPr>
        <w:t>Nie dotyczy.</w:t>
      </w:r>
    </w:p>
    <w:p w14:paraId="3303B2FF" w14:textId="77777777" w:rsidR="001713CC" w:rsidRPr="00DE4C24" w:rsidRDefault="001713CC" w:rsidP="008612DF"/>
    <w:p w14:paraId="29DD7334" w14:textId="127B168A" w:rsidR="008612DF" w:rsidRPr="00DE4C24" w:rsidRDefault="007B362F" w:rsidP="008612DF">
      <w:pPr>
        <w:pStyle w:val="Nagwek2"/>
        <w:numPr>
          <w:ilvl w:val="1"/>
          <w:numId w:val="21"/>
        </w:numPr>
        <w:rPr>
          <w:rFonts w:ascii="Arial" w:hAnsi="Arial" w:cs="Arial"/>
          <w:b/>
          <w:color w:val="auto"/>
          <w:sz w:val="24"/>
          <w:szCs w:val="24"/>
        </w:rPr>
      </w:pPr>
      <w:bookmarkStart w:id="27" w:name="_Toc177912213"/>
      <w:r w:rsidRPr="00DE4C24">
        <w:rPr>
          <w:rFonts w:ascii="Arial" w:hAnsi="Arial" w:cs="Arial"/>
          <w:b/>
          <w:color w:val="auto"/>
          <w:sz w:val="24"/>
          <w:szCs w:val="24"/>
        </w:rPr>
        <w:t>Projektowane u</w:t>
      </w:r>
      <w:r w:rsidR="008612DF" w:rsidRPr="00DE4C24">
        <w:rPr>
          <w:rFonts w:ascii="Arial" w:hAnsi="Arial" w:cs="Arial"/>
          <w:b/>
          <w:color w:val="auto"/>
          <w:sz w:val="24"/>
          <w:szCs w:val="24"/>
        </w:rPr>
        <w:t>rządzenia bezpieczeństwa ruchu</w:t>
      </w:r>
      <w:bookmarkEnd w:id="27"/>
    </w:p>
    <w:p w14:paraId="653368D3" w14:textId="77777777" w:rsidR="00F82297" w:rsidRPr="000A3DD2" w:rsidRDefault="00F82297" w:rsidP="00F82297">
      <w:pPr>
        <w:rPr>
          <w:color w:val="FF0000"/>
        </w:rPr>
      </w:pPr>
    </w:p>
    <w:p w14:paraId="590DBC78" w14:textId="2F09CC60" w:rsidR="00F82297" w:rsidRPr="00DE4C24" w:rsidRDefault="00F82297" w:rsidP="00F82297">
      <w:pPr>
        <w:pStyle w:val="Akapitzlist"/>
        <w:numPr>
          <w:ilvl w:val="2"/>
          <w:numId w:val="21"/>
        </w:numPr>
        <w:rPr>
          <w:rFonts w:ascii="Arial" w:hAnsi="Arial" w:cs="Arial"/>
          <w:i/>
        </w:rPr>
      </w:pPr>
      <w:r w:rsidRPr="00DE4C24">
        <w:rPr>
          <w:rFonts w:ascii="Arial" w:hAnsi="Arial" w:cs="Arial"/>
          <w:i/>
        </w:rPr>
        <w:t>Ba</w:t>
      </w:r>
      <w:r w:rsidR="00DE4C24" w:rsidRPr="00DE4C24">
        <w:rPr>
          <w:rFonts w:ascii="Arial" w:hAnsi="Arial" w:cs="Arial"/>
          <w:i/>
        </w:rPr>
        <w:t>lustrady</w:t>
      </w:r>
    </w:p>
    <w:p w14:paraId="11522738" w14:textId="5D8AF9D8" w:rsidR="00DE4C24" w:rsidRPr="00DE4C24" w:rsidRDefault="00DE4C24" w:rsidP="00DE4C24">
      <w:pPr>
        <w:pStyle w:val="Listanumerowana2"/>
        <w:numPr>
          <w:ilvl w:val="0"/>
          <w:numId w:val="0"/>
        </w:numPr>
        <w:spacing w:before="0" w:beforeAutospacing="0" w:after="0" w:afterAutospacing="0" w:line="240" w:lineRule="auto"/>
        <w:ind w:left="408" w:firstLine="300"/>
        <w:outlineLvl w:val="1"/>
        <w:rPr>
          <w:rFonts w:ascii="Arial" w:eastAsiaTheme="minorHAnsi" w:hAnsi="Arial" w:cs="Arial"/>
          <w:sz w:val="22"/>
          <w:szCs w:val="22"/>
          <w:lang w:eastAsia="en-US"/>
        </w:rPr>
      </w:pPr>
      <w:bookmarkStart w:id="28" w:name="_Toc351551672"/>
      <w:bookmarkStart w:id="29" w:name="_Toc351551698"/>
      <w:bookmarkStart w:id="30" w:name="_Toc351551697"/>
      <w:r>
        <w:rPr>
          <w:rFonts w:ascii="Arial" w:eastAsiaTheme="minorHAnsi" w:hAnsi="Arial" w:cs="Arial"/>
          <w:sz w:val="22"/>
          <w:szCs w:val="22"/>
          <w:lang w:eastAsia="en-US"/>
        </w:rPr>
        <w:t>D</w:t>
      </w:r>
      <w:r w:rsidRPr="00DE4C24">
        <w:rPr>
          <w:rFonts w:ascii="Arial" w:eastAsiaTheme="minorHAnsi" w:hAnsi="Arial" w:cs="Arial"/>
          <w:sz w:val="22"/>
          <w:szCs w:val="22"/>
          <w:lang w:eastAsia="en-US"/>
        </w:rPr>
        <w:t xml:space="preserve">la zabezpieczenia ruchu pieszych w ciągu projektowanego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dojścia do kapliczki </w:t>
      </w:r>
      <w:r w:rsidRPr="00DE4C24">
        <w:rPr>
          <w:rFonts w:ascii="Arial" w:eastAsiaTheme="minorHAnsi" w:hAnsi="Arial" w:cs="Arial"/>
          <w:sz w:val="22"/>
          <w:szCs w:val="22"/>
          <w:lang w:eastAsia="en-US"/>
        </w:rPr>
        <w:t>zaprojektowano balustradę ochronną rurową U-1</w:t>
      </w:r>
      <w:r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Pr="00DE4C24">
        <w:rPr>
          <w:rFonts w:ascii="Arial" w:eastAsiaTheme="minorHAnsi" w:hAnsi="Arial" w:cs="Arial"/>
          <w:sz w:val="22"/>
          <w:szCs w:val="22"/>
          <w:lang w:eastAsia="en-US"/>
        </w:rPr>
        <w:t xml:space="preserve">a koloru </w:t>
      </w:r>
      <w:r>
        <w:rPr>
          <w:rFonts w:ascii="Arial" w:eastAsiaTheme="minorHAnsi" w:hAnsi="Arial" w:cs="Arial"/>
          <w:sz w:val="22"/>
          <w:szCs w:val="22"/>
          <w:lang w:eastAsia="en-US"/>
        </w:rPr>
        <w:t>szarego</w:t>
      </w:r>
      <w:r w:rsidRPr="00DE4C24">
        <w:rPr>
          <w:rFonts w:ascii="Arial" w:eastAsiaTheme="minorHAnsi" w:hAnsi="Arial" w:cs="Arial"/>
          <w:sz w:val="22"/>
          <w:szCs w:val="22"/>
          <w:lang w:eastAsia="en-US"/>
        </w:rPr>
        <w:t>, której przykład został przedstawiony schematycznie na poniższym rysunku.</w:t>
      </w:r>
      <w:bookmarkEnd w:id="28"/>
      <w:bookmarkEnd w:id="29"/>
    </w:p>
    <w:p w14:paraId="17B737E2" w14:textId="379FA8D0" w:rsidR="00DE4C24" w:rsidRDefault="00DE4C24" w:rsidP="00DE4C24">
      <w:pPr>
        <w:pStyle w:val="Akapitzlist"/>
        <w:spacing w:after="0" w:line="360" w:lineRule="auto"/>
        <w:ind w:left="408"/>
        <w:rPr>
          <w:rFonts w:ascii="Arial" w:hAnsi="Arial" w:cs="Arial"/>
          <w:color w:val="FF0000"/>
        </w:rPr>
      </w:pPr>
    </w:p>
    <w:p w14:paraId="125389E3" w14:textId="1C5EB513" w:rsidR="008612DF" w:rsidRDefault="00DE4C24" w:rsidP="00DE4C24">
      <w:pPr>
        <w:pStyle w:val="Akapitzlist"/>
        <w:spacing w:after="0" w:line="360" w:lineRule="auto"/>
        <w:ind w:left="408"/>
        <w:jc w:val="center"/>
        <w:rPr>
          <w:rFonts w:ascii="Arial" w:hAnsi="Arial" w:cs="Arial"/>
          <w:color w:val="FF0000"/>
        </w:rPr>
      </w:pPr>
      <w:r w:rsidRPr="00DE4C24">
        <w:rPr>
          <w:rFonts w:ascii="Arial" w:hAnsi="Arial" w:cs="Arial"/>
          <w:noProof/>
          <w:color w:val="FF0000"/>
        </w:rPr>
        <w:lastRenderedPageBreak/>
        <w:drawing>
          <wp:inline distT="0" distB="0" distL="0" distR="0" wp14:anchorId="63231920" wp14:editId="4878C3D6">
            <wp:extent cx="4777740" cy="3416885"/>
            <wp:effectExtent l="0" t="0" r="3810" b="0"/>
            <wp:docPr id="1472915172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878" cy="342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0"/>
    </w:p>
    <w:p w14:paraId="7E15B66C" w14:textId="77777777" w:rsidR="00DE4C24" w:rsidRPr="00DE4C24" w:rsidRDefault="00DE4C24" w:rsidP="00DE4C24">
      <w:pPr>
        <w:pStyle w:val="Akapitzlist"/>
        <w:spacing w:after="0" w:line="360" w:lineRule="auto"/>
        <w:ind w:left="408"/>
        <w:jc w:val="center"/>
        <w:rPr>
          <w:rFonts w:ascii="Arial" w:hAnsi="Arial" w:cs="Arial"/>
        </w:rPr>
      </w:pPr>
    </w:p>
    <w:p w14:paraId="1548BA3E" w14:textId="0722E440" w:rsidR="002858FA" w:rsidRPr="00DE4C24" w:rsidRDefault="002858FA" w:rsidP="002858FA">
      <w:pPr>
        <w:pStyle w:val="Nagwek2"/>
        <w:numPr>
          <w:ilvl w:val="1"/>
          <w:numId w:val="21"/>
        </w:numPr>
        <w:spacing w:after="160"/>
        <w:rPr>
          <w:rFonts w:ascii="Arial" w:hAnsi="Arial" w:cs="Arial"/>
          <w:b/>
          <w:color w:val="auto"/>
          <w:sz w:val="24"/>
          <w:szCs w:val="24"/>
        </w:rPr>
      </w:pPr>
      <w:bookmarkStart w:id="31" w:name="_Toc177912214"/>
      <w:r w:rsidRPr="00DE4C24">
        <w:rPr>
          <w:rFonts w:ascii="Arial" w:hAnsi="Arial" w:cs="Arial"/>
          <w:b/>
          <w:color w:val="auto"/>
          <w:sz w:val="24"/>
          <w:szCs w:val="24"/>
        </w:rPr>
        <w:t xml:space="preserve">Wielkość i rodzaj </w:t>
      </w:r>
      <w:r w:rsidR="007B362F" w:rsidRPr="00DE4C24">
        <w:rPr>
          <w:rFonts w:ascii="Arial" w:hAnsi="Arial" w:cs="Arial"/>
          <w:b/>
          <w:color w:val="auto"/>
          <w:sz w:val="24"/>
          <w:szCs w:val="24"/>
        </w:rPr>
        <w:t xml:space="preserve">projektowanego </w:t>
      </w:r>
      <w:r w:rsidRPr="00DE4C24">
        <w:rPr>
          <w:rFonts w:ascii="Arial" w:hAnsi="Arial" w:cs="Arial"/>
          <w:b/>
          <w:color w:val="auto"/>
          <w:sz w:val="24"/>
          <w:szCs w:val="24"/>
        </w:rPr>
        <w:t>oznakowania</w:t>
      </w:r>
      <w:bookmarkEnd w:id="31"/>
    </w:p>
    <w:p w14:paraId="26CFD255" w14:textId="43E74A4F" w:rsidR="001713CC" w:rsidRPr="0009596E" w:rsidRDefault="002858FA" w:rsidP="00C539AD">
      <w:pPr>
        <w:spacing w:line="240" w:lineRule="auto"/>
        <w:ind w:firstLine="360"/>
        <w:rPr>
          <w:rFonts w:ascii="Arial" w:hAnsi="Arial" w:cs="Arial"/>
        </w:rPr>
      </w:pPr>
      <w:r w:rsidRPr="00DE4C24">
        <w:rPr>
          <w:rFonts w:ascii="Arial" w:hAnsi="Arial" w:cs="Arial"/>
        </w:rPr>
        <w:t xml:space="preserve">Do oznakowania pionowego należy stosować znaki odpowiadające wymiarom grupy </w:t>
      </w:r>
      <w:r w:rsidRPr="0009596E">
        <w:rPr>
          <w:rFonts w:ascii="Arial" w:hAnsi="Arial" w:cs="Arial"/>
        </w:rPr>
        <w:t xml:space="preserve">znaków małych. Znaki pionowe na drodze powinny być wykonane jako znaki odblaskowe </w:t>
      </w:r>
      <w:r w:rsidR="00C75F41" w:rsidRPr="0009596E">
        <w:rPr>
          <w:rFonts w:ascii="Arial" w:hAnsi="Arial" w:cs="Arial"/>
        </w:rPr>
        <w:br/>
      </w:r>
      <w:r w:rsidRPr="0009596E">
        <w:rPr>
          <w:rFonts w:ascii="Arial" w:hAnsi="Arial" w:cs="Arial"/>
        </w:rPr>
        <w:t>z folii typu 1</w:t>
      </w:r>
      <w:r w:rsidR="00497885" w:rsidRPr="0009596E">
        <w:rPr>
          <w:rFonts w:ascii="Arial" w:hAnsi="Arial" w:cs="Arial"/>
        </w:rPr>
        <w:t xml:space="preserve"> (w przypadku znaku A-7 obowiązuje stosowanie folii typu 2).</w:t>
      </w:r>
    </w:p>
    <w:p w14:paraId="7C41FA4C" w14:textId="77777777" w:rsidR="008F7B27" w:rsidRPr="0009596E" w:rsidRDefault="008F7B27" w:rsidP="008F7B27">
      <w:pPr>
        <w:ind w:firstLine="360"/>
        <w:rPr>
          <w:rFonts w:ascii="Arial" w:hAnsi="Arial" w:cs="Arial"/>
        </w:rPr>
      </w:pPr>
    </w:p>
    <w:p w14:paraId="6893684D" w14:textId="24B0D89C" w:rsidR="000F2E24" w:rsidRPr="0009596E" w:rsidRDefault="000F2E24" w:rsidP="000F2E24">
      <w:pPr>
        <w:pStyle w:val="Nagwek2"/>
        <w:numPr>
          <w:ilvl w:val="1"/>
          <w:numId w:val="21"/>
        </w:numPr>
        <w:spacing w:after="160"/>
        <w:rPr>
          <w:rFonts w:ascii="Arial" w:hAnsi="Arial" w:cs="Arial"/>
          <w:b/>
          <w:color w:val="auto"/>
          <w:sz w:val="24"/>
          <w:szCs w:val="24"/>
        </w:rPr>
      </w:pPr>
      <w:bookmarkStart w:id="32" w:name="_Toc177912215"/>
      <w:r w:rsidRPr="0009596E">
        <w:rPr>
          <w:rFonts w:ascii="Arial" w:hAnsi="Arial" w:cs="Arial"/>
          <w:b/>
          <w:color w:val="auto"/>
          <w:sz w:val="24"/>
          <w:szCs w:val="24"/>
        </w:rPr>
        <w:t>Oznakowanie na planie sytuacyjnym</w:t>
      </w:r>
      <w:bookmarkEnd w:id="32"/>
    </w:p>
    <w:p w14:paraId="3BA892CD" w14:textId="77777777" w:rsidR="00CF62D8" w:rsidRPr="0009596E" w:rsidRDefault="00CF62D8" w:rsidP="00C539AD">
      <w:pPr>
        <w:pStyle w:val="Listanumerowana2"/>
        <w:numPr>
          <w:ilvl w:val="0"/>
          <w:numId w:val="0"/>
        </w:numPr>
        <w:spacing w:before="0" w:beforeAutospacing="0" w:after="160" w:afterAutospacing="0" w:line="240" w:lineRule="auto"/>
        <w:ind w:firstLine="357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  <w:r w:rsidRPr="0009596E">
        <w:rPr>
          <w:rFonts w:ascii="Arial" w:eastAsiaTheme="minorHAnsi" w:hAnsi="Arial" w:cs="Arial"/>
          <w:sz w:val="22"/>
          <w:szCs w:val="22"/>
          <w:lang w:eastAsia="en-US"/>
        </w:rPr>
        <w:t>Znaki pionowe na planie sytuacyjnym pokazano w sposób schematyczny mając na uwadze jak najlepszą czytelność zaprojektowanej organizacji ruchu. Nie należy sugerować się proporcjami poszczególnych znaków, ich barwą jak również szerokościami linii.</w:t>
      </w:r>
    </w:p>
    <w:p w14:paraId="4D148D1A" w14:textId="64C49EBC" w:rsidR="00CF62D8" w:rsidRPr="0009596E" w:rsidRDefault="00CF62D8" w:rsidP="00C539AD">
      <w:pPr>
        <w:pStyle w:val="Listanumerowana2"/>
        <w:numPr>
          <w:ilvl w:val="0"/>
          <w:numId w:val="0"/>
        </w:numPr>
        <w:spacing w:before="0" w:beforeAutospacing="0" w:after="160" w:afterAutospacing="0" w:line="240" w:lineRule="auto"/>
        <w:ind w:firstLine="357"/>
        <w:jc w:val="left"/>
        <w:rPr>
          <w:rFonts w:ascii="Arial" w:eastAsiaTheme="minorHAnsi" w:hAnsi="Arial" w:cs="Arial"/>
          <w:sz w:val="22"/>
          <w:szCs w:val="22"/>
          <w:lang w:eastAsia="en-US"/>
        </w:rPr>
      </w:pPr>
      <w:r w:rsidRPr="0009596E">
        <w:rPr>
          <w:rFonts w:ascii="Arial" w:eastAsiaTheme="minorHAnsi" w:hAnsi="Arial" w:cs="Arial"/>
          <w:sz w:val="22"/>
          <w:szCs w:val="22"/>
          <w:lang w:eastAsia="en-US"/>
        </w:rPr>
        <w:t xml:space="preserve">Wszystkie elementy i materiały użyte do wykonania oznakowania przedmiotowej drogi powinny posiadać kształt, wymiary i barwę zgodną z Rozporządzeniem [6]. </w:t>
      </w:r>
    </w:p>
    <w:p w14:paraId="0C83E9AF" w14:textId="6AC8B85B" w:rsidR="00CF62D8" w:rsidRPr="0009596E" w:rsidRDefault="00CF62D8" w:rsidP="00C539AD">
      <w:pPr>
        <w:spacing w:line="240" w:lineRule="auto"/>
        <w:ind w:firstLine="357"/>
        <w:rPr>
          <w:rFonts w:ascii="Arial" w:hAnsi="Arial" w:cs="Arial"/>
        </w:rPr>
      </w:pPr>
      <w:r w:rsidRPr="0009596E">
        <w:rPr>
          <w:rFonts w:ascii="Arial" w:hAnsi="Arial" w:cs="Arial"/>
        </w:rPr>
        <w:t xml:space="preserve">Znaki pionowe, poziome i urządzenia bezpieczeństwa ruchu drogowego powinny być rozmieszczone zgodnie z niniejszym projektem z uwzględnieniem warunków podanych </w:t>
      </w:r>
      <w:r w:rsidRPr="0009596E">
        <w:rPr>
          <w:rFonts w:ascii="Arial" w:hAnsi="Arial" w:cs="Arial"/>
        </w:rPr>
        <w:br/>
        <w:t>w Rozporządzeniu [6].</w:t>
      </w:r>
    </w:p>
    <w:p w14:paraId="205F3837" w14:textId="77777777" w:rsidR="000E1B13" w:rsidRPr="0009596E" w:rsidRDefault="000E1B13" w:rsidP="000E1B13">
      <w:pPr>
        <w:ind w:firstLine="360"/>
      </w:pPr>
    </w:p>
    <w:p w14:paraId="7FFC5CB6" w14:textId="01C9BFCA" w:rsidR="000E1B13" w:rsidRPr="0009596E" w:rsidRDefault="000E1B13" w:rsidP="000E1B13">
      <w:pPr>
        <w:pStyle w:val="Nagwek2"/>
        <w:numPr>
          <w:ilvl w:val="1"/>
          <w:numId w:val="21"/>
        </w:numPr>
        <w:spacing w:after="160"/>
        <w:rPr>
          <w:rFonts w:ascii="Arial" w:hAnsi="Arial" w:cs="Arial"/>
          <w:b/>
          <w:color w:val="auto"/>
          <w:sz w:val="24"/>
          <w:szCs w:val="24"/>
        </w:rPr>
      </w:pPr>
      <w:bookmarkStart w:id="33" w:name="_Toc177912216"/>
      <w:r w:rsidRPr="0009596E">
        <w:rPr>
          <w:rFonts w:ascii="Arial" w:hAnsi="Arial" w:cs="Arial"/>
          <w:b/>
          <w:color w:val="auto"/>
          <w:sz w:val="24"/>
          <w:szCs w:val="24"/>
        </w:rPr>
        <w:t>Istniejące oznakowanie</w:t>
      </w:r>
      <w:bookmarkEnd w:id="33"/>
    </w:p>
    <w:p w14:paraId="65DEE867" w14:textId="5BFDBC70" w:rsidR="00B81A89" w:rsidRPr="0009596E" w:rsidRDefault="0009596E" w:rsidP="0009596E">
      <w:pPr>
        <w:ind w:firstLine="360"/>
        <w:rPr>
          <w:i/>
          <w:sz w:val="20"/>
        </w:rPr>
      </w:pPr>
      <w:r w:rsidRPr="0009596E">
        <w:rPr>
          <w:rFonts w:ascii="Arial" w:hAnsi="Arial" w:cs="Arial"/>
        </w:rPr>
        <w:t>Istniejące oznakowanie pionowe przeznaczono do demontażu ze względu na zły stan techniczny.</w:t>
      </w:r>
    </w:p>
    <w:p w14:paraId="308BFE04" w14:textId="77777777" w:rsidR="000E1B13" w:rsidRPr="0009596E" w:rsidRDefault="000E1B13" w:rsidP="000E1B13">
      <w:pPr>
        <w:pStyle w:val="Listanumerowana2"/>
        <w:numPr>
          <w:ilvl w:val="0"/>
          <w:numId w:val="0"/>
        </w:numPr>
        <w:spacing w:before="0" w:beforeAutospacing="0" w:after="160" w:afterAutospacing="0" w:line="276" w:lineRule="auto"/>
        <w:ind w:firstLine="357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  <w:r w:rsidRPr="0009596E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Opracował:</w:t>
      </w:r>
    </w:p>
    <w:p w14:paraId="059CBE51" w14:textId="77777777" w:rsidR="000E1B13" w:rsidRPr="0009596E" w:rsidRDefault="000E1B13" w:rsidP="000E1B13">
      <w:pPr>
        <w:pStyle w:val="Listanumerowana2"/>
        <w:numPr>
          <w:ilvl w:val="0"/>
          <w:numId w:val="0"/>
        </w:numPr>
        <w:spacing w:before="0" w:beforeAutospacing="0" w:after="160" w:afterAutospacing="0" w:line="276" w:lineRule="auto"/>
        <w:ind w:firstLine="357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7647D7E" w14:textId="77777777" w:rsidR="000E1B13" w:rsidRPr="0009596E" w:rsidRDefault="000E1B13" w:rsidP="000E1B13">
      <w:pPr>
        <w:pStyle w:val="Listanumerowana2"/>
        <w:numPr>
          <w:ilvl w:val="0"/>
          <w:numId w:val="0"/>
        </w:numPr>
        <w:spacing w:before="0" w:beforeAutospacing="0" w:after="160" w:afterAutospacing="0" w:line="276" w:lineRule="auto"/>
        <w:ind w:firstLine="357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93DDB40" w14:textId="77777777" w:rsidR="000E1B13" w:rsidRPr="0009596E" w:rsidRDefault="000E1B13" w:rsidP="000E1B13">
      <w:pPr>
        <w:pStyle w:val="Listanumerowana2"/>
        <w:numPr>
          <w:ilvl w:val="0"/>
          <w:numId w:val="0"/>
        </w:numPr>
        <w:spacing w:before="0" w:beforeAutospacing="0" w:after="160" w:afterAutospacing="0" w:line="276" w:lineRule="auto"/>
        <w:ind w:firstLine="357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  <w:r w:rsidRPr="0009596E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                                                             mgr inż. Marek Sabat</w:t>
      </w:r>
    </w:p>
    <w:p w14:paraId="532D73FE" w14:textId="77777777" w:rsidR="00072530" w:rsidRPr="0009596E" w:rsidRDefault="00072530" w:rsidP="00072530"/>
    <w:p w14:paraId="159B7B24" w14:textId="77777777" w:rsidR="00113CAC" w:rsidRPr="0009596E" w:rsidRDefault="00113CAC" w:rsidP="00072530"/>
    <w:p w14:paraId="2A4EF469" w14:textId="77777777" w:rsidR="00113CAC" w:rsidRPr="0009596E" w:rsidRDefault="00113CAC" w:rsidP="00072530"/>
    <w:p w14:paraId="7094AED9" w14:textId="77777777" w:rsidR="00113CAC" w:rsidRPr="0009596E" w:rsidRDefault="00113CAC" w:rsidP="00072530"/>
    <w:p w14:paraId="779D06CD" w14:textId="77777777" w:rsidR="00113CAC" w:rsidRPr="0009596E" w:rsidRDefault="00113CAC" w:rsidP="00072530"/>
    <w:p w14:paraId="381CA9D4" w14:textId="77777777" w:rsidR="00113CAC" w:rsidRPr="0009596E" w:rsidRDefault="00113CAC" w:rsidP="00072530"/>
    <w:p w14:paraId="4A7655D4" w14:textId="77777777" w:rsidR="00113CAC" w:rsidRPr="0009596E" w:rsidRDefault="00113CAC" w:rsidP="00072530"/>
    <w:p w14:paraId="4C0E491B" w14:textId="77777777" w:rsidR="00113CAC" w:rsidRPr="0009596E" w:rsidRDefault="00113CAC" w:rsidP="00072530"/>
    <w:p w14:paraId="2CA51937" w14:textId="77777777" w:rsidR="00113CAC" w:rsidRPr="0009596E" w:rsidRDefault="00113CAC" w:rsidP="00072530"/>
    <w:p w14:paraId="78CAEFA5" w14:textId="77777777" w:rsidR="00113CAC" w:rsidRPr="0009596E" w:rsidRDefault="00113CAC" w:rsidP="00072530"/>
    <w:p w14:paraId="090407D8" w14:textId="77777777" w:rsidR="00113CAC" w:rsidRPr="0009596E" w:rsidRDefault="00113CAC" w:rsidP="00072530"/>
    <w:p w14:paraId="2CDB9982" w14:textId="77777777" w:rsidR="001B4C55" w:rsidRPr="0009596E" w:rsidRDefault="001B4C55" w:rsidP="001B4C55">
      <w:pPr>
        <w:pStyle w:val="Nagwek1"/>
        <w:rPr>
          <w:rFonts w:asciiTheme="minorHAnsi" w:hAnsiTheme="minorHAnsi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9CE03F" w14:textId="77777777" w:rsidR="006407C7" w:rsidRPr="0009596E" w:rsidRDefault="006407C7" w:rsidP="004068EB">
      <w:pPr>
        <w:pStyle w:val="Nagwek1"/>
        <w:jc w:val="center"/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34" w:name="_Toc177912217"/>
      <w:r w:rsidRPr="0009596E"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CZĘŚĆ GRAFICZNA</w:t>
      </w:r>
      <w:bookmarkEnd w:id="34"/>
    </w:p>
    <w:p w14:paraId="4053D0CA" w14:textId="77777777" w:rsidR="008F7E51" w:rsidRPr="000A3DD2" w:rsidRDefault="008F7E51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sectPr w:rsidR="008F7E51" w:rsidRPr="000A3DD2" w:rsidSect="001236CE">
      <w:headerReference w:type="default" r:id="rId24"/>
      <w:footerReference w:type="default" r:id="rId25"/>
      <w:headerReference w:type="first" r:id="rId26"/>
      <w:pgSz w:w="11906" w:h="16838"/>
      <w:pgMar w:top="1417" w:right="1417" w:bottom="1417" w:left="1417" w:header="426" w:footer="4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78CC1" w14:textId="77777777" w:rsidR="008765B5" w:rsidRDefault="008765B5" w:rsidP="00BA66B1">
      <w:pPr>
        <w:spacing w:after="0" w:line="240" w:lineRule="auto"/>
      </w:pPr>
      <w:r>
        <w:separator/>
      </w:r>
    </w:p>
  </w:endnote>
  <w:endnote w:type="continuationSeparator" w:id="0">
    <w:p w14:paraId="1C0793AD" w14:textId="77777777" w:rsidR="008765B5" w:rsidRDefault="008765B5" w:rsidP="00BA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452404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9DF9B1B" w14:textId="77777777" w:rsidR="004C750F" w:rsidRPr="00A315CD" w:rsidRDefault="004C750F" w:rsidP="00765044">
        <w:pPr>
          <w:pStyle w:val="Stopka"/>
          <w:pBdr>
            <w:top w:val="single" w:sz="4" w:space="0" w:color="auto"/>
          </w:pBdr>
          <w:jc w:val="center"/>
          <w:rPr>
            <w:rFonts w:ascii="Arial" w:hAnsi="Arial" w:cs="Arial"/>
            <w:sz w:val="24"/>
            <w:szCs w:val="24"/>
          </w:rPr>
        </w:pPr>
        <w:r w:rsidRPr="00A315CD">
          <w:rPr>
            <w:rFonts w:ascii="Arial" w:hAnsi="Arial" w:cs="Arial"/>
            <w:sz w:val="24"/>
            <w:szCs w:val="24"/>
          </w:rPr>
          <w:fldChar w:fldCharType="begin"/>
        </w:r>
        <w:r w:rsidRPr="00A315CD">
          <w:rPr>
            <w:rFonts w:ascii="Arial" w:hAnsi="Arial" w:cs="Arial"/>
            <w:sz w:val="24"/>
            <w:szCs w:val="24"/>
          </w:rPr>
          <w:instrText>PAGE   \* MERGEFORMAT</w:instrText>
        </w:r>
        <w:r w:rsidRPr="00A315CD">
          <w:rPr>
            <w:rFonts w:ascii="Arial" w:hAnsi="Arial" w:cs="Arial"/>
            <w:sz w:val="24"/>
            <w:szCs w:val="24"/>
          </w:rPr>
          <w:fldChar w:fldCharType="separate"/>
        </w:r>
        <w:r w:rsidR="00B01C64" w:rsidRPr="00A315CD">
          <w:rPr>
            <w:rFonts w:ascii="Arial" w:hAnsi="Arial" w:cs="Arial"/>
            <w:noProof/>
            <w:sz w:val="24"/>
            <w:szCs w:val="24"/>
          </w:rPr>
          <w:t>15</w:t>
        </w:r>
        <w:r w:rsidRPr="00A315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124E4C8E" w14:textId="77777777" w:rsidR="004C750F" w:rsidRDefault="004C7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696CA" w14:textId="77777777" w:rsidR="008765B5" w:rsidRDefault="008765B5" w:rsidP="00BA66B1">
      <w:pPr>
        <w:spacing w:after="0" w:line="240" w:lineRule="auto"/>
      </w:pPr>
      <w:r>
        <w:separator/>
      </w:r>
    </w:p>
  </w:footnote>
  <w:footnote w:type="continuationSeparator" w:id="0">
    <w:p w14:paraId="193EBF81" w14:textId="77777777" w:rsidR="008765B5" w:rsidRDefault="008765B5" w:rsidP="00BA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0ACF" w14:textId="1BA05533" w:rsidR="004C750F" w:rsidRPr="00865C0F" w:rsidRDefault="004C750F" w:rsidP="00865C0F">
    <w:pPr>
      <w:pStyle w:val="Nagwek"/>
      <w:pBdr>
        <w:bottom w:val="single" w:sz="4" w:space="1" w:color="auto"/>
      </w:pBdr>
      <w:jc w:val="right"/>
      <w:rPr>
        <w:rFonts w:ascii="Arial" w:hAnsi="Arial" w:cs="Arial"/>
        <w:iCs/>
      </w:rPr>
    </w:pPr>
    <w:r w:rsidRPr="00865C0F">
      <w:rPr>
        <w:rFonts w:ascii="Arial" w:hAnsi="Arial" w:cs="Arial"/>
        <w:iCs/>
      </w:rPr>
      <w:t>P</w:t>
    </w:r>
    <w:r w:rsidR="00C33F15">
      <w:rPr>
        <w:rFonts w:ascii="Arial" w:hAnsi="Arial" w:cs="Arial"/>
        <w:iCs/>
      </w:rPr>
      <w:t>SOR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82" w:type="dxa"/>
      <w:tblInd w:w="-289" w:type="dxa"/>
      <w:tblBorders>
        <w:top w:val="single" w:sz="24" w:space="0" w:color="BFBFBF" w:themeColor="background1" w:themeShade="BF"/>
        <w:left w:val="none" w:sz="0" w:space="0" w:color="auto"/>
        <w:bottom w:val="single" w:sz="24" w:space="0" w:color="BFBFBF" w:themeColor="background1" w:themeShade="BF"/>
        <w:right w:val="none" w:sz="0" w:space="0" w:color="auto"/>
        <w:insideH w:val="single" w:sz="24" w:space="0" w:color="BFBFBF" w:themeColor="background1" w:themeShade="BF"/>
        <w:insideV w:val="single" w:sz="24" w:space="0" w:color="auto"/>
      </w:tblBorders>
      <w:tblLook w:val="04A0" w:firstRow="1" w:lastRow="0" w:firstColumn="1" w:lastColumn="0" w:noHBand="0" w:noVBand="1"/>
    </w:tblPr>
    <w:tblGrid>
      <w:gridCol w:w="9782"/>
    </w:tblGrid>
    <w:tr w:rsidR="008151D8" w14:paraId="43531417" w14:textId="77777777" w:rsidTr="0069761F">
      <w:tc>
        <w:tcPr>
          <w:tcW w:w="9782" w:type="dxa"/>
        </w:tcPr>
        <w:p w14:paraId="40BA3A15" w14:textId="77777777" w:rsidR="008151D8" w:rsidRPr="005B3320" w:rsidRDefault="008151D8" w:rsidP="008151D8">
          <w:pPr>
            <w:pStyle w:val="Nagwek"/>
            <w:jc w:val="center"/>
            <w:rPr>
              <w:rFonts w:ascii="Arial" w:hAnsi="Arial" w:cs="Arial"/>
              <w:b/>
              <w:color w:val="808080" w:themeColor="background1" w:themeShade="80"/>
              <w14:numSpacing w14:val="proportional"/>
            </w:rPr>
          </w:pPr>
          <w:r>
            <w:rPr>
              <w:rFonts w:ascii="Arial" w:hAnsi="Arial" w:cs="Arial"/>
              <w:b/>
              <w:color w:val="808080" w:themeColor="background1" w:themeShade="80"/>
              <w:spacing w:val="80"/>
              <w14:numSpacing w14:val="proportional"/>
            </w:rPr>
            <w:t>PROJEKTANT BRANŻY DROGOWEJ</w:t>
          </w:r>
        </w:p>
      </w:tc>
    </w:tr>
    <w:tr w:rsidR="008151D8" w:rsidRPr="002F58BE" w14:paraId="05C94A0B" w14:textId="77777777" w:rsidTr="0069761F">
      <w:tc>
        <w:tcPr>
          <w:tcW w:w="9782" w:type="dxa"/>
        </w:tcPr>
        <w:p w14:paraId="653695BD" w14:textId="77777777" w:rsidR="008151D8" w:rsidRDefault="008151D8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</w:rPr>
          </w:pPr>
          <w:r>
            <w:rPr>
              <w:rFonts w:ascii="Arial" w:hAnsi="Arial" w:cs="Arial"/>
              <w:color w:val="808080" w:themeColor="background1" w:themeShade="80"/>
            </w:rPr>
            <w:t xml:space="preserve"> </w:t>
          </w:r>
          <w:r w:rsidRPr="005B3320">
            <w:rPr>
              <w:rFonts w:ascii="Arial" w:hAnsi="Arial" w:cs="Arial"/>
              <w:color w:val="808080" w:themeColor="background1" w:themeShade="80"/>
            </w:rPr>
            <w:t xml:space="preserve">mgr inż. Marek Sabat ▪ ul. Ks. Ściegiennego 180, 26-026 Bilcza </w:t>
          </w:r>
        </w:p>
        <w:p w14:paraId="7A1B5643" w14:textId="77777777" w:rsidR="008151D8" w:rsidRPr="003270B2" w:rsidRDefault="008151D8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</w:rPr>
          </w:pPr>
          <w:r w:rsidRPr="005B3320">
            <w:rPr>
              <w:rFonts w:ascii="Arial" w:hAnsi="Arial" w:cs="Arial"/>
              <w:color w:val="808080" w:themeColor="background1" w:themeShade="80"/>
            </w:rPr>
            <w:t xml:space="preserve"> </w:t>
          </w:r>
          <w:r w:rsidRPr="003270B2">
            <w:rPr>
              <w:rFonts w:ascii="Arial" w:hAnsi="Arial" w:cs="Arial"/>
              <w:color w:val="808080" w:themeColor="background1" w:themeShade="80"/>
            </w:rPr>
            <w:t xml:space="preserve">Tel.: +48 698 428 997 ▪ E-mail: </w:t>
          </w:r>
          <w:hyperlink r:id="rId1" w:history="1">
            <w:r w:rsidRPr="003270B2">
              <w:rPr>
                <w:rFonts w:ascii="Arial" w:hAnsi="Arial" w:cs="Arial"/>
                <w:color w:val="808080" w:themeColor="background1" w:themeShade="80"/>
              </w:rPr>
              <w:t>mareksabat@poczta.onet.pl</w:t>
            </w:r>
          </w:hyperlink>
          <w:r w:rsidRPr="003270B2">
            <w:rPr>
              <w:rFonts w:ascii="Arial" w:hAnsi="Arial" w:cs="Arial"/>
              <w:color w:val="808080" w:themeColor="background1" w:themeShade="80"/>
            </w:rPr>
            <w:t xml:space="preserve"> </w:t>
          </w:r>
        </w:p>
      </w:tc>
    </w:tr>
  </w:tbl>
  <w:p w14:paraId="6FCCE2ED" w14:textId="77777777" w:rsidR="00D74D77" w:rsidRPr="003270B2" w:rsidRDefault="00D74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AA807EA2"/>
    <w:lvl w:ilvl="0">
      <w:start w:val="1"/>
      <w:numFmt w:val="decimal"/>
      <w:pStyle w:val="Listanumerowana2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1E86051"/>
    <w:multiLevelType w:val="hybridMultilevel"/>
    <w:tmpl w:val="7C30D22C"/>
    <w:lvl w:ilvl="0" w:tplc="FD681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97A76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09F47DD"/>
    <w:multiLevelType w:val="multilevel"/>
    <w:tmpl w:val="63EE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2969DE"/>
    <w:multiLevelType w:val="hybridMultilevel"/>
    <w:tmpl w:val="F5CE8644"/>
    <w:lvl w:ilvl="0" w:tplc="5296976A">
      <w:start w:val="1"/>
      <w:numFmt w:val="decimal"/>
      <w:lvlText w:val="[%1.]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C3209"/>
    <w:multiLevelType w:val="hybridMultilevel"/>
    <w:tmpl w:val="723E4180"/>
    <w:lvl w:ilvl="0" w:tplc="EFECE0BA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6" w15:restartNumberingAfterBreak="0">
    <w:nsid w:val="264B449B"/>
    <w:multiLevelType w:val="hybridMultilevel"/>
    <w:tmpl w:val="898EA0FE"/>
    <w:lvl w:ilvl="0" w:tplc="723A81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7" w15:restartNumberingAfterBreak="0">
    <w:nsid w:val="2A2B7ABD"/>
    <w:multiLevelType w:val="hybridMultilevel"/>
    <w:tmpl w:val="0FE2D6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00172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31607A0"/>
    <w:multiLevelType w:val="multilevel"/>
    <w:tmpl w:val="63EE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-737"/>
        </w:tabs>
        <w:ind w:left="283" w:hanging="283"/>
      </w:pPr>
      <w:rPr>
        <w:rFonts w:ascii="Symbol" w:hAnsi="Symbol" w:hint="default"/>
      </w:rPr>
    </w:lvl>
  </w:abstractNum>
  <w:abstractNum w:abstractNumId="11" w15:restartNumberingAfterBreak="0">
    <w:nsid w:val="379762FB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9E1201B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3DB62A5A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063621D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0C86E73"/>
    <w:multiLevelType w:val="hybridMultilevel"/>
    <w:tmpl w:val="2A0A375A"/>
    <w:lvl w:ilvl="0" w:tplc="E4AC380A">
      <w:start w:val="1"/>
      <w:numFmt w:val="decimal"/>
      <w:lvlText w:val="%1"/>
      <w:lvlJc w:val="left"/>
      <w:pPr>
        <w:tabs>
          <w:tab w:val="num" w:pos="357"/>
        </w:tabs>
        <w:ind w:left="340" w:hanging="227"/>
      </w:pPr>
      <w:rPr>
        <w:rFonts w:ascii="Calibri" w:hAnsi="Calibr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0D90962"/>
    <w:multiLevelType w:val="hybridMultilevel"/>
    <w:tmpl w:val="9C92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C54C2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38219E8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51859D0"/>
    <w:multiLevelType w:val="hybridMultilevel"/>
    <w:tmpl w:val="283AA38E"/>
    <w:lvl w:ilvl="0" w:tplc="E320F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507FD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DAD1BE6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27C3182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4F86B20"/>
    <w:multiLevelType w:val="hybridMultilevel"/>
    <w:tmpl w:val="39804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C65CA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1530B56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615A7315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6D9A6F98"/>
    <w:multiLevelType w:val="hybridMultilevel"/>
    <w:tmpl w:val="F21CB2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1671F4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7735816"/>
    <w:multiLevelType w:val="multilevel"/>
    <w:tmpl w:val="6FFA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86170BE"/>
    <w:multiLevelType w:val="multilevel"/>
    <w:tmpl w:val="63EE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9AB5597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EF144F9"/>
    <w:multiLevelType w:val="hybridMultilevel"/>
    <w:tmpl w:val="DA12A3E2"/>
    <w:lvl w:ilvl="0" w:tplc="FFFFFFFF">
      <w:start w:val="1"/>
      <w:numFmt w:val="bullet"/>
      <w:lvlText w:val=""/>
      <w:lvlJc w:val="left"/>
      <w:pPr>
        <w:tabs>
          <w:tab w:val="num" w:pos="724"/>
        </w:tabs>
        <w:ind w:left="72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 w16cid:durableId="2086875744">
    <w:abstractNumId w:val="15"/>
  </w:num>
  <w:num w:numId="2" w16cid:durableId="211230039">
    <w:abstractNumId w:val="6"/>
  </w:num>
  <w:num w:numId="3" w16cid:durableId="476806310">
    <w:abstractNumId w:val="1"/>
  </w:num>
  <w:num w:numId="4" w16cid:durableId="918442308">
    <w:abstractNumId w:val="19"/>
  </w:num>
  <w:num w:numId="5" w16cid:durableId="1667905491">
    <w:abstractNumId w:val="16"/>
  </w:num>
  <w:num w:numId="6" w16cid:durableId="1048339017">
    <w:abstractNumId w:val="4"/>
  </w:num>
  <w:num w:numId="7" w16cid:durableId="32269121">
    <w:abstractNumId w:val="29"/>
  </w:num>
  <w:num w:numId="8" w16cid:durableId="629825948">
    <w:abstractNumId w:val="11"/>
  </w:num>
  <w:num w:numId="9" w16cid:durableId="1586301266">
    <w:abstractNumId w:val="5"/>
  </w:num>
  <w:num w:numId="10" w16cid:durableId="1091437135">
    <w:abstractNumId w:val="32"/>
  </w:num>
  <w:num w:numId="11" w16cid:durableId="1202787006">
    <w:abstractNumId w:val="20"/>
  </w:num>
  <w:num w:numId="12" w16cid:durableId="723716663">
    <w:abstractNumId w:val="31"/>
  </w:num>
  <w:num w:numId="13" w16cid:durableId="179585440">
    <w:abstractNumId w:val="17"/>
  </w:num>
  <w:num w:numId="14" w16cid:durableId="982347718">
    <w:abstractNumId w:val="30"/>
  </w:num>
  <w:num w:numId="15" w16cid:durableId="1209148520">
    <w:abstractNumId w:val="7"/>
  </w:num>
  <w:num w:numId="16" w16cid:durableId="164051048">
    <w:abstractNumId w:val="27"/>
  </w:num>
  <w:num w:numId="17" w16cid:durableId="230702972">
    <w:abstractNumId w:val="3"/>
  </w:num>
  <w:num w:numId="18" w16cid:durableId="328607262">
    <w:abstractNumId w:val="9"/>
  </w:num>
  <w:num w:numId="19" w16cid:durableId="227152026">
    <w:abstractNumId w:val="23"/>
  </w:num>
  <w:num w:numId="20" w16cid:durableId="1026179231">
    <w:abstractNumId w:val="28"/>
  </w:num>
  <w:num w:numId="21" w16cid:durableId="1890653551">
    <w:abstractNumId w:val="25"/>
  </w:num>
  <w:num w:numId="22" w16cid:durableId="775246489">
    <w:abstractNumId w:val="26"/>
  </w:num>
  <w:num w:numId="23" w16cid:durableId="201136726">
    <w:abstractNumId w:val="0"/>
  </w:num>
  <w:num w:numId="24" w16cid:durableId="355161232">
    <w:abstractNumId w:val="18"/>
  </w:num>
  <w:num w:numId="25" w16cid:durableId="1876234494">
    <w:abstractNumId w:val="12"/>
  </w:num>
  <w:num w:numId="26" w16cid:durableId="1278830685">
    <w:abstractNumId w:val="10"/>
  </w:num>
  <w:num w:numId="27" w16cid:durableId="1937320968">
    <w:abstractNumId w:val="0"/>
  </w:num>
  <w:num w:numId="28" w16cid:durableId="1305352583">
    <w:abstractNumId w:val="2"/>
  </w:num>
  <w:num w:numId="29" w16cid:durableId="2056587884">
    <w:abstractNumId w:val="21"/>
  </w:num>
  <w:num w:numId="30" w16cid:durableId="2063288633">
    <w:abstractNumId w:val="13"/>
  </w:num>
  <w:num w:numId="31" w16cid:durableId="220747470">
    <w:abstractNumId w:val="22"/>
  </w:num>
  <w:num w:numId="32" w16cid:durableId="527838175">
    <w:abstractNumId w:val="8"/>
  </w:num>
  <w:num w:numId="33" w16cid:durableId="763456285">
    <w:abstractNumId w:val="14"/>
  </w:num>
  <w:num w:numId="34" w16cid:durableId="116516777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364"/>
    <w:rsid w:val="000026FF"/>
    <w:rsid w:val="00007C55"/>
    <w:rsid w:val="00015581"/>
    <w:rsid w:val="00016856"/>
    <w:rsid w:val="0001687C"/>
    <w:rsid w:val="00025AE5"/>
    <w:rsid w:val="00035101"/>
    <w:rsid w:val="000449CA"/>
    <w:rsid w:val="00045E4C"/>
    <w:rsid w:val="00054402"/>
    <w:rsid w:val="0005508B"/>
    <w:rsid w:val="00055C18"/>
    <w:rsid w:val="00055FE6"/>
    <w:rsid w:val="0005692B"/>
    <w:rsid w:val="000576F0"/>
    <w:rsid w:val="00062C54"/>
    <w:rsid w:val="00063EE8"/>
    <w:rsid w:val="000651D3"/>
    <w:rsid w:val="000673CB"/>
    <w:rsid w:val="00072530"/>
    <w:rsid w:val="00073747"/>
    <w:rsid w:val="0009596E"/>
    <w:rsid w:val="000A3DD2"/>
    <w:rsid w:val="000B3D1E"/>
    <w:rsid w:val="000B4CC4"/>
    <w:rsid w:val="000B66FF"/>
    <w:rsid w:val="000D4BB9"/>
    <w:rsid w:val="000D4DFE"/>
    <w:rsid w:val="000E1B13"/>
    <w:rsid w:val="000F14B1"/>
    <w:rsid w:val="000F2E24"/>
    <w:rsid w:val="0010158C"/>
    <w:rsid w:val="00105B29"/>
    <w:rsid w:val="0011041B"/>
    <w:rsid w:val="00113CAC"/>
    <w:rsid w:val="001236CE"/>
    <w:rsid w:val="001251E3"/>
    <w:rsid w:val="001258D4"/>
    <w:rsid w:val="001405E0"/>
    <w:rsid w:val="00145605"/>
    <w:rsid w:val="00147F21"/>
    <w:rsid w:val="00151D1E"/>
    <w:rsid w:val="00152D6D"/>
    <w:rsid w:val="00154139"/>
    <w:rsid w:val="00157F4F"/>
    <w:rsid w:val="00160B9C"/>
    <w:rsid w:val="001713CC"/>
    <w:rsid w:val="00184A3F"/>
    <w:rsid w:val="00186667"/>
    <w:rsid w:val="00190346"/>
    <w:rsid w:val="0019286F"/>
    <w:rsid w:val="001A70FC"/>
    <w:rsid w:val="001B4C55"/>
    <w:rsid w:val="001C0656"/>
    <w:rsid w:val="001C1159"/>
    <w:rsid w:val="001C73C6"/>
    <w:rsid w:val="001E664C"/>
    <w:rsid w:val="001F72FB"/>
    <w:rsid w:val="001F7BB0"/>
    <w:rsid w:val="0020242F"/>
    <w:rsid w:val="00202C47"/>
    <w:rsid w:val="002063F0"/>
    <w:rsid w:val="002171DA"/>
    <w:rsid w:val="002242E3"/>
    <w:rsid w:val="00231DB9"/>
    <w:rsid w:val="00234364"/>
    <w:rsid w:val="00234E68"/>
    <w:rsid w:val="00235FE7"/>
    <w:rsid w:val="0024037A"/>
    <w:rsid w:val="002429EB"/>
    <w:rsid w:val="002522F4"/>
    <w:rsid w:val="00256E09"/>
    <w:rsid w:val="00272396"/>
    <w:rsid w:val="00274D4B"/>
    <w:rsid w:val="00280CC0"/>
    <w:rsid w:val="002858FA"/>
    <w:rsid w:val="00290323"/>
    <w:rsid w:val="00293B5A"/>
    <w:rsid w:val="002A42C2"/>
    <w:rsid w:val="002A65AF"/>
    <w:rsid w:val="002F3B58"/>
    <w:rsid w:val="002F58BE"/>
    <w:rsid w:val="002F7B86"/>
    <w:rsid w:val="0030350F"/>
    <w:rsid w:val="00303C1A"/>
    <w:rsid w:val="003057FD"/>
    <w:rsid w:val="0030783A"/>
    <w:rsid w:val="00311284"/>
    <w:rsid w:val="00314050"/>
    <w:rsid w:val="00326570"/>
    <w:rsid w:val="003270B2"/>
    <w:rsid w:val="00331AE4"/>
    <w:rsid w:val="00333E78"/>
    <w:rsid w:val="0033749B"/>
    <w:rsid w:val="003449BD"/>
    <w:rsid w:val="00352B70"/>
    <w:rsid w:val="00364D5E"/>
    <w:rsid w:val="0038518D"/>
    <w:rsid w:val="00387374"/>
    <w:rsid w:val="0039128B"/>
    <w:rsid w:val="003925ED"/>
    <w:rsid w:val="003953D5"/>
    <w:rsid w:val="003B1EAB"/>
    <w:rsid w:val="003B3021"/>
    <w:rsid w:val="003B7D57"/>
    <w:rsid w:val="003C628F"/>
    <w:rsid w:val="003D5439"/>
    <w:rsid w:val="003D683D"/>
    <w:rsid w:val="003E5A26"/>
    <w:rsid w:val="0040158D"/>
    <w:rsid w:val="00405062"/>
    <w:rsid w:val="004068EB"/>
    <w:rsid w:val="0041230A"/>
    <w:rsid w:val="0041281F"/>
    <w:rsid w:val="004230B8"/>
    <w:rsid w:val="00445923"/>
    <w:rsid w:val="00445E66"/>
    <w:rsid w:val="0046333A"/>
    <w:rsid w:val="00463DFC"/>
    <w:rsid w:val="004647D8"/>
    <w:rsid w:val="004743F6"/>
    <w:rsid w:val="00476836"/>
    <w:rsid w:val="0048309F"/>
    <w:rsid w:val="00484412"/>
    <w:rsid w:val="00492F6B"/>
    <w:rsid w:val="0049343D"/>
    <w:rsid w:val="004955B0"/>
    <w:rsid w:val="00497885"/>
    <w:rsid w:val="004A2326"/>
    <w:rsid w:val="004A6247"/>
    <w:rsid w:val="004B27DC"/>
    <w:rsid w:val="004B403E"/>
    <w:rsid w:val="004B7DC0"/>
    <w:rsid w:val="004C4956"/>
    <w:rsid w:val="004C750F"/>
    <w:rsid w:val="004C76C6"/>
    <w:rsid w:val="004D0320"/>
    <w:rsid w:val="004D0B90"/>
    <w:rsid w:val="004F4898"/>
    <w:rsid w:val="00505701"/>
    <w:rsid w:val="00506DD5"/>
    <w:rsid w:val="00507C0F"/>
    <w:rsid w:val="00510E5C"/>
    <w:rsid w:val="00517FCC"/>
    <w:rsid w:val="00524AFE"/>
    <w:rsid w:val="00526867"/>
    <w:rsid w:val="00534310"/>
    <w:rsid w:val="00545102"/>
    <w:rsid w:val="0055205A"/>
    <w:rsid w:val="0055209F"/>
    <w:rsid w:val="00553DF3"/>
    <w:rsid w:val="00562743"/>
    <w:rsid w:val="00564B18"/>
    <w:rsid w:val="0056685A"/>
    <w:rsid w:val="005674CB"/>
    <w:rsid w:val="00571FCF"/>
    <w:rsid w:val="00573B9E"/>
    <w:rsid w:val="00580D60"/>
    <w:rsid w:val="005916A8"/>
    <w:rsid w:val="00592B88"/>
    <w:rsid w:val="00592C27"/>
    <w:rsid w:val="0059578A"/>
    <w:rsid w:val="005A0B39"/>
    <w:rsid w:val="005A347D"/>
    <w:rsid w:val="005A439E"/>
    <w:rsid w:val="005A4F30"/>
    <w:rsid w:val="005B0258"/>
    <w:rsid w:val="005B100B"/>
    <w:rsid w:val="005B1944"/>
    <w:rsid w:val="005B5429"/>
    <w:rsid w:val="005C1BD2"/>
    <w:rsid w:val="005C5374"/>
    <w:rsid w:val="005D2485"/>
    <w:rsid w:val="005D3CF9"/>
    <w:rsid w:val="005D507D"/>
    <w:rsid w:val="005E01C9"/>
    <w:rsid w:val="005E24D0"/>
    <w:rsid w:val="005E5FA0"/>
    <w:rsid w:val="005F75D7"/>
    <w:rsid w:val="006009A8"/>
    <w:rsid w:val="00606FB9"/>
    <w:rsid w:val="00607660"/>
    <w:rsid w:val="006118D5"/>
    <w:rsid w:val="00612178"/>
    <w:rsid w:val="00612C5C"/>
    <w:rsid w:val="00614977"/>
    <w:rsid w:val="006353DB"/>
    <w:rsid w:val="006407C7"/>
    <w:rsid w:val="00645BFE"/>
    <w:rsid w:val="0065712E"/>
    <w:rsid w:val="00660EC6"/>
    <w:rsid w:val="00664102"/>
    <w:rsid w:val="006729DA"/>
    <w:rsid w:val="006755F7"/>
    <w:rsid w:val="00683D7E"/>
    <w:rsid w:val="00685E6A"/>
    <w:rsid w:val="00690433"/>
    <w:rsid w:val="006922C5"/>
    <w:rsid w:val="006A0050"/>
    <w:rsid w:val="006A21AA"/>
    <w:rsid w:val="006A3229"/>
    <w:rsid w:val="006A3B9F"/>
    <w:rsid w:val="006A4D99"/>
    <w:rsid w:val="006B62DD"/>
    <w:rsid w:val="006B746B"/>
    <w:rsid w:val="006B76C5"/>
    <w:rsid w:val="006C27C5"/>
    <w:rsid w:val="006C7535"/>
    <w:rsid w:val="006D146B"/>
    <w:rsid w:val="006D2470"/>
    <w:rsid w:val="006D5985"/>
    <w:rsid w:val="006E3F11"/>
    <w:rsid w:val="006F4C40"/>
    <w:rsid w:val="00711E4D"/>
    <w:rsid w:val="00715378"/>
    <w:rsid w:val="007238C5"/>
    <w:rsid w:val="00731215"/>
    <w:rsid w:val="00737BBC"/>
    <w:rsid w:val="00741B5E"/>
    <w:rsid w:val="00745025"/>
    <w:rsid w:val="00747761"/>
    <w:rsid w:val="00751F42"/>
    <w:rsid w:val="00753A86"/>
    <w:rsid w:val="00754252"/>
    <w:rsid w:val="00764571"/>
    <w:rsid w:val="00765044"/>
    <w:rsid w:val="0076747E"/>
    <w:rsid w:val="00771310"/>
    <w:rsid w:val="00780C68"/>
    <w:rsid w:val="00783B3E"/>
    <w:rsid w:val="00795982"/>
    <w:rsid w:val="007A29F9"/>
    <w:rsid w:val="007A2FD0"/>
    <w:rsid w:val="007B0906"/>
    <w:rsid w:val="007B1C9D"/>
    <w:rsid w:val="007B309A"/>
    <w:rsid w:val="007B362F"/>
    <w:rsid w:val="007C34C8"/>
    <w:rsid w:val="007C4879"/>
    <w:rsid w:val="007D0B83"/>
    <w:rsid w:val="007D12A1"/>
    <w:rsid w:val="007D220C"/>
    <w:rsid w:val="007D4084"/>
    <w:rsid w:val="007D51A1"/>
    <w:rsid w:val="007E3CB8"/>
    <w:rsid w:val="007E74A3"/>
    <w:rsid w:val="007F46DE"/>
    <w:rsid w:val="007F477B"/>
    <w:rsid w:val="007F5169"/>
    <w:rsid w:val="007F71CF"/>
    <w:rsid w:val="007F7DD0"/>
    <w:rsid w:val="00805221"/>
    <w:rsid w:val="008151D8"/>
    <w:rsid w:val="00821263"/>
    <w:rsid w:val="00827E0E"/>
    <w:rsid w:val="00832F20"/>
    <w:rsid w:val="00837280"/>
    <w:rsid w:val="00842EC5"/>
    <w:rsid w:val="00846707"/>
    <w:rsid w:val="008612DF"/>
    <w:rsid w:val="00865C0F"/>
    <w:rsid w:val="00867848"/>
    <w:rsid w:val="0087398D"/>
    <w:rsid w:val="0087521F"/>
    <w:rsid w:val="008765B5"/>
    <w:rsid w:val="00880725"/>
    <w:rsid w:val="00890F06"/>
    <w:rsid w:val="008975E2"/>
    <w:rsid w:val="008B5E8C"/>
    <w:rsid w:val="008C0D32"/>
    <w:rsid w:val="008C148C"/>
    <w:rsid w:val="008C1E87"/>
    <w:rsid w:val="008C3E05"/>
    <w:rsid w:val="008C6291"/>
    <w:rsid w:val="008D0E10"/>
    <w:rsid w:val="008D1F0A"/>
    <w:rsid w:val="008D3B25"/>
    <w:rsid w:val="008E3F5E"/>
    <w:rsid w:val="008F3745"/>
    <w:rsid w:val="008F7B27"/>
    <w:rsid w:val="008F7E51"/>
    <w:rsid w:val="009026F2"/>
    <w:rsid w:val="00903103"/>
    <w:rsid w:val="009035DD"/>
    <w:rsid w:val="00903746"/>
    <w:rsid w:val="00905E87"/>
    <w:rsid w:val="0091091A"/>
    <w:rsid w:val="00911468"/>
    <w:rsid w:val="00912806"/>
    <w:rsid w:val="00920862"/>
    <w:rsid w:val="00932D01"/>
    <w:rsid w:val="00933819"/>
    <w:rsid w:val="00940D70"/>
    <w:rsid w:val="0094361A"/>
    <w:rsid w:val="009458FA"/>
    <w:rsid w:val="009501CA"/>
    <w:rsid w:val="00952E45"/>
    <w:rsid w:val="00956998"/>
    <w:rsid w:val="00962024"/>
    <w:rsid w:val="00962886"/>
    <w:rsid w:val="00966B71"/>
    <w:rsid w:val="00966DEC"/>
    <w:rsid w:val="0096738C"/>
    <w:rsid w:val="00970521"/>
    <w:rsid w:val="00972014"/>
    <w:rsid w:val="00981B41"/>
    <w:rsid w:val="00986C73"/>
    <w:rsid w:val="0099150C"/>
    <w:rsid w:val="009927D5"/>
    <w:rsid w:val="00993100"/>
    <w:rsid w:val="009A0AB6"/>
    <w:rsid w:val="009A4EB8"/>
    <w:rsid w:val="009A770C"/>
    <w:rsid w:val="009A7C24"/>
    <w:rsid w:val="009B0600"/>
    <w:rsid w:val="009B19D4"/>
    <w:rsid w:val="009C0611"/>
    <w:rsid w:val="009E1ACE"/>
    <w:rsid w:val="009F180D"/>
    <w:rsid w:val="009F3EA7"/>
    <w:rsid w:val="00A10927"/>
    <w:rsid w:val="00A20280"/>
    <w:rsid w:val="00A22563"/>
    <w:rsid w:val="00A26B48"/>
    <w:rsid w:val="00A305E2"/>
    <w:rsid w:val="00A315CD"/>
    <w:rsid w:val="00A329D3"/>
    <w:rsid w:val="00A400A3"/>
    <w:rsid w:val="00A4012D"/>
    <w:rsid w:val="00A41896"/>
    <w:rsid w:val="00A5324E"/>
    <w:rsid w:val="00A645E7"/>
    <w:rsid w:val="00A67681"/>
    <w:rsid w:val="00AA2F8A"/>
    <w:rsid w:val="00AA4252"/>
    <w:rsid w:val="00AA6F0D"/>
    <w:rsid w:val="00AA7101"/>
    <w:rsid w:val="00AB0942"/>
    <w:rsid w:val="00AB3B0B"/>
    <w:rsid w:val="00AC537B"/>
    <w:rsid w:val="00AD30E6"/>
    <w:rsid w:val="00AD5F4D"/>
    <w:rsid w:val="00AF248A"/>
    <w:rsid w:val="00B016C4"/>
    <w:rsid w:val="00B01C64"/>
    <w:rsid w:val="00B12D9E"/>
    <w:rsid w:val="00B158CA"/>
    <w:rsid w:val="00B15E6D"/>
    <w:rsid w:val="00B178A1"/>
    <w:rsid w:val="00B25EC3"/>
    <w:rsid w:val="00B26EF0"/>
    <w:rsid w:val="00B34E89"/>
    <w:rsid w:val="00B4219F"/>
    <w:rsid w:val="00B444C8"/>
    <w:rsid w:val="00B471A8"/>
    <w:rsid w:val="00B5388A"/>
    <w:rsid w:val="00B67D18"/>
    <w:rsid w:val="00B81A89"/>
    <w:rsid w:val="00B87A3D"/>
    <w:rsid w:val="00B92B63"/>
    <w:rsid w:val="00B96AFD"/>
    <w:rsid w:val="00BA043D"/>
    <w:rsid w:val="00BA66B1"/>
    <w:rsid w:val="00BA7A6B"/>
    <w:rsid w:val="00BC0D1A"/>
    <w:rsid w:val="00BD02FC"/>
    <w:rsid w:val="00C07EA7"/>
    <w:rsid w:val="00C15F5F"/>
    <w:rsid w:val="00C1631F"/>
    <w:rsid w:val="00C175EB"/>
    <w:rsid w:val="00C21EF3"/>
    <w:rsid w:val="00C26B13"/>
    <w:rsid w:val="00C3168F"/>
    <w:rsid w:val="00C31B16"/>
    <w:rsid w:val="00C3282D"/>
    <w:rsid w:val="00C33F15"/>
    <w:rsid w:val="00C36E0F"/>
    <w:rsid w:val="00C37353"/>
    <w:rsid w:val="00C3742C"/>
    <w:rsid w:val="00C3744F"/>
    <w:rsid w:val="00C409B2"/>
    <w:rsid w:val="00C44CF3"/>
    <w:rsid w:val="00C44FBB"/>
    <w:rsid w:val="00C45894"/>
    <w:rsid w:val="00C475CE"/>
    <w:rsid w:val="00C539AD"/>
    <w:rsid w:val="00C5693B"/>
    <w:rsid w:val="00C56D99"/>
    <w:rsid w:val="00C575FF"/>
    <w:rsid w:val="00C642D5"/>
    <w:rsid w:val="00C64C14"/>
    <w:rsid w:val="00C75F41"/>
    <w:rsid w:val="00C82188"/>
    <w:rsid w:val="00C83AE4"/>
    <w:rsid w:val="00C86E2C"/>
    <w:rsid w:val="00C901A5"/>
    <w:rsid w:val="00C9634E"/>
    <w:rsid w:val="00CA0298"/>
    <w:rsid w:val="00CA6B7A"/>
    <w:rsid w:val="00CB028F"/>
    <w:rsid w:val="00CB0CF8"/>
    <w:rsid w:val="00CD16AE"/>
    <w:rsid w:val="00CD79A6"/>
    <w:rsid w:val="00CE17F7"/>
    <w:rsid w:val="00CE2C0E"/>
    <w:rsid w:val="00CF097F"/>
    <w:rsid w:val="00CF62D8"/>
    <w:rsid w:val="00CF7183"/>
    <w:rsid w:val="00CF773E"/>
    <w:rsid w:val="00CF790A"/>
    <w:rsid w:val="00D006E4"/>
    <w:rsid w:val="00D15B89"/>
    <w:rsid w:val="00D3029D"/>
    <w:rsid w:val="00D308C0"/>
    <w:rsid w:val="00D31778"/>
    <w:rsid w:val="00D35486"/>
    <w:rsid w:val="00D37C6D"/>
    <w:rsid w:val="00D423CE"/>
    <w:rsid w:val="00D517A9"/>
    <w:rsid w:val="00D52EBF"/>
    <w:rsid w:val="00D56BB0"/>
    <w:rsid w:val="00D62CDC"/>
    <w:rsid w:val="00D63C75"/>
    <w:rsid w:val="00D74D77"/>
    <w:rsid w:val="00D80C9E"/>
    <w:rsid w:val="00D869DE"/>
    <w:rsid w:val="00D929EF"/>
    <w:rsid w:val="00D94307"/>
    <w:rsid w:val="00DA67AB"/>
    <w:rsid w:val="00DA7C92"/>
    <w:rsid w:val="00DB5582"/>
    <w:rsid w:val="00DD2884"/>
    <w:rsid w:val="00DD2D58"/>
    <w:rsid w:val="00DD709E"/>
    <w:rsid w:val="00DE36E1"/>
    <w:rsid w:val="00DE4C24"/>
    <w:rsid w:val="00DF1635"/>
    <w:rsid w:val="00DF56AF"/>
    <w:rsid w:val="00DF5DDB"/>
    <w:rsid w:val="00E00163"/>
    <w:rsid w:val="00E01F87"/>
    <w:rsid w:val="00E03557"/>
    <w:rsid w:val="00E06F12"/>
    <w:rsid w:val="00E22824"/>
    <w:rsid w:val="00E302AA"/>
    <w:rsid w:val="00E4035B"/>
    <w:rsid w:val="00E506DA"/>
    <w:rsid w:val="00E73D8B"/>
    <w:rsid w:val="00E7479B"/>
    <w:rsid w:val="00E806E5"/>
    <w:rsid w:val="00E80C88"/>
    <w:rsid w:val="00E85485"/>
    <w:rsid w:val="00E872F0"/>
    <w:rsid w:val="00EA057C"/>
    <w:rsid w:val="00EA26D5"/>
    <w:rsid w:val="00EA4792"/>
    <w:rsid w:val="00EB543A"/>
    <w:rsid w:val="00EC1827"/>
    <w:rsid w:val="00EC1846"/>
    <w:rsid w:val="00EC7705"/>
    <w:rsid w:val="00ED1927"/>
    <w:rsid w:val="00EE00E9"/>
    <w:rsid w:val="00EE0B37"/>
    <w:rsid w:val="00EE1F17"/>
    <w:rsid w:val="00EE6084"/>
    <w:rsid w:val="00EF1B1E"/>
    <w:rsid w:val="00EF4E61"/>
    <w:rsid w:val="00EF6C90"/>
    <w:rsid w:val="00F02F4A"/>
    <w:rsid w:val="00F04025"/>
    <w:rsid w:val="00F04396"/>
    <w:rsid w:val="00F050EA"/>
    <w:rsid w:val="00F05D5A"/>
    <w:rsid w:val="00F11659"/>
    <w:rsid w:val="00F13E3D"/>
    <w:rsid w:val="00F179E0"/>
    <w:rsid w:val="00F251BA"/>
    <w:rsid w:val="00F37706"/>
    <w:rsid w:val="00F37A8D"/>
    <w:rsid w:val="00F44BA8"/>
    <w:rsid w:val="00F54F51"/>
    <w:rsid w:val="00F60FC4"/>
    <w:rsid w:val="00F6729A"/>
    <w:rsid w:val="00F72E79"/>
    <w:rsid w:val="00F818C7"/>
    <w:rsid w:val="00F82297"/>
    <w:rsid w:val="00F83032"/>
    <w:rsid w:val="00FC21A0"/>
    <w:rsid w:val="00FD1A9B"/>
    <w:rsid w:val="00FE4C67"/>
    <w:rsid w:val="00FE524B"/>
    <w:rsid w:val="00F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11356"/>
  <w15:chartTrackingRefBased/>
  <w15:docId w15:val="{5DF151D5-6FE5-411A-B769-23FC4C20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4E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4E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869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869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869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69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11">
    <w:name w:val="h11"/>
    <w:basedOn w:val="Domylnaczcionkaakapitu"/>
    <w:rsid w:val="006C27C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E73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A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6B1"/>
  </w:style>
  <w:style w:type="table" w:styleId="Tabela-Siatka">
    <w:name w:val="Table Grid"/>
    <w:basedOn w:val="Standardowy"/>
    <w:uiPriority w:val="39"/>
    <w:rsid w:val="00331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28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rsid w:val="00484412"/>
    <w:rPr>
      <w:sz w:val="16"/>
    </w:rPr>
  </w:style>
  <w:style w:type="paragraph" w:styleId="Spistreci1">
    <w:name w:val="toc 1"/>
    <w:basedOn w:val="Normalny"/>
    <w:next w:val="Normalny"/>
    <w:autoRedefine/>
    <w:uiPriority w:val="39"/>
    <w:qFormat/>
    <w:rsid w:val="009A4EB8"/>
    <w:pPr>
      <w:tabs>
        <w:tab w:val="left" w:pos="426"/>
        <w:tab w:val="right" w:leader="dot" w:pos="9072"/>
      </w:tabs>
      <w:spacing w:before="60" w:after="60" w:line="240" w:lineRule="auto"/>
      <w:ind w:left="426" w:hanging="426"/>
    </w:pPr>
    <w:rPr>
      <w:rFonts w:ascii="Times New Roman" w:eastAsia="Batang" w:hAnsi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A4EB8"/>
    <w:pPr>
      <w:tabs>
        <w:tab w:val="left" w:pos="960"/>
        <w:tab w:val="right" w:leader="dot" w:pos="9061"/>
      </w:tabs>
      <w:spacing w:after="0" w:line="240" w:lineRule="auto"/>
      <w:ind w:left="1179" w:hanging="753"/>
    </w:pPr>
    <w:rPr>
      <w:rFonts w:ascii="Times New Roman" w:eastAsia="Batang" w:hAnsi="Times New Roman" w:cs="Times New Roman"/>
      <w:smallCap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A4EB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A4E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4E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02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028F"/>
  </w:style>
  <w:style w:type="character" w:customStyle="1" w:styleId="Domylnaczcionkaakapitu1">
    <w:name w:val="Domyślna czcionka akapitu1"/>
    <w:rsid w:val="006A3B9F"/>
  </w:style>
  <w:style w:type="paragraph" w:customStyle="1" w:styleId="Zawartotabeli">
    <w:name w:val="Zawartość tabeli"/>
    <w:basedOn w:val="Normalny"/>
    <w:rsid w:val="006A3B9F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0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6A3B9F"/>
    <w:rPr>
      <w:b/>
      <w:bCs/>
    </w:rPr>
  </w:style>
  <w:style w:type="paragraph" w:styleId="Listanumerowana2">
    <w:name w:val="List Number 2"/>
    <w:basedOn w:val="Normalny"/>
    <w:rsid w:val="008612DF"/>
    <w:pPr>
      <w:widowControl w:val="0"/>
      <w:numPr>
        <w:numId w:val="23"/>
      </w:numP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rsid w:val="000E1B13"/>
    <w:pPr>
      <w:numPr>
        <w:numId w:val="26"/>
      </w:num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60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Krzew" TargetMode="External"/><Relationship Id="rId14" Type="http://schemas.openxmlformats.org/officeDocument/2006/relationships/image" Target="media/image6.jpeg"/><Relationship Id="rId22" Type="http://schemas.microsoft.com/office/2007/relationships/hdphoto" Target="media/hdphoto1.wdp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eksabat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5FC5B-9681-4266-B522-447B4AE4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2561</Words>
  <Characters>15369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Sabat Marek</dc:creator>
  <cp:keywords/>
  <dc:description/>
  <cp:lastModifiedBy>Marek Sabat</cp:lastModifiedBy>
  <cp:revision>2</cp:revision>
  <cp:lastPrinted>2024-09-25T11:45:00Z</cp:lastPrinted>
  <dcterms:created xsi:type="dcterms:W3CDTF">2024-09-25T11:45:00Z</dcterms:created>
  <dcterms:modified xsi:type="dcterms:W3CDTF">2024-09-25T11:45:00Z</dcterms:modified>
</cp:coreProperties>
</file>