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B4585AF" w:rsidR="00C83935" w:rsidRPr="00740498" w:rsidRDefault="00D47844" w:rsidP="0031773E">
      <w:pPr>
        <w:spacing w:after="0"/>
        <w:jc w:val="center"/>
        <w:rPr>
          <w:rFonts w:asciiTheme="minorHAnsi" w:eastAsia="Times New Roman" w:hAnsiTheme="minorHAnsi" w:cstheme="minorHAnsi"/>
          <w:b/>
          <w:bCs/>
          <w:lang w:eastAsia="ar-SA"/>
        </w:rPr>
      </w:pPr>
      <w:r w:rsidRPr="00740498">
        <w:rPr>
          <w:rFonts w:asciiTheme="minorHAnsi" w:eastAsia="Times New Roman" w:hAnsiTheme="minorHAnsi" w:cstheme="minorHAnsi"/>
          <w:b/>
          <w:bCs/>
          <w:noProof/>
          <w:lang w:eastAsia="pl-PL"/>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740498" w:rsidRDefault="00C83935" w:rsidP="0031773E">
      <w:pPr>
        <w:spacing w:after="0"/>
        <w:rPr>
          <w:rFonts w:asciiTheme="minorHAnsi" w:eastAsia="Times New Roman" w:hAnsiTheme="minorHAnsi" w:cstheme="minorHAnsi"/>
          <w:b/>
          <w:bCs/>
          <w:lang w:eastAsia="ar-SA"/>
        </w:rPr>
      </w:pPr>
    </w:p>
    <w:p w14:paraId="33BA1E75" w14:textId="77777777" w:rsidR="00C83935" w:rsidRPr="00740498"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740498" w:rsidRDefault="0046622C" w:rsidP="0031773E">
      <w:pPr>
        <w:spacing w:after="0"/>
        <w:jc w:val="center"/>
        <w:rPr>
          <w:rFonts w:asciiTheme="minorHAnsi" w:hAnsiTheme="minorHAnsi" w:cstheme="minorHAnsi"/>
          <w:b/>
          <w:bCs/>
          <w:sz w:val="36"/>
          <w:szCs w:val="36"/>
        </w:rPr>
      </w:pPr>
      <w:r w:rsidRPr="00740498">
        <w:rPr>
          <w:rFonts w:asciiTheme="minorHAnsi" w:hAnsiTheme="minorHAnsi" w:cstheme="minorHAnsi"/>
          <w:b/>
          <w:bCs/>
          <w:sz w:val="36"/>
          <w:szCs w:val="36"/>
        </w:rPr>
        <w:t>Krakowski Holding Komunalny Spółka Akcyjna w Krakowie</w:t>
      </w:r>
    </w:p>
    <w:p w14:paraId="55622497" w14:textId="2376D380" w:rsidR="00772980" w:rsidRPr="00740498" w:rsidRDefault="0046622C" w:rsidP="0031773E">
      <w:pPr>
        <w:spacing w:after="0"/>
        <w:jc w:val="center"/>
        <w:rPr>
          <w:rFonts w:asciiTheme="minorHAnsi" w:hAnsiTheme="minorHAnsi" w:cstheme="minorHAnsi"/>
          <w:bCs/>
          <w:sz w:val="32"/>
          <w:szCs w:val="32"/>
        </w:rPr>
      </w:pPr>
      <w:r w:rsidRPr="00740498">
        <w:rPr>
          <w:rFonts w:asciiTheme="minorHAnsi" w:hAnsiTheme="minorHAnsi" w:cstheme="minorHAnsi"/>
          <w:bCs/>
          <w:sz w:val="32"/>
          <w:szCs w:val="32"/>
        </w:rPr>
        <w:t>ul. Jana Brożka 3, 30-347 Kraków</w:t>
      </w:r>
      <w:r w:rsidR="00772980" w:rsidRPr="00740498">
        <w:rPr>
          <w:rFonts w:asciiTheme="minorHAnsi" w:hAnsiTheme="minorHAnsi" w:cstheme="minorHAnsi"/>
          <w:bCs/>
          <w:sz w:val="32"/>
          <w:szCs w:val="32"/>
        </w:rPr>
        <w:t xml:space="preserve">, </w:t>
      </w:r>
      <w:r w:rsidRPr="00740498">
        <w:rPr>
          <w:rFonts w:asciiTheme="minorHAnsi" w:hAnsiTheme="minorHAnsi" w:cstheme="minorHAnsi"/>
          <w:bCs/>
          <w:sz w:val="32"/>
          <w:szCs w:val="32"/>
        </w:rPr>
        <w:t xml:space="preserve">tel. </w:t>
      </w:r>
      <w:r w:rsidR="00460260" w:rsidRPr="00740498">
        <w:rPr>
          <w:rFonts w:asciiTheme="minorHAnsi" w:hAnsiTheme="minorHAnsi" w:cstheme="minorHAnsi"/>
          <w:bCs/>
          <w:sz w:val="32"/>
          <w:szCs w:val="32"/>
        </w:rPr>
        <w:t>12</w:t>
      </w:r>
      <w:r w:rsidR="00F13AD8" w:rsidRPr="00740498">
        <w:rPr>
          <w:rFonts w:asciiTheme="minorHAnsi" w:hAnsiTheme="minorHAnsi" w:cstheme="minorHAnsi"/>
          <w:bCs/>
          <w:sz w:val="32"/>
          <w:szCs w:val="32"/>
        </w:rPr>
        <w:t> </w:t>
      </w:r>
      <w:r w:rsidR="00460260" w:rsidRPr="00740498">
        <w:rPr>
          <w:rFonts w:asciiTheme="minorHAnsi" w:hAnsiTheme="minorHAnsi" w:cstheme="minorHAnsi"/>
          <w:bCs/>
          <w:sz w:val="32"/>
          <w:szCs w:val="32"/>
        </w:rPr>
        <w:t>269</w:t>
      </w:r>
      <w:r w:rsidR="00F13AD8" w:rsidRPr="00740498">
        <w:rPr>
          <w:rFonts w:asciiTheme="minorHAnsi" w:hAnsiTheme="minorHAnsi" w:cstheme="minorHAnsi"/>
          <w:bCs/>
          <w:sz w:val="32"/>
          <w:szCs w:val="32"/>
        </w:rPr>
        <w:t xml:space="preserve"> </w:t>
      </w:r>
      <w:r w:rsidR="00460260" w:rsidRPr="00740498">
        <w:rPr>
          <w:rFonts w:asciiTheme="minorHAnsi" w:hAnsiTheme="minorHAnsi" w:cstheme="minorHAnsi"/>
          <w:bCs/>
          <w:sz w:val="32"/>
          <w:szCs w:val="32"/>
        </w:rPr>
        <w:t>15</w:t>
      </w:r>
      <w:r w:rsidR="00F13AD8" w:rsidRPr="00740498">
        <w:rPr>
          <w:rFonts w:asciiTheme="minorHAnsi" w:hAnsiTheme="minorHAnsi" w:cstheme="minorHAnsi"/>
          <w:bCs/>
          <w:sz w:val="32"/>
          <w:szCs w:val="32"/>
        </w:rPr>
        <w:t xml:space="preserve"> </w:t>
      </w:r>
      <w:r w:rsidR="00460260" w:rsidRPr="00740498">
        <w:rPr>
          <w:rFonts w:asciiTheme="minorHAnsi" w:hAnsiTheme="minorHAnsi" w:cstheme="minorHAnsi"/>
          <w:bCs/>
          <w:sz w:val="32"/>
          <w:szCs w:val="32"/>
        </w:rPr>
        <w:t>0</w:t>
      </w:r>
      <w:r w:rsidR="004539BF" w:rsidRPr="00740498">
        <w:rPr>
          <w:rFonts w:asciiTheme="minorHAnsi" w:hAnsiTheme="minorHAnsi" w:cstheme="minorHAnsi"/>
          <w:bCs/>
          <w:sz w:val="32"/>
          <w:szCs w:val="32"/>
        </w:rPr>
        <w:t>5</w:t>
      </w:r>
    </w:p>
    <w:p w14:paraId="66AF9555" w14:textId="61D8CDF5" w:rsidR="0046622C" w:rsidRPr="00740498" w:rsidRDefault="0046622C" w:rsidP="0031773E">
      <w:pPr>
        <w:spacing w:after="0"/>
        <w:jc w:val="center"/>
        <w:rPr>
          <w:rFonts w:asciiTheme="minorHAnsi" w:hAnsiTheme="minorHAnsi" w:cstheme="minorHAnsi"/>
          <w:bCs/>
          <w:sz w:val="32"/>
          <w:szCs w:val="32"/>
        </w:rPr>
      </w:pPr>
      <w:r w:rsidRPr="00740498">
        <w:rPr>
          <w:rFonts w:asciiTheme="minorHAnsi" w:hAnsiTheme="minorHAnsi" w:cstheme="minorHAnsi"/>
          <w:bCs/>
          <w:sz w:val="32"/>
          <w:szCs w:val="32"/>
        </w:rPr>
        <w:t>e-mail</w:t>
      </w:r>
      <w:r w:rsidR="00C45F8C" w:rsidRPr="00740498">
        <w:rPr>
          <w:rFonts w:asciiTheme="minorHAnsi" w:hAnsiTheme="minorHAnsi" w:cstheme="minorHAnsi"/>
          <w:bCs/>
          <w:sz w:val="32"/>
          <w:szCs w:val="32"/>
        </w:rPr>
        <w:t>:</w:t>
      </w:r>
      <w:r w:rsidRPr="00740498">
        <w:rPr>
          <w:rFonts w:asciiTheme="minorHAnsi" w:hAnsiTheme="minorHAnsi" w:cstheme="minorHAnsi"/>
          <w:bCs/>
          <w:sz w:val="32"/>
          <w:szCs w:val="32"/>
        </w:rPr>
        <w:t xml:space="preserve"> </w:t>
      </w:r>
      <w:r w:rsidR="00EC12B1" w:rsidRPr="00740498">
        <w:rPr>
          <w:rFonts w:asciiTheme="minorHAnsi" w:hAnsiTheme="minorHAnsi" w:cstheme="minorHAnsi"/>
          <w:bCs/>
          <w:sz w:val="32"/>
          <w:szCs w:val="32"/>
        </w:rPr>
        <w:t>przetargi@khk.krakow.pl</w:t>
      </w:r>
    </w:p>
    <w:p w14:paraId="255B259A" w14:textId="2ACAA1C5" w:rsidR="00EC12B1" w:rsidRPr="00740498" w:rsidRDefault="00EC12B1" w:rsidP="0031773E">
      <w:pPr>
        <w:spacing w:after="0"/>
        <w:jc w:val="center"/>
        <w:rPr>
          <w:rFonts w:asciiTheme="minorHAnsi" w:hAnsiTheme="minorHAnsi" w:cstheme="minorHAnsi"/>
          <w:bCs/>
          <w:sz w:val="32"/>
          <w:szCs w:val="32"/>
        </w:rPr>
      </w:pPr>
      <w:r w:rsidRPr="00740498">
        <w:rPr>
          <w:rFonts w:asciiTheme="minorHAnsi" w:eastAsia="Times New Roman" w:hAnsiTheme="minorHAnsi" w:cstheme="minorHAnsi"/>
          <w:bCs/>
          <w:sz w:val="32"/>
          <w:szCs w:val="32"/>
          <w:lang w:eastAsia="ar-SA"/>
        </w:rPr>
        <w:t>https://platformazakupowa.pl/pn/khk</w:t>
      </w:r>
    </w:p>
    <w:p w14:paraId="7900DBFB" w14:textId="77777777" w:rsidR="00C83935" w:rsidRPr="00740498" w:rsidRDefault="00C83935" w:rsidP="0031773E">
      <w:pPr>
        <w:spacing w:after="0"/>
        <w:jc w:val="both"/>
        <w:rPr>
          <w:rFonts w:asciiTheme="minorHAnsi" w:hAnsiTheme="minorHAnsi" w:cstheme="minorHAnsi"/>
          <w:sz w:val="32"/>
          <w:szCs w:val="32"/>
        </w:rPr>
      </w:pPr>
    </w:p>
    <w:p w14:paraId="310420EC" w14:textId="77777777" w:rsidR="00C83935" w:rsidRPr="00740498" w:rsidRDefault="00C83935" w:rsidP="0031773E">
      <w:pPr>
        <w:spacing w:after="0"/>
        <w:jc w:val="center"/>
        <w:rPr>
          <w:rFonts w:asciiTheme="minorHAnsi" w:hAnsiTheme="minorHAnsi" w:cstheme="minorHAnsi"/>
          <w:sz w:val="32"/>
          <w:szCs w:val="32"/>
        </w:rPr>
      </w:pPr>
    </w:p>
    <w:p w14:paraId="066FD794" w14:textId="52EDABDF" w:rsidR="00C83935" w:rsidRPr="00740498" w:rsidRDefault="00C83935" w:rsidP="0031773E">
      <w:pPr>
        <w:spacing w:after="0"/>
        <w:jc w:val="center"/>
        <w:rPr>
          <w:rFonts w:asciiTheme="minorHAnsi" w:hAnsiTheme="minorHAnsi" w:cstheme="minorHAnsi"/>
          <w:sz w:val="32"/>
          <w:szCs w:val="32"/>
        </w:rPr>
      </w:pPr>
    </w:p>
    <w:p w14:paraId="02E75F36" w14:textId="77777777" w:rsidR="00F13AD8" w:rsidRPr="00740498" w:rsidRDefault="00F13AD8" w:rsidP="0031773E">
      <w:pPr>
        <w:spacing w:after="0"/>
        <w:jc w:val="center"/>
        <w:rPr>
          <w:rFonts w:asciiTheme="minorHAnsi" w:hAnsiTheme="minorHAnsi" w:cstheme="minorHAnsi"/>
          <w:sz w:val="32"/>
          <w:szCs w:val="32"/>
        </w:rPr>
      </w:pPr>
    </w:p>
    <w:p w14:paraId="0BADF414" w14:textId="7AAB9B09" w:rsidR="00C83935" w:rsidRPr="00740498" w:rsidRDefault="00C83935" w:rsidP="0031773E">
      <w:pPr>
        <w:spacing w:after="0"/>
        <w:jc w:val="center"/>
        <w:rPr>
          <w:rFonts w:asciiTheme="minorHAnsi" w:hAnsiTheme="minorHAnsi" w:cstheme="minorHAnsi"/>
          <w:bCs/>
          <w:sz w:val="32"/>
          <w:szCs w:val="32"/>
        </w:rPr>
      </w:pPr>
      <w:r w:rsidRPr="00740498">
        <w:rPr>
          <w:rFonts w:asciiTheme="minorHAnsi" w:hAnsiTheme="minorHAnsi" w:cstheme="minorHAnsi"/>
          <w:bCs/>
          <w:sz w:val="32"/>
          <w:szCs w:val="32"/>
        </w:rPr>
        <w:t>Specyfikacja warunków zamówienia</w:t>
      </w:r>
      <w:r w:rsidR="00A53047" w:rsidRPr="00740498">
        <w:rPr>
          <w:rFonts w:asciiTheme="minorHAnsi" w:hAnsiTheme="minorHAnsi" w:cstheme="minorHAnsi"/>
          <w:bCs/>
          <w:sz w:val="32"/>
          <w:szCs w:val="32"/>
        </w:rPr>
        <w:t xml:space="preserve"> na:</w:t>
      </w:r>
    </w:p>
    <w:p w14:paraId="70028C38" w14:textId="77777777" w:rsidR="00740498" w:rsidRPr="00740498" w:rsidRDefault="00740498" w:rsidP="0031773E">
      <w:pPr>
        <w:spacing w:after="0"/>
        <w:jc w:val="center"/>
        <w:rPr>
          <w:rFonts w:asciiTheme="minorHAnsi" w:hAnsiTheme="minorHAnsi" w:cstheme="minorHAnsi"/>
          <w:b/>
          <w:sz w:val="32"/>
          <w:szCs w:val="32"/>
        </w:rPr>
      </w:pPr>
      <w:bookmarkStart w:id="0" w:name="_Hlk155676364"/>
      <w:r w:rsidRPr="00740498">
        <w:rPr>
          <w:rFonts w:asciiTheme="minorHAnsi" w:hAnsiTheme="minorHAnsi" w:cstheme="minorHAnsi"/>
          <w:b/>
          <w:sz w:val="32"/>
          <w:szCs w:val="32"/>
        </w:rPr>
        <w:t xml:space="preserve">Sukcesywna dostawa oleju opałowego i oleju napędowego do Zakładu Termicznego Przekształcania Odpadów w Krakowie </w:t>
      </w:r>
      <w:bookmarkEnd w:id="0"/>
    </w:p>
    <w:p w14:paraId="653F72B5" w14:textId="431DF9BC" w:rsidR="00C83935" w:rsidRPr="00740498" w:rsidRDefault="003A4ED8" w:rsidP="0031773E">
      <w:pPr>
        <w:spacing w:after="0"/>
        <w:jc w:val="center"/>
        <w:rPr>
          <w:rFonts w:asciiTheme="minorHAnsi" w:hAnsiTheme="minorHAnsi" w:cstheme="minorHAnsi"/>
          <w:b/>
          <w:sz w:val="32"/>
          <w:szCs w:val="32"/>
        </w:rPr>
      </w:pPr>
      <w:r w:rsidRPr="00740498">
        <w:rPr>
          <w:rFonts w:asciiTheme="minorHAnsi" w:hAnsiTheme="minorHAnsi" w:cstheme="minorHAnsi"/>
          <w:sz w:val="32"/>
          <w:szCs w:val="32"/>
        </w:rPr>
        <w:t>K</w:t>
      </w:r>
      <w:r w:rsidR="004A77AD" w:rsidRPr="00740498">
        <w:rPr>
          <w:rFonts w:asciiTheme="minorHAnsi" w:hAnsiTheme="minorHAnsi" w:cstheme="minorHAnsi"/>
          <w:sz w:val="32"/>
          <w:szCs w:val="32"/>
        </w:rPr>
        <w:t>ZP-271-</w:t>
      </w:r>
      <w:r w:rsidR="00EC12B1" w:rsidRPr="00740498">
        <w:rPr>
          <w:rFonts w:asciiTheme="minorHAnsi" w:hAnsiTheme="minorHAnsi" w:cstheme="minorHAnsi"/>
          <w:sz w:val="32"/>
          <w:szCs w:val="32"/>
        </w:rPr>
        <w:t>P</w:t>
      </w:r>
      <w:r w:rsidR="00E072DE" w:rsidRPr="00740498">
        <w:rPr>
          <w:rFonts w:asciiTheme="minorHAnsi" w:hAnsiTheme="minorHAnsi" w:cstheme="minorHAnsi"/>
          <w:sz w:val="32"/>
          <w:szCs w:val="32"/>
        </w:rPr>
        <w:t>N</w:t>
      </w:r>
      <w:r w:rsidR="004A77AD" w:rsidRPr="00740498">
        <w:rPr>
          <w:rFonts w:asciiTheme="minorHAnsi" w:hAnsiTheme="minorHAnsi" w:cstheme="minorHAnsi"/>
          <w:sz w:val="32"/>
          <w:szCs w:val="32"/>
        </w:rPr>
        <w:t>-</w:t>
      </w:r>
      <w:r w:rsidR="00740498" w:rsidRPr="00740498">
        <w:rPr>
          <w:rFonts w:asciiTheme="minorHAnsi" w:hAnsiTheme="minorHAnsi" w:cstheme="minorHAnsi"/>
          <w:sz w:val="32"/>
          <w:szCs w:val="32"/>
        </w:rPr>
        <w:t>2</w:t>
      </w:r>
      <w:r w:rsidR="00C83935" w:rsidRPr="00740498">
        <w:rPr>
          <w:rFonts w:asciiTheme="minorHAnsi" w:hAnsiTheme="minorHAnsi" w:cstheme="minorHAnsi"/>
          <w:sz w:val="32"/>
          <w:szCs w:val="32"/>
        </w:rPr>
        <w:t>/20</w:t>
      </w:r>
      <w:r w:rsidR="008371FC" w:rsidRPr="00740498">
        <w:rPr>
          <w:rFonts w:asciiTheme="minorHAnsi" w:hAnsiTheme="minorHAnsi" w:cstheme="minorHAnsi"/>
          <w:sz w:val="32"/>
          <w:szCs w:val="32"/>
        </w:rPr>
        <w:t>2</w:t>
      </w:r>
      <w:r w:rsidR="0046790C" w:rsidRPr="00740498">
        <w:rPr>
          <w:rFonts w:asciiTheme="minorHAnsi" w:hAnsiTheme="minorHAnsi" w:cstheme="minorHAnsi"/>
          <w:sz w:val="32"/>
          <w:szCs w:val="32"/>
        </w:rPr>
        <w:t>4</w:t>
      </w:r>
    </w:p>
    <w:p w14:paraId="4E207C18" w14:textId="77777777" w:rsidR="00C83935" w:rsidRPr="00740498" w:rsidRDefault="00C83935" w:rsidP="0031773E">
      <w:pPr>
        <w:spacing w:after="0"/>
        <w:jc w:val="center"/>
        <w:rPr>
          <w:rFonts w:asciiTheme="minorHAnsi" w:hAnsiTheme="minorHAnsi" w:cstheme="minorHAnsi"/>
          <w:b/>
        </w:rPr>
      </w:pPr>
    </w:p>
    <w:p w14:paraId="4F45859A" w14:textId="77777777" w:rsidR="00C83935" w:rsidRPr="00740498" w:rsidRDefault="00C83935" w:rsidP="0031773E">
      <w:pPr>
        <w:spacing w:after="0"/>
        <w:jc w:val="center"/>
        <w:rPr>
          <w:rFonts w:asciiTheme="minorHAnsi" w:hAnsiTheme="minorHAnsi" w:cstheme="minorHAnsi"/>
          <w:b/>
        </w:rPr>
      </w:pPr>
    </w:p>
    <w:p w14:paraId="39233977" w14:textId="77777777" w:rsidR="00C83935" w:rsidRPr="00740498" w:rsidRDefault="00C83935" w:rsidP="0031773E">
      <w:pPr>
        <w:spacing w:after="0"/>
        <w:jc w:val="center"/>
        <w:rPr>
          <w:rFonts w:asciiTheme="minorHAnsi" w:hAnsiTheme="minorHAnsi" w:cstheme="minorHAnsi"/>
          <w:b/>
          <w:color w:val="FF0000"/>
        </w:rPr>
      </w:pPr>
    </w:p>
    <w:p w14:paraId="17605FE0" w14:textId="77777777" w:rsidR="0046622C" w:rsidRPr="00740498" w:rsidRDefault="0046622C" w:rsidP="0031773E">
      <w:pPr>
        <w:spacing w:after="0"/>
        <w:jc w:val="center"/>
        <w:rPr>
          <w:rFonts w:asciiTheme="minorHAnsi" w:hAnsiTheme="minorHAnsi" w:cstheme="minorHAnsi"/>
          <w:b/>
          <w:color w:val="FF0000"/>
        </w:rPr>
      </w:pPr>
    </w:p>
    <w:p w14:paraId="674ADF73" w14:textId="77777777" w:rsidR="00C83935" w:rsidRPr="00740498" w:rsidRDefault="00C83935" w:rsidP="0031773E">
      <w:pPr>
        <w:spacing w:after="0"/>
        <w:jc w:val="center"/>
        <w:rPr>
          <w:rFonts w:asciiTheme="minorHAnsi" w:hAnsiTheme="minorHAnsi" w:cstheme="minorHAnsi"/>
          <w:b/>
          <w:color w:val="FF0000"/>
        </w:rPr>
      </w:pPr>
    </w:p>
    <w:p w14:paraId="7ED23FD1" w14:textId="07EF3063" w:rsidR="00F13AD8" w:rsidRPr="00740498" w:rsidRDefault="00F13AD8" w:rsidP="0031773E">
      <w:pPr>
        <w:spacing w:after="0"/>
        <w:jc w:val="both"/>
        <w:rPr>
          <w:rFonts w:asciiTheme="minorHAnsi" w:hAnsiTheme="minorHAnsi" w:cstheme="minorHAnsi"/>
          <w:color w:val="FF0000"/>
          <w:sz w:val="24"/>
          <w:szCs w:val="24"/>
        </w:rPr>
      </w:pPr>
    </w:p>
    <w:p w14:paraId="7E200BF2" w14:textId="77777777" w:rsidR="00E072DE" w:rsidRPr="00740498" w:rsidRDefault="00E072DE" w:rsidP="0031773E">
      <w:pPr>
        <w:spacing w:after="0"/>
        <w:jc w:val="both"/>
        <w:rPr>
          <w:rFonts w:asciiTheme="minorHAnsi" w:hAnsiTheme="minorHAnsi" w:cstheme="minorHAnsi"/>
          <w:color w:val="FF0000"/>
          <w:sz w:val="24"/>
          <w:szCs w:val="24"/>
        </w:rPr>
      </w:pPr>
    </w:p>
    <w:p w14:paraId="59279F9F" w14:textId="60238940" w:rsidR="00F13AD8" w:rsidRPr="00740498" w:rsidRDefault="00F13AD8" w:rsidP="0031773E">
      <w:pPr>
        <w:spacing w:after="0"/>
        <w:jc w:val="both"/>
        <w:rPr>
          <w:rFonts w:asciiTheme="minorHAnsi" w:hAnsiTheme="minorHAnsi" w:cstheme="minorHAnsi"/>
          <w:color w:val="FF0000"/>
          <w:sz w:val="24"/>
          <w:szCs w:val="24"/>
        </w:rPr>
      </w:pPr>
    </w:p>
    <w:p w14:paraId="33459CF2" w14:textId="133337E8" w:rsidR="00F13AD8" w:rsidRPr="00740498" w:rsidRDefault="00F13AD8" w:rsidP="0031773E">
      <w:pPr>
        <w:spacing w:after="0"/>
        <w:jc w:val="both"/>
        <w:rPr>
          <w:rFonts w:asciiTheme="minorHAnsi" w:hAnsiTheme="minorHAnsi" w:cstheme="minorHAnsi"/>
          <w:color w:val="FF0000"/>
          <w:sz w:val="24"/>
          <w:szCs w:val="24"/>
        </w:rPr>
      </w:pPr>
    </w:p>
    <w:p w14:paraId="2EF48318" w14:textId="77777777" w:rsidR="00BD64C9" w:rsidRPr="00740498" w:rsidRDefault="00BD64C9" w:rsidP="0031773E">
      <w:pPr>
        <w:spacing w:after="0"/>
        <w:jc w:val="both"/>
        <w:rPr>
          <w:rFonts w:asciiTheme="minorHAnsi" w:hAnsiTheme="minorHAnsi" w:cstheme="minorHAnsi"/>
          <w:color w:val="FF0000"/>
          <w:sz w:val="24"/>
          <w:szCs w:val="24"/>
        </w:rPr>
      </w:pPr>
    </w:p>
    <w:p w14:paraId="4F22EE4B" w14:textId="77777777" w:rsidR="00F13AD8" w:rsidRPr="00740498" w:rsidRDefault="00F13AD8" w:rsidP="0031773E">
      <w:pPr>
        <w:spacing w:after="0"/>
        <w:jc w:val="both"/>
        <w:rPr>
          <w:rFonts w:asciiTheme="minorHAnsi" w:hAnsiTheme="minorHAnsi" w:cstheme="minorHAnsi"/>
          <w:color w:val="FF0000"/>
          <w:sz w:val="24"/>
          <w:szCs w:val="24"/>
        </w:rPr>
      </w:pPr>
    </w:p>
    <w:p w14:paraId="39D60AFE" w14:textId="77777777" w:rsidR="00D47844" w:rsidRPr="00740498" w:rsidRDefault="00D47844" w:rsidP="0031773E">
      <w:pPr>
        <w:spacing w:after="0"/>
        <w:jc w:val="both"/>
        <w:rPr>
          <w:rFonts w:asciiTheme="minorHAnsi" w:hAnsiTheme="minorHAnsi" w:cstheme="minorHAnsi"/>
          <w:color w:val="FF0000"/>
          <w:sz w:val="24"/>
          <w:szCs w:val="24"/>
        </w:rPr>
      </w:pPr>
    </w:p>
    <w:p w14:paraId="6DB69D7C" w14:textId="77777777" w:rsidR="00D47844" w:rsidRPr="00740498" w:rsidRDefault="00D47844" w:rsidP="0031773E">
      <w:pPr>
        <w:spacing w:after="0"/>
        <w:jc w:val="both"/>
        <w:rPr>
          <w:rFonts w:asciiTheme="minorHAnsi" w:hAnsiTheme="minorHAnsi" w:cstheme="minorHAnsi"/>
          <w:sz w:val="24"/>
          <w:szCs w:val="24"/>
        </w:rPr>
      </w:pPr>
    </w:p>
    <w:p w14:paraId="57CB26D8" w14:textId="77777777" w:rsidR="00BC2F27" w:rsidRPr="00740498" w:rsidRDefault="00BC2F27" w:rsidP="0031773E">
      <w:pPr>
        <w:spacing w:after="0"/>
        <w:jc w:val="both"/>
        <w:rPr>
          <w:rFonts w:asciiTheme="minorHAnsi" w:hAnsiTheme="minorHAnsi" w:cstheme="minorHAnsi"/>
          <w:sz w:val="24"/>
          <w:szCs w:val="24"/>
        </w:rPr>
      </w:pPr>
    </w:p>
    <w:p w14:paraId="279E0AE1" w14:textId="77777777" w:rsidR="00C83935" w:rsidRPr="00740498" w:rsidRDefault="00C83935" w:rsidP="0031773E">
      <w:pPr>
        <w:spacing w:after="0"/>
        <w:jc w:val="both"/>
        <w:rPr>
          <w:rFonts w:asciiTheme="minorHAnsi" w:hAnsiTheme="minorHAnsi" w:cstheme="minorHAnsi"/>
          <w:sz w:val="24"/>
          <w:szCs w:val="24"/>
        </w:rPr>
      </w:pPr>
    </w:p>
    <w:p w14:paraId="75142E7B" w14:textId="10D3095B" w:rsidR="00C83935" w:rsidRPr="00740498" w:rsidRDefault="00C83935" w:rsidP="0031773E">
      <w:pPr>
        <w:spacing w:after="0"/>
        <w:jc w:val="both"/>
        <w:rPr>
          <w:rFonts w:asciiTheme="minorHAnsi" w:hAnsiTheme="minorHAnsi" w:cstheme="minorHAnsi"/>
          <w:sz w:val="24"/>
          <w:szCs w:val="24"/>
        </w:rPr>
      </w:pPr>
      <w:r w:rsidRPr="00740498">
        <w:rPr>
          <w:rFonts w:asciiTheme="minorHAnsi" w:hAnsiTheme="minorHAnsi" w:cstheme="minorHAnsi"/>
          <w:sz w:val="24"/>
          <w:szCs w:val="24"/>
        </w:rPr>
        <w:t>Kraków, dnia</w:t>
      </w:r>
      <w:r w:rsidR="00CB75DF" w:rsidRPr="00740498">
        <w:rPr>
          <w:rFonts w:asciiTheme="minorHAnsi" w:hAnsiTheme="minorHAnsi" w:cstheme="minorHAnsi"/>
          <w:sz w:val="24"/>
          <w:szCs w:val="24"/>
        </w:rPr>
        <w:t xml:space="preserve"> </w:t>
      </w:r>
      <w:r w:rsidR="009C17EA">
        <w:rPr>
          <w:rFonts w:asciiTheme="minorHAnsi" w:hAnsiTheme="minorHAnsi" w:cstheme="minorHAnsi"/>
          <w:sz w:val="24"/>
          <w:szCs w:val="24"/>
        </w:rPr>
        <w:t xml:space="preserve">1 lutego </w:t>
      </w:r>
      <w:r w:rsidR="0046790C" w:rsidRPr="00740498">
        <w:rPr>
          <w:rFonts w:asciiTheme="minorHAnsi" w:hAnsiTheme="minorHAnsi" w:cstheme="minorHAnsi"/>
          <w:sz w:val="24"/>
          <w:szCs w:val="24"/>
        </w:rPr>
        <w:t>2</w:t>
      </w:r>
      <w:r w:rsidR="009D28F5" w:rsidRPr="00740498">
        <w:rPr>
          <w:rFonts w:asciiTheme="minorHAnsi" w:hAnsiTheme="minorHAnsi" w:cstheme="minorHAnsi"/>
          <w:sz w:val="24"/>
          <w:szCs w:val="24"/>
        </w:rPr>
        <w:t>02</w:t>
      </w:r>
      <w:r w:rsidR="00D47844" w:rsidRPr="00740498">
        <w:rPr>
          <w:rFonts w:asciiTheme="minorHAnsi" w:hAnsiTheme="minorHAnsi" w:cstheme="minorHAnsi"/>
          <w:sz w:val="24"/>
          <w:szCs w:val="24"/>
        </w:rPr>
        <w:t>4</w:t>
      </w:r>
      <w:r w:rsidR="00B801EA" w:rsidRPr="00740498">
        <w:rPr>
          <w:rFonts w:asciiTheme="minorHAnsi" w:hAnsiTheme="minorHAnsi" w:cstheme="minorHAnsi"/>
          <w:sz w:val="24"/>
          <w:szCs w:val="24"/>
        </w:rPr>
        <w:t xml:space="preserve"> r.</w:t>
      </w:r>
      <w:r w:rsidRPr="00740498">
        <w:rPr>
          <w:rFonts w:asciiTheme="minorHAnsi" w:hAnsiTheme="minorHAnsi" w:cstheme="minorHAnsi"/>
          <w:sz w:val="24"/>
          <w:szCs w:val="24"/>
        </w:rPr>
        <w:tab/>
      </w:r>
      <w:r w:rsidRPr="00740498">
        <w:rPr>
          <w:rFonts w:asciiTheme="minorHAnsi" w:hAnsiTheme="minorHAnsi" w:cstheme="minorHAnsi"/>
          <w:sz w:val="24"/>
          <w:szCs w:val="24"/>
        </w:rPr>
        <w:tab/>
      </w:r>
      <w:r w:rsidR="00B801EA" w:rsidRPr="00740498">
        <w:rPr>
          <w:rFonts w:asciiTheme="minorHAnsi" w:hAnsiTheme="minorHAnsi" w:cstheme="minorHAnsi"/>
          <w:sz w:val="24"/>
          <w:szCs w:val="24"/>
        </w:rPr>
        <w:tab/>
      </w:r>
      <w:r w:rsidRPr="00740498">
        <w:rPr>
          <w:rFonts w:asciiTheme="minorHAnsi" w:hAnsiTheme="minorHAnsi" w:cstheme="minorHAnsi"/>
          <w:sz w:val="24"/>
          <w:szCs w:val="24"/>
        </w:rPr>
        <w:tab/>
      </w:r>
      <w:r w:rsidR="00F13AD8" w:rsidRPr="00740498">
        <w:rPr>
          <w:rFonts w:asciiTheme="minorHAnsi" w:hAnsiTheme="minorHAnsi" w:cstheme="minorHAnsi"/>
          <w:sz w:val="24"/>
          <w:szCs w:val="24"/>
        </w:rPr>
        <w:tab/>
      </w:r>
      <w:r w:rsidR="004B280E">
        <w:rPr>
          <w:rFonts w:asciiTheme="minorHAnsi" w:hAnsiTheme="minorHAnsi" w:cstheme="minorHAnsi"/>
          <w:sz w:val="24"/>
          <w:szCs w:val="24"/>
        </w:rPr>
        <w:tab/>
      </w:r>
      <w:r w:rsidRPr="00740498">
        <w:rPr>
          <w:rFonts w:asciiTheme="minorHAnsi" w:hAnsiTheme="minorHAnsi" w:cstheme="minorHAnsi"/>
          <w:sz w:val="24"/>
          <w:szCs w:val="24"/>
        </w:rPr>
        <w:t xml:space="preserve">Zatwierdzam: </w:t>
      </w:r>
    </w:p>
    <w:p w14:paraId="5CA5AC15" w14:textId="77777777" w:rsidR="00B801EA" w:rsidRPr="00740498" w:rsidRDefault="00B801EA" w:rsidP="0031773E">
      <w:pPr>
        <w:spacing w:after="0"/>
        <w:ind w:left="4956"/>
        <w:jc w:val="center"/>
        <w:rPr>
          <w:rFonts w:asciiTheme="minorHAnsi" w:hAnsiTheme="minorHAnsi" w:cstheme="minorHAnsi"/>
          <w:sz w:val="20"/>
          <w:szCs w:val="20"/>
        </w:rPr>
      </w:pPr>
      <w:r w:rsidRPr="00740498">
        <w:rPr>
          <w:rFonts w:asciiTheme="minorHAnsi" w:hAnsiTheme="minorHAnsi" w:cstheme="minorHAnsi"/>
          <w:sz w:val="20"/>
          <w:szCs w:val="20"/>
        </w:rPr>
        <w:t>Marcin Kandefer</w:t>
      </w:r>
    </w:p>
    <w:p w14:paraId="5AC797F0" w14:textId="77777777" w:rsidR="00B801EA" w:rsidRPr="00740498" w:rsidRDefault="00B801EA" w:rsidP="0031773E">
      <w:pPr>
        <w:spacing w:after="0"/>
        <w:ind w:left="4956"/>
        <w:jc w:val="center"/>
        <w:rPr>
          <w:rFonts w:asciiTheme="minorHAnsi" w:hAnsiTheme="minorHAnsi" w:cstheme="minorHAnsi"/>
          <w:sz w:val="20"/>
          <w:szCs w:val="20"/>
        </w:rPr>
      </w:pPr>
      <w:r w:rsidRPr="00740498">
        <w:rPr>
          <w:rFonts w:asciiTheme="minorHAnsi" w:hAnsiTheme="minorHAnsi" w:cstheme="minorHAnsi"/>
          <w:sz w:val="20"/>
          <w:szCs w:val="20"/>
        </w:rPr>
        <w:t>Członek Zarządu KHK S.A.</w:t>
      </w:r>
    </w:p>
    <w:p w14:paraId="361CCB1F" w14:textId="77777777" w:rsidR="00B801EA" w:rsidRPr="00740498" w:rsidRDefault="00B801EA" w:rsidP="0031773E">
      <w:pPr>
        <w:spacing w:after="0"/>
        <w:ind w:left="4956"/>
        <w:jc w:val="center"/>
        <w:rPr>
          <w:rFonts w:asciiTheme="minorHAnsi" w:hAnsiTheme="minorHAnsi" w:cstheme="minorHAnsi"/>
          <w:iCs/>
          <w:sz w:val="20"/>
          <w:szCs w:val="20"/>
        </w:rPr>
      </w:pPr>
      <w:r w:rsidRPr="00740498">
        <w:rPr>
          <w:rFonts w:asciiTheme="minorHAnsi" w:hAnsiTheme="minorHAnsi" w:cstheme="minorHAnsi"/>
          <w:sz w:val="20"/>
          <w:szCs w:val="20"/>
        </w:rPr>
        <w:t>Pełnomocnik ds. Zamówień Publicznych</w:t>
      </w:r>
    </w:p>
    <w:p w14:paraId="0CE69538" w14:textId="77777777" w:rsidR="00147C10" w:rsidRPr="00740498"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
          <w:bCs/>
          <w:sz w:val="20"/>
          <w:szCs w:val="20"/>
          <w:lang w:eastAsia="ar-SA"/>
        </w:rPr>
        <w:lastRenderedPageBreak/>
        <w:t>ZAMAWIAJĄCY:</w:t>
      </w:r>
    </w:p>
    <w:p w14:paraId="1C59D5CF" w14:textId="3896C8C9" w:rsidR="00BC2F27" w:rsidRPr="00740498" w:rsidRDefault="00953FB9" w:rsidP="00376F62">
      <w:pPr>
        <w:numPr>
          <w:ilvl w:val="1"/>
          <w:numId w:val="5"/>
        </w:numPr>
        <w:suppressAutoHyphens/>
        <w:spacing w:after="0"/>
        <w:ind w:left="567"/>
        <w:jc w:val="both"/>
        <w:rPr>
          <w:rFonts w:asciiTheme="minorHAnsi" w:eastAsia="Times New Roman" w:hAnsiTheme="minorHAnsi" w:cstheme="minorHAnsi"/>
          <w:bCs/>
          <w:sz w:val="20"/>
          <w:szCs w:val="20"/>
          <w:lang w:eastAsia="ar-SA"/>
        </w:rPr>
      </w:pPr>
      <w:r w:rsidRPr="00740498">
        <w:rPr>
          <w:rFonts w:asciiTheme="minorHAnsi" w:hAnsiTheme="minorHAnsi" w:cstheme="minorHAnsi"/>
          <w:b/>
          <w:bCs/>
          <w:sz w:val="20"/>
          <w:szCs w:val="20"/>
        </w:rPr>
        <w:t>Krakowski Holding Komunalny Spółka Akcyjna w Krakowie</w:t>
      </w:r>
      <w:r w:rsidRPr="00740498">
        <w:rPr>
          <w:rFonts w:asciiTheme="minorHAnsi" w:eastAsia="Times New Roman" w:hAnsiTheme="minorHAnsi" w:cstheme="minorHAnsi"/>
          <w:bCs/>
          <w:sz w:val="20"/>
          <w:szCs w:val="20"/>
          <w:lang w:eastAsia="ar-SA"/>
        </w:rPr>
        <w:t xml:space="preserve">, </w:t>
      </w:r>
      <w:r w:rsidRPr="00740498">
        <w:rPr>
          <w:rFonts w:asciiTheme="minorHAnsi" w:hAnsiTheme="minorHAnsi" w:cstheme="minorHAnsi"/>
          <w:bCs/>
          <w:sz w:val="20"/>
          <w:szCs w:val="20"/>
        </w:rPr>
        <w:t>ul. Jana Brożka 3, 30-347 Kraków</w:t>
      </w:r>
      <w:r w:rsidR="00BD64C9" w:rsidRPr="00740498">
        <w:rPr>
          <w:rFonts w:asciiTheme="minorHAnsi" w:hAnsiTheme="minorHAnsi" w:cstheme="minorHAnsi"/>
          <w:bCs/>
          <w:sz w:val="20"/>
          <w:szCs w:val="20"/>
        </w:rPr>
        <w:t>,</w:t>
      </w:r>
      <w:r w:rsidR="0051336E" w:rsidRPr="00740498">
        <w:rPr>
          <w:rFonts w:asciiTheme="minorHAnsi" w:hAnsiTheme="minorHAnsi" w:cstheme="minorHAnsi"/>
          <w:bCs/>
          <w:sz w:val="20"/>
          <w:szCs w:val="20"/>
        </w:rPr>
        <w:t xml:space="preserve"> NIP: 6791862817,</w:t>
      </w:r>
      <w:r w:rsidR="0051336E" w:rsidRPr="00740498">
        <w:rPr>
          <w:rFonts w:asciiTheme="minorHAnsi" w:hAnsiTheme="minorHAnsi" w:cstheme="minorHAnsi"/>
          <w:bCs/>
          <w:sz w:val="20"/>
          <w:szCs w:val="20"/>
        </w:rPr>
        <w:br/>
      </w:r>
      <w:r w:rsidR="00BD64C9" w:rsidRPr="00740498">
        <w:rPr>
          <w:rFonts w:asciiTheme="minorHAnsi" w:hAnsiTheme="minorHAnsi" w:cstheme="minorHAnsi"/>
          <w:bCs/>
          <w:sz w:val="20"/>
          <w:szCs w:val="20"/>
        </w:rPr>
        <w:t>tel. 12 269 15 0</w:t>
      </w:r>
      <w:r w:rsidR="00D47844" w:rsidRPr="00740498">
        <w:rPr>
          <w:rFonts w:asciiTheme="minorHAnsi" w:hAnsiTheme="minorHAnsi" w:cstheme="minorHAnsi"/>
          <w:bCs/>
          <w:sz w:val="20"/>
          <w:szCs w:val="20"/>
        </w:rPr>
        <w:t>5</w:t>
      </w:r>
      <w:r w:rsidR="00BD64C9" w:rsidRPr="00740498">
        <w:rPr>
          <w:rFonts w:asciiTheme="minorHAnsi" w:hAnsiTheme="minorHAnsi" w:cstheme="minorHAnsi"/>
          <w:bCs/>
          <w:sz w:val="20"/>
          <w:szCs w:val="20"/>
        </w:rPr>
        <w:t>, e-m</w:t>
      </w:r>
      <w:r w:rsidR="00BC2F27" w:rsidRPr="00740498">
        <w:rPr>
          <w:rFonts w:asciiTheme="minorHAnsi" w:eastAsia="Times New Roman" w:hAnsiTheme="minorHAnsi" w:cstheme="minorHAnsi"/>
          <w:bCs/>
          <w:sz w:val="20"/>
          <w:szCs w:val="20"/>
          <w:lang w:eastAsia="ar-SA"/>
        </w:rPr>
        <w:t xml:space="preserve">ail: </w:t>
      </w:r>
      <w:hyperlink r:id="rId9" w:history="1">
        <w:r w:rsidR="00BC2F27" w:rsidRPr="00740498">
          <w:rPr>
            <w:rStyle w:val="Hipercze"/>
            <w:rFonts w:asciiTheme="minorHAnsi" w:eastAsia="Times New Roman" w:hAnsiTheme="minorHAnsi" w:cstheme="minorHAnsi"/>
            <w:bCs/>
            <w:color w:val="auto"/>
            <w:sz w:val="20"/>
            <w:szCs w:val="20"/>
            <w:lang w:eastAsia="ar-SA"/>
          </w:rPr>
          <w:t>przetargi@khk.krakow.pl</w:t>
        </w:r>
      </w:hyperlink>
      <w:r w:rsidR="00EC12B1" w:rsidRPr="00740498">
        <w:rPr>
          <w:rStyle w:val="Hipercze"/>
          <w:rFonts w:asciiTheme="minorHAnsi" w:eastAsia="Times New Roman" w:hAnsiTheme="minorHAnsi" w:cstheme="minorHAnsi"/>
          <w:bCs/>
          <w:color w:val="auto"/>
          <w:sz w:val="20"/>
          <w:szCs w:val="20"/>
          <w:lang w:eastAsia="ar-SA"/>
        </w:rPr>
        <w:t>.</w:t>
      </w:r>
      <w:r w:rsidR="00BC2F27" w:rsidRPr="00740498">
        <w:rPr>
          <w:rFonts w:asciiTheme="minorHAnsi" w:eastAsia="Times New Roman" w:hAnsiTheme="minorHAnsi" w:cstheme="minorHAnsi"/>
          <w:bCs/>
          <w:sz w:val="20"/>
          <w:szCs w:val="20"/>
          <w:lang w:eastAsia="ar-SA"/>
        </w:rPr>
        <w:t xml:space="preserve"> </w:t>
      </w:r>
    </w:p>
    <w:p w14:paraId="3D6C157B" w14:textId="34529C88" w:rsidR="00BC2F27" w:rsidRPr="001A506D" w:rsidRDefault="00BC2F27" w:rsidP="00376F62">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1A506D">
        <w:rPr>
          <w:rFonts w:asciiTheme="minorHAnsi" w:eastAsia="Times New Roman" w:hAnsiTheme="minorHAnsi" w:cstheme="minorHAnsi"/>
          <w:bCs/>
          <w:sz w:val="20"/>
          <w:szCs w:val="20"/>
          <w:lang w:eastAsia="ar-SA"/>
        </w:rPr>
        <w:t>Strona internetowa prowad</w:t>
      </w:r>
      <w:r w:rsidR="004D0214" w:rsidRPr="001A506D">
        <w:rPr>
          <w:rFonts w:asciiTheme="minorHAnsi" w:eastAsia="Times New Roman" w:hAnsiTheme="minorHAnsi" w:cstheme="minorHAnsi"/>
          <w:bCs/>
          <w:sz w:val="20"/>
          <w:szCs w:val="20"/>
          <w:lang w:eastAsia="ar-SA"/>
        </w:rPr>
        <w:t>z</w:t>
      </w:r>
      <w:r w:rsidRPr="001A506D">
        <w:rPr>
          <w:rFonts w:asciiTheme="minorHAnsi" w:eastAsia="Times New Roman" w:hAnsiTheme="minorHAnsi" w:cstheme="minorHAnsi"/>
          <w:bCs/>
          <w:sz w:val="20"/>
          <w:szCs w:val="20"/>
          <w:lang w:eastAsia="ar-SA"/>
        </w:rPr>
        <w:t>o</w:t>
      </w:r>
      <w:r w:rsidR="004D0214" w:rsidRPr="001A506D">
        <w:rPr>
          <w:rFonts w:asciiTheme="minorHAnsi" w:eastAsia="Times New Roman" w:hAnsiTheme="minorHAnsi" w:cstheme="minorHAnsi"/>
          <w:bCs/>
          <w:sz w:val="20"/>
          <w:szCs w:val="20"/>
          <w:lang w:eastAsia="ar-SA"/>
        </w:rPr>
        <w:t>nego</w:t>
      </w:r>
      <w:r w:rsidRPr="001A506D">
        <w:rPr>
          <w:rFonts w:asciiTheme="minorHAnsi" w:eastAsia="Times New Roman" w:hAnsiTheme="minorHAnsi" w:cstheme="minorHAnsi"/>
          <w:bCs/>
          <w:sz w:val="20"/>
          <w:szCs w:val="20"/>
          <w:lang w:eastAsia="ar-SA"/>
        </w:rPr>
        <w:t xml:space="preserve"> postępowani</w:t>
      </w:r>
      <w:r w:rsidR="004D0214" w:rsidRPr="001A506D">
        <w:rPr>
          <w:rFonts w:asciiTheme="minorHAnsi" w:eastAsia="Times New Roman" w:hAnsiTheme="minorHAnsi" w:cstheme="minorHAnsi"/>
          <w:bCs/>
          <w:sz w:val="20"/>
          <w:szCs w:val="20"/>
          <w:lang w:eastAsia="ar-SA"/>
        </w:rPr>
        <w:t>a</w:t>
      </w:r>
      <w:r w:rsidR="00A4562A" w:rsidRPr="001A506D">
        <w:rPr>
          <w:rFonts w:asciiTheme="minorHAnsi" w:eastAsia="Times New Roman" w:hAnsiTheme="minorHAnsi" w:cstheme="minorHAnsi"/>
          <w:bCs/>
          <w:sz w:val="20"/>
          <w:szCs w:val="20"/>
          <w:lang w:eastAsia="ar-SA"/>
        </w:rPr>
        <w:t xml:space="preserve"> znajduje się na platformie</w:t>
      </w:r>
      <w:r w:rsidRPr="001A506D">
        <w:rPr>
          <w:rFonts w:asciiTheme="minorHAnsi" w:eastAsia="Times New Roman" w:hAnsiTheme="minorHAnsi" w:cstheme="minorHAnsi"/>
          <w:bCs/>
          <w:sz w:val="20"/>
          <w:szCs w:val="20"/>
          <w:lang w:eastAsia="ar-SA"/>
        </w:rPr>
        <w:t>:</w:t>
      </w:r>
      <w:r w:rsidR="00EC12B1" w:rsidRPr="001A506D">
        <w:rPr>
          <w:rFonts w:asciiTheme="minorHAnsi" w:hAnsiTheme="minorHAnsi" w:cstheme="minorHAnsi"/>
          <w:sz w:val="20"/>
          <w:szCs w:val="20"/>
        </w:rPr>
        <w:t xml:space="preserve"> </w:t>
      </w:r>
      <w:r w:rsidR="001A506D" w:rsidRPr="001A506D">
        <w:rPr>
          <w:rFonts w:asciiTheme="minorHAnsi" w:eastAsia="Times New Roman" w:hAnsiTheme="minorHAnsi" w:cstheme="minorHAnsi"/>
          <w:b/>
          <w:sz w:val="20"/>
          <w:szCs w:val="20"/>
          <w:lang w:eastAsia="ar-SA"/>
        </w:rPr>
        <w:t>https://platformazakupowa.pl/transakcja/882199.</w:t>
      </w:r>
    </w:p>
    <w:p w14:paraId="6F8CA85D" w14:textId="28B2B6CD" w:rsidR="000B54A0" w:rsidRPr="00740498" w:rsidRDefault="000B54A0" w:rsidP="00376F62">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Cs/>
          <w:sz w:val="20"/>
          <w:szCs w:val="20"/>
          <w:lang w:eastAsia="ar-SA"/>
        </w:rPr>
        <w:t xml:space="preserve">Na wskazanej w pkt. </w:t>
      </w:r>
      <w:r w:rsidR="00DD5792" w:rsidRPr="00740498">
        <w:rPr>
          <w:rFonts w:asciiTheme="minorHAnsi" w:eastAsia="Times New Roman" w:hAnsiTheme="minorHAnsi" w:cstheme="minorHAnsi"/>
          <w:bCs/>
          <w:sz w:val="20"/>
          <w:szCs w:val="20"/>
          <w:lang w:eastAsia="ar-SA"/>
        </w:rPr>
        <w:t>poprzedzającym</w:t>
      </w:r>
      <w:r w:rsidRPr="00740498">
        <w:rPr>
          <w:rFonts w:asciiTheme="minorHAnsi" w:eastAsia="Times New Roman" w:hAnsiTheme="minorHAnsi" w:cstheme="minorHAnsi"/>
          <w:bCs/>
          <w:sz w:val="20"/>
          <w:szCs w:val="20"/>
          <w:lang w:eastAsia="ar-SA"/>
        </w:rPr>
        <w:t xml:space="preserve"> stronie będą umieszczane również </w:t>
      </w:r>
      <w:r w:rsidRPr="00740498">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740498"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740498" w:rsidRDefault="00B76203" w:rsidP="00376F62">
      <w:pPr>
        <w:numPr>
          <w:ilvl w:val="0"/>
          <w:numId w:val="5"/>
        </w:numPr>
        <w:suppressAutoHyphens/>
        <w:spacing w:after="0"/>
        <w:ind w:left="284" w:hanging="284"/>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
          <w:bCs/>
          <w:sz w:val="20"/>
          <w:szCs w:val="20"/>
          <w:lang w:eastAsia="ar-SA"/>
        </w:rPr>
        <w:t>TRYB UDZIELENIA ZAMÓWIENIA:</w:t>
      </w:r>
    </w:p>
    <w:p w14:paraId="0A3E58B4" w14:textId="0DA49F0B" w:rsidR="009E7C32" w:rsidRPr="00740498" w:rsidRDefault="009E7C32" w:rsidP="00376F62">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Cs/>
          <w:sz w:val="20"/>
          <w:szCs w:val="20"/>
          <w:lang w:eastAsia="ar-SA"/>
        </w:rPr>
        <w:t xml:space="preserve">Postępowanie prowadzone jest na podstawie ustawy </w:t>
      </w:r>
      <w:r w:rsidR="00C5548E" w:rsidRPr="00740498">
        <w:rPr>
          <w:rFonts w:asciiTheme="minorHAnsi" w:eastAsia="Times New Roman" w:hAnsiTheme="minorHAnsi" w:cstheme="minorHAnsi"/>
          <w:bCs/>
          <w:sz w:val="20"/>
          <w:szCs w:val="20"/>
          <w:lang w:eastAsia="ar-SA"/>
        </w:rPr>
        <w:t xml:space="preserve">z dnia 11 września 2019 r. </w:t>
      </w:r>
      <w:r w:rsidRPr="00740498">
        <w:rPr>
          <w:rFonts w:asciiTheme="minorHAnsi" w:eastAsia="Times New Roman" w:hAnsiTheme="minorHAnsi" w:cstheme="minorHAnsi"/>
          <w:bCs/>
          <w:sz w:val="20"/>
          <w:szCs w:val="20"/>
          <w:lang w:eastAsia="ar-SA"/>
        </w:rPr>
        <w:t>Prawo zamó</w:t>
      </w:r>
      <w:r w:rsidR="007E30C7" w:rsidRPr="00740498">
        <w:rPr>
          <w:rFonts w:asciiTheme="minorHAnsi" w:eastAsia="Times New Roman" w:hAnsiTheme="minorHAnsi" w:cstheme="minorHAnsi"/>
          <w:bCs/>
          <w:sz w:val="20"/>
          <w:szCs w:val="20"/>
          <w:lang w:eastAsia="ar-SA"/>
        </w:rPr>
        <w:t>wień publicznych (</w:t>
      </w:r>
      <w:r w:rsidR="00D47844" w:rsidRPr="00740498">
        <w:rPr>
          <w:rFonts w:asciiTheme="minorHAnsi" w:eastAsia="Times New Roman" w:hAnsiTheme="minorHAnsi" w:cstheme="minorHAnsi"/>
          <w:bCs/>
          <w:sz w:val="20"/>
          <w:szCs w:val="20"/>
          <w:lang w:eastAsia="ar-SA"/>
        </w:rPr>
        <w:t xml:space="preserve">t. j. </w:t>
      </w:r>
      <w:r w:rsidR="007E30C7" w:rsidRPr="00740498">
        <w:rPr>
          <w:rFonts w:asciiTheme="minorHAnsi" w:eastAsia="Times New Roman" w:hAnsiTheme="minorHAnsi" w:cstheme="minorHAnsi"/>
          <w:bCs/>
          <w:sz w:val="20"/>
          <w:szCs w:val="20"/>
          <w:lang w:eastAsia="ar-SA"/>
        </w:rPr>
        <w:t>Dz.</w:t>
      </w:r>
      <w:r w:rsidR="00CE0662" w:rsidRPr="00740498">
        <w:rPr>
          <w:rFonts w:asciiTheme="minorHAnsi" w:eastAsia="Times New Roman" w:hAnsiTheme="minorHAnsi" w:cstheme="minorHAnsi"/>
          <w:bCs/>
          <w:sz w:val="20"/>
          <w:szCs w:val="20"/>
          <w:lang w:eastAsia="ar-SA"/>
        </w:rPr>
        <w:t xml:space="preserve"> </w:t>
      </w:r>
      <w:r w:rsidR="007E30C7" w:rsidRPr="00740498">
        <w:rPr>
          <w:rFonts w:asciiTheme="minorHAnsi" w:eastAsia="Times New Roman" w:hAnsiTheme="minorHAnsi" w:cstheme="minorHAnsi"/>
          <w:bCs/>
          <w:sz w:val="20"/>
          <w:szCs w:val="20"/>
          <w:lang w:eastAsia="ar-SA"/>
        </w:rPr>
        <w:t>U</w:t>
      </w:r>
      <w:r w:rsidR="00CE0662" w:rsidRPr="00740498">
        <w:rPr>
          <w:rFonts w:asciiTheme="minorHAnsi" w:eastAsia="Times New Roman" w:hAnsiTheme="minorHAnsi" w:cstheme="minorHAnsi"/>
          <w:bCs/>
          <w:sz w:val="20"/>
          <w:szCs w:val="20"/>
          <w:lang w:eastAsia="ar-SA"/>
        </w:rPr>
        <w:t xml:space="preserve"> z </w:t>
      </w:r>
      <w:r w:rsidR="007E30C7" w:rsidRPr="00740498">
        <w:rPr>
          <w:rFonts w:asciiTheme="minorHAnsi" w:eastAsia="Times New Roman" w:hAnsiTheme="minorHAnsi" w:cstheme="minorHAnsi"/>
          <w:bCs/>
          <w:sz w:val="20"/>
          <w:szCs w:val="20"/>
          <w:lang w:eastAsia="ar-SA"/>
        </w:rPr>
        <w:t>20</w:t>
      </w:r>
      <w:r w:rsidR="00D47844" w:rsidRPr="00740498">
        <w:rPr>
          <w:rFonts w:asciiTheme="minorHAnsi" w:eastAsia="Times New Roman" w:hAnsiTheme="minorHAnsi" w:cstheme="minorHAnsi"/>
          <w:bCs/>
          <w:sz w:val="20"/>
          <w:szCs w:val="20"/>
          <w:lang w:eastAsia="ar-SA"/>
        </w:rPr>
        <w:t>23</w:t>
      </w:r>
      <w:r w:rsidR="00CE0662" w:rsidRPr="00740498">
        <w:rPr>
          <w:rFonts w:asciiTheme="minorHAnsi" w:eastAsia="Times New Roman" w:hAnsiTheme="minorHAnsi" w:cstheme="minorHAnsi"/>
          <w:bCs/>
          <w:sz w:val="20"/>
          <w:szCs w:val="20"/>
          <w:lang w:eastAsia="ar-SA"/>
        </w:rPr>
        <w:t xml:space="preserve"> poz. </w:t>
      </w:r>
      <w:r w:rsidR="00D47844" w:rsidRPr="00740498">
        <w:rPr>
          <w:rFonts w:asciiTheme="minorHAnsi" w:eastAsia="Times New Roman" w:hAnsiTheme="minorHAnsi" w:cstheme="minorHAnsi"/>
          <w:bCs/>
          <w:sz w:val="20"/>
          <w:szCs w:val="20"/>
          <w:lang w:eastAsia="ar-SA"/>
        </w:rPr>
        <w:t>1605</w:t>
      </w:r>
      <w:r w:rsidR="00EC12B1" w:rsidRPr="00740498">
        <w:rPr>
          <w:rFonts w:asciiTheme="minorHAnsi" w:eastAsia="Times New Roman" w:hAnsiTheme="minorHAnsi" w:cstheme="minorHAnsi"/>
          <w:bCs/>
          <w:sz w:val="20"/>
          <w:szCs w:val="20"/>
          <w:lang w:eastAsia="ar-SA"/>
        </w:rPr>
        <w:t xml:space="preserve"> </w:t>
      </w:r>
      <w:r w:rsidR="003501C0" w:rsidRPr="00740498">
        <w:rPr>
          <w:rFonts w:asciiTheme="minorHAnsi" w:eastAsia="Times New Roman" w:hAnsiTheme="minorHAnsi" w:cstheme="minorHAnsi"/>
          <w:bCs/>
          <w:sz w:val="20"/>
          <w:szCs w:val="20"/>
          <w:lang w:eastAsia="ar-SA"/>
        </w:rPr>
        <w:t>z późn. zm.</w:t>
      </w:r>
      <w:r w:rsidRPr="00740498">
        <w:rPr>
          <w:rFonts w:asciiTheme="minorHAnsi" w:eastAsia="Times New Roman" w:hAnsiTheme="minorHAnsi" w:cstheme="minorHAnsi"/>
          <w:bCs/>
          <w:sz w:val="20"/>
          <w:szCs w:val="20"/>
          <w:lang w:eastAsia="ar-SA"/>
        </w:rPr>
        <w:t>)</w:t>
      </w:r>
      <w:r w:rsidR="00B3730C" w:rsidRPr="00740498">
        <w:rPr>
          <w:rFonts w:asciiTheme="minorHAnsi" w:eastAsia="Times New Roman" w:hAnsiTheme="minorHAnsi" w:cstheme="minorHAnsi"/>
          <w:bCs/>
          <w:sz w:val="20"/>
          <w:szCs w:val="20"/>
          <w:lang w:eastAsia="ar-SA"/>
        </w:rPr>
        <w:t>,</w:t>
      </w:r>
      <w:r w:rsidRPr="00740498">
        <w:rPr>
          <w:rFonts w:asciiTheme="minorHAnsi" w:eastAsia="Times New Roman" w:hAnsiTheme="minorHAnsi" w:cstheme="minorHAnsi"/>
          <w:bCs/>
          <w:sz w:val="20"/>
          <w:szCs w:val="20"/>
          <w:lang w:eastAsia="ar-SA"/>
        </w:rPr>
        <w:t xml:space="preserve"> zwaną dalej </w:t>
      </w:r>
      <w:r w:rsidR="004B6FC7" w:rsidRPr="00740498">
        <w:rPr>
          <w:rFonts w:asciiTheme="minorHAnsi" w:eastAsia="Times New Roman" w:hAnsiTheme="minorHAnsi" w:cstheme="minorHAnsi"/>
          <w:bCs/>
          <w:sz w:val="20"/>
          <w:szCs w:val="20"/>
          <w:lang w:eastAsia="ar-SA"/>
        </w:rPr>
        <w:t>„</w:t>
      </w:r>
      <w:r w:rsidRPr="00740498">
        <w:rPr>
          <w:rFonts w:asciiTheme="minorHAnsi" w:eastAsia="Times New Roman" w:hAnsiTheme="minorHAnsi" w:cstheme="minorHAnsi"/>
          <w:bCs/>
          <w:sz w:val="20"/>
          <w:szCs w:val="20"/>
          <w:lang w:eastAsia="ar-SA"/>
        </w:rPr>
        <w:t>PZP</w:t>
      </w:r>
      <w:r w:rsidR="004B6FC7" w:rsidRPr="00740498">
        <w:rPr>
          <w:rFonts w:asciiTheme="minorHAnsi" w:eastAsia="Times New Roman" w:hAnsiTheme="minorHAnsi" w:cstheme="minorHAnsi"/>
          <w:bCs/>
          <w:sz w:val="20"/>
          <w:szCs w:val="20"/>
          <w:lang w:eastAsia="ar-SA"/>
        </w:rPr>
        <w:t>”</w:t>
      </w:r>
      <w:r w:rsidR="00B3730C" w:rsidRPr="00740498">
        <w:rPr>
          <w:rFonts w:asciiTheme="minorHAnsi" w:eastAsia="Times New Roman" w:hAnsiTheme="minorHAnsi" w:cstheme="minorHAnsi"/>
          <w:bCs/>
          <w:sz w:val="20"/>
          <w:szCs w:val="20"/>
          <w:lang w:eastAsia="ar-SA"/>
        </w:rPr>
        <w:t xml:space="preserve">, </w:t>
      </w:r>
      <w:r w:rsidR="00B3730C" w:rsidRPr="00740498">
        <w:rPr>
          <w:rFonts w:asciiTheme="minorHAnsi" w:eastAsia="Times New Roman" w:hAnsiTheme="minorHAnsi" w:cstheme="minorHAnsi"/>
          <w:b/>
          <w:sz w:val="20"/>
          <w:szCs w:val="20"/>
          <w:lang w:eastAsia="ar-SA"/>
        </w:rPr>
        <w:t xml:space="preserve">w trybie </w:t>
      </w:r>
      <w:r w:rsidR="007347E1" w:rsidRPr="00740498">
        <w:rPr>
          <w:rFonts w:asciiTheme="minorHAnsi" w:eastAsia="Times New Roman" w:hAnsiTheme="minorHAnsi" w:cstheme="minorHAnsi"/>
          <w:b/>
          <w:sz w:val="20"/>
          <w:szCs w:val="20"/>
          <w:lang w:eastAsia="ar-SA"/>
        </w:rPr>
        <w:t>przetargu nieograniczonego</w:t>
      </w:r>
      <w:r w:rsidRPr="00740498">
        <w:rPr>
          <w:rFonts w:asciiTheme="minorHAnsi" w:eastAsia="Times New Roman" w:hAnsiTheme="minorHAnsi" w:cstheme="minorHAnsi"/>
          <w:bCs/>
          <w:sz w:val="20"/>
          <w:szCs w:val="20"/>
          <w:lang w:eastAsia="ar-SA"/>
        </w:rPr>
        <w:t xml:space="preserve">. </w:t>
      </w:r>
    </w:p>
    <w:p w14:paraId="14DDA325" w14:textId="78FA5A05" w:rsidR="00B76203" w:rsidRPr="00740498" w:rsidRDefault="00B3730C" w:rsidP="00376F62">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Cs/>
          <w:sz w:val="20"/>
          <w:szCs w:val="20"/>
          <w:lang w:eastAsia="ar-SA"/>
        </w:rPr>
        <w:t>W</w:t>
      </w:r>
      <w:r w:rsidR="00C83935" w:rsidRPr="00740498">
        <w:rPr>
          <w:rFonts w:asciiTheme="minorHAnsi" w:eastAsia="Times New Roman" w:hAnsiTheme="minorHAnsi" w:cstheme="minorHAnsi"/>
          <w:bCs/>
          <w:sz w:val="20"/>
          <w:szCs w:val="20"/>
          <w:lang w:eastAsia="ar-SA"/>
        </w:rPr>
        <w:t>artoś</w:t>
      </w:r>
      <w:r w:rsidRPr="00740498">
        <w:rPr>
          <w:rFonts w:asciiTheme="minorHAnsi" w:eastAsia="Times New Roman" w:hAnsiTheme="minorHAnsi" w:cstheme="minorHAnsi"/>
          <w:bCs/>
          <w:sz w:val="20"/>
          <w:szCs w:val="20"/>
          <w:lang w:eastAsia="ar-SA"/>
        </w:rPr>
        <w:t>ć</w:t>
      </w:r>
      <w:r w:rsidR="00C83935" w:rsidRPr="00740498">
        <w:rPr>
          <w:rFonts w:asciiTheme="minorHAnsi" w:eastAsia="Times New Roman" w:hAnsiTheme="minorHAnsi" w:cstheme="minorHAnsi"/>
          <w:bCs/>
          <w:sz w:val="20"/>
          <w:szCs w:val="20"/>
          <w:lang w:eastAsia="ar-SA"/>
        </w:rPr>
        <w:t xml:space="preserve"> zamówienia </w:t>
      </w:r>
      <w:r w:rsidR="00C054E3" w:rsidRPr="00740498">
        <w:rPr>
          <w:rFonts w:asciiTheme="minorHAnsi" w:eastAsia="Times New Roman" w:hAnsiTheme="minorHAnsi" w:cstheme="minorHAnsi"/>
          <w:bCs/>
          <w:sz w:val="20"/>
          <w:szCs w:val="20"/>
          <w:lang w:eastAsia="ar-SA"/>
        </w:rPr>
        <w:t>przekracza kwot</w:t>
      </w:r>
      <w:r w:rsidR="007347E1" w:rsidRPr="00740498">
        <w:rPr>
          <w:rFonts w:asciiTheme="minorHAnsi" w:eastAsia="Times New Roman" w:hAnsiTheme="minorHAnsi" w:cstheme="minorHAnsi"/>
          <w:bCs/>
          <w:sz w:val="20"/>
          <w:szCs w:val="20"/>
          <w:lang w:eastAsia="ar-SA"/>
        </w:rPr>
        <w:t>y</w:t>
      </w:r>
      <w:r w:rsidRPr="00740498">
        <w:rPr>
          <w:rFonts w:asciiTheme="minorHAnsi" w:eastAsia="Times New Roman" w:hAnsiTheme="minorHAnsi" w:cstheme="minorHAnsi"/>
          <w:bCs/>
          <w:sz w:val="20"/>
          <w:szCs w:val="20"/>
          <w:lang w:eastAsia="ar-SA"/>
        </w:rPr>
        <w:t xml:space="preserve"> </w:t>
      </w:r>
      <w:r w:rsidR="00C83935" w:rsidRPr="00740498">
        <w:rPr>
          <w:rFonts w:asciiTheme="minorHAnsi" w:eastAsia="Times New Roman" w:hAnsiTheme="minorHAnsi" w:cstheme="minorHAnsi"/>
          <w:bCs/>
          <w:sz w:val="20"/>
          <w:szCs w:val="20"/>
          <w:lang w:eastAsia="ar-SA"/>
        </w:rPr>
        <w:t>określon</w:t>
      </w:r>
      <w:r w:rsidR="007347E1" w:rsidRPr="00740498">
        <w:rPr>
          <w:rFonts w:asciiTheme="minorHAnsi" w:eastAsia="Times New Roman" w:hAnsiTheme="minorHAnsi" w:cstheme="minorHAnsi"/>
          <w:bCs/>
          <w:sz w:val="20"/>
          <w:szCs w:val="20"/>
          <w:lang w:eastAsia="ar-SA"/>
        </w:rPr>
        <w:t xml:space="preserve">e </w:t>
      </w:r>
      <w:r w:rsidR="00C83935" w:rsidRPr="00740498">
        <w:rPr>
          <w:rFonts w:asciiTheme="minorHAnsi" w:eastAsia="Times New Roman" w:hAnsiTheme="minorHAnsi" w:cstheme="minorHAnsi"/>
          <w:bCs/>
          <w:sz w:val="20"/>
          <w:szCs w:val="20"/>
          <w:lang w:eastAsia="ar-SA"/>
        </w:rPr>
        <w:t xml:space="preserve">w przepisach wydanych na podstawie art. </w:t>
      </w:r>
      <w:r w:rsidR="00C5548E" w:rsidRPr="00740498">
        <w:rPr>
          <w:rFonts w:asciiTheme="minorHAnsi" w:eastAsia="Times New Roman" w:hAnsiTheme="minorHAnsi" w:cstheme="minorHAnsi"/>
          <w:bCs/>
          <w:sz w:val="20"/>
          <w:szCs w:val="20"/>
          <w:lang w:eastAsia="ar-SA"/>
        </w:rPr>
        <w:t>3</w:t>
      </w:r>
      <w:r w:rsidR="00C83935" w:rsidRPr="00740498">
        <w:rPr>
          <w:rFonts w:asciiTheme="minorHAnsi" w:eastAsia="Times New Roman" w:hAnsiTheme="minorHAnsi" w:cstheme="minorHAnsi"/>
          <w:bCs/>
          <w:sz w:val="20"/>
          <w:szCs w:val="20"/>
          <w:lang w:eastAsia="ar-SA"/>
        </w:rPr>
        <w:t xml:space="preserve"> ust. </w:t>
      </w:r>
      <w:r w:rsidR="00C5548E" w:rsidRPr="00740498">
        <w:rPr>
          <w:rFonts w:asciiTheme="minorHAnsi" w:eastAsia="Times New Roman" w:hAnsiTheme="minorHAnsi" w:cstheme="minorHAnsi"/>
          <w:bCs/>
          <w:sz w:val="20"/>
          <w:szCs w:val="20"/>
          <w:lang w:eastAsia="ar-SA"/>
        </w:rPr>
        <w:t>2</w:t>
      </w:r>
      <w:r w:rsidR="00C83935" w:rsidRPr="00740498">
        <w:rPr>
          <w:rFonts w:asciiTheme="minorHAnsi" w:eastAsia="Times New Roman" w:hAnsiTheme="minorHAnsi" w:cstheme="minorHAnsi"/>
          <w:bCs/>
          <w:sz w:val="20"/>
          <w:szCs w:val="20"/>
          <w:lang w:eastAsia="ar-SA"/>
        </w:rPr>
        <w:t xml:space="preserve"> ustawy </w:t>
      </w:r>
      <w:r w:rsidRPr="00740498">
        <w:rPr>
          <w:rFonts w:asciiTheme="minorHAnsi" w:eastAsia="Times New Roman" w:hAnsiTheme="minorHAnsi" w:cstheme="minorHAnsi"/>
          <w:bCs/>
          <w:sz w:val="20"/>
          <w:szCs w:val="20"/>
          <w:lang w:eastAsia="ar-SA"/>
        </w:rPr>
        <w:t>PZP</w:t>
      </w:r>
      <w:r w:rsidR="00C83935" w:rsidRPr="00740498">
        <w:rPr>
          <w:rFonts w:asciiTheme="minorHAnsi" w:eastAsia="Times New Roman" w:hAnsiTheme="minorHAnsi" w:cstheme="minorHAnsi"/>
          <w:bCs/>
          <w:sz w:val="20"/>
          <w:szCs w:val="20"/>
          <w:lang w:eastAsia="ar-SA"/>
        </w:rPr>
        <w:t xml:space="preserve">. </w:t>
      </w:r>
    </w:p>
    <w:p w14:paraId="027D831F" w14:textId="76EC06FF" w:rsidR="00753BA8" w:rsidRPr="00740498" w:rsidRDefault="00B413EF" w:rsidP="00376F62">
      <w:pPr>
        <w:pStyle w:val="Akapitzlist"/>
        <w:numPr>
          <w:ilvl w:val="1"/>
          <w:numId w:val="5"/>
        </w:numPr>
        <w:suppressAutoHyphens/>
        <w:spacing w:after="0"/>
        <w:ind w:left="567"/>
        <w:jc w:val="both"/>
        <w:rPr>
          <w:rFonts w:asciiTheme="minorHAnsi" w:eastAsia="Times New Roman" w:hAnsiTheme="minorHAnsi" w:cstheme="minorHAnsi"/>
          <w:b/>
          <w:bCs/>
          <w:sz w:val="20"/>
          <w:szCs w:val="20"/>
          <w:lang w:eastAsia="ar-SA"/>
        </w:rPr>
      </w:pPr>
      <w:r w:rsidRPr="00740498">
        <w:rPr>
          <w:rFonts w:asciiTheme="minorHAnsi" w:eastAsia="Times New Roman" w:hAnsiTheme="minorHAnsi" w:cstheme="minorHAnsi"/>
          <w:bCs/>
          <w:sz w:val="20"/>
          <w:szCs w:val="20"/>
          <w:lang w:eastAsia="ar-SA"/>
        </w:rPr>
        <w:t>Z</w:t>
      </w:r>
      <w:r w:rsidR="00C83935" w:rsidRPr="00740498">
        <w:rPr>
          <w:rFonts w:asciiTheme="minorHAnsi" w:eastAsia="Times New Roman" w:hAnsiTheme="minorHAnsi" w:cstheme="minorHAnsi"/>
          <w:bCs/>
          <w:sz w:val="20"/>
          <w:szCs w:val="20"/>
          <w:lang w:eastAsia="ar-SA"/>
        </w:rPr>
        <w:t xml:space="preserve">amówienie </w:t>
      </w:r>
      <w:r w:rsidR="00C13842" w:rsidRPr="00740498">
        <w:rPr>
          <w:rFonts w:asciiTheme="minorHAnsi" w:eastAsia="Times New Roman" w:hAnsiTheme="minorHAnsi" w:cstheme="minorHAnsi"/>
          <w:bCs/>
          <w:sz w:val="20"/>
          <w:szCs w:val="20"/>
          <w:lang w:eastAsia="ar-SA"/>
        </w:rPr>
        <w:t>nie jest</w:t>
      </w:r>
      <w:r w:rsidRPr="00740498">
        <w:rPr>
          <w:rFonts w:asciiTheme="minorHAnsi" w:eastAsia="Times New Roman" w:hAnsiTheme="minorHAnsi" w:cstheme="minorHAnsi"/>
          <w:bCs/>
          <w:sz w:val="20"/>
          <w:szCs w:val="20"/>
          <w:lang w:eastAsia="ar-SA"/>
        </w:rPr>
        <w:t xml:space="preserve"> </w:t>
      </w:r>
      <w:r w:rsidR="00CD604A" w:rsidRPr="00740498">
        <w:rPr>
          <w:rFonts w:asciiTheme="minorHAnsi" w:eastAsia="Times New Roman" w:hAnsiTheme="minorHAnsi" w:cstheme="minorHAnsi"/>
          <w:bCs/>
          <w:sz w:val="20"/>
          <w:szCs w:val="20"/>
          <w:lang w:eastAsia="ar-SA"/>
        </w:rPr>
        <w:t>częścią innego zamówienia.</w:t>
      </w:r>
    </w:p>
    <w:p w14:paraId="5A34D7BC" w14:textId="77777777" w:rsidR="00753BA8" w:rsidRPr="00740498" w:rsidRDefault="00753BA8" w:rsidP="00376F62">
      <w:pPr>
        <w:pStyle w:val="Akapitzlist"/>
        <w:numPr>
          <w:ilvl w:val="1"/>
          <w:numId w:val="5"/>
        </w:numPr>
        <w:suppressAutoHyphens/>
        <w:spacing w:after="0"/>
        <w:ind w:left="567"/>
        <w:jc w:val="both"/>
        <w:rPr>
          <w:rFonts w:asciiTheme="minorHAnsi" w:eastAsia="Times New Roman" w:hAnsiTheme="minorHAnsi" w:cstheme="minorHAnsi"/>
          <w:b/>
          <w:bCs/>
          <w:sz w:val="20"/>
          <w:szCs w:val="20"/>
          <w:lang w:eastAsia="ar-SA"/>
        </w:rPr>
      </w:pPr>
      <w:r w:rsidRPr="00740498">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740498" w:rsidRDefault="00753BA8" w:rsidP="00376F62">
      <w:pPr>
        <w:pStyle w:val="Akapitzlist"/>
        <w:numPr>
          <w:ilvl w:val="2"/>
          <w:numId w:val="5"/>
        </w:numPr>
        <w:suppressAutoHyphens/>
        <w:spacing w:after="0"/>
        <w:ind w:left="993" w:hanging="567"/>
        <w:jc w:val="both"/>
        <w:rPr>
          <w:rFonts w:asciiTheme="minorHAnsi" w:eastAsia="Times New Roman" w:hAnsiTheme="minorHAnsi" w:cstheme="minorHAnsi"/>
          <w:b/>
          <w:bCs/>
          <w:sz w:val="20"/>
          <w:szCs w:val="20"/>
          <w:lang w:eastAsia="ar-SA"/>
        </w:rPr>
      </w:pPr>
      <w:r w:rsidRPr="00740498">
        <w:rPr>
          <w:rFonts w:asciiTheme="minorHAnsi" w:eastAsia="Times New Roman" w:hAnsiTheme="minorHAnsi" w:cstheme="minorHAnsi"/>
          <w:bCs/>
          <w:sz w:val="20"/>
          <w:szCs w:val="20"/>
          <w:lang w:eastAsia="ar-SA"/>
        </w:rPr>
        <w:t>nie podlegają wykluczeniu - zgodnie z pkt</w:t>
      </w:r>
      <w:r w:rsidR="0098575D" w:rsidRPr="00740498">
        <w:rPr>
          <w:rFonts w:asciiTheme="minorHAnsi" w:eastAsia="Times New Roman" w:hAnsiTheme="minorHAnsi" w:cstheme="minorHAnsi"/>
          <w:bCs/>
          <w:sz w:val="20"/>
          <w:szCs w:val="20"/>
          <w:lang w:eastAsia="ar-SA"/>
        </w:rPr>
        <w:t>.</w:t>
      </w:r>
      <w:r w:rsidRPr="00740498">
        <w:rPr>
          <w:rFonts w:asciiTheme="minorHAnsi" w:eastAsia="Times New Roman" w:hAnsiTheme="minorHAnsi" w:cstheme="minorHAnsi"/>
          <w:bCs/>
          <w:sz w:val="20"/>
          <w:szCs w:val="20"/>
          <w:lang w:eastAsia="ar-SA"/>
        </w:rPr>
        <w:t xml:space="preserve"> </w:t>
      </w:r>
      <w:r w:rsidR="0098575D" w:rsidRPr="00740498">
        <w:rPr>
          <w:rFonts w:asciiTheme="minorHAnsi" w:eastAsia="Times New Roman" w:hAnsiTheme="minorHAnsi" w:cstheme="minorHAnsi"/>
          <w:bCs/>
          <w:sz w:val="20"/>
          <w:szCs w:val="20"/>
          <w:lang w:eastAsia="ar-SA"/>
        </w:rPr>
        <w:t>10</w:t>
      </w:r>
      <w:r w:rsidR="00DD5792" w:rsidRPr="00740498">
        <w:rPr>
          <w:rFonts w:asciiTheme="minorHAnsi" w:eastAsia="Times New Roman" w:hAnsiTheme="minorHAnsi" w:cstheme="minorHAnsi"/>
          <w:bCs/>
          <w:sz w:val="20"/>
          <w:szCs w:val="20"/>
          <w:lang w:eastAsia="ar-SA"/>
        </w:rPr>
        <w:t xml:space="preserve"> SWZ.</w:t>
      </w:r>
    </w:p>
    <w:p w14:paraId="0B35F06E" w14:textId="0881EBFE" w:rsidR="00753BA8" w:rsidRPr="00740498" w:rsidRDefault="00753BA8" w:rsidP="00376F62">
      <w:pPr>
        <w:pStyle w:val="Akapitzlist"/>
        <w:numPr>
          <w:ilvl w:val="2"/>
          <w:numId w:val="5"/>
        </w:numPr>
        <w:suppressAutoHyphens/>
        <w:spacing w:after="0"/>
        <w:ind w:left="993" w:hanging="567"/>
        <w:jc w:val="both"/>
        <w:rPr>
          <w:rFonts w:asciiTheme="minorHAnsi" w:eastAsia="Times New Roman" w:hAnsiTheme="minorHAnsi" w:cstheme="minorHAnsi"/>
          <w:b/>
          <w:bCs/>
          <w:sz w:val="20"/>
          <w:szCs w:val="20"/>
          <w:lang w:eastAsia="ar-SA"/>
        </w:rPr>
      </w:pPr>
      <w:r w:rsidRPr="00740498">
        <w:rPr>
          <w:rFonts w:asciiTheme="minorHAnsi" w:eastAsia="Times New Roman" w:hAnsiTheme="minorHAnsi" w:cstheme="minorHAnsi"/>
          <w:bCs/>
          <w:sz w:val="20"/>
          <w:szCs w:val="20"/>
          <w:lang w:eastAsia="ar-SA"/>
        </w:rPr>
        <w:t xml:space="preserve">spełniają warunki udziału w postępowaniu – zgodnie z pkt. </w:t>
      </w:r>
      <w:r w:rsidR="0098575D" w:rsidRPr="00740498">
        <w:rPr>
          <w:rFonts w:asciiTheme="minorHAnsi" w:eastAsia="Times New Roman" w:hAnsiTheme="minorHAnsi" w:cstheme="minorHAnsi"/>
          <w:bCs/>
          <w:sz w:val="20"/>
          <w:szCs w:val="20"/>
          <w:lang w:eastAsia="ar-SA"/>
        </w:rPr>
        <w:t xml:space="preserve">11 </w:t>
      </w:r>
      <w:r w:rsidR="00DD5792" w:rsidRPr="00740498">
        <w:rPr>
          <w:rFonts w:asciiTheme="minorHAnsi" w:eastAsia="Times New Roman" w:hAnsiTheme="minorHAnsi" w:cstheme="minorHAnsi"/>
          <w:bCs/>
          <w:sz w:val="20"/>
          <w:szCs w:val="20"/>
          <w:lang w:eastAsia="ar-SA"/>
        </w:rPr>
        <w:t>SWZ.</w:t>
      </w:r>
    </w:p>
    <w:p w14:paraId="37C00624" w14:textId="76E7E852" w:rsidR="00064ACF" w:rsidRPr="00740498" w:rsidRDefault="00064ACF" w:rsidP="00376F62">
      <w:pPr>
        <w:pStyle w:val="Akapitzlist"/>
        <w:numPr>
          <w:ilvl w:val="1"/>
          <w:numId w:val="5"/>
        </w:numPr>
        <w:suppressAutoHyphens/>
        <w:spacing w:after="0"/>
        <w:ind w:left="567" w:hanging="425"/>
        <w:jc w:val="both"/>
        <w:rPr>
          <w:rFonts w:asciiTheme="minorHAnsi" w:hAnsiTheme="minorHAnsi" w:cstheme="minorHAnsi"/>
          <w:sz w:val="20"/>
          <w:szCs w:val="20"/>
        </w:rPr>
      </w:pPr>
      <w:r w:rsidRPr="00740498">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740498"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2A40BD" w:rsidRDefault="00B93CCC" w:rsidP="00376F62">
      <w:pPr>
        <w:numPr>
          <w:ilvl w:val="0"/>
          <w:numId w:val="12"/>
        </w:numPr>
        <w:suppressAutoHyphens/>
        <w:spacing w:after="0"/>
        <w:jc w:val="both"/>
        <w:rPr>
          <w:rFonts w:asciiTheme="minorHAnsi" w:eastAsia="Times New Roman" w:hAnsiTheme="minorHAnsi" w:cstheme="minorHAnsi"/>
          <w:bCs/>
          <w:sz w:val="20"/>
          <w:szCs w:val="20"/>
          <w:lang w:eastAsia="ar-SA"/>
        </w:rPr>
      </w:pPr>
      <w:r w:rsidRPr="002A40BD">
        <w:rPr>
          <w:rFonts w:asciiTheme="minorHAnsi" w:eastAsia="Times New Roman" w:hAnsiTheme="minorHAnsi" w:cstheme="minorHAnsi"/>
          <w:b/>
          <w:bCs/>
          <w:sz w:val="20"/>
          <w:szCs w:val="20"/>
          <w:lang w:eastAsia="ar-SA"/>
        </w:rPr>
        <w:t>OPIS PRZEDMIOTU ZAMÓWIENIA:</w:t>
      </w:r>
    </w:p>
    <w:p w14:paraId="2053BC9E" w14:textId="5169757C" w:rsidR="009218BB" w:rsidRPr="009218BB" w:rsidRDefault="00B77B02" w:rsidP="00376F62">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2A40BD">
        <w:rPr>
          <w:rFonts w:asciiTheme="minorHAnsi" w:eastAsia="Times New Roman" w:hAnsiTheme="minorHAnsi" w:cstheme="minorHAnsi"/>
          <w:bCs/>
          <w:sz w:val="20"/>
          <w:szCs w:val="20"/>
          <w:lang w:eastAsia="ar-SA"/>
        </w:rPr>
        <w:t xml:space="preserve">Przedmiotem zamówienia jest </w:t>
      </w:r>
      <w:r w:rsidR="002A40BD" w:rsidRPr="002A40BD">
        <w:rPr>
          <w:rFonts w:asciiTheme="minorHAnsi" w:eastAsia="Times New Roman" w:hAnsiTheme="minorHAnsi" w:cstheme="minorHAnsi"/>
          <w:bCs/>
          <w:sz w:val="20"/>
          <w:szCs w:val="20"/>
          <w:lang w:eastAsia="ar-SA"/>
        </w:rPr>
        <w:t>s</w:t>
      </w:r>
      <w:r w:rsidR="002A40BD" w:rsidRPr="002A40BD">
        <w:rPr>
          <w:rFonts w:asciiTheme="minorHAnsi" w:eastAsia="Times New Roman" w:hAnsiTheme="minorHAnsi" w:cstheme="minorHAnsi"/>
          <w:b/>
          <w:sz w:val="20"/>
          <w:szCs w:val="20"/>
          <w:lang w:eastAsia="ar-SA"/>
        </w:rPr>
        <w:t xml:space="preserve">ukcesywna dostawa oleju opałowego i oleju napędowego </w:t>
      </w:r>
      <w:r w:rsidR="002A40BD" w:rsidRPr="002A40BD">
        <w:rPr>
          <w:rFonts w:asciiTheme="minorHAnsi" w:eastAsia="Times New Roman" w:hAnsiTheme="minorHAnsi" w:cstheme="minorHAnsi"/>
          <w:bCs/>
          <w:sz w:val="20"/>
          <w:szCs w:val="20"/>
          <w:lang w:eastAsia="ar-SA"/>
        </w:rPr>
        <w:t>do Zakładu Termicznego Przekształcania Odpadów w Krakowie</w:t>
      </w:r>
      <w:r w:rsidR="002B0816">
        <w:rPr>
          <w:rFonts w:asciiTheme="minorHAnsi" w:eastAsia="Times New Roman" w:hAnsiTheme="minorHAnsi" w:cstheme="minorHAnsi"/>
          <w:bCs/>
          <w:sz w:val="20"/>
          <w:szCs w:val="20"/>
          <w:lang w:eastAsia="ar-SA"/>
        </w:rPr>
        <w:t xml:space="preserve"> w następujących </w:t>
      </w:r>
      <w:r w:rsidR="009218BB" w:rsidRPr="009218BB">
        <w:rPr>
          <w:rFonts w:asciiTheme="minorHAnsi" w:hAnsiTheme="minorHAnsi" w:cstheme="minorHAnsi"/>
          <w:sz w:val="20"/>
          <w:szCs w:val="20"/>
        </w:rPr>
        <w:t>maksymalnych ilościach</w:t>
      </w:r>
      <w:r w:rsidR="002B0816">
        <w:rPr>
          <w:rFonts w:asciiTheme="minorHAnsi" w:hAnsiTheme="minorHAnsi" w:cstheme="minorHAnsi"/>
          <w:sz w:val="20"/>
          <w:szCs w:val="20"/>
        </w:rPr>
        <w:t xml:space="preserve">: oleju opałowego – </w:t>
      </w:r>
      <w:r w:rsidR="009218BB" w:rsidRPr="009218BB">
        <w:rPr>
          <w:rFonts w:asciiTheme="minorHAnsi" w:hAnsiTheme="minorHAnsi" w:cstheme="minorHAnsi"/>
          <w:b/>
          <w:bCs/>
          <w:sz w:val="20"/>
          <w:szCs w:val="20"/>
        </w:rPr>
        <w:t>700  m³</w:t>
      </w:r>
      <w:r w:rsidR="009218BB" w:rsidRPr="009218BB">
        <w:rPr>
          <w:rFonts w:asciiTheme="minorHAnsi" w:hAnsiTheme="minorHAnsi" w:cstheme="minorHAnsi"/>
          <w:sz w:val="20"/>
          <w:szCs w:val="20"/>
        </w:rPr>
        <w:t xml:space="preserve"> (700 000 litrów)</w:t>
      </w:r>
      <w:r w:rsidR="009218BB">
        <w:rPr>
          <w:rFonts w:asciiTheme="minorHAnsi" w:hAnsiTheme="minorHAnsi" w:cstheme="minorHAnsi"/>
          <w:sz w:val="20"/>
          <w:szCs w:val="20"/>
        </w:rPr>
        <w:t xml:space="preserve">, zaś oleju napędowego </w:t>
      </w:r>
      <w:r w:rsidR="002B0816">
        <w:rPr>
          <w:rFonts w:asciiTheme="minorHAnsi" w:hAnsiTheme="minorHAnsi" w:cstheme="minorHAnsi"/>
          <w:sz w:val="20"/>
          <w:szCs w:val="20"/>
        </w:rPr>
        <w:t xml:space="preserve">– </w:t>
      </w:r>
      <w:r w:rsidR="00D30AEF">
        <w:rPr>
          <w:rFonts w:asciiTheme="minorHAnsi" w:hAnsiTheme="minorHAnsi" w:cstheme="minorHAnsi"/>
          <w:b/>
          <w:bCs/>
          <w:sz w:val="20"/>
          <w:szCs w:val="20"/>
        </w:rPr>
        <w:t>1</w:t>
      </w:r>
      <w:r w:rsidR="00D30AEF" w:rsidRPr="009218BB">
        <w:rPr>
          <w:rFonts w:asciiTheme="minorHAnsi" w:hAnsiTheme="minorHAnsi" w:cstheme="minorHAnsi"/>
          <w:b/>
          <w:bCs/>
          <w:sz w:val="20"/>
          <w:szCs w:val="20"/>
        </w:rPr>
        <w:t>00  m³</w:t>
      </w:r>
      <w:r w:rsidR="00D30AEF" w:rsidRPr="009218BB">
        <w:rPr>
          <w:rFonts w:asciiTheme="minorHAnsi" w:hAnsiTheme="minorHAnsi" w:cstheme="minorHAnsi"/>
          <w:sz w:val="20"/>
          <w:szCs w:val="20"/>
        </w:rPr>
        <w:t xml:space="preserve"> (</w:t>
      </w:r>
      <w:r w:rsidR="00D30AEF">
        <w:rPr>
          <w:rFonts w:asciiTheme="minorHAnsi" w:hAnsiTheme="minorHAnsi" w:cstheme="minorHAnsi"/>
          <w:sz w:val="20"/>
          <w:szCs w:val="20"/>
        </w:rPr>
        <w:t>1</w:t>
      </w:r>
      <w:r w:rsidR="00D30AEF" w:rsidRPr="009218BB">
        <w:rPr>
          <w:rFonts w:asciiTheme="minorHAnsi" w:hAnsiTheme="minorHAnsi" w:cstheme="minorHAnsi"/>
          <w:sz w:val="20"/>
          <w:szCs w:val="20"/>
        </w:rPr>
        <w:t>00 000 litrów</w:t>
      </w:r>
      <w:r w:rsidR="00D30AEF">
        <w:rPr>
          <w:rFonts w:asciiTheme="minorHAnsi" w:hAnsiTheme="minorHAnsi" w:cstheme="minorHAnsi"/>
          <w:sz w:val="20"/>
          <w:szCs w:val="20"/>
        </w:rPr>
        <w:t xml:space="preserve">). </w:t>
      </w:r>
    </w:p>
    <w:p w14:paraId="6CD16E7B" w14:textId="1BEE6C42" w:rsidR="009218BB" w:rsidRPr="00A53563" w:rsidRDefault="009218BB" w:rsidP="00376F62">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9218BB">
        <w:rPr>
          <w:rFonts w:asciiTheme="minorHAnsi" w:eastAsia="Times New Roman" w:hAnsiTheme="minorHAnsi" w:cstheme="minorHAnsi"/>
          <w:bCs/>
          <w:sz w:val="20"/>
          <w:szCs w:val="20"/>
          <w:lang w:eastAsia="ar-SA"/>
        </w:rPr>
        <w:t xml:space="preserve">Zamawiający wskazuje, iż określone w </w:t>
      </w:r>
      <w:r w:rsidR="000B62E1">
        <w:rPr>
          <w:rFonts w:asciiTheme="minorHAnsi" w:eastAsia="Times New Roman" w:hAnsiTheme="minorHAnsi" w:cstheme="minorHAnsi"/>
          <w:bCs/>
          <w:sz w:val="20"/>
          <w:szCs w:val="20"/>
          <w:lang w:eastAsia="ar-SA"/>
        </w:rPr>
        <w:t xml:space="preserve">pkt. 3.1. </w:t>
      </w:r>
      <w:r w:rsidRPr="009218BB">
        <w:rPr>
          <w:rFonts w:asciiTheme="minorHAnsi" w:eastAsia="Times New Roman" w:hAnsiTheme="minorHAnsi" w:cstheme="minorHAnsi"/>
          <w:bCs/>
          <w:sz w:val="20"/>
          <w:szCs w:val="20"/>
          <w:lang w:eastAsia="ar-SA"/>
        </w:rPr>
        <w:t xml:space="preserve">SWZ ilości są ilościami maksymalnymi objętymi zamówieniem. Rzeczywista ilość i rodzaj zamawianych paliw wynikać będzie z bieżących potrzeb Zamawiającego, z zastrzeżeniem, że nie będzie ona </w:t>
      </w:r>
      <w:r w:rsidRPr="00A53563">
        <w:rPr>
          <w:rFonts w:asciiTheme="minorHAnsi" w:eastAsia="Times New Roman" w:hAnsiTheme="minorHAnsi" w:cstheme="minorHAnsi"/>
          <w:bCs/>
          <w:sz w:val="20"/>
          <w:szCs w:val="20"/>
          <w:lang w:eastAsia="ar-SA"/>
        </w:rPr>
        <w:t>mniejsza niż 70% ilości określonych w</w:t>
      </w:r>
      <w:r w:rsidR="000B62E1" w:rsidRPr="00A53563">
        <w:rPr>
          <w:rFonts w:asciiTheme="minorHAnsi" w:eastAsia="Times New Roman" w:hAnsiTheme="minorHAnsi" w:cstheme="minorHAnsi"/>
          <w:bCs/>
          <w:sz w:val="20"/>
          <w:szCs w:val="20"/>
          <w:lang w:eastAsia="ar-SA"/>
        </w:rPr>
        <w:t xml:space="preserve"> pkt. 3.1. </w:t>
      </w:r>
      <w:r w:rsidRPr="00A53563">
        <w:rPr>
          <w:rFonts w:asciiTheme="minorHAnsi" w:eastAsia="Times New Roman" w:hAnsiTheme="minorHAnsi" w:cstheme="minorHAnsi"/>
          <w:bCs/>
          <w:sz w:val="20"/>
          <w:szCs w:val="20"/>
          <w:lang w:eastAsia="ar-SA"/>
        </w:rPr>
        <w:t>SWZ</w:t>
      </w:r>
      <w:r w:rsidR="00D30AEF" w:rsidRPr="00A53563">
        <w:rPr>
          <w:rFonts w:asciiTheme="minorHAnsi" w:eastAsia="Times New Roman" w:hAnsiTheme="minorHAnsi" w:cstheme="minorHAnsi"/>
          <w:bCs/>
          <w:sz w:val="20"/>
          <w:szCs w:val="20"/>
          <w:lang w:eastAsia="ar-SA"/>
        </w:rPr>
        <w:t xml:space="preserve"> dla każdego z olejów. </w:t>
      </w:r>
    </w:p>
    <w:p w14:paraId="2913FA0D" w14:textId="4CD4F1F9" w:rsidR="009218BB" w:rsidRPr="009218BB" w:rsidRDefault="009218BB" w:rsidP="00376F62">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A53563">
        <w:rPr>
          <w:rFonts w:asciiTheme="minorHAnsi" w:hAnsiTheme="minorHAnsi" w:cstheme="minorHAnsi"/>
          <w:sz w:val="20"/>
          <w:szCs w:val="20"/>
        </w:rPr>
        <w:t>Miejsca d</w:t>
      </w:r>
      <w:r w:rsidRPr="009218BB">
        <w:rPr>
          <w:rFonts w:asciiTheme="minorHAnsi" w:hAnsiTheme="minorHAnsi" w:cstheme="minorHAnsi"/>
          <w:sz w:val="20"/>
          <w:szCs w:val="20"/>
        </w:rPr>
        <w:t>ostaw i ich wolumen:</w:t>
      </w:r>
    </w:p>
    <w:p w14:paraId="26094323" w14:textId="6FD0686D" w:rsidR="009218BB" w:rsidRPr="00373FB5" w:rsidRDefault="009218BB" w:rsidP="008C0B21">
      <w:pPr>
        <w:pStyle w:val="Akapitzlist"/>
        <w:spacing w:after="0"/>
        <w:ind w:left="360"/>
        <w:jc w:val="both"/>
        <w:rPr>
          <w:rFonts w:asciiTheme="minorHAnsi" w:hAnsiTheme="minorHAnsi" w:cstheme="minorHAnsi"/>
          <w:sz w:val="20"/>
          <w:szCs w:val="20"/>
        </w:rPr>
      </w:pPr>
      <w:r w:rsidRPr="00373FB5">
        <w:rPr>
          <w:rFonts w:asciiTheme="minorHAnsi" w:hAnsiTheme="minorHAnsi" w:cstheme="minorHAnsi"/>
          <w:sz w:val="20"/>
          <w:szCs w:val="20"/>
        </w:rPr>
        <w:t xml:space="preserve">– Zakład Termicznego Przekształcania Odpadów zlokalizowany przy ul. Giedroycia 23 w Krakowie do </w:t>
      </w:r>
      <w:r w:rsidR="008C0B21" w:rsidRPr="00373FB5">
        <w:rPr>
          <w:rFonts w:asciiTheme="minorHAnsi" w:hAnsiTheme="minorHAnsi" w:cstheme="minorHAnsi"/>
          <w:sz w:val="20"/>
          <w:szCs w:val="20"/>
        </w:rPr>
        <w:t>stacji dystrybucji oleju (opałowego/napędowego) – każdy ze zbiorników o pojemności 25 m3, przy założeniu, że pojedyncza dostawa będzie wynosić od 5 m³ do 18 m³</w:t>
      </w:r>
      <w:r w:rsidRPr="00373FB5">
        <w:rPr>
          <w:rFonts w:asciiTheme="minorHAnsi" w:hAnsiTheme="minorHAnsi" w:cstheme="minorHAnsi"/>
          <w:sz w:val="20"/>
          <w:szCs w:val="20"/>
        </w:rPr>
        <w:t>.</w:t>
      </w:r>
    </w:p>
    <w:p w14:paraId="5F549BAE" w14:textId="1B4EAFF2" w:rsidR="00B77B02" w:rsidRPr="00373FB5" w:rsidRDefault="001C01FF" w:rsidP="00376F62">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373FB5">
        <w:rPr>
          <w:rFonts w:asciiTheme="minorHAnsi" w:eastAsia="Times New Roman" w:hAnsiTheme="minorHAnsi" w:cstheme="minorHAnsi"/>
          <w:bCs/>
          <w:sz w:val="20"/>
          <w:szCs w:val="20"/>
          <w:lang w:eastAsia="ar-SA"/>
        </w:rPr>
        <w:t>S</w:t>
      </w:r>
      <w:r w:rsidR="00B77B02" w:rsidRPr="00373FB5">
        <w:rPr>
          <w:rFonts w:asciiTheme="minorHAnsi" w:eastAsia="Times New Roman" w:hAnsiTheme="minorHAnsi" w:cstheme="minorHAnsi"/>
          <w:bCs/>
          <w:sz w:val="20"/>
          <w:szCs w:val="20"/>
          <w:lang w:eastAsia="ar-SA"/>
        </w:rPr>
        <w:t xml:space="preserve">zczegółowy opis przedmiotu zamówienia stanowi </w:t>
      </w:r>
      <w:r w:rsidR="00B77B02" w:rsidRPr="00373FB5">
        <w:rPr>
          <w:rFonts w:asciiTheme="minorHAnsi" w:eastAsia="Times New Roman" w:hAnsiTheme="minorHAnsi" w:cstheme="minorHAnsi"/>
          <w:b/>
          <w:i/>
          <w:iCs/>
          <w:sz w:val="20"/>
          <w:szCs w:val="20"/>
          <w:lang w:eastAsia="ar-SA"/>
        </w:rPr>
        <w:t>załącznik 1</w:t>
      </w:r>
      <w:r w:rsidR="00B77B02" w:rsidRPr="00373FB5">
        <w:rPr>
          <w:rFonts w:asciiTheme="minorHAnsi" w:eastAsia="Times New Roman" w:hAnsiTheme="minorHAnsi" w:cstheme="minorHAnsi"/>
          <w:bCs/>
          <w:sz w:val="20"/>
          <w:szCs w:val="20"/>
          <w:lang w:eastAsia="ar-SA"/>
        </w:rPr>
        <w:t xml:space="preserve"> do SWZ</w:t>
      </w:r>
      <w:r w:rsidR="003A40E4" w:rsidRPr="00373FB5">
        <w:rPr>
          <w:rFonts w:asciiTheme="minorHAnsi" w:eastAsia="Times New Roman" w:hAnsiTheme="minorHAnsi" w:cstheme="minorHAnsi"/>
          <w:bCs/>
          <w:sz w:val="20"/>
          <w:szCs w:val="20"/>
          <w:lang w:eastAsia="ar-SA"/>
        </w:rPr>
        <w:t>.</w:t>
      </w:r>
    </w:p>
    <w:p w14:paraId="0B5CF6D6" w14:textId="77777777" w:rsidR="004535A5" w:rsidRPr="002A40BD" w:rsidRDefault="00B93CCC" w:rsidP="00376F62">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2A40BD">
        <w:rPr>
          <w:rFonts w:asciiTheme="minorHAnsi" w:hAnsiTheme="minorHAnsi" w:cstheme="minorHAnsi"/>
          <w:sz w:val="20"/>
          <w:szCs w:val="20"/>
        </w:rPr>
        <w:t>Kody CP</w:t>
      </w:r>
      <w:r w:rsidR="004535A5" w:rsidRPr="002A40BD">
        <w:rPr>
          <w:rFonts w:asciiTheme="minorHAnsi" w:hAnsiTheme="minorHAnsi" w:cstheme="minorHAnsi"/>
          <w:sz w:val="20"/>
          <w:szCs w:val="20"/>
        </w:rPr>
        <w:t>V:</w:t>
      </w:r>
    </w:p>
    <w:p w14:paraId="004001AE" w14:textId="6A4BB7DE" w:rsidR="002A40BD" w:rsidRPr="002A40BD" w:rsidRDefault="002A40BD" w:rsidP="002A40BD">
      <w:pPr>
        <w:suppressAutoHyphens/>
        <w:spacing w:after="0"/>
        <w:ind w:left="567"/>
        <w:jc w:val="both"/>
        <w:rPr>
          <w:rFonts w:asciiTheme="minorHAnsi" w:hAnsiTheme="minorHAnsi" w:cstheme="minorHAnsi"/>
          <w:sz w:val="20"/>
          <w:szCs w:val="20"/>
        </w:rPr>
      </w:pPr>
      <w:r w:rsidRPr="002A40BD">
        <w:rPr>
          <w:rFonts w:asciiTheme="minorHAnsi" w:hAnsiTheme="minorHAnsi" w:cstheme="minorHAnsi"/>
          <w:sz w:val="20"/>
          <w:szCs w:val="20"/>
        </w:rPr>
        <w:t>Część 1: 09135000-4 --olej opałowy</w:t>
      </w:r>
    </w:p>
    <w:p w14:paraId="73709A8E" w14:textId="75D9C159" w:rsidR="004535A5" w:rsidRPr="002A40BD" w:rsidRDefault="002A40BD" w:rsidP="002A40BD">
      <w:pPr>
        <w:suppressAutoHyphens/>
        <w:spacing w:after="0"/>
        <w:ind w:left="567"/>
        <w:jc w:val="both"/>
        <w:rPr>
          <w:rFonts w:asciiTheme="minorHAnsi" w:hAnsiTheme="minorHAnsi" w:cstheme="minorHAnsi"/>
          <w:sz w:val="20"/>
          <w:szCs w:val="20"/>
        </w:rPr>
      </w:pPr>
      <w:r w:rsidRPr="002A40BD">
        <w:rPr>
          <w:rFonts w:asciiTheme="minorHAnsi" w:hAnsiTheme="minorHAnsi" w:cstheme="minorHAnsi"/>
          <w:sz w:val="20"/>
          <w:szCs w:val="20"/>
        </w:rPr>
        <w:t>Część 2: 09134100-8—olej napędowy</w:t>
      </w:r>
      <w:r w:rsidR="004535A5" w:rsidRPr="002A40BD">
        <w:rPr>
          <w:rFonts w:asciiTheme="minorHAnsi" w:hAnsiTheme="minorHAnsi" w:cstheme="minorHAnsi"/>
          <w:sz w:val="20"/>
          <w:szCs w:val="20"/>
        </w:rPr>
        <w:t>.</w:t>
      </w:r>
    </w:p>
    <w:p w14:paraId="69864623" w14:textId="77777777" w:rsidR="00B93CCC" w:rsidRPr="00740498" w:rsidRDefault="00B93CCC"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E02E087" w14:textId="7887D00D" w:rsidR="00DB73E1" w:rsidRPr="007F4BB6" w:rsidRDefault="003D1BA2" w:rsidP="00376F62">
      <w:pPr>
        <w:numPr>
          <w:ilvl w:val="0"/>
          <w:numId w:val="12"/>
        </w:numPr>
        <w:suppressAutoHyphens/>
        <w:spacing w:after="0"/>
        <w:ind w:left="284" w:hanging="284"/>
        <w:jc w:val="both"/>
        <w:rPr>
          <w:rFonts w:asciiTheme="minorHAnsi" w:eastAsia="Times New Roman" w:hAnsiTheme="minorHAnsi" w:cstheme="minorHAnsi"/>
          <w:b/>
          <w:sz w:val="20"/>
          <w:szCs w:val="20"/>
          <w:lang w:eastAsia="ar-SA"/>
        </w:rPr>
      </w:pPr>
      <w:r w:rsidRPr="007F4BB6">
        <w:rPr>
          <w:rFonts w:asciiTheme="minorHAnsi" w:eastAsia="Times New Roman" w:hAnsiTheme="minorHAnsi" w:cstheme="minorHAnsi"/>
          <w:b/>
          <w:sz w:val="20"/>
          <w:szCs w:val="20"/>
          <w:lang w:eastAsia="ar-SA"/>
        </w:rPr>
        <w:t>OPIS CZĘŚCI ZAMÓWIENIA W PRZYPADKU MO</w:t>
      </w:r>
      <w:r w:rsidR="000F05C8" w:rsidRPr="007F4BB6">
        <w:rPr>
          <w:rFonts w:asciiTheme="minorHAnsi" w:eastAsia="Times New Roman" w:hAnsiTheme="minorHAnsi" w:cstheme="minorHAnsi"/>
          <w:b/>
          <w:sz w:val="20"/>
          <w:szCs w:val="20"/>
          <w:lang w:eastAsia="ar-SA"/>
        </w:rPr>
        <w:t>Ż</w:t>
      </w:r>
      <w:r w:rsidRPr="007F4BB6">
        <w:rPr>
          <w:rFonts w:asciiTheme="minorHAnsi" w:eastAsia="Times New Roman" w:hAnsiTheme="minorHAnsi" w:cstheme="minorHAnsi"/>
          <w:b/>
          <w:sz w:val="20"/>
          <w:szCs w:val="20"/>
          <w:lang w:eastAsia="ar-SA"/>
        </w:rPr>
        <w:t>LIWOŚCI SKŁADANIA OFERT CZĘŚCIOWYCH ORAZ L</w:t>
      </w:r>
      <w:r w:rsidRPr="007F4BB6">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7F4BB6">
        <w:rPr>
          <w:rFonts w:asciiTheme="minorHAnsi" w:eastAsia="Times New Roman" w:hAnsiTheme="minorHAnsi" w:cstheme="minorHAnsi"/>
          <w:b/>
          <w:sz w:val="20"/>
          <w:szCs w:val="20"/>
          <w:lang w:eastAsia="ar-SA"/>
        </w:rPr>
        <w:t>:</w:t>
      </w:r>
    </w:p>
    <w:p w14:paraId="3C9B66B3" w14:textId="723E82F0" w:rsidR="000449EA" w:rsidRPr="007F4BB6" w:rsidRDefault="007F4BB6" w:rsidP="00376F62">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970522">
        <w:rPr>
          <w:rFonts w:asciiTheme="minorHAnsi" w:eastAsia="Times New Roman" w:hAnsiTheme="minorHAnsi" w:cstheme="minorHAnsi"/>
          <w:bCs/>
          <w:sz w:val="20"/>
          <w:szCs w:val="20"/>
          <w:lang w:eastAsia="ar-SA"/>
        </w:rPr>
        <w:t>Zamawiający dopuszcza składanie ofert częściowych</w:t>
      </w:r>
      <w:r>
        <w:rPr>
          <w:rFonts w:asciiTheme="minorHAnsi" w:eastAsia="Times New Roman" w:hAnsiTheme="minorHAnsi" w:cstheme="minorHAnsi"/>
          <w:bCs/>
          <w:sz w:val="20"/>
          <w:szCs w:val="20"/>
          <w:lang w:eastAsia="ar-SA"/>
        </w:rPr>
        <w:t xml:space="preserve">. </w:t>
      </w:r>
      <w:r w:rsidR="000449EA" w:rsidRPr="007F4BB6">
        <w:rPr>
          <w:rFonts w:asciiTheme="minorHAnsi" w:eastAsia="Times New Roman" w:hAnsiTheme="minorHAnsi" w:cstheme="minorHAnsi"/>
          <w:bCs/>
          <w:sz w:val="20"/>
          <w:szCs w:val="20"/>
          <w:lang w:eastAsia="ar-SA"/>
        </w:rPr>
        <w:t xml:space="preserve">Zamówienie zostało podzielone na </w:t>
      </w:r>
      <w:r w:rsidRPr="007F4BB6">
        <w:rPr>
          <w:rFonts w:asciiTheme="minorHAnsi" w:eastAsia="Times New Roman" w:hAnsiTheme="minorHAnsi" w:cstheme="minorHAnsi"/>
          <w:bCs/>
          <w:sz w:val="20"/>
          <w:szCs w:val="20"/>
          <w:lang w:eastAsia="ar-SA"/>
        </w:rPr>
        <w:t xml:space="preserve">2 </w:t>
      </w:r>
      <w:r w:rsidR="000449EA" w:rsidRPr="007F4BB6">
        <w:rPr>
          <w:rFonts w:asciiTheme="minorHAnsi" w:eastAsia="Times New Roman" w:hAnsiTheme="minorHAnsi" w:cstheme="minorHAnsi"/>
          <w:bCs/>
          <w:sz w:val="20"/>
          <w:szCs w:val="20"/>
          <w:lang w:eastAsia="ar-SA"/>
        </w:rPr>
        <w:t>części</w:t>
      </w:r>
      <w:r w:rsidRPr="007F4BB6">
        <w:rPr>
          <w:rFonts w:asciiTheme="minorHAnsi" w:eastAsia="Times New Roman" w:hAnsiTheme="minorHAnsi" w:cstheme="minorHAnsi"/>
          <w:bCs/>
          <w:sz w:val="20"/>
          <w:szCs w:val="20"/>
          <w:lang w:eastAsia="ar-SA"/>
        </w:rPr>
        <w:t>:</w:t>
      </w:r>
    </w:p>
    <w:p w14:paraId="4D4BEE1E" w14:textId="14971134" w:rsidR="007F4BB6" w:rsidRPr="007F4BB6" w:rsidRDefault="007F4BB6" w:rsidP="00376F62">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7F4BB6">
        <w:rPr>
          <w:rFonts w:asciiTheme="minorHAnsi" w:eastAsia="Times New Roman" w:hAnsiTheme="minorHAnsi" w:cstheme="minorHAnsi"/>
          <w:bCs/>
          <w:sz w:val="20"/>
          <w:szCs w:val="20"/>
          <w:lang w:eastAsia="x-none"/>
        </w:rPr>
        <w:t>Część 1: dostawa oleju opałowego;</w:t>
      </w:r>
    </w:p>
    <w:p w14:paraId="5F6F6F8A" w14:textId="014D0C6C" w:rsidR="007F4BB6" w:rsidRPr="007F4BB6" w:rsidRDefault="007F4BB6" w:rsidP="00376F62">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7F4BB6">
        <w:rPr>
          <w:rFonts w:asciiTheme="minorHAnsi" w:eastAsia="Times New Roman" w:hAnsiTheme="minorHAnsi" w:cstheme="minorHAnsi"/>
          <w:bCs/>
          <w:sz w:val="20"/>
          <w:szCs w:val="20"/>
          <w:lang w:eastAsia="x-none"/>
        </w:rPr>
        <w:t>Część 2: dostawa oleju napędowego.</w:t>
      </w:r>
    </w:p>
    <w:p w14:paraId="62DA7AFF" w14:textId="26F61AFC" w:rsidR="000449EA" w:rsidRPr="00740498" w:rsidRDefault="007F4BB6" w:rsidP="00376F62">
      <w:pPr>
        <w:pStyle w:val="Akapitzlist"/>
        <w:numPr>
          <w:ilvl w:val="1"/>
          <w:numId w:val="12"/>
        </w:numPr>
        <w:suppressAutoHyphens/>
        <w:spacing w:after="0"/>
        <w:ind w:left="567" w:hanging="425"/>
        <w:jc w:val="both"/>
        <w:rPr>
          <w:rFonts w:asciiTheme="minorHAnsi" w:eastAsia="Times New Roman" w:hAnsiTheme="minorHAnsi" w:cstheme="minorHAnsi"/>
          <w:bCs/>
          <w:color w:val="FF0000"/>
          <w:sz w:val="20"/>
          <w:szCs w:val="20"/>
          <w:lang w:eastAsia="ar-SA"/>
        </w:rPr>
      </w:pPr>
      <w:r w:rsidRPr="006B315F">
        <w:rPr>
          <w:rFonts w:asciiTheme="minorHAnsi" w:eastAsia="Times New Roman" w:hAnsiTheme="minorHAnsi" w:cstheme="minorHAnsi"/>
          <w:bCs/>
          <w:sz w:val="20"/>
          <w:szCs w:val="20"/>
          <w:lang w:eastAsia="ar-SA"/>
        </w:rPr>
        <w:t>Zamawiający nie określa minimalnej ani maksymalnej ilości części, na które dopuszczalne jest złożenie oferty</w:t>
      </w:r>
      <w:r>
        <w:rPr>
          <w:rFonts w:asciiTheme="minorHAnsi" w:eastAsia="Times New Roman" w:hAnsiTheme="minorHAnsi" w:cstheme="minorHAnsi"/>
          <w:bCs/>
          <w:sz w:val="20"/>
          <w:szCs w:val="20"/>
          <w:lang w:eastAsia="ar-SA"/>
        </w:rPr>
        <w:t>.</w:t>
      </w:r>
    </w:p>
    <w:p w14:paraId="6F2543BF" w14:textId="77777777" w:rsidR="000449EA" w:rsidRPr="00740498" w:rsidRDefault="000449EA" w:rsidP="000449EA">
      <w:pPr>
        <w:pStyle w:val="Akapitzlist"/>
        <w:suppressAutoHyphens/>
        <w:spacing w:after="0"/>
        <w:ind w:left="567"/>
        <w:jc w:val="both"/>
        <w:rPr>
          <w:rFonts w:asciiTheme="minorHAnsi" w:eastAsia="Times New Roman" w:hAnsiTheme="minorHAnsi" w:cstheme="minorHAnsi"/>
          <w:bCs/>
          <w:sz w:val="20"/>
          <w:szCs w:val="20"/>
          <w:lang w:eastAsia="ar-SA"/>
        </w:rPr>
      </w:pPr>
    </w:p>
    <w:p w14:paraId="3F959E4E" w14:textId="7AFB7F9F" w:rsidR="00ED67A3" w:rsidRPr="00740498" w:rsidRDefault="00ED67A3" w:rsidP="00376F62">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740498">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1CB15550" w:rsidR="00ED67A3" w:rsidRPr="00740498" w:rsidRDefault="00740498" w:rsidP="00376F62">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Cs/>
          <w:sz w:val="20"/>
          <w:szCs w:val="20"/>
          <w:lang w:eastAsia="ar-SA"/>
        </w:rPr>
        <w:t xml:space="preserve">Zamawiający nie przewiduje i nie wymaga odbycia wizji lokalnej. </w:t>
      </w:r>
    </w:p>
    <w:p w14:paraId="1D80CFC5" w14:textId="77777777" w:rsidR="002003D4" w:rsidRPr="00740498" w:rsidRDefault="002003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740498" w:rsidRDefault="002003D4" w:rsidP="00376F62">
      <w:pPr>
        <w:pStyle w:val="Akapitzlist"/>
        <w:numPr>
          <w:ilvl w:val="0"/>
          <w:numId w:val="12"/>
        </w:numPr>
        <w:spacing w:after="0"/>
        <w:rPr>
          <w:rFonts w:asciiTheme="minorHAnsi" w:hAnsiTheme="minorHAnsi" w:cstheme="minorHAnsi"/>
          <w:b/>
          <w:bCs/>
          <w:sz w:val="20"/>
          <w:szCs w:val="20"/>
        </w:rPr>
      </w:pPr>
      <w:r w:rsidRPr="00740498">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740498">
        <w:rPr>
          <w:rFonts w:asciiTheme="minorHAnsi" w:hAnsiTheme="minorHAnsi" w:cstheme="minorHAnsi"/>
          <w:b/>
          <w:bCs/>
          <w:sz w:val="20"/>
          <w:szCs w:val="20"/>
        </w:rPr>
        <w:t xml:space="preserve"> ORAZ </w:t>
      </w:r>
      <w:r w:rsidRPr="00740498">
        <w:rPr>
          <w:rFonts w:asciiTheme="minorHAnsi" w:hAnsiTheme="minorHAnsi" w:cstheme="minorHAnsi"/>
          <w:b/>
          <w:bCs/>
          <w:sz w:val="20"/>
          <w:szCs w:val="20"/>
          <w:shd w:val="clear" w:color="auto" w:fill="FFFFFF"/>
        </w:rPr>
        <w:t>WYMAGANIA W ZAKRESIE ZATRUDNIENIA OSÓB, O KTÓRYCH MOWA W ART. 96 UST. 2 PKT 2 PZP:</w:t>
      </w:r>
    </w:p>
    <w:p w14:paraId="1AC7F880" w14:textId="112A36D5" w:rsidR="002003D4" w:rsidRPr="00740498" w:rsidRDefault="002003D4" w:rsidP="00376F62">
      <w:pPr>
        <w:pStyle w:val="Akapitzlist"/>
        <w:numPr>
          <w:ilvl w:val="1"/>
          <w:numId w:val="12"/>
        </w:numPr>
        <w:spacing w:after="0"/>
        <w:ind w:left="567"/>
        <w:jc w:val="both"/>
        <w:rPr>
          <w:rFonts w:asciiTheme="minorHAnsi" w:hAnsiTheme="minorHAnsi" w:cstheme="minorHAnsi"/>
          <w:sz w:val="20"/>
          <w:szCs w:val="20"/>
        </w:rPr>
      </w:pPr>
      <w:r w:rsidRPr="00740498">
        <w:rPr>
          <w:rFonts w:asciiTheme="minorHAnsi" w:hAnsiTheme="minorHAnsi" w:cstheme="minorHAnsi"/>
          <w:sz w:val="20"/>
          <w:szCs w:val="20"/>
        </w:rPr>
        <w:t xml:space="preserve">Zamawiający </w:t>
      </w:r>
      <w:r w:rsidR="00740498" w:rsidRPr="00740498">
        <w:rPr>
          <w:rFonts w:asciiTheme="minorHAnsi" w:hAnsiTheme="minorHAnsi" w:cstheme="minorHAnsi"/>
          <w:sz w:val="20"/>
          <w:szCs w:val="20"/>
        </w:rPr>
        <w:t xml:space="preserve">nie </w:t>
      </w:r>
      <w:r w:rsidRPr="00740498">
        <w:rPr>
          <w:rFonts w:asciiTheme="minorHAnsi" w:hAnsiTheme="minorHAnsi" w:cstheme="minorHAnsi"/>
          <w:sz w:val="20"/>
          <w:szCs w:val="20"/>
        </w:rPr>
        <w:t>wymaga zatrudnienia na podstawie umowy o pracę przez Wykonawcę lub Podwykonawcę osób wykonujących czynności w trakcie realizacji zamówienia</w:t>
      </w:r>
      <w:r w:rsidR="00740498" w:rsidRPr="00740498">
        <w:rPr>
          <w:rFonts w:asciiTheme="minorHAnsi" w:hAnsiTheme="minorHAnsi" w:cstheme="minorHAnsi"/>
          <w:sz w:val="20"/>
          <w:szCs w:val="20"/>
        </w:rPr>
        <w:t>.</w:t>
      </w:r>
    </w:p>
    <w:p w14:paraId="2E88FA52" w14:textId="77777777" w:rsidR="00C86536" w:rsidRPr="00740498" w:rsidRDefault="00C86536" w:rsidP="00376F62">
      <w:pPr>
        <w:pStyle w:val="Akapitzlist"/>
        <w:numPr>
          <w:ilvl w:val="1"/>
          <w:numId w:val="12"/>
        </w:numPr>
        <w:spacing w:after="0"/>
        <w:ind w:left="567"/>
        <w:jc w:val="both"/>
        <w:rPr>
          <w:rFonts w:asciiTheme="minorHAnsi" w:hAnsiTheme="minorHAnsi" w:cstheme="minorHAnsi"/>
          <w:sz w:val="20"/>
          <w:szCs w:val="20"/>
        </w:rPr>
      </w:pPr>
      <w:r w:rsidRPr="00740498">
        <w:rPr>
          <w:rFonts w:asciiTheme="minorHAnsi" w:hAnsiTheme="minorHAnsi" w:cstheme="minorHAnsi"/>
          <w:sz w:val="20"/>
          <w:szCs w:val="20"/>
        </w:rPr>
        <w:lastRenderedPageBreak/>
        <w:t>Zamawiający nie wymaga zatrudnienia osób, o których mowa w art. 96 ust. 2 pkt 2 PZP.</w:t>
      </w:r>
    </w:p>
    <w:p w14:paraId="5B305A60" w14:textId="77777777" w:rsidR="00ED67A3" w:rsidRPr="00740498" w:rsidRDefault="00ED67A3"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740498" w:rsidRDefault="009039A9" w:rsidP="00376F62">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740498">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740498">
        <w:rPr>
          <w:rFonts w:asciiTheme="minorHAnsi" w:hAnsiTheme="minorHAnsi" w:cstheme="minorHAnsi"/>
          <w:b/>
          <w:bCs/>
          <w:sz w:val="20"/>
          <w:szCs w:val="20"/>
          <w:shd w:val="clear" w:color="auto" w:fill="FFFFFF"/>
        </w:rPr>
        <w:t xml:space="preserve"> </w:t>
      </w:r>
      <w:r w:rsidR="003077AE" w:rsidRPr="00740498">
        <w:rPr>
          <w:rFonts w:asciiTheme="minorHAnsi" w:hAnsiTheme="minorHAnsi" w:cstheme="minorHAnsi"/>
          <w:b/>
          <w:bCs/>
          <w:sz w:val="20"/>
          <w:szCs w:val="20"/>
          <w:shd w:val="clear" w:color="auto" w:fill="FFFFFF"/>
        </w:rPr>
        <w:br/>
      </w:r>
      <w:r w:rsidR="00AE12A0" w:rsidRPr="00740498">
        <w:rPr>
          <w:rFonts w:asciiTheme="minorHAnsi" w:hAnsiTheme="minorHAnsi" w:cstheme="minorHAnsi"/>
          <w:b/>
          <w:bCs/>
          <w:sz w:val="20"/>
          <w:szCs w:val="20"/>
          <w:shd w:val="clear" w:color="auto" w:fill="FFFFFF"/>
        </w:rPr>
        <w:t xml:space="preserve">I </w:t>
      </w:r>
      <w:r w:rsidR="00CC54D5" w:rsidRPr="00740498">
        <w:rPr>
          <w:rFonts w:asciiTheme="minorHAnsi" w:hAnsiTheme="minorHAnsi" w:cstheme="minorHAnsi"/>
          <w:b/>
          <w:bCs/>
          <w:sz w:val="20"/>
          <w:szCs w:val="20"/>
          <w:shd w:val="clear" w:color="auto" w:fill="FFFFFF"/>
        </w:rPr>
        <w:t xml:space="preserve">NAJWAŻNIEJSZE </w:t>
      </w:r>
      <w:r w:rsidR="00AE12A0" w:rsidRPr="00740498">
        <w:rPr>
          <w:rFonts w:asciiTheme="minorHAnsi" w:hAnsiTheme="minorHAnsi" w:cstheme="minorHAnsi"/>
          <w:b/>
          <w:bCs/>
          <w:sz w:val="20"/>
          <w:szCs w:val="20"/>
          <w:shd w:val="clear" w:color="auto" w:fill="FFFFFF"/>
        </w:rPr>
        <w:t>ZASADY PODWYKONAWSTWA</w:t>
      </w:r>
      <w:r w:rsidRPr="00740498">
        <w:rPr>
          <w:rFonts w:asciiTheme="minorHAnsi" w:hAnsiTheme="minorHAnsi" w:cstheme="minorHAnsi"/>
          <w:b/>
          <w:bCs/>
          <w:sz w:val="20"/>
          <w:szCs w:val="20"/>
          <w:shd w:val="clear" w:color="auto" w:fill="FFFFFF"/>
        </w:rPr>
        <w:t>:</w:t>
      </w:r>
    </w:p>
    <w:p w14:paraId="4B804AA7" w14:textId="37584118" w:rsidR="001753ED" w:rsidRPr="00740498" w:rsidRDefault="001753ED" w:rsidP="00376F62">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740498" w:rsidRDefault="001753ED" w:rsidP="00376F62">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zamówień na roboty budowlane lub usługi;</w:t>
      </w:r>
    </w:p>
    <w:p w14:paraId="188C5DC1" w14:textId="0DD42E69" w:rsidR="001753ED" w:rsidRPr="00740498" w:rsidRDefault="001753ED" w:rsidP="00376F62">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740498" w:rsidRDefault="00AE12A0" w:rsidP="00376F62">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40498">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740498" w:rsidRDefault="00AE12A0" w:rsidP="00376F62">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740498" w:rsidRDefault="00AE12A0" w:rsidP="00376F62">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 xml:space="preserve">Zamawiający może żądać informacji, o których mowa w pkt. </w:t>
      </w:r>
      <w:r w:rsidR="00374747" w:rsidRPr="00740498">
        <w:rPr>
          <w:rFonts w:asciiTheme="minorHAnsi" w:eastAsia="Times New Roman" w:hAnsiTheme="minorHAnsi" w:cstheme="minorHAnsi"/>
          <w:sz w:val="20"/>
          <w:szCs w:val="20"/>
          <w:lang w:eastAsia="pl-PL"/>
        </w:rPr>
        <w:t>poprzedzającym</w:t>
      </w:r>
      <w:r w:rsidRPr="00740498">
        <w:rPr>
          <w:rFonts w:asciiTheme="minorHAnsi" w:eastAsia="Times New Roman" w:hAnsiTheme="minorHAnsi" w:cstheme="minorHAnsi"/>
          <w:sz w:val="20"/>
          <w:szCs w:val="20"/>
          <w:lang w:eastAsia="pl-PL"/>
        </w:rPr>
        <w:t>:</w:t>
      </w:r>
    </w:p>
    <w:p w14:paraId="283B7DC3" w14:textId="41EDC2B8" w:rsidR="00AE12A0" w:rsidRPr="00740498" w:rsidRDefault="00AE12A0" w:rsidP="00376F62">
      <w:pPr>
        <w:pStyle w:val="Akapitzlist"/>
        <w:numPr>
          <w:ilvl w:val="2"/>
          <w:numId w:val="12"/>
        </w:numPr>
        <w:suppressAutoHyphens/>
        <w:spacing w:after="0"/>
        <w:ind w:left="993" w:hanging="567"/>
        <w:jc w:val="both"/>
        <w:rPr>
          <w:rFonts w:asciiTheme="minorHAnsi" w:hAnsiTheme="minorHAnsi" w:cstheme="minorHAnsi"/>
          <w:sz w:val="20"/>
          <w:szCs w:val="20"/>
        </w:rPr>
      </w:pPr>
      <w:r w:rsidRPr="00740498">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740498">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740498" w:rsidRDefault="00AE12A0" w:rsidP="00376F62">
      <w:pPr>
        <w:pStyle w:val="Akapitzlist"/>
        <w:numPr>
          <w:ilvl w:val="2"/>
          <w:numId w:val="12"/>
        </w:numPr>
        <w:suppressAutoHyphens/>
        <w:spacing w:after="0"/>
        <w:ind w:left="993" w:hanging="567"/>
        <w:jc w:val="both"/>
        <w:rPr>
          <w:rFonts w:asciiTheme="minorHAnsi" w:hAnsiTheme="minorHAnsi" w:cstheme="minorHAnsi"/>
          <w:sz w:val="20"/>
          <w:szCs w:val="20"/>
        </w:rPr>
      </w:pPr>
      <w:r w:rsidRPr="00740498">
        <w:rPr>
          <w:rFonts w:asciiTheme="minorHAnsi" w:eastAsia="Times New Roman" w:hAnsiTheme="minorHAnsi" w:cstheme="minorHAnsi"/>
          <w:sz w:val="20"/>
          <w:szCs w:val="20"/>
          <w:lang w:eastAsia="pl-PL"/>
        </w:rPr>
        <w:t>dotyczących dalszych Podwykonawców, lub</w:t>
      </w:r>
    </w:p>
    <w:p w14:paraId="77F22F3E" w14:textId="52236427" w:rsidR="00AE12A0" w:rsidRPr="00740498" w:rsidRDefault="00AE12A0" w:rsidP="00376F62">
      <w:pPr>
        <w:pStyle w:val="Akapitzlist"/>
        <w:numPr>
          <w:ilvl w:val="2"/>
          <w:numId w:val="12"/>
        </w:numPr>
        <w:suppressAutoHyphens/>
        <w:spacing w:after="0"/>
        <w:ind w:left="993" w:hanging="567"/>
        <w:jc w:val="both"/>
        <w:rPr>
          <w:rFonts w:asciiTheme="minorHAnsi" w:hAnsiTheme="minorHAnsi" w:cstheme="minorHAnsi"/>
          <w:sz w:val="20"/>
          <w:szCs w:val="20"/>
        </w:rPr>
      </w:pPr>
      <w:r w:rsidRPr="00740498">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740498" w:rsidRDefault="00AE12A0" w:rsidP="00376F62">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740498">
        <w:rPr>
          <w:rFonts w:asciiTheme="minorHAnsi" w:eastAsia="Times New Roman" w:hAnsiTheme="minorHAnsi" w:cstheme="minorHAnsi"/>
          <w:sz w:val="20"/>
          <w:szCs w:val="20"/>
          <w:lang w:eastAsia="pl-PL"/>
        </w:rPr>
        <w:t xml:space="preserve"> PZP</w:t>
      </w:r>
      <w:r w:rsidRPr="00740498">
        <w:rPr>
          <w:rFonts w:asciiTheme="minorHAnsi" w:eastAsia="Times New Roman" w:hAnsiTheme="minorHAnsi" w:cstheme="minorHAnsi"/>
          <w:sz w:val="20"/>
          <w:szCs w:val="20"/>
          <w:lang w:eastAsia="pl-PL"/>
        </w:rPr>
        <w:t xml:space="preserve"> stosuje się odpowiednio.</w:t>
      </w:r>
    </w:p>
    <w:p w14:paraId="5DD0AC9E" w14:textId="445A15A1" w:rsidR="00AE12A0" w:rsidRPr="00740498" w:rsidRDefault="00AE12A0" w:rsidP="00376F62">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740498">
        <w:rPr>
          <w:rFonts w:asciiTheme="minorHAnsi" w:eastAsia="Times New Roman" w:hAnsiTheme="minorHAnsi" w:cstheme="minorHAnsi"/>
          <w:sz w:val="20"/>
          <w:szCs w:val="20"/>
          <w:lang w:eastAsia="pl-PL"/>
        </w:rPr>
        <w:t>.</w:t>
      </w:r>
    </w:p>
    <w:p w14:paraId="4EFC933C" w14:textId="4FF259CB" w:rsidR="00CC54D5" w:rsidRPr="00740498" w:rsidRDefault="00CC54D5" w:rsidP="00376F62">
      <w:pPr>
        <w:pStyle w:val="Akapitzlist"/>
        <w:numPr>
          <w:ilvl w:val="1"/>
          <w:numId w:val="12"/>
        </w:numPr>
        <w:suppressAutoHyphens/>
        <w:spacing w:after="0"/>
        <w:ind w:left="567" w:hanging="425"/>
        <w:jc w:val="both"/>
        <w:rPr>
          <w:rFonts w:asciiTheme="minorHAnsi" w:eastAsia="Times New Roman" w:hAnsiTheme="minorHAnsi" w:cstheme="minorHAnsi"/>
          <w:bCs/>
          <w:sz w:val="18"/>
          <w:szCs w:val="18"/>
          <w:lang w:eastAsia="ar-SA"/>
        </w:rPr>
      </w:pPr>
      <w:r w:rsidRPr="00740498">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740498">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740498" w:rsidRDefault="009039A9"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F3DA4C0" w14:textId="015A90C8" w:rsidR="00B93CCC" w:rsidRPr="00124116" w:rsidRDefault="00B93CCC" w:rsidP="00376F62">
      <w:pPr>
        <w:numPr>
          <w:ilvl w:val="0"/>
          <w:numId w:val="12"/>
        </w:numPr>
        <w:suppressAutoHyphens/>
        <w:spacing w:after="0"/>
        <w:ind w:left="284" w:hanging="284"/>
        <w:jc w:val="both"/>
        <w:rPr>
          <w:rFonts w:asciiTheme="minorHAnsi" w:eastAsia="Times New Roman" w:hAnsiTheme="minorHAnsi" w:cstheme="minorHAnsi"/>
          <w:bCs/>
          <w:sz w:val="20"/>
          <w:szCs w:val="20"/>
          <w:lang w:eastAsia="ar-SA"/>
        </w:rPr>
      </w:pPr>
      <w:r w:rsidRPr="00124116">
        <w:rPr>
          <w:rFonts w:asciiTheme="minorHAnsi" w:eastAsia="Times New Roman" w:hAnsiTheme="minorHAnsi" w:cstheme="minorHAnsi"/>
          <w:b/>
          <w:bCs/>
          <w:sz w:val="20"/>
          <w:szCs w:val="20"/>
          <w:lang w:eastAsia="ar-SA"/>
        </w:rPr>
        <w:t>TERMIN WYKONANIA ZAMÓWIENIA:</w:t>
      </w:r>
    </w:p>
    <w:p w14:paraId="36103D77" w14:textId="13E649B7" w:rsidR="00EB1E33" w:rsidRPr="00124116" w:rsidRDefault="003475CE" w:rsidP="00376F62">
      <w:pPr>
        <w:numPr>
          <w:ilvl w:val="1"/>
          <w:numId w:val="12"/>
        </w:numPr>
        <w:spacing w:after="0"/>
        <w:ind w:left="567"/>
        <w:jc w:val="both"/>
        <w:rPr>
          <w:rFonts w:asciiTheme="minorHAnsi" w:eastAsia="Times New Roman" w:hAnsiTheme="minorHAnsi" w:cstheme="minorHAnsi"/>
          <w:bCs/>
          <w:sz w:val="20"/>
          <w:szCs w:val="20"/>
          <w:lang w:eastAsia="ar-SA"/>
        </w:rPr>
      </w:pPr>
      <w:r w:rsidRPr="00124116">
        <w:rPr>
          <w:rFonts w:asciiTheme="minorHAnsi" w:hAnsiTheme="minorHAnsi" w:cstheme="minorHAnsi"/>
          <w:sz w:val="20"/>
          <w:szCs w:val="20"/>
        </w:rPr>
        <w:t xml:space="preserve">Przedmiot zamówienia </w:t>
      </w:r>
      <w:r w:rsidR="00EB1E33" w:rsidRPr="00124116">
        <w:rPr>
          <w:rFonts w:asciiTheme="minorHAnsi" w:hAnsiTheme="minorHAnsi" w:cstheme="minorHAnsi"/>
          <w:sz w:val="20"/>
          <w:szCs w:val="20"/>
        </w:rPr>
        <w:t xml:space="preserve">będzie </w:t>
      </w:r>
      <w:r w:rsidRPr="00124116">
        <w:rPr>
          <w:rFonts w:asciiTheme="minorHAnsi" w:hAnsiTheme="minorHAnsi" w:cstheme="minorHAnsi"/>
          <w:sz w:val="20"/>
          <w:szCs w:val="20"/>
        </w:rPr>
        <w:t xml:space="preserve">realizowany </w:t>
      </w:r>
      <w:r w:rsidR="00EB1E33" w:rsidRPr="00124116">
        <w:rPr>
          <w:rFonts w:asciiTheme="minorHAnsi" w:hAnsiTheme="minorHAnsi" w:cstheme="minorHAnsi"/>
          <w:sz w:val="20"/>
          <w:szCs w:val="20"/>
        </w:rPr>
        <w:t xml:space="preserve">sukcesywnie przez okres </w:t>
      </w:r>
      <w:r w:rsidR="00EB1E33" w:rsidRPr="00124116">
        <w:rPr>
          <w:rFonts w:asciiTheme="minorHAnsi" w:hAnsiTheme="minorHAnsi" w:cstheme="minorHAnsi"/>
          <w:b/>
          <w:bCs/>
          <w:sz w:val="20"/>
          <w:szCs w:val="20"/>
        </w:rPr>
        <w:t>36 miesięcy</w:t>
      </w:r>
      <w:r w:rsidR="00EB1E33" w:rsidRPr="00124116">
        <w:rPr>
          <w:rFonts w:asciiTheme="minorHAnsi" w:hAnsiTheme="minorHAnsi" w:cstheme="minorHAnsi"/>
          <w:sz w:val="20"/>
          <w:szCs w:val="20"/>
        </w:rPr>
        <w:t xml:space="preserve"> od dnia </w:t>
      </w:r>
      <w:r w:rsidR="00124116" w:rsidRPr="00124116">
        <w:rPr>
          <w:rFonts w:asciiTheme="minorHAnsi" w:eastAsia="Times New Roman" w:hAnsiTheme="minorHAnsi" w:cstheme="minorHAnsi"/>
          <w:bCs/>
          <w:sz w:val="20"/>
          <w:szCs w:val="20"/>
          <w:lang w:eastAsia="ar-SA"/>
        </w:rPr>
        <w:t>złożenia pierwszego zamówienia</w:t>
      </w:r>
      <w:r w:rsidR="00EB1E33" w:rsidRPr="00124116">
        <w:rPr>
          <w:rFonts w:asciiTheme="minorHAnsi" w:hAnsiTheme="minorHAnsi" w:cstheme="minorHAnsi"/>
          <w:sz w:val="20"/>
          <w:szCs w:val="20"/>
        </w:rPr>
        <w:t>.</w:t>
      </w:r>
    </w:p>
    <w:p w14:paraId="43809DCF" w14:textId="508AD5B6" w:rsidR="00124116" w:rsidRDefault="00105295" w:rsidP="00376F62">
      <w:pPr>
        <w:numPr>
          <w:ilvl w:val="1"/>
          <w:numId w:val="12"/>
        </w:numPr>
        <w:spacing w:after="0"/>
        <w:ind w:left="567"/>
        <w:jc w:val="both"/>
        <w:rPr>
          <w:rFonts w:asciiTheme="minorHAnsi" w:eastAsia="Times New Roman" w:hAnsiTheme="minorHAnsi" w:cstheme="minorHAnsi"/>
          <w:bCs/>
          <w:sz w:val="20"/>
          <w:szCs w:val="20"/>
          <w:lang w:eastAsia="ar-SA"/>
        </w:rPr>
      </w:pPr>
      <w:r w:rsidRPr="00124116">
        <w:rPr>
          <w:rFonts w:asciiTheme="minorHAnsi" w:eastAsia="Times New Roman" w:hAnsiTheme="minorHAnsi" w:cstheme="minorHAnsi"/>
          <w:bCs/>
          <w:sz w:val="20"/>
          <w:szCs w:val="20"/>
          <w:lang w:eastAsia="ar-SA"/>
        </w:rPr>
        <w:t xml:space="preserve">Zamawiający poinformuje Wykonawcę o rozpoczęciu realizacji umowy z co najmniej trzydniowym wyprzedzeniem. </w:t>
      </w:r>
      <w:r w:rsidR="00124116" w:rsidRPr="00124116">
        <w:rPr>
          <w:rFonts w:asciiTheme="minorHAnsi" w:hAnsiTheme="minorHAnsi" w:cstheme="minorHAnsi"/>
          <w:sz w:val="20"/>
          <w:szCs w:val="20"/>
        </w:rPr>
        <w:t>Planowany termin rozpoczęcia realizacji umowy to maj 2024 r. (dla części 1 - olej opałowy) oraz lipiec 2024 r. (dla części 2 – olej napędowy</w:t>
      </w:r>
      <w:r w:rsidR="002403AC">
        <w:rPr>
          <w:rFonts w:asciiTheme="minorHAnsi" w:hAnsiTheme="minorHAnsi" w:cstheme="minorHAnsi"/>
          <w:sz w:val="20"/>
          <w:szCs w:val="20"/>
        </w:rPr>
        <w:t>)</w:t>
      </w:r>
      <w:r w:rsidR="00124116" w:rsidRPr="00124116">
        <w:rPr>
          <w:rFonts w:asciiTheme="minorHAnsi" w:hAnsiTheme="minorHAnsi" w:cstheme="minorHAnsi"/>
          <w:sz w:val="20"/>
          <w:szCs w:val="20"/>
        </w:rPr>
        <w:t>. T</w:t>
      </w:r>
      <w:r w:rsidRPr="00124116">
        <w:rPr>
          <w:rFonts w:asciiTheme="minorHAnsi" w:eastAsia="Times New Roman" w:hAnsiTheme="minorHAnsi" w:cstheme="minorHAnsi"/>
          <w:bCs/>
          <w:sz w:val="20"/>
          <w:szCs w:val="20"/>
          <w:lang w:eastAsia="ar-SA"/>
        </w:rPr>
        <w:t>ermin ten może ulec zmianie.</w:t>
      </w:r>
    </w:p>
    <w:p w14:paraId="7A70E376" w14:textId="26972E15" w:rsidR="00124116" w:rsidRPr="00124116" w:rsidRDefault="00105295" w:rsidP="00376F62">
      <w:pPr>
        <w:numPr>
          <w:ilvl w:val="1"/>
          <w:numId w:val="12"/>
        </w:numPr>
        <w:spacing w:after="0"/>
        <w:ind w:left="567"/>
        <w:jc w:val="both"/>
        <w:rPr>
          <w:rFonts w:asciiTheme="minorHAnsi" w:eastAsia="Times New Roman" w:hAnsiTheme="minorHAnsi" w:cstheme="minorHAnsi"/>
          <w:bCs/>
          <w:sz w:val="20"/>
          <w:szCs w:val="20"/>
          <w:lang w:eastAsia="ar-SA"/>
        </w:rPr>
      </w:pPr>
      <w:r w:rsidRPr="00124116">
        <w:rPr>
          <w:rFonts w:asciiTheme="minorHAnsi" w:eastAsia="Times New Roman" w:hAnsiTheme="minorHAnsi" w:cstheme="minorHAnsi"/>
          <w:bCs/>
          <w:sz w:val="20"/>
          <w:szCs w:val="20"/>
          <w:lang w:eastAsia="ar-SA"/>
        </w:rPr>
        <w:t xml:space="preserve">W przypadku gdy do upływu okresu wskazanego w pkt </w:t>
      </w:r>
      <w:r w:rsidR="00124116" w:rsidRPr="00124116">
        <w:rPr>
          <w:rFonts w:asciiTheme="minorHAnsi" w:eastAsia="Times New Roman" w:hAnsiTheme="minorHAnsi" w:cstheme="minorHAnsi"/>
          <w:bCs/>
          <w:sz w:val="20"/>
          <w:szCs w:val="20"/>
          <w:lang w:eastAsia="ar-SA"/>
        </w:rPr>
        <w:t>8</w:t>
      </w:r>
      <w:r w:rsidRPr="00124116">
        <w:rPr>
          <w:rFonts w:asciiTheme="minorHAnsi" w:eastAsia="Times New Roman" w:hAnsiTheme="minorHAnsi" w:cstheme="minorHAnsi"/>
          <w:bCs/>
          <w:sz w:val="20"/>
          <w:szCs w:val="20"/>
          <w:lang w:eastAsia="ar-SA"/>
        </w:rPr>
        <w:t xml:space="preserve">.1 </w:t>
      </w:r>
      <w:r w:rsidR="00124116">
        <w:rPr>
          <w:rFonts w:asciiTheme="minorHAnsi" w:eastAsia="Times New Roman" w:hAnsiTheme="minorHAnsi" w:cstheme="minorHAnsi"/>
          <w:bCs/>
          <w:sz w:val="20"/>
          <w:szCs w:val="20"/>
          <w:lang w:eastAsia="ar-SA"/>
        </w:rPr>
        <w:t xml:space="preserve">SWZ </w:t>
      </w:r>
      <w:r w:rsidRPr="00124116">
        <w:rPr>
          <w:rFonts w:asciiTheme="minorHAnsi" w:eastAsia="Times New Roman" w:hAnsiTheme="minorHAnsi" w:cstheme="minorHAnsi"/>
          <w:bCs/>
          <w:sz w:val="20"/>
          <w:szCs w:val="20"/>
          <w:lang w:eastAsia="ar-SA"/>
        </w:rPr>
        <w:t>nie zostanie osiągnięta minimalna ilość dostaw wynikająca z punktu 3.</w:t>
      </w:r>
      <w:r w:rsidR="00124116" w:rsidRPr="00124116">
        <w:rPr>
          <w:rFonts w:asciiTheme="minorHAnsi" w:eastAsia="Times New Roman" w:hAnsiTheme="minorHAnsi" w:cstheme="minorHAnsi"/>
          <w:bCs/>
          <w:sz w:val="20"/>
          <w:szCs w:val="20"/>
          <w:lang w:eastAsia="ar-SA"/>
        </w:rPr>
        <w:t>1 SWZ</w:t>
      </w:r>
      <w:r w:rsidRPr="00124116">
        <w:rPr>
          <w:rFonts w:asciiTheme="minorHAnsi" w:eastAsia="Times New Roman" w:hAnsiTheme="minorHAnsi" w:cstheme="minorHAnsi"/>
          <w:bCs/>
          <w:sz w:val="20"/>
          <w:szCs w:val="20"/>
          <w:lang w:eastAsia="ar-SA"/>
        </w:rPr>
        <w:t>, dostawy będą świadczone po tym okresie do osiągnięcia tych ilości.</w:t>
      </w:r>
    </w:p>
    <w:p w14:paraId="5767F4A0" w14:textId="4B032690" w:rsidR="00105295" w:rsidRPr="00124116" w:rsidRDefault="00105295" w:rsidP="00376F62">
      <w:pPr>
        <w:numPr>
          <w:ilvl w:val="1"/>
          <w:numId w:val="12"/>
        </w:numPr>
        <w:spacing w:after="0"/>
        <w:ind w:left="567"/>
        <w:jc w:val="both"/>
        <w:rPr>
          <w:rFonts w:asciiTheme="minorHAnsi" w:eastAsia="Times New Roman" w:hAnsiTheme="minorHAnsi" w:cstheme="minorHAnsi"/>
          <w:bCs/>
          <w:sz w:val="20"/>
          <w:szCs w:val="20"/>
          <w:lang w:eastAsia="ar-SA"/>
        </w:rPr>
      </w:pPr>
      <w:r w:rsidRPr="00124116">
        <w:rPr>
          <w:rFonts w:asciiTheme="minorHAnsi" w:eastAsia="Times New Roman" w:hAnsiTheme="minorHAnsi" w:cstheme="minorHAnsi"/>
          <w:bCs/>
          <w:sz w:val="20"/>
          <w:szCs w:val="20"/>
          <w:lang w:eastAsia="ar-SA"/>
        </w:rPr>
        <w:t xml:space="preserve">W przypadku gdy do upływu okresu wskazanego w pkt </w:t>
      </w:r>
      <w:r w:rsidR="00124116" w:rsidRPr="00124116">
        <w:rPr>
          <w:rFonts w:asciiTheme="minorHAnsi" w:eastAsia="Times New Roman" w:hAnsiTheme="minorHAnsi" w:cstheme="minorHAnsi"/>
          <w:bCs/>
          <w:sz w:val="20"/>
          <w:szCs w:val="20"/>
          <w:lang w:eastAsia="ar-SA"/>
        </w:rPr>
        <w:t>8</w:t>
      </w:r>
      <w:r w:rsidRPr="00124116">
        <w:rPr>
          <w:rFonts w:asciiTheme="minorHAnsi" w:eastAsia="Times New Roman" w:hAnsiTheme="minorHAnsi" w:cstheme="minorHAnsi"/>
          <w:bCs/>
          <w:sz w:val="20"/>
          <w:szCs w:val="20"/>
          <w:lang w:eastAsia="ar-SA"/>
        </w:rPr>
        <w:t>.1</w:t>
      </w:r>
      <w:r w:rsidR="00124116" w:rsidRPr="00124116">
        <w:rPr>
          <w:rFonts w:asciiTheme="minorHAnsi" w:eastAsia="Times New Roman" w:hAnsiTheme="minorHAnsi" w:cstheme="minorHAnsi"/>
          <w:bCs/>
          <w:sz w:val="20"/>
          <w:szCs w:val="20"/>
          <w:lang w:eastAsia="ar-SA"/>
        </w:rPr>
        <w:t xml:space="preserve"> SWZ</w:t>
      </w:r>
      <w:r w:rsidRPr="00124116">
        <w:rPr>
          <w:rFonts w:asciiTheme="minorHAnsi" w:eastAsia="Times New Roman" w:hAnsiTheme="minorHAnsi" w:cstheme="minorHAnsi"/>
          <w:bCs/>
          <w:sz w:val="20"/>
          <w:szCs w:val="20"/>
          <w:lang w:eastAsia="ar-SA"/>
        </w:rPr>
        <w:t xml:space="preserve"> nie zostanie osiągnięta maksymalna ilości dostaw wynikających z punktu 3.1</w:t>
      </w:r>
      <w:r w:rsidR="00124116" w:rsidRPr="00124116">
        <w:rPr>
          <w:rFonts w:asciiTheme="minorHAnsi" w:eastAsia="Times New Roman" w:hAnsiTheme="minorHAnsi" w:cstheme="minorHAnsi"/>
          <w:bCs/>
          <w:sz w:val="20"/>
          <w:szCs w:val="20"/>
          <w:lang w:eastAsia="ar-SA"/>
        </w:rPr>
        <w:t xml:space="preserve"> SWZ</w:t>
      </w:r>
      <w:r w:rsidRPr="00124116">
        <w:rPr>
          <w:rFonts w:asciiTheme="minorHAnsi" w:eastAsia="Times New Roman" w:hAnsiTheme="minorHAnsi" w:cstheme="minorHAnsi"/>
          <w:bCs/>
          <w:sz w:val="20"/>
          <w:szCs w:val="20"/>
          <w:lang w:eastAsia="ar-SA"/>
        </w:rPr>
        <w:t xml:space="preserve">, Zamawiający przewiduje możliwość świadczenia dostaw po tym okresie do wyczerpania tych ilości, jednak nie dłużej niż przez kolejne 6 miesięcy. Zamawiający poinformuje o swojej decyzji Wykonawcę nie później niż 7 dni przed upływem okresu wskazanego w pkt </w:t>
      </w:r>
      <w:r w:rsidR="00124116" w:rsidRPr="00124116">
        <w:rPr>
          <w:rFonts w:asciiTheme="minorHAnsi" w:eastAsia="Times New Roman" w:hAnsiTheme="minorHAnsi" w:cstheme="minorHAnsi"/>
          <w:bCs/>
          <w:sz w:val="20"/>
          <w:szCs w:val="20"/>
          <w:lang w:eastAsia="ar-SA"/>
        </w:rPr>
        <w:t>8</w:t>
      </w:r>
      <w:r w:rsidRPr="00124116">
        <w:rPr>
          <w:rFonts w:asciiTheme="minorHAnsi" w:eastAsia="Times New Roman" w:hAnsiTheme="minorHAnsi" w:cstheme="minorHAnsi"/>
          <w:bCs/>
          <w:sz w:val="20"/>
          <w:szCs w:val="20"/>
          <w:lang w:eastAsia="ar-SA"/>
        </w:rPr>
        <w:t>.1</w:t>
      </w:r>
      <w:r w:rsidR="00124116" w:rsidRPr="00124116">
        <w:rPr>
          <w:rFonts w:asciiTheme="minorHAnsi" w:eastAsia="Times New Roman" w:hAnsiTheme="minorHAnsi" w:cstheme="minorHAnsi"/>
          <w:bCs/>
          <w:sz w:val="20"/>
          <w:szCs w:val="20"/>
          <w:lang w:eastAsia="ar-SA"/>
        </w:rPr>
        <w:t xml:space="preserve"> SWZ</w:t>
      </w:r>
      <w:r w:rsidRPr="00124116">
        <w:rPr>
          <w:rFonts w:asciiTheme="minorHAnsi" w:eastAsia="Times New Roman" w:hAnsiTheme="minorHAnsi" w:cstheme="minorHAnsi"/>
          <w:bCs/>
          <w:sz w:val="20"/>
          <w:szCs w:val="20"/>
          <w:lang w:eastAsia="ar-SA"/>
        </w:rPr>
        <w:t>.</w:t>
      </w:r>
    </w:p>
    <w:p w14:paraId="4C44BA4E" w14:textId="77777777" w:rsidR="002F42B8" w:rsidRPr="00740498" w:rsidRDefault="002F42B8" w:rsidP="0031773E">
      <w:pPr>
        <w:pStyle w:val="Akapitzlist"/>
        <w:suppressAutoHyphens/>
        <w:spacing w:after="0"/>
        <w:ind w:left="1224"/>
        <w:jc w:val="both"/>
        <w:rPr>
          <w:rFonts w:asciiTheme="minorHAnsi" w:eastAsia="Times New Roman" w:hAnsiTheme="minorHAnsi" w:cstheme="minorHAnsi"/>
          <w:bCs/>
          <w:strike/>
          <w:color w:val="FF0000"/>
          <w:sz w:val="20"/>
          <w:szCs w:val="20"/>
          <w:lang w:eastAsia="ar-SA"/>
        </w:rPr>
      </w:pPr>
    </w:p>
    <w:p w14:paraId="34B2B498" w14:textId="3ACCF50B" w:rsidR="004D0214" w:rsidRPr="00740498" w:rsidRDefault="004D0214" w:rsidP="00376F62">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740498">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740498">
        <w:rPr>
          <w:rFonts w:asciiTheme="minorHAnsi" w:hAnsiTheme="minorHAnsi" w:cstheme="minorHAnsi"/>
          <w:b/>
          <w:bCs/>
          <w:sz w:val="20"/>
          <w:szCs w:val="20"/>
          <w:shd w:val="clear" w:color="auto" w:fill="FFFFFF"/>
        </w:rPr>
        <w:t>:</w:t>
      </w:r>
      <w:r w:rsidRPr="00740498">
        <w:rPr>
          <w:rFonts w:asciiTheme="minorHAnsi" w:hAnsiTheme="minorHAnsi" w:cstheme="minorHAnsi"/>
          <w:b/>
          <w:bCs/>
          <w:sz w:val="20"/>
          <w:szCs w:val="20"/>
          <w:shd w:val="clear" w:color="auto" w:fill="FFFFFF"/>
        </w:rPr>
        <w:t xml:space="preserve"> </w:t>
      </w:r>
    </w:p>
    <w:p w14:paraId="055436D4" w14:textId="07AABA85" w:rsidR="00A0044D" w:rsidRPr="00740498" w:rsidRDefault="00A0044D" w:rsidP="00376F62">
      <w:pPr>
        <w:pStyle w:val="Akapitzlist"/>
        <w:numPr>
          <w:ilvl w:val="1"/>
          <w:numId w:val="12"/>
        </w:numPr>
        <w:suppressAutoHyphens/>
        <w:spacing w:after="0"/>
        <w:ind w:left="567" w:hanging="431"/>
        <w:jc w:val="both"/>
        <w:rPr>
          <w:rFonts w:asciiTheme="minorHAnsi" w:eastAsia="Times New Roman" w:hAnsiTheme="minorHAnsi" w:cstheme="minorHAnsi"/>
          <w:sz w:val="20"/>
          <w:szCs w:val="20"/>
          <w:lang w:eastAsia="ar-SA"/>
        </w:rPr>
      </w:pPr>
      <w:r w:rsidRPr="00740498">
        <w:rPr>
          <w:rFonts w:asciiTheme="minorHAnsi" w:eastAsia="Times New Roman" w:hAnsiTheme="minorHAnsi" w:cstheme="minorHAnsi"/>
          <w:sz w:val="20"/>
          <w:szCs w:val="20"/>
          <w:lang w:eastAsia="ar-SA"/>
        </w:rPr>
        <w:t xml:space="preserve">Projektowane postanowienia umowy stanowią </w:t>
      </w:r>
      <w:r w:rsidRPr="00740498">
        <w:rPr>
          <w:rFonts w:asciiTheme="minorHAnsi" w:eastAsia="Times New Roman" w:hAnsiTheme="minorHAnsi" w:cstheme="minorHAnsi"/>
          <w:b/>
          <w:bCs/>
          <w:i/>
          <w:iCs/>
          <w:sz w:val="20"/>
          <w:szCs w:val="20"/>
          <w:lang w:eastAsia="ar-SA"/>
        </w:rPr>
        <w:t>załącznik nr 3</w:t>
      </w:r>
      <w:r w:rsidRPr="00740498">
        <w:rPr>
          <w:rFonts w:asciiTheme="minorHAnsi" w:eastAsia="Times New Roman" w:hAnsiTheme="minorHAnsi" w:cstheme="minorHAnsi"/>
          <w:sz w:val="20"/>
          <w:szCs w:val="20"/>
          <w:lang w:eastAsia="ar-SA"/>
        </w:rPr>
        <w:t xml:space="preserve"> do SWZ.</w:t>
      </w:r>
    </w:p>
    <w:p w14:paraId="5065B7F5" w14:textId="2720CA20" w:rsidR="0053794A" w:rsidRDefault="0053794A" w:rsidP="00376F62">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740498">
        <w:rPr>
          <w:rFonts w:asciiTheme="minorHAnsi" w:eastAsia="Times New Roman" w:hAnsiTheme="minorHAnsi" w:cstheme="minorHAnsi"/>
          <w:sz w:val="20"/>
          <w:szCs w:val="20"/>
          <w:lang w:eastAsia="ar-SA"/>
        </w:rPr>
        <w:t>Zamawiający przewiduje skorzystania z opcji, o której mowa w art. 441 PZP</w:t>
      </w:r>
      <w:r w:rsidR="00B25EEE">
        <w:rPr>
          <w:rFonts w:asciiTheme="minorHAnsi" w:eastAsia="Times New Roman" w:hAnsiTheme="minorHAnsi" w:cstheme="minorHAnsi"/>
          <w:sz w:val="20"/>
          <w:szCs w:val="20"/>
          <w:lang w:eastAsia="ar-SA"/>
        </w:rPr>
        <w:t>:</w:t>
      </w:r>
    </w:p>
    <w:p w14:paraId="05ECDEF0" w14:textId="77777777" w:rsidR="00B25EEE" w:rsidRPr="00B25EEE" w:rsidRDefault="00B25EEE" w:rsidP="00376F62">
      <w:pPr>
        <w:pStyle w:val="Akapitzlist"/>
        <w:numPr>
          <w:ilvl w:val="2"/>
          <w:numId w:val="12"/>
        </w:numPr>
        <w:suppressAutoHyphens/>
        <w:spacing w:after="0"/>
        <w:jc w:val="both"/>
        <w:rPr>
          <w:rFonts w:asciiTheme="minorHAnsi" w:eastAsia="Times New Roman" w:hAnsiTheme="minorHAnsi" w:cstheme="minorHAnsi"/>
          <w:sz w:val="16"/>
          <w:szCs w:val="16"/>
          <w:lang w:eastAsia="ar-SA"/>
        </w:rPr>
      </w:pPr>
      <w:r w:rsidRPr="00382CCB">
        <w:rPr>
          <w:rFonts w:asciiTheme="minorHAnsi" w:eastAsia="Times New Roman" w:hAnsiTheme="minorHAnsi" w:cstheme="minorHAnsi"/>
          <w:b/>
          <w:sz w:val="20"/>
          <w:szCs w:val="20"/>
          <w:lang w:eastAsia="ar-SA"/>
        </w:rPr>
        <w:t>zakres zamówienia objętego opcją:</w:t>
      </w:r>
      <w:r w:rsidRPr="00382CCB">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wskazany w pkt. 8.3 i 8.4 SWZ</w:t>
      </w:r>
      <w:r>
        <w:rPr>
          <w:rFonts w:asciiTheme="minorHAnsi" w:eastAsia="Times New Roman" w:hAnsiTheme="minorHAnsi" w:cstheme="minorHAnsi"/>
          <w:bCs/>
          <w:sz w:val="20"/>
          <w:szCs w:val="20"/>
          <w:lang w:eastAsia="ar-SA"/>
        </w:rPr>
        <w:t>.</w:t>
      </w:r>
    </w:p>
    <w:p w14:paraId="48A4B554" w14:textId="6AA5C24D" w:rsidR="00B25EEE" w:rsidRPr="00B25EEE" w:rsidRDefault="00B25EEE" w:rsidP="00376F62">
      <w:pPr>
        <w:pStyle w:val="Akapitzlist"/>
        <w:numPr>
          <w:ilvl w:val="2"/>
          <w:numId w:val="12"/>
        </w:numPr>
        <w:suppressAutoHyphens/>
        <w:spacing w:after="0"/>
        <w:jc w:val="both"/>
        <w:rPr>
          <w:rFonts w:asciiTheme="minorHAnsi" w:eastAsia="Times New Roman" w:hAnsiTheme="minorHAnsi" w:cstheme="minorHAnsi"/>
          <w:sz w:val="16"/>
          <w:szCs w:val="16"/>
          <w:lang w:eastAsia="ar-SA"/>
        </w:rPr>
      </w:pPr>
      <w:r w:rsidRPr="00B25EEE">
        <w:rPr>
          <w:rFonts w:asciiTheme="minorHAnsi" w:eastAsia="Times New Roman" w:hAnsiTheme="minorHAnsi" w:cstheme="minorHAnsi"/>
          <w:b/>
          <w:sz w:val="20"/>
          <w:szCs w:val="20"/>
          <w:lang w:eastAsia="ar-SA"/>
        </w:rPr>
        <w:t>okoliczności, w jakich może dojść do skorzystania z opcji:</w:t>
      </w:r>
      <w:r w:rsidRPr="00B25EEE">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wskazane w pkt. 8.3 i 8.4 SWZ</w:t>
      </w:r>
      <w:r w:rsidRPr="00B25EEE">
        <w:rPr>
          <w:rFonts w:asciiTheme="minorHAnsi" w:eastAsia="Times New Roman" w:hAnsiTheme="minorHAnsi" w:cstheme="minorHAnsi"/>
          <w:sz w:val="20"/>
          <w:szCs w:val="20"/>
          <w:lang w:eastAsia="ar-SA"/>
        </w:rPr>
        <w:t xml:space="preserve">. </w:t>
      </w:r>
    </w:p>
    <w:p w14:paraId="7B8C81A5" w14:textId="4BC94CCB" w:rsidR="00B25EEE" w:rsidRPr="00B25EEE" w:rsidRDefault="00B25EEE" w:rsidP="00376F62">
      <w:pPr>
        <w:pStyle w:val="Akapitzlist"/>
        <w:numPr>
          <w:ilvl w:val="2"/>
          <w:numId w:val="12"/>
        </w:numPr>
        <w:suppressAutoHyphens/>
        <w:spacing w:after="0"/>
        <w:jc w:val="both"/>
        <w:rPr>
          <w:rFonts w:asciiTheme="minorHAnsi" w:eastAsia="Times New Roman" w:hAnsiTheme="minorHAnsi" w:cstheme="minorHAnsi"/>
          <w:sz w:val="16"/>
          <w:szCs w:val="16"/>
          <w:lang w:eastAsia="ar-SA"/>
        </w:rPr>
      </w:pPr>
      <w:r w:rsidRPr="00B25EEE">
        <w:rPr>
          <w:rFonts w:asciiTheme="minorHAnsi" w:eastAsia="Times New Roman" w:hAnsiTheme="minorHAnsi" w:cstheme="minorHAnsi"/>
          <w:b/>
          <w:sz w:val="20"/>
          <w:szCs w:val="20"/>
          <w:lang w:eastAsia="ar-SA"/>
        </w:rPr>
        <w:lastRenderedPageBreak/>
        <w:t>warunek uruchomienia prawa opcji:</w:t>
      </w:r>
      <w:r w:rsidRPr="00B25EEE">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wskazane w pkt. 8.3 i 8.4 SWZ</w:t>
      </w:r>
      <w:r w:rsidRPr="00B25EEE">
        <w:rPr>
          <w:rFonts w:asciiTheme="minorHAnsi" w:eastAsia="Times New Roman" w:hAnsiTheme="minorHAnsi" w:cstheme="minorHAnsi"/>
          <w:sz w:val="20"/>
          <w:szCs w:val="20"/>
          <w:lang w:eastAsia="ar-SA"/>
        </w:rPr>
        <w:t xml:space="preserve">.  </w:t>
      </w:r>
    </w:p>
    <w:p w14:paraId="589DE41B" w14:textId="7291F2E5" w:rsidR="004D0DE8" w:rsidRPr="00740498" w:rsidRDefault="004D0DE8" w:rsidP="00376F62">
      <w:pPr>
        <w:pStyle w:val="Akapitzlist"/>
        <w:numPr>
          <w:ilvl w:val="1"/>
          <w:numId w:val="12"/>
        </w:numPr>
        <w:spacing w:after="0"/>
        <w:ind w:left="567"/>
        <w:jc w:val="both"/>
        <w:rPr>
          <w:rFonts w:asciiTheme="minorHAnsi" w:hAnsiTheme="minorHAnsi" w:cstheme="minorHAnsi"/>
          <w:b/>
          <w:sz w:val="20"/>
          <w:szCs w:val="20"/>
        </w:rPr>
      </w:pPr>
      <w:r w:rsidRPr="00740498">
        <w:rPr>
          <w:rFonts w:asciiTheme="minorHAnsi" w:hAnsiTheme="minorHAnsi" w:cstheme="minorHAnsi"/>
          <w:sz w:val="20"/>
          <w:szCs w:val="20"/>
        </w:rPr>
        <w:t>Zamawiający nie przewiduje udzielania zaliczek, o których mowa w art. 442 PZP.</w:t>
      </w:r>
    </w:p>
    <w:p w14:paraId="1C9D01CB" w14:textId="6B861E51" w:rsidR="004D0214" w:rsidRPr="00740498" w:rsidRDefault="004D0214" w:rsidP="0031773E">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740498" w:rsidRDefault="001753ED" w:rsidP="00376F62">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
          <w:bCs/>
          <w:sz w:val="20"/>
          <w:szCs w:val="20"/>
          <w:lang w:eastAsia="ar-SA"/>
        </w:rPr>
        <w:t xml:space="preserve">PODSTAWY WYKLUCZENIA, </w:t>
      </w:r>
      <w:r w:rsidRPr="00740498">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740498" w:rsidRDefault="001E76E8" w:rsidP="00376F62">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740498">
        <w:rPr>
          <w:rFonts w:asciiTheme="minorHAnsi" w:eastAsia="Times New Roman" w:hAnsiTheme="minorHAnsi" w:cstheme="minorHAnsi"/>
          <w:bCs/>
          <w:sz w:val="20"/>
          <w:szCs w:val="20"/>
          <w:lang w:eastAsia="ar-SA"/>
        </w:rPr>
        <w:t xml:space="preserve">oraz art. </w:t>
      </w:r>
      <w:r w:rsidR="004445CB" w:rsidRPr="00740498">
        <w:rPr>
          <w:rFonts w:asciiTheme="minorHAnsi" w:eastAsia="Times New Roman" w:hAnsiTheme="minorHAnsi" w:cstheme="minorHAnsi"/>
          <w:bCs/>
          <w:sz w:val="20"/>
          <w:szCs w:val="20"/>
          <w:lang w:eastAsia="ar-SA"/>
        </w:rPr>
        <w:t xml:space="preserve">109 ust. </w:t>
      </w:r>
      <w:r w:rsidR="00AA188E" w:rsidRPr="00740498">
        <w:rPr>
          <w:rFonts w:asciiTheme="minorHAnsi" w:eastAsia="Times New Roman" w:hAnsiTheme="minorHAnsi" w:cstheme="minorHAnsi"/>
          <w:bCs/>
          <w:sz w:val="20"/>
          <w:szCs w:val="20"/>
          <w:lang w:eastAsia="ar-SA"/>
        </w:rPr>
        <w:t xml:space="preserve">1 pkt 2- 4, 6, 8-10 </w:t>
      </w:r>
      <w:r w:rsidRPr="00740498">
        <w:rPr>
          <w:rFonts w:asciiTheme="minorHAnsi" w:eastAsia="Times New Roman" w:hAnsiTheme="minorHAnsi" w:cstheme="minorHAnsi"/>
          <w:bCs/>
          <w:sz w:val="20"/>
          <w:szCs w:val="20"/>
          <w:lang w:eastAsia="ar-SA"/>
        </w:rPr>
        <w:t xml:space="preserve">PZP. </w:t>
      </w:r>
    </w:p>
    <w:p w14:paraId="1D77E197" w14:textId="77777777" w:rsidR="005A3372" w:rsidRPr="00740498" w:rsidRDefault="00AA188E" w:rsidP="00376F62">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 xml:space="preserve">Wykonawca może zostać wykluczony przez </w:t>
      </w:r>
      <w:r w:rsidR="00C51956" w:rsidRPr="00740498">
        <w:rPr>
          <w:rFonts w:asciiTheme="minorHAnsi" w:eastAsia="Times New Roman" w:hAnsiTheme="minorHAnsi" w:cstheme="minorHAnsi"/>
          <w:sz w:val="20"/>
          <w:szCs w:val="20"/>
          <w:lang w:eastAsia="pl-PL"/>
        </w:rPr>
        <w:t>Z</w:t>
      </w:r>
      <w:r w:rsidRPr="00740498">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740498" w:rsidRDefault="00AA188E" w:rsidP="00376F62">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Wykonawca nie podlega wykluczeniu w okolicznościach określonych w art. 108 ust. 1 pkt 1, 2</w:t>
      </w:r>
      <w:r w:rsidR="006D5BE0" w:rsidRPr="00740498">
        <w:rPr>
          <w:rFonts w:asciiTheme="minorHAnsi" w:eastAsia="Times New Roman" w:hAnsiTheme="minorHAnsi" w:cstheme="minorHAnsi"/>
          <w:sz w:val="20"/>
          <w:szCs w:val="20"/>
          <w:lang w:eastAsia="pl-PL"/>
        </w:rPr>
        <w:t xml:space="preserve"> i </w:t>
      </w:r>
      <w:r w:rsidRPr="00740498">
        <w:rPr>
          <w:rFonts w:asciiTheme="minorHAnsi" w:eastAsia="Times New Roman" w:hAnsiTheme="minorHAnsi" w:cstheme="minorHAnsi"/>
          <w:sz w:val="20"/>
          <w:szCs w:val="20"/>
          <w:lang w:eastAsia="pl-PL"/>
        </w:rPr>
        <w:t>5 lub art. 109 ust. 1 pkt 2-</w:t>
      </w:r>
      <w:r w:rsidR="006D5BE0" w:rsidRPr="00740498">
        <w:rPr>
          <w:rFonts w:asciiTheme="minorHAnsi" w:eastAsia="Times New Roman" w:hAnsiTheme="minorHAnsi" w:cstheme="minorHAnsi"/>
          <w:sz w:val="20"/>
          <w:szCs w:val="20"/>
          <w:lang w:eastAsia="pl-PL"/>
        </w:rPr>
        <w:t>5, 7-</w:t>
      </w:r>
      <w:r w:rsidRPr="00740498">
        <w:rPr>
          <w:rFonts w:asciiTheme="minorHAnsi" w:eastAsia="Times New Roman" w:hAnsiTheme="minorHAnsi" w:cstheme="minorHAnsi"/>
          <w:sz w:val="20"/>
          <w:szCs w:val="20"/>
          <w:lang w:eastAsia="pl-PL"/>
        </w:rPr>
        <w:t>10</w:t>
      </w:r>
      <w:r w:rsidR="00DD5792" w:rsidRPr="00740498">
        <w:rPr>
          <w:rFonts w:asciiTheme="minorHAnsi" w:eastAsia="Times New Roman" w:hAnsiTheme="minorHAnsi" w:cstheme="minorHAnsi"/>
          <w:sz w:val="20"/>
          <w:szCs w:val="20"/>
          <w:lang w:eastAsia="pl-PL"/>
        </w:rPr>
        <w:t xml:space="preserve"> PZP</w:t>
      </w:r>
      <w:r w:rsidRPr="00740498">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740498" w:rsidRDefault="00AA188E" w:rsidP="00376F62">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740498" w:rsidRDefault="00AA188E" w:rsidP="00376F62">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740498" w:rsidRDefault="00AA188E" w:rsidP="00376F62">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740498" w:rsidRDefault="00AA188E" w:rsidP="00376F62">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740498">
        <w:rPr>
          <w:rFonts w:asciiTheme="minorHAnsi" w:eastAsia="Times New Roman" w:hAnsiTheme="minorHAnsi" w:cstheme="minorHAnsi"/>
          <w:sz w:val="20"/>
          <w:szCs w:val="20"/>
          <w:lang w:eastAsia="pl-PL"/>
        </w:rPr>
        <w:t>W</w:t>
      </w:r>
      <w:r w:rsidRPr="00740498">
        <w:rPr>
          <w:rFonts w:asciiTheme="minorHAnsi" w:eastAsia="Times New Roman" w:hAnsiTheme="minorHAnsi" w:cstheme="minorHAnsi"/>
          <w:sz w:val="20"/>
          <w:szCs w:val="20"/>
          <w:lang w:eastAsia="pl-PL"/>
        </w:rPr>
        <w:t>ykonawcy,</w:t>
      </w:r>
    </w:p>
    <w:p w14:paraId="76AE8F7C" w14:textId="77777777" w:rsidR="005A3372" w:rsidRPr="00740498" w:rsidRDefault="00AA188E" w:rsidP="00376F62">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zreorganizował personel,</w:t>
      </w:r>
    </w:p>
    <w:p w14:paraId="46EDA56B" w14:textId="77777777" w:rsidR="005A3372" w:rsidRPr="00740498" w:rsidRDefault="00AA188E" w:rsidP="00376F62">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wdrożył system sprawozdawczości i kontroli,</w:t>
      </w:r>
    </w:p>
    <w:p w14:paraId="2898F18E" w14:textId="77777777" w:rsidR="005A3372" w:rsidRPr="00740498" w:rsidRDefault="00AA188E" w:rsidP="00376F62">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740498" w:rsidRDefault="00AA188E" w:rsidP="00376F62">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740498" w:rsidRDefault="00AA188E" w:rsidP="00376F62">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 xml:space="preserve">Zamawiający ocenia, czy podjęte przez </w:t>
      </w:r>
      <w:r w:rsidR="00C51956" w:rsidRPr="00740498">
        <w:rPr>
          <w:rFonts w:asciiTheme="minorHAnsi" w:eastAsia="Times New Roman" w:hAnsiTheme="minorHAnsi" w:cstheme="minorHAnsi"/>
          <w:sz w:val="20"/>
          <w:szCs w:val="20"/>
          <w:lang w:eastAsia="pl-PL"/>
        </w:rPr>
        <w:t>W</w:t>
      </w:r>
      <w:r w:rsidRPr="00740498">
        <w:rPr>
          <w:rFonts w:asciiTheme="minorHAnsi" w:eastAsia="Times New Roman" w:hAnsiTheme="minorHAnsi" w:cstheme="minorHAnsi"/>
          <w:sz w:val="20"/>
          <w:szCs w:val="20"/>
          <w:lang w:eastAsia="pl-PL"/>
        </w:rPr>
        <w:t xml:space="preserve">ykonawcę czynności, o których mowa w </w:t>
      </w:r>
      <w:r w:rsidR="00C51956" w:rsidRPr="00740498">
        <w:rPr>
          <w:rFonts w:asciiTheme="minorHAnsi" w:eastAsia="Times New Roman" w:hAnsiTheme="minorHAnsi" w:cstheme="minorHAnsi"/>
          <w:sz w:val="20"/>
          <w:szCs w:val="20"/>
          <w:lang w:eastAsia="pl-PL"/>
        </w:rPr>
        <w:t xml:space="preserve">pkt. </w:t>
      </w:r>
      <w:r w:rsidR="00442E11" w:rsidRPr="00740498">
        <w:rPr>
          <w:rFonts w:asciiTheme="minorHAnsi" w:eastAsia="Times New Roman" w:hAnsiTheme="minorHAnsi" w:cstheme="minorHAnsi"/>
          <w:sz w:val="20"/>
          <w:szCs w:val="20"/>
          <w:lang w:eastAsia="pl-PL"/>
        </w:rPr>
        <w:t>10</w:t>
      </w:r>
      <w:r w:rsidR="00C51956" w:rsidRPr="00740498">
        <w:rPr>
          <w:rFonts w:asciiTheme="minorHAnsi" w:eastAsia="Times New Roman" w:hAnsiTheme="minorHAnsi" w:cstheme="minorHAnsi"/>
          <w:sz w:val="20"/>
          <w:szCs w:val="20"/>
          <w:lang w:eastAsia="pl-PL"/>
        </w:rPr>
        <w:t>.3</w:t>
      </w:r>
      <w:r w:rsidRPr="00740498">
        <w:rPr>
          <w:rFonts w:asciiTheme="minorHAnsi" w:eastAsia="Times New Roman" w:hAnsiTheme="minorHAnsi" w:cstheme="minorHAnsi"/>
          <w:sz w:val="20"/>
          <w:szCs w:val="20"/>
          <w:lang w:eastAsia="pl-PL"/>
        </w:rPr>
        <w:t xml:space="preserve"> </w:t>
      </w:r>
      <w:r w:rsidR="00DD5792" w:rsidRPr="00740498">
        <w:rPr>
          <w:rFonts w:asciiTheme="minorHAnsi" w:eastAsia="Times New Roman" w:hAnsiTheme="minorHAnsi" w:cstheme="minorHAnsi"/>
          <w:sz w:val="20"/>
          <w:szCs w:val="20"/>
          <w:lang w:eastAsia="pl-PL"/>
        </w:rPr>
        <w:t xml:space="preserve">SWZ </w:t>
      </w:r>
      <w:r w:rsidRPr="00740498">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740498">
        <w:rPr>
          <w:rFonts w:asciiTheme="minorHAnsi" w:eastAsia="Times New Roman" w:hAnsiTheme="minorHAnsi" w:cstheme="minorHAnsi"/>
          <w:sz w:val="20"/>
          <w:szCs w:val="20"/>
          <w:lang w:eastAsia="pl-PL"/>
        </w:rPr>
        <w:t>W</w:t>
      </w:r>
      <w:r w:rsidRPr="00740498">
        <w:rPr>
          <w:rFonts w:asciiTheme="minorHAnsi" w:eastAsia="Times New Roman" w:hAnsiTheme="minorHAnsi" w:cstheme="minorHAnsi"/>
          <w:sz w:val="20"/>
          <w:szCs w:val="20"/>
          <w:lang w:eastAsia="pl-PL"/>
        </w:rPr>
        <w:t xml:space="preserve">ykonawcy. Jeżeli podjęte przez </w:t>
      </w:r>
      <w:r w:rsidR="00C51956" w:rsidRPr="00740498">
        <w:rPr>
          <w:rFonts w:asciiTheme="minorHAnsi" w:eastAsia="Times New Roman" w:hAnsiTheme="minorHAnsi" w:cstheme="minorHAnsi"/>
          <w:sz w:val="20"/>
          <w:szCs w:val="20"/>
          <w:lang w:eastAsia="pl-PL"/>
        </w:rPr>
        <w:t>W</w:t>
      </w:r>
      <w:r w:rsidRPr="00740498">
        <w:rPr>
          <w:rFonts w:asciiTheme="minorHAnsi" w:eastAsia="Times New Roman" w:hAnsiTheme="minorHAnsi" w:cstheme="minorHAnsi"/>
          <w:sz w:val="20"/>
          <w:szCs w:val="20"/>
          <w:lang w:eastAsia="pl-PL"/>
        </w:rPr>
        <w:t>ykonawcę czynności</w:t>
      </w:r>
      <w:r w:rsidR="00C51956" w:rsidRPr="00740498">
        <w:rPr>
          <w:rFonts w:asciiTheme="minorHAnsi" w:eastAsia="Times New Roman" w:hAnsiTheme="minorHAnsi" w:cstheme="minorHAnsi"/>
          <w:sz w:val="20"/>
          <w:szCs w:val="20"/>
          <w:lang w:eastAsia="pl-PL"/>
        </w:rPr>
        <w:t xml:space="preserve"> </w:t>
      </w:r>
      <w:r w:rsidRPr="00740498">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740498">
        <w:rPr>
          <w:rFonts w:asciiTheme="minorHAnsi" w:eastAsia="Times New Roman" w:hAnsiTheme="minorHAnsi" w:cstheme="minorHAnsi"/>
          <w:sz w:val="20"/>
          <w:szCs w:val="20"/>
          <w:lang w:eastAsia="pl-PL"/>
        </w:rPr>
        <w:t>W</w:t>
      </w:r>
      <w:r w:rsidRPr="00740498">
        <w:rPr>
          <w:rFonts w:asciiTheme="minorHAnsi" w:eastAsia="Times New Roman" w:hAnsiTheme="minorHAnsi" w:cstheme="minorHAnsi"/>
          <w:sz w:val="20"/>
          <w:szCs w:val="20"/>
          <w:lang w:eastAsia="pl-PL"/>
        </w:rPr>
        <w:t>ykonawcę.</w:t>
      </w:r>
    </w:p>
    <w:p w14:paraId="67E001E6" w14:textId="151E685E" w:rsidR="001E76E8" w:rsidRPr="00740498" w:rsidRDefault="001E76E8" w:rsidP="00376F62">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740498">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740498">
        <w:rPr>
          <w:rFonts w:asciiTheme="minorHAnsi" w:hAnsiTheme="minorHAnsi" w:cstheme="minorHAnsi"/>
          <w:sz w:val="20"/>
          <w:szCs w:val="20"/>
        </w:rPr>
        <w:t>11</w:t>
      </w:r>
      <w:r w:rsidRPr="00740498">
        <w:rPr>
          <w:rFonts w:asciiTheme="minorHAnsi" w:hAnsiTheme="minorHAnsi" w:cstheme="minorHAnsi"/>
          <w:sz w:val="20"/>
          <w:szCs w:val="20"/>
        </w:rPr>
        <w:t>.3</w:t>
      </w:r>
      <w:r w:rsidR="00064ACF" w:rsidRPr="00740498">
        <w:rPr>
          <w:rFonts w:asciiTheme="minorHAnsi" w:hAnsiTheme="minorHAnsi" w:cstheme="minorHAnsi"/>
          <w:sz w:val="20"/>
          <w:szCs w:val="20"/>
        </w:rPr>
        <w:t xml:space="preserve"> SWZ</w:t>
      </w:r>
      <w:r w:rsidRPr="00740498">
        <w:rPr>
          <w:rFonts w:asciiTheme="minorHAnsi" w:hAnsiTheme="minorHAnsi" w:cstheme="minorHAnsi"/>
          <w:sz w:val="20"/>
          <w:szCs w:val="20"/>
        </w:rPr>
        <w:t>, podmiot ten także nie może podlegać wykluczeniu z postępowania.</w:t>
      </w:r>
    </w:p>
    <w:p w14:paraId="0C8302A1" w14:textId="20A4105C" w:rsidR="0055684A" w:rsidRPr="00740498" w:rsidRDefault="0055684A" w:rsidP="00376F62">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740498">
        <w:rPr>
          <w:rFonts w:asciiTheme="minorHAnsi" w:hAnsiTheme="minorHAnsi" w:cstheme="minorHAnsi"/>
          <w:sz w:val="20"/>
          <w:szCs w:val="20"/>
        </w:rPr>
        <w:t xml:space="preserve">Dodatkowo, z </w:t>
      </w:r>
      <w:r w:rsidRPr="00740498">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740498">
        <w:rPr>
          <w:sz w:val="20"/>
          <w:szCs w:val="20"/>
          <w:lang w:eastAsia="pl-PL"/>
        </w:rPr>
        <w:t xml:space="preserve">na podstawie art. 7 ust. 1 ustawy </w:t>
      </w:r>
      <w:r w:rsidRPr="00740498">
        <w:rPr>
          <w:sz w:val="20"/>
          <w:szCs w:val="20"/>
        </w:rPr>
        <w:t xml:space="preserve">z dnia 13 kwietnia 2022 r. o szczególnych rozwiązaniach w zakresie przeciwdziałania wspieraniu agresji na Ukrainę oraz służących ochronie bezpieczeństwa narodowego </w:t>
      </w:r>
      <w:r w:rsidR="00873BC5">
        <w:rPr>
          <w:rFonts w:asciiTheme="minorHAnsi" w:hAnsiTheme="minorHAnsi" w:cstheme="minorHAnsi"/>
          <w:sz w:val="20"/>
          <w:szCs w:val="20"/>
        </w:rPr>
        <w:t>(t. j. Dz. U.  z 2023r. poz. 1497 z późn. zm.</w:t>
      </w:r>
      <w:r w:rsidRPr="00740498">
        <w:rPr>
          <w:sz w:val="20"/>
          <w:szCs w:val="20"/>
        </w:rPr>
        <w:t xml:space="preserve">), zwanej dalej „ustawą z 13 kwietnia”. Zgodnie z w/w podstawą prawną, </w:t>
      </w:r>
      <w:r w:rsidRPr="00740498">
        <w:rPr>
          <w:sz w:val="20"/>
          <w:szCs w:val="20"/>
          <w:lang w:eastAsia="pl-PL"/>
        </w:rPr>
        <w:t>z postępowania o udzielenie zamówienia publicznego wyklucza się:</w:t>
      </w:r>
    </w:p>
    <w:p w14:paraId="190893D0" w14:textId="77777777" w:rsidR="0055684A" w:rsidRPr="00740498" w:rsidRDefault="0055684A" w:rsidP="00376F62">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740498">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740498" w:rsidRDefault="0055684A" w:rsidP="00376F62">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740498">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740498" w:rsidRDefault="0055684A" w:rsidP="00376F62">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740498">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740498" w:rsidRDefault="00AC3168" w:rsidP="00376F62">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740498">
        <w:rPr>
          <w:rFonts w:asciiTheme="minorHAnsi" w:hAnsiTheme="minorHAnsi" w:cstheme="minorHAnsi"/>
          <w:sz w:val="20"/>
          <w:szCs w:val="20"/>
        </w:rPr>
        <w:t xml:space="preserve">Dodatkowo, z </w:t>
      </w:r>
      <w:r w:rsidRPr="00740498">
        <w:rPr>
          <w:rFonts w:asciiTheme="minorHAnsi" w:eastAsia="Times New Roman" w:hAnsiTheme="minorHAnsi" w:cstheme="minorHAnsi"/>
          <w:bCs/>
          <w:sz w:val="20"/>
          <w:szCs w:val="20"/>
          <w:lang w:eastAsia="ar-SA"/>
        </w:rPr>
        <w:t>postępowania wyklucza się Wykonawcę</w:t>
      </w:r>
      <w:r w:rsidR="00741CE1" w:rsidRPr="00740498">
        <w:rPr>
          <w:rFonts w:asciiTheme="minorHAnsi" w:eastAsia="Times New Roman" w:hAnsiTheme="minorHAnsi" w:cstheme="minorHAnsi"/>
          <w:bCs/>
          <w:sz w:val="20"/>
          <w:szCs w:val="20"/>
          <w:lang w:eastAsia="ar-SA"/>
        </w:rPr>
        <w:t xml:space="preserve"> (a także </w:t>
      </w:r>
      <w:r w:rsidR="00741CE1" w:rsidRPr="00740498">
        <w:rPr>
          <w:rFonts w:asciiTheme="minorHAnsi" w:eastAsia="Times New Roman" w:hAnsiTheme="minorHAnsi" w:cstheme="minorHAnsi"/>
          <w:sz w:val="20"/>
          <w:szCs w:val="20"/>
          <w:lang w:eastAsia="pl-PL"/>
        </w:rPr>
        <w:t>podwykonawcę, dostawcę lub podmiot, na którego zdolności polega się w rozumieniu dyrektyw w sprawie zamówień publicznych, w przypadku gdy przypada na nich ponad 10 % wartości zamówienia)</w:t>
      </w:r>
      <w:r w:rsidRPr="00740498">
        <w:rPr>
          <w:rFonts w:asciiTheme="minorHAnsi" w:eastAsia="Times New Roman" w:hAnsiTheme="minorHAnsi" w:cstheme="minorHAnsi"/>
          <w:bCs/>
          <w:sz w:val="20"/>
          <w:szCs w:val="20"/>
          <w:lang w:eastAsia="ar-SA"/>
        </w:rPr>
        <w:t xml:space="preserve">, wobec którego zachodzą przesłanki wykluczenia </w:t>
      </w:r>
      <w:r w:rsidRPr="00740498">
        <w:rPr>
          <w:rFonts w:asciiTheme="minorHAnsi" w:hAnsiTheme="minorHAnsi" w:cstheme="minorHAnsi"/>
          <w:sz w:val="20"/>
          <w:szCs w:val="20"/>
        </w:rPr>
        <w:t xml:space="preserve">wynikające bezpośrednio z przepisów art. 5k rozporządzenia 833/2014 w brzmieniu nadanym rozporządzeniem Rady (UE) 2022/576 z dnia 8 kwietnia 2022 r. w </w:t>
      </w:r>
      <w:r w:rsidRPr="00740498">
        <w:rPr>
          <w:rFonts w:asciiTheme="minorHAnsi" w:hAnsiTheme="minorHAnsi" w:cstheme="minorHAnsi"/>
          <w:sz w:val="20"/>
          <w:szCs w:val="20"/>
        </w:rPr>
        <w:lastRenderedPageBreak/>
        <w:t>sprawie zmiany rozporządzenia (UE) nr 833/2014 dotyczącego środków ograniczających w związku z działaniami Rosji destabilizującymi sytuację na Ukrainie, tj.:</w:t>
      </w:r>
    </w:p>
    <w:p w14:paraId="1B77EE1F" w14:textId="74E3A1F5" w:rsidR="00AC3168" w:rsidRPr="00740498" w:rsidRDefault="00AC3168" w:rsidP="00376F62">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740498">
        <w:rPr>
          <w:rFonts w:asciiTheme="minorHAnsi" w:hAnsiTheme="minorHAnsi" w:cstheme="minorHAnsi"/>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740498" w:rsidRDefault="00AC3168" w:rsidP="00376F62">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obywateli rosyjskich lub osób fizycznych lub prawnych, podmiotów lub organów z siedzibą w Rosji;</w:t>
      </w:r>
    </w:p>
    <w:p w14:paraId="3514CFEA" w14:textId="77777777" w:rsidR="00AC3168" w:rsidRPr="00740498" w:rsidRDefault="00AC3168" w:rsidP="00376F62">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740498" w:rsidRDefault="00AC3168" w:rsidP="00376F62">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740498" w:rsidRDefault="00AC3168" w:rsidP="0031773E">
      <w:pPr>
        <w:spacing w:after="0"/>
        <w:ind w:left="1416"/>
        <w:jc w:val="both"/>
        <w:rPr>
          <w:rFonts w:asciiTheme="minorHAnsi" w:eastAsia="Times New Roman" w:hAnsiTheme="minorHAnsi" w:cstheme="minorHAnsi"/>
          <w:sz w:val="20"/>
          <w:szCs w:val="20"/>
          <w:lang w:eastAsia="pl-PL"/>
        </w:rPr>
      </w:pPr>
      <w:r w:rsidRPr="00740498">
        <w:rPr>
          <w:rFonts w:asciiTheme="minorHAnsi" w:eastAsia="Times New Roman" w:hAnsiTheme="minorHAnsi" w:cstheme="minorHAnsi"/>
          <w:sz w:val="20"/>
          <w:szCs w:val="20"/>
          <w:u w:val="single"/>
          <w:lang w:eastAsia="pl-PL"/>
        </w:rPr>
        <w:t>w tym podwykonawców, dostawców lub podmiotów, na których zdolności polega się w rozumieniu dyrektyw w sprawie zamówień publicznych, w przypadku gdy przypada na nich ponad 10 % wartości zamówienia</w:t>
      </w:r>
      <w:r w:rsidRPr="00740498">
        <w:rPr>
          <w:rFonts w:asciiTheme="minorHAnsi" w:eastAsia="Times New Roman" w:hAnsiTheme="minorHAnsi" w:cstheme="minorHAnsi"/>
          <w:sz w:val="20"/>
          <w:szCs w:val="20"/>
          <w:lang w:eastAsia="pl-PL"/>
        </w:rPr>
        <w:t>.</w:t>
      </w:r>
    </w:p>
    <w:p w14:paraId="25351308" w14:textId="17F0989C" w:rsidR="00AC3168" w:rsidRPr="00740498" w:rsidRDefault="00AC3168" w:rsidP="00376F62">
      <w:pPr>
        <w:pStyle w:val="Akapitzlist"/>
        <w:numPr>
          <w:ilvl w:val="2"/>
          <w:numId w:val="12"/>
        </w:numPr>
        <w:suppressAutoHyphens/>
        <w:overflowPunct w:val="0"/>
        <w:autoSpaceDE w:val="0"/>
        <w:spacing w:after="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Na zasadzie odstępstwa od pkt. 10.7.1 właściwe organy mogą zezwolić na udzielenie i dalsze wykonywanie zamówień, których przedmiotem jest:</w:t>
      </w:r>
    </w:p>
    <w:p w14:paraId="0027DF4B" w14:textId="77777777" w:rsidR="00AC3168" w:rsidRPr="00740498" w:rsidRDefault="00AC3168" w:rsidP="00376F62">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740498" w:rsidRDefault="00AC3168" w:rsidP="00376F62">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współpraca międzyrządowa w ramach programów kosmicznych;</w:t>
      </w:r>
    </w:p>
    <w:p w14:paraId="719104B0" w14:textId="77777777" w:rsidR="00AC3168" w:rsidRPr="00740498" w:rsidRDefault="00AC3168" w:rsidP="00376F62">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740498" w:rsidRDefault="00AC3168" w:rsidP="00376F62">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740498" w:rsidRDefault="00AC3168" w:rsidP="00376F62">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740498" w:rsidRDefault="00AC3168" w:rsidP="00376F62">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zakup, przywóz lub transport do Unii węgla oraz innych stałych paliw kopalnych, wymienionych w załączniku XXII, do dnia 10 sierpnia 2022 r.</w:t>
      </w:r>
    </w:p>
    <w:p w14:paraId="6434390B" w14:textId="77777777" w:rsidR="00AC3168" w:rsidRPr="00740498" w:rsidRDefault="00AC3168" w:rsidP="00376F62">
      <w:pPr>
        <w:pStyle w:val="Akapitzlist"/>
        <w:numPr>
          <w:ilvl w:val="2"/>
          <w:numId w:val="12"/>
        </w:numPr>
        <w:suppressAutoHyphens/>
        <w:overflowPunct w:val="0"/>
        <w:autoSpaceDE w:val="0"/>
        <w:spacing w:after="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596B1ECD" w14:textId="4B730D06" w:rsidR="00753BA8" w:rsidRPr="00740498" w:rsidRDefault="00753BA8" w:rsidP="0031773E">
      <w:pPr>
        <w:suppressAutoHyphens/>
        <w:spacing w:after="0"/>
        <w:jc w:val="both"/>
        <w:rPr>
          <w:rFonts w:asciiTheme="minorHAnsi" w:hAnsiTheme="minorHAnsi" w:cstheme="minorHAnsi"/>
          <w:sz w:val="20"/>
          <w:szCs w:val="20"/>
        </w:rPr>
      </w:pPr>
    </w:p>
    <w:p w14:paraId="5DB0A180" w14:textId="6E27D903" w:rsidR="00753BA8" w:rsidRPr="00740498" w:rsidRDefault="00753BA8" w:rsidP="00376F62">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
          <w:bCs/>
          <w:sz w:val="20"/>
          <w:szCs w:val="20"/>
          <w:lang w:eastAsia="ar-SA"/>
        </w:rPr>
        <w:t>WARUNKI UDZIAŁU W POSTĘPOWANIU</w:t>
      </w:r>
      <w:r w:rsidRPr="00740498">
        <w:rPr>
          <w:rFonts w:asciiTheme="minorHAnsi" w:eastAsia="Times New Roman" w:hAnsiTheme="minorHAnsi" w:cstheme="minorHAnsi"/>
          <w:b/>
          <w:bCs/>
          <w:sz w:val="20"/>
          <w:szCs w:val="20"/>
          <w:lang w:eastAsia="pl-PL"/>
        </w:rPr>
        <w:t>:</w:t>
      </w:r>
    </w:p>
    <w:p w14:paraId="46B1EDF5" w14:textId="42E80DB5" w:rsidR="00156CE9" w:rsidRPr="006E3BEC" w:rsidRDefault="001E76E8" w:rsidP="00376F62">
      <w:pPr>
        <w:pStyle w:val="Akapitzlist"/>
        <w:numPr>
          <w:ilvl w:val="1"/>
          <w:numId w:val="12"/>
        </w:numPr>
        <w:suppressAutoHyphens/>
        <w:spacing w:after="0"/>
        <w:ind w:left="567" w:hanging="567"/>
        <w:jc w:val="both"/>
        <w:rPr>
          <w:rFonts w:asciiTheme="minorHAnsi" w:hAnsiTheme="minorHAnsi" w:cstheme="minorHAnsi"/>
          <w:sz w:val="20"/>
          <w:szCs w:val="20"/>
        </w:rPr>
      </w:pPr>
      <w:r w:rsidRPr="006E3BEC">
        <w:rPr>
          <w:rFonts w:asciiTheme="minorHAnsi" w:hAnsiTheme="minorHAnsi" w:cstheme="minorHAnsi"/>
          <w:sz w:val="20"/>
          <w:szCs w:val="20"/>
        </w:rPr>
        <w:t xml:space="preserve">O udzielenie zamówienia może ubiegać się </w:t>
      </w:r>
      <w:r w:rsidR="006F5432" w:rsidRPr="006E3BEC">
        <w:rPr>
          <w:rFonts w:asciiTheme="minorHAnsi" w:hAnsiTheme="minorHAnsi" w:cstheme="minorHAnsi"/>
          <w:sz w:val="20"/>
          <w:szCs w:val="20"/>
        </w:rPr>
        <w:t>W</w:t>
      </w:r>
      <w:r w:rsidRPr="006E3BEC">
        <w:rPr>
          <w:rFonts w:asciiTheme="minorHAnsi" w:hAnsiTheme="minorHAnsi" w:cstheme="minorHAnsi"/>
          <w:sz w:val="20"/>
          <w:szCs w:val="20"/>
        </w:rPr>
        <w:t>ykonawca</w:t>
      </w:r>
      <w:r w:rsidR="006F5432" w:rsidRPr="006E3BEC">
        <w:rPr>
          <w:rFonts w:asciiTheme="minorHAnsi" w:hAnsiTheme="minorHAnsi" w:cstheme="minorHAnsi"/>
          <w:sz w:val="20"/>
          <w:szCs w:val="20"/>
        </w:rPr>
        <w:t>,</w:t>
      </w:r>
      <w:r w:rsidRPr="006E3BEC">
        <w:rPr>
          <w:rFonts w:asciiTheme="minorHAnsi" w:hAnsiTheme="minorHAnsi" w:cstheme="minorHAnsi"/>
          <w:sz w:val="20"/>
          <w:szCs w:val="20"/>
        </w:rPr>
        <w:t xml:space="preserve"> który:</w:t>
      </w:r>
    </w:p>
    <w:p w14:paraId="77949DD1" w14:textId="248617F4" w:rsidR="002E6403" w:rsidRPr="006E3BEC" w:rsidRDefault="002E6403"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hAnsiTheme="minorHAnsi" w:cstheme="minorHAnsi"/>
          <w:sz w:val="20"/>
          <w:szCs w:val="20"/>
        </w:rPr>
        <w:t>spełnia warunki dotyczące</w:t>
      </w:r>
      <w:r w:rsidRPr="006E3BEC">
        <w:rPr>
          <w:rFonts w:asciiTheme="minorHAnsi" w:hAnsiTheme="minorHAnsi" w:cstheme="minorHAnsi"/>
          <w:b/>
          <w:sz w:val="20"/>
          <w:szCs w:val="20"/>
        </w:rPr>
        <w:t xml:space="preserve"> </w:t>
      </w:r>
      <w:r w:rsidRPr="006E3BEC">
        <w:rPr>
          <w:rFonts w:asciiTheme="minorHAnsi" w:hAnsiTheme="minorHAnsi" w:cstheme="minorHAnsi"/>
          <w:b/>
          <w:bCs/>
          <w:sz w:val="20"/>
          <w:szCs w:val="20"/>
          <w:shd w:val="clear" w:color="auto" w:fill="FFFFFF"/>
        </w:rPr>
        <w:t>zdolności do występowania w obrocie gospodarczym</w:t>
      </w:r>
      <w:r w:rsidRPr="006E3BEC">
        <w:rPr>
          <w:rFonts w:asciiTheme="minorHAnsi" w:hAnsiTheme="minorHAnsi" w:cstheme="minorHAnsi"/>
          <w:sz w:val="20"/>
          <w:szCs w:val="20"/>
          <w:shd w:val="clear" w:color="auto" w:fill="FFFFFF"/>
        </w:rPr>
        <w:t xml:space="preserve">, tj.: </w:t>
      </w:r>
      <w:r w:rsidR="00BD1712" w:rsidRPr="006E3BEC">
        <w:rPr>
          <w:rFonts w:asciiTheme="minorHAnsi" w:hAnsiTheme="minorHAnsi" w:cstheme="minorHAnsi"/>
          <w:sz w:val="20"/>
          <w:szCs w:val="20"/>
          <w:shd w:val="clear" w:color="auto" w:fill="FFFFFF"/>
        </w:rPr>
        <w:t>Zamawiający nie określa;</w:t>
      </w:r>
    </w:p>
    <w:p w14:paraId="48AB054C" w14:textId="38C1FF88" w:rsidR="00642063" w:rsidRPr="00376E95" w:rsidRDefault="001E76E8"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42063">
        <w:rPr>
          <w:rFonts w:asciiTheme="minorHAnsi" w:hAnsiTheme="minorHAnsi" w:cstheme="minorHAnsi"/>
          <w:sz w:val="20"/>
          <w:szCs w:val="20"/>
        </w:rPr>
        <w:t>spełnia warunki dotyczące</w:t>
      </w:r>
      <w:r w:rsidRPr="00642063">
        <w:rPr>
          <w:rFonts w:asciiTheme="minorHAnsi" w:hAnsiTheme="minorHAnsi" w:cstheme="minorHAnsi"/>
          <w:b/>
          <w:sz w:val="20"/>
          <w:szCs w:val="20"/>
        </w:rPr>
        <w:t xml:space="preserve"> uprawnień do prowadzenia określonej działalności</w:t>
      </w:r>
      <w:r w:rsidR="00753BA8" w:rsidRPr="00642063">
        <w:rPr>
          <w:rFonts w:asciiTheme="minorHAnsi" w:hAnsiTheme="minorHAnsi" w:cstheme="minorHAnsi"/>
          <w:b/>
          <w:sz w:val="20"/>
          <w:szCs w:val="20"/>
        </w:rPr>
        <w:t xml:space="preserve"> gospodarczej lub zawodowej</w:t>
      </w:r>
      <w:r w:rsidR="00501F20" w:rsidRPr="00642063">
        <w:rPr>
          <w:rFonts w:asciiTheme="minorHAnsi" w:hAnsiTheme="minorHAnsi" w:cstheme="minorHAnsi"/>
          <w:b/>
          <w:sz w:val="20"/>
          <w:szCs w:val="20"/>
        </w:rPr>
        <w:t xml:space="preserve">, </w:t>
      </w:r>
      <w:r w:rsidR="00D85746" w:rsidRPr="00642063">
        <w:rPr>
          <w:rFonts w:asciiTheme="minorHAnsi" w:hAnsiTheme="minorHAnsi" w:cstheme="minorHAnsi"/>
          <w:b/>
          <w:sz w:val="20"/>
          <w:szCs w:val="20"/>
        </w:rPr>
        <w:br/>
      </w:r>
      <w:r w:rsidRPr="00376E95">
        <w:rPr>
          <w:rFonts w:asciiTheme="minorHAnsi" w:hAnsiTheme="minorHAnsi" w:cstheme="minorHAnsi"/>
          <w:b/>
          <w:sz w:val="20"/>
          <w:szCs w:val="20"/>
        </w:rPr>
        <w:t>tj.:</w:t>
      </w:r>
      <w:r w:rsidR="00642063" w:rsidRPr="00376E95">
        <w:rPr>
          <w:rFonts w:asciiTheme="minorHAnsi" w:hAnsiTheme="minorHAnsi" w:cstheme="minorHAnsi"/>
          <w:sz w:val="20"/>
          <w:szCs w:val="20"/>
        </w:rPr>
        <w:t xml:space="preserve"> </w:t>
      </w:r>
    </w:p>
    <w:p w14:paraId="26C688B1" w14:textId="67E70307" w:rsidR="00642063" w:rsidRPr="00376E95" w:rsidRDefault="00642063" w:rsidP="00376F62">
      <w:pPr>
        <w:pStyle w:val="Akapitzlist"/>
        <w:numPr>
          <w:ilvl w:val="3"/>
          <w:numId w:val="12"/>
        </w:numPr>
        <w:suppressAutoHyphens/>
        <w:spacing w:after="0"/>
        <w:jc w:val="both"/>
        <w:rPr>
          <w:rFonts w:asciiTheme="minorHAnsi" w:hAnsiTheme="minorHAnsi" w:cstheme="minorHAnsi"/>
          <w:sz w:val="20"/>
          <w:szCs w:val="20"/>
        </w:rPr>
      </w:pPr>
      <w:r w:rsidRPr="00376E95">
        <w:rPr>
          <w:rFonts w:asciiTheme="minorHAnsi" w:hAnsiTheme="minorHAnsi" w:cstheme="minorHAnsi"/>
          <w:sz w:val="20"/>
          <w:szCs w:val="20"/>
        </w:rPr>
        <w:t>posiada uprawnienia do wykonywania działalności objętej przedmiotem zamówienia – aktualną koncesję na prowadzenie działalności gospodarczej w zakresie obrotu paliwami, o której mowa w art. 32 ustawy z dnia 10 kwietnia 1997 r. Prawo energetyczne (Dz.U. z 2020 r. poz. 833 z późn. zm.) – co najmniej w zakresie obrotu paliwami ciekłymi (</w:t>
      </w:r>
      <w:r w:rsidR="00376E95" w:rsidRPr="00376E95">
        <w:rPr>
          <w:rFonts w:asciiTheme="minorHAnsi" w:hAnsiTheme="minorHAnsi" w:cstheme="minorHAnsi"/>
          <w:sz w:val="20"/>
          <w:szCs w:val="20"/>
        </w:rPr>
        <w:t xml:space="preserve">dla części 1 postępowania – </w:t>
      </w:r>
      <w:r w:rsidRPr="00376E95">
        <w:rPr>
          <w:rFonts w:asciiTheme="minorHAnsi" w:hAnsiTheme="minorHAnsi" w:cstheme="minorHAnsi"/>
          <w:sz w:val="20"/>
          <w:szCs w:val="20"/>
        </w:rPr>
        <w:t>olejem opałowym</w:t>
      </w:r>
      <w:r w:rsidR="00376E95" w:rsidRPr="00376E95">
        <w:rPr>
          <w:rFonts w:asciiTheme="minorHAnsi" w:hAnsiTheme="minorHAnsi" w:cstheme="minorHAnsi"/>
          <w:sz w:val="20"/>
          <w:szCs w:val="20"/>
        </w:rPr>
        <w:t>; dla części 2 postępowania – olejem napędowym</w:t>
      </w:r>
      <w:r w:rsidRPr="00376E95">
        <w:rPr>
          <w:rFonts w:asciiTheme="minorHAnsi" w:hAnsiTheme="minorHAnsi" w:cstheme="minorHAnsi"/>
          <w:sz w:val="20"/>
          <w:szCs w:val="20"/>
        </w:rPr>
        <w:t>).</w:t>
      </w:r>
      <w:r w:rsidR="002B206F" w:rsidRPr="00376E95">
        <w:rPr>
          <w:rFonts w:asciiTheme="minorHAnsi" w:hAnsiTheme="minorHAnsi" w:cstheme="minorHAnsi"/>
          <w:sz w:val="20"/>
          <w:szCs w:val="20"/>
        </w:rPr>
        <w:t xml:space="preserve"> </w:t>
      </w:r>
    </w:p>
    <w:p w14:paraId="2D7EC3A9" w14:textId="42BA944D" w:rsidR="00156CE9" w:rsidRPr="00376E95" w:rsidRDefault="001E76E8"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376E95">
        <w:rPr>
          <w:rFonts w:asciiTheme="minorHAnsi" w:hAnsiTheme="minorHAnsi" w:cstheme="minorHAnsi"/>
          <w:sz w:val="20"/>
          <w:szCs w:val="20"/>
        </w:rPr>
        <w:t xml:space="preserve">spełnia warunki dotyczące </w:t>
      </w:r>
      <w:r w:rsidRPr="00376E95">
        <w:rPr>
          <w:rFonts w:asciiTheme="minorHAnsi" w:hAnsiTheme="minorHAnsi" w:cstheme="minorHAnsi"/>
          <w:b/>
          <w:sz w:val="20"/>
          <w:szCs w:val="20"/>
        </w:rPr>
        <w:t>sytuacji ekonomicznej lub finansowej</w:t>
      </w:r>
      <w:r w:rsidR="00501F20" w:rsidRPr="00376E95">
        <w:rPr>
          <w:rFonts w:asciiTheme="minorHAnsi" w:hAnsiTheme="minorHAnsi" w:cstheme="minorHAnsi"/>
          <w:b/>
          <w:sz w:val="20"/>
          <w:szCs w:val="20"/>
        </w:rPr>
        <w:t>,</w:t>
      </w:r>
      <w:r w:rsidRPr="00376E95">
        <w:rPr>
          <w:rFonts w:asciiTheme="minorHAnsi" w:hAnsiTheme="minorHAnsi" w:cstheme="minorHAnsi"/>
          <w:b/>
          <w:sz w:val="20"/>
          <w:szCs w:val="20"/>
        </w:rPr>
        <w:t xml:space="preserve"> tj.: </w:t>
      </w:r>
      <w:r w:rsidR="00642063" w:rsidRPr="00376E95">
        <w:rPr>
          <w:rFonts w:asciiTheme="minorHAnsi" w:hAnsiTheme="minorHAnsi" w:cstheme="minorHAnsi"/>
          <w:sz w:val="20"/>
          <w:szCs w:val="20"/>
          <w:shd w:val="clear" w:color="auto" w:fill="FFFFFF"/>
        </w:rPr>
        <w:t>Zamawiający nie określ</w:t>
      </w:r>
      <w:r w:rsidR="00523061">
        <w:rPr>
          <w:rFonts w:asciiTheme="minorHAnsi" w:hAnsiTheme="minorHAnsi" w:cstheme="minorHAnsi"/>
          <w:sz w:val="20"/>
          <w:szCs w:val="20"/>
          <w:shd w:val="clear" w:color="auto" w:fill="FFFFFF"/>
        </w:rPr>
        <w:t>a</w:t>
      </w:r>
      <w:r w:rsidRPr="00376E95">
        <w:rPr>
          <w:rFonts w:asciiTheme="minorHAnsi" w:hAnsiTheme="minorHAnsi" w:cstheme="minorHAnsi"/>
          <w:sz w:val="20"/>
          <w:szCs w:val="20"/>
        </w:rPr>
        <w:t>;</w:t>
      </w:r>
    </w:p>
    <w:p w14:paraId="0988C70F" w14:textId="77777777" w:rsidR="00642063" w:rsidRPr="00D25DC2" w:rsidRDefault="001E76E8"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D25DC2">
        <w:rPr>
          <w:rFonts w:asciiTheme="minorHAnsi" w:hAnsiTheme="minorHAnsi" w:cstheme="minorHAnsi"/>
          <w:sz w:val="20"/>
          <w:szCs w:val="20"/>
        </w:rPr>
        <w:t xml:space="preserve">spełnia warunki dotyczące </w:t>
      </w:r>
      <w:r w:rsidRPr="00D25DC2">
        <w:rPr>
          <w:rFonts w:asciiTheme="minorHAnsi" w:hAnsiTheme="minorHAnsi" w:cstheme="minorHAnsi"/>
          <w:b/>
          <w:sz w:val="20"/>
          <w:szCs w:val="20"/>
        </w:rPr>
        <w:t>zdolności technicznej lub zawodowej</w:t>
      </w:r>
      <w:r w:rsidR="00501F20" w:rsidRPr="00D25DC2">
        <w:rPr>
          <w:rFonts w:asciiTheme="minorHAnsi" w:hAnsiTheme="minorHAnsi" w:cstheme="minorHAnsi"/>
          <w:b/>
          <w:sz w:val="20"/>
          <w:szCs w:val="20"/>
        </w:rPr>
        <w:t>,</w:t>
      </w:r>
      <w:r w:rsidRPr="00D25DC2">
        <w:rPr>
          <w:rFonts w:asciiTheme="minorHAnsi" w:hAnsiTheme="minorHAnsi" w:cstheme="minorHAnsi"/>
          <w:b/>
          <w:sz w:val="20"/>
          <w:szCs w:val="20"/>
        </w:rPr>
        <w:t xml:space="preserve"> tj.:</w:t>
      </w:r>
      <w:r w:rsidR="00753BA8" w:rsidRPr="00D25DC2">
        <w:rPr>
          <w:rFonts w:asciiTheme="minorHAnsi" w:hAnsiTheme="minorHAnsi" w:cstheme="minorHAnsi"/>
          <w:b/>
          <w:sz w:val="20"/>
          <w:szCs w:val="20"/>
        </w:rPr>
        <w:t xml:space="preserve"> </w:t>
      </w:r>
    </w:p>
    <w:p w14:paraId="3FA78730" w14:textId="5A4D11BF" w:rsidR="007C0B0A" w:rsidRPr="00D25DC2" w:rsidRDefault="00642063" w:rsidP="00376F62">
      <w:pPr>
        <w:pStyle w:val="Akapitzlist"/>
        <w:numPr>
          <w:ilvl w:val="3"/>
          <w:numId w:val="12"/>
        </w:numPr>
        <w:suppressAutoHyphens/>
        <w:spacing w:after="0"/>
        <w:jc w:val="both"/>
        <w:rPr>
          <w:rFonts w:asciiTheme="minorHAnsi" w:hAnsiTheme="minorHAnsi" w:cstheme="minorHAnsi"/>
          <w:sz w:val="20"/>
          <w:szCs w:val="20"/>
        </w:rPr>
      </w:pPr>
      <w:r w:rsidRPr="00D25DC2">
        <w:rPr>
          <w:rFonts w:asciiTheme="minorHAnsi" w:hAnsiTheme="minorHAnsi" w:cstheme="minorHAnsi"/>
          <w:sz w:val="20"/>
          <w:szCs w:val="20"/>
        </w:rPr>
        <w:t xml:space="preserve">w okresie ostatnich trzech lat przed upływem terminu składania ofert (a jeżeli okres prowadzenia działalności jest krótszy – w tym okresie) wykonał lub wykonuje (już zrealizował) dostawy paliw w ilości co </w:t>
      </w:r>
      <w:r w:rsidRPr="00D25DC2">
        <w:rPr>
          <w:rFonts w:asciiTheme="minorHAnsi" w:hAnsiTheme="minorHAnsi" w:cstheme="minorHAnsi"/>
          <w:sz w:val="20"/>
          <w:szCs w:val="20"/>
        </w:rPr>
        <w:lastRenderedPageBreak/>
        <w:t>najmniej: 100 000 litrów</w:t>
      </w:r>
      <w:r w:rsidR="00D25DC2" w:rsidRPr="00D25DC2">
        <w:rPr>
          <w:rFonts w:asciiTheme="minorHAnsi" w:hAnsiTheme="minorHAnsi" w:cstheme="minorHAnsi"/>
          <w:sz w:val="20"/>
          <w:szCs w:val="20"/>
        </w:rPr>
        <w:t xml:space="preserve"> (dla części 1 postępowania)</w:t>
      </w:r>
      <w:r w:rsidRPr="00D25DC2">
        <w:rPr>
          <w:rFonts w:asciiTheme="minorHAnsi" w:hAnsiTheme="minorHAnsi" w:cstheme="minorHAnsi"/>
          <w:sz w:val="20"/>
          <w:szCs w:val="20"/>
        </w:rPr>
        <w:t xml:space="preserve">; </w:t>
      </w:r>
      <w:r w:rsidR="00D25DC2" w:rsidRPr="00D25DC2">
        <w:rPr>
          <w:rFonts w:asciiTheme="minorHAnsi" w:hAnsiTheme="minorHAnsi" w:cstheme="minorHAnsi"/>
          <w:sz w:val="20"/>
          <w:szCs w:val="20"/>
        </w:rPr>
        <w:t xml:space="preserve">20 000 litrów (dla części 2 postępowania) </w:t>
      </w:r>
      <w:r w:rsidRPr="00D25DC2">
        <w:rPr>
          <w:rFonts w:asciiTheme="minorHAnsi" w:hAnsiTheme="minorHAnsi" w:cstheme="minorHAnsi"/>
          <w:sz w:val="20"/>
          <w:szCs w:val="20"/>
        </w:rPr>
        <w:t>Zamawiający dopuszcza sumowanie wykonanych zamówień na rzecz różnych zamawiających, we wskazanym 3-letnim okresie.</w:t>
      </w:r>
    </w:p>
    <w:p w14:paraId="5544940D" w14:textId="05511971" w:rsidR="00683B29" w:rsidRPr="00D25DC2" w:rsidRDefault="00683B29" w:rsidP="00376F62">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25DC2">
        <w:rPr>
          <w:rFonts w:asciiTheme="minorHAnsi" w:eastAsia="Times New Roman" w:hAnsiTheme="minorHAnsi" w:cstheme="minorHAnsi"/>
          <w:sz w:val="20"/>
          <w:szCs w:val="20"/>
          <w:lang w:eastAsia="pl-PL"/>
        </w:rPr>
        <w:t>Wykonawcy mogą wspólnie ubiegać się o udzielenie zamówienia</w:t>
      </w:r>
      <w:r w:rsidR="00093D2F" w:rsidRPr="00D25DC2">
        <w:rPr>
          <w:rFonts w:asciiTheme="minorHAnsi" w:eastAsia="Times New Roman" w:hAnsiTheme="minorHAnsi" w:cstheme="minorHAnsi"/>
          <w:sz w:val="20"/>
          <w:szCs w:val="20"/>
          <w:lang w:eastAsia="pl-PL"/>
        </w:rPr>
        <w:t>:</w:t>
      </w:r>
    </w:p>
    <w:p w14:paraId="767EA428" w14:textId="77777777" w:rsidR="00642063" w:rsidRPr="00523061" w:rsidRDefault="00683B29" w:rsidP="00376F62">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523061">
        <w:rPr>
          <w:rFonts w:asciiTheme="minorHAnsi" w:hAnsiTheme="minorHAnsi" w:cstheme="minorHAnsi"/>
          <w:sz w:val="20"/>
          <w:szCs w:val="20"/>
        </w:rPr>
        <w:t>Szczególny sposób spełniania zamówienia warunków udziału w postępowaniu:</w:t>
      </w:r>
    </w:p>
    <w:p w14:paraId="1942DCE8" w14:textId="6E90BCD3" w:rsidR="00683B29" w:rsidRPr="00523061" w:rsidRDefault="00642063" w:rsidP="00376F62">
      <w:pPr>
        <w:pStyle w:val="Akapitzlist"/>
        <w:numPr>
          <w:ilvl w:val="3"/>
          <w:numId w:val="12"/>
        </w:numPr>
        <w:suppressAutoHyphens/>
        <w:spacing w:after="0"/>
        <w:jc w:val="both"/>
        <w:rPr>
          <w:rFonts w:asciiTheme="minorHAnsi" w:eastAsia="Times New Roman" w:hAnsiTheme="minorHAnsi" w:cstheme="minorHAnsi"/>
          <w:bCs/>
          <w:sz w:val="20"/>
          <w:szCs w:val="20"/>
          <w:lang w:eastAsia="ar-SA"/>
        </w:rPr>
      </w:pPr>
      <w:r w:rsidRPr="00523061">
        <w:rPr>
          <w:rFonts w:asciiTheme="minorHAnsi" w:eastAsia="Times New Roman" w:hAnsiTheme="minorHAnsi" w:cstheme="minorHAnsi"/>
          <w:bCs/>
          <w:sz w:val="20"/>
          <w:szCs w:val="20"/>
          <w:lang w:eastAsia="ar-SA"/>
        </w:rPr>
        <w:t>w zakresie warunku określonego w pkt 11.1.2.1 SWZ odpowiednie uprawnienia muszą posiadać ci spośród Wykonawców wspólnie ubiegających się o udzielenie zamówienia, którzy będą wykonywać czynności, do których wymagane jest posiadanie określonych uprawnień.  Złożenie dokumentów potwierdzających spełnianie tego warunku jedynie przez jednego z Wykonawców wspólnie ubiegających się o udzielenie zamówienia, będzie równoznaczne z deklaracją, iż ten Wykonawca będzie realizował zamówienie, w zakresie wymagających posiadanie tych uprawnień.</w:t>
      </w:r>
    </w:p>
    <w:p w14:paraId="3A6DEAA8" w14:textId="76A0CB2B" w:rsidR="00683B29" w:rsidRPr="00523061" w:rsidRDefault="00683B29" w:rsidP="00376F62">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523061">
        <w:rPr>
          <w:rFonts w:asciiTheme="minorHAnsi" w:hAnsiTheme="minorHAnsi" w:cstheme="minorHAnsi"/>
          <w:sz w:val="20"/>
          <w:szCs w:val="20"/>
        </w:rPr>
        <w:t xml:space="preserve">Szczególny sposób określenia </w:t>
      </w:r>
      <w:r w:rsidRPr="00523061">
        <w:rPr>
          <w:rFonts w:asciiTheme="minorHAnsi" w:eastAsia="Times New Roman" w:hAnsiTheme="minorHAnsi" w:cstheme="minorHAnsi"/>
          <w:sz w:val="20"/>
          <w:szCs w:val="20"/>
          <w:lang w:eastAsia="pl-PL"/>
        </w:rPr>
        <w:t xml:space="preserve">wymagań związanych z realizacją zamówienia: </w:t>
      </w:r>
      <w:r w:rsidR="00376E95" w:rsidRPr="00523061">
        <w:rPr>
          <w:rFonts w:asciiTheme="minorHAnsi" w:eastAsia="Times New Roman" w:hAnsiTheme="minorHAnsi" w:cstheme="minorHAnsi"/>
          <w:sz w:val="20"/>
          <w:szCs w:val="20"/>
          <w:lang w:eastAsia="pl-PL"/>
        </w:rPr>
        <w:t xml:space="preserve">nie dotyczy. </w:t>
      </w:r>
    </w:p>
    <w:p w14:paraId="42F089F8" w14:textId="39024B61" w:rsidR="00683B29" w:rsidRPr="006E3BEC" w:rsidRDefault="00683B29" w:rsidP="00376F62">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6E3BEC">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6E3BEC">
        <w:rPr>
          <w:rFonts w:asciiTheme="minorHAnsi" w:eastAsia="Times New Roman" w:hAnsiTheme="minorHAnsi" w:cstheme="minorHAnsi"/>
          <w:sz w:val="20"/>
          <w:szCs w:val="20"/>
          <w:lang w:eastAsia="pl-PL"/>
        </w:rPr>
        <w:t xml:space="preserve"> W</w:t>
      </w:r>
      <w:r w:rsidR="00442E11" w:rsidRPr="006E3BEC">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6E3BEC" w:rsidRDefault="00683B29" w:rsidP="00376F62">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6E3BEC">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6E3BEC" w:rsidRDefault="006549AE" w:rsidP="00376F62">
      <w:pPr>
        <w:pStyle w:val="Akapitzlist"/>
        <w:numPr>
          <w:ilvl w:val="1"/>
          <w:numId w:val="12"/>
        </w:numPr>
        <w:suppressAutoHyphens/>
        <w:spacing w:after="0"/>
        <w:ind w:left="567" w:hanging="567"/>
        <w:jc w:val="both"/>
        <w:rPr>
          <w:rFonts w:asciiTheme="minorHAnsi" w:hAnsiTheme="minorHAnsi" w:cstheme="minorHAnsi"/>
          <w:sz w:val="20"/>
          <w:szCs w:val="20"/>
        </w:rPr>
      </w:pPr>
      <w:r w:rsidRPr="006E3BEC">
        <w:rPr>
          <w:rFonts w:asciiTheme="minorHAnsi" w:hAnsiTheme="minorHAnsi" w:cstheme="minorHAnsi"/>
          <w:sz w:val="20"/>
          <w:szCs w:val="20"/>
        </w:rPr>
        <w:t>Poleganie na zasobach podmiotu trzeciego</w:t>
      </w:r>
      <w:r w:rsidR="001E76E8" w:rsidRPr="006E3BEC">
        <w:rPr>
          <w:rFonts w:asciiTheme="minorHAnsi" w:hAnsiTheme="minorHAnsi" w:cstheme="minorHAnsi"/>
          <w:sz w:val="20"/>
          <w:szCs w:val="20"/>
        </w:rPr>
        <w:t>:</w:t>
      </w:r>
    </w:p>
    <w:p w14:paraId="6819B2D0" w14:textId="3D99DB2F" w:rsidR="006549AE" w:rsidRPr="006E3BEC" w:rsidRDefault="00FB2D37"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6E3BEC" w:rsidRDefault="00FB2D37"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6E3BEC" w:rsidRDefault="00FB2D37"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6E3BEC" w:rsidRDefault="00FB2D37"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Zobowiązanie podmiotu udostępniającego zasoby, o którym mowa w </w:t>
      </w:r>
      <w:r w:rsidR="00FA5DD5" w:rsidRPr="006E3BEC">
        <w:rPr>
          <w:rFonts w:asciiTheme="minorHAnsi" w:eastAsia="Times New Roman" w:hAnsiTheme="minorHAnsi" w:cstheme="minorHAnsi"/>
          <w:sz w:val="20"/>
          <w:szCs w:val="20"/>
          <w:lang w:eastAsia="pl-PL"/>
        </w:rPr>
        <w:t>pkt. poprzedzającym</w:t>
      </w:r>
      <w:r w:rsidRPr="006E3BEC">
        <w:rPr>
          <w:rFonts w:asciiTheme="minorHAnsi" w:eastAsia="Times New Roman" w:hAnsiTheme="minorHAnsi" w:cstheme="minorHAnsi"/>
          <w:sz w:val="20"/>
          <w:szCs w:val="20"/>
          <w:lang w:eastAsia="pl-PL"/>
        </w:rPr>
        <w:t xml:space="preserve">, potwierdza, że stosunek łączący </w:t>
      </w:r>
      <w:r w:rsidR="00FA5DD5"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6E3BEC" w:rsidRDefault="00FB2D37" w:rsidP="00376F62">
      <w:pPr>
        <w:pStyle w:val="Akapitzlist"/>
        <w:numPr>
          <w:ilvl w:val="3"/>
          <w:numId w:val="12"/>
        </w:numPr>
        <w:suppressAutoHyphens/>
        <w:spacing w:after="0"/>
        <w:ind w:left="1276" w:hanging="850"/>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zakres dostępnych </w:t>
      </w:r>
      <w:r w:rsidR="00FA5DD5"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ykonawcy zasobów podmiotu udostępniającego zasoby;</w:t>
      </w:r>
    </w:p>
    <w:p w14:paraId="477EDF41" w14:textId="77777777" w:rsidR="00DD5B45" w:rsidRPr="006E3BEC" w:rsidRDefault="00FB2D37" w:rsidP="00376F62">
      <w:pPr>
        <w:pStyle w:val="Akapitzlist"/>
        <w:numPr>
          <w:ilvl w:val="3"/>
          <w:numId w:val="12"/>
        </w:numPr>
        <w:suppressAutoHyphens/>
        <w:spacing w:after="0"/>
        <w:ind w:left="1276" w:hanging="850"/>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sposób i okres udostępnienia </w:t>
      </w:r>
      <w:r w:rsidR="00FA5DD5"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6E3BEC" w:rsidRDefault="00FB2D37" w:rsidP="00376F62">
      <w:pPr>
        <w:pStyle w:val="Akapitzlist"/>
        <w:numPr>
          <w:ilvl w:val="3"/>
          <w:numId w:val="12"/>
        </w:numPr>
        <w:suppressAutoHyphens/>
        <w:spacing w:after="0"/>
        <w:ind w:left="1276" w:hanging="850"/>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6E3BEC" w:rsidRDefault="00560750"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Zamawiający ocenia, czy udostępniane </w:t>
      </w:r>
      <w:r w:rsidR="00C44CDF"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6E3BEC">
        <w:rPr>
          <w:rFonts w:asciiTheme="minorHAnsi" w:eastAsia="Times New Roman" w:hAnsiTheme="minorHAnsi" w:cstheme="minorHAnsi"/>
          <w:sz w:val="20"/>
          <w:szCs w:val="20"/>
          <w:lang w:eastAsia="pl-PL"/>
        </w:rPr>
        <w:t xml:space="preserve"> PZP</w:t>
      </w:r>
      <w:r w:rsidRPr="006E3BEC">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ykonawcy.</w:t>
      </w:r>
    </w:p>
    <w:p w14:paraId="2628EFDB" w14:textId="77777777" w:rsidR="00C44CDF" w:rsidRPr="006E3BEC" w:rsidRDefault="00560750"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6E3BEC">
        <w:rPr>
          <w:rFonts w:asciiTheme="minorHAnsi" w:eastAsia="Times New Roman" w:hAnsiTheme="minorHAnsi" w:cstheme="minorHAnsi"/>
          <w:sz w:val="20"/>
          <w:szCs w:val="20"/>
          <w:lang w:eastAsia="pl-PL"/>
        </w:rPr>
        <w:t>Z</w:t>
      </w:r>
      <w:r w:rsidRPr="006E3BEC">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6E3BEC" w:rsidRDefault="00560750"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6E3BEC">
        <w:rPr>
          <w:rFonts w:asciiTheme="minorHAnsi" w:eastAsia="Times New Roman" w:hAnsiTheme="minorHAnsi" w:cstheme="minorHAnsi"/>
          <w:sz w:val="20"/>
          <w:szCs w:val="20"/>
          <w:lang w:eastAsia="pl-PL"/>
        </w:rPr>
        <w:t>Z</w:t>
      </w:r>
      <w:r w:rsidRPr="006E3BEC">
        <w:rPr>
          <w:rFonts w:asciiTheme="minorHAnsi" w:eastAsia="Times New Roman" w:hAnsiTheme="minorHAnsi" w:cstheme="minorHAnsi"/>
          <w:sz w:val="20"/>
          <w:szCs w:val="20"/>
          <w:lang w:eastAsia="pl-PL"/>
        </w:rPr>
        <w:t xml:space="preserve">amawiający żąda, aby </w:t>
      </w:r>
      <w:r w:rsidR="00C44CDF"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 xml:space="preserve">ykonawca w terminie określonym przez </w:t>
      </w:r>
      <w:r w:rsidR="00C44CDF" w:rsidRPr="006E3BEC">
        <w:rPr>
          <w:rFonts w:asciiTheme="minorHAnsi" w:eastAsia="Times New Roman" w:hAnsiTheme="minorHAnsi" w:cstheme="minorHAnsi"/>
          <w:sz w:val="20"/>
          <w:szCs w:val="20"/>
          <w:lang w:eastAsia="pl-PL"/>
        </w:rPr>
        <w:t>Z</w:t>
      </w:r>
      <w:r w:rsidRPr="006E3BEC">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6E3BEC" w:rsidRDefault="00560750"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740498" w:rsidRDefault="00234AD4"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4B6235" w:rsidRDefault="00DB73E1" w:rsidP="00376F62">
      <w:pPr>
        <w:numPr>
          <w:ilvl w:val="0"/>
          <w:numId w:val="12"/>
        </w:numPr>
        <w:suppressAutoHyphens/>
        <w:spacing w:after="0"/>
        <w:ind w:left="284" w:hanging="426"/>
        <w:jc w:val="both"/>
        <w:rPr>
          <w:rFonts w:asciiTheme="minorHAnsi" w:eastAsia="Times New Roman" w:hAnsiTheme="minorHAnsi" w:cstheme="minorHAnsi"/>
          <w:b/>
          <w:sz w:val="20"/>
          <w:szCs w:val="20"/>
          <w:lang w:eastAsia="ar-SA"/>
        </w:rPr>
      </w:pPr>
      <w:r w:rsidRPr="004B6235">
        <w:rPr>
          <w:rFonts w:asciiTheme="minorHAnsi" w:eastAsia="Times New Roman" w:hAnsiTheme="minorHAnsi" w:cstheme="minorHAnsi"/>
          <w:b/>
          <w:sz w:val="20"/>
          <w:szCs w:val="20"/>
          <w:lang w:eastAsia="ar-SA"/>
        </w:rPr>
        <w:t>PODMIOTOWE ŚRODKI DOWODOWE:</w:t>
      </w:r>
    </w:p>
    <w:p w14:paraId="0588B99E" w14:textId="77777777" w:rsidR="00376132" w:rsidRPr="004B6235" w:rsidRDefault="00A25028" w:rsidP="00376F62">
      <w:pPr>
        <w:pStyle w:val="Akapitzlist"/>
        <w:numPr>
          <w:ilvl w:val="1"/>
          <w:numId w:val="12"/>
        </w:numPr>
        <w:suppressAutoHyphens/>
        <w:spacing w:after="0"/>
        <w:ind w:left="567" w:hanging="567"/>
        <w:jc w:val="both"/>
        <w:rPr>
          <w:rFonts w:asciiTheme="minorHAnsi" w:eastAsia="Times New Roman" w:hAnsiTheme="minorHAnsi" w:cstheme="minorHAnsi"/>
          <w:b/>
          <w:sz w:val="20"/>
          <w:szCs w:val="20"/>
          <w:lang w:eastAsia="ar-SA"/>
        </w:rPr>
      </w:pPr>
      <w:r w:rsidRPr="004B6235">
        <w:rPr>
          <w:rFonts w:asciiTheme="minorHAnsi" w:hAnsiTheme="minorHAnsi" w:cstheme="minorHAnsi"/>
          <w:sz w:val="20"/>
          <w:szCs w:val="20"/>
        </w:rPr>
        <w:t xml:space="preserve">Do </w:t>
      </w:r>
      <w:r w:rsidRPr="004B6235">
        <w:rPr>
          <w:rFonts w:asciiTheme="minorHAnsi" w:hAnsiTheme="minorHAnsi" w:cstheme="minorHAnsi"/>
          <w:b/>
          <w:sz w:val="20"/>
          <w:szCs w:val="20"/>
        </w:rPr>
        <w:t>oferty</w:t>
      </w:r>
      <w:r w:rsidRPr="004B6235">
        <w:rPr>
          <w:rFonts w:asciiTheme="minorHAnsi" w:hAnsiTheme="minorHAnsi" w:cstheme="minorHAnsi"/>
          <w:sz w:val="20"/>
          <w:szCs w:val="20"/>
        </w:rPr>
        <w:t xml:space="preserve"> </w:t>
      </w:r>
      <w:r w:rsidRPr="004B6235">
        <w:rPr>
          <w:rFonts w:asciiTheme="minorHAnsi" w:hAnsiTheme="minorHAnsi" w:cstheme="minorHAnsi"/>
          <w:b/>
          <w:sz w:val="20"/>
          <w:szCs w:val="20"/>
          <w:u w:val="single"/>
        </w:rPr>
        <w:t xml:space="preserve">każdy </w:t>
      </w:r>
      <w:r w:rsidR="0013229D" w:rsidRPr="004B6235">
        <w:rPr>
          <w:rFonts w:asciiTheme="minorHAnsi" w:hAnsiTheme="minorHAnsi" w:cstheme="minorHAnsi"/>
          <w:b/>
          <w:sz w:val="20"/>
          <w:szCs w:val="20"/>
          <w:u w:val="single"/>
        </w:rPr>
        <w:t>W</w:t>
      </w:r>
      <w:r w:rsidRPr="004B6235">
        <w:rPr>
          <w:rFonts w:asciiTheme="minorHAnsi" w:hAnsiTheme="minorHAnsi" w:cstheme="minorHAnsi"/>
          <w:b/>
          <w:sz w:val="20"/>
          <w:szCs w:val="20"/>
          <w:u w:val="single"/>
        </w:rPr>
        <w:t>ykonawca</w:t>
      </w:r>
      <w:r w:rsidRPr="004B6235">
        <w:rPr>
          <w:rFonts w:asciiTheme="minorHAnsi" w:hAnsiTheme="minorHAnsi" w:cstheme="minorHAnsi"/>
          <w:sz w:val="20"/>
          <w:szCs w:val="20"/>
        </w:rPr>
        <w:t xml:space="preserve"> zobowiązany jest dołączyć:</w:t>
      </w:r>
    </w:p>
    <w:p w14:paraId="5C1213FA" w14:textId="0825AD8C" w:rsidR="002B4F3C" w:rsidRPr="004B6235" w:rsidRDefault="00A25028" w:rsidP="00376F62">
      <w:pPr>
        <w:pStyle w:val="Akapitzlist"/>
        <w:numPr>
          <w:ilvl w:val="2"/>
          <w:numId w:val="12"/>
        </w:numPr>
        <w:suppressAutoHyphens/>
        <w:spacing w:after="0"/>
        <w:ind w:left="993" w:hanging="709"/>
        <w:jc w:val="both"/>
        <w:rPr>
          <w:rFonts w:asciiTheme="minorHAnsi" w:eastAsia="Times New Roman" w:hAnsiTheme="minorHAnsi" w:cstheme="minorHAnsi"/>
          <w:sz w:val="20"/>
          <w:szCs w:val="20"/>
          <w:lang w:eastAsia="ar-SA"/>
        </w:rPr>
      </w:pPr>
      <w:r w:rsidRPr="004B6235">
        <w:rPr>
          <w:rFonts w:asciiTheme="minorHAnsi" w:hAnsiTheme="minorHAnsi" w:cstheme="minorHAnsi"/>
          <w:sz w:val="20"/>
          <w:szCs w:val="20"/>
        </w:rPr>
        <w:t>Dokumenty</w:t>
      </w:r>
      <w:r w:rsidR="007B05B6" w:rsidRPr="004B6235">
        <w:rPr>
          <w:rFonts w:asciiTheme="minorHAnsi" w:hAnsiTheme="minorHAnsi" w:cstheme="minorHAnsi"/>
          <w:sz w:val="20"/>
          <w:szCs w:val="20"/>
        </w:rPr>
        <w:t>,</w:t>
      </w:r>
      <w:r w:rsidRPr="004B6235">
        <w:rPr>
          <w:rFonts w:asciiTheme="minorHAnsi" w:hAnsiTheme="minorHAnsi" w:cstheme="minorHAnsi"/>
          <w:sz w:val="20"/>
          <w:szCs w:val="20"/>
        </w:rPr>
        <w:t xml:space="preserve"> z których wynika </w:t>
      </w:r>
      <w:r w:rsidRPr="004B6235">
        <w:rPr>
          <w:rFonts w:asciiTheme="minorHAnsi" w:hAnsiTheme="minorHAnsi" w:cstheme="minorHAnsi"/>
          <w:b/>
          <w:bCs/>
          <w:sz w:val="20"/>
          <w:szCs w:val="20"/>
        </w:rPr>
        <w:t>umocowanie</w:t>
      </w:r>
      <w:r w:rsidRPr="004B6235">
        <w:rPr>
          <w:rFonts w:asciiTheme="minorHAnsi" w:hAnsiTheme="minorHAnsi" w:cstheme="minorHAnsi"/>
          <w:sz w:val="20"/>
          <w:szCs w:val="20"/>
        </w:rPr>
        <w:t xml:space="preserve"> do składania oświadczeń woli w imieniu </w:t>
      </w:r>
      <w:r w:rsidR="002B4F3C" w:rsidRPr="004B6235">
        <w:rPr>
          <w:rFonts w:asciiTheme="minorHAnsi" w:hAnsiTheme="minorHAnsi" w:cstheme="minorHAnsi"/>
          <w:sz w:val="20"/>
          <w:szCs w:val="20"/>
        </w:rPr>
        <w:t>W</w:t>
      </w:r>
      <w:r w:rsidRPr="004B6235">
        <w:rPr>
          <w:rFonts w:asciiTheme="minorHAnsi" w:hAnsiTheme="minorHAnsi" w:cstheme="minorHAnsi"/>
          <w:sz w:val="20"/>
          <w:szCs w:val="20"/>
        </w:rPr>
        <w:t>ykonawcy (przynajmniej do złożenia oferty) – np. odpis z KRS</w:t>
      </w:r>
      <w:r w:rsidR="002B4F3C" w:rsidRPr="004B6235">
        <w:rPr>
          <w:rFonts w:asciiTheme="minorHAnsi" w:hAnsiTheme="minorHAnsi" w:cstheme="minorHAnsi"/>
          <w:sz w:val="20"/>
          <w:szCs w:val="20"/>
        </w:rPr>
        <w:t xml:space="preserve"> </w:t>
      </w:r>
      <w:r w:rsidRPr="004B6235">
        <w:rPr>
          <w:rFonts w:asciiTheme="minorHAnsi" w:hAnsiTheme="minorHAnsi" w:cstheme="minorHAnsi"/>
          <w:sz w:val="20"/>
          <w:szCs w:val="20"/>
        </w:rPr>
        <w:t xml:space="preserve">lub CEIDG (o ile dotyczy). Jeżeli </w:t>
      </w:r>
      <w:r w:rsidR="002B4F3C" w:rsidRPr="004B6235">
        <w:rPr>
          <w:rFonts w:asciiTheme="minorHAnsi" w:hAnsiTheme="minorHAnsi" w:cstheme="minorHAnsi"/>
          <w:sz w:val="20"/>
          <w:szCs w:val="20"/>
        </w:rPr>
        <w:t>W</w:t>
      </w:r>
      <w:r w:rsidRPr="004B6235">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4B6235" w:rsidRDefault="00A25028"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hAnsiTheme="minorHAnsi" w:cstheme="minorHAnsi"/>
          <w:sz w:val="20"/>
          <w:szCs w:val="20"/>
        </w:rPr>
        <w:t>Wypełniony</w:t>
      </w:r>
      <w:r w:rsidR="00376132" w:rsidRPr="004B6235">
        <w:rPr>
          <w:rFonts w:asciiTheme="minorHAnsi" w:hAnsiTheme="minorHAnsi" w:cstheme="minorHAnsi"/>
          <w:sz w:val="20"/>
          <w:szCs w:val="20"/>
        </w:rPr>
        <w:t xml:space="preserve"> </w:t>
      </w:r>
      <w:r w:rsidRPr="004B6235">
        <w:rPr>
          <w:rFonts w:asciiTheme="minorHAnsi" w:hAnsiTheme="minorHAnsi" w:cstheme="minorHAnsi"/>
          <w:sz w:val="20"/>
          <w:szCs w:val="20"/>
        </w:rPr>
        <w:t xml:space="preserve">formularz ofertowy - stanowiący </w:t>
      </w:r>
      <w:r w:rsidRPr="004B6235">
        <w:rPr>
          <w:rFonts w:asciiTheme="minorHAnsi" w:hAnsiTheme="minorHAnsi" w:cstheme="minorHAnsi"/>
          <w:b/>
          <w:bCs/>
          <w:i/>
          <w:iCs/>
          <w:sz w:val="20"/>
          <w:szCs w:val="20"/>
        </w:rPr>
        <w:t>załącznik nr 2</w:t>
      </w:r>
      <w:r w:rsidRPr="004B6235">
        <w:rPr>
          <w:rFonts w:asciiTheme="minorHAnsi" w:hAnsiTheme="minorHAnsi" w:cstheme="minorHAnsi"/>
          <w:i/>
          <w:iCs/>
          <w:sz w:val="20"/>
          <w:szCs w:val="20"/>
        </w:rPr>
        <w:t xml:space="preserve"> </w:t>
      </w:r>
      <w:r w:rsidRPr="004B6235">
        <w:rPr>
          <w:rFonts w:asciiTheme="minorHAnsi" w:hAnsiTheme="minorHAnsi" w:cstheme="minorHAnsi"/>
          <w:sz w:val="20"/>
          <w:szCs w:val="20"/>
        </w:rPr>
        <w:t>do SWZ</w:t>
      </w:r>
      <w:r w:rsidR="00376132" w:rsidRPr="004B6235">
        <w:rPr>
          <w:rFonts w:asciiTheme="minorHAnsi" w:hAnsiTheme="minorHAnsi" w:cstheme="minorHAnsi"/>
          <w:sz w:val="20"/>
          <w:szCs w:val="20"/>
        </w:rPr>
        <w:t>.</w:t>
      </w:r>
    </w:p>
    <w:p w14:paraId="0051445D" w14:textId="672209B4" w:rsidR="00D7211C" w:rsidRPr="004B6235" w:rsidRDefault="00D7211C"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53F64" w:rsidRPr="004B6235">
        <w:rPr>
          <w:rFonts w:asciiTheme="minorHAnsi" w:eastAsia="Times New Roman" w:hAnsiTheme="minorHAnsi" w:cstheme="minorHAnsi"/>
          <w:sz w:val="20"/>
          <w:szCs w:val="20"/>
          <w:lang w:eastAsia="pl-PL"/>
        </w:rPr>
        <w:t>6</w:t>
      </w:r>
      <w:r w:rsidRPr="004B6235">
        <w:rPr>
          <w:rFonts w:asciiTheme="minorHAnsi" w:eastAsia="Times New Roman" w:hAnsiTheme="minorHAnsi" w:cstheme="minorHAnsi"/>
          <w:sz w:val="20"/>
          <w:szCs w:val="20"/>
          <w:lang w:eastAsia="pl-PL"/>
        </w:rPr>
        <w:t xml:space="preserve">  SWZ od tego podmiotu.</w:t>
      </w:r>
    </w:p>
    <w:p w14:paraId="4B0CC462" w14:textId="4A6193AC" w:rsidR="00D7211C" w:rsidRPr="004B6235" w:rsidRDefault="00D7211C"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4B6235" w:rsidRDefault="00B20807"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4B6235">
        <w:rPr>
          <w:rFonts w:asciiTheme="minorHAnsi" w:eastAsia="Times New Roman" w:hAnsiTheme="minorHAnsi" w:cstheme="minorHAnsi"/>
          <w:i/>
          <w:iCs/>
          <w:sz w:val="20"/>
          <w:szCs w:val="20"/>
          <w:lang w:eastAsia="pl-PL"/>
        </w:rPr>
        <w:t>(jeśli dotyczy).</w:t>
      </w:r>
    </w:p>
    <w:p w14:paraId="02614853" w14:textId="5AE7AD0C" w:rsidR="00155D7E" w:rsidRPr="004B6235" w:rsidRDefault="00A25028"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hAnsiTheme="minorHAnsi" w:cstheme="minorHAnsi"/>
          <w:bCs/>
          <w:sz w:val="20"/>
          <w:szCs w:val="20"/>
        </w:rPr>
        <w:t>Aktualne na dzień składania ofert</w:t>
      </w:r>
      <w:r w:rsidRPr="004B6235">
        <w:rPr>
          <w:rFonts w:asciiTheme="minorHAnsi" w:hAnsiTheme="minorHAnsi" w:cstheme="minorHAnsi"/>
          <w:b/>
          <w:sz w:val="20"/>
          <w:szCs w:val="20"/>
        </w:rPr>
        <w:t xml:space="preserve"> oświadczenie, </w:t>
      </w:r>
      <w:r w:rsidRPr="004B6235">
        <w:rPr>
          <w:rFonts w:asciiTheme="minorHAnsi" w:hAnsiTheme="minorHAnsi" w:cstheme="minorHAnsi"/>
          <w:bCs/>
          <w:sz w:val="20"/>
          <w:szCs w:val="20"/>
        </w:rPr>
        <w:t>o którym mowa w art. 125</w:t>
      </w:r>
      <w:r w:rsidRPr="004B6235">
        <w:rPr>
          <w:rFonts w:asciiTheme="minorHAnsi" w:hAnsiTheme="minorHAnsi" w:cstheme="minorHAnsi"/>
          <w:sz w:val="20"/>
          <w:szCs w:val="20"/>
        </w:rPr>
        <w:t xml:space="preserve"> </w:t>
      </w:r>
      <w:r w:rsidR="00DD5792" w:rsidRPr="004B6235">
        <w:rPr>
          <w:rFonts w:asciiTheme="minorHAnsi" w:hAnsiTheme="minorHAnsi" w:cstheme="minorHAnsi"/>
          <w:sz w:val="20"/>
          <w:szCs w:val="20"/>
        </w:rPr>
        <w:t>ust. 1 PZP o niepodleganiu wykluczeniu, spełnianiu warunków udziału w postępowaniu w zakresie wskazanym w pkt.</w:t>
      </w:r>
      <w:r w:rsidR="008B2A29" w:rsidRPr="004B6235">
        <w:rPr>
          <w:rFonts w:asciiTheme="minorHAnsi" w:hAnsiTheme="minorHAnsi" w:cstheme="minorHAnsi"/>
          <w:sz w:val="20"/>
          <w:szCs w:val="20"/>
        </w:rPr>
        <w:t xml:space="preserve"> 10.1 SWZ.</w:t>
      </w:r>
    </w:p>
    <w:p w14:paraId="3AF87C63" w14:textId="77777777" w:rsidR="00CE0A95" w:rsidRPr="004B6235" w:rsidRDefault="00FE79F6"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hAnsiTheme="minorHAnsi" w:cstheme="minorHAnsi"/>
          <w:sz w:val="20"/>
          <w:szCs w:val="20"/>
          <w:shd w:val="clear" w:color="auto" w:fill="FFFFFF"/>
        </w:rPr>
        <w:t xml:space="preserve">Oświadczenie, o którym mowa w </w:t>
      </w:r>
      <w:r w:rsidR="00155D7E" w:rsidRPr="004B6235">
        <w:rPr>
          <w:rFonts w:asciiTheme="minorHAnsi" w:hAnsiTheme="minorHAnsi" w:cstheme="minorHAnsi"/>
          <w:sz w:val="20"/>
          <w:szCs w:val="20"/>
          <w:shd w:val="clear" w:color="auto" w:fill="FFFFFF"/>
        </w:rPr>
        <w:t>pkt. 12.1.3 SWZ</w:t>
      </w:r>
      <w:r w:rsidRPr="004B6235">
        <w:rPr>
          <w:rFonts w:asciiTheme="minorHAnsi" w:hAnsiTheme="minorHAnsi" w:cstheme="minorHAnsi"/>
          <w:sz w:val="20"/>
          <w:szCs w:val="20"/>
          <w:shd w:val="clear" w:color="auto" w:fill="FFFFFF"/>
        </w:rPr>
        <w:t xml:space="preserve">, składa się na formularzu jednolitego europejskiego dokumentu zamówienia, sporządzonym zgodnie ze wzorem standardowego formularza określonego w </w:t>
      </w:r>
      <w:hyperlink r:id="rId10" w:anchor="/document/68595443?cm=DOCUMENT" w:history="1">
        <w:r w:rsidRPr="004B6235">
          <w:rPr>
            <w:rStyle w:val="Hipercze"/>
            <w:rFonts w:asciiTheme="minorHAnsi" w:hAnsiTheme="minorHAnsi" w:cstheme="minorHAnsi"/>
            <w:color w:val="auto"/>
            <w:sz w:val="20"/>
            <w:szCs w:val="20"/>
            <w:shd w:val="clear" w:color="auto" w:fill="FFFFFF"/>
          </w:rPr>
          <w:t>rozporządzeniu</w:t>
        </w:r>
      </w:hyperlink>
      <w:r w:rsidRPr="004B6235">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4B6235">
        <w:rPr>
          <w:rFonts w:asciiTheme="minorHAnsi" w:hAnsiTheme="minorHAnsi" w:cstheme="minorHAnsi"/>
          <w:sz w:val="20"/>
          <w:szCs w:val="20"/>
          <w:shd w:val="clear" w:color="auto" w:fill="FFFFFF"/>
        </w:rPr>
        <w:t>JEDZ”</w:t>
      </w:r>
      <w:r w:rsidRPr="004B6235">
        <w:rPr>
          <w:rFonts w:asciiTheme="minorHAnsi" w:hAnsiTheme="minorHAnsi" w:cstheme="minorHAnsi"/>
          <w:sz w:val="20"/>
          <w:szCs w:val="20"/>
          <w:shd w:val="clear" w:color="auto" w:fill="FFFFFF"/>
        </w:rPr>
        <w:t>.</w:t>
      </w:r>
    </w:p>
    <w:p w14:paraId="5A31B8F9" w14:textId="77F9888D" w:rsidR="00155D7E" w:rsidRPr="004B6235" w:rsidRDefault="00155D7E"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hAnsiTheme="minorHAnsi" w:cstheme="minorHAnsi"/>
          <w:sz w:val="20"/>
          <w:szCs w:val="20"/>
        </w:rPr>
        <w:t>Dotyczy JEDZ:</w:t>
      </w:r>
    </w:p>
    <w:p w14:paraId="327E75B0" w14:textId="77777777" w:rsidR="00A362A0" w:rsidRPr="004B6235" w:rsidRDefault="00155D7E" w:rsidP="00376F62">
      <w:pPr>
        <w:pStyle w:val="Akapitzlist"/>
        <w:numPr>
          <w:ilvl w:val="3"/>
          <w:numId w:val="12"/>
        </w:numPr>
        <w:spacing w:after="0"/>
        <w:ind w:left="1276" w:hanging="850"/>
        <w:jc w:val="both"/>
        <w:rPr>
          <w:rFonts w:asciiTheme="minorHAnsi" w:hAnsiTheme="minorHAnsi" w:cstheme="minorHAnsi"/>
          <w:sz w:val="20"/>
          <w:szCs w:val="20"/>
        </w:rPr>
      </w:pPr>
      <w:r w:rsidRPr="004B6235">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4B6235" w:rsidRDefault="00155D7E" w:rsidP="00376F62">
      <w:pPr>
        <w:pStyle w:val="Akapitzlist"/>
        <w:numPr>
          <w:ilvl w:val="3"/>
          <w:numId w:val="12"/>
        </w:numPr>
        <w:spacing w:after="0"/>
        <w:ind w:left="1276" w:hanging="850"/>
        <w:jc w:val="both"/>
        <w:rPr>
          <w:rFonts w:asciiTheme="minorHAnsi" w:hAnsiTheme="minorHAnsi" w:cstheme="minorHAnsi"/>
          <w:sz w:val="20"/>
          <w:szCs w:val="20"/>
        </w:rPr>
      </w:pPr>
      <w:r w:rsidRPr="004B6235">
        <w:rPr>
          <w:rFonts w:asciiTheme="minorHAnsi" w:hAnsiTheme="minorHAnsi" w:cstheme="minorHAnsi"/>
          <w:sz w:val="20"/>
          <w:szCs w:val="20"/>
        </w:rPr>
        <w:t xml:space="preserve">Jednolity dokument przygotowany wstępnie przez Zamawiającego dla przedmiotowego postępowania jest dostępny na stronie internetowej </w:t>
      </w:r>
      <w:r w:rsidRPr="004B6235">
        <w:rPr>
          <w:rFonts w:asciiTheme="minorHAnsi" w:eastAsia="Times New Roman" w:hAnsiTheme="minorHAnsi" w:cstheme="minorHAnsi"/>
          <w:bCs/>
          <w:sz w:val="20"/>
          <w:szCs w:val="20"/>
          <w:lang w:eastAsia="ar-SA"/>
        </w:rPr>
        <w:t>prowadzonego postępowania</w:t>
      </w:r>
      <w:r w:rsidRPr="004B6235">
        <w:rPr>
          <w:rFonts w:asciiTheme="minorHAnsi" w:hAnsiTheme="minorHAnsi" w:cstheme="minorHAnsi"/>
          <w:sz w:val="20"/>
          <w:szCs w:val="20"/>
        </w:rPr>
        <w:t>.</w:t>
      </w:r>
    </w:p>
    <w:p w14:paraId="5B150B6E" w14:textId="34C0A3CB" w:rsidR="00155D7E" w:rsidRPr="004B6235" w:rsidRDefault="00155D7E" w:rsidP="00376F62">
      <w:pPr>
        <w:pStyle w:val="Akapitzlist"/>
        <w:numPr>
          <w:ilvl w:val="3"/>
          <w:numId w:val="12"/>
        </w:numPr>
        <w:spacing w:after="0"/>
        <w:ind w:left="1276" w:hanging="850"/>
        <w:jc w:val="both"/>
        <w:rPr>
          <w:rFonts w:asciiTheme="minorHAnsi" w:hAnsiTheme="minorHAnsi" w:cstheme="minorHAnsi"/>
          <w:sz w:val="20"/>
          <w:szCs w:val="20"/>
        </w:rPr>
      </w:pPr>
      <w:r w:rsidRPr="004B6235">
        <w:rPr>
          <w:rFonts w:asciiTheme="minorHAnsi" w:hAnsiTheme="minorHAnsi" w:cstheme="minorHAnsi"/>
          <w:sz w:val="20"/>
          <w:szCs w:val="20"/>
        </w:rPr>
        <w:t>UWAGA: w celu ułatwienia sporządzenia JEDZ, Zamawiający załącza formularz JEDZ/ESPD w formacie .</w:t>
      </w:r>
      <w:proofErr w:type="spellStart"/>
      <w:r w:rsidRPr="004B6235">
        <w:rPr>
          <w:rFonts w:asciiTheme="minorHAnsi" w:hAnsiTheme="minorHAnsi" w:cstheme="minorHAnsi"/>
          <w:sz w:val="20"/>
          <w:szCs w:val="20"/>
        </w:rPr>
        <w:t>xml</w:t>
      </w:r>
      <w:proofErr w:type="spellEnd"/>
      <w:r w:rsidRPr="004B6235">
        <w:rPr>
          <w:rFonts w:asciiTheme="minorHAnsi" w:hAnsiTheme="minorHAnsi" w:cstheme="minorHAnsi"/>
          <w:sz w:val="20"/>
          <w:szCs w:val="20"/>
        </w:rPr>
        <w:t xml:space="preserve"> jako </w:t>
      </w:r>
      <w:r w:rsidRPr="004B6235">
        <w:rPr>
          <w:rFonts w:asciiTheme="minorHAnsi" w:hAnsiTheme="minorHAnsi" w:cstheme="minorHAnsi"/>
          <w:b/>
          <w:bCs/>
          <w:i/>
          <w:iCs/>
          <w:sz w:val="20"/>
          <w:szCs w:val="20"/>
        </w:rPr>
        <w:t xml:space="preserve">załącznik nr 4 </w:t>
      </w:r>
      <w:r w:rsidRPr="004B6235">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4B6235">
        <w:rPr>
          <w:rFonts w:asciiTheme="minorHAnsi" w:hAnsiTheme="minorHAnsi" w:cstheme="minorHAnsi"/>
          <w:sz w:val="20"/>
          <w:szCs w:val="20"/>
        </w:rPr>
        <w:t>.</w:t>
      </w:r>
      <w:r w:rsidRPr="004B6235">
        <w:rPr>
          <w:rFonts w:asciiTheme="minorHAnsi" w:hAnsiTheme="minorHAnsi" w:cstheme="minorHAnsi"/>
          <w:sz w:val="20"/>
          <w:szCs w:val="20"/>
        </w:rPr>
        <w:t xml:space="preserve"> </w:t>
      </w:r>
    </w:p>
    <w:p w14:paraId="5B0F72CF" w14:textId="44FF3682" w:rsidR="00A362A0" w:rsidRPr="004B6235" w:rsidRDefault="00DD5792"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hAnsiTheme="minorHAnsi" w:cstheme="minorHAnsi"/>
          <w:sz w:val="20"/>
          <w:szCs w:val="20"/>
        </w:rPr>
        <w:t xml:space="preserve">W przypadku wspólnego ubiegania się o zamówienie przez Wykonawców, </w:t>
      </w:r>
      <w:r w:rsidR="00155D7E" w:rsidRPr="004B6235">
        <w:rPr>
          <w:rFonts w:asciiTheme="minorHAnsi" w:hAnsiTheme="minorHAnsi" w:cstheme="minorHAnsi"/>
          <w:sz w:val="20"/>
          <w:szCs w:val="20"/>
        </w:rPr>
        <w:t>JEDZ</w:t>
      </w:r>
      <w:r w:rsidRPr="004B6235">
        <w:rPr>
          <w:rFonts w:asciiTheme="minorHAnsi" w:hAnsiTheme="minorHAnsi" w:cstheme="minorHAnsi"/>
          <w:sz w:val="20"/>
          <w:szCs w:val="20"/>
        </w:rPr>
        <w:t xml:space="preserve"> składa każdy z Wykonawców. </w:t>
      </w:r>
      <w:r w:rsidR="00155D7E" w:rsidRPr="004B6235">
        <w:rPr>
          <w:rFonts w:asciiTheme="minorHAnsi" w:hAnsiTheme="minorHAnsi" w:cstheme="minorHAnsi"/>
          <w:sz w:val="20"/>
          <w:szCs w:val="20"/>
        </w:rPr>
        <w:t>JEDZ</w:t>
      </w:r>
      <w:r w:rsidRPr="004B6235">
        <w:rPr>
          <w:rFonts w:asciiTheme="minorHAnsi" w:hAnsiTheme="minorHAnsi" w:cstheme="minorHAnsi"/>
          <w:sz w:val="20"/>
          <w:szCs w:val="20"/>
        </w:rPr>
        <w:t xml:space="preserve"> potwierdza brak podstaw wykluczenia oraz spełnianie warunków udziału w postępowaniu w zakresie, w jakim każdy z Wykonawców wykazuje spełnianie warunków udziału w postępowaniu.</w:t>
      </w:r>
    </w:p>
    <w:p w14:paraId="1A152949" w14:textId="50E070D0" w:rsidR="00376132" w:rsidRPr="004B6235" w:rsidRDefault="0013229D"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hAnsiTheme="minorHAnsi" w:cstheme="minorHAnsi"/>
          <w:sz w:val="20"/>
          <w:szCs w:val="20"/>
        </w:rPr>
        <w:t xml:space="preserve">Wykonawca, w przypadku polegania na zdolnościach lub sytuacji podmiotów udostępniających zasoby, przedstawia, wraz z </w:t>
      </w:r>
      <w:r w:rsidR="00155D7E" w:rsidRPr="004B6235">
        <w:rPr>
          <w:rFonts w:asciiTheme="minorHAnsi" w:hAnsiTheme="minorHAnsi" w:cstheme="minorHAnsi"/>
          <w:sz w:val="20"/>
          <w:szCs w:val="20"/>
        </w:rPr>
        <w:t>JEDZ</w:t>
      </w:r>
      <w:r w:rsidRPr="004B6235">
        <w:rPr>
          <w:rFonts w:asciiTheme="minorHAnsi" w:hAnsiTheme="minorHAnsi" w:cstheme="minorHAnsi"/>
          <w:sz w:val="20"/>
          <w:szCs w:val="20"/>
        </w:rPr>
        <w:t xml:space="preserve"> także </w:t>
      </w:r>
      <w:r w:rsidR="00155D7E" w:rsidRPr="004B6235">
        <w:rPr>
          <w:rFonts w:asciiTheme="minorHAnsi" w:hAnsiTheme="minorHAnsi" w:cstheme="minorHAnsi"/>
          <w:sz w:val="20"/>
          <w:szCs w:val="20"/>
        </w:rPr>
        <w:t xml:space="preserve">JEDZ </w:t>
      </w:r>
      <w:r w:rsidRPr="004B6235">
        <w:rPr>
          <w:rFonts w:asciiTheme="minorHAnsi" w:hAnsiTheme="minorHAnsi" w:cstheme="minorHAnsi"/>
          <w:sz w:val="20"/>
          <w:szCs w:val="20"/>
        </w:rPr>
        <w:t>podmiotu udostępniającego zasoby, potwierdzając</w:t>
      </w:r>
      <w:r w:rsidR="00155D7E" w:rsidRPr="004B6235">
        <w:rPr>
          <w:rFonts w:asciiTheme="minorHAnsi" w:hAnsiTheme="minorHAnsi" w:cstheme="minorHAnsi"/>
          <w:sz w:val="20"/>
          <w:szCs w:val="20"/>
        </w:rPr>
        <w:t>y</w:t>
      </w:r>
      <w:r w:rsidRPr="004B6235">
        <w:rPr>
          <w:rFonts w:asciiTheme="minorHAnsi" w:hAnsiTheme="minorHAnsi" w:cstheme="minorHAnsi"/>
          <w:sz w:val="20"/>
          <w:szCs w:val="20"/>
        </w:rPr>
        <w:t xml:space="preserve"> brak podstaw wykluczenia tego podmiotu oraz odpowiednio spełnianie warunków udziału w postępowaniu w zakresie, w jakim Wykonawca powołuje się na jego zasoby.</w:t>
      </w:r>
    </w:p>
    <w:p w14:paraId="6E9F6DBA" w14:textId="4074EA43" w:rsidR="0013229D" w:rsidRPr="004B6235" w:rsidRDefault="0013229D"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4B6235">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77777777" w:rsidR="00A51324" w:rsidRPr="004B6235" w:rsidRDefault="0013229D" w:rsidP="00376F62">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4B6235">
        <w:rPr>
          <w:rFonts w:asciiTheme="minorHAnsi" w:eastAsia="Times New Roman" w:hAnsiTheme="minorHAnsi" w:cstheme="minorHAnsi"/>
          <w:sz w:val="20"/>
          <w:szCs w:val="20"/>
          <w:lang w:eastAsia="pl-PL"/>
        </w:rPr>
        <w:t>braku podstaw wykluczenia;</w:t>
      </w:r>
    </w:p>
    <w:p w14:paraId="5CF6251E" w14:textId="3BF01BC7" w:rsidR="0013229D" w:rsidRPr="004B6235" w:rsidRDefault="0013229D" w:rsidP="00376F62">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4B6235">
        <w:rPr>
          <w:rFonts w:asciiTheme="minorHAnsi" w:eastAsia="Times New Roman" w:hAnsiTheme="minorHAnsi" w:cstheme="minorHAnsi"/>
          <w:sz w:val="20"/>
          <w:szCs w:val="20"/>
          <w:lang w:eastAsia="pl-PL"/>
        </w:rPr>
        <w:t>spełniania warunków udziału w postępowaniu.</w:t>
      </w:r>
    </w:p>
    <w:p w14:paraId="64F28000" w14:textId="0DBEB72B" w:rsidR="00D7211C" w:rsidRPr="004B6235" w:rsidRDefault="00174472"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4B6235">
        <w:rPr>
          <w:rFonts w:asciiTheme="minorHAnsi" w:eastAsia="Times New Roman" w:hAnsiTheme="minorHAnsi" w:cstheme="minorHAnsi"/>
          <w:sz w:val="20"/>
          <w:szCs w:val="20"/>
          <w:lang w:eastAsia="pl-PL"/>
        </w:rPr>
        <w:t>Z</w:t>
      </w:r>
      <w:r w:rsidR="00A81B3D" w:rsidRPr="004B6235">
        <w:rPr>
          <w:rFonts w:asciiTheme="minorHAnsi" w:eastAsia="Times New Roman" w:hAnsiTheme="minorHAnsi" w:cstheme="minorHAnsi"/>
          <w:sz w:val="20"/>
          <w:szCs w:val="20"/>
          <w:lang w:eastAsia="pl-PL"/>
        </w:rPr>
        <w:t>amawiający najpierw dokona badania i oceny ofert, a następnie kwalifikacji podmiotowej. Z</w:t>
      </w:r>
      <w:r w:rsidRPr="004B6235">
        <w:rPr>
          <w:rFonts w:asciiTheme="minorHAnsi" w:eastAsia="Times New Roman" w:hAnsiTheme="minorHAnsi" w:cstheme="minorHAnsi"/>
          <w:sz w:val="20"/>
          <w:szCs w:val="20"/>
          <w:lang w:eastAsia="pl-PL"/>
        </w:rPr>
        <w:t xml:space="preserve">amawiający wzywa </w:t>
      </w:r>
      <w:r w:rsidR="0067112C" w:rsidRPr="004B6235">
        <w:rPr>
          <w:rFonts w:asciiTheme="minorHAnsi" w:eastAsia="Times New Roman" w:hAnsiTheme="minorHAnsi" w:cstheme="minorHAnsi"/>
          <w:sz w:val="20"/>
          <w:szCs w:val="20"/>
          <w:u w:val="single"/>
          <w:lang w:eastAsia="pl-PL"/>
        </w:rPr>
        <w:t>W</w:t>
      </w:r>
      <w:r w:rsidRPr="004B6235">
        <w:rPr>
          <w:rFonts w:asciiTheme="minorHAnsi" w:eastAsia="Times New Roman" w:hAnsiTheme="minorHAnsi" w:cstheme="minorHAnsi"/>
          <w:sz w:val="20"/>
          <w:szCs w:val="20"/>
          <w:u w:val="single"/>
          <w:lang w:eastAsia="pl-PL"/>
        </w:rPr>
        <w:t>ykonawcę, którego oferta została najwyżej oceniona</w:t>
      </w:r>
      <w:r w:rsidRPr="004B6235">
        <w:rPr>
          <w:rFonts w:asciiTheme="minorHAnsi" w:eastAsia="Times New Roman" w:hAnsiTheme="minorHAnsi" w:cstheme="minorHAnsi"/>
          <w:sz w:val="20"/>
          <w:szCs w:val="20"/>
          <w:lang w:eastAsia="pl-PL"/>
        </w:rPr>
        <w:t xml:space="preserve">, do złożenia w wyznaczonym terminie, nie krótszym niż </w:t>
      </w:r>
      <w:r w:rsidR="00FE79F6" w:rsidRPr="004B6235">
        <w:rPr>
          <w:rFonts w:asciiTheme="minorHAnsi" w:eastAsia="Times New Roman" w:hAnsiTheme="minorHAnsi" w:cstheme="minorHAnsi"/>
          <w:sz w:val="20"/>
          <w:szCs w:val="20"/>
          <w:lang w:eastAsia="pl-PL"/>
        </w:rPr>
        <w:t>10</w:t>
      </w:r>
      <w:r w:rsidRPr="004B6235">
        <w:rPr>
          <w:rFonts w:asciiTheme="minorHAnsi" w:eastAsia="Times New Roman" w:hAnsiTheme="minorHAnsi" w:cstheme="minorHAnsi"/>
          <w:sz w:val="20"/>
          <w:szCs w:val="20"/>
          <w:lang w:eastAsia="pl-PL"/>
        </w:rPr>
        <w:t xml:space="preserve"> dni od dnia wezwania, podmiotowych środków dowodowych,</w:t>
      </w:r>
      <w:r w:rsidR="00D7211C" w:rsidRPr="004B6235">
        <w:rPr>
          <w:rFonts w:asciiTheme="minorHAnsi" w:eastAsia="Times New Roman" w:hAnsiTheme="minorHAnsi" w:cstheme="minorHAnsi"/>
          <w:sz w:val="20"/>
          <w:szCs w:val="20"/>
          <w:lang w:eastAsia="pl-PL"/>
        </w:rPr>
        <w:t xml:space="preserve"> wskazanych w pkt. 12.4 - 12.6 SWZ</w:t>
      </w:r>
      <w:r w:rsidRPr="004B6235">
        <w:rPr>
          <w:rFonts w:asciiTheme="minorHAnsi" w:eastAsia="Times New Roman" w:hAnsiTheme="minorHAnsi" w:cstheme="minorHAnsi"/>
          <w:sz w:val="20"/>
          <w:szCs w:val="20"/>
          <w:lang w:eastAsia="pl-PL"/>
        </w:rPr>
        <w:t>, aktualnych na dzień składania.</w:t>
      </w:r>
    </w:p>
    <w:p w14:paraId="1A09920C" w14:textId="223BA340" w:rsidR="00D7211C" w:rsidRPr="00541328" w:rsidRDefault="00D7211C"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541328">
        <w:rPr>
          <w:rFonts w:asciiTheme="minorHAnsi" w:eastAsia="Times New Roman" w:hAnsiTheme="minorHAnsi" w:cstheme="minorHAnsi"/>
          <w:sz w:val="20"/>
          <w:szCs w:val="20"/>
          <w:lang w:eastAsia="pl-PL"/>
        </w:rPr>
        <w:t>Oświadczenia i dokumenty potwierdzające spełnianie warunków udziału w postępowaniu przez Wykonawcę:</w:t>
      </w:r>
    </w:p>
    <w:p w14:paraId="7C349EE3" w14:textId="45ED9184" w:rsidR="00D7211C" w:rsidRPr="00376E95" w:rsidRDefault="00D7211C" w:rsidP="00376F62">
      <w:pPr>
        <w:pStyle w:val="Akapitzlist"/>
        <w:numPr>
          <w:ilvl w:val="2"/>
          <w:numId w:val="12"/>
        </w:numPr>
        <w:shd w:val="clear" w:color="auto" w:fill="FFFFFF"/>
        <w:spacing w:after="0"/>
        <w:jc w:val="both"/>
        <w:rPr>
          <w:rFonts w:asciiTheme="minorHAnsi" w:eastAsia="Times New Roman" w:hAnsiTheme="minorHAnsi" w:cstheme="minorHAnsi"/>
          <w:bCs/>
          <w:sz w:val="20"/>
          <w:szCs w:val="20"/>
          <w:lang w:eastAsia="pl-PL"/>
        </w:rPr>
      </w:pPr>
      <w:r w:rsidRPr="00541328">
        <w:rPr>
          <w:rFonts w:asciiTheme="minorHAnsi" w:eastAsia="Times New Roman" w:hAnsiTheme="minorHAnsi" w:cstheme="minorHAnsi"/>
          <w:sz w:val="20"/>
          <w:szCs w:val="20"/>
          <w:lang w:eastAsia="pl-PL"/>
        </w:rPr>
        <w:t xml:space="preserve">W zakresie warunku dotyczącego </w:t>
      </w:r>
      <w:r w:rsidR="00541328" w:rsidRPr="00541328">
        <w:rPr>
          <w:rFonts w:asciiTheme="minorHAnsi" w:hAnsiTheme="minorHAnsi" w:cstheme="minorHAnsi"/>
          <w:bCs/>
          <w:sz w:val="20"/>
          <w:szCs w:val="20"/>
        </w:rPr>
        <w:t xml:space="preserve">uprawnień do prowadzenia określonej działalności gospodarczej lub </w:t>
      </w:r>
      <w:r w:rsidR="00541328" w:rsidRPr="00376E95">
        <w:rPr>
          <w:rFonts w:asciiTheme="minorHAnsi" w:hAnsiTheme="minorHAnsi" w:cstheme="minorHAnsi"/>
          <w:bCs/>
          <w:sz w:val="20"/>
          <w:szCs w:val="20"/>
        </w:rPr>
        <w:t>zawodowej</w:t>
      </w:r>
      <w:r w:rsidRPr="00376E95">
        <w:rPr>
          <w:rFonts w:asciiTheme="minorHAnsi" w:eastAsia="Times New Roman" w:hAnsiTheme="minorHAnsi" w:cstheme="minorHAnsi"/>
          <w:bCs/>
          <w:sz w:val="20"/>
          <w:szCs w:val="20"/>
          <w:lang w:eastAsia="pl-PL"/>
        </w:rPr>
        <w:t>:</w:t>
      </w:r>
    </w:p>
    <w:p w14:paraId="09C06414" w14:textId="2042D655" w:rsidR="00D7211C" w:rsidRPr="00523061" w:rsidRDefault="00541328" w:rsidP="00376F62">
      <w:pPr>
        <w:pStyle w:val="Akapitzlist"/>
        <w:numPr>
          <w:ilvl w:val="3"/>
          <w:numId w:val="12"/>
        </w:numPr>
        <w:suppressAutoHyphens/>
        <w:spacing w:after="0"/>
        <w:jc w:val="both"/>
        <w:rPr>
          <w:rFonts w:asciiTheme="minorHAnsi" w:hAnsiTheme="minorHAnsi" w:cstheme="minorHAnsi"/>
          <w:sz w:val="20"/>
          <w:szCs w:val="20"/>
        </w:rPr>
      </w:pPr>
      <w:r w:rsidRPr="00376E95">
        <w:rPr>
          <w:rFonts w:asciiTheme="minorHAnsi" w:hAnsiTheme="minorHAnsi" w:cstheme="minorHAnsi"/>
          <w:sz w:val="20"/>
          <w:szCs w:val="20"/>
        </w:rPr>
        <w:t xml:space="preserve">aktualna koncesja na prowadzenie działalności gospodarczej w zakresie obrotu paliwami </w:t>
      </w:r>
      <w:r w:rsidR="00376E95" w:rsidRPr="00376E95">
        <w:rPr>
          <w:rFonts w:asciiTheme="minorHAnsi" w:hAnsiTheme="minorHAnsi" w:cstheme="minorHAnsi"/>
          <w:sz w:val="20"/>
          <w:szCs w:val="20"/>
          <w:shd w:val="clear" w:color="auto" w:fill="FFFFFF"/>
        </w:rPr>
        <w:t xml:space="preserve">ofert – w zakresie potwierdzającym spełnianie warunku, o którym mowa </w:t>
      </w:r>
      <w:r w:rsidR="00376E95" w:rsidRPr="00523061">
        <w:rPr>
          <w:rFonts w:asciiTheme="minorHAnsi" w:hAnsiTheme="minorHAnsi" w:cstheme="minorHAnsi"/>
          <w:sz w:val="20"/>
          <w:szCs w:val="20"/>
          <w:shd w:val="clear" w:color="auto" w:fill="FFFFFF"/>
        </w:rPr>
        <w:t>w pkt 11.1.</w:t>
      </w:r>
      <w:r w:rsidR="00523061" w:rsidRPr="00523061">
        <w:rPr>
          <w:rFonts w:asciiTheme="minorHAnsi" w:hAnsiTheme="minorHAnsi" w:cstheme="minorHAnsi"/>
          <w:sz w:val="20"/>
          <w:szCs w:val="20"/>
          <w:shd w:val="clear" w:color="auto" w:fill="FFFFFF"/>
        </w:rPr>
        <w:t>2</w:t>
      </w:r>
      <w:r w:rsidR="00376E95" w:rsidRPr="00523061">
        <w:rPr>
          <w:rFonts w:asciiTheme="minorHAnsi" w:hAnsiTheme="minorHAnsi" w:cstheme="minorHAnsi"/>
          <w:sz w:val="20"/>
          <w:szCs w:val="20"/>
          <w:shd w:val="clear" w:color="auto" w:fill="FFFFFF"/>
        </w:rPr>
        <w:t>.1. SWZ;</w:t>
      </w:r>
    </w:p>
    <w:p w14:paraId="110C05A2" w14:textId="77777777" w:rsidR="00D7211C" w:rsidRPr="00523061" w:rsidRDefault="00D7211C" w:rsidP="00376F62">
      <w:pPr>
        <w:pStyle w:val="Akapitzlist"/>
        <w:numPr>
          <w:ilvl w:val="2"/>
          <w:numId w:val="12"/>
        </w:numPr>
        <w:shd w:val="clear" w:color="auto" w:fill="FFFFFF"/>
        <w:spacing w:after="0"/>
        <w:jc w:val="both"/>
        <w:rPr>
          <w:rFonts w:asciiTheme="minorHAnsi" w:eastAsia="Times New Roman" w:hAnsiTheme="minorHAnsi" w:cstheme="minorHAnsi"/>
          <w:sz w:val="20"/>
          <w:szCs w:val="20"/>
          <w:lang w:eastAsia="pl-PL"/>
        </w:rPr>
      </w:pPr>
      <w:r w:rsidRPr="00523061">
        <w:rPr>
          <w:rFonts w:asciiTheme="minorHAnsi" w:eastAsia="Times New Roman" w:hAnsiTheme="minorHAnsi" w:cstheme="minorHAnsi"/>
          <w:sz w:val="20"/>
          <w:szCs w:val="20"/>
          <w:lang w:eastAsia="pl-PL"/>
        </w:rPr>
        <w:t>W zakresie  warunku dotyczącego</w:t>
      </w:r>
      <w:r w:rsidRPr="00523061">
        <w:t xml:space="preserve"> </w:t>
      </w:r>
      <w:r w:rsidRPr="00523061">
        <w:rPr>
          <w:rFonts w:asciiTheme="minorHAnsi" w:eastAsia="Times New Roman" w:hAnsiTheme="minorHAnsi" w:cstheme="minorHAnsi"/>
          <w:sz w:val="20"/>
          <w:szCs w:val="20"/>
          <w:lang w:eastAsia="pl-PL"/>
        </w:rPr>
        <w:t>zdolności technicznej lub zawodowej:</w:t>
      </w:r>
    </w:p>
    <w:p w14:paraId="1540C0FD" w14:textId="3945D62B" w:rsidR="00D7211C" w:rsidRPr="00523061" w:rsidRDefault="00376E95" w:rsidP="00376F62">
      <w:pPr>
        <w:pStyle w:val="Akapitzlist"/>
        <w:numPr>
          <w:ilvl w:val="3"/>
          <w:numId w:val="12"/>
        </w:numPr>
        <w:shd w:val="clear" w:color="auto" w:fill="FFFFFF"/>
        <w:spacing w:after="0"/>
        <w:jc w:val="both"/>
        <w:rPr>
          <w:rFonts w:asciiTheme="minorHAnsi" w:eastAsia="Times New Roman" w:hAnsiTheme="minorHAnsi" w:cstheme="minorHAnsi"/>
          <w:sz w:val="20"/>
          <w:szCs w:val="20"/>
          <w:lang w:eastAsia="pl-PL"/>
        </w:rPr>
      </w:pPr>
      <w:r w:rsidRPr="00523061">
        <w:rPr>
          <w:rFonts w:asciiTheme="minorHAnsi" w:hAnsiTheme="minorHAnsi" w:cstheme="minorHAnsi"/>
          <w:sz w:val="20"/>
          <w:szCs w:val="20"/>
          <w:shd w:val="clear" w:color="auto" w:fill="FFFFFF"/>
        </w:rPr>
        <w:t xml:space="preserve">wykaz wykonanych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w:t>
      </w:r>
      <w:r w:rsidRPr="00523061">
        <w:rPr>
          <w:rFonts w:asciiTheme="minorHAnsi" w:hAnsiTheme="minorHAnsi" w:cstheme="minorHAnsi"/>
          <w:sz w:val="20"/>
          <w:szCs w:val="20"/>
          <w:shd w:val="clear" w:color="auto" w:fill="FFFFFF"/>
        </w:rPr>
        <w:lastRenderedPageBreak/>
        <w:t>których dostawy zostały wykonane, oraz załączeniem dowodów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 zakresie potwierdzającym spełnianie warunku, o którym mowa w pkt 11.1.4.1. SWZ</w:t>
      </w:r>
      <w:r w:rsidR="00D7211C" w:rsidRPr="00523061">
        <w:rPr>
          <w:rFonts w:asciiTheme="minorHAnsi" w:hAnsiTheme="minorHAnsi" w:cstheme="minorHAnsi"/>
          <w:sz w:val="20"/>
          <w:szCs w:val="20"/>
          <w:shd w:val="clear" w:color="auto" w:fill="FFFFFF"/>
        </w:rPr>
        <w:t>.</w:t>
      </w:r>
      <w:r w:rsidR="00D7211C" w:rsidRPr="00523061">
        <w:rPr>
          <w:rFonts w:asciiTheme="minorHAnsi" w:eastAsia="Times New Roman" w:hAnsiTheme="minorHAnsi" w:cstheme="minorHAnsi"/>
          <w:sz w:val="20"/>
          <w:szCs w:val="20"/>
          <w:lang w:eastAsia="pl-PL"/>
        </w:rPr>
        <w:t>;</w:t>
      </w:r>
    </w:p>
    <w:p w14:paraId="3C2A5260" w14:textId="7C94A112" w:rsidR="00D7211C" w:rsidRPr="00523061" w:rsidRDefault="00D7211C"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523061">
        <w:rPr>
          <w:rFonts w:asciiTheme="minorHAnsi" w:eastAsia="Times New Roman" w:hAnsiTheme="minorHAnsi" w:cstheme="minorHAnsi"/>
          <w:sz w:val="20"/>
          <w:szCs w:val="20"/>
          <w:lang w:eastAsia="pl-PL"/>
        </w:rPr>
        <w:t>Oświadczenia i dokumenty potwierdzające brak podstaw do wykluczenia Wykonawcy:</w:t>
      </w:r>
    </w:p>
    <w:p w14:paraId="1AFAF242" w14:textId="77777777" w:rsidR="00BD1712" w:rsidRPr="00523061" w:rsidRDefault="00BD1712" w:rsidP="00376F62">
      <w:pPr>
        <w:pStyle w:val="Akapitzlist"/>
        <w:numPr>
          <w:ilvl w:val="2"/>
          <w:numId w:val="12"/>
        </w:numPr>
        <w:shd w:val="clear" w:color="auto" w:fill="FFFFFF"/>
        <w:spacing w:after="0"/>
        <w:ind w:left="1276" w:hanging="709"/>
        <w:jc w:val="both"/>
        <w:rPr>
          <w:rFonts w:asciiTheme="minorHAnsi" w:eastAsia="Times New Roman" w:hAnsiTheme="minorHAnsi" w:cstheme="minorHAnsi"/>
          <w:sz w:val="20"/>
          <w:szCs w:val="20"/>
          <w:lang w:eastAsia="pl-PL"/>
        </w:rPr>
      </w:pPr>
      <w:r w:rsidRPr="00523061">
        <w:rPr>
          <w:rFonts w:asciiTheme="minorHAnsi" w:eastAsia="Times New Roman" w:hAnsiTheme="minorHAnsi" w:cstheme="minorHAnsi"/>
          <w:sz w:val="20"/>
          <w:szCs w:val="20"/>
          <w:lang w:eastAsia="pl-PL"/>
        </w:rPr>
        <w:t>Informacja z Krajowego Rejestru Karnego w zakresie określonym w art. 108 ust. 1 pkt 1, 2, 4, oraz art. 109 ust. 1 pkt 2 lit. a) i b) i pkt 3 PZP sporządzonej nie wcześniej niż 6 miesięcy przed jej złożeniem;</w:t>
      </w:r>
    </w:p>
    <w:p w14:paraId="282C95FC" w14:textId="77777777" w:rsidR="00BD1712" w:rsidRPr="004B6235" w:rsidRDefault="00BD1712" w:rsidP="00376F62">
      <w:pPr>
        <w:pStyle w:val="Akapitzlist"/>
        <w:numPr>
          <w:ilvl w:val="2"/>
          <w:numId w:val="12"/>
        </w:numPr>
        <w:shd w:val="clear" w:color="auto" w:fill="FFFFFF"/>
        <w:spacing w:after="0"/>
        <w:ind w:left="1276" w:hanging="709"/>
        <w:jc w:val="both"/>
        <w:rPr>
          <w:rFonts w:asciiTheme="minorHAnsi" w:eastAsia="Times New Roman" w:hAnsiTheme="minorHAnsi" w:cstheme="minorHAnsi"/>
          <w:sz w:val="20"/>
          <w:szCs w:val="20"/>
          <w:lang w:eastAsia="pl-PL"/>
        </w:rPr>
      </w:pPr>
      <w:r w:rsidRPr="00523061">
        <w:rPr>
          <w:rFonts w:asciiTheme="minorHAnsi" w:eastAsia="Times New Roman" w:hAnsiTheme="minorHAnsi" w:cstheme="minorHAnsi"/>
          <w:sz w:val="20"/>
          <w:szCs w:val="20"/>
          <w:lang w:eastAsia="pl-PL"/>
        </w:rPr>
        <w:t>Oświadczenie Wykonawcy, w zakresie art. 108 ust. 1 pkt 5 PZP, o braku przynależności do</w:t>
      </w:r>
      <w:r w:rsidRPr="004B6235">
        <w:rPr>
          <w:rFonts w:asciiTheme="minorHAnsi" w:eastAsia="Times New Roman" w:hAnsiTheme="minorHAnsi" w:cstheme="minorHAnsi"/>
          <w:sz w:val="20"/>
          <w:szCs w:val="20"/>
          <w:lang w:eastAsia="pl-PL"/>
        </w:rPr>
        <w:t xml:space="preserve">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5182AD60" w14:textId="77777777" w:rsidR="00BD1712" w:rsidRPr="004B6235" w:rsidRDefault="00BD1712" w:rsidP="00376F62">
      <w:pPr>
        <w:pStyle w:val="Akapitzlist"/>
        <w:numPr>
          <w:ilvl w:val="2"/>
          <w:numId w:val="12"/>
        </w:numPr>
        <w:shd w:val="clear" w:color="auto" w:fill="FFFFFF"/>
        <w:spacing w:after="0"/>
        <w:ind w:left="1276" w:hanging="709"/>
        <w:jc w:val="both"/>
        <w:rPr>
          <w:rFonts w:asciiTheme="minorHAnsi" w:eastAsia="Times New Roman" w:hAnsiTheme="minorHAnsi" w:cstheme="minorHAnsi"/>
          <w:sz w:val="20"/>
          <w:szCs w:val="20"/>
          <w:lang w:eastAsia="pl-PL"/>
        </w:rPr>
      </w:pPr>
      <w:r w:rsidRPr="004B6235">
        <w:rPr>
          <w:rFonts w:asciiTheme="minorHAnsi" w:eastAsia="Times New Roman" w:hAnsiTheme="minorHAnsi" w:cstheme="minorHAnsi"/>
          <w:sz w:val="20"/>
          <w:szCs w:val="20"/>
          <w:lang w:eastAsia="pl-PL"/>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1D422AFF" w14:textId="77777777" w:rsidR="00BD1712" w:rsidRPr="004B6235" w:rsidRDefault="00BD1712" w:rsidP="00376F62">
      <w:pPr>
        <w:pStyle w:val="Akapitzlist"/>
        <w:numPr>
          <w:ilvl w:val="2"/>
          <w:numId w:val="12"/>
        </w:numPr>
        <w:shd w:val="clear" w:color="auto" w:fill="FFFFFF"/>
        <w:spacing w:after="0"/>
        <w:ind w:left="1276" w:hanging="709"/>
        <w:jc w:val="both"/>
        <w:rPr>
          <w:rFonts w:asciiTheme="minorHAnsi" w:eastAsia="Times New Roman" w:hAnsiTheme="minorHAnsi" w:cstheme="minorHAnsi"/>
          <w:sz w:val="20"/>
          <w:szCs w:val="20"/>
          <w:lang w:eastAsia="pl-PL"/>
        </w:rPr>
      </w:pPr>
      <w:r w:rsidRPr="004B6235">
        <w:rPr>
          <w:rFonts w:asciiTheme="minorHAnsi" w:hAnsiTheme="minorHAnsi" w:cstheme="minorHAnsi"/>
          <w:sz w:val="20"/>
          <w:szCs w:val="20"/>
        </w:rPr>
        <w:t>oświadczenie Wykonawcy o aktualności informacji zawartych w oświadczeniu, o którym mowa w art. 125 ust. 1 ustawy, w zakresie podstaw wykluczenia z postępowania, o których mowa w art. 108 ust. 1 pkt 3-6 oraz art. 109 ust. 1 pkt 2 lit. b) i c) oraz pkt 3, 6, 7-10 PZP.</w:t>
      </w:r>
    </w:p>
    <w:p w14:paraId="4839A5BA" w14:textId="1C7E8112" w:rsidR="00D7211C" w:rsidRPr="004B6235" w:rsidRDefault="00D7211C"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4B6235">
        <w:rPr>
          <w:rFonts w:asciiTheme="minorHAnsi" w:hAnsiTheme="minorHAnsi" w:cstheme="minorHAnsi"/>
          <w:sz w:val="20"/>
          <w:szCs w:val="20"/>
        </w:rPr>
        <w:t>Jeżeli Wykonawca ma siedzibę lub miejsce zamieszkania poza granicami Rzeczypospolitej Polskiej, zamiast:</w:t>
      </w:r>
    </w:p>
    <w:p w14:paraId="66979AD2" w14:textId="5426CF81" w:rsidR="00D7211C" w:rsidRPr="004B6235" w:rsidRDefault="00D7211C" w:rsidP="00376F62">
      <w:pPr>
        <w:pStyle w:val="Akapitzlist"/>
        <w:numPr>
          <w:ilvl w:val="2"/>
          <w:numId w:val="12"/>
        </w:numPr>
        <w:shd w:val="clear" w:color="auto" w:fill="FFFFFF"/>
        <w:spacing w:after="0"/>
        <w:jc w:val="both"/>
        <w:rPr>
          <w:rFonts w:asciiTheme="minorHAnsi" w:eastAsia="Times New Roman" w:hAnsiTheme="minorHAnsi" w:cstheme="minorHAnsi"/>
          <w:sz w:val="18"/>
          <w:szCs w:val="18"/>
          <w:lang w:eastAsia="pl-PL"/>
        </w:rPr>
      </w:pPr>
      <w:r w:rsidRPr="004B6235">
        <w:rPr>
          <w:rFonts w:asciiTheme="minorHAnsi" w:hAnsiTheme="minorHAnsi" w:cstheme="minorHAnsi"/>
          <w:sz w:val="20"/>
          <w:szCs w:val="20"/>
        </w:rPr>
        <w:t>informacji z Krajowego Rejestru Karnego, o której mowa w pkt 12.6.1 SWZ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E807EC" w:rsidRPr="004B6235">
        <w:rPr>
          <w:rFonts w:asciiTheme="minorHAnsi" w:hAnsiTheme="minorHAnsi" w:cstheme="minorHAnsi"/>
          <w:sz w:val="20"/>
          <w:szCs w:val="20"/>
        </w:rPr>
        <w:t xml:space="preserve"> lub miejsce zamieszkania ma osoba, której dotyczy informacja albo dokument</w:t>
      </w:r>
      <w:r w:rsidRPr="004B6235">
        <w:rPr>
          <w:rFonts w:asciiTheme="minorHAnsi" w:hAnsiTheme="minorHAnsi" w:cstheme="minorHAnsi"/>
          <w:sz w:val="20"/>
          <w:szCs w:val="20"/>
        </w:rPr>
        <w:t>, w zakresie, o którym mowa w w/w punkcie; dokument powinien być wystawiony nie wcześniej niż 6 miesięcy przed jego złożeniem;</w:t>
      </w:r>
    </w:p>
    <w:p w14:paraId="611B6AB7" w14:textId="1FCDADB8" w:rsidR="00D7211C" w:rsidRPr="004B6235" w:rsidRDefault="007634FE" w:rsidP="00376F62">
      <w:pPr>
        <w:pStyle w:val="Akapitzlist"/>
        <w:numPr>
          <w:ilvl w:val="2"/>
          <w:numId w:val="12"/>
        </w:numPr>
        <w:shd w:val="clear" w:color="auto" w:fill="FFFFFF"/>
        <w:spacing w:after="0"/>
        <w:jc w:val="both"/>
        <w:rPr>
          <w:rFonts w:asciiTheme="minorHAnsi" w:eastAsia="Times New Roman" w:hAnsiTheme="minorHAnsi" w:cstheme="minorHAnsi"/>
          <w:sz w:val="18"/>
          <w:szCs w:val="18"/>
          <w:lang w:eastAsia="pl-PL"/>
        </w:rPr>
      </w:pPr>
      <w:r w:rsidRPr="004B6235">
        <w:rPr>
          <w:rFonts w:asciiTheme="minorHAnsi" w:hAnsiTheme="minorHAnsi" w:cstheme="minorHAnsi"/>
          <w:sz w:val="20"/>
          <w:szCs w:val="20"/>
        </w:rPr>
        <w:t xml:space="preserve">Jeżeli w kraju, w którym </w:t>
      </w:r>
      <w:r w:rsidR="004516BD" w:rsidRPr="004B6235">
        <w:rPr>
          <w:rFonts w:asciiTheme="minorHAnsi" w:hAnsiTheme="minorHAnsi" w:cstheme="minorHAnsi"/>
          <w:sz w:val="20"/>
          <w:szCs w:val="20"/>
        </w:rPr>
        <w:t>W</w:t>
      </w:r>
      <w:r w:rsidRPr="004B6235">
        <w:rPr>
          <w:rFonts w:asciiTheme="minorHAnsi" w:hAnsiTheme="minorHAnsi" w:cstheme="minorHAnsi"/>
          <w:sz w:val="20"/>
          <w:szCs w:val="20"/>
        </w:rPr>
        <w:t xml:space="preserve">ykonawca ma siedzibę lub miejsce zamieszkania lub miejsce zamieszkania ma osoba, której dokument dotyczy, nie wydaje się dokumentów, o których mowa w pkt.12.6.1 SWZ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4516BD" w:rsidRPr="004B6235">
        <w:rPr>
          <w:rFonts w:asciiTheme="minorHAnsi" w:hAnsiTheme="minorHAnsi" w:cstheme="minorHAnsi"/>
          <w:sz w:val="20"/>
          <w:szCs w:val="20"/>
        </w:rPr>
        <w:t>W</w:t>
      </w:r>
      <w:r w:rsidRPr="004B6235">
        <w:rPr>
          <w:rFonts w:asciiTheme="minorHAnsi" w:hAnsiTheme="minorHAnsi" w:cstheme="minorHAnsi"/>
          <w:sz w:val="20"/>
          <w:szCs w:val="20"/>
        </w:rPr>
        <w:t xml:space="preserve">ykonawcy, ze wskazaniem osoby albo osób uprawnionych do jego reprezentacji, lub oświadczenie osoby, której dokument miał dotyczyć, złożone pod przysięgą, lub, jeżeli w kraju, w którym </w:t>
      </w:r>
      <w:r w:rsidR="004516BD" w:rsidRPr="004B6235">
        <w:rPr>
          <w:rFonts w:asciiTheme="minorHAnsi" w:hAnsiTheme="minorHAnsi" w:cstheme="minorHAnsi"/>
          <w:sz w:val="20"/>
          <w:szCs w:val="20"/>
        </w:rPr>
        <w:t>W</w:t>
      </w:r>
      <w:r w:rsidRPr="004B6235">
        <w:rPr>
          <w:rFonts w:asciiTheme="minorHAnsi" w:hAnsiTheme="minorHAnsi" w:cstheme="minorHAnsi"/>
          <w:sz w:val="20"/>
          <w:szCs w:val="20"/>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sidR="004516BD" w:rsidRPr="004B6235">
        <w:rPr>
          <w:rFonts w:asciiTheme="minorHAnsi" w:hAnsiTheme="minorHAnsi" w:cstheme="minorHAnsi"/>
          <w:sz w:val="20"/>
          <w:szCs w:val="20"/>
        </w:rPr>
        <w:t>W</w:t>
      </w:r>
      <w:r w:rsidRPr="004B6235">
        <w:rPr>
          <w:rFonts w:asciiTheme="minorHAnsi" w:hAnsiTheme="minorHAnsi" w:cstheme="minorHAnsi"/>
          <w:sz w:val="20"/>
          <w:szCs w:val="20"/>
        </w:rPr>
        <w:t>ykonawcy lub miejsce zamieszkania osoby, której dokument miał dotyczyć</w:t>
      </w:r>
      <w:r w:rsidR="00D7211C" w:rsidRPr="004B6235">
        <w:rPr>
          <w:rFonts w:asciiTheme="minorHAnsi" w:hAnsiTheme="minorHAnsi" w:cstheme="minorHAnsi"/>
          <w:sz w:val="20"/>
          <w:szCs w:val="20"/>
        </w:rPr>
        <w:t>.</w:t>
      </w:r>
    </w:p>
    <w:p w14:paraId="03C8A586" w14:textId="78ABEF29" w:rsidR="00A51324" w:rsidRPr="004B6235" w:rsidRDefault="00174472"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4B6235">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4B6235">
        <w:rPr>
          <w:rFonts w:asciiTheme="minorHAnsi" w:eastAsia="Times New Roman" w:hAnsiTheme="minorHAnsi" w:cstheme="minorHAnsi"/>
          <w:sz w:val="20"/>
          <w:szCs w:val="20"/>
          <w:lang w:eastAsia="pl-PL"/>
        </w:rPr>
        <w:t>Z</w:t>
      </w:r>
      <w:r w:rsidRPr="004B6235">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4B6235">
        <w:rPr>
          <w:rFonts w:asciiTheme="minorHAnsi" w:eastAsia="Times New Roman" w:hAnsiTheme="minorHAnsi" w:cstheme="minorHAnsi"/>
          <w:sz w:val="20"/>
          <w:szCs w:val="20"/>
          <w:lang w:eastAsia="pl-PL"/>
        </w:rPr>
        <w:t>W</w:t>
      </w:r>
      <w:r w:rsidRPr="004B6235">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4B6235" w:rsidRDefault="00174472"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4B6235">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4B6235">
        <w:rPr>
          <w:rFonts w:asciiTheme="minorHAnsi" w:eastAsia="Times New Roman" w:hAnsiTheme="minorHAnsi" w:cstheme="minorHAnsi"/>
          <w:sz w:val="20"/>
          <w:szCs w:val="20"/>
          <w:lang w:eastAsia="pl-PL"/>
        </w:rPr>
        <w:t>Z</w:t>
      </w:r>
      <w:r w:rsidRPr="004B6235">
        <w:rPr>
          <w:rFonts w:asciiTheme="minorHAnsi" w:eastAsia="Times New Roman" w:hAnsiTheme="minorHAnsi" w:cstheme="minorHAnsi"/>
          <w:sz w:val="20"/>
          <w:szCs w:val="20"/>
          <w:lang w:eastAsia="pl-PL"/>
        </w:rPr>
        <w:t xml:space="preserve">amawiający może w każdym czasie wezwać </w:t>
      </w:r>
      <w:r w:rsidR="0067112C" w:rsidRPr="004B6235">
        <w:rPr>
          <w:rFonts w:asciiTheme="minorHAnsi" w:eastAsia="Times New Roman" w:hAnsiTheme="minorHAnsi" w:cstheme="minorHAnsi"/>
          <w:sz w:val="20"/>
          <w:szCs w:val="20"/>
          <w:lang w:eastAsia="pl-PL"/>
        </w:rPr>
        <w:t>W</w:t>
      </w:r>
      <w:r w:rsidRPr="004B6235">
        <w:rPr>
          <w:rFonts w:asciiTheme="minorHAnsi" w:eastAsia="Times New Roman" w:hAnsiTheme="minorHAnsi" w:cstheme="minorHAnsi"/>
          <w:sz w:val="20"/>
          <w:szCs w:val="20"/>
          <w:lang w:eastAsia="pl-PL"/>
        </w:rPr>
        <w:t xml:space="preserve">ykonawcę lub </w:t>
      </w:r>
      <w:r w:rsidR="0067112C" w:rsidRPr="004B6235">
        <w:rPr>
          <w:rFonts w:asciiTheme="minorHAnsi" w:eastAsia="Times New Roman" w:hAnsiTheme="minorHAnsi" w:cstheme="minorHAnsi"/>
          <w:sz w:val="20"/>
          <w:szCs w:val="20"/>
          <w:lang w:eastAsia="pl-PL"/>
        </w:rPr>
        <w:t>W</w:t>
      </w:r>
      <w:r w:rsidRPr="004B6235">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4B6235" w:rsidRDefault="00B57944"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16"/>
          <w:szCs w:val="16"/>
          <w:lang w:eastAsia="pl-PL"/>
        </w:rPr>
      </w:pPr>
      <w:r w:rsidRPr="004B6235">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4B6235">
        <w:rPr>
          <w:rFonts w:asciiTheme="minorHAnsi" w:hAnsiTheme="minorHAnsi" w:cstheme="minorHAnsi"/>
          <w:sz w:val="20"/>
          <w:szCs w:val="20"/>
        </w:rPr>
        <w:br/>
        <w:t>w oświadczeniu, o którym mowa w art. 125 ust. 1 PZP, dane umożliwiające dostęp do tych środków.</w:t>
      </w:r>
    </w:p>
    <w:p w14:paraId="085F9F73" w14:textId="77777777" w:rsidR="00BA7998" w:rsidRPr="004B6235" w:rsidRDefault="00846871"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18"/>
          <w:szCs w:val="18"/>
          <w:lang w:eastAsia="pl-PL"/>
        </w:rPr>
      </w:pPr>
      <w:r w:rsidRPr="004B6235">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4B6235" w:rsidRDefault="00BA7998"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18"/>
          <w:szCs w:val="18"/>
          <w:lang w:eastAsia="pl-PL"/>
        </w:rPr>
      </w:pPr>
      <w:r w:rsidRPr="004B6235">
        <w:rPr>
          <w:rStyle w:val="Uwydatnienie"/>
          <w:rFonts w:asciiTheme="minorHAnsi" w:hAnsiTheme="minorHAnsi" w:cstheme="minorHAnsi"/>
          <w:i w:val="0"/>
          <w:iCs w:val="0"/>
          <w:sz w:val="20"/>
          <w:szCs w:val="20"/>
        </w:rPr>
        <w:lastRenderedPageBreak/>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4B6235" w:rsidRDefault="00174472"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4B6235" w:rsidRDefault="00784B61" w:rsidP="00376F62">
      <w:pPr>
        <w:numPr>
          <w:ilvl w:val="0"/>
          <w:numId w:val="12"/>
        </w:numPr>
        <w:suppressAutoHyphens/>
        <w:spacing w:after="0"/>
        <w:jc w:val="both"/>
        <w:rPr>
          <w:rFonts w:asciiTheme="minorHAnsi" w:eastAsia="Times New Roman" w:hAnsiTheme="minorHAnsi" w:cstheme="minorHAnsi"/>
          <w:b/>
          <w:sz w:val="20"/>
          <w:szCs w:val="20"/>
          <w:lang w:eastAsia="ar-SA"/>
        </w:rPr>
      </w:pPr>
      <w:r w:rsidRPr="004B6235">
        <w:rPr>
          <w:rFonts w:asciiTheme="minorHAnsi" w:eastAsia="Times New Roman" w:hAnsiTheme="minorHAnsi" w:cstheme="minorHAnsi"/>
          <w:b/>
          <w:sz w:val="20"/>
          <w:szCs w:val="20"/>
          <w:lang w:eastAsia="ar-SA"/>
        </w:rPr>
        <w:t>PRZEDMIOTOWE ŚRODKI DOWODOWE:</w:t>
      </w:r>
    </w:p>
    <w:p w14:paraId="3D0052DB" w14:textId="272A274A" w:rsidR="00784B61" w:rsidRPr="00A8725D" w:rsidRDefault="00784B61" w:rsidP="00376F62">
      <w:pPr>
        <w:pStyle w:val="Akapitzlist"/>
        <w:numPr>
          <w:ilvl w:val="1"/>
          <w:numId w:val="12"/>
        </w:numPr>
        <w:suppressAutoHyphens/>
        <w:spacing w:after="0"/>
        <w:ind w:left="567" w:hanging="567"/>
        <w:jc w:val="both"/>
        <w:rPr>
          <w:rFonts w:asciiTheme="minorHAnsi" w:eastAsia="Times New Roman" w:hAnsiTheme="minorHAnsi" w:cstheme="minorHAnsi"/>
          <w:b/>
          <w:sz w:val="20"/>
          <w:szCs w:val="20"/>
          <w:lang w:eastAsia="ar-SA"/>
        </w:rPr>
      </w:pPr>
      <w:r w:rsidRPr="00A8725D">
        <w:rPr>
          <w:rFonts w:asciiTheme="minorHAnsi" w:eastAsia="Times New Roman" w:hAnsiTheme="minorHAnsi" w:cstheme="minorHAnsi"/>
          <w:sz w:val="20"/>
          <w:szCs w:val="20"/>
          <w:lang w:eastAsia="pl-PL"/>
        </w:rPr>
        <w:t xml:space="preserve"> W postępowaniu o udzielenie zamówienia Zamawiający nie żąda przedmiotowych środków dowodowych na potwierdzenie, że oferowane dostawy, spełniają określone przez Zamawiającego wymagania, cechy lub kryteria</w:t>
      </w:r>
      <w:r w:rsidR="00F37944" w:rsidRPr="00A8725D">
        <w:rPr>
          <w:rFonts w:asciiTheme="minorHAnsi" w:eastAsia="Times New Roman" w:hAnsiTheme="minorHAnsi" w:cstheme="minorHAnsi"/>
          <w:sz w:val="20"/>
          <w:szCs w:val="20"/>
          <w:lang w:eastAsia="pl-PL"/>
        </w:rPr>
        <w:t>.</w:t>
      </w:r>
    </w:p>
    <w:p w14:paraId="0E121546" w14:textId="77777777" w:rsidR="00784B61" w:rsidRPr="00740498" w:rsidRDefault="00784B61"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F2DCCF4" w14:textId="7F2C2F95" w:rsidR="00DE2F48" w:rsidRPr="004B6235" w:rsidRDefault="00DE2F48" w:rsidP="00376F62">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4B6235">
        <w:rPr>
          <w:rFonts w:asciiTheme="minorHAnsi" w:hAnsiTheme="minorHAnsi" w:cstheme="minorHAnsi"/>
          <w:b/>
          <w:bCs/>
          <w:sz w:val="20"/>
          <w:szCs w:val="20"/>
          <w:shd w:val="clear" w:color="auto" w:fill="FFFFFF"/>
        </w:rPr>
        <w:t>ŚRODK</w:t>
      </w:r>
      <w:r w:rsidR="00DB73E1" w:rsidRPr="004B6235">
        <w:rPr>
          <w:rFonts w:asciiTheme="minorHAnsi" w:hAnsiTheme="minorHAnsi" w:cstheme="minorHAnsi"/>
          <w:b/>
          <w:bCs/>
          <w:sz w:val="20"/>
          <w:szCs w:val="20"/>
          <w:shd w:val="clear" w:color="auto" w:fill="FFFFFF"/>
        </w:rPr>
        <w:t>I</w:t>
      </w:r>
      <w:r w:rsidRPr="004B6235">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4B6235">
        <w:rPr>
          <w:rFonts w:asciiTheme="minorHAnsi" w:hAnsiTheme="minorHAnsi" w:cstheme="minorHAnsi"/>
          <w:b/>
          <w:bCs/>
          <w:sz w:val="20"/>
          <w:szCs w:val="20"/>
          <w:shd w:val="clear" w:color="auto" w:fill="FFFFFF"/>
        </w:rPr>
        <w:br/>
      </w:r>
      <w:r w:rsidRPr="004B6235">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4B6235">
        <w:rPr>
          <w:rFonts w:asciiTheme="minorHAnsi" w:hAnsiTheme="minorHAnsi" w:cstheme="minorHAnsi"/>
          <w:sz w:val="20"/>
          <w:szCs w:val="20"/>
          <w:shd w:val="clear" w:color="auto" w:fill="FFFFFF"/>
        </w:rPr>
        <w:t>:</w:t>
      </w:r>
    </w:p>
    <w:p w14:paraId="68515288" w14:textId="77777777" w:rsidR="003077AE" w:rsidRPr="004B6235" w:rsidRDefault="003077AE" w:rsidP="00376F62">
      <w:pPr>
        <w:pStyle w:val="Akapitzlist"/>
        <w:numPr>
          <w:ilvl w:val="0"/>
          <w:numId w:val="11"/>
        </w:numPr>
        <w:suppressAutoHyphens/>
        <w:spacing w:after="0"/>
        <w:jc w:val="both"/>
        <w:rPr>
          <w:rFonts w:asciiTheme="minorHAnsi" w:hAnsiTheme="minorHAnsi" w:cstheme="minorHAnsi"/>
          <w:vanish/>
          <w:sz w:val="20"/>
          <w:szCs w:val="20"/>
        </w:rPr>
      </w:pPr>
    </w:p>
    <w:p w14:paraId="0A304FCC" w14:textId="77777777" w:rsidR="003077AE" w:rsidRPr="004B6235" w:rsidRDefault="003077AE" w:rsidP="00376F62">
      <w:pPr>
        <w:pStyle w:val="Akapitzlist"/>
        <w:numPr>
          <w:ilvl w:val="0"/>
          <w:numId w:val="11"/>
        </w:numPr>
        <w:suppressAutoHyphens/>
        <w:spacing w:after="0"/>
        <w:jc w:val="both"/>
        <w:rPr>
          <w:rFonts w:asciiTheme="minorHAnsi" w:hAnsiTheme="minorHAnsi" w:cstheme="minorHAnsi"/>
          <w:vanish/>
          <w:sz w:val="20"/>
          <w:szCs w:val="20"/>
        </w:rPr>
      </w:pPr>
    </w:p>
    <w:p w14:paraId="7F9FB814" w14:textId="77777777" w:rsidR="003077AE" w:rsidRPr="004B6235" w:rsidRDefault="003077AE" w:rsidP="00376F62">
      <w:pPr>
        <w:pStyle w:val="Akapitzlist"/>
        <w:numPr>
          <w:ilvl w:val="0"/>
          <w:numId w:val="11"/>
        </w:numPr>
        <w:suppressAutoHyphens/>
        <w:spacing w:after="0"/>
        <w:jc w:val="both"/>
        <w:rPr>
          <w:rFonts w:asciiTheme="minorHAnsi" w:hAnsiTheme="minorHAnsi" w:cstheme="minorHAnsi"/>
          <w:vanish/>
          <w:sz w:val="20"/>
          <w:szCs w:val="20"/>
        </w:rPr>
      </w:pPr>
    </w:p>
    <w:p w14:paraId="181527EF" w14:textId="77777777" w:rsidR="00096709" w:rsidRPr="004B6235" w:rsidRDefault="00096709" w:rsidP="00376F62">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4B6235">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4B6235" w:rsidRDefault="00096709" w:rsidP="00376F62">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4B6235">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4B6235" w:rsidRDefault="00096709" w:rsidP="00376F62">
      <w:pPr>
        <w:pStyle w:val="Tekstpodstawowy"/>
        <w:numPr>
          <w:ilvl w:val="1"/>
          <w:numId w:val="11"/>
        </w:numPr>
        <w:spacing w:after="0" w:line="276" w:lineRule="auto"/>
        <w:ind w:left="709" w:hanging="567"/>
        <w:contextualSpacing/>
        <w:jc w:val="both"/>
        <w:rPr>
          <w:rFonts w:asciiTheme="minorHAnsi" w:eastAsia="Calibri" w:hAnsiTheme="minorHAnsi" w:cstheme="minorHAnsi"/>
          <w:sz w:val="20"/>
          <w:szCs w:val="20"/>
          <w:lang w:eastAsia="en-US"/>
        </w:rPr>
      </w:pPr>
      <w:r w:rsidRPr="004B6235">
        <w:rPr>
          <w:rFonts w:asciiTheme="minorHAnsi" w:eastAsia="Calibri" w:hAnsiTheme="minorHAnsi" w:cstheme="minorHAnsi"/>
          <w:sz w:val="20"/>
          <w:szCs w:val="20"/>
          <w:lang w:eastAsia="en-US"/>
        </w:rPr>
        <w:t xml:space="preserve">Forma dokumentów: </w:t>
      </w:r>
    </w:p>
    <w:p w14:paraId="50D0038D" w14:textId="77777777" w:rsidR="00096709" w:rsidRPr="004B6235" w:rsidRDefault="00096709" w:rsidP="00376F62">
      <w:pPr>
        <w:pStyle w:val="Akapitzlist"/>
        <w:numPr>
          <w:ilvl w:val="2"/>
          <w:numId w:val="11"/>
        </w:numPr>
        <w:spacing w:after="0"/>
        <w:ind w:left="993" w:hanging="709"/>
        <w:rPr>
          <w:rFonts w:asciiTheme="minorHAnsi" w:hAnsiTheme="minorHAnsi" w:cstheme="minorHAnsi"/>
          <w:sz w:val="20"/>
          <w:szCs w:val="20"/>
        </w:rPr>
      </w:pPr>
      <w:r w:rsidRPr="004B6235">
        <w:rPr>
          <w:rFonts w:asciiTheme="minorHAnsi" w:hAnsiTheme="minorHAnsi" w:cstheme="minorHAnsi"/>
          <w:sz w:val="20"/>
          <w:szCs w:val="20"/>
        </w:rPr>
        <w:t>Dokumenty, o których mowa w pkt 12.1 SWZ, Wykonawca składa wraz z ofertą:</w:t>
      </w:r>
    </w:p>
    <w:p w14:paraId="57251D60" w14:textId="77777777" w:rsidR="00096709" w:rsidRPr="004B6235" w:rsidRDefault="00096709" w:rsidP="00376F62">
      <w:pPr>
        <w:pStyle w:val="Akapitzlist"/>
        <w:numPr>
          <w:ilvl w:val="3"/>
          <w:numId w:val="11"/>
        </w:numPr>
        <w:spacing w:after="0"/>
        <w:ind w:left="1418" w:hanging="850"/>
        <w:jc w:val="both"/>
        <w:rPr>
          <w:rFonts w:asciiTheme="minorHAnsi" w:hAnsiTheme="minorHAnsi" w:cstheme="minorHAnsi"/>
          <w:sz w:val="20"/>
          <w:szCs w:val="20"/>
        </w:rPr>
      </w:pPr>
      <w:r w:rsidRPr="004B6235">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4B6235" w:rsidRDefault="00096709" w:rsidP="00376F62">
      <w:pPr>
        <w:pStyle w:val="Akapitzlist"/>
        <w:numPr>
          <w:ilvl w:val="3"/>
          <w:numId w:val="11"/>
        </w:numPr>
        <w:spacing w:after="0"/>
        <w:ind w:left="1418" w:hanging="850"/>
        <w:jc w:val="both"/>
        <w:rPr>
          <w:rFonts w:asciiTheme="minorHAnsi" w:hAnsiTheme="minorHAnsi" w:cstheme="minorHAnsi"/>
          <w:sz w:val="20"/>
          <w:szCs w:val="20"/>
        </w:rPr>
      </w:pPr>
      <w:r w:rsidRPr="004B6235">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4B6235" w:rsidRDefault="00096709" w:rsidP="00376F62">
      <w:pPr>
        <w:pStyle w:val="Akapitzlist"/>
        <w:numPr>
          <w:ilvl w:val="3"/>
          <w:numId w:val="11"/>
        </w:numPr>
        <w:spacing w:after="0"/>
        <w:ind w:left="1418" w:hanging="850"/>
        <w:jc w:val="both"/>
        <w:rPr>
          <w:rFonts w:asciiTheme="minorHAnsi" w:hAnsiTheme="minorHAnsi" w:cstheme="minorHAnsi"/>
          <w:sz w:val="20"/>
          <w:szCs w:val="20"/>
        </w:rPr>
      </w:pPr>
      <w:r w:rsidRPr="004B6235">
        <w:rPr>
          <w:rFonts w:asciiTheme="minorHAnsi" w:hAnsiTheme="minorHAnsi" w:cstheme="minorHAnsi"/>
          <w:sz w:val="20"/>
          <w:szCs w:val="20"/>
        </w:rPr>
        <w:t xml:space="preserve"> w formie elektronicznej kopii poświadczonej za zgodność z oryginałem przez </w:t>
      </w:r>
      <w:r w:rsidR="00325090" w:rsidRPr="004B6235">
        <w:rPr>
          <w:rFonts w:asciiTheme="minorHAnsi" w:hAnsiTheme="minorHAnsi" w:cstheme="minorHAnsi"/>
          <w:sz w:val="20"/>
          <w:szCs w:val="20"/>
        </w:rPr>
        <w:t>W</w:t>
      </w:r>
      <w:r w:rsidRPr="004B6235">
        <w:rPr>
          <w:rFonts w:asciiTheme="minorHAnsi" w:hAnsiTheme="minorHAnsi" w:cstheme="minorHAnsi"/>
          <w:sz w:val="20"/>
          <w:szCs w:val="20"/>
        </w:rPr>
        <w:t xml:space="preserve">ykonawcę z wykorzystaniem kwalifikowanego podpisu elektronicznego (dotyczy </w:t>
      </w:r>
      <w:r w:rsidRPr="004B6235">
        <w:rPr>
          <w:rFonts w:asciiTheme="minorHAnsi" w:hAnsiTheme="minorHAnsi" w:cstheme="minorHAnsi"/>
          <w:b/>
          <w:bCs/>
          <w:sz w:val="20"/>
          <w:szCs w:val="20"/>
          <w:u w:val="single"/>
        </w:rPr>
        <w:t xml:space="preserve">kopii </w:t>
      </w:r>
      <w:r w:rsidRPr="004B6235">
        <w:rPr>
          <w:rFonts w:asciiTheme="minorHAnsi" w:hAnsiTheme="minorHAnsi" w:cstheme="minorHAnsi"/>
          <w:sz w:val="20"/>
          <w:szCs w:val="20"/>
        </w:rPr>
        <w:t>wyciągów z odpowiednich rejestrów).</w:t>
      </w:r>
    </w:p>
    <w:p w14:paraId="15366489" w14:textId="77777777" w:rsidR="00096709" w:rsidRPr="004B6235" w:rsidRDefault="00096709" w:rsidP="00376F62">
      <w:pPr>
        <w:pStyle w:val="Akapitzlist"/>
        <w:numPr>
          <w:ilvl w:val="2"/>
          <w:numId w:val="11"/>
        </w:numPr>
        <w:spacing w:after="0"/>
        <w:ind w:left="993" w:hanging="709"/>
        <w:jc w:val="both"/>
        <w:rPr>
          <w:rFonts w:asciiTheme="minorHAnsi" w:hAnsiTheme="minorHAnsi" w:cstheme="minorHAnsi"/>
          <w:sz w:val="20"/>
          <w:szCs w:val="20"/>
        </w:rPr>
      </w:pPr>
      <w:r w:rsidRPr="004B6235">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62BB868D" w14:textId="77777777" w:rsidR="00096709" w:rsidRPr="004B6235" w:rsidRDefault="00096709" w:rsidP="00376F62">
      <w:pPr>
        <w:pStyle w:val="Akapitzlist"/>
        <w:numPr>
          <w:ilvl w:val="2"/>
          <w:numId w:val="11"/>
        </w:numPr>
        <w:spacing w:after="0"/>
        <w:ind w:left="993" w:hanging="709"/>
        <w:jc w:val="both"/>
        <w:rPr>
          <w:rFonts w:asciiTheme="minorHAnsi" w:hAnsiTheme="minorHAnsi" w:cstheme="minorHAnsi"/>
          <w:sz w:val="20"/>
          <w:szCs w:val="20"/>
        </w:rPr>
      </w:pPr>
      <w:r w:rsidRPr="004B6235">
        <w:rPr>
          <w:rFonts w:asciiTheme="minorHAnsi" w:hAnsiTheme="minorHAnsi" w:cstheme="minorHAnsi"/>
          <w:sz w:val="20"/>
          <w:szCs w:val="20"/>
        </w:rPr>
        <w:t xml:space="preserve">Pozostałe dokumenty, poza wskazanymi w pkt. 14.3.1 i 14.3.2 SWZ, składane są w formie elektronicznej </w:t>
      </w:r>
      <w:r w:rsidRPr="004B6235">
        <w:rPr>
          <w:rFonts w:asciiTheme="minorHAnsi" w:hAnsiTheme="minorHAnsi" w:cstheme="minorHAnsi"/>
          <w:sz w:val="20"/>
          <w:szCs w:val="20"/>
        </w:rPr>
        <w:br/>
        <w:t xml:space="preserve">(z wykorzystaniem kwalifikowanego podpisu elektronicznego) lub kopii poświadczonej za zgodność z oryginałem w formie elektronicznej, (z wykorzystaniem kwalifikowanego podpisu elektronicznego). </w:t>
      </w:r>
    </w:p>
    <w:p w14:paraId="4F25C48F" w14:textId="77777777" w:rsidR="00096709" w:rsidRPr="004B6235" w:rsidRDefault="00096709" w:rsidP="00376F62">
      <w:pPr>
        <w:pStyle w:val="Akapitzlist"/>
        <w:numPr>
          <w:ilvl w:val="2"/>
          <w:numId w:val="11"/>
        </w:numPr>
        <w:spacing w:after="0"/>
        <w:ind w:left="993" w:hanging="709"/>
        <w:jc w:val="both"/>
        <w:rPr>
          <w:rFonts w:asciiTheme="minorHAnsi" w:hAnsiTheme="minorHAnsi" w:cstheme="minorHAnsi"/>
          <w:sz w:val="20"/>
          <w:szCs w:val="20"/>
        </w:rPr>
      </w:pPr>
      <w:r w:rsidRPr="004B6235">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4B6235" w:rsidRDefault="00096709" w:rsidP="00376F62">
      <w:pPr>
        <w:pStyle w:val="Akapitzlist"/>
        <w:numPr>
          <w:ilvl w:val="2"/>
          <w:numId w:val="11"/>
        </w:numPr>
        <w:spacing w:after="0"/>
        <w:ind w:left="993" w:hanging="709"/>
        <w:rPr>
          <w:rFonts w:asciiTheme="minorHAnsi" w:hAnsiTheme="minorHAnsi" w:cstheme="minorHAnsi"/>
          <w:sz w:val="20"/>
          <w:szCs w:val="20"/>
        </w:rPr>
      </w:pPr>
      <w:r w:rsidRPr="004B6235">
        <w:rPr>
          <w:rFonts w:asciiTheme="minorHAnsi" w:hAnsiTheme="minorHAnsi" w:cstheme="minorHAnsi"/>
          <w:sz w:val="20"/>
          <w:szCs w:val="20"/>
        </w:rPr>
        <w:t>Poświadczenie za zgodność z oryginałem dokumentu następuje w formie elektronicznej.</w:t>
      </w:r>
    </w:p>
    <w:p w14:paraId="5218E84F" w14:textId="77777777" w:rsidR="00096709" w:rsidRPr="004B6235" w:rsidRDefault="00096709" w:rsidP="00376F62">
      <w:pPr>
        <w:pStyle w:val="Akapitzlist"/>
        <w:numPr>
          <w:ilvl w:val="2"/>
          <w:numId w:val="11"/>
        </w:numPr>
        <w:spacing w:after="0"/>
        <w:ind w:left="993" w:hanging="709"/>
        <w:jc w:val="both"/>
        <w:rPr>
          <w:rFonts w:asciiTheme="minorHAnsi" w:hAnsiTheme="minorHAnsi" w:cstheme="minorHAnsi"/>
          <w:sz w:val="18"/>
          <w:szCs w:val="18"/>
        </w:rPr>
      </w:pPr>
      <w:r w:rsidRPr="004B6235">
        <w:rPr>
          <w:rFonts w:asciiTheme="minorHAnsi" w:hAnsiTheme="minorHAnsi" w:cstheme="minorHAnsi"/>
          <w:sz w:val="20"/>
          <w:szCs w:val="20"/>
        </w:rPr>
        <w:t xml:space="preserve">Dokumenty sporządzone w języku obcym są składane wraz z tłumaczeniem na język polski. </w:t>
      </w:r>
      <w:r w:rsidRPr="004B6235">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4B6235" w:rsidRDefault="00096709" w:rsidP="00376F62">
      <w:pPr>
        <w:pStyle w:val="Akapitzlist"/>
        <w:numPr>
          <w:ilvl w:val="2"/>
          <w:numId w:val="11"/>
        </w:numPr>
        <w:spacing w:after="0"/>
        <w:ind w:left="993" w:hanging="709"/>
        <w:rPr>
          <w:rFonts w:asciiTheme="minorHAnsi" w:hAnsiTheme="minorHAnsi" w:cstheme="minorHAnsi"/>
          <w:sz w:val="20"/>
          <w:szCs w:val="20"/>
        </w:rPr>
      </w:pPr>
      <w:r w:rsidRPr="004B6235">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4B6235" w:rsidRDefault="00096709" w:rsidP="00376F62">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4B6235">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4B6235">
        <w:rPr>
          <w:rFonts w:asciiTheme="minorHAnsi" w:eastAsia="Times New Roman" w:hAnsiTheme="minorHAnsi" w:cstheme="minorHAnsi"/>
          <w:b/>
          <w:sz w:val="20"/>
          <w:szCs w:val="20"/>
          <w:lang w:eastAsia="ar-SA"/>
        </w:rPr>
        <w:t>https://platformazakupowa.pl/pn/khk</w:t>
      </w:r>
      <w:r w:rsidRPr="004B6235">
        <w:rPr>
          <w:rFonts w:asciiTheme="minorHAnsi" w:eastAsia="Times New Roman" w:hAnsiTheme="minorHAnsi" w:cstheme="minorHAnsi"/>
          <w:bCs/>
          <w:sz w:val="20"/>
          <w:szCs w:val="20"/>
          <w:lang w:eastAsia="ar-SA"/>
        </w:rPr>
        <w:t xml:space="preserve"> (wyjątkowo na adres mailowy: </w:t>
      </w:r>
      <w:hyperlink r:id="rId11" w:history="1">
        <w:r w:rsidRPr="004B6235">
          <w:rPr>
            <w:rStyle w:val="Hipercze"/>
            <w:rFonts w:asciiTheme="minorHAnsi" w:eastAsia="Times New Roman" w:hAnsiTheme="minorHAnsi" w:cstheme="minorHAnsi"/>
            <w:b/>
            <w:bCs/>
            <w:color w:val="auto"/>
            <w:sz w:val="20"/>
            <w:szCs w:val="20"/>
            <w:lang w:eastAsia="ar-SA"/>
          </w:rPr>
          <w:t>przetargi@khk.krakow.pl</w:t>
        </w:r>
      </w:hyperlink>
      <w:r w:rsidRPr="004B6235">
        <w:rPr>
          <w:rStyle w:val="Hipercze"/>
          <w:rFonts w:asciiTheme="minorHAnsi" w:eastAsia="Times New Roman" w:hAnsiTheme="minorHAnsi" w:cstheme="minorHAnsi"/>
          <w:bCs/>
          <w:color w:val="auto"/>
          <w:sz w:val="20"/>
          <w:szCs w:val="20"/>
          <w:lang w:eastAsia="ar-SA"/>
        </w:rPr>
        <w:t>)</w:t>
      </w:r>
      <w:r w:rsidRPr="004B6235">
        <w:rPr>
          <w:rFonts w:asciiTheme="minorHAnsi" w:eastAsia="Times New Roman" w:hAnsiTheme="minorHAnsi" w:cstheme="minorHAnsi"/>
          <w:bCs/>
          <w:sz w:val="20"/>
          <w:szCs w:val="20"/>
          <w:lang w:eastAsia="ar-SA"/>
        </w:rPr>
        <w:t>.</w:t>
      </w:r>
    </w:p>
    <w:p w14:paraId="7209C148" w14:textId="77777777" w:rsidR="00165C8E" w:rsidRPr="004B6235"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4B6235">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4B6235" w:rsidRDefault="00096709" w:rsidP="00376F62">
      <w:pPr>
        <w:pStyle w:val="Akapitzlist"/>
        <w:numPr>
          <w:ilvl w:val="1"/>
          <w:numId w:val="11"/>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1" w:name="_Hlk62204409"/>
      <w:r w:rsidRPr="004B6235">
        <w:rPr>
          <w:rFonts w:asciiTheme="minorHAnsi" w:eastAsia="Times New Roman" w:hAnsiTheme="minorHAnsi" w:cstheme="minorHAnsi"/>
          <w:bCs/>
          <w:sz w:val="20"/>
          <w:szCs w:val="20"/>
          <w:lang w:eastAsia="ar-SA"/>
        </w:rPr>
        <w:t xml:space="preserve">Platforma, </w:t>
      </w:r>
      <w:r w:rsidRPr="004B6235">
        <w:rPr>
          <w:rFonts w:asciiTheme="minorHAnsi" w:hAnsiTheme="minorHAnsi" w:cstheme="minorHAnsi"/>
          <w:sz w:val="20"/>
          <w:szCs w:val="20"/>
          <w:lang w:eastAsia="pl-PL"/>
        </w:rPr>
        <w:t>o której mowa w pkt. poprzedzającym:</w:t>
      </w:r>
    </w:p>
    <w:p w14:paraId="07ED037F" w14:textId="77777777" w:rsidR="00096709" w:rsidRPr="004B6235" w:rsidRDefault="00096709" w:rsidP="00376F62">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4B6235">
        <w:rPr>
          <w:sz w:val="20"/>
          <w:szCs w:val="20"/>
        </w:rPr>
        <w:t xml:space="preserve">Instrukcja obsługi platformy, znajduje się pod linkiem: https://platformazakupowa.pl/strona/45-instrukcje; </w:t>
      </w:r>
    </w:p>
    <w:p w14:paraId="2AABE280" w14:textId="1734C668" w:rsidR="00096709" w:rsidRPr="004B6235" w:rsidRDefault="00096709" w:rsidP="00376F62">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2" w:name="_Hlk86841125"/>
      <w:r w:rsidRPr="004B6235">
        <w:rPr>
          <w:sz w:val="20"/>
          <w:szCs w:val="20"/>
          <w:u w:val="single"/>
        </w:rPr>
        <w:t>Komunikacja poprzez „Wyślij wiadomość”</w:t>
      </w:r>
      <w:r w:rsidRPr="004B6235">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4B6235">
        <w:rPr>
          <w:sz w:val="20"/>
          <w:szCs w:val="20"/>
        </w:rPr>
        <w:t>;</w:t>
      </w:r>
    </w:p>
    <w:p w14:paraId="1F1D074B" w14:textId="2C8849AD" w:rsidR="00096709" w:rsidRPr="004B6235" w:rsidRDefault="00096709" w:rsidP="00376F62">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4B6235">
        <w:rPr>
          <w:rFonts w:asciiTheme="minorHAnsi" w:hAnsiTheme="minorHAnsi" w:cstheme="minorHAnsi"/>
          <w:sz w:val="20"/>
          <w:szCs w:val="20"/>
          <w:u w:val="single"/>
          <w:lang w:eastAsia="pl-PL"/>
        </w:rPr>
        <w:lastRenderedPageBreak/>
        <w:t xml:space="preserve">Składanie </w:t>
      </w:r>
      <w:r w:rsidR="003C1ED7" w:rsidRPr="004B6235">
        <w:rPr>
          <w:rFonts w:asciiTheme="minorHAnsi" w:hAnsiTheme="minorHAnsi" w:cstheme="minorHAnsi"/>
          <w:sz w:val="20"/>
          <w:szCs w:val="20"/>
          <w:u w:val="single"/>
          <w:lang w:eastAsia="pl-PL"/>
        </w:rPr>
        <w:t>ofert</w:t>
      </w:r>
      <w:r w:rsidRPr="004B6235">
        <w:rPr>
          <w:rFonts w:asciiTheme="minorHAnsi" w:hAnsiTheme="minorHAnsi" w:cstheme="minorHAnsi"/>
          <w:sz w:val="20"/>
          <w:szCs w:val="20"/>
          <w:u w:val="single"/>
          <w:lang w:eastAsia="pl-PL"/>
        </w:rPr>
        <w:t>:</w:t>
      </w:r>
      <w:r w:rsidRPr="004B6235">
        <w:rPr>
          <w:rFonts w:asciiTheme="minorHAnsi" w:hAnsiTheme="minorHAnsi" w:cstheme="minorHAnsi"/>
          <w:sz w:val="20"/>
          <w:szCs w:val="20"/>
          <w:lang w:eastAsia="pl-PL"/>
        </w:rPr>
        <w:t xml:space="preserve"> występuje limit objętości plików lub spakowanych folderów w zakresie całe</w:t>
      </w:r>
      <w:r w:rsidR="003C1ED7" w:rsidRPr="004B6235">
        <w:rPr>
          <w:rFonts w:asciiTheme="minorHAnsi" w:hAnsiTheme="minorHAnsi" w:cstheme="minorHAnsi"/>
          <w:sz w:val="20"/>
          <w:szCs w:val="20"/>
          <w:lang w:eastAsia="pl-PL"/>
        </w:rPr>
        <w:t xml:space="preserve">j oferty </w:t>
      </w:r>
      <w:r w:rsidRPr="004B6235">
        <w:rPr>
          <w:rFonts w:asciiTheme="minorHAnsi" w:hAnsiTheme="minorHAnsi" w:cstheme="minorHAnsi"/>
          <w:sz w:val="20"/>
          <w:szCs w:val="20"/>
          <w:lang w:eastAsia="pl-PL"/>
        </w:rPr>
        <w:t xml:space="preserve">do ilości 10 plików lub spakowanych folderów, przy maksymalnej wielkości 150 MB </w:t>
      </w:r>
      <w:r w:rsidRPr="004B6235">
        <w:rPr>
          <w:rFonts w:cs="Calibri"/>
          <w:sz w:val="20"/>
          <w:szCs w:val="20"/>
        </w:rPr>
        <w:t>każde</w:t>
      </w:r>
      <w:r w:rsidRPr="004B6235">
        <w:rPr>
          <w:sz w:val="20"/>
          <w:szCs w:val="20"/>
        </w:rPr>
        <w:t>go z nich</w:t>
      </w:r>
      <w:r w:rsidRPr="004B6235">
        <w:rPr>
          <w:rFonts w:asciiTheme="minorHAnsi" w:hAnsiTheme="minorHAnsi" w:cstheme="minorHAnsi"/>
          <w:sz w:val="20"/>
          <w:szCs w:val="20"/>
          <w:lang w:eastAsia="pl-PL"/>
        </w:rPr>
        <w:t xml:space="preserve">. </w:t>
      </w:r>
    </w:p>
    <w:bookmarkEnd w:id="1"/>
    <w:bookmarkEnd w:id="2"/>
    <w:p w14:paraId="37AD83F7" w14:textId="77777777" w:rsidR="00096709" w:rsidRPr="004B6235" w:rsidRDefault="00096709" w:rsidP="00376F62">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4B6235">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4B6235" w:rsidRDefault="00096709" w:rsidP="00376F62">
      <w:pPr>
        <w:pStyle w:val="Akapitzlist"/>
        <w:numPr>
          <w:ilvl w:val="1"/>
          <w:numId w:val="11"/>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4B6235">
        <w:rPr>
          <w:sz w:val="20"/>
          <w:szCs w:val="20"/>
          <w:lang w:eastAsia="pl-PL"/>
        </w:rPr>
        <w:t>Wykonawca, przystępując do niniejszego postępowania o udzielenie zamówienia publicznego:</w:t>
      </w:r>
    </w:p>
    <w:p w14:paraId="690C2C33" w14:textId="77777777" w:rsidR="00096709" w:rsidRPr="004B6235" w:rsidRDefault="00096709" w:rsidP="00376F62">
      <w:pPr>
        <w:pStyle w:val="Akapitzlist"/>
        <w:numPr>
          <w:ilvl w:val="2"/>
          <w:numId w:val="11"/>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4B6235">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4B6235" w:rsidRDefault="00096709" w:rsidP="00376F62">
      <w:pPr>
        <w:pStyle w:val="Akapitzlist"/>
        <w:numPr>
          <w:ilvl w:val="2"/>
          <w:numId w:val="11"/>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4B6235">
        <w:rPr>
          <w:sz w:val="20"/>
          <w:szCs w:val="20"/>
          <w:lang w:eastAsia="pl-PL"/>
        </w:rPr>
        <w:t>zapoznał i stosuje się do Instrukcji, o której mowa w pkt. 14.5.1 SWZ.</w:t>
      </w:r>
    </w:p>
    <w:p w14:paraId="47EF1273" w14:textId="3C488132" w:rsidR="00096709" w:rsidRPr="004B6235" w:rsidRDefault="00096709" w:rsidP="00376F62">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4B6235">
        <w:rPr>
          <w:rFonts w:asciiTheme="minorHAnsi" w:eastAsia="Times New Roman" w:hAnsiTheme="minorHAnsi" w:cstheme="minorHAnsi"/>
          <w:bCs/>
          <w:sz w:val="20"/>
          <w:szCs w:val="20"/>
          <w:lang w:eastAsia="ar-SA"/>
        </w:rPr>
        <w:t xml:space="preserve">Osobą uprawnioną do porozumiewania się z Wykonawcami jest: </w:t>
      </w:r>
      <w:r w:rsidR="0098563D" w:rsidRPr="004B6235">
        <w:rPr>
          <w:rFonts w:asciiTheme="minorHAnsi" w:eastAsia="Times New Roman" w:hAnsiTheme="minorHAnsi" w:cstheme="minorHAnsi"/>
          <w:bCs/>
          <w:sz w:val="20"/>
          <w:szCs w:val="20"/>
          <w:lang w:eastAsia="ar-SA"/>
        </w:rPr>
        <w:t>Paweł Urbańczyk lub E</w:t>
      </w:r>
      <w:r w:rsidR="004B6235">
        <w:rPr>
          <w:rFonts w:asciiTheme="minorHAnsi" w:eastAsia="Times New Roman" w:hAnsiTheme="minorHAnsi" w:cstheme="minorHAnsi"/>
          <w:bCs/>
          <w:sz w:val="20"/>
          <w:szCs w:val="20"/>
          <w:lang w:eastAsia="ar-SA"/>
        </w:rPr>
        <w:t>wy Kwiatkowskiej</w:t>
      </w:r>
      <w:r w:rsidR="0098563D" w:rsidRPr="004B6235">
        <w:rPr>
          <w:rFonts w:asciiTheme="minorHAnsi" w:eastAsia="Times New Roman" w:hAnsiTheme="minorHAnsi" w:cstheme="minorHAnsi"/>
          <w:bCs/>
          <w:sz w:val="20"/>
          <w:szCs w:val="20"/>
          <w:lang w:eastAsia="ar-SA"/>
        </w:rPr>
        <w:t xml:space="preserve">.  </w:t>
      </w:r>
    </w:p>
    <w:p w14:paraId="5EB23E17" w14:textId="77777777" w:rsidR="00DE2F48" w:rsidRPr="004B6235"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4B6235" w:rsidRDefault="00DB73E1" w:rsidP="00376F62">
      <w:pPr>
        <w:numPr>
          <w:ilvl w:val="0"/>
          <w:numId w:val="11"/>
        </w:numPr>
        <w:suppressAutoHyphens/>
        <w:spacing w:after="0"/>
        <w:ind w:left="284" w:hanging="426"/>
        <w:jc w:val="both"/>
        <w:rPr>
          <w:rFonts w:asciiTheme="minorHAnsi" w:eastAsia="Times New Roman" w:hAnsiTheme="minorHAnsi" w:cstheme="minorHAnsi"/>
          <w:b/>
          <w:bCs/>
          <w:sz w:val="20"/>
          <w:szCs w:val="20"/>
          <w:lang w:eastAsia="ar-SA"/>
        </w:rPr>
      </w:pPr>
      <w:r w:rsidRPr="004B6235">
        <w:rPr>
          <w:rFonts w:asciiTheme="minorHAnsi" w:hAnsiTheme="minorHAnsi" w:cstheme="minorHAnsi"/>
          <w:b/>
          <w:bCs/>
          <w:sz w:val="20"/>
          <w:szCs w:val="20"/>
          <w:shd w:val="clear" w:color="auto" w:fill="FFFFFF"/>
        </w:rPr>
        <w:t>S</w:t>
      </w:r>
      <w:r w:rsidR="00DE2F48" w:rsidRPr="004B6235">
        <w:rPr>
          <w:rFonts w:asciiTheme="minorHAnsi" w:hAnsiTheme="minorHAnsi" w:cstheme="minorHAnsi"/>
          <w:b/>
          <w:bCs/>
          <w:sz w:val="20"/>
          <w:szCs w:val="20"/>
          <w:shd w:val="clear" w:color="auto" w:fill="FFFFFF"/>
        </w:rPr>
        <w:t>POS</w:t>
      </w:r>
      <w:r w:rsidRPr="004B6235">
        <w:rPr>
          <w:rFonts w:asciiTheme="minorHAnsi" w:hAnsiTheme="minorHAnsi" w:cstheme="minorHAnsi"/>
          <w:b/>
          <w:bCs/>
          <w:sz w:val="20"/>
          <w:szCs w:val="20"/>
          <w:shd w:val="clear" w:color="auto" w:fill="FFFFFF"/>
        </w:rPr>
        <w:t>Ó</w:t>
      </w:r>
      <w:r w:rsidR="00DE2F48" w:rsidRPr="004B6235">
        <w:rPr>
          <w:rFonts w:asciiTheme="minorHAnsi" w:hAnsiTheme="minorHAnsi" w:cstheme="minorHAnsi"/>
          <w:b/>
          <w:bCs/>
          <w:sz w:val="20"/>
          <w:szCs w:val="20"/>
          <w:shd w:val="clear" w:color="auto" w:fill="FFFFFF"/>
        </w:rPr>
        <w:t xml:space="preserve">B KOMUNIKOWANIA SIĘ ZAMAWIAJĄCEGO Z WYKONAWCAMI </w:t>
      </w:r>
      <w:r w:rsidRPr="004B6235">
        <w:rPr>
          <w:rFonts w:asciiTheme="minorHAnsi" w:hAnsiTheme="minorHAnsi" w:cstheme="minorHAnsi"/>
          <w:b/>
          <w:bCs/>
          <w:sz w:val="20"/>
          <w:szCs w:val="20"/>
          <w:shd w:val="clear" w:color="auto" w:fill="FFFFFF"/>
        </w:rPr>
        <w:t xml:space="preserve">- </w:t>
      </w:r>
      <w:r w:rsidR="00DE2F48" w:rsidRPr="004B6235">
        <w:rPr>
          <w:rFonts w:asciiTheme="minorHAnsi" w:hAnsiTheme="minorHAnsi" w:cstheme="minorHAnsi"/>
          <w:b/>
          <w:bCs/>
          <w:sz w:val="20"/>
          <w:szCs w:val="20"/>
          <w:shd w:val="clear" w:color="auto" w:fill="FFFFFF"/>
        </w:rPr>
        <w:t xml:space="preserve">INNY </w:t>
      </w:r>
      <w:r w:rsidRPr="004B6235">
        <w:rPr>
          <w:rFonts w:asciiTheme="minorHAnsi" w:hAnsiTheme="minorHAnsi" w:cstheme="minorHAnsi"/>
          <w:b/>
          <w:bCs/>
          <w:sz w:val="20"/>
          <w:szCs w:val="20"/>
          <w:shd w:val="clear" w:color="auto" w:fill="FFFFFF"/>
        </w:rPr>
        <w:t>N</w:t>
      </w:r>
      <w:r w:rsidR="00DE2F48" w:rsidRPr="004B6235">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4B6235">
        <w:rPr>
          <w:rFonts w:asciiTheme="minorHAnsi" w:hAnsiTheme="minorHAnsi" w:cstheme="minorHAnsi"/>
          <w:b/>
          <w:bCs/>
          <w:sz w:val="20"/>
          <w:szCs w:val="20"/>
          <w:shd w:val="clear" w:color="auto" w:fill="FFFFFF"/>
        </w:rPr>
        <w:t xml:space="preserve"> PZP</w:t>
      </w:r>
      <w:r w:rsidR="00B91F68" w:rsidRPr="004B6235">
        <w:rPr>
          <w:rFonts w:asciiTheme="minorHAnsi" w:hAnsiTheme="minorHAnsi" w:cstheme="minorHAnsi"/>
          <w:b/>
          <w:bCs/>
          <w:sz w:val="20"/>
          <w:szCs w:val="20"/>
          <w:shd w:val="clear" w:color="auto" w:fill="FFFFFF"/>
        </w:rPr>
        <w:t>:</w:t>
      </w:r>
    </w:p>
    <w:p w14:paraId="429A4E51" w14:textId="16EBD4F3" w:rsidR="00DE2F48" w:rsidRPr="004B6235" w:rsidRDefault="00CE7111" w:rsidP="00376F62">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4B6235">
        <w:rPr>
          <w:rFonts w:asciiTheme="minorHAnsi" w:eastAsia="Times New Roman" w:hAnsiTheme="minorHAnsi" w:cstheme="minorHAnsi"/>
          <w:bCs/>
          <w:sz w:val="20"/>
          <w:szCs w:val="20"/>
          <w:lang w:eastAsia="ar-SA"/>
        </w:rPr>
        <w:t>Zamawiający nie określa.</w:t>
      </w:r>
    </w:p>
    <w:p w14:paraId="49ACFF2A" w14:textId="046E97DA" w:rsidR="00DE2F48" w:rsidRPr="004B6235" w:rsidRDefault="00DE2F48"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4B6235" w:rsidRDefault="009B558A" w:rsidP="00376F62">
      <w:pPr>
        <w:numPr>
          <w:ilvl w:val="0"/>
          <w:numId w:val="7"/>
        </w:numPr>
        <w:suppressAutoHyphens/>
        <w:spacing w:after="0"/>
        <w:ind w:left="284" w:hanging="426"/>
        <w:jc w:val="both"/>
        <w:rPr>
          <w:rFonts w:asciiTheme="minorHAnsi" w:eastAsia="Times New Roman" w:hAnsiTheme="minorHAnsi" w:cstheme="minorHAnsi"/>
          <w:bCs/>
          <w:sz w:val="20"/>
          <w:szCs w:val="20"/>
          <w:lang w:eastAsia="ar-SA"/>
        </w:rPr>
      </w:pPr>
      <w:r w:rsidRPr="004B6235">
        <w:rPr>
          <w:rFonts w:asciiTheme="minorHAnsi" w:eastAsia="Times New Roman" w:hAnsiTheme="minorHAnsi" w:cstheme="minorHAnsi"/>
          <w:b/>
          <w:bCs/>
          <w:sz w:val="20"/>
          <w:szCs w:val="20"/>
          <w:lang w:eastAsia="ar-SA"/>
        </w:rPr>
        <w:t>WYMAGANIA DOTYCZĄCE WADIUM:</w:t>
      </w:r>
    </w:p>
    <w:p w14:paraId="490691DC" w14:textId="1A296881" w:rsidR="009B558A" w:rsidRPr="00A8725D" w:rsidRDefault="00A8725D" w:rsidP="00376F62">
      <w:pPr>
        <w:numPr>
          <w:ilvl w:val="1"/>
          <w:numId w:val="7"/>
        </w:numPr>
        <w:suppressAutoHyphens/>
        <w:spacing w:after="0"/>
        <w:ind w:left="567" w:hanging="567"/>
        <w:rPr>
          <w:rFonts w:asciiTheme="minorHAnsi" w:eastAsia="Times New Roman" w:hAnsiTheme="minorHAnsi" w:cstheme="minorHAnsi"/>
          <w:sz w:val="20"/>
          <w:szCs w:val="20"/>
          <w:lang w:eastAsia="ar-SA"/>
        </w:rPr>
      </w:pPr>
      <w:r w:rsidRPr="00A8725D">
        <w:rPr>
          <w:rFonts w:asciiTheme="minorHAnsi" w:eastAsia="Times New Roman" w:hAnsiTheme="minorHAnsi" w:cstheme="minorHAnsi"/>
          <w:sz w:val="20"/>
          <w:szCs w:val="20"/>
          <w:lang w:eastAsia="ar-SA"/>
        </w:rPr>
        <w:t>Zamawiający nie wymaga wniesienia wadium.</w:t>
      </w:r>
    </w:p>
    <w:p w14:paraId="21C441C4" w14:textId="77777777" w:rsidR="009B558A" w:rsidRPr="00740498" w:rsidRDefault="009B558A"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4B6235" w:rsidRDefault="003077AE" w:rsidP="00376F62">
      <w:pPr>
        <w:pStyle w:val="Akapitzlist"/>
        <w:numPr>
          <w:ilvl w:val="0"/>
          <w:numId w:val="7"/>
        </w:numPr>
        <w:spacing w:after="0"/>
        <w:ind w:left="284"/>
        <w:rPr>
          <w:rFonts w:asciiTheme="minorHAnsi" w:hAnsiTheme="minorHAnsi" w:cstheme="minorHAnsi"/>
          <w:b/>
          <w:sz w:val="20"/>
          <w:szCs w:val="20"/>
        </w:rPr>
      </w:pPr>
      <w:r w:rsidRPr="004B6235">
        <w:rPr>
          <w:rFonts w:asciiTheme="minorHAnsi" w:eastAsia="Times New Roman" w:hAnsiTheme="minorHAnsi" w:cstheme="minorHAnsi"/>
          <w:b/>
          <w:bCs/>
          <w:sz w:val="20"/>
          <w:szCs w:val="20"/>
          <w:lang w:eastAsia="pl-PL"/>
        </w:rPr>
        <w:t xml:space="preserve">SPOSÓB OBLICZENIA CENY ORAZ </w:t>
      </w:r>
      <w:r w:rsidRPr="004B6235">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4B6235">
        <w:rPr>
          <w:rFonts w:asciiTheme="minorHAnsi" w:hAnsiTheme="minorHAnsi" w:cstheme="minorHAnsi"/>
          <w:b/>
          <w:sz w:val="20"/>
          <w:szCs w:val="20"/>
        </w:rPr>
        <w:t>:</w:t>
      </w:r>
    </w:p>
    <w:p w14:paraId="6C5EF212" w14:textId="11E0175D" w:rsidR="00E23B8D" w:rsidRPr="004B6235" w:rsidRDefault="00E23B8D" w:rsidP="00376F62">
      <w:pPr>
        <w:pStyle w:val="Akapitzlist"/>
        <w:numPr>
          <w:ilvl w:val="1"/>
          <w:numId w:val="7"/>
        </w:numPr>
        <w:spacing w:after="0"/>
        <w:ind w:left="567" w:hanging="567"/>
        <w:jc w:val="both"/>
        <w:rPr>
          <w:rFonts w:asciiTheme="minorHAnsi" w:hAnsiTheme="minorHAnsi" w:cstheme="minorHAnsi"/>
          <w:sz w:val="20"/>
          <w:szCs w:val="20"/>
        </w:rPr>
      </w:pPr>
      <w:r w:rsidRPr="004B6235">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4B6235" w:rsidRDefault="00E23B8D" w:rsidP="00376F62">
      <w:pPr>
        <w:pStyle w:val="Akapitzlist"/>
        <w:numPr>
          <w:ilvl w:val="1"/>
          <w:numId w:val="7"/>
        </w:numPr>
        <w:spacing w:after="0"/>
        <w:ind w:left="567" w:hanging="567"/>
        <w:jc w:val="both"/>
        <w:rPr>
          <w:rFonts w:asciiTheme="minorHAnsi" w:hAnsiTheme="minorHAnsi" w:cstheme="minorHAnsi"/>
          <w:sz w:val="20"/>
          <w:szCs w:val="20"/>
        </w:rPr>
      </w:pPr>
      <w:r w:rsidRPr="004B6235">
        <w:rPr>
          <w:rFonts w:asciiTheme="minorHAnsi" w:hAnsiTheme="minorHAnsi" w:cstheme="minorHAnsi"/>
          <w:sz w:val="20"/>
          <w:szCs w:val="20"/>
        </w:rPr>
        <w:t>Ceny oferty winny obejmować podatek od towarów i usług według stawki obowiązującej w dniu składania ofert.</w:t>
      </w:r>
    </w:p>
    <w:p w14:paraId="26D90C3B" w14:textId="287A0EE2" w:rsidR="00BF1EF7" w:rsidRPr="004B6235" w:rsidRDefault="00BF1EF7" w:rsidP="00376F62">
      <w:pPr>
        <w:pStyle w:val="Akapitzlist"/>
        <w:numPr>
          <w:ilvl w:val="1"/>
          <w:numId w:val="7"/>
        </w:numPr>
        <w:spacing w:after="0"/>
        <w:ind w:left="567" w:hanging="567"/>
        <w:jc w:val="both"/>
        <w:rPr>
          <w:rFonts w:asciiTheme="minorHAnsi" w:hAnsiTheme="minorHAnsi" w:cstheme="minorHAnsi"/>
          <w:sz w:val="20"/>
          <w:szCs w:val="20"/>
        </w:rPr>
      </w:pPr>
      <w:r w:rsidRPr="004B6235">
        <w:rPr>
          <w:rFonts w:cs="Calibri"/>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4B6235" w:rsidRDefault="00E23B8D" w:rsidP="00376F62">
      <w:pPr>
        <w:pStyle w:val="Akapitzlist"/>
        <w:numPr>
          <w:ilvl w:val="1"/>
          <w:numId w:val="7"/>
        </w:numPr>
        <w:spacing w:after="0"/>
        <w:ind w:left="567" w:hanging="567"/>
        <w:jc w:val="both"/>
        <w:rPr>
          <w:rFonts w:asciiTheme="minorHAnsi" w:hAnsiTheme="minorHAnsi" w:cstheme="minorHAnsi"/>
          <w:sz w:val="20"/>
          <w:szCs w:val="20"/>
        </w:rPr>
      </w:pPr>
      <w:r w:rsidRPr="004B6235">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4B6235" w:rsidRDefault="00E23B8D" w:rsidP="00376F62">
      <w:pPr>
        <w:pStyle w:val="Akapitzlist"/>
        <w:numPr>
          <w:ilvl w:val="1"/>
          <w:numId w:val="7"/>
        </w:numPr>
        <w:spacing w:after="0"/>
        <w:ind w:left="567" w:hanging="567"/>
        <w:jc w:val="both"/>
        <w:rPr>
          <w:rFonts w:asciiTheme="minorHAnsi" w:hAnsiTheme="minorHAnsi" w:cstheme="minorHAnsi"/>
          <w:bCs/>
          <w:sz w:val="20"/>
          <w:szCs w:val="20"/>
        </w:rPr>
      </w:pPr>
      <w:r w:rsidRPr="004B6235">
        <w:rPr>
          <w:rFonts w:asciiTheme="minorHAnsi" w:hAnsiTheme="minorHAnsi" w:cstheme="minorHAnsi"/>
          <w:bCs/>
          <w:sz w:val="20"/>
          <w:szCs w:val="20"/>
        </w:rPr>
        <w:t xml:space="preserve">Wykonawca, składając ofertę, o której mowa w pkt. </w:t>
      </w:r>
      <w:r w:rsidR="00874EB0" w:rsidRPr="004B6235">
        <w:rPr>
          <w:rFonts w:asciiTheme="minorHAnsi" w:hAnsiTheme="minorHAnsi" w:cstheme="minorHAnsi"/>
          <w:bCs/>
          <w:sz w:val="20"/>
          <w:szCs w:val="20"/>
        </w:rPr>
        <w:t>17</w:t>
      </w:r>
      <w:r w:rsidRPr="004B6235">
        <w:rPr>
          <w:rFonts w:asciiTheme="minorHAnsi" w:hAnsiTheme="minorHAnsi" w:cstheme="minorHAnsi"/>
          <w:bCs/>
          <w:sz w:val="20"/>
          <w:szCs w:val="20"/>
        </w:rPr>
        <w:t>.</w:t>
      </w:r>
      <w:r w:rsidR="00BF1EF7" w:rsidRPr="004B6235">
        <w:rPr>
          <w:rFonts w:asciiTheme="minorHAnsi" w:hAnsiTheme="minorHAnsi" w:cstheme="minorHAnsi"/>
          <w:bCs/>
          <w:sz w:val="20"/>
          <w:szCs w:val="20"/>
        </w:rPr>
        <w:t>4</w:t>
      </w:r>
      <w:r w:rsidRPr="004B6235">
        <w:rPr>
          <w:rFonts w:asciiTheme="minorHAnsi" w:hAnsiTheme="minorHAnsi" w:cstheme="minorHAnsi"/>
          <w:bCs/>
          <w:sz w:val="20"/>
          <w:szCs w:val="20"/>
        </w:rPr>
        <w:t xml:space="preserve"> SWZ, ma obowiązek:</w:t>
      </w:r>
    </w:p>
    <w:p w14:paraId="2DC8A52B" w14:textId="77777777" w:rsidR="00E23B8D" w:rsidRPr="004B6235" w:rsidRDefault="00E23B8D" w:rsidP="00376F62">
      <w:pPr>
        <w:pStyle w:val="Akapitzlist"/>
        <w:numPr>
          <w:ilvl w:val="2"/>
          <w:numId w:val="7"/>
        </w:numPr>
        <w:spacing w:after="0"/>
        <w:ind w:left="993" w:hanging="851"/>
        <w:jc w:val="both"/>
        <w:rPr>
          <w:rFonts w:asciiTheme="minorHAnsi" w:hAnsiTheme="minorHAnsi" w:cstheme="minorHAnsi"/>
          <w:sz w:val="20"/>
          <w:szCs w:val="20"/>
        </w:rPr>
      </w:pPr>
      <w:r w:rsidRPr="004B6235">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4B6235" w:rsidRDefault="00E23B8D" w:rsidP="00376F62">
      <w:pPr>
        <w:pStyle w:val="Akapitzlist"/>
        <w:numPr>
          <w:ilvl w:val="2"/>
          <w:numId w:val="7"/>
        </w:numPr>
        <w:spacing w:after="0"/>
        <w:ind w:left="993" w:hanging="851"/>
        <w:jc w:val="both"/>
        <w:rPr>
          <w:rFonts w:asciiTheme="minorHAnsi" w:hAnsiTheme="minorHAnsi" w:cstheme="minorHAnsi"/>
          <w:sz w:val="20"/>
          <w:szCs w:val="20"/>
        </w:rPr>
      </w:pPr>
      <w:r w:rsidRPr="004B6235">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4B6235" w:rsidRDefault="00E23B8D" w:rsidP="00376F62">
      <w:pPr>
        <w:pStyle w:val="Akapitzlist"/>
        <w:numPr>
          <w:ilvl w:val="2"/>
          <w:numId w:val="7"/>
        </w:numPr>
        <w:spacing w:after="0"/>
        <w:ind w:left="993" w:hanging="851"/>
        <w:jc w:val="both"/>
        <w:rPr>
          <w:rFonts w:asciiTheme="minorHAnsi" w:hAnsiTheme="minorHAnsi" w:cstheme="minorHAnsi"/>
          <w:sz w:val="20"/>
          <w:szCs w:val="20"/>
        </w:rPr>
      </w:pPr>
      <w:r w:rsidRPr="004B6235">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4B6235" w:rsidRDefault="00E23B8D" w:rsidP="00376F62">
      <w:pPr>
        <w:pStyle w:val="Akapitzlist"/>
        <w:numPr>
          <w:ilvl w:val="2"/>
          <w:numId w:val="7"/>
        </w:numPr>
        <w:spacing w:after="0"/>
        <w:ind w:left="993" w:hanging="851"/>
        <w:jc w:val="both"/>
        <w:rPr>
          <w:rFonts w:asciiTheme="minorHAnsi" w:hAnsiTheme="minorHAnsi" w:cstheme="minorHAnsi"/>
          <w:sz w:val="20"/>
          <w:szCs w:val="20"/>
        </w:rPr>
      </w:pPr>
      <w:r w:rsidRPr="004B6235">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4B6235" w:rsidRDefault="00E23B8D" w:rsidP="00376F62">
      <w:pPr>
        <w:pStyle w:val="Akapitzlist"/>
        <w:numPr>
          <w:ilvl w:val="1"/>
          <w:numId w:val="7"/>
        </w:numPr>
        <w:spacing w:after="0"/>
        <w:ind w:left="567" w:hanging="567"/>
        <w:jc w:val="both"/>
        <w:rPr>
          <w:rFonts w:asciiTheme="minorHAnsi" w:hAnsiTheme="minorHAnsi" w:cstheme="minorHAnsi"/>
          <w:sz w:val="20"/>
          <w:szCs w:val="20"/>
        </w:rPr>
      </w:pPr>
      <w:r w:rsidRPr="004B6235">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4B6235" w:rsidRDefault="003077AE" w:rsidP="00376F62">
      <w:pPr>
        <w:pStyle w:val="Akapitzlist"/>
        <w:numPr>
          <w:ilvl w:val="1"/>
          <w:numId w:val="7"/>
        </w:numPr>
        <w:spacing w:after="0"/>
        <w:ind w:left="567" w:hanging="567"/>
        <w:jc w:val="both"/>
        <w:rPr>
          <w:rFonts w:asciiTheme="minorHAnsi" w:hAnsiTheme="minorHAnsi" w:cstheme="minorHAnsi"/>
          <w:sz w:val="20"/>
          <w:szCs w:val="20"/>
        </w:rPr>
      </w:pPr>
      <w:r w:rsidRPr="004B6235">
        <w:rPr>
          <w:rFonts w:asciiTheme="minorHAnsi" w:hAnsiTheme="minorHAnsi" w:cstheme="minorHAnsi"/>
          <w:sz w:val="20"/>
          <w:szCs w:val="20"/>
        </w:rPr>
        <w:t xml:space="preserve">Rozliczenia między Zamawiającym i Wykonawcą realizowane będą w walucie PLN. </w:t>
      </w:r>
    </w:p>
    <w:p w14:paraId="50323806" w14:textId="77777777" w:rsidR="00E23B8D" w:rsidRPr="00740498" w:rsidRDefault="00E23B8D" w:rsidP="0031773E">
      <w:pPr>
        <w:pStyle w:val="Akapitzlist"/>
        <w:shd w:val="clear" w:color="auto" w:fill="FFFFFF"/>
        <w:spacing w:after="0"/>
        <w:ind w:left="435"/>
        <w:rPr>
          <w:rFonts w:asciiTheme="minorHAnsi" w:eastAsia="Times New Roman" w:hAnsiTheme="minorHAnsi" w:cstheme="minorHAnsi"/>
          <w:b/>
          <w:bCs/>
          <w:color w:val="FF0000"/>
          <w:sz w:val="20"/>
          <w:szCs w:val="20"/>
          <w:lang w:eastAsia="pl-PL"/>
        </w:rPr>
      </w:pPr>
    </w:p>
    <w:p w14:paraId="26882495" w14:textId="45B5C0F2" w:rsidR="004172F7" w:rsidRPr="00830A52" w:rsidRDefault="009C4C0E" w:rsidP="00376F62">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830A52">
        <w:rPr>
          <w:rFonts w:asciiTheme="minorHAnsi" w:eastAsia="Times New Roman" w:hAnsiTheme="minorHAnsi" w:cstheme="minorHAnsi"/>
          <w:b/>
          <w:bCs/>
          <w:sz w:val="20"/>
          <w:szCs w:val="20"/>
          <w:lang w:eastAsia="pl-PL"/>
        </w:rPr>
        <w:t xml:space="preserve">OPIS SPOSOBU PRZYGOTOWANIA OFERTY I </w:t>
      </w:r>
      <w:r w:rsidR="004172F7" w:rsidRPr="00830A52">
        <w:rPr>
          <w:rFonts w:asciiTheme="minorHAnsi" w:eastAsia="Times New Roman" w:hAnsiTheme="minorHAnsi" w:cstheme="minorHAnsi"/>
          <w:b/>
          <w:bCs/>
          <w:sz w:val="20"/>
          <w:szCs w:val="20"/>
          <w:lang w:eastAsia="pl-PL"/>
        </w:rPr>
        <w:t>SPOSÓB SKŁADANIA OFERT</w:t>
      </w:r>
      <w:r w:rsidR="00055991" w:rsidRPr="00830A52">
        <w:rPr>
          <w:rFonts w:asciiTheme="minorHAnsi" w:eastAsia="Times New Roman" w:hAnsiTheme="minorHAnsi" w:cstheme="minorHAnsi"/>
          <w:b/>
          <w:bCs/>
          <w:sz w:val="20"/>
          <w:szCs w:val="20"/>
          <w:lang w:eastAsia="pl-PL"/>
        </w:rPr>
        <w:t>:</w:t>
      </w:r>
    </w:p>
    <w:p w14:paraId="0ABC686D" w14:textId="77777777" w:rsidR="00B30FE0" w:rsidRPr="00830A52" w:rsidRDefault="00B30FE0" w:rsidP="00376F62">
      <w:pPr>
        <w:pStyle w:val="Akapitzlist"/>
        <w:widowControl w:val="0"/>
        <w:numPr>
          <w:ilvl w:val="0"/>
          <w:numId w:val="8"/>
        </w:numPr>
        <w:tabs>
          <w:tab w:val="left" w:pos="295"/>
        </w:tabs>
        <w:spacing w:after="0"/>
        <w:jc w:val="both"/>
        <w:rPr>
          <w:rFonts w:asciiTheme="minorHAnsi" w:hAnsiTheme="minorHAnsi" w:cstheme="minorHAnsi"/>
          <w:vanish/>
          <w:sz w:val="20"/>
          <w:szCs w:val="20"/>
          <w:lang w:eastAsia="pl-PL"/>
        </w:rPr>
      </w:pPr>
    </w:p>
    <w:p w14:paraId="78FEDDF5" w14:textId="77777777" w:rsidR="00B30FE0" w:rsidRPr="00830A52" w:rsidRDefault="00B30FE0" w:rsidP="00376F62">
      <w:pPr>
        <w:pStyle w:val="Akapitzlist"/>
        <w:widowControl w:val="0"/>
        <w:numPr>
          <w:ilvl w:val="0"/>
          <w:numId w:val="8"/>
        </w:numPr>
        <w:tabs>
          <w:tab w:val="left" w:pos="295"/>
        </w:tabs>
        <w:spacing w:after="0"/>
        <w:jc w:val="both"/>
        <w:rPr>
          <w:rFonts w:asciiTheme="minorHAnsi" w:hAnsiTheme="minorHAnsi" w:cstheme="minorHAnsi"/>
          <w:vanish/>
          <w:sz w:val="20"/>
          <w:szCs w:val="20"/>
          <w:lang w:eastAsia="pl-PL"/>
        </w:rPr>
      </w:pPr>
    </w:p>
    <w:p w14:paraId="64960154" w14:textId="77777777" w:rsidR="00B30FE0" w:rsidRPr="00830A52" w:rsidRDefault="00B30FE0" w:rsidP="00376F62">
      <w:pPr>
        <w:pStyle w:val="Akapitzlist"/>
        <w:widowControl w:val="0"/>
        <w:numPr>
          <w:ilvl w:val="0"/>
          <w:numId w:val="8"/>
        </w:numPr>
        <w:tabs>
          <w:tab w:val="left" w:pos="295"/>
        </w:tabs>
        <w:spacing w:after="0"/>
        <w:jc w:val="both"/>
        <w:rPr>
          <w:rFonts w:asciiTheme="minorHAnsi" w:hAnsiTheme="minorHAnsi" w:cstheme="minorHAnsi"/>
          <w:vanish/>
          <w:sz w:val="20"/>
          <w:szCs w:val="20"/>
          <w:lang w:eastAsia="pl-PL"/>
        </w:rPr>
      </w:pPr>
    </w:p>
    <w:p w14:paraId="69BDE122"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3472CB97"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32F92B76"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1C050BE9"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08A6AC69"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7D30E58C"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57E32EE8"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418B6EA5"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1D208D28"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04D3E983"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50B1FFFC"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57B645A1"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48BFF9C9" w14:textId="77777777" w:rsidR="009C4C0E" w:rsidRPr="00830A52" w:rsidRDefault="009C4C0E" w:rsidP="00376F62">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830A52">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830A52" w:rsidRDefault="009C4C0E" w:rsidP="00376F62">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830A52">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830A52" w:rsidRDefault="009C4C0E" w:rsidP="00376F62">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830A52">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830A52" w:rsidRDefault="009C4C0E" w:rsidP="00376F62">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830A52">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830A52" w:rsidRDefault="00B30FE0" w:rsidP="00376F62">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830A52">
        <w:rPr>
          <w:rFonts w:asciiTheme="minorHAnsi" w:hAnsiTheme="minorHAnsi" w:cstheme="minorHAnsi"/>
          <w:sz w:val="20"/>
          <w:szCs w:val="20"/>
          <w:lang w:eastAsia="pl-PL"/>
        </w:rPr>
        <w:t xml:space="preserve">Ofertę wraz z wymaganymi dokumentami należy </w:t>
      </w:r>
      <w:r w:rsidR="00E81A8B" w:rsidRPr="00830A52">
        <w:rPr>
          <w:rFonts w:asciiTheme="minorHAnsi" w:hAnsiTheme="minorHAnsi" w:cstheme="minorHAnsi"/>
          <w:sz w:val="20"/>
          <w:szCs w:val="20"/>
          <w:lang w:eastAsia="pl-PL"/>
        </w:rPr>
        <w:t xml:space="preserve">złożyć za pośrednictwem </w:t>
      </w:r>
      <w:r w:rsidRPr="00830A52">
        <w:rPr>
          <w:rFonts w:asciiTheme="minorHAnsi" w:hAnsiTheme="minorHAnsi" w:cstheme="minorHAnsi"/>
          <w:sz w:val="20"/>
          <w:szCs w:val="20"/>
          <w:lang w:eastAsia="pl-PL"/>
        </w:rPr>
        <w:t>Platform</w:t>
      </w:r>
      <w:r w:rsidR="00E81A8B" w:rsidRPr="00830A52">
        <w:rPr>
          <w:rFonts w:asciiTheme="minorHAnsi" w:hAnsiTheme="minorHAnsi" w:cstheme="minorHAnsi"/>
          <w:sz w:val="20"/>
          <w:szCs w:val="20"/>
          <w:lang w:eastAsia="pl-PL"/>
        </w:rPr>
        <w:t>y</w:t>
      </w:r>
      <w:r w:rsidRPr="00830A52">
        <w:rPr>
          <w:rFonts w:asciiTheme="minorHAnsi" w:hAnsiTheme="minorHAnsi" w:cstheme="minorHAnsi"/>
          <w:sz w:val="20"/>
          <w:szCs w:val="20"/>
          <w:lang w:eastAsia="pl-PL"/>
        </w:rPr>
        <w:t xml:space="preserve"> </w:t>
      </w:r>
      <w:r w:rsidR="009E4F3B" w:rsidRPr="00830A52">
        <w:rPr>
          <w:rFonts w:asciiTheme="minorHAnsi" w:hAnsiTheme="minorHAnsi" w:cstheme="minorHAnsi"/>
          <w:sz w:val="20"/>
          <w:szCs w:val="20"/>
          <w:lang w:eastAsia="pl-PL"/>
        </w:rPr>
        <w:t>wskazanej w pkt 1.2. SWZ</w:t>
      </w:r>
      <w:r w:rsidRPr="00830A52">
        <w:rPr>
          <w:rFonts w:asciiTheme="minorHAnsi" w:hAnsiTheme="minorHAnsi" w:cstheme="minorHAnsi"/>
          <w:sz w:val="20"/>
          <w:szCs w:val="20"/>
          <w:lang w:eastAsia="pl-PL"/>
        </w:rPr>
        <w:t>. Oferta powinna być:</w:t>
      </w:r>
    </w:p>
    <w:p w14:paraId="6284F15D" w14:textId="77777777" w:rsidR="00FE28FC" w:rsidRPr="00830A52" w:rsidRDefault="00B30FE0" w:rsidP="00376F62">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830A52">
        <w:rPr>
          <w:rFonts w:asciiTheme="minorHAnsi" w:hAnsiTheme="minorHAnsi" w:cstheme="minorHAnsi"/>
          <w:sz w:val="20"/>
          <w:szCs w:val="20"/>
        </w:rPr>
        <w:t>sporządzona zgodnie z treścią niniejszej SWZ,</w:t>
      </w:r>
    </w:p>
    <w:p w14:paraId="0A9EF395" w14:textId="65E5CB11" w:rsidR="00C7757C" w:rsidRPr="00830A52" w:rsidRDefault="00B30FE0" w:rsidP="00376F62">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830A52">
        <w:rPr>
          <w:rFonts w:asciiTheme="minorHAnsi" w:hAnsiTheme="minorHAnsi" w:cstheme="minorHAnsi"/>
          <w:sz w:val="20"/>
          <w:szCs w:val="20"/>
        </w:rPr>
        <w:t xml:space="preserve">złożona w formie elektronicznej za pośrednictwem platformazakupowa.pl, zgodnie z instrukcją dla Wykonawców </w:t>
      </w:r>
      <w:r w:rsidRPr="00830A52">
        <w:rPr>
          <w:rFonts w:asciiTheme="minorHAnsi" w:hAnsiTheme="minorHAnsi" w:cstheme="minorHAnsi"/>
          <w:sz w:val="20"/>
          <w:szCs w:val="20"/>
        </w:rPr>
        <w:lastRenderedPageBreak/>
        <w:t xml:space="preserve">dostępną na stronie internetowej pod adresem:  </w:t>
      </w:r>
      <w:r w:rsidR="00C7757C" w:rsidRPr="00830A52">
        <w:rPr>
          <w:rFonts w:asciiTheme="minorHAnsi" w:hAnsiTheme="minorHAnsi" w:cstheme="minorHAnsi"/>
          <w:sz w:val="20"/>
          <w:szCs w:val="20"/>
        </w:rPr>
        <w:t>https://platformazakupowa.pl/strona/45-instrukcje</w:t>
      </w:r>
      <w:r w:rsidRPr="00830A52">
        <w:rPr>
          <w:rFonts w:asciiTheme="minorHAnsi" w:hAnsiTheme="minorHAnsi" w:cstheme="minorHAnsi"/>
          <w:sz w:val="20"/>
          <w:szCs w:val="20"/>
        </w:rPr>
        <w:t>,</w:t>
      </w:r>
    </w:p>
    <w:p w14:paraId="1A9E901C" w14:textId="700BAAA8" w:rsidR="00B30FE0" w:rsidRPr="00830A52" w:rsidRDefault="00B30FE0" w:rsidP="00376F62">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830A52">
        <w:rPr>
          <w:rFonts w:asciiTheme="minorHAnsi" w:hAnsiTheme="minorHAnsi" w:cstheme="minorHAnsi"/>
          <w:sz w:val="20"/>
          <w:szCs w:val="20"/>
        </w:rPr>
        <w:t>podpisana kwalifikowanym podpisem elektronicznym przez osobę/osoby upoważnioną/upoważnione.</w:t>
      </w:r>
    </w:p>
    <w:p w14:paraId="2544CE77" w14:textId="77777777" w:rsidR="00C7757C" w:rsidRPr="00830A52" w:rsidRDefault="00B30FE0" w:rsidP="00376F62">
      <w:pPr>
        <w:pStyle w:val="Akapitzlist"/>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830A52" w:rsidRDefault="00B30FE0" w:rsidP="00376F62">
      <w:pPr>
        <w:pStyle w:val="Akapitzlist"/>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830A52" w:rsidRDefault="00B30FE0" w:rsidP="00376F62">
      <w:pPr>
        <w:pStyle w:val="Akapitzlist"/>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830A52" w:rsidRDefault="00B30FE0" w:rsidP="00376F62">
      <w:pPr>
        <w:pStyle w:val="Akapitzlist"/>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 xml:space="preserve">Zgodnie z art. </w:t>
      </w:r>
      <w:r w:rsidR="00725A5F" w:rsidRPr="00830A52">
        <w:rPr>
          <w:rFonts w:asciiTheme="minorHAnsi" w:hAnsiTheme="minorHAnsi" w:cstheme="minorHAnsi"/>
          <w:sz w:val="20"/>
          <w:szCs w:val="20"/>
        </w:rPr>
        <w:t>1</w:t>
      </w:r>
      <w:r w:rsidRPr="00830A52">
        <w:rPr>
          <w:rFonts w:asciiTheme="minorHAnsi" w:hAnsiTheme="minorHAnsi" w:cstheme="minorHAnsi"/>
          <w:sz w:val="20"/>
          <w:szCs w:val="20"/>
        </w:rPr>
        <w:t xml:space="preserve">8 ust. 3 </w:t>
      </w:r>
      <w:r w:rsidR="00204D09" w:rsidRPr="00830A52">
        <w:rPr>
          <w:rFonts w:asciiTheme="minorHAnsi" w:hAnsiTheme="minorHAnsi" w:cstheme="minorHAnsi"/>
          <w:sz w:val="20"/>
          <w:szCs w:val="20"/>
        </w:rPr>
        <w:t>PZP</w:t>
      </w:r>
      <w:r w:rsidRPr="00830A52">
        <w:rPr>
          <w:rFonts w:asciiTheme="minorHAnsi" w:hAnsiTheme="minorHAnsi" w:cstheme="minorHAnsi"/>
          <w:sz w:val="20"/>
          <w:szCs w:val="20"/>
        </w:rPr>
        <w:t>, nie ujawnia się informacji stanowiących tajemnicę przedsiębiorstwa, w rozumieniu przepisów o zwalczaniu nieuczciwej konkurencji</w:t>
      </w:r>
      <w:r w:rsidR="00725A5F" w:rsidRPr="00830A52">
        <w:rPr>
          <w:rFonts w:asciiTheme="minorHAnsi" w:hAnsiTheme="minorHAnsi" w:cstheme="minorHAnsi"/>
          <w:sz w:val="20"/>
          <w:szCs w:val="20"/>
        </w:rPr>
        <w:t>,</w:t>
      </w:r>
      <w:r w:rsidRPr="00830A52">
        <w:rPr>
          <w:rFonts w:asciiTheme="minorHAnsi" w:hAnsiTheme="minorHAnsi" w:cstheme="minorHAnsi"/>
          <w:sz w:val="20"/>
          <w:szCs w:val="20"/>
        </w:rPr>
        <w:t xml:space="preserve"> </w:t>
      </w:r>
      <w:r w:rsidR="00725A5F" w:rsidRPr="00830A52">
        <w:rPr>
          <w:rFonts w:asciiTheme="minorHAnsi" w:hAnsiTheme="minorHAnsi" w:cstheme="minorHAnsi"/>
          <w:sz w:val="20"/>
          <w:szCs w:val="20"/>
        </w:rPr>
        <w:t>j</w:t>
      </w:r>
      <w:r w:rsidRPr="00830A52">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830A52">
        <w:rPr>
          <w:rFonts w:asciiTheme="minorHAnsi" w:hAnsiTheme="minorHAnsi" w:cstheme="minorHAnsi"/>
          <w:sz w:val="20"/>
          <w:szCs w:val="20"/>
          <w:lang w:bidi="pl-PL"/>
        </w:rPr>
        <w:t>Zaleca się, aby każdy dokument zawierający tajemnicę przedsiębiorstwa został zamieszczony w odrębnym pliku.</w:t>
      </w:r>
      <w:r w:rsidR="00222320" w:rsidRPr="00830A52">
        <w:rPr>
          <w:rFonts w:asciiTheme="minorHAnsi" w:hAnsiTheme="minorHAnsi" w:cstheme="minorHAnsi"/>
          <w:sz w:val="20"/>
          <w:szCs w:val="20"/>
          <w:lang w:bidi="pl-PL"/>
        </w:rPr>
        <w:t xml:space="preserve"> </w:t>
      </w:r>
      <w:r w:rsidR="00222320" w:rsidRPr="00830A52">
        <w:rPr>
          <w:rFonts w:asciiTheme="minorHAnsi" w:eastAsia="Times New Roman" w:hAnsiTheme="minorHAnsi" w:cstheme="minorHAnsi"/>
          <w:sz w:val="20"/>
          <w:szCs w:val="20"/>
          <w:lang w:eastAsia="ar-SA"/>
        </w:rPr>
        <w:t xml:space="preserve">UWAGA: Na </w:t>
      </w:r>
      <w:r w:rsidR="00F54A71" w:rsidRPr="00830A52">
        <w:rPr>
          <w:rFonts w:asciiTheme="minorHAnsi" w:eastAsia="Times New Roman" w:hAnsiTheme="minorHAnsi" w:cstheme="minorHAnsi"/>
          <w:sz w:val="20"/>
          <w:szCs w:val="20"/>
          <w:lang w:eastAsia="ar-SA"/>
        </w:rPr>
        <w:t>w</w:t>
      </w:r>
      <w:r w:rsidR="00222320" w:rsidRPr="00830A52">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830A52" w:rsidRDefault="00B30FE0" w:rsidP="00376F62">
      <w:pPr>
        <w:pStyle w:val="Akapitzlist"/>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830A52" w:rsidRDefault="00B30FE0" w:rsidP="00376F62">
      <w:pPr>
        <w:pStyle w:val="Akapitzlist"/>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830A52">
        <w:rPr>
          <w:rFonts w:asciiTheme="minorHAnsi" w:hAnsiTheme="minorHAnsi" w:cstheme="minorHAnsi"/>
          <w:sz w:val="20"/>
          <w:szCs w:val="20"/>
        </w:rPr>
        <w:t>https://platformazakupowa.pl/strona/45-instrukcje</w:t>
      </w:r>
      <w:r w:rsidRPr="00830A52">
        <w:rPr>
          <w:rFonts w:asciiTheme="minorHAnsi" w:hAnsiTheme="minorHAnsi" w:cstheme="minorHAnsi"/>
          <w:sz w:val="20"/>
          <w:szCs w:val="20"/>
        </w:rPr>
        <w:t>.</w:t>
      </w:r>
    </w:p>
    <w:p w14:paraId="0D07B04B" w14:textId="59094ACD" w:rsidR="00E278C2" w:rsidRPr="00830A52" w:rsidRDefault="00B30FE0" w:rsidP="00376F62">
      <w:pPr>
        <w:pStyle w:val="Akapitzlist"/>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 xml:space="preserve">Każdy z </w:t>
      </w:r>
      <w:r w:rsidR="004516BD" w:rsidRPr="00830A52">
        <w:rPr>
          <w:rFonts w:asciiTheme="minorHAnsi" w:hAnsiTheme="minorHAnsi" w:cstheme="minorHAnsi"/>
          <w:sz w:val="20"/>
          <w:szCs w:val="20"/>
        </w:rPr>
        <w:t>w</w:t>
      </w:r>
      <w:r w:rsidRPr="00830A52">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830A52" w:rsidRDefault="00B30FE0" w:rsidP="00376F62">
      <w:pPr>
        <w:pStyle w:val="Akapitzlist"/>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830A52" w:rsidRDefault="00B30FE0" w:rsidP="00376F62">
      <w:pPr>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830A52">
        <w:rPr>
          <w:rFonts w:asciiTheme="minorHAnsi" w:hAnsiTheme="minorHAnsi" w:cstheme="minorHAnsi"/>
          <w:sz w:val="20"/>
          <w:szCs w:val="20"/>
        </w:rPr>
        <w:t>W</w:t>
      </w:r>
      <w:r w:rsidRPr="00830A52">
        <w:rPr>
          <w:rFonts w:asciiTheme="minorHAnsi" w:hAnsiTheme="minorHAnsi" w:cstheme="minorHAnsi"/>
          <w:sz w:val="20"/>
          <w:szCs w:val="20"/>
        </w:rPr>
        <w:t xml:space="preserve">ykonawca, albo przez </w:t>
      </w:r>
      <w:r w:rsidR="00C7757C" w:rsidRPr="00830A52">
        <w:rPr>
          <w:rFonts w:asciiTheme="minorHAnsi" w:hAnsiTheme="minorHAnsi" w:cstheme="minorHAnsi"/>
          <w:sz w:val="20"/>
          <w:szCs w:val="20"/>
        </w:rPr>
        <w:t>P</w:t>
      </w:r>
      <w:r w:rsidRPr="00830A52">
        <w:rPr>
          <w:rFonts w:asciiTheme="minorHAnsi" w:hAnsiTheme="minorHAnsi" w:cstheme="minorHAnsi"/>
          <w:sz w:val="20"/>
          <w:szCs w:val="20"/>
        </w:rPr>
        <w:t>odwykonawcę.</w:t>
      </w:r>
    </w:p>
    <w:p w14:paraId="26299D79" w14:textId="77777777" w:rsidR="00C7757C" w:rsidRPr="00830A52" w:rsidRDefault="00B30FE0" w:rsidP="00376F62">
      <w:pPr>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830A52" w:rsidRDefault="00B30FE0" w:rsidP="00376F62">
      <w:pPr>
        <w:numPr>
          <w:ilvl w:val="1"/>
          <w:numId w:val="13"/>
        </w:numPr>
        <w:spacing w:after="0"/>
        <w:ind w:left="567" w:hanging="567"/>
        <w:jc w:val="both"/>
        <w:rPr>
          <w:rFonts w:asciiTheme="minorHAnsi" w:hAnsiTheme="minorHAnsi" w:cstheme="minorHAnsi"/>
          <w:sz w:val="20"/>
          <w:szCs w:val="20"/>
        </w:rPr>
      </w:pPr>
      <w:r w:rsidRPr="00830A52">
        <w:rPr>
          <w:rFonts w:asciiTheme="minorHAnsi" w:eastAsia="Times New Roman" w:hAnsiTheme="minorHAnsi" w:cstheme="minorHAnsi"/>
          <w:sz w:val="20"/>
          <w:szCs w:val="20"/>
          <w:lang w:eastAsia="pl-PL" w:bidi="pl-PL"/>
        </w:rPr>
        <w:t xml:space="preserve">Formularz oferty </w:t>
      </w:r>
      <w:r w:rsidRPr="00830A52">
        <w:rPr>
          <w:rFonts w:asciiTheme="minorHAnsi" w:eastAsia="Times New Roman" w:hAnsiTheme="minorHAnsi" w:cstheme="minorHAnsi"/>
          <w:b/>
          <w:bCs/>
          <w:sz w:val="20"/>
          <w:szCs w:val="20"/>
          <w:lang w:eastAsia="pl-PL" w:bidi="pl-PL"/>
        </w:rPr>
        <w:t>nie podlega uzupełnieniu</w:t>
      </w:r>
      <w:r w:rsidR="00B644BB" w:rsidRPr="00830A52">
        <w:rPr>
          <w:rFonts w:asciiTheme="minorHAnsi" w:eastAsia="Times New Roman" w:hAnsiTheme="minorHAnsi" w:cstheme="minorHAnsi"/>
          <w:b/>
          <w:bCs/>
          <w:sz w:val="20"/>
          <w:szCs w:val="20"/>
          <w:lang w:eastAsia="pl-PL" w:bidi="pl-PL"/>
        </w:rPr>
        <w:t>.</w:t>
      </w:r>
    </w:p>
    <w:p w14:paraId="58CFE80D" w14:textId="6615645E" w:rsidR="00B30FE0" w:rsidRPr="00830A52" w:rsidRDefault="00B30FE0" w:rsidP="00376F62">
      <w:pPr>
        <w:numPr>
          <w:ilvl w:val="1"/>
          <w:numId w:val="13"/>
        </w:numPr>
        <w:spacing w:after="0"/>
        <w:ind w:left="567" w:hanging="567"/>
        <w:jc w:val="both"/>
        <w:rPr>
          <w:rFonts w:asciiTheme="minorHAnsi" w:hAnsiTheme="minorHAnsi" w:cstheme="minorHAnsi"/>
          <w:sz w:val="20"/>
          <w:szCs w:val="20"/>
        </w:rPr>
      </w:pPr>
      <w:r w:rsidRPr="00830A52">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830A52" w:rsidRDefault="00B30FE0" w:rsidP="00376F62">
      <w:pPr>
        <w:numPr>
          <w:ilvl w:val="2"/>
          <w:numId w:val="13"/>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0A52">
        <w:rPr>
          <w:rFonts w:asciiTheme="minorHAnsi" w:hAnsiTheme="minorHAnsi" w:cstheme="minorHAnsi"/>
          <w:sz w:val="20"/>
          <w:szCs w:val="20"/>
        </w:rPr>
        <w:t>PAdES</w:t>
      </w:r>
      <w:proofErr w:type="spellEnd"/>
      <w:r w:rsidRPr="00830A52">
        <w:rPr>
          <w:rFonts w:asciiTheme="minorHAnsi" w:hAnsiTheme="minorHAnsi" w:cstheme="minorHAnsi"/>
          <w:sz w:val="20"/>
          <w:szCs w:val="20"/>
        </w:rPr>
        <w:t>.</w:t>
      </w:r>
    </w:p>
    <w:p w14:paraId="7307CD37" w14:textId="77777777" w:rsidR="00B30FE0" w:rsidRPr="00830A52" w:rsidRDefault="00B30FE0" w:rsidP="00376F62">
      <w:pPr>
        <w:numPr>
          <w:ilvl w:val="2"/>
          <w:numId w:val="13"/>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 xml:space="preserve">Pliki w innych formatach niż PDF zaleca się opatrzyć zewnętrznym podpisem </w:t>
      </w:r>
      <w:proofErr w:type="spellStart"/>
      <w:r w:rsidRPr="00830A52">
        <w:rPr>
          <w:rFonts w:asciiTheme="minorHAnsi" w:hAnsiTheme="minorHAnsi" w:cstheme="minorHAnsi"/>
          <w:sz w:val="20"/>
          <w:szCs w:val="20"/>
        </w:rPr>
        <w:t>XAdES</w:t>
      </w:r>
      <w:proofErr w:type="spellEnd"/>
      <w:r w:rsidRPr="00830A52">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830A52" w:rsidRDefault="00B30FE0" w:rsidP="00376F62">
      <w:pPr>
        <w:numPr>
          <w:ilvl w:val="2"/>
          <w:numId w:val="13"/>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Osobą składającą ofertę powinna być osoba kontaktowa podawana w dokumentacji.</w:t>
      </w:r>
    </w:p>
    <w:p w14:paraId="1D984D59" w14:textId="77777777" w:rsidR="00B30FE0" w:rsidRPr="00830A52" w:rsidRDefault="00B30FE0" w:rsidP="00376F62">
      <w:pPr>
        <w:numPr>
          <w:ilvl w:val="2"/>
          <w:numId w:val="13"/>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830A52" w:rsidRDefault="00B30FE0" w:rsidP="00376F62">
      <w:pPr>
        <w:numPr>
          <w:ilvl w:val="2"/>
          <w:numId w:val="13"/>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830A52" w:rsidRDefault="00B30FE0" w:rsidP="00376F62">
      <w:pPr>
        <w:numPr>
          <w:ilvl w:val="2"/>
          <w:numId w:val="13"/>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830A52" w:rsidRDefault="00B30FE0" w:rsidP="00376F62">
      <w:pPr>
        <w:numPr>
          <w:ilvl w:val="2"/>
          <w:numId w:val="13"/>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Zamawiający rekomenduje wykorzystanie podpisu z kwalifikowanym znacznikiem czasu.</w:t>
      </w:r>
    </w:p>
    <w:p w14:paraId="4688CFC4" w14:textId="06EDFCD4" w:rsidR="00784B61" w:rsidRPr="00830A52"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830A52" w:rsidRDefault="00E23B8D" w:rsidP="00376F62">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830A52">
        <w:rPr>
          <w:rFonts w:asciiTheme="minorHAnsi" w:eastAsia="Times New Roman" w:hAnsiTheme="minorHAnsi" w:cstheme="minorHAnsi"/>
          <w:b/>
          <w:bCs/>
          <w:sz w:val="20"/>
          <w:szCs w:val="20"/>
          <w:lang w:eastAsia="pl-PL"/>
        </w:rPr>
        <w:t>TERMIN SKŁADANIA I OTWARCIA OFERT:</w:t>
      </w:r>
    </w:p>
    <w:p w14:paraId="25013914" w14:textId="0715D54D" w:rsidR="00E23B8D" w:rsidRPr="009C17EA" w:rsidRDefault="00E23B8D" w:rsidP="00376F62">
      <w:pPr>
        <w:numPr>
          <w:ilvl w:val="1"/>
          <w:numId w:val="13"/>
        </w:numPr>
        <w:suppressAutoHyphens/>
        <w:spacing w:after="0"/>
        <w:ind w:left="567" w:hanging="567"/>
        <w:rPr>
          <w:rStyle w:val="Tekstzastpczy"/>
          <w:rFonts w:asciiTheme="minorHAnsi" w:hAnsiTheme="minorHAnsi" w:cstheme="minorHAnsi"/>
          <w:color w:val="auto"/>
          <w:sz w:val="20"/>
          <w:szCs w:val="20"/>
          <w:lang w:eastAsia="ar-SA"/>
        </w:rPr>
      </w:pPr>
      <w:r w:rsidRPr="009C17EA">
        <w:rPr>
          <w:rFonts w:asciiTheme="minorHAnsi" w:eastAsia="Times New Roman" w:hAnsiTheme="minorHAnsi" w:cstheme="minorHAnsi"/>
          <w:sz w:val="20"/>
          <w:szCs w:val="20"/>
          <w:lang w:eastAsia="ar-SA"/>
        </w:rPr>
        <w:t xml:space="preserve">Termin złożenia oferty upływa </w:t>
      </w:r>
      <w:r w:rsidRPr="009C17EA">
        <w:rPr>
          <w:rFonts w:asciiTheme="minorHAnsi" w:eastAsia="Times New Roman" w:hAnsiTheme="minorHAnsi" w:cstheme="minorHAnsi"/>
          <w:b/>
          <w:bCs/>
          <w:sz w:val="20"/>
          <w:szCs w:val="20"/>
          <w:lang w:eastAsia="ar-SA"/>
        </w:rPr>
        <w:t xml:space="preserve">w dniu </w:t>
      </w:r>
      <w:r w:rsidR="009C17EA" w:rsidRPr="009C17EA">
        <w:rPr>
          <w:rFonts w:asciiTheme="minorHAnsi" w:eastAsia="Times New Roman" w:hAnsiTheme="minorHAnsi" w:cstheme="minorHAnsi"/>
          <w:b/>
          <w:bCs/>
          <w:sz w:val="20"/>
          <w:szCs w:val="20"/>
          <w:lang w:eastAsia="ar-SA"/>
        </w:rPr>
        <w:t>8</w:t>
      </w:r>
      <w:r w:rsidR="009C17EA" w:rsidRPr="009C17EA">
        <w:rPr>
          <w:rStyle w:val="Tekstzastpczy"/>
          <w:rFonts w:asciiTheme="minorHAnsi" w:hAnsiTheme="minorHAnsi" w:cstheme="minorHAnsi"/>
          <w:b/>
          <w:bCs/>
          <w:color w:val="auto"/>
          <w:sz w:val="20"/>
          <w:szCs w:val="20"/>
        </w:rPr>
        <w:t>.03.2024</w:t>
      </w:r>
      <w:r w:rsidRPr="009C17EA">
        <w:rPr>
          <w:rStyle w:val="Tekstzastpczy"/>
          <w:rFonts w:asciiTheme="minorHAnsi" w:hAnsiTheme="minorHAnsi" w:cstheme="minorHAnsi"/>
          <w:b/>
          <w:bCs/>
          <w:color w:val="auto"/>
          <w:sz w:val="20"/>
          <w:szCs w:val="20"/>
        </w:rPr>
        <w:t xml:space="preserve"> r. </w:t>
      </w:r>
      <w:r w:rsidRPr="009C17EA">
        <w:rPr>
          <w:rFonts w:asciiTheme="minorHAnsi" w:eastAsia="Times New Roman" w:hAnsiTheme="minorHAnsi" w:cstheme="minorHAnsi"/>
          <w:b/>
          <w:bCs/>
          <w:sz w:val="20"/>
          <w:szCs w:val="20"/>
          <w:lang w:eastAsia="ar-SA"/>
        </w:rPr>
        <w:t xml:space="preserve">godz. </w:t>
      </w:r>
      <w:r w:rsidR="009C17EA" w:rsidRPr="009C17EA">
        <w:rPr>
          <w:rFonts w:asciiTheme="minorHAnsi" w:eastAsia="Times New Roman" w:hAnsiTheme="minorHAnsi" w:cstheme="minorHAnsi"/>
          <w:b/>
          <w:bCs/>
          <w:sz w:val="20"/>
          <w:szCs w:val="20"/>
          <w:lang w:eastAsia="ar-SA"/>
        </w:rPr>
        <w:t>9:00.</w:t>
      </w:r>
    </w:p>
    <w:p w14:paraId="3AF7723B" w14:textId="77777777" w:rsidR="00E23B8D" w:rsidRPr="00830A52" w:rsidRDefault="00E23B8D" w:rsidP="0031773E">
      <w:pPr>
        <w:suppressAutoHyphens/>
        <w:spacing w:after="0"/>
        <w:ind w:left="708"/>
        <w:rPr>
          <w:rFonts w:asciiTheme="minorHAnsi" w:eastAsia="Times New Roman" w:hAnsiTheme="minorHAnsi" w:cstheme="minorHAnsi"/>
          <w:bCs/>
          <w:sz w:val="20"/>
          <w:szCs w:val="20"/>
          <w:lang w:eastAsia="ar-SA"/>
        </w:rPr>
      </w:pPr>
      <w:r w:rsidRPr="00830A52">
        <w:rPr>
          <w:rFonts w:asciiTheme="minorHAnsi" w:eastAsia="Times New Roman" w:hAnsiTheme="minorHAnsi" w:cstheme="minorHAnsi"/>
          <w:sz w:val="20"/>
          <w:szCs w:val="20"/>
          <w:lang w:eastAsia="ar-SA"/>
        </w:rPr>
        <w:lastRenderedPageBreak/>
        <w:t>UWAGA: Decydujące znaczenie dla oceny zachowania powyższego terminu ma data i godzina wpływu oferty na platformę wskazaną w pkt. 1.2 SWZ.</w:t>
      </w:r>
      <w:r w:rsidRPr="00830A52">
        <w:rPr>
          <w:rFonts w:asciiTheme="minorHAnsi" w:eastAsia="Times New Roman" w:hAnsiTheme="minorHAnsi" w:cstheme="minorHAnsi"/>
          <w:bCs/>
          <w:sz w:val="20"/>
          <w:szCs w:val="20"/>
          <w:lang w:eastAsia="ar-SA"/>
        </w:rPr>
        <w:t xml:space="preserve"> </w:t>
      </w:r>
      <w:bookmarkStart w:id="3" w:name="_Toc56878493"/>
      <w:bookmarkStart w:id="4" w:name="_Toc136762103"/>
    </w:p>
    <w:bookmarkEnd w:id="3"/>
    <w:bookmarkEnd w:id="4"/>
    <w:p w14:paraId="41E62397" w14:textId="5DE5B5BA" w:rsidR="00E23B8D" w:rsidRPr="009C17EA" w:rsidRDefault="00E23B8D" w:rsidP="00376F62">
      <w:pPr>
        <w:numPr>
          <w:ilvl w:val="1"/>
          <w:numId w:val="13"/>
        </w:numPr>
        <w:spacing w:after="0"/>
        <w:ind w:left="567" w:hanging="567"/>
        <w:rPr>
          <w:rFonts w:asciiTheme="minorHAnsi" w:hAnsiTheme="minorHAnsi" w:cstheme="minorHAnsi"/>
          <w:b/>
          <w:sz w:val="20"/>
          <w:szCs w:val="20"/>
        </w:rPr>
      </w:pPr>
      <w:r w:rsidRPr="009C17EA">
        <w:rPr>
          <w:rFonts w:asciiTheme="minorHAnsi" w:hAnsiTheme="minorHAnsi" w:cstheme="minorHAnsi"/>
          <w:sz w:val="20"/>
          <w:szCs w:val="20"/>
        </w:rPr>
        <w:t xml:space="preserve">Otwarcie ofert nastąpi w dniu </w:t>
      </w:r>
      <w:r w:rsidR="009C17EA" w:rsidRPr="009C17EA">
        <w:rPr>
          <w:rFonts w:asciiTheme="minorHAnsi" w:hAnsiTheme="minorHAnsi" w:cstheme="minorHAnsi"/>
          <w:b/>
          <w:bCs/>
          <w:sz w:val="20"/>
          <w:szCs w:val="20"/>
        </w:rPr>
        <w:t>8.03.2024</w:t>
      </w:r>
      <w:r w:rsidRPr="009C17EA">
        <w:rPr>
          <w:rFonts w:asciiTheme="minorHAnsi" w:hAnsiTheme="minorHAnsi" w:cstheme="minorHAnsi"/>
          <w:b/>
          <w:sz w:val="20"/>
          <w:szCs w:val="20"/>
        </w:rPr>
        <w:t xml:space="preserve"> r. o godz. </w:t>
      </w:r>
      <w:r w:rsidR="009C17EA" w:rsidRPr="009C17EA">
        <w:rPr>
          <w:rFonts w:asciiTheme="minorHAnsi" w:hAnsiTheme="minorHAnsi" w:cstheme="minorHAnsi"/>
          <w:b/>
          <w:sz w:val="20"/>
          <w:szCs w:val="20"/>
        </w:rPr>
        <w:t xml:space="preserve">9:15 </w:t>
      </w:r>
      <w:r w:rsidRPr="009C17EA">
        <w:rPr>
          <w:rFonts w:asciiTheme="minorHAnsi" w:hAnsiTheme="minorHAnsi" w:cstheme="minorHAnsi"/>
          <w:bCs/>
          <w:sz w:val="20"/>
          <w:szCs w:val="20"/>
        </w:rPr>
        <w:t xml:space="preserve">(lub w przypadku awarii – zgodnie z dyspozycją art. 222 ust. 2 PZP). </w:t>
      </w:r>
    </w:p>
    <w:p w14:paraId="34F02FBF" w14:textId="77777777" w:rsidR="00E23B8D" w:rsidRPr="00830A52" w:rsidRDefault="00E23B8D" w:rsidP="00376F62">
      <w:pPr>
        <w:numPr>
          <w:ilvl w:val="1"/>
          <w:numId w:val="13"/>
        </w:numPr>
        <w:spacing w:after="0"/>
        <w:ind w:left="567" w:hanging="567"/>
        <w:rPr>
          <w:rFonts w:asciiTheme="minorHAnsi" w:hAnsiTheme="minorHAnsi" w:cstheme="minorHAnsi"/>
          <w:b/>
          <w:sz w:val="20"/>
          <w:szCs w:val="20"/>
        </w:rPr>
      </w:pPr>
      <w:r w:rsidRPr="00830A52">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740498" w:rsidRDefault="00E23B8D" w:rsidP="0031773E">
      <w:pPr>
        <w:spacing w:after="0"/>
        <w:ind w:left="435"/>
        <w:rPr>
          <w:rFonts w:asciiTheme="minorHAnsi" w:hAnsiTheme="minorHAnsi" w:cstheme="minorHAnsi"/>
          <w:b/>
          <w:bCs/>
          <w:color w:val="FF0000"/>
          <w:sz w:val="20"/>
          <w:szCs w:val="20"/>
        </w:rPr>
      </w:pPr>
    </w:p>
    <w:p w14:paraId="15C33A7A" w14:textId="77777777" w:rsidR="00E23B8D" w:rsidRPr="00830A52" w:rsidRDefault="00E23B8D" w:rsidP="00376F62">
      <w:pPr>
        <w:pStyle w:val="Akapitzlist"/>
        <w:numPr>
          <w:ilvl w:val="0"/>
          <w:numId w:val="13"/>
        </w:numPr>
        <w:shd w:val="clear" w:color="auto" w:fill="FFFFFF"/>
        <w:spacing w:after="0"/>
        <w:ind w:left="284" w:hanging="426"/>
        <w:rPr>
          <w:rFonts w:asciiTheme="minorHAnsi" w:eastAsia="Times New Roman" w:hAnsiTheme="minorHAnsi" w:cstheme="minorHAnsi"/>
          <w:b/>
          <w:bCs/>
          <w:sz w:val="20"/>
          <w:szCs w:val="20"/>
          <w:lang w:eastAsia="pl-PL"/>
        </w:rPr>
      </w:pPr>
      <w:r w:rsidRPr="00830A52">
        <w:rPr>
          <w:rFonts w:asciiTheme="minorHAnsi" w:eastAsia="Times New Roman" w:hAnsiTheme="minorHAnsi" w:cstheme="minorHAnsi"/>
          <w:b/>
          <w:bCs/>
          <w:sz w:val="20"/>
          <w:szCs w:val="20"/>
          <w:lang w:eastAsia="pl-PL"/>
        </w:rPr>
        <w:t>TERMIN ZWIĄZANIA OFERTĄ:</w:t>
      </w:r>
    </w:p>
    <w:p w14:paraId="7DA71EE0" w14:textId="65A88F0E" w:rsidR="00E23B8D" w:rsidRPr="009C17EA" w:rsidRDefault="00E23B8D" w:rsidP="00376F62">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9C17EA">
        <w:rPr>
          <w:rFonts w:asciiTheme="minorHAnsi" w:eastAsia="Times New Roman" w:hAnsiTheme="minorHAnsi" w:cstheme="minorHAnsi"/>
          <w:sz w:val="20"/>
          <w:szCs w:val="20"/>
          <w:lang w:eastAsia="pl-PL"/>
        </w:rPr>
        <w:t xml:space="preserve">Wykonawca jest związany ofertą </w:t>
      </w:r>
      <w:r w:rsidRPr="009C17EA">
        <w:rPr>
          <w:rFonts w:asciiTheme="minorHAnsi" w:eastAsia="Times New Roman" w:hAnsiTheme="minorHAnsi" w:cstheme="minorHAnsi"/>
          <w:b/>
          <w:bCs/>
          <w:sz w:val="20"/>
          <w:szCs w:val="20"/>
          <w:lang w:eastAsia="pl-PL"/>
        </w:rPr>
        <w:t xml:space="preserve">do </w:t>
      </w:r>
      <w:r w:rsidR="001D1ACE">
        <w:rPr>
          <w:rFonts w:asciiTheme="minorHAnsi" w:eastAsia="Times New Roman" w:hAnsiTheme="minorHAnsi" w:cstheme="minorHAnsi"/>
          <w:b/>
          <w:bCs/>
          <w:sz w:val="20"/>
          <w:szCs w:val="20"/>
          <w:lang w:eastAsia="pl-PL"/>
        </w:rPr>
        <w:t>5</w:t>
      </w:r>
      <w:r w:rsidR="009C17EA" w:rsidRPr="009C17EA">
        <w:rPr>
          <w:rFonts w:asciiTheme="minorHAnsi" w:eastAsia="Times New Roman" w:hAnsiTheme="minorHAnsi" w:cstheme="minorHAnsi"/>
          <w:b/>
          <w:bCs/>
          <w:sz w:val="20"/>
          <w:szCs w:val="20"/>
          <w:lang w:eastAsia="pl-PL"/>
        </w:rPr>
        <w:t>.0</w:t>
      </w:r>
      <w:r w:rsidR="001D1ACE">
        <w:rPr>
          <w:rFonts w:asciiTheme="minorHAnsi" w:eastAsia="Times New Roman" w:hAnsiTheme="minorHAnsi" w:cstheme="minorHAnsi"/>
          <w:b/>
          <w:bCs/>
          <w:sz w:val="20"/>
          <w:szCs w:val="20"/>
          <w:lang w:eastAsia="pl-PL"/>
        </w:rPr>
        <w:t>6</w:t>
      </w:r>
      <w:r w:rsidR="009C17EA" w:rsidRPr="009C17EA">
        <w:rPr>
          <w:rFonts w:asciiTheme="minorHAnsi" w:eastAsia="Times New Roman" w:hAnsiTheme="minorHAnsi" w:cstheme="minorHAnsi"/>
          <w:b/>
          <w:bCs/>
          <w:sz w:val="20"/>
          <w:szCs w:val="20"/>
          <w:lang w:eastAsia="pl-PL"/>
        </w:rPr>
        <w:t>.2024</w:t>
      </w:r>
      <w:r w:rsidRPr="009C17EA">
        <w:rPr>
          <w:rFonts w:asciiTheme="minorHAnsi" w:eastAsia="Times New Roman" w:hAnsiTheme="minorHAnsi" w:cstheme="minorHAnsi"/>
          <w:b/>
          <w:bCs/>
          <w:sz w:val="20"/>
          <w:szCs w:val="20"/>
          <w:lang w:eastAsia="pl-PL"/>
        </w:rPr>
        <w:t xml:space="preserve"> r.</w:t>
      </w:r>
    </w:p>
    <w:p w14:paraId="0F587F4C" w14:textId="100B4888" w:rsidR="00E23B8D" w:rsidRPr="00830A52" w:rsidRDefault="00E23B8D" w:rsidP="00376F62">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830A52">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830A52">
        <w:rPr>
          <w:rFonts w:asciiTheme="minorHAnsi" w:eastAsia="Times New Roman" w:hAnsiTheme="minorHAnsi" w:cstheme="minorHAnsi"/>
          <w:sz w:val="20"/>
          <w:szCs w:val="20"/>
          <w:lang w:eastAsia="pl-PL"/>
        </w:rPr>
        <w:br/>
      </w:r>
      <w:r w:rsidRPr="00830A52">
        <w:rPr>
          <w:rFonts w:asciiTheme="minorHAnsi" w:eastAsia="Times New Roman" w:hAnsiTheme="minorHAnsi" w:cstheme="minorHAnsi"/>
          <w:sz w:val="20"/>
          <w:szCs w:val="20"/>
          <w:lang w:eastAsia="pl-PL"/>
        </w:rPr>
        <w:t>w pk</w:t>
      </w:r>
      <w:r w:rsidR="00C30D5F" w:rsidRPr="00830A52">
        <w:rPr>
          <w:rFonts w:asciiTheme="minorHAnsi" w:eastAsia="Times New Roman" w:hAnsiTheme="minorHAnsi" w:cstheme="minorHAnsi"/>
          <w:sz w:val="20"/>
          <w:szCs w:val="20"/>
          <w:lang w:eastAsia="pl-PL"/>
        </w:rPr>
        <w:t xml:space="preserve">t. </w:t>
      </w:r>
      <w:r w:rsidR="00192FA7" w:rsidRPr="00830A52">
        <w:rPr>
          <w:rFonts w:asciiTheme="minorHAnsi" w:eastAsia="Times New Roman" w:hAnsiTheme="minorHAnsi" w:cstheme="minorHAnsi"/>
          <w:sz w:val="20"/>
          <w:szCs w:val="20"/>
          <w:lang w:eastAsia="pl-PL"/>
        </w:rPr>
        <w:t>20.1 SWZ</w:t>
      </w:r>
      <w:r w:rsidRPr="00830A52">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830A52">
        <w:rPr>
          <w:rFonts w:asciiTheme="minorHAnsi" w:eastAsia="Times New Roman" w:hAnsiTheme="minorHAnsi" w:cstheme="minorHAnsi"/>
          <w:sz w:val="20"/>
          <w:szCs w:val="20"/>
          <w:lang w:eastAsia="pl-PL"/>
        </w:rPr>
        <w:t>6</w:t>
      </w:r>
      <w:r w:rsidRPr="00830A52">
        <w:rPr>
          <w:rFonts w:asciiTheme="minorHAnsi" w:eastAsia="Times New Roman" w:hAnsiTheme="minorHAnsi" w:cstheme="minorHAnsi"/>
          <w:sz w:val="20"/>
          <w:szCs w:val="20"/>
          <w:lang w:eastAsia="pl-PL"/>
        </w:rPr>
        <w:t>0 dni.</w:t>
      </w:r>
    </w:p>
    <w:p w14:paraId="51184D44" w14:textId="7F37C902" w:rsidR="00E23B8D" w:rsidRPr="00830A52" w:rsidRDefault="00E23B8D" w:rsidP="00376F62">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830A52">
        <w:rPr>
          <w:rFonts w:asciiTheme="minorHAnsi" w:eastAsia="Times New Roman" w:hAnsiTheme="minorHAnsi" w:cstheme="minorHAnsi"/>
          <w:sz w:val="20"/>
          <w:szCs w:val="20"/>
          <w:lang w:eastAsia="pl-PL"/>
        </w:rPr>
        <w:t xml:space="preserve">Przedłużenie terminu związania ofertą, o którym mowa w pkt </w:t>
      </w:r>
      <w:r w:rsidR="00192FA7" w:rsidRPr="00830A52">
        <w:rPr>
          <w:rFonts w:asciiTheme="minorHAnsi" w:eastAsia="Times New Roman" w:hAnsiTheme="minorHAnsi" w:cstheme="minorHAnsi"/>
          <w:sz w:val="20"/>
          <w:szCs w:val="20"/>
          <w:lang w:eastAsia="pl-PL"/>
        </w:rPr>
        <w:t>20</w:t>
      </w:r>
      <w:r w:rsidRPr="00830A52">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830A52" w:rsidRDefault="00E23B8D" w:rsidP="00376F62">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830A52">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830A52">
        <w:rPr>
          <w:rFonts w:asciiTheme="minorHAnsi" w:eastAsia="Times New Roman" w:hAnsiTheme="minorHAnsi" w:cstheme="minorHAnsi"/>
          <w:sz w:val="20"/>
          <w:szCs w:val="20"/>
          <w:lang w:eastAsia="pl-PL"/>
        </w:rPr>
        <w:t>20</w:t>
      </w:r>
      <w:r w:rsidRPr="00830A52">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830A52"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DF2122" w:rsidRDefault="002003D4" w:rsidP="00376F62">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DF2122">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DF2122" w:rsidRDefault="002003D4" w:rsidP="00376F62">
      <w:pPr>
        <w:pStyle w:val="Akapitzlist"/>
        <w:numPr>
          <w:ilvl w:val="1"/>
          <w:numId w:val="13"/>
        </w:numPr>
        <w:shd w:val="clear" w:color="auto" w:fill="FFFFFF"/>
        <w:spacing w:after="0"/>
        <w:ind w:left="567" w:hanging="567"/>
        <w:rPr>
          <w:rFonts w:asciiTheme="minorHAnsi" w:eastAsia="Times New Roman" w:hAnsiTheme="minorHAnsi" w:cstheme="minorHAnsi"/>
          <w:sz w:val="20"/>
          <w:szCs w:val="20"/>
          <w:lang w:eastAsia="pl-PL"/>
        </w:rPr>
      </w:pPr>
      <w:r w:rsidRPr="00DF2122">
        <w:rPr>
          <w:rFonts w:asciiTheme="minorHAnsi" w:hAnsiTheme="minorHAnsi" w:cstheme="minorHAnsi"/>
          <w:sz w:val="20"/>
          <w:szCs w:val="20"/>
        </w:rPr>
        <w:t>Ocenie podlegają nieodrzucone oferty.</w:t>
      </w:r>
    </w:p>
    <w:p w14:paraId="2523CB14" w14:textId="184D7904" w:rsidR="002003D4" w:rsidRPr="00BE0A6C" w:rsidRDefault="002003D4" w:rsidP="00376F62">
      <w:pPr>
        <w:pStyle w:val="Akapitzlist"/>
        <w:numPr>
          <w:ilvl w:val="2"/>
          <w:numId w:val="13"/>
        </w:numPr>
        <w:tabs>
          <w:tab w:val="left" w:pos="-567"/>
        </w:tabs>
        <w:spacing w:after="0"/>
        <w:ind w:left="993" w:hanging="851"/>
        <w:jc w:val="both"/>
        <w:rPr>
          <w:rFonts w:asciiTheme="minorHAnsi" w:hAnsiTheme="minorHAnsi" w:cstheme="minorHAnsi"/>
          <w:b/>
          <w:sz w:val="20"/>
          <w:szCs w:val="20"/>
        </w:rPr>
      </w:pPr>
      <w:r w:rsidRPr="00BE0A6C">
        <w:rPr>
          <w:rFonts w:asciiTheme="minorHAnsi" w:hAnsiTheme="minorHAnsi" w:cstheme="minorHAnsi"/>
          <w:b/>
          <w:sz w:val="20"/>
          <w:szCs w:val="20"/>
        </w:rPr>
        <w:t xml:space="preserve">Cena brutto – </w:t>
      </w:r>
      <w:r w:rsidR="00B644BB" w:rsidRPr="00BE0A6C">
        <w:rPr>
          <w:rFonts w:asciiTheme="minorHAnsi" w:hAnsiTheme="minorHAnsi" w:cstheme="minorHAnsi"/>
          <w:b/>
          <w:sz w:val="20"/>
          <w:szCs w:val="20"/>
        </w:rPr>
        <w:t>100</w:t>
      </w:r>
      <w:r w:rsidRPr="00BE0A6C">
        <w:rPr>
          <w:rFonts w:asciiTheme="minorHAnsi" w:hAnsiTheme="minorHAnsi" w:cstheme="minorHAnsi"/>
          <w:b/>
          <w:sz w:val="20"/>
          <w:szCs w:val="20"/>
        </w:rPr>
        <w:t xml:space="preserve"> % znaczenia (</w:t>
      </w:r>
      <w:proofErr w:type="spellStart"/>
      <w:r w:rsidRPr="00BE0A6C">
        <w:rPr>
          <w:rFonts w:asciiTheme="minorHAnsi" w:hAnsiTheme="minorHAnsi" w:cstheme="minorHAnsi"/>
          <w:b/>
          <w:sz w:val="20"/>
          <w:szCs w:val="20"/>
        </w:rPr>
        <w:t>Wc</w:t>
      </w:r>
      <w:proofErr w:type="spellEnd"/>
      <w:r w:rsidRPr="00BE0A6C">
        <w:rPr>
          <w:rFonts w:asciiTheme="minorHAnsi" w:hAnsiTheme="minorHAnsi" w:cstheme="minorHAnsi"/>
          <w:b/>
          <w:sz w:val="20"/>
          <w:szCs w:val="20"/>
        </w:rPr>
        <w:t>)</w:t>
      </w:r>
    </w:p>
    <w:p w14:paraId="69327D94" w14:textId="47162672" w:rsidR="002003D4" w:rsidRPr="00BE0A6C"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BE0A6C">
        <w:rPr>
          <w:rFonts w:asciiTheme="minorHAnsi" w:hAnsiTheme="minorHAnsi" w:cstheme="minorHAnsi"/>
          <w:sz w:val="20"/>
          <w:szCs w:val="20"/>
        </w:rPr>
        <w:t>Sposób dokonania oceny wg wzoru:</w:t>
      </w:r>
    </w:p>
    <w:p w14:paraId="37CDB516" w14:textId="77777777" w:rsidR="00B644BB" w:rsidRPr="00BE0A6C"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BE0A6C"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BE0A6C">
        <w:rPr>
          <w:rFonts w:asciiTheme="minorHAnsi" w:hAnsiTheme="minorHAnsi" w:cstheme="minorHAnsi"/>
          <w:b/>
          <w:sz w:val="20"/>
          <w:szCs w:val="20"/>
        </w:rPr>
        <w:t>W</w:t>
      </w:r>
      <w:r w:rsidRPr="00BE0A6C">
        <w:rPr>
          <w:rFonts w:asciiTheme="minorHAnsi" w:hAnsiTheme="minorHAnsi" w:cstheme="minorHAnsi"/>
          <w:b/>
          <w:sz w:val="20"/>
          <w:szCs w:val="20"/>
          <w:vertAlign w:val="subscript"/>
        </w:rPr>
        <w:t>C</w:t>
      </w:r>
      <w:r w:rsidRPr="00BE0A6C">
        <w:rPr>
          <w:rFonts w:asciiTheme="minorHAnsi" w:hAnsiTheme="minorHAnsi" w:cstheme="minorHAnsi"/>
          <w:b/>
          <w:sz w:val="20"/>
          <w:szCs w:val="20"/>
        </w:rPr>
        <w:t xml:space="preserve"> = (</w:t>
      </w:r>
      <w:proofErr w:type="spellStart"/>
      <w:r w:rsidRPr="00BE0A6C">
        <w:rPr>
          <w:rFonts w:asciiTheme="minorHAnsi" w:hAnsiTheme="minorHAnsi" w:cstheme="minorHAnsi"/>
          <w:b/>
          <w:sz w:val="20"/>
          <w:szCs w:val="20"/>
        </w:rPr>
        <w:t>C</w:t>
      </w:r>
      <w:r w:rsidRPr="00BE0A6C">
        <w:rPr>
          <w:rFonts w:asciiTheme="minorHAnsi" w:hAnsiTheme="minorHAnsi" w:cstheme="minorHAnsi"/>
          <w:b/>
          <w:sz w:val="20"/>
          <w:szCs w:val="20"/>
          <w:vertAlign w:val="subscript"/>
        </w:rPr>
        <w:t>n</w:t>
      </w:r>
      <w:proofErr w:type="spellEnd"/>
      <w:r w:rsidRPr="00BE0A6C">
        <w:rPr>
          <w:rFonts w:asciiTheme="minorHAnsi" w:hAnsiTheme="minorHAnsi" w:cstheme="minorHAnsi"/>
          <w:b/>
          <w:sz w:val="20"/>
          <w:szCs w:val="20"/>
        </w:rPr>
        <w:t xml:space="preserve"> : </w:t>
      </w:r>
      <w:proofErr w:type="spellStart"/>
      <w:r w:rsidRPr="00BE0A6C">
        <w:rPr>
          <w:rFonts w:asciiTheme="minorHAnsi" w:hAnsiTheme="minorHAnsi" w:cstheme="minorHAnsi"/>
          <w:b/>
          <w:sz w:val="20"/>
          <w:szCs w:val="20"/>
        </w:rPr>
        <w:t>C</w:t>
      </w:r>
      <w:r w:rsidRPr="00BE0A6C">
        <w:rPr>
          <w:rFonts w:asciiTheme="minorHAnsi" w:hAnsiTheme="minorHAnsi" w:cstheme="minorHAnsi"/>
          <w:b/>
          <w:sz w:val="20"/>
          <w:szCs w:val="20"/>
          <w:vertAlign w:val="subscript"/>
        </w:rPr>
        <w:t>b</w:t>
      </w:r>
      <w:proofErr w:type="spellEnd"/>
      <w:r w:rsidRPr="00BE0A6C">
        <w:rPr>
          <w:rFonts w:asciiTheme="minorHAnsi" w:hAnsiTheme="minorHAnsi" w:cstheme="minorHAnsi"/>
          <w:b/>
          <w:sz w:val="20"/>
          <w:szCs w:val="20"/>
        </w:rPr>
        <w:t xml:space="preserve">) x </w:t>
      </w:r>
      <w:r w:rsidR="00B644BB" w:rsidRPr="00BE0A6C">
        <w:rPr>
          <w:rFonts w:asciiTheme="minorHAnsi" w:hAnsiTheme="minorHAnsi" w:cstheme="minorHAnsi"/>
          <w:b/>
          <w:sz w:val="20"/>
          <w:szCs w:val="20"/>
        </w:rPr>
        <w:t>100</w:t>
      </w:r>
      <w:r w:rsidRPr="00BE0A6C">
        <w:rPr>
          <w:rFonts w:asciiTheme="minorHAnsi" w:hAnsiTheme="minorHAnsi" w:cstheme="minorHAnsi"/>
          <w:b/>
          <w:sz w:val="20"/>
          <w:szCs w:val="20"/>
        </w:rPr>
        <w:t xml:space="preserve"> pkt</w:t>
      </w:r>
    </w:p>
    <w:p w14:paraId="0F9B0BD4" w14:textId="77777777" w:rsidR="00B644BB" w:rsidRPr="00BE0A6C"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BE0A6C"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BE0A6C">
        <w:rPr>
          <w:rFonts w:asciiTheme="minorHAnsi" w:hAnsiTheme="minorHAnsi" w:cstheme="minorHAnsi"/>
          <w:b/>
          <w:sz w:val="20"/>
          <w:szCs w:val="20"/>
        </w:rPr>
        <w:t>W</w:t>
      </w:r>
      <w:r w:rsidRPr="00BE0A6C">
        <w:rPr>
          <w:rFonts w:asciiTheme="minorHAnsi" w:hAnsiTheme="minorHAnsi" w:cstheme="minorHAnsi"/>
          <w:b/>
          <w:sz w:val="20"/>
          <w:szCs w:val="20"/>
          <w:vertAlign w:val="subscript"/>
        </w:rPr>
        <w:t xml:space="preserve">C </w:t>
      </w:r>
      <w:r w:rsidRPr="00BE0A6C">
        <w:rPr>
          <w:rFonts w:asciiTheme="minorHAnsi" w:hAnsiTheme="minorHAnsi" w:cstheme="minorHAnsi"/>
          <w:b/>
          <w:sz w:val="20"/>
          <w:szCs w:val="20"/>
        </w:rPr>
        <w:t>– wartość punktowa ceny brutto</w:t>
      </w:r>
    </w:p>
    <w:p w14:paraId="7DB96458" w14:textId="77777777" w:rsidR="002003D4" w:rsidRPr="00BE0A6C"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BE0A6C">
        <w:rPr>
          <w:rFonts w:asciiTheme="minorHAnsi" w:hAnsiTheme="minorHAnsi" w:cstheme="minorHAnsi"/>
          <w:b/>
          <w:bCs/>
          <w:sz w:val="20"/>
          <w:szCs w:val="20"/>
        </w:rPr>
        <w:t>C</w:t>
      </w:r>
      <w:r w:rsidRPr="00BE0A6C">
        <w:rPr>
          <w:rFonts w:asciiTheme="minorHAnsi" w:hAnsiTheme="minorHAnsi" w:cstheme="minorHAnsi"/>
          <w:b/>
          <w:bCs/>
          <w:sz w:val="20"/>
          <w:szCs w:val="20"/>
          <w:vertAlign w:val="subscript"/>
        </w:rPr>
        <w:t>n</w:t>
      </w:r>
      <w:proofErr w:type="spellEnd"/>
      <w:r w:rsidRPr="00BE0A6C">
        <w:rPr>
          <w:rFonts w:asciiTheme="minorHAnsi" w:hAnsiTheme="minorHAnsi" w:cstheme="minorHAnsi"/>
          <w:b/>
          <w:bCs/>
          <w:sz w:val="20"/>
          <w:szCs w:val="20"/>
        </w:rPr>
        <w:t xml:space="preserve"> – cena brutto najniższa</w:t>
      </w:r>
    </w:p>
    <w:p w14:paraId="44DF17A2" w14:textId="77777777" w:rsidR="00DF2122" w:rsidRPr="00BE0A6C" w:rsidRDefault="002003D4" w:rsidP="00DF2122">
      <w:pPr>
        <w:pStyle w:val="Akapitzlist"/>
        <w:tabs>
          <w:tab w:val="left" w:pos="-567"/>
        </w:tabs>
        <w:spacing w:after="0"/>
        <w:ind w:left="2267" w:hanging="851"/>
        <w:jc w:val="both"/>
        <w:rPr>
          <w:rFonts w:asciiTheme="minorHAnsi" w:hAnsiTheme="minorHAnsi" w:cstheme="minorHAnsi"/>
          <w:b/>
          <w:sz w:val="20"/>
          <w:szCs w:val="20"/>
        </w:rPr>
      </w:pPr>
      <w:proofErr w:type="spellStart"/>
      <w:r w:rsidRPr="00BE0A6C">
        <w:rPr>
          <w:rFonts w:asciiTheme="minorHAnsi" w:hAnsiTheme="minorHAnsi" w:cstheme="minorHAnsi"/>
          <w:b/>
          <w:sz w:val="20"/>
          <w:szCs w:val="20"/>
        </w:rPr>
        <w:t>C</w:t>
      </w:r>
      <w:r w:rsidRPr="00BE0A6C">
        <w:rPr>
          <w:rFonts w:asciiTheme="minorHAnsi" w:hAnsiTheme="minorHAnsi" w:cstheme="minorHAnsi"/>
          <w:b/>
          <w:sz w:val="20"/>
          <w:szCs w:val="20"/>
          <w:vertAlign w:val="subscript"/>
        </w:rPr>
        <w:t>b</w:t>
      </w:r>
      <w:proofErr w:type="spellEnd"/>
      <w:r w:rsidRPr="00BE0A6C">
        <w:rPr>
          <w:rFonts w:asciiTheme="minorHAnsi" w:hAnsiTheme="minorHAnsi" w:cstheme="minorHAnsi"/>
          <w:b/>
          <w:sz w:val="20"/>
          <w:szCs w:val="20"/>
        </w:rPr>
        <w:t xml:space="preserve"> – cena brutto badanej oferty</w:t>
      </w:r>
    </w:p>
    <w:p w14:paraId="606E3A57" w14:textId="77777777" w:rsidR="00DF2122" w:rsidRPr="00A8725D" w:rsidRDefault="00DF2122" w:rsidP="00DF2122">
      <w:pPr>
        <w:pStyle w:val="Akapitzlist"/>
        <w:tabs>
          <w:tab w:val="left" w:pos="-567"/>
        </w:tabs>
        <w:spacing w:after="0"/>
        <w:ind w:left="2267" w:hanging="851"/>
        <w:jc w:val="both"/>
        <w:rPr>
          <w:rFonts w:asciiTheme="minorHAnsi" w:hAnsiTheme="minorHAnsi" w:cstheme="minorHAnsi"/>
          <w:b/>
          <w:sz w:val="20"/>
          <w:szCs w:val="20"/>
        </w:rPr>
      </w:pPr>
    </w:p>
    <w:p w14:paraId="5E449DD1" w14:textId="0EADDCFB" w:rsidR="00E47161" w:rsidRPr="00A8725D" w:rsidRDefault="00E47161" w:rsidP="00376F62">
      <w:pPr>
        <w:pStyle w:val="Akapitzlist"/>
        <w:numPr>
          <w:ilvl w:val="2"/>
          <w:numId w:val="13"/>
        </w:numPr>
        <w:tabs>
          <w:tab w:val="left" w:pos="-567"/>
        </w:tabs>
        <w:spacing w:after="0"/>
        <w:jc w:val="both"/>
        <w:rPr>
          <w:rFonts w:asciiTheme="minorHAnsi" w:hAnsiTheme="minorHAnsi" w:cstheme="minorHAnsi"/>
          <w:b/>
          <w:sz w:val="20"/>
          <w:szCs w:val="20"/>
        </w:rPr>
      </w:pPr>
      <w:r w:rsidRPr="00A8725D">
        <w:rPr>
          <w:rFonts w:asciiTheme="minorHAnsi" w:hAnsiTheme="minorHAnsi" w:cstheme="minorHAnsi"/>
          <w:bCs/>
          <w:sz w:val="20"/>
          <w:szCs w:val="20"/>
        </w:rPr>
        <w:t xml:space="preserve">Cena C dla każdej oferty </w:t>
      </w:r>
      <w:r w:rsidR="00DF2122" w:rsidRPr="00A8725D">
        <w:rPr>
          <w:rFonts w:asciiTheme="minorHAnsi" w:hAnsiTheme="minorHAnsi" w:cstheme="minorHAnsi"/>
          <w:b/>
          <w:sz w:val="20"/>
          <w:szCs w:val="20"/>
          <w:u w:val="single"/>
        </w:rPr>
        <w:t>w części 1</w:t>
      </w:r>
      <w:r w:rsidR="00DF2122" w:rsidRPr="00A8725D">
        <w:rPr>
          <w:rFonts w:asciiTheme="minorHAnsi" w:hAnsiTheme="minorHAnsi" w:cstheme="minorHAnsi"/>
          <w:b/>
          <w:sz w:val="20"/>
          <w:szCs w:val="20"/>
        </w:rPr>
        <w:t xml:space="preserve"> </w:t>
      </w:r>
      <w:r w:rsidR="00DF2122" w:rsidRPr="00A8725D">
        <w:rPr>
          <w:rFonts w:asciiTheme="minorHAnsi" w:hAnsiTheme="minorHAnsi" w:cstheme="minorHAnsi"/>
          <w:bCs/>
          <w:sz w:val="20"/>
          <w:szCs w:val="20"/>
        </w:rPr>
        <w:t>postępowania</w:t>
      </w:r>
      <w:r w:rsidR="00DF2122" w:rsidRPr="00A8725D">
        <w:rPr>
          <w:rFonts w:asciiTheme="minorHAnsi" w:hAnsiTheme="minorHAnsi" w:cstheme="minorHAnsi"/>
          <w:b/>
          <w:sz w:val="20"/>
          <w:szCs w:val="20"/>
        </w:rPr>
        <w:t xml:space="preserve"> </w:t>
      </w:r>
      <w:r w:rsidRPr="00A8725D">
        <w:rPr>
          <w:rFonts w:asciiTheme="minorHAnsi" w:hAnsiTheme="minorHAnsi" w:cstheme="minorHAnsi"/>
          <w:bCs/>
          <w:sz w:val="20"/>
          <w:szCs w:val="20"/>
        </w:rPr>
        <w:t>będzie obliczana według następującego wzoru:</w:t>
      </w:r>
    </w:p>
    <w:p w14:paraId="04504D14" w14:textId="77777777" w:rsidR="00DF2122" w:rsidRPr="00A8725D" w:rsidRDefault="00DF2122" w:rsidP="00DF2122">
      <w:pPr>
        <w:pStyle w:val="Akapitzlist"/>
        <w:tabs>
          <w:tab w:val="left" w:pos="-567"/>
        </w:tabs>
        <w:spacing w:after="0"/>
        <w:jc w:val="both"/>
        <w:rPr>
          <w:rFonts w:asciiTheme="minorHAnsi" w:hAnsiTheme="minorHAnsi" w:cstheme="minorHAnsi"/>
          <w:b/>
          <w:sz w:val="20"/>
          <w:szCs w:val="20"/>
        </w:rPr>
      </w:pPr>
    </w:p>
    <w:p w14:paraId="09674627" w14:textId="2D176B71" w:rsidR="00E47161" w:rsidRPr="00A8725D" w:rsidRDefault="00E47161" w:rsidP="00E47161">
      <w:pPr>
        <w:pStyle w:val="Akapitzlist"/>
        <w:ind w:left="2267" w:hanging="851"/>
        <w:rPr>
          <w:rFonts w:asciiTheme="minorHAnsi" w:hAnsiTheme="minorHAnsi" w:cstheme="minorHAnsi"/>
          <w:b/>
          <w:sz w:val="20"/>
          <w:szCs w:val="20"/>
          <w:lang w:val="en-US"/>
        </w:rPr>
      </w:pPr>
      <w:r w:rsidRPr="00A8725D">
        <w:rPr>
          <w:rFonts w:asciiTheme="minorHAnsi" w:hAnsiTheme="minorHAnsi" w:cstheme="minorHAnsi"/>
          <w:b/>
          <w:sz w:val="20"/>
          <w:szCs w:val="20"/>
          <w:lang w:val="en-US"/>
        </w:rPr>
        <w:t xml:space="preserve">C = </w:t>
      </w:r>
      <w:r w:rsidR="00DF2122" w:rsidRPr="00A8725D">
        <w:rPr>
          <w:rFonts w:asciiTheme="minorHAnsi" w:hAnsiTheme="minorHAnsi" w:cstheme="minorHAnsi"/>
          <w:b/>
          <w:sz w:val="20"/>
          <w:szCs w:val="20"/>
          <w:lang w:val="en-US"/>
        </w:rPr>
        <w:t>(</w:t>
      </w:r>
      <w:r w:rsidRPr="00A8725D">
        <w:rPr>
          <w:rFonts w:asciiTheme="minorHAnsi" w:hAnsiTheme="minorHAnsi" w:cstheme="minorHAnsi"/>
          <w:b/>
          <w:sz w:val="20"/>
          <w:szCs w:val="20"/>
          <w:lang w:val="en-US"/>
        </w:rPr>
        <w:t>COO + M) x</w:t>
      </w:r>
      <w:r w:rsidR="00DF2122" w:rsidRPr="00A8725D">
        <w:rPr>
          <w:rFonts w:asciiTheme="minorHAnsi" w:hAnsiTheme="minorHAnsi" w:cstheme="minorHAnsi"/>
          <w:b/>
          <w:sz w:val="20"/>
          <w:szCs w:val="20"/>
          <w:lang w:val="en-US"/>
        </w:rPr>
        <w:t xml:space="preserve"> (1</w:t>
      </w:r>
      <w:r w:rsidR="00BE0A6C" w:rsidRPr="00A8725D">
        <w:rPr>
          <w:rFonts w:asciiTheme="minorHAnsi" w:hAnsiTheme="minorHAnsi" w:cstheme="minorHAnsi"/>
          <w:b/>
          <w:sz w:val="20"/>
          <w:szCs w:val="20"/>
          <w:lang w:val="en-US"/>
        </w:rPr>
        <w:t>+</w:t>
      </w:r>
      <w:r w:rsidRPr="00A8725D">
        <w:rPr>
          <w:rFonts w:asciiTheme="minorHAnsi" w:hAnsiTheme="minorHAnsi" w:cstheme="minorHAnsi"/>
          <w:b/>
          <w:sz w:val="20"/>
          <w:szCs w:val="20"/>
          <w:lang w:val="en-US"/>
        </w:rPr>
        <w:t xml:space="preserve"> </w:t>
      </w:r>
      <w:r w:rsidR="003D63B9" w:rsidRPr="00A8725D">
        <w:rPr>
          <w:rFonts w:asciiTheme="minorHAnsi" w:hAnsiTheme="minorHAnsi" w:cstheme="minorHAnsi"/>
          <w:b/>
          <w:sz w:val="20"/>
          <w:szCs w:val="20"/>
          <w:lang w:val="en-US"/>
        </w:rPr>
        <w:t xml:space="preserve">V) </w:t>
      </w:r>
      <w:r w:rsidRPr="00A8725D">
        <w:rPr>
          <w:rFonts w:asciiTheme="minorHAnsi" w:hAnsiTheme="minorHAnsi" w:cstheme="minorHAnsi"/>
          <w:b/>
          <w:sz w:val="20"/>
          <w:szCs w:val="20"/>
          <w:lang w:val="en-US"/>
        </w:rPr>
        <w:t xml:space="preserve">x 700 </w:t>
      </w:r>
    </w:p>
    <w:p w14:paraId="59FAF6DF" w14:textId="77777777" w:rsidR="00E47161" w:rsidRPr="00A8725D" w:rsidRDefault="00E47161" w:rsidP="00E47161">
      <w:pPr>
        <w:pStyle w:val="Akapitzlist"/>
        <w:ind w:left="2267" w:hanging="851"/>
        <w:rPr>
          <w:rFonts w:asciiTheme="minorHAnsi" w:hAnsiTheme="minorHAnsi" w:cstheme="minorHAnsi"/>
          <w:bCs/>
          <w:sz w:val="20"/>
          <w:szCs w:val="20"/>
        </w:rPr>
      </w:pPr>
      <w:r w:rsidRPr="00A8725D">
        <w:rPr>
          <w:rFonts w:asciiTheme="minorHAnsi" w:hAnsiTheme="minorHAnsi" w:cstheme="minorHAnsi"/>
          <w:bCs/>
          <w:sz w:val="20"/>
          <w:szCs w:val="20"/>
        </w:rPr>
        <w:t>gdzie:</w:t>
      </w:r>
    </w:p>
    <w:p w14:paraId="0BDDA567" w14:textId="77777777" w:rsidR="00E47161" w:rsidRPr="00A8725D" w:rsidRDefault="00E47161" w:rsidP="00376F62">
      <w:pPr>
        <w:pStyle w:val="Akapitzlist"/>
        <w:numPr>
          <w:ilvl w:val="1"/>
          <w:numId w:val="25"/>
        </w:numPr>
        <w:rPr>
          <w:rFonts w:asciiTheme="minorHAnsi" w:hAnsiTheme="minorHAnsi" w:cstheme="minorHAnsi"/>
          <w:bCs/>
          <w:sz w:val="20"/>
          <w:szCs w:val="20"/>
        </w:rPr>
      </w:pPr>
      <w:r w:rsidRPr="00A8725D">
        <w:rPr>
          <w:rFonts w:asciiTheme="minorHAnsi" w:hAnsiTheme="minorHAnsi" w:cstheme="minorHAnsi"/>
          <w:bCs/>
          <w:sz w:val="20"/>
          <w:szCs w:val="20"/>
        </w:rPr>
        <w:t xml:space="preserve">COO oznacza cenę hurtową bez podatku VAT za dostawę 1 m3 oleju napędowego grzewczego </w:t>
      </w:r>
      <w:proofErr w:type="spellStart"/>
      <w:r w:rsidRPr="00A8725D">
        <w:rPr>
          <w:rFonts w:asciiTheme="minorHAnsi" w:hAnsiTheme="minorHAnsi" w:cstheme="minorHAnsi"/>
          <w:bCs/>
          <w:sz w:val="20"/>
          <w:szCs w:val="20"/>
        </w:rPr>
        <w:t>Ekoterm</w:t>
      </w:r>
      <w:proofErr w:type="spellEnd"/>
      <w:r w:rsidRPr="00A8725D">
        <w:rPr>
          <w:rFonts w:asciiTheme="minorHAnsi" w:hAnsiTheme="minorHAnsi" w:cstheme="minorHAnsi"/>
          <w:bCs/>
          <w:sz w:val="20"/>
          <w:szCs w:val="20"/>
        </w:rPr>
        <w:t xml:space="preserve"> ze strony internetowej www.orlen.pl („Hurtowe ceny paliw”) z dnia opublikowania ogłoszenia o zamówieniu w Dzienniku Urzędowym Unii Europejskiej. </w:t>
      </w:r>
    </w:p>
    <w:p w14:paraId="511F1278" w14:textId="3CDFA393" w:rsidR="00E47161" w:rsidRPr="00A8725D" w:rsidRDefault="00E47161" w:rsidP="00376F62">
      <w:pPr>
        <w:pStyle w:val="Akapitzlist"/>
        <w:numPr>
          <w:ilvl w:val="1"/>
          <w:numId w:val="25"/>
        </w:numPr>
        <w:jc w:val="both"/>
        <w:rPr>
          <w:rFonts w:asciiTheme="minorHAnsi" w:hAnsiTheme="minorHAnsi" w:cstheme="minorHAnsi"/>
          <w:bCs/>
          <w:sz w:val="20"/>
          <w:szCs w:val="20"/>
        </w:rPr>
      </w:pPr>
      <w:r w:rsidRPr="00A8725D">
        <w:rPr>
          <w:rFonts w:asciiTheme="minorHAnsi" w:hAnsiTheme="minorHAnsi" w:cstheme="minorHAnsi"/>
          <w:bCs/>
          <w:sz w:val="20"/>
          <w:szCs w:val="20"/>
        </w:rPr>
        <w:t xml:space="preserve">M oznacza oferowaną marżę </w:t>
      </w:r>
      <w:r w:rsidR="00DF2122" w:rsidRPr="00A8725D">
        <w:rPr>
          <w:rFonts w:asciiTheme="minorHAnsi" w:hAnsiTheme="minorHAnsi" w:cstheme="minorHAnsi"/>
          <w:bCs/>
          <w:sz w:val="20"/>
          <w:szCs w:val="20"/>
        </w:rPr>
        <w:t xml:space="preserve">(wyrażony w jednostkach dodatnich) </w:t>
      </w:r>
      <w:r w:rsidRPr="00A8725D">
        <w:rPr>
          <w:rFonts w:asciiTheme="minorHAnsi" w:hAnsiTheme="minorHAnsi" w:cstheme="minorHAnsi"/>
          <w:bCs/>
          <w:sz w:val="20"/>
          <w:szCs w:val="20"/>
        </w:rPr>
        <w:t>lub opust (wyrażony w jednostkach</w:t>
      </w:r>
      <w:r w:rsidR="00DF2122" w:rsidRPr="00A8725D">
        <w:rPr>
          <w:rFonts w:asciiTheme="minorHAnsi" w:hAnsiTheme="minorHAnsi" w:cstheme="minorHAnsi"/>
          <w:bCs/>
          <w:sz w:val="20"/>
          <w:szCs w:val="20"/>
        </w:rPr>
        <w:t xml:space="preserve"> </w:t>
      </w:r>
      <w:r w:rsidRPr="00A8725D">
        <w:rPr>
          <w:rFonts w:asciiTheme="minorHAnsi" w:hAnsiTheme="minorHAnsi" w:cstheme="minorHAnsi"/>
          <w:bCs/>
          <w:sz w:val="20"/>
          <w:szCs w:val="20"/>
        </w:rPr>
        <w:t xml:space="preserve">ujemnych) na dostawę paliwa dla zamówień składanych i dostaw realizowanych przez </w:t>
      </w:r>
      <w:r w:rsidR="00DF2122" w:rsidRPr="00A8725D">
        <w:rPr>
          <w:rFonts w:asciiTheme="minorHAnsi" w:hAnsiTheme="minorHAnsi" w:cstheme="minorHAnsi"/>
          <w:bCs/>
          <w:sz w:val="20"/>
          <w:szCs w:val="20"/>
        </w:rPr>
        <w:t>W</w:t>
      </w:r>
      <w:r w:rsidRPr="00A8725D">
        <w:rPr>
          <w:rFonts w:asciiTheme="minorHAnsi" w:hAnsiTheme="minorHAnsi" w:cstheme="minorHAnsi"/>
          <w:bCs/>
          <w:sz w:val="20"/>
          <w:szCs w:val="20"/>
        </w:rPr>
        <w:t xml:space="preserve">ykonawcę </w:t>
      </w:r>
      <w:r w:rsidR="00DF2122" w:rsidRPr="00A8725D">
        <w:rPr>
          <w:rFonts w:asciiTheme="minorHAnsi" w:hAnsiTheme="minorHAnsi" w:cstheme="minorHAnsi"/>
          <w:bCs/>
          <w:sz w:val="20"/>
          <w:szCs w:val="20"/>
        </w:rPr>
        <w:br/>
      </w:r>
      <w:r w:rsidRPr="00A8725D">
        <w:rPr>
          <w:rFonts w:asciiTheme="minorHAnsi" w:hAnsiTheme="minorHAnsi" w:cstheme="minorHAnsi"/>
          <w:bCs/>
          <w:sz w:val="20"/>
          <w:szCs w:val="20"/>
        </w:rPr>
        <w:t>w godzinach standardowych i niestandardowych;</w:t>
      </w:r>
    </w:p>
    <w:p w14:paraId="30146C52" w14:textId="651FB119" w:rsidR="00E47161" w:rsidRPr="00A8725D" w:rsidRDefault="00E47161" w:rsidP="00376F62">
      <w:pPr>
        <w:pStyle w:val="Akapitzlist"/>
        <w:numPr>
          <w:ilvl w:val="1"/>
          <w:numId w:val="25"/>
        </w:numPr>
        <w:rPr>
          <w:rFonts w:asciiTheme="minorHAnsi" w:hAnsiTheme="minorHAnsi" w:cstheme="minorHAnsi"/>
          <w:bCs/>
          <w:sz w:val="20"/>
          <w:szCs w:val="20"/>
        </w:rPr>
      </w:pPr>
      <w:r w:rsidRPr="00A8725D">
        <w:rPr>
          <w:rFonts w:asciiTheme="minorHAnsi" w:hAnsiTheme="minorHAnsi" w:cstheme="minorHAnsi"/>
          <w:bCs/>
          <w:sz w:val="20"/>
          <w:szCs w:val="20"/>
        </w:rPr>
        <w:t>V oznacza stawkę podatku VAT (wyrażoną w procentach) na dostawę paliwa</w:t>
      </w:r>
      <w:r w:rsidR="00DF2122" w:rsidRPr="00A8725D">
        <w:rPr>
          <w:rFonts w:asciiTheme="minorHAnsi" w:hAnsiTheme="minorHAnsi" w:cstheme="minorHAnsi"/>
          <w:bCs/>
          <w:sz w:val="20"/>
          <w:szCs w:val="20"/>
        </w:rPr>
        <w:t>.</w:t>
      </w:r>
    </w:p>
    <w:p w14:paraId="68F180BE" w14:textId="77777777" w:rsidR="00DF2122" w:rsidRPr="00A8725D" w:rsidRDefault="00DF2122" w:rsidP="00DF2122">
      <w:pPr>
        <w:pStyle w:val="Akapitzlist"/>
        <w:ind w:left="2007"/>
        <w:rPr>
          <w:rFonts w:asciiTheme="minorHAnsi" w:hAnsiTheme="minorHAnsi" w:cstheme="minorHAnsi"/>
          <w:bCs/>
          <w:sz w:val="20"/>
          <w:szCs w:val="20"/>
        </w:rPr>
      </w:pPr>
    </w:p>
    <w:p w14:paraId="43621DCE" w14:textId="16968001" w:rsidR="00DF2122" w:rsidRPr="00A8725D" w:rsidRDefault="00DF2122" w:rsidP="00376F62">
      <w:pPr>
        <w:pStyle w:val="Akapitzlist"/>
        <w:numPr>
          <w:ilvl w:val="2"/>
          <w:numId w:val="13"/>
        </w:numPr>
        <w:rPr>
          <w:rFonts w:asciiTheme="minorHAnsi" w:hAnsiTheme="minorHAnsi" w:cstheme="minorHAnsi"/>
          <w:bCs/>
          <w:sz w:val="20"/>
          <w:szCs w:val="20"/>
        </w:rPr>
      </w:pPr>
      <w:r w:rsidRPr="00A8725D">
        <w:rPr>
          <w:rFonts w:asciiTheme="minorHAnsi" w:hAnsiTheme="minorHAnsi" w:cstheme="minorHAnsi"/>
          <w:bCs/>
          <w:sz w:val="20"/>
          <w:szCs w:val="20"/>
        </w:rPr>
        <w:t xml:space="preserve">Cena C dla każdej oferty </w:t>
      </w:r>
      <w:r w:rsidRPr="00A8725D">
        <w:rPr>
          <w:rFonts w:asciiTheme="minorHAnsi" w:hAnsiTheme="minorHAnsi" w:cstheme="minorHAnsi"/>
          <w:b/>
          <w:sz w:val="20"/>
          <w:szCs w:val="20"/>
          <w:u w:val="single"/>
        </w:rPr>
        <w:t>w części 2</w:t>
      </w:r>
      <w:r w:rsidRPr="00A8725D">
        <w:rPr>
          <w:rFonts w:asciiTheme="minorHAnsi" w:hAnsiTheme="minorHAnsi" w:cstheme="minorHAnsi"/>
          <w:b/>
          <w:sz w:val="20"/>
          <w:szCs w:val="20"/>
        </w:rPr>
        <w:t xml:space="preserve"> </w:t>
      </w:r>
      <w:r w:rsidRPr="00A8725D">
        <w:rPr>
          <w:rFonts w:asciiTheme="minorHAnsi" w:hAnsiTheme="minorHAnsi" w:cstheme="minorHAnsi"/>
          <w:bCs/>
          <w:sz w:val="20"/>
          <w:szCs w:val="20"/>
        </w:rPr>
        <w:t>postępowania</w:t>
      </w:r>
      <w:r w:rsidRPr="00A8725D">
        <w:rPr>
          <w:rFonts w:asciiTheme="minorHAnsi" w:hAnsiTheme="minorHAnsi" w:cstheme="minorHAnsi"/>
          <w:b/>
          <w:sz w:val="20"/>
          <w:szCs w:val="20"/>
        </w:rPr>
        <w:t xml:space="preserve"> </w:t>
      </w:r>
      <w:r w:rsidRPr="00A8725D">
        <w:rPr>
          <w:rFonts w:asciiTheme="minorHAnsi" w:hAnsiTheme="minorHAnsi" w:cstheme="minorHAnsi"/>
          <w:bCs/>
          <w:sz w:val="20"/>
          <w:szCs w:val="20"/>
        </w:rPr>
        <w:t>będzie obliczana według następującego wzoru:</w:t>
      </w:r>
    </w:p>
    <w:p w14:paraId="2E680DE9" w14:textId="77777777" w:rsidR="00DF2122" w:rsidRPr="00A8725D" w:rsidRDefault="00DF2122" w:rsidP="00DF2122">
      <w:pPr>
        <w:pStyle w:val="Akapitzlist"/>
        <w:rPr>
          <w:rFonts w:asciiTheme="minorHAnsi" w:hAnsiTheme="minorHAnsi" w:cstheme="minorHAnsi"/>
          <w:bCs/>
          <w:sz w:val="20"/>
          <w:szCs w:val="20"/>
        </w:rPr>
      </w:pPr>
    </w:p>
    <w:p w14:paraId="13BD5C94" w14:textId="4A31296D" w:rsidR="00DF2122" w:rsidRPr="00A8725D" w:rsidRDefault="00DF2122" w:rsidP="00DF2122">
      <w:pPr>
        <w:pStyle w:val="Akapitzlist"/>
        <w:ind w:left="2267" w:hanging="851"/>
        <w:rPr>
          <w:rFonts w:asciiTheme="minorHAnsi" w:hAnsiTheme="minorHAnsi" w:cstheme="minorHAnsi"/>
          <w:b/>
          <w:sz w:val="20"/>
          <w:szCs w:val="20"/>
          <w:lang w:val="en-US"/>
        </w:rPr>
      </w:pPr>
      <w:r w:rsidRPr="00A8725D">
        <w:rPr>
          <w:rFonts w:asciiTheme="minorHAnsi" w:hAnsiTheme="minorHAnsi" w:cstheme="minorHAnsi"/>
          <w:b/>
          <w:sz w:val="20"/>
          <w:szCs w:val="20"/>
          <w:lang w:val="en-US"/>
        </w:rPr>
        <w:t xml:space="preserve">C = (COO + M) x (1+V) x 100 </w:t>
      </w:r>
    </w:p>
    <w:p w14:paraId="62956883" w14:textId="77777777" w:rsidR="00DF2122" w:rsidRPr="00A8725D" w:rsidRDefault="00DF2122" w:rsidP="00DF2122">
      <w:pPr>
        <w:pStyle w:val="Akapitzlist"/>
        <w:ind w:left="2267" w:hanging="851"/>
        <w:rPr>
          <w:rFonts w:asciiTheme="minorHAnsi" w:hAnsiTheme="minorHAnsi" w:cstheme="minorHAnsi"/>
          <w:bCs/>
          <w:sz w:val="20"/>
          <w:szCs w:val="20"/>
        </w:rPr>
      </w:pPr>
      <w:r w:rsidRPr="00A8725D">
        <w:rPr>
          <w:rFonts w:asciiTheme="minorHAnsi" w:hAnsiTheme="minorHAnsi" w:cstheme="minorHAnsi"/>
          <w:bCs/>
          <w:sz w:val="20"/>
          <w:szCs w:val="20"/>
        </w:rPr>
        <w:t>gdzie:</w:t>
      </w:r>
    </w:p>
    <w:p w14:paraId="18D76620" w14:textId="4AE6E2C5" w:rsidR="00DF2122" w:rsidRPr="00A8725D" w:rsidRDefault="00DF2122" w:rsidP="00376F62">
      <w:pPr>
        <w:pStyle w:val="Akapitzlist"/>
        <w:numPr>
          <w:ilvl w:val="1"/>
          <w:numId w:val="25"/>
        </w:numPr>
        <w:rPr>
          <w:rFonts w:asciiTheme="minorHAnsi" w:hAnsiTheme="minorHAnsi" w:cstheme="minorHAnsi"/>
          <w:bCs/>
          <w:sz w:val="20"/>
          <w:szCs w:val="20"/>
        </w:rPr>
      </w:pPr>
      <w:r w:rsidRPr="00A8725D">
        <w:rPr>
          <w:rFonts w:asciiTheme="minorHAnsi" w:hAnsiTheme="minorHAnsi" w:cstheme="minorHAnsi"/>
          <w:bCs/>
          <w:sz w:val="20"/>
          <w:szCs w:val="20"/>
        </w:rPr>
        <w:t xml:space="preserve">COO oznacza cenę hurtową bez podatku VAT za dostawę 1 m3 oleju napędowego </w:t>
      </w:r>
      <w:proofErr w:type="spellStart"/>
      <w:r w:rsidRPr="00A8725D">
        <w:rPr>
          <w:rFonts w:asciiTheme="minorHAnsi" w:hAnsiTheme="minorHAnsi" w:cstheme="minorHAnsi"/>
          <w:bCs/>
          <w:sz w:val="20"/>
          <w:szCs w:val="20"/>
        </w:rPr>
        <w:t>Ekodiesel</w:t>
      </w:r>
      <w:proofErr w:type="spellEnd"/>
      <w:r w:rsidRPr="00A8725D">
        <w:rPr>
          <w:rFonts w:asciiTheme="minorHAnsi" w:hAnsiTheme="minorHAnsi" w:cstheme="minorHAnsi"/>
          <w:bCs/>
          <w:sz w:val="20"/>
          <w:szCs w:val="20"/>
        </w:rPr>
        <w:t xml:space="preserve"> ze strony internetowej www.orlen.pl („Hurtowe ceny paliw”) z dnia opublikowania ogłoszenia o zamówieniu w Dzienniku Urzędowym Unii Europejskiej. </w:t>
      </w:r>
    </w:p>
    <w:p w14:paraId="1A7588C2" w14:textId="77777777" w:rsidR="00DF2122" w:rsidRPr="00A8725D" w:rsidRDefault="00DF2122" w:rsidP="00376F62">
      <w:pPr>
        <w:pStyle w:val="Akapitzlist"/>
        <w:numPr>
          <w:ilvl w:val="1"/>
          <w:numId w:val="25"/>
        </w:numPr>
        <w:jc w:val="both"/>
        <w:rPr>
          <w:rFonts w:asciiTheme="minorHAnsi" w:hAnsiTheme="minorHAnsi" w:cstheme="minorHAnsi"/>
          <w:bCs/>
          <w:sz w:val="20"/>
          <w:szCs w:val="20"/>
        </w:rPr>
      </w:pPr>
      <w:r w:rsidRPr="00A8725D">
        <w:rPr>
          <w:rFonts w:asciiTheme="minorHAnsi" w:hAnsiTheme="minorHAnsi" w:cstheme="minorHAnsi"/>
          <w:bCs/>
          <w:sz w:val="20"/>
          <w:szCs w:val="20"/>
        </w:rPr>
        <w:t xml:space="preserve">M oznacza oferowaną marżę (wyrażony w jednostkach dodatnich) lub opust (wyrażony w jednostkach ujemnych) na dostawę paliwa dla zamówień składanych i dostaw realizowanych przez Wykonawcę </w:t>
      </w:r>
      <w:r w:rsidRPr="00A8725D">
        <w:rPr>
          <w:rFonts w:asciiTheme="minorHAnsi" w:hAnsiTheme="minorHAnsi" w:cstheme="minorHAnsi"/>
          <w:bCs/>
          <w:sz w:val="20"/>
          <w:szCs w:val="20"/>
        </w:rPr>
        <w:br/>
        <w:t>w godzinach standardowych i niestandardowych;</w:t>
      </w:r>
    </w:p>
    <w:p w14:paraId="2A0C379F" w14:textId="77777777" w:rsidR="00DF2122" w:rsidRPr="00A8725D" w:rsidRDefault="00DF2122" w:rsidP="00376F62">
      <w:pPr>
        <w:pStyle w:val="Akapitzlist"/>
        <w:numPr>
          <w:ilvl w:val="1"/>
          <w:numId w:val="25"/>
        </w:numPr>
        <w:rPr>
          <w:rFonts w:asciiTheme="minorHAnsi" w:hAnsiTheme="minorHAnsi" w:cstheme="minorHAnsi"/>
          <w:bCs/>
          <w:sz w:val="20"/>
          <w:szCs w:val="20"/>
        </w:rPr>
      </w:pPr>
      <w:r w:rsidRPr="00A8725D">
        <w:rPr>
          <w:rFonts w:asciiTheme="minorHAnsi" w:hAnsiTheme="minorHAnsi" w:cstheme="minorHAnsi"/>
          <w:bCs/>
          <w:sz w:val="20"/>
          <w:szCs w:val="20"/>
        </w:rPr>
        <w:t>V oznacza stawkę podatku VAT (wyrażoną w procentach) na dostawę paliwa.</w:t>
      </w:r>
    </w:p>
    <w:p w14:paraId="218FF784" w14:textId="77777777" w:rsidR="00DF2122" w:rsidRPr="00DF2122" w:rsidRDefault="00DF2122" w:rsidP="00DF2122">
      <w:pPr>
        <w:pStyle w:val="Akapitzlist"/>
        <w:ind w:left="435"/>
        <w:rPr>
          <w:rFonts w:asciiTheme="minorHAnsi" w:hAnsiTheme="minorHAnsi" w:cstheme="minorHAnsi"/>
          <w:bCs/>
          <w:color w:val="FF0000"/>
          <w:sz w:val="20"/>
          <w:szCs w:val="20"/>
        </w:rPr>
      </w:pPr>
    </w:p>
    <w:p w14:paraId="1A8C60C1" w14:textId="5D497174" w:rsidR="00E47161" w:rsidRPr="00DF2122" w:rsidRDefault="00E47161" w:rsidP="00376F62">
      <w:pPr>
        <w:pStyle w:val="Akapitzlist"/>
        <w:numPr>
          <w:ilvl w:val="2"/>
          <w:numId w:val="13"/>
        </w:numPr>
        <w:rPr>
          <w:rFonts w:asciiTheme="minorHAnsi" w:hAnsiTheme="minorHAnsi" w:cstheme="minorHAnsi"/>
          <w:bCs/>
          <w:sz w:val="20"/>
          <w:szCs w:val="20"/>
        </w:rPr>
      </w:pPr>
      <w:r w:rsidRPr="00DF2122">
        <w:rPr>
          <w:rFonts w:asciiTheme="minorHAnsi" w:hAnsiTheme="minorHAnsi" w:cstheme="minorHAnsi"/>
          <w:bCs/>
          <w:sz w:val="20"/>
          <w:szCs w:val="20"/>
        </w:rPr>
        <w:lastRenderedPageBreak/>
        <w:t>Jeśli w dniu opublikowania ogłoszenia o zamówieniu w Dzienniku Urzędowym Unii Europejskiej nie opublikowano cen, o których mowa powyżej, zostaną zastosowane pierwsze ceny opublikowane po dniu opublikowania tego ogłoszenia.</w:t>
      </w:r>
    </w:p>
    <w:p w14:paraId="2BDEEA77" w14:textId="77777777" w:rsidR="00E47161" w:rsidRPr="0019412E" w:rsidRDefault="00E47161" w:rsidP="0031773E">
      <w:pPr>
        <w:pStyle w:val="Akapitzlist"/>
        <w:tabs>
          <w:tab w:val="left" w:pos="-567"/>
        </w:tabs>
        <w:spacing w:after="0"/>
        <w:ind w:left="2267" w:hanging="851"/>
        <w:jc w:val="both"/>
        <w:rPr>
          <w:rFonts w:asciiTheme="minorHAnsi" w:hAnsiTheme="minorHAnsi" w:cstheme="minorHAnsi"/>
          <w:b/>
          <w:sz w:val="20"/>
          <w:szCs w:val="20"/>
        </w:rPr>
      </w:pPr>
    </w:p>
    <w:p w14:paraId="64B1FC13" w14:textId="77777777" w:rsidR="002003D4" w:rsidRPr="0019412E" w:rsidRDefault="002003D4" w:rsidP="00376F62">
      <w:pPr>
        <w:pStyle w:val="Akapitzlist"/>
        <w:numPr>
          <w:ilvl w:val="0"/>
          <w:numId w:val="9"/>
        </w:numPr>
        <w:tabs>
          <w:tab w:val="left" w:pos="-567"/>
        </w:tabs>
        <w:spacing w:after="0"/>
        <w:jc w:val="both"/>
        <w:rPr>
          <w:rFonts w:asciiTheme="minorHAnsi" w:hAnsiTheme="minorHAnsi" w:cstheme="minorHAnsi"/>
          <w:b/>
          <w:vanish/>
          <w:sz w:val="20"/>
          <w:szCs w:val="20"/>
        </w:rPr>
      </w:pPr>
    </w:p>
    <w:p w14:paraId="1B2047BC" w14:textId="77777777" w:rsidR="002003D4" w:rsidRPr="0019412E" w:rsidRDefault="002003D4" w:rsidP="00376F62">
      <w:pPr>
        <w:pStyle w:val="Akapitzlist"/>
        <w:numPr>
          <w:ilvl w:val="0"/>
          <w:numId w:val="9"/>
        </w:numPr>
        <w:tabs>
          <w:tab w:val="left" w:pos="-567"/>
        </w:tabs>
        <w:spacing w:after="0"/>
        <w:jc w:val="both"/>
        <w:rPr>
          <w:rFonts w:asciiTheme="minorHAnsi" w:hAnsiTheme="minorHAnsi" w:cstheme="minorHAnsi"/>
          <w:b/>
          <w:vanish/>
          <w:sz w:val="20"/>
          <w:szCs w:val="20"/>
        </w:rPr>
      </w:pPr>
    </w:p>
    <w:p w14:paraId="406CC12D" w14:textId="77777777" w:rsidR="002003D4" w:rsidRPr="0019412E" w:rsidRDefault="002003D4" w:rsidP="00376F62">
      <w:pPr>
        <w:pStyle w:val="Akapitzlist"/>
        <w:numPr>
          <w:ilvl w:val="1"/>
          <w:numId w:val="9"/>
        </w:numPr>
        <w:tabs>
          <w:tab w:val="left" w:pos="-567"/>
        </w:tabs>
        <w:spacing w:after="0"/>
        <w:jc w:val="both"/>
        <w:rPr>
          <w:rFonts w:asciiTheme="minorHAnsi" w:hAnsiTheme="minorHAnsi" w:cstheme="minorHAnsi"/>
          <w:b/>
          <w:vanish/>
          <w:sz w:val="20"/>
          <w:szCs w:val="20"/>
        </w:rPr>
      </w:pPr>
    </w:p>
    <w:p w14:paraId="0A8035BD" w14:textId="1DDAE176" w:rsidR="004172F7" w:rsidRPr="0019412E" w:rsidRDefault="004172F7" w:rsidP="00376F62">
      <w:pPr>
        <w:pStyle w:val="Akapitzlist"/>
        <w:numPr>
          <w:ilvl w:val="0"/>
          <w:numId w:val="13"/>
        </w:numPr>
        <w:shd w:val="clear" w:color="auto" w:fill="FFFFFF"/>
        <w:spacing w:after="0"/>
        <w:ind w:left="284" w:hanging="426"/>
        <w:jc w:val="both"/>
        <w:rPr>
          <w:rFonts w:asciiTheme="minorHAnsi" w:eastAsia="Times New Roman" w:hAnsiTheme="minorHAnsi" w:cstheme="minorHAnsi"/>
          <w:b/>
          <w:bCs/>
          <w:sz w:val="20"/>
          <w:szCs w:val="20"/>
          <w:lang w:eastAsia="pl-PL"/>
        </w:rPr>
      </w:pPr>
      <w:r w:rsidRPr="0019412E">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19412E">
        <w:rPr>
          <w:rFonts w:asciiTheme="minorHAnsi" w:eastAsia="Times New Roman" w:hAnsiTheme="minorHAnsi" w:cstheme="minorHAnsi"/>
          <w:b/>
          <w:bCs/>
          <w:sz w:val="20"/>
          <w:szCs w:val="20"/>
          <w:lang w:eastAsia="pl-PL"/>
        </w:rPr>
        <w:br/>
      </w:r>
      <w:r w:rsidRPr="0019412E">
        <w:rPr>
          <w:rFonts w:asciiTheme="minorHAnsi" w:eastAsia="Times New Roman" w:hAnsiTheme="minorHAnsi" w:cstheme="minorHAnsi"/>
          <w:b/>
          <w:bCs/>
          <w:sz w:val="20"/>
          <w:szCs w:val="20"/>
          <w:lang w:eastAsia="pl-PL"/>
        </w:rPr>
        <w:t>W SPRAWIE ZAMÓWIENIA PUBLICZNEGO</w:t>
      </w:r>
      <w:r w:rsidR="003C2D92" w:rsidRPr="0019412E">
        <w:rPr>
          <w:rFonts w:asciiTheme="minorHAnsi" w:eastAsia="Times New Roman" w:hAnsiTheme="minorHAnsi" w:cstheme="minorHAnsi"/>
          <w:b/>
          <w:bCs/>
          <w:sz w:val="20"/>
          <w:szCs w:val="20"/>
          <w:lang w:eastAsia="pl-PL"/>
        </w:rPr>
        <w:t>:</w:t>
      </w:r>
    </w:p>
    <w:p w14:paraId="3997DFB2" w14:textId="77777777" w:rsidR="00F86ACF" w:rsidRPr="0019412E" w:rsidRDefault="00F86ACF" w:rsidP="00376F62">
      <w:pPr>
        <w:pStyle w:val="Akapitzlist"/>
        <w:numPr>
          <w:ilvl w:val="0"/>
          <w:numId w:val="10"/>
        </w:numPr>
        <w:spacing w:after="0"/>
        <w:jc w:val="both"/>
        <w:rPr>
          <w:rFonts w:asciiTheme="minorHAnsi" w:hAnsiTheme="minorHAnsi" w:cstheme="minorHAnsi"/>
          <w:vanish/>
          <w:sz w:val="20"/>
          <w:szCs w:val="20"/>
          <w:shd w:val="clear" w:color="auto" w:fill="FFFFFF"/>
        </w:rPr>
      </w:pPr>
    </w:p>
    <w:p w14:paraId="0E2FD7D3" w14:textId="77777777" w:rsidR="00F86ACF" w:rsidRPr="0019412E" w:rsidRDefault="00F86ACF" w:rsidP="00376F62">
      <w:pPr>
        <w:pStyle w:val="Akapitzlist"/>
        <w:numPr>
          <w:ilvl w:val="0"/>
          <w:numId w:val="10"/>
        </w:numPr>
        <w:spacing w:after="0"/>
        <w:jc w:val="both"/>
        <w:rPr>
          <w:rFonts w:asciiTheme="minorHAnsi" w:hAnsiTheme="minorHAnsi" w:cstheme="minorHAnsi"/>
          <w:vanish/>
          <w:sz w:val="20"/>
          <w:szCs w:val="20"/>
          <w:shd w:val="clear" w:color="auto" w:fill="FFFFFF"/>
        </w:rPr>
      </w:pPr>
    </w:p>
    <w:p w14:paraId="5E433F9C" w14:textId="447E1F83" w:rsidR="001A20D7" w:rsidRPr="00830A52" w:rsidRDefault="001A20D7" w:rsidP="00376F62">
      <w:pPr>
        <w:pStyle w:val="Akapitzlist"/>
        <w:numPr>
          <w:ilvl w:val="1"/>
          <w:numId w:val="10"/>
        </w:numPr>
        <w:spacing w:after="0"/>
        <w:ind w:left="567" w:hanging="567"/>
        <w:jc w:val="both"/>
        <w:rPr>
          <w:rFonts w:asciiTheme="minorHAnsi" w:hAnsiTheme="minorHAnsi" w:cstheme="minorHAnsi"/>
          <w:b/>
          <w:sz w:val="20"/>
          <w:szCs w:val="20"/>
        </w:rPr>
      </w:pPr>
      <w:r w:rsidRPr="0019412E">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w:t>
      </w:r>
      <w:r w:rsidRPr="00830A52">
        <w:rPr>
          <w:rFonts w:asciiTheme="minorHAnsi" w:hAnsiTheme="minorHAnsi" w:cstheme="minorHAnsi"/>
          <w:sz w:val="20"/>
          <w:szCs w:val="20"/>
          <w:shd w:val="clear" w:color="auto" w:fill="FFFFFF"/>
        </w:rPr>
        <w:t xml:space="preserve">niż </w:t>
      </w:r>
      <w:r w:rsidR="005F6EC0" w:rsidRPr="00830A52">
        <w:rPr>
          <w:rFonts w:asciiTheme="minorHAnsi" w:hAnsiTheme="minorHAnsi" w:cstheme="minorHAnsi"/>
          <w:sz w:val="20"/>
          <w:szCs w:val="20"/>
          <w:shd w:val="clear" w:color="auto" w:fill="FFFFFF"/>
        </w:rPr>
        <w:t>10</w:t>
      </w:r>
      <w:r w:rsidRPr="00830A52">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830A52">
        <w:rPr>
          <w:rFonts w:asciiTheme="minorHAnsi" w:hAnsiTheme="minorHAnsi" w:cstheme="minorHAnsi"/>
          <w:sz w:val="20"/>
          <w:szCs w:val="20"/>
          <w:shd w:val="clear" w:color="auto" w:fill="FFFFFF"/>
        </w:rPr>
        <w:t>5</w:t>
      </w:r>
      <w:r w:rsidRPr="00830A52">
        <w:rPr>
          <w:rFonts w:asciiTheme="minorHAnsi" w:hAnsiTheme="minorHAnsi" w:cstheme="minorHAnsi"/>
          <w:sz w:val="20"/>
          <w:szCs w:val="20"/>
          <w:shd w:val="clear" w:color="auto" w:fill="FFFFFF"/>
        </w:rPr>
        <w:t xml:space="preserve"> dni, jeżeli zostało przesłane w inny sposób</w:t>
      </w:r>
      <w:r w:rsidRPr="00830A52">
        <w:rPr>
          <w:rFonts w:asciiTheme="minorHAnsi" w:eastAsia="Times New Roman" w:hAnsiTheme="minorHAnsi" w:cstheme="minorHAnsi"/>
          <w:sz w:val="20"/>
          <w:szCs w:val="20"/>
          <w:lang w:eastAsia="ar-SA"/>
        </w:rPr>
        <w:t>.</w:t>
      </w:r>
      <w:r w:rsidR="00F86ACF" w:rsidRPr="00830A52">
        <w:rPr>
          <w:rFonts w:asciiTheme="minorHAnsi" w:eastAsia="Times New Roman" w:hAnsiTheme="minorHAnsi" w:cstheme="minorHAnsi"/>
          <w:sz w:val="20"/>
          <w:szCs w:val="20"/>
          <w:lang w:eastAsia="ar-SA"/>
        </w:rPr>
        <w:t xml:space="preserve"> </w:t>
      </w:r>
      <w:r w:rsidRPr="00830A52">
        <w:rPr>
          <w:rFonts w:asciiTheme="minorHAnsi" w:eastAsia="Times New Roman" w:hAnsiTheme="minorHAnsi" w:cstheme="minorHAnsi"/>
          <w:sz w:val="20"/>
          <w:szCs w:val="20"/>
          <w:lang w:eastAsia="ar-SA"/>
        </w:rPr>
        <w:t>Zamawiający</w:t>
      </w:r>
      <w:r w:rsidR="00F134E0" w:rsidRPr="00830A52">
        <w:rPr>
          <w:rFonts w:asciiTheme="minorHAnsi" w:eastAsia="Times New Roman" w:hAnsiTheme="minorHAnsi" w:cstheme="minorHAnsi"/>
          <w:sz w:val="20"/>
          <w:szCs w:val="20"/>
          <w:lang w:eastAsia="ar-SA"/>
        </w:rPr>
        <w:t xml:space="preserve"> niezwłocznie </w:t>
      </w:r>
      <w:r w:rsidRPr="00830A52">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830A52" w:rsidRDefault="001A20D7" w:rsidP="00376F62">
      <w:pPr>
        <w:pStyle w:val="Akapitzlist"/>
        <w:numPr>
          <w:ilvl w:val="1"/>
          <w:numId w:val="10"/>
        </w:numPr>
        <w:spacing w:after="0"/>
        <w:ind w:left="567" w:hanging="567"/>
        <w:jc w:val="both"/>
        <w:rPr>
          <w:rFonts w:asciiTheme="minorHAnsi" w:hAnsiTheme="minorHAnsi" w:cstheme="minorHAnsi"/>
          <w:b/>
          <w:sz w:val="20"/>
          <w:szCs w:val="20"/>
        </w:rPr>
      </w:pPr>
      <w:r w:rsidRPr="00830A52">
        <w:rPr>
          <w:rFonts w:asciiTheme="minorHAnsi" w:eastAsia="Times New Roman" w:hAnsiTheme="minorHAnsi" w:cstheme="minorHAnsi"/>
          <w:sz w:val="20"/>
          <w:szCs w:val="20"/>
          <w:lang w:eastAsia="ar-SA"/>
        </w:rPr>
        <w:t xml:space="preserve">Umowa może być zawarta przed upływem terminu, o którym mowa w pkt </w:t>
      </w:r>
      <w:r w:rsidR="00DD5792" w:rsidRPr="00830A52">
        <w:rPr>
          <w:rFonts w:asciiTheme="minorHAnsi" w:eastAsia="Times New Roman" w:hAnsiTheme="minorHAnsi" w:cstheme="minorHAnsi"/>
          <w:sz w:val="20"/>
          <w:szCs w:val="20"/>
          <w:lang w:eastAsia="ar-SA"/>
        </w:rPr>
        <w:t>2</w:t>
      </w:r>
      <w:r w:rsidR="00B11835" w:rsidRPr="00830A52">
        <w:rPr>
          <w:rFonts w:asciiTheme="minorHAnsi" w:eastAsia="Times New Roman" w:hAnsiTheme="minorHAnsi" w:cstheme="minorHAnsi"/>
          <w:sz w:val="20"/>
          <w:szCs w:val="20"/>
          <w:lang w:eastAsia="ar-SA"/>
        </w:rPr>
        <w:t>2</w:t>
      </w:r>
      <w:r w:rsidR="00DD5792" w:rsidRPr="00830A52">
        <w:rPr>
          <w:rFonts w:asciiTheme="minorHAnsi" w:eastAsia="Times New Roman" w:hAnsiTheme="minorHAnsi" w:cstheme="minorHAnsi"/>
          <w:sz w:val="20"/>
          <w:szCs w:val="20"/>
          <w:lang w:eastAsia="ar-SA"/>
        </w:rPr>
        <w:t>.</w:t>
      </w:r>
      <w:r w:rsidRPr="00830A52">
        <w:rPr>
          <w:rFonts w:asciiTheme="minorHAnsi" w:eastAsia="Times New Roman" w:hAnsiTheme="minorHAnsi" w:cstheme="minorHAnsi"/>
          <w:sz w:val="20"/>
          <w:szCs w:val="20"/>
          <w:lang w:eastAsia="ar-SA"/>
        </w:rPr>
        <w:t>1</w:t>
      </w:r>
      <w:r w:rsidR="00DD5792" w:rsidRPr="00830A52">
        <w:rPr>
          <w:rFonts w:asciiTheme="minorHAnsi" w:eastAsia="Times New Roman" w:hAnsiTheme="minorHAnsi" w:cstheme="minorHAnsi"/>
          <w:sz w:val="20"/>
          <w:szCs w:val="20"/>
          <w:lang w:eastAsia="ar-SA"/>
        </w:rPr>
        <w:t xml:space="preserve"> SWZ</w:t>
      </w:r>
      <w:r w:rsidRPr="00830A52">
        <w:rPr>
          <w:rFonts w:asciiTheme="minorHAnsi" w:eastAsia="Times New Roman" w:hAnsiTheme="minorHAnsi" w:cstheme="minorHAnsi"/>
          <w:sz w:val="20"/>
          <w:szCs w:val="20"/>
          <w:lang w:eastAsia="ar-SA"/>
        </w:rPr>
        <w:t xml:space="preserve">, jeżeli zachodzą okoliczności określone w art. </w:t>
      </w:r>
      <w:r w:rsidR="005F6EC0" w:rsidRPr="00830A52">
        <w:rPr>
          <w:rFonts w:asciiTheme="minorHAnsi" w:eastAsia="Times New Roman" w:hAnsiTheme="minorHAnsi" w:cstheme="minorHAnsi"/>
          <w:sz w:val="20"/>
          <w:szCs w:val="20"/>
          <w:lang w:eastAsia="ar-SA"/>
        </w:rPr>
        <w:t>264</w:t>
      </w:r>
      <w:r w:rsidRPr="00830A52">
        <w:rPr>
          <w:rFonts w:asciiTheme="minorHAnsi" w:eastAsia="Times New Roman" w:hAnsiTheme="minorHAnsi" w:cstheme="minorHAnsi"/>
          <w:sz w:val="20"/>
          <w:szCs w:val="20"/>
          <w:lang w:eastAsia="ar-SA"/>
        </w:rPr>
        <w:t xml:space="preserve"> ust. </w:t>
      </w:r>
      <w:r w:rsidR="005F6EC0" w:rsidRPr="00830A52">
        <w:rPr>
          <w:rFonts w:asciiTheme="minorHAnsi" w:eastAsia="Times New Roman" w:hAnsiTheme="minorHAnsi" w:cstheme="minorHAnsi"/>
          <w:sz w:val="20"/>
          <w:szCs w:val="20"/>
          <w:lang w:eastAsia="ar-SA"/>
        </w:rPr>
        <w:t>2</w:t>
      </w:r>
      <w:r w:rsidRPr="00830A52">
        <w:rPr>
          <w:rFonts w:asciiTheme="minorHAnsi" w:eastAsia="Times New Roman" w:hAnsiTheme="minorHAnsi" w:cstheme="minorHAnsi"/>
          <w:sz w:val="20"/>
          <w:szCs w:val="20"/>
          <w:lang w:eastAsia="ar-SA"/>
        </w:rPr>
        <w:t xml:space="preserve"> PZP.</w:t>
      </w:r>
    </w:p>
    <w:p w14:paraId="74411554" w14:textId="783429CD" w:rsidR="001A20D7" w:rsidRPr="006E3641" w:rsidRDefault="001A20D7" w:rsidP="00376F62">
      <w:pPr>
        <w:pStyle w:val="Akapitzlist"/>
        <w:numPr>
          <w:ilvl w:val="1"/>
          <w:numId w:val="10"/>
        </w:numPr>
        <w:spacing w:after="0"/>
        <w:ind w:left="567" w:hanging="567"/>
        <w:jc w:val="both"/>
        <w:rPr>
          <w:rFonts w:asciiTheme="minorHAnsi" w:hAnsiTheme="minorHAnsi" w:cstheme="minorHAnsi"/>
          <w:b/>
          <w:sz w:val="20"/>
          <w:szCs w:val="20"/>
        </w:rPr>
      </w:pPr>
      <w:r w:rsidRPr="00830A52">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0BCB5989" w14:textId="44DE6A77" w:rsidR="00EE26D0" w:rsidRPr="007252FD" w:rsidRDefault="006E3641" w:rsidP="00376F62">
      <w:pPr>
        <w:pStyle w:val="Akapitzlist"/>
        <w:numPr>
          <w:ilvl w:val="1"/>
          <w:numId w:val="10"/>
        </w:numPr>
        <w:rPr>
          <w:rFonts w:asciiTheme="minorHAnsi" w:hAnsiTheme="minorHAnsi" w:cstheme="minorHAnsi"/>
          <w:bCs/>
          <w:sz w:val="20"/>
          <w:szCs w:val="20"/>
        </w:rPr>
      </w:pPr>
      <w:r w:rsidRPr="00EE26D0">
        <w:rPr>
          <w:rFonts w:asciiTheme="minorHAnsi" w:hAnsiTheme="minorHAnsi" w:cstheme="minorHAnsi"/>
          <w:bCs/>
          <w:sz w:val="20"/>
          <w:szCs w:val="20"/>
        </w:rPr>
        <w:t xml:space="preserve">Wykonawca zobowiązany jest przed zawarciem </w:t>
      </w:r>
      <w:r w:rsidRPr="007252FD">
        <w:rPr>
          <w:rFonts w:asciiTheme="minorHAnsi" w:hAnsiTheme="minorHAnsi" w:cstheme="minorHAnsi"/>
          <w:bCs/>
          <w:sz w:val="20"/>
          <w:szCs w:val="20"/>
        </w:rPr>
        <w:t>umowy do</w:t>
      </w:r>
      <w:r w:rsidR="00EE26D0" w:rsidRPr="007252FD">
        <w:rPr>
          <w:rFonts w:asciiTheme="minorHAnsi" w:hAnsiTheme="minorHAnsi" w:cstheme="minorHAnsi"/>
          <w:bCs/>
          <w:sz w:val="20"/>
          <w:szCs w:val="20"/>
        </w:rPr>
        <w:t>:</w:t>
      </w:r>
    </w:p>
    <w:p w14:paraId="2D82A514" w14:textId="0B6D5D0C" w:rsidR="00EE26D0" w:rsidRPr="007252FD" w:rsidRDefault="00EE26D0" w:rsidP="00376F62">
      <w:pPr>
        <w:pStyle w:val="Akapitzlist"/>
        <w:numPr>
          <w:ilvl w:val="2"/>
          <w:numId w:val="10"/>
        </w:numPr>
        <w:rPr>
          <w:rFonts w:asciiTheme="minorHAnsi" w:hAnsiTheme="minorHAnsi" w:cstheme="minorHAnsi"/>
          <w:bCs/>
          <w:sz w:val="18"/>
          <w:szCs w:val="18"/>
        </w:rPr>
      </w:pPr>
      <w:r w:rsidRPr="007252FD">
        <w:rPr>
          <w:sz w:val="20"/>
          <w:szCs w:val="20"/>
        </w:rPr>
        <w:t>wniesienie zabezpieczenia należytego wykonania umowy zgodnie z postanowieniami pkt. 23 SWZ;</w:t>
      </w:r>
    </w:p>
    <w:p w14:paraId="5B44C2EF" w14:textId="75C0EB89" w:rsidR="006E3641" w:rsidRPr="007252FD" w:rsidRDefault="00EE26D0" w:rsidP="00376F62">
      <w:pPr>
        <w:pStyle w:val="Akapitzlist"/>
        <w:numPr>
          <w:ilvl w:val="2"/>
          <w:numId w:val="10"/>
        </w:numPr>
        <w:rPr>
          <w:rFonts w:asciiTheme="minorHAnsi" w:hAnsiTheme="minorHAnsi" w:cstheme="minorHAnsi"/>
          <w:bCs/>
          <w:sz w:val="20"/>
          <w:szCs w:val="20"/>
        </w:rPr>
      </w:pPr>
      <w:r w:rsidRPr="007252FD">
        <w:rPr>
          <w:rFonts w:asciiTheme="minorHAnsi" w:hAnsiTheme="minorHAnsi" w:cstheme="minorHAnsi"/>
          <w:bCs/>
          <w:sz w:val="20"/>
          <w:szCs w:val="20"/>
        </w:rPr>
        <w:t xml:space="preserve">przedłożenia </w:t>
      </w:r>
      <w:r w:rsidR="006E3641" w:rsidRPr="007252FD">
        <w:rPr>
          <w:rFonts w:asciiTheme="minorHAnsi" w:hAnsiTheme="minorHAnsi" w:cstheme="minorHAnsi"/>
          <w:bCs/>
          <w:sz w:val="20"/>
          <w:szCs w:val="20"/>
        </w:rPr>
        <w:t xml:space="preserve">kopii polisy ubezpieczenia odpowiedzialności cywilnej, o którym mowa w § </w:t>
      </w:r>
      <w:r w:rsidR="005A2DD8" w:rsidRPr="007252FD">
        <w:rPr>
          <w:rFonts w:asciiTheme="minorHAnsi" w:hAnsiTheme="minorHAnsi" w:cstheme="minorHAnsi"/>
          <w:bCs/>
          <w:sz w:val="20"/>
          <w:szCs w:val="20"/>
        </w:rPr>
        <w:t>4</w:t>
      </w:r>
      <w:r w:rsidR="006E3641" w:rsidRPr="007252FD">
        <w:rPr>
          <w:rFonts w:asciiTheme="minorHAnsi" w:hAnsiTheme="minorHAnsi" w:cstheme="minorHAnsi"/>
          <w:bCs/>
          <w:sz w:val="20"/>
          <w:szCs w:val="20"/>
        </w:rPr>
        <w:t xml:space="preserve"> wzoru umowy</w:t>
      </w:r>
      <w:r w:rsidRPr="007252FD">
        <w:rPr>
          <w:rFonts w:asciiTheme="minorHAnsi" w:hAnsiTheme="minorHAnsi" w:cstheme="minorHAnsi"/>
          <w:bCs/>
          <w:sz w:val="20"/>
          <w:szCs w:val="20"/>
        </w:rPr>
        <w:t>;</w:t>
      </w:r>
    </w:p>
    <w:p w14:paraId="3CE668E9" w14:textId="497E78DE" w:rsidR="00EE26D0" w:rsidRPr="007252FD" w:rsidRDefault="00EE26D0" w:rsidP="00376F62">
      <w:pPr>
        <w:pStyle w:val="Akapitzlist"/>
        <w:numPr>
          <w:ilvl w:val="2"/>
          <w:numId w:val="10"/>
        </w:numPr>
        <w:rPr>
          <w:rFonts w:asciiTheme="minorHAnsi" w:hAnsiTheme="minorHAnsi" w:cstheme="minorHAnsi"/>
          <w:bCs/>
          <w:sz w:val="20"/>
          <w:szCs w:val="20"/>
        </w:rPr>
      </w:pPr>
      <w:r w:rsidRPr="007252FD">
        <w:rPr>
          <w:rFonts w:asciiTheme="minorHAnsi" w:hAnsiTheme="minorHAnsi" w:cstheme="minorHAnsi"/>
          <w:bCs/>
          <w:sz w:val="20"/>
          <w:szCs w:val="20"/>
        </w:rPr>
        <w:t xml:space="preserve">przedstawienia Zamawiającemu nowej koncesji potwierdzającej posiadanie odpowiednich uprawnień w dalszym czasie, jeśli termin ważności koncesji, o której mowa w punkcie </w:t>
      </w:r>
      <w:r w:rsidR="0019412E" w:rsidRPr="007252FD">
        <w:rPr>
          <w:rFonts w:asciiTheme="minorHAnsi" w:hAnsiTheme="minorHAnsi" w:cstheme="minorHAnsi"/>
          <w:bCs/>
          <w:sz w:val="20"/>
          <w:szCs w:val="20"/>
        </w:rPr>
        <w:t>1</w:t>
      </w:r>
      <w:r w:rsidR="007252FD" w:rsidRPr="007252FD">
        <w:rPr>
          <w:rFonts w:asciiTheme="minorHAnsi" w:hAnsiTheme="minorHAnsi" w:cstheme="minorHAnsi"/>
          <w:bCs/>
          <w:sz w:val="20"/>
          <w:szCs w:val="20"/>
        </w:rPr>
        <w:t>2</w:t>
      </w:r>
      <w:r w:rsidRPr="007252FD">
        <w:rPr>
          <w:rFonts w:asciiTheme="minorHAnsi" w:hAnsiTheme="minorHAnsi" w:cstheme="minorHAnsi"/>
          <w:bCs/>
          <w:sz w:val="20"/>
          <w:szCs w:val="20"/>
        </w:rPr>
        <w:t>.</w:t>
      </w:r>
      <w:r w:rsidR="007252FD" w:rsidRPr="007252FD">
        <w:rPr>
          <w:rFonts w:asciiTheme="minorHAnsi" w:hAnsiTheme="minorHAnsi" w:cstheme="minorHAnsi"/>
          <w:bCs/>
          <w:sz w:val="20"/>
          <w:szCs w:val="20"/>
        </w:rPr>
        <w:t>4</w:t>
      </w:r>
      <w:r w:rsidRPr="007252FD">
        <w:rPr>
          <w:rFonts w:asciiTheme="minorHAnsi" w:hAnsiTheme="minorHAnsi" w:cstheme="minorHAnsi"/>
          <w:bCs/>
          <w:sz w:val="20"/>
          <w:szCs w:val="20"/>
        </w:rPr>
        <w:t>.</w:t>
      </w:r>
      <w:r w:rsidR="007252FD" w:rsidRPr="007252FD">
        <w:rPr>
          <w:rFonts w:asciiTheme="minorHAnsi" w:hAnsiTheme="minorHAnsi" w:cstheme="minorHAnsi"/>
          <w:bCs/>
          <w:sz w:val="20"/>
          <w:szCs w:val="20"/>
        </w:rPr>
        <w:t>1</w:t>
      </w:r>
      <w:r w:rsidR="0019412E" w:rsidRPr="007252FD">
        <w:rPr>
          <w:rFonts w:asciiTheme="minorHAnsi" w:hAnsiTheme="minorHAnsi" w:cstheme="minorHAnsi"/>
          <w:bCs/>
          <w:sz w:val="20"/>
          <w:szCs w:val="20"/>
        </w:rPr>
        <w:t>.</w:t>
      </w:r>
      <w:r w:rsidRPr="007252FD">
        <w:rPr>
          <w:rFonts w:asciiTheme="minorHAnsi" w:hAnsiTheme="minorHAnsi" w:cstheme="minorHAnsi"/>
          <w:bCs/>
          <w:sz w:val="20"/>
          <w:szCs w:val="20"/>
        </w:rPr>
        <w:t>1</w:t>
      </w:r>
      <w:r w:rsidR="0019412E" w:rsidRPr="007252FD">
        <w:rPr>
          <w:rFonts w:asciiTheme="minorHAnsi" w:hAnsiTheme="minorHAnsi" w:cstheme="minorHAnsi"/>
          <w:bCs/>
          <w:sz w:val="20"/>
          <w:szCs w:val="20"/>
        </w:rPr>
        <w:t xml:space="preserve"> SWZ</w:t>
      </w:r>
      <w:r w:rsidRPr="007252FD">
        <w:rPr>
          <w:rFonts w:asciiTheme="minorHAnsi" w:hAnsiTheme="minorHAnsi" w:cstheme="minorHAnsi"/>
          <w:bCs/>
          <w:sz w:val="20"/>
          <w:szCs w:val="20"/>
        </w:rPr>
        <w:t>, złożonej w postępowaniu upływa przed podpisaniem umowy.</w:t>
      </w:r>
    </w:p>
    <w:p w14:paraId="3FDA04E8" w14:textId="77777777" w:rsidR="001A20D7" w:rsidRPr="00830A52" w:rsidRDefault="001A20D7" w:rsidP="0031773E">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830A52" w:rsidRDefault="007A2699" w:rsidP="00376F62">
      <w:pPr>
        <w:pStyle w:val="Akapitzlist"/>
        <w:numPr>
          <w:ilvl w:val="0"/>
          <w:numId w:val="14"/>
        </w:numPr>
        <w:spacing w:after="0"/>
        <w:ind w:left="284" w:hanging="426"/>
        <w:jc w:val="both"/>
        <w:rPr>
          <w:rFonts w:asciiTheme="minorHAnsi" w:hAnsiTheme="minorHAnsi" w:cstheme="minorHAnsi"/>
          <w:b/>
          <w:sz w:val="20"/>
          <w:szCs w:val="20"/>
        </w:rPr>
      </w:pPr>
      <w:r w:rsidRPr="00830A52">
        <w:rPr>
          <w:rFonts w:asciiTheme="minorHAnsi" w:hAnsiTheme="minorHAnsi" w:cstheme="minorHAnsi"/>
          <w:b/>
          <w:sz w:val="20"/>
          <w:szCs w:val="20"/>
        </w:rPr>
        <w:t>WYMAGANIA DOTYCZĄCE ZABEZPIECZENIA NALEŻYTEGO WYKONANIA UMOWY:</w:t>
      </w:r>
    </w:p>
    <w:p w14:paraId="3088C806" w14:textId="3E56ADCA" w:rsidR="0045187A" w:rsidRPr="00A8725D" w:rsidRDefault="0045187A" w:rsidP="00376F62">
      <w:pPr>
        <w:pStyle w:val="Akapitzlist"/>
        <w:numPr>
          <w:ilvl w:val="1"/>
          <w:numId w:val="14"/>
        </w:numPr>
        <w:spacing w:after="0"/>
        <w:ind w:left="567" w:hanging="567"/>
        <w:jc w:val="both"/>
        <w:rPr>
          <w:rFonts w:asciiTheme="minorHAnsi" w:hAnsiTheme="minorHAnsi" w:cstheme="minorHAnsi"/>
          <w:sz w:val="20"/>
          <w:szCs w:val="20"/>
        </w:rPr>
      </w:pPr>
      <w:r w:rsidRPr="00A8725D">
        <w:rPr>
          <w:rFonts w:asciiTheme="minorHAnsi" w:hAnsiTheme="minorHAnsi" w:cstheme="minorHAnsi"/>
          <w:sz w:val="20"/>
        </w:rPr>
        <w:t xml:space="preserve">Zamawiający wymaga wniesienia zabezpieczenia należytego wykonania umowy.  </w:t>
      </w:r>
    </w:p>
    <w:p w14:paraId="0A6E5909" w14:textId="0321D035" w:rsidR="0045187A" w:rsidRPr="00A8725D" w:rsidRDefault="0045187A" w:rsidP="00376F62">
      <w:pPr>
        <w:pStyle w:val="Akapitzlist"/>
        <w:numPr>
          <w:ilvl w:val="1"/>
          <w:numId w:val="14"/>
        </w:numPr>
        <w:spacing w:after="0"/>
        <w:ind w:left="567" w:hanging="567"/>
        <w:jc w:val="both"/>
        <w:rPr>
          <w:rFonts w:asciiTheme="minorHAnsi" w:hAnsiTheme="minorHAnsi" w:cstheme="minorHAnsi"/>
          <w:sz w:val="20"/>
          <w:szCs w:val="20"/>
        </w:rPr>
      </w:pPr>
      <w:r w:rsidRPr="00A8725D">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A8725D" w:rsidRPr="00E041CC">
        <w:rPr>
          <w:rFonts w:asciiTheme="minorHAnsi" w:hAnsiTheme="minorHAnsi" w:cstheme="minorHAnsi"/>
          <w:b/>
          <w:bCs/>
          <w:sz w:val="20"/>
        </w:rPr>
        <w:t>3</w:t>
      </w:r>
      <w:r w:rsidR="005A6F81" w:rsidRPr="00E041CC">
        <w:rPr>
          <w:rFonts w:asciiTheme="minorHAnsi" w:hAnsiTheme="minorHAnsi" w:cstheme="minorHAnsi"/>
          <w:b/>
          <w:bCs/>
          <w:sz w:val="20"/>
        </w:rPr>
        <w:t xml:space="preserve"> </w:t>
      </w:r>
      <w:r w:rsidRPr="00A8725D">
        <w:rPr>
          <w:rFonts w:asciiTheme="minorHAnsi" w:hAnsiTheme="minorHAnsi" w:cstheme="minorHAnsi"/>
          <w:b/>
          <w:sz w:val="20"/>
        </w:rPr>
        <w:t>%</w:t>
      </w:r>
      <w:r w:rsidRPr="00A8725D">
        <w:rPr>
          <w:rFonts w:asciiTheme="minorHAnsi" w:hAnsiTheme="minorHAnsi" w:cstheme="minorHAnsi"/>
          <w:sz w:val="20"/>
        </w:rPr>
        <w:t xml:space="preserve"> wartości całkowitej podanej w ofercie</w:t>
      </w:r>
      <w:r w:rsidR="00640290" w:rsidRPr="00A8725D">
        <w:rPr>
          <w:rFonts w:asciiTheme="minorHAnsi" w:hAnsiTheme="minorHAnsi" w:cstheme="minorHAnsi"/>
          <w:sz w:val="20"/>
        </w:rPr>
        <w:t xml:space="preserve"> </w:t>
      </w:r>
      <w:r w:rsidR="00640290" w:rsidRPr="00A8725D">
        <w:rPr>
          <w:rFonts w:asciiTheme="minorHAnsi" w:hAnsiTheme="minorHAnsi" w:cstheme="minorHAnsi"/>
          <w:sz w:val="20"/>
          <w:szCs w:val="20"/>
        </w:rPr>
        <w:t>a</w:t>
      </w:r>
      <w:r w:rsidR="00640290" w:rsidRPr="00A8725D">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77777777" w:rsidR="0045187A" w:rsidRPr="00A8725D" w:rsidRDefault="0045187A" w:rsidP="00376F62">
      <w:pPr>
        <w:pStyle w:val="Akapitzlist"/>
        <w:numPr>
          <w:ilvl w:val="1"/>
          <w:numId w:val="14"/>
        </w:numPr>
        <w:spacing w:after="0"/>
        <w:ind w:left="567" w:hanging="567"/>
        <w:jc w:val="both"/>
        <w:rPr>
          <w:rFonts w:asciiTheme="minorHAnsi" w:hAnsiTheme="minorHAnsi" w:cstheme="minorHAnsi"/>
          <w:sz w:val="20"/>
        </w:rPr>
      </w:pPr>
      <w:r w:rsidRPr="00A8725D">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A8725D">
        <w:rPr>
          <w:rFonts w:asciiTheme="minorHAnsi" w:hAnsiTheme="minorHAnsi" w:cstheme="minorHAnsi"/>
          <w:sz w:val="20"/>
          <w:szCs w:val="20"/>
        </w:rPr>
        <w:t>30% wysokości zabezpieczenia zostanie zwrócone w ciągu 15 dni od upływu okresu rękojmi za wady lub gwarancji jakości</w:t>
      </w:r>
      <w:r w:rsidRPr="00A8725D">
        <w:rPr>
          <w:rFonts w:asciiTheme="minorHAnsi" w:hAnsiTheme="minorHAnsi" w:cstheme="minorHAnsi"/>
          <w:sz w:val="20"/>
        </w:rPr>
        <w:t xml:space="preserve">. </w:t>
      </w:r>
    </w:p>
    <w:p w14:paraId="17082FAB" w14:textId="77777777" w:rsidR="0045187A" w:rsidRPr="00A8725D" w:rsidRDefault="0045187A" w:rsidP="00376F62">
      <w:pPr>
        <w:pStyle w:val="Akapitzlist"/>
        <w:numPr>
          <w:ilvl w:val="1"/>
          <w:numId w:val="14"/>
        </w:numPr>
        <w:spacing w:after="0"/>
        <w:ind w:left="567" w:hanging="567"/>
        <w:jc w:val="both"/>
        <w:rPr>
          <w:rFonts w:asciiTheme="minorHAnsi" w:hAnsiTheme="minorHAnsi" w:cstheme="minorHAnsi"/>
          <w:sz w:val="20"/>
        </w:rPr>
      </w:pPr>
      <w:r w:rsidRPr="00A8725D">
        <w:rPr>
          <w:rFonts w:asciiTheme="minorHAnsi" w:hAnsiTheme="minorHAnsi" w:cstheme="minorHAnsi"/>
          <w:sz w:val="20"/>
        </w:rPr>
        <w:t>Zabezpieczenie może być wnoszone:</w:t>
      </w:r>
    </w:p>
    <w:p w14:paraId="30198325" w14:textId="77777777" w:rsidR="0045187A" w:rsidRPr="00A8725D" w:rsidRDefault="0045187A" w:rsidP="00376F62">
      <w:pPr>
        <w:pStyle w:val="Akapitzlist"/>
        <w:numPr>
          <w:ilvl w:val="2"/>
          <w:numId w:val="14"/>
        </w:numPr>
        <w:spacing w:after="0"/>
        <w:ind w:left="851" w:hanging="709"/>
        <w:jc w:val="both"/>
        <w:rPr>
          <w:rFonts w:asciiTheme="minorHAnsi" w:hAnsiTheme="minorHAnsi" w:cstheme="minorHAnsi"/>
          <w:sz w:val="20"/>
        </w:rPr>
      </w:pPr>
      <w:r w:rsidRPr="00A8725D">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A8725D" w:rsidRDefault="0045187A" w:rsidP="00376F62">
      <w:pPr>
        <w:pStyle w:val="Akapitzlist"/>
        <w:numPr>
          <w:ilvl w:val="2"/>
          <w:numId w:val="14"/>
        </w:numPr>
        <w:spacing w:after="0"/>
        <w:ind w:left="851" w:hanging="709"/>
        <w:jc w:val="both"/>
        <w:rPr>
          <w:rFonts w:asciiTheme="minorHAnsi" w:hAnsiTheme="minorHAnsi" w:cstheme="minorHAnsi"/>
          <w:sz w:val="20"/>
        </w:rPr>
      </w:pPr>
      <w:r w:rsidRPr="00A8725D">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A8725D">
        <w:rPr>
          <w:rFonts w:asciiTheme="minorHAnsi" w:hAnsiTheme="minorHAnsi" w:cstheme="minorHAnsi"/>
          <w:sz w:val="20"/>
          <w:szCs w:val="20"/>
          <w:shd w:val="clear" w:color="auto" w:fill="FFFFFF"/>
        </w:rPr>
        <w:t xml:space="preserve">z dnia 9 listopada 2000 r. </w:t>
      </w:r>
      <w:r w:rsidRPr="00A8725D">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A8725D" w:rsidRDefault="0045187A" w:rsidP="00376F62">
      <w:pPr>
        <w:pStyle w:val="Akapitzlist"/>
        <w:numPr>
          <w:ilvl w:val="1"/>
          <w:numId w:val="14"/>
        </w:numPr>
        <w:spacing w:after="0"/>
        <w:ind w:left="567" w:hanging="567"/>
        <w:jc w:val="both"/>
        <w:rPr>
          <w:rFonts w:asciiTheme="minorHAnsi" w:hAnsiTheme="minorHAnsi" w:cstheme="minorHAnsi"/>
          <w:sz w:val="20"/>
        </w:rPr>
      </w:pPr>
      <w:r w:rsidRPr="00A8725D">
        <w:rPr>
          <w:rFonts w:asciiTheme="minorHAnsi" w:hAnsiTheme="minorHAnsi" w:cstheme="minorHAnsi"/>
          <w:sz w:val="20"/>
        </w:rPr>
        <w:t>Dopuszczalne jest złożenie zabezpieczenia w więcej niż jednej formie.</w:t>
      </w:r>
    </w:p>
    <w:p w14:paraId="2AB9B073" w14:textId="77777777" w:rsidR="00640290" w:rsidRPr="00A8725D" w:rsidRDefault="0045187A" w:rsidP="00376F62">
      <w:pPr>
        <w:pStyle w:val="Akapitzlist"/>
        <w:numPr>
          <w:ilvl w:val="1"/>
          <w:numId w:val="14"/>
        </w:numPr>
        <w:spacing w:after="0"/>
        <w:ind w:left="567" w:hanging="567"/>
        <w:jc w:val="both"/>
        <w:rPr>
          <w:rFonts w:asciiTheme="minorHAnsi" w:hAnsiTheme="minorHAnsi" w:cstheme="minorHAnsi"/>
          <w:sz w:val="20"/>
        </w:rPr>
      </w:pPr>
      <w:r w:rsidRPr="00A8725D">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A8725D" w:rsidRDefault="00640290" w:rsidP="00376F62">
      <w:pPr>
        <w:pStyle w:val="Akapitzlist"/>
        <w:numPr>
          <w:ilvl w:val="1"/>
          <w:numId w:val="14"/>
        </w:numPr>
        <w:spacing w:after="0"/>
        <w:ind w:left="567" w:hanging="567"/>
        <w:jc w:val="both"/>
        <w:rPr>
          <w:rFonts w:asciiTheme="minorHAnsi" w:hAnsiTheme="minorHAnsi" w:cstheme="minorHAnsi"/>
          <w:sz w:val="20"/>
        </w:rPr>
      </w:pPr>
      <w:r w:rsidRPr="00A8725D">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A8725D" w:rsidRDefault="00640290" w:rsidP="00376F62">
      <w:pPr>
        <w:pStyle w:val="Akapitzlist"/>
        <w:numPr>
          <w:ilvl w:val="1"/>
          <w:numId w:val="14"/>
        </w:numPr>
        <w:spacing w:after="0"/>
        <w:ind w:left="567" w:hanging="567"/>
        <w:jc w:val="both"/>
        <w:rPr>
          <w:rFonts w:asciiTheme="minorHAnsi" w:hAnsiTheme="minorHAnsi" w:cstheme="minorHAnsi"/>
          <w:sz w:val="20"/>
        </w:rPr>
      </w:pPr>
      <w:r w:rsidRPr="00A8725D">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A8725D">
        <w:rPr>
          <w:rFonts w:asciiTheme="minorHAnsi" w:eastAsia="Times New Roman" w:hAnsiTheme="minorHAnsi" w:cstheme="minorHAnsi"/>
          <w:sz w:val="20"/>
          <w:szCs w:val="20"/>
          <w:lang w:eastAsia="pl-PL"/>
        </w:rPr>
        <w:t xml:space="preserve"> </w:t>
      </w:r>
      <w:r w:rsidRPr="00A8725D">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A8725D" w:rsidRDefault="0045187A" w:rsidP="00376F62">
      <w:pPr>
        <w:pStyle w:val="Akapitzlist"/>
        <w:numPr>
          <w:ilvl w:val="1"/>
          <w:numId w:val="14"/>
        </w:numPr>
        <w:spacing w:after="0"/>
        <w:ind w:left="567" w:hanging="567"/>
        <w:jc w:val="both"/>
        <w:rPr>
          <w:rFonts w:asciiTheme="minorHAnsi" w:hAnsiTheme="minorHAnsi" w:cstheme="minorHAnsi"/>
          <w:sz w:val="20"/>
        </w:rPr>
      </w:pPr>
      <w:r w:rsidRPr="00A8725D">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A8725D" w:rsidRDefault="0045187A" w:rsidP="00376F62">
      <w:pPr>
        <w:pStyle w:val="Akapitzlist"/>
        <w:numPr>
          <w:ilvl w:val="2"/>
          <w:numId w:val="14"/>
        </w:numPr>
        <w:spacing w:after="0"/>
        <w:ind w:left="993" w:hanging="851"/>
        <w:jc w:val="both"/>
        <w:rPr>
          <w:rFonts w:asciiTheme="minorHAnsi" w:hAnsiTheme="minorHAnsi" w:cstheme="minorHAnsi"/>
          <w:sz w:val="20"/>
        </w:rPr>
      </w:pPr>
      <w:r w:rsidRPr="00A8725D">
        <w:rPr>
          <w:rFonts w:asciiTheme="minorHAnsi" w:hAnsiTheme="minorHAnsi" w:cstheme="minorHAnsi"/>
          <w:sz w:val="20"/>
        </w:rPr>
        <w:t xml:space="preserve">zawierać w swej treści oświadczenie gwaranta (poręczyciela), w którym zobowiązuje się on nieodwołalnie </w:t>
      </w:r>
      <w:r w:rsidRPr="00A8725D">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A8725D" w:rsidRDefault="0045187A" w:rsidP="00376F62">
      <w:pPr>
        <w:pStyle w:val="Akapitzlist"/>
        <w:numPr>
          <w:ilvl w:val="2"/>
          <w:numId w:val="14"/>
        </w:numPr>
        <w:spacing w:after="0"/>
        <w:ind w:left="993" w:hanging="851"/>
        <w:jc w:val="both"/>
        <w:rPr>
          <w:rFonts w:asciiTheme="minorHAnsi" w:hAnsiTheme="minorHAnsi" w:cstheme="minorHAnsi"/>
          <w:sz w:val="20"/>
        </w:rPr>
      </w:pPr>
      <w:r w:rsidRPr="00A8725D">
        <w:rPr>
          <w:rFonts w:asciiTheme="minorHAnsi" w:hAnsiTheme="minorHAnsi" w:cstheme="minorHAnsi"/>
          <w:sz w:val="20"/>
        </w:rPr>
        <w:lastRenderedPageBreak/>
        <w:t>okres ważności zabezpieczenia należytego wykonania umowy nie może być krótszy niż okres realizacji umowy, powiększony o 30 dni;</w:t>
      </w:r>
    </w:p>
    <w:p w14:paraId="64F9E6D5" w14:textId="77777777" w:rsidR="0045187A" w:rsidRPr="00A8725D" w:rsidRDefault="0045187A" w:rsidP="00376F62">
      <w:pPr>
        <w:pStyle w:val="Akapitzlist"/>
        <w:numPr>
          <w:ilvl w:val="2"/>
          <w:numId w:val="14"/>
        </w:numPr>
        <w:spacing w:after="0"/>
        <w:ind w:left="993" w:hanging="851"/>
        <w:jc w:val="both"/>
        <w:rPr>
          <w:rFonts w:asciiTheme="minorHAnsi" w:hAnsiTheme="minorHAnsi" w:cstheme="minorHAnsi"/>
          <w:sz w:val="20"/>
        </w:rPr>
      </w:pPr>
      <w:r w:rsidRPr="00A8725D">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77777777" w:rsidR="0045187A" w:rsidRPr="00A8725D" w:rsidRDefault="0045187A" w:rsidP="00376F62">
      <w:pPr>
        <w:pStyle w:val="Akapitzlist"/>
        <w:numPr>
          <w:ilvl w:val="2"/>
          <w:numId w:val="14"/>
        </w:numPr>
        <w:spacing w:after="0"/>
        <w:ind w:left="993" w:hanging="851"/>
        <w:jc w:val="both"/>
        <w:rPr>
          <w:rFonts w:asciiTheme="minorHAnsi" w:hAnsiTheme="minorHAnsi" w:cstheme="minorHAnsi"/>
          <w:sz w:val="20"/>
        </w:rPr>
      </w:pPr>
      <w:r w:rsidRPr="00A8725D">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6DFD9DCB" w14:textId="0240614D" w:rsidR="0045187A" w:rsidRPr="00A8725D" w:rsidRDefault="006C693C" w:rsidP="00376F62">
      <w:pPr>
        <w:pStyle w:val="Akapitzlist"/>
        <w:numPr>
          <w:ilvl w:val="1"/>
          <w:numId w:val="14"/>
        </w:numPr>
        <w:tabs>
          <w:tab w:val="left" w:pos="993"/>
        </w:tabs>
        <w:spacing w:after="0"/>
        <w:ind w:left="567" w:hanging="567"/>
        <w:jc w:val="both"/>
        <w:rPr>
          <w:rFonts w:asciiTheme="minorHAnsi" w:hAnsiTheme="minorHAnsi" w:cstheme="minorHAnsi"/>
          <w:sz w:val="18"/>
          <w:szCs w:val="18"/>
        </w:rPr>
      </w:pPr>
      <w:r w:rsidRPr="00A8725D">
        <w:rPr>
          <w:rFonts w:asciiTheme="minorHAnsi" w:hAnsiTheme="minorHAnsi" w:cstheme="minorHAnsi"/>
          <w:sz w:val="20"/>
          <w:szCs w:val="20"/>
          <w:shd w:val="clear" w:color="auto" w:fill="FFFFFF"/>
        </w:rPr>
        <w:t>Zamawiający dokona częściowego zwrotu zabezpieczenia po wykonaniu części zamówienia</w:t>
      </w:r>
      <w:r w:rsidR="009800CC" w:rsidRPr="00A8725D">
        <w:rPr>
          <w:rFonts w:asciiTheme="minorHAnsi" w:hAnsiTheme="minorHAnsi" w:cstheme="minorHAnsi"/>
          <w:sz w:val="20"/>
          <w:szCs w:val="20"/>
          <w:shd w:val="clear" w:color="auto" w:fill="FFFFFF"/>
        </w:rPr>
        <w:t>, z zastrzeżeniem pkt. 23.3 SWZ.</w:t>
      </w:r>
    </w:p>
    <w:p w14:paraId="5BB0DBFE" w14:textId="47141C5C" w:rsidR="00EE52B5" w:rsidRPr="00740498"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830A52" w:rsidRDefault="003077AE" w:rsidP="00376F62">
      <w:pPr>
        <w:pStyle w:val="Akapitzlist"/>
        <w:numPr>
          <w:ilvl w:val="0"/>
          <w:numId w:val="15"/>
        </w:numPr>
        <w:shd w:val="clear" w:color="auto" w:fill="FFFFFF"/>
        <w:spacing w:after="0"/>
        <w:ind w:left="284" w:hanging="426"/>
        <w:rPr>
          <w:rFonts w:asciiTheme="minorHAnsi" w:eastAsia="Times New Roman" w:hAnsiTheme="minorHAnsi" w:cstheme="minorHAnsi"/>
          <w:b/>
          <w:bCs/>
          <w:sz w:val="20"/>
          <w:szCs w:val="20"/>
          <w:lang w:eastAsia="pl-PL"/>
        </w:rPr>
      </w:pPr>
      <w:r w:rsidRPr="00830A52">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830A52" w:rsidRDefault="003077AE" w:rsidP="00376F62">
      <w:pPr>
        <w:pStyle w:val="Akapitzlist"/>
        <w:numPr>
          <w:ilvl w:val="1"/>
          <w:numId w:val="15"/>
        </w:numPr>
        <w:spacing w:after="0"/>
        <w:ind w:left="567" w:hanging="567"/>
        <w:jc w:val="both"/>
        <w:rPr>
          <w:rFonts w:asciiTheme="minorHAnsi" w:hAnsiTheme="minorHAnsi" w:cstheme="minorHAnsi"/>
          <w:sz w:val="20"/>
          <w:szCs w:val="20"/>
        </w:rPr>
      </w:pPr>
      <w:r w:rsidRPr="00830A52">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830A52" w:rsidRDefault="003077AE" w:rsidP="00376F62">
      <w:pPr>
        <w:pStyle w:val="Akapitzlist"/>
        <w:numPr>
          <w:ilvl w:val="1"/>
          <w:numId w:val="15"/>
        </w:numPr>
        <w:spacing w:after="0"/>
        <w:ind w:left="567" w:hanging="567"/>
        <w:jc w:val="both"/>
        <w:rPr>
          <w:rFonts w:asciiTheme="minorHAnsi" w:hAnsiTheme="minorHAnsi" w:cstheme="minorHAnsi"/>
          <w:sz w:val="20"/>
          <w:szCs w:val="20"/>
        </w:rPr>
      </w:pPr>
      <w:r w:rsidRPr="00830A52">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830A52" w:rsidRDefault="003077AE" w:rsidP="0031773E">
      <w:pPr>
        <w:pStyle w:val="Akapitzlist"/>
        <w:spacing w:after="0"/>
        <w:ind w:left="792"/>
        <w:jc w:val="both"/>
        <w:rPr>
          <w:rFonts w:asciiTheme="minorHAnsi" w:hAnsiTheme="minorHAnsi" w:cstheme="minorHAnsi"/>
          <w:sz w:val="20"/>
          <w:szCs w:val="20"/>
        </w:rPr>
      </w:pPr>
    </w:p>
    <w:p w14:paraId="2C772CF5" w14:textId="77777777" w:rsidR="007A2699" w:rsidRPr="00830A52" w:rsidRDefault="007A2699" w:rsidP="00376F62">
      <w:pPr>
        <w:pStyle w:val="Akapitzlist"/>
        <w:numPr>
          <w:ilvl w:val="0"/>
          <w:numId w:val="16"/>
        </w:numPr>
        <w:spacing w:after="0"/>
        <w:ind w:left="284" w:hanging="426"/>
        <w:jc w:val="both"/>
        <w:rPr>
          <w:rFonts w:asciiTheme="minorHAnsi" w:hAnsiTheme="minorHAnsi" w:cstheme="minorHAnsi"/>
          <w:b/>
          <w:sz w:val="20"/>
          <w:szCs w:val="20"/>
        </w:rPr>
      </w:pPr>
      <w:r w:rsidRPr="00830A52">
        <w:rPr>
          <w:rFonts w:asciiTheme="minorHAnsi" w:hAnsiTheme="minorHAnsi" w:cstheme="minorHAnsi"/>
          <w:b/>
          <w:sz w:val="20"/>
          <w:szCs w:val="20"/>
        </w:rPr>
        <w:t>POZOSTAŁE ZASTRZEŻENIA:</w:t>
      </w:r>
    </w:p>
    <w:p w14:paraId="72D492BC" w14:textId="7897B8D5" w:rsidR="00CC36CE" w:rsidRPr="00830A52" w:rsidRDefault="00CC36CE" w:rsidP="00376F62">
      <w:pPr>
        <w:pStyle w:val="Akapitzlist"/>
        <w:numPr>
          <w:ilvl w:val="1"/>
          <w:numId w:val="16"/>
        </w:numPr>
        <w:spacing w:after="0"/>
        <w:ind w:left="567" w:hanging="567"/>
        <w:jc w:val="both"/>
        <w:rPr>
          <w:rFonts w:asciiTheme="minorHAnsi" w:hAnsiTheme="minorHAnsi" w:cstheme="minorHAnsi"/>
          <w:b/>
          <w:sz w:val="20"/>
          <w:szCs w:val="20"/>
        </w:rPr>
      </w:pPr>
      <w:r w:rsidRPr="00830A52">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830A52" w:rsidRDefault="007A2699" w:rsidP="00376F62">
      <w:pPr>
        <w:pStyle w:val="Akapitzlist"/>
        <w:numPr>
          <w:ilvl w:val="1"/>
          <w:numId w:val="16"/>
        </w:numPr>
        <w:spacing w:after="0"/>
        <w:ind w:left="567" w:hanging="567"/>
        <w:jc w:val="both"/>
        <w:rPr>
          <w:rFonts w:asciiTheme="minorHAnsi" w:hAnsiTheme="minorHAnsi" w:cstheme="minorHAnsi"/>
          <w:b/>
          <w:sz w:val="20"/>
          <w:szCs w:val="20"/>
        </w:rPr>
      </w:pPr>
      <w:r w:rsidRPr="00830A52">
        <w:rPr>
          <w:rFonts w:asciiTheme="minorHAnsi" w:hAnsiTheme="minorHAnsi" w:cstheme="minorHAnsi"/>
          <w:sz w:val="20"/>
          <w:szCs w:val="20"/>
        </w:rPr>
        <w:t>Zamawiający nie przewiduje zawarcia umowy ramowej</w:t>
      </w:r>
      <w:r w:rsidR="00DE59D0" w:rsidRPr="00830A52">
        <w:rPr>
          <w:rFonts w:asciiTheme="minorHAnsi" w:hAnsiTheme="minorHAnsi" w:cstheme="minorHAnsi"/>
          <w:sz w:val="20"/>
          <w:szCs w:val="20"/>
        </w:rPr>
        <w:t xml:space="preserve">, zatem nie wskazuje </w:t>
      </w:r>
      <w:r w:rsidR="00DE59D0" w:rsidRPr="00830A52">
        <w:rPr>
          <w:rFonts w:asciiTheme="minorHAnsi" w:hAnsiTheme="minorHAnsi" w:cstheme="minorHAnsi"/>
          <w:sz w:val="20"/>
          <w:szCs w:val="20"/>
          <w:shd w:val="clear" w:color="auto" w:fill="FFFFFF"/>
        </w:rPr>
        <w:t>maksymalnej liczby Wykonawców, z którymi ją zawrze.</w:t>
      </w:r>
    </w:p>
    <w:p w14:paraId="0CADF968" w14:textId="7EE99D55" w:rsidR="007A2699" w:rsidRPr="00830A52" w:rsidRDefault="007A2699" w:rsidP="00376F62">
      <w:pPr>
        <w:pStyle w:val="Akapitzlist"/>
        <w:numPr>
          <w:ilvl w:val="1"/>
          <w:numId w:val="16"/>
        </w:numPr>
        <w:spacing w:after="0"/>
        <w:ind w:left="567" w:hanging="567"/>
        <w:jc w:val="both"/>
        <w:rPr>
          <w:rFonts w:asciiTheme="minorHAnsi" w:hAnsiTheme="minorHAnsi" w:cstheme="minorHAnsi"/>
          <w:b/>
          <w:sz w:val="20"/>
          <w:szCs w:val="20"/>
        </w:rPr>
      </w:pPr>
      <w:r w:rsidRPr="00830A52">
        <w:rPr>
          <w:rFonts w:asciiTheme="minorHAnsi" w:hAnsiTheme="minorHAnsi" w:cstheme="minorHAnsi"/>
          <w:sz w:val="20"/>
          <w:szCs w:val="20"/>
        </w:rPr>
        <w:t>Zamawiający nie przewiduje udzieleni</w:t>
      </w:r>
      <w:r w:rsidR="00ED67A3" w:rsidRPr="00830A52">
        <w:rPr>
          <w:rFonts w:asciiTheme="minorHAnsi" w:hAnsiTheme="minorHAnsi" w:cstheme="minorHAnsi"/>
          <w:sz w:val="20"/>
          <w:szCs w:val="20"/>
        </w:rPr>
        <w:t>a</w:t>
      </w:r>
      <w:r w:rsidRPr="00830A52">
        <w:rPr>
          <w:rFonts w:asciiTheme="minorHAnsi" w:hAnsiTheme="minorHAnsi" w:cstheme="minorHAnsi"/>
          <w:sz w:val="20"/>
          <w:szCs w:val="20"/>
        </w:rPr>
        <w:t xml:space="preserve"> zamówień, o których mowa w art. </w:t>
      </w:r>
      <w:r w:rsidR="00ED67A3" w:rsidRPr="00830A52">
        <w:rPr>
          <w:rFonts w:asciiTheme="minorHAnsi" w:hAnsiTheme="minorHAnsi" w:cstheme="minorHAnsi"/>
          <w:sz w:val="20"/>
          <w:szCs w:val="20"/>
          <w:shd w:val="clear" w:color="auto" w:fill="FFFFFF"/>
        </w:rPr>
        <w:t>214 ust. 1 pkt 7 i 8</w:t>
      </w:r>
      <w:r w:rsidRPr="00830A52">
        <w:rPr>
          <w:rFonts w:asciiTheme="minorHAnsi" w:hAnsiTheme="minorHAnsi" w:cstheme="minorHAnsi"/>
          <w:sz w:val="20"/>
          <w:szCs w:val="20"/>
        </w:rPr>
        <w:t xml:space="preserve"> PZP.</w:t>
      </w:r>
    </w:p>
    <w:p w14:paraId="0945D4BD" w14:textId="50CCCC2C" w:rsidR="007A2699" w:rsidRPr="00830A52" w:rsidRDefault="007A2699" w:rsidP="00376F62">
      <w:pPr>
        <w:pStyle w:val="Akapitzlist"/>
        <w:numPr>
          <w:ilvl w:val="1"/>
          <w:numId w:val="16"/>
        </w:numPr>
        <w:spacing w:after="0"/>
        <w:ind w:left="567" w:hanging="567"/>
        <w:jc w:val="both"/>
        <w:rPr>
          <w:rFonts w:asciiTheme="minorHAnsi" w:hAnsiTheme="minorHAnsi" w:cstheme="minorHAnsi"/>
          <w:b/>
          <w:sz w:val="20"/>
          <w:szCs w:val="20"/>
        </w:rPr>
      </w:pPr>
      <w:r w:rsidRPr="00830A52">
        <w:rPr>
          <w:rFonts w:asciiTheme="minorHAnsi" w:hAnsiTheme="minorHAnsi" w:cstheme="minorHAnsi"/>
          <w:sz w:val="20"/>
          <w:szCs w:val="20"/>
        </w:rPr>
        <w:t>Zamawiający nie wymaga oraz nie dopuszcza składania ofert wariantowych.</w:t>
      </w:r>
    </w:p>
    <w:p w14:paraId="5BC19A7C" w14:textId="7A5CD375" w:rsidR="00D752C0" w:rsidRPr="00830A52" w:rsidRDefault="00D752C0" w:rsidP="00376F62">
      <w:pPr>
        <w:pStyle w:val="Akapitzlist"/>
        <w:numPr>
          <w:ilvl w:val="1"/>
          <w:numId w:val="16"/>
        </w:numPr>
        <w:spacing w:after="0"/>
        <w:ind w:left="567" w:hanging="567"/>
        <w:jc w:val="both"/>
        <w:rPr>
          <w:rFonts w:asciiTheme="minorHAnsi" w:hAnsiTheme="minorHAnsi" w:cstheme="minorHAnsi"/>
          <w:b/>
          <w:sz w:val="20"/>
          <w:szCs w:val="20"/>
        </w:rPr>
      </w:pPr>
      <w:r w:rsidRPr="00830A52">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830A52">
        <w:rPr>
          <w:rFonts w:asciiTheme="minorHAnsi" w:hAnsiTheme="minorHAnsi" w:cstheme="minorHAnsi"/>
          <w:sz w:val="20"/>
          <w:szCs w:val="20"/>
          <w:shd w:val="clear" w:color="auto" w:fill="FFFFFF"/>
        </w:rPr>
        <w:t>W</w:t>
      </w:r>
      <w:r w:rsidRPr="00830A52">
        <w:rPr>
          <w:rFonts w:asciiTheme="minorHAnsi" w:hAnsiTheme="minorHAnsi" w:cstheme="minorHAnsi"/>
          <w:sz w:val="20"/>
          <w:szCs w:val="20"/>
          <w:shd w:val="clear" w:color="auto" w:fill="FFFFFF"/>
        </w:rPr>
        <w:t>ykonawców, o których mowa w art. 94</w:t>
      </w:r>
      <w:r w:rsidR="00C4182E" w:rsidRPr="00830A52">
        <w:rPr>
          <w:rFonts w:asciiTheme="minorHAnsi" w:hAnsiTheme="minorHAnsi" w:cstheme="minorHAnsi"/>
          <w:sz w:val="20"/>
          <w:szCs w:val="20"/>
          <w:shd w:val="clear" w:color="auto" w:fill="FFFFFF"/>
        </w:rPr>
        <w:t xml:space="preserve"> PZP.</w:t>
      </w:r>
    </w:p>
    <w:p w14:paraId="12CFBFE5" w14:textId="120A3384" w:rsidR="007A2699" w:rsidRPr="00830A52" w:rsidRDefault="007A2699" w:rsidP="00376F62">
      <w:pPr>
        <w:pStyle w:val="Akapitzlist"/>
        <w:numPr>
          <w:ilvl w:val="1"/>
          <w:numId w:val="16"/>
        </w:numPr>
        <w:spacing w:after="0"/>
        <w:ind w:left="567" w:hanging="567"/>
        <w:jc w:val="both"/>
        <w:rPr>
          <w:rFonts w:asciiTheme="minorHAnsi" w:hAnsiTheme="minorHAnsi" w:cstheme="minorHAnsi"/>
          <w:b/>
          <w:sz w:val="20"/>
          <w:szCs w:val="20"/>
        </w:rPr>
      </w:pPr>
      <w:r w:rsidRPr="00830A52">
        <w:rPr>
          <w:rFonts w:asciiTheme="minorHAnsi" w:hAnsiTheme="minorHAnsi" w:cstheme="minorHAnsi"/>
          <w:sz w:val="20"/>
          <w:szCs w:val="20"/>
        </w:rPr>
        <w:t>Zamawiający nie przewiduje zastosowanie aukcji elektronicznej</w:t>
      </w:r>
      <w:r w:rsidR="001E25A4" w:rsidRPr="00830A52">
        <w:rPr>
          <w:rFonts w:asciiTheme="minorHAnsi" w:hAnsiTheme="minorHAnsi" w:cstheme="minorHAnsi"/>
          <w:sz w:val="20"/>
          <w:szCs w:val="20"/>
        </w:rPr>
        <w:t xml:space="preserve">, zatem nie wskazuje </w:t>
      </w:r>
      <w:r w:rsidR="001E25A4" w:rsidRPr="00830A52">
        <w:rPr>
          <w:rFonts w:asciiTheme="minorHAnsi" w:hAnsiTheme="minorHAnsi" w:cstheme="minorHAnsi"/>
          <w:sz w:val="20"/>
          <w:szCs w:val="20"/>
          <w:shd w:val="clear" w:color="auto" w:fill="FFFFFF"/>
        </w:rPr>
        <w:t>informacji, o których mowa w art. 230 PZP.</w:t>
      </w:r>
    </w:p>
    <w:p w14:paraId="47017FB8" w14:textId="77777777" w:rsidR="007A2699" w:rsidRPr="00830A52" w:rsidRDefault="007A2699" w:rsidP="00376F62">
      <w:pPr>
        <w:pStyle w:val="Akapitzlist"/>
        <w:numPr>
          <w:ilvl w:val="1"/>
          <w:numId w:val="16"/>
        </w:numPr>
        <w:spacing w:after="0"/>
        <w:ind w:left="567" w:hanging="567"/>
        <w:jc w:val="both"/>
        <w:rPr>
          <w:rFonts w:asciiTheme="minorHAnsi" w:hAnsiTheme="minorHAnsi" w:cstheme="minorHAnsi"/>
          <w:b/>
          <w:sz w:val="20"/>
          <w:szCs w:val="20"/>
        </w:rPr>
      </w:pPr>
      <w:r w:rsidRPr="00830A52">
        <w:rPr>
          <w:rFonts w:asciiTheme="minorHAnsi" w:hAnsiTheme="minorHAnsi" w:cstheme="minorHAnsi"/>
          <w:sz w:val="20"/>
          <w:szCs w:val="20"/>
        </w:rPr>
        <w:t xml:space="preserve">Zamawiający nie przewiduje zwrotu kosztów udziału w postępowaniu. </w:t>
      </w:r>
    </w:p>
    <w:p w14:paraId="1F8D9348" w14:textId="5F3128CE" w:rsidR="007A2699" w:rsidRPr="00830A52" w:rsidRDefault="007A2699" w:rsidP="00376F62">
      <w:pPr>
        <w:pStyle w:val="Akapitzlist"/>
        <w:numPr>
          <w:ilvl w:val="1"/>
          <w:numId w:val="16"/>
        </w:numPr>
        <w:spacing w:after="0"/>
        <w:ind w:left="567" w:hanging="567"/>
        <w:jc w:val="both"/>
        <w:rPr>
          <w:rFonts w:asciiTheme="minorHAnsi" w:hAnsiTheme="minorHAnsi" w:cstheme="minorHAnsi"/>
          <w:b/>
          <w:sz w:val="20"/>
          <w:szCs w:val="20"/>
        </w:rPr>
      </w:pPr>
      <w:r w:rsidRPr="00830A52">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830A52">
        <w:rPr>
          <w:rFonts w:asciiTheme="minorHAnsi" w:hAnsiTheme="minorHAnsi" w:cstheme="minorHAnsi"/>
          <w:sz w:val="20"/>
          <w:szCs w:val="20"/>
        </w:rPr>
        <w:t xml:space="preserve"> </w:t>
      </w:r>
      <w:r w:rsidR="00235F31" w:rsidRPr="00830A52">
        <w:rPr>
          <w:rFonts w:asciiTheme="minorHAnsi" w:hAnsiTheme="minorHAnsi" w:cstheme="minorHAnsi"/>
          <w:sz w:val="20"/>
          <w:szCs w:val="20"/>
          <w:shd w:val="clear" w:color="auto" w:fill="FFFFFF"/>
        </w:rPr>
        <w:t>w sytuacji określonej w art. 93 PZP</w:t>
      </w:r>
      <w:r w:rsidRPr="00830A52">
        <w:rPr>
          <w:rFonts w:asciiTheme="minorHAnsi" w:hAnsiTheme="minorHAnsi" w:cstheme="minorHAnsi"/>
          <w:sz w:val="20"/>
          <w:szCs w:val="20"/>
        </w:rPr>
        <w:t xml:space="preserve">, jak również nie dopuszcza takiej możliwości. </w:t>
      </w:r>
    </w:p>
    <w:p w14:paraId="1557F80B" w14:textId="77777777" w:rsidR="007A2699" w:rsidRPr="00830A52" w:rsidRDefault="007A2699" w:rsidP="0031773E">
      <w:pPr>
        <w:spacing w:after="0"/>
        <w:jc w:val="both"/>
        <w:rPr>
          <w:rFonts w:asciiTheme="minorHAnsi" w:hAnsiTheme="minorHAnsi" w:cstheme="minorHAnsi"/>
          <w:b/>
          <w:sz w:val="20"/>
          <w:szCs w:val="20"/>
        </w:rPr>
      </w:pPr>
    </w:p>
    <w:p w14:paraId="6AD36B07" w14:textId="77777777" w:rsidR="007A2699" w:rsidRPr="00830A52" w:rsidRDefault="007A2699" w:rsidP="00376F62">
      <w:pPr>
        <w:pStyle w:val="Akapitzlist"/>
        <w:numPr>
          <w:ilvl w:val="0"/>
          <w:numId w:val="16"/>
        </w:numPr>
        <w:tabs>
          <w:tab w:val="left" w:pos="-567"/>
        </w:tabs>
        <w:spacing w:after="0"/>
        <w:ind w:left="284" w:hanging="426"/>
        <w:jc w:val="both"/>
        <w:rPr>
          <w:rFonts w:asciiTheme="minorHAnsi" w:hAnsiTheme="minorHAnsi" w:cstheme="minorHAnsi"/>
          <w:b/>
          <w:sz w:val="20"/>
          <w:szCs w:val="20"/>
        </w:rPr>
      </w:pPr>
      <w:r w:rsidRPr="00830A52">
        <w:rPr>
          <w:rFonts w:asciiTheme="minorHAnsi" w:hAnsiTheme="minorHAnsi" w:cstheme="minorHAnsi"/>
          <w:b/>
          <w:sz w:val="20"/>
          <w:szCs w:val="20"/>
        </w:rPr>
        <w:t>DOTYCZY WYKONAWCÓW BĘDĄCYCH OSOBAMI FIZYCZNYMI:</w:t>
      </w:r>
    </w:p>
    <w:p w14:paraId="4BBDCBC0" w14:textId="77777777" w:rsidR="007A2699" w:rsidRPr="00830A52" w:rsidRDefault="007A2699" w:rsidP="00376F62">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 xml:space="preserve">Zamawiający informuje, że: </w:t>
      </w:r>
    </w:p>
    <w:p w14:paraId="4B3E6748" w14:textId="77777777" w:rsidR="007A2699" w:rsidRPr="00830A52" w:rsidRDefault="007A2699" w:rsidP="00376F62">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 xml:space="preserve">administratorem Pani/Pana danych osobowych jest Zamawiający. </w:t>
      </w:r>
    </w:p>
    <w:p w14:paraId="340D0987" w14:textId="77777777" w:rsidR="007A2699" w:rsidRPr="00830A52" w:rsidRDefault="007A2699" w:rsidP="00376F62">
      <w:pPr>
        <w:pStyle w:val="Akapitzlist"/>
        <w:numPr>
          <w:ilvl w:val="2"/>
          <w:numId w:val="16"/>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 xml:space="preserve">Kontakt do inspektora ochrony danych osobowych: </w:t>
      </w:r>
      <w:hyperlink r:id="rId12" w:history="1">
        <w:r w:rsidRPr="00830A52">
          <w:rPr>
            <w:rStyle w:val="Hipercze"/>
            <w:rFonts w:asciiTheme="minorHAnsi" w:hAnsiTheme="minorHAnsi" w:cstheme="minorHAnsi"/>
            <w:color w:val="auto"/>
            <w:sz w:val="20"/>
            <w:szCs w:val="20"/>
          </w:rPr>
          <w:t>iod@khk.krakow.pl</w:t>
        </w:r>
      </w:hyperlink>
      <w:r w:rsidRPr="00830A52">
        <w:rPr>
          <w:rFonts w:asciiTheme="minorHAnsi" w:hAnsiTheme="minorHAnsi" w:cstheme="minorHAnsi"/>
          <w:sz w:val="20"/>
          <w:szCs w:val="20"/>
        </w:rPr>
        <w:t xml:space="preserve">, tel.: 12 269 15 05. </w:t>
      </w:r>
    </w:p>
    <w:p w14:paraId="733347BF" w14:textId="77777777" w:rsidR="007A2699" w:rsidRPr="00830A52" w:rsidRDefault="007A2699" w:rsidP="00376F62">
      <w:pPr>
        <w:pStyle w:val="Akapitzlist"/>
        <w:numPr>
          <w:ilvl w:val="2"/>
          <w:numId w:val="16"/>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830A52" w:rsidRDefault="007A2699" w:rsidP="00376F62">
      <w:pPr>
        <w:pStyle w:val="Akapitzlist"/>
        <w:numPr>
          <w:ilvl w:val="2"/>
          <w:numId w:val="16"/>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830A52">
        <w:rPr>
          <w:rFonts w:asciiTheme="minorHAnsi" w:hAnsiTheme="minorHAnsi" w:cstheme="minorHAnsi"/>
          <w:sz w:val="20"/>
          <w:szCs w:val="20"/>
        </w:rPr>
        <w:t>1</w:t>
      </w:r>
      <w:r w:rsidRPr="00830A52">
        <w:rPr>
          <w:rFonts w:asciiTheme="minorHAnsi" w:hAnsiTheme="minorHAnsi" w:cstheme="minorHAnsi"/>
          <w:sz w:val="20"/>
          <w:szCs w:val="20"/>
        </w:rPr>
        <w:t xml:space="preserve">8 oraz art. </w:t>
      </w:r>
      <w:r w:rsidR="00AA3B3C" w:rsidRPr="00830A52">
        <w:rPr>
          <w:rFonts w:asciiTheme="minorHAnsi" w:hAnsiTheme="minorHAnsi" w:cstheme="minorHAnsi"/>
          <w:sz w:val="20"/>
          <w:szCs w:val="20"/>
        </w:rPr>
        <w:t>74</w:t>
      </w:r>
      <w:r w:rsidRPr="00830A52">
        <w:rPr>
          <w:rFonts w:asciiTheme="minorHAnsi" w:hAnsiTheme="minorHAnsi" w:cstheme="minorHAnsi"/>
          <w:sz w:val="20"/>
          <w:szCs w:val="20"/>
        </w:rPr>
        <w:t xml:space="preserve"> ust. </w:t>
      </w:r>
      <w:r w:rsidR="00AA3B3C" w:rsidRPr="00830A52">
        <w:rPr>
          <w:rFonts w:asciiTheme="minorHAnsi" w:hAnsiTheme="minorHAnsi" w:cstheme="minorHAnsi"/>
          <w:sz w:val="20"/>
          <w:szCs w:val="20"/>
        </w:rPr>
        <w:t>1</w:t>
      </w:r>
      <w:r w:rsidRPr="00830A52">
        <w:rPr>
          <w:rFonts w:asciiTheme="minorHAnsi" w:hAnsiTheme="minorHAnsi" w:cstheme="minorHAnsi"/>
          <w:sz w:val="20"/>
          <w:szCs w:val="20"/>
        </w:rPr>
        <w:t xml:space="preserve"> PZP oraz odpowiednie organy kontrole w zakresie ich kompetencji;  </w:t>
      </w:r>
    </w:p>
    <w:p w14:paraId="6D8FDFC7" w14:textId="3B352617" w:rsidR="007A2699" w:rsidRPr="00830A52" w:rsidRDefault="007A2699" w:rsidP="00376F62">
      <w:pPr>
        <w:pStyle w:val="Akapitzlist"/>
        <w:numPr>
          <w:ilvl w:val="2"/>
          <w:numId w:val="16"/>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Pani/Pana dane osobowe będą przechowywane, zgodnie z art. 7</w:t>
      </w:r>
      <w:r w:rsidR="006423CD" w:rsidRPr="00830A52">
        <w:rPr>
          <w:rFonts w:asciiTheme="minorHAnsi" w:hAnsiTheme="minorHAnsi" w:cstheme="minorHAnsi"/>
          <w:sz w:val="20"/>
          <w:szCs w:val="20"/>
        </w:rPr>
        <w:t>8</w:t>
      </w:r>
      <w:r w:rsidRPr="00830A52">
        <w:rPr>
          <w:rFonts w:asciiTheme="minorHAnsi" w:hAnsiTheme="minorHAnsi" w:cstheme="minorHAnsi"/>
          <w:sz w:val="20"/>
          <w:szCs w:val="20"/>
        </w:rPr>
        <w:t xml:space="preserve"> ust. 1 </w:t>
      </w:r>
      <w:proofErr w:type="spellStart"/>
      <w:r w:rsidRPr="00830A52">
        <w:rPr>
          <w:rFonts w:asciiTheme="minorHAnsi" w:hAnsiTheme="minorHAnsi" w:cstheme="minorHAnsi"/>
          <w:sz w:val="20"/>
          <w:szCs w:val="20"/>
        </w:rPr>
        <w:t>Pzp</w:t>
      </w:r>
      <w:proofErr w:type="spellEnd"/>
      <w:r w:rsidRPr="00830A52">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830A52">
        <w:rPr>
          <w:rFonts w:asciiTheme="minorHAnsi" w:hAnsiTheme="minorHAnsi" w:cstheme="minorHAnsi"/>
          <w:sz w:val="20"/>
          <w:szCs w:val="20"/>
        </w:rPr>
        <w:t xml:space="preserve"> </w:t>
      </w:r>
      <w:r w:rsidRPr="00830A52">
        <w:rPr>
          <w:rFonts w:asciiTheme="minorHAnsi" w:hAnsiTheme="minorHAnsi" w:cstheme="minorHAnsi"/>
          <w:sz w:val="20"/>
          <w:szCs w:val="20"/>
        </w:rPr>
        <w:t>j. Dz. U. z 20</w:t>
      </w:r>
      <w:r w:rsidR="009C2C51" w:rsidRPr="00830A52">
        <w:rPr>
          <w:rFonts w:asciiTheme="minorHAnsi" w:hAnsiTheme="minorHAnsi" w:cstheme="minorHAnsi"/>
          <w:sz w:val="20"/>
          <w:szCs w:val="20"/>
        </w:rPr>
        <w:t>20</w:t>
      </w:r>
      <w:r w:rsidRPr="00830A52">
        <w:rPr>
          <w:rFonts w:asciiTheme="minorHAnsi" w:hAnsiTheme="minorHAnsi" w:cstheme="minorHAnsi"/>
          <w:sz w:val="20"/>
          <w:szCs w:val="20"/>
        </w:rPr>
        <w:t xml:space="preserve"> r. poz. </w:t>
      </w:r>
      <w:r w:rsidR="009C2C51" w:rsidRPr="00830A52">
        <w:rPr>
          <w:rFonts w:asciiTheme="minorHAnsi" w:hAnsiTheme="minorHAnsi" w:cstheme="minorHAnsi"/>
          <w:sz w:val="20"/>
          <w:szCs w:val="20"/>
        </w:rPr>
        <w:t>164</w:t>
      </w:r>
      <w:r w:rsidRPr="00830A52">
        <w:rPr>
          <w:rFonts w:asciiTheme="minorHAnsi" w:hAnsiTheme="minorHAnsi" w:cstheme="minorHAnsi"/>
          <w:sz w:val="20"/>
          <w:szCs w:val="20"/>
        </w:rPr>
        <w:t xml:space="preserve"> </w:t>
      </w:r>
      <w:r w:rsidR="006423CD" w:rsidRPr="00830A52">
        <w:rPr>
          <w:rFonts w:asciiTheme="minorHAnsi" w:hAnsiTheme="minorHAnsi" w:cstheme="minorHAnsi"/>
          <w:sz w:val="20"/>
          <w:szCs w:val="20"/>
        </w:rPr>
        <w:br/>
      </w:r>
      <w:r w:rsidRPr="00830A52">
        <w:rPr>
          <w:rFonts w:asciiTheme="minorHAnsi" w:hAnsiTheme="minorHAnsi" w:cstheme="minorHAnsi"/>
          <w:sz w:val="20"/>
          <w:szCs w:val="20"/>
        </w:rPr>
        <w:t xml:space="preserve">z późn. zm.) i przepisów wykonawczych do tej ustawy. </w:t>
      </w:r>
    </w:p>
    <w:p w14:paraId="4388BBF2" w14:textId="77777777" w:rsidR="007A2699" w:rsidRPr="00830A52" w:rsidRDefault="007A2699" w:rsidP="00376F62">
      <w:pPr>
        <w:pStyle w:val="Akapitzlist"/>
        <w:numPr>
          <w:ilvl w:val="2"/>
          <w:numId w:val="16"/>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830A52" w:rsidRDefault="007A2699" w:rsidP="00376F62">
      <w:pPr>
        <w:pStyle w:val="Akapitzlist"/>
        <w:numPr>
          <w:ilvl w:val="2"/>
          <w:numId w:val="16"/>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lastRenderedPageBreak/>
        <w:t xml:space="preserve">w odniesieniu do Pani/Pana danych osobowych decyzje nie będą podejmowane w sposób zautomatyzowany. </w:t>
      </w:r>
    </w:p>
    <w:p w14:paraId="42DEA39D" w14:textId="77777777" w:rsidR="007A2699" w:rsidRPr="00830A52" w:rsidRDefault="007A2699" w:rsidP="00376F62">
      <w:pPr>
        <w:pStyle w:val="Akapitzlist"/>
        <w:numPr>
          <w:ilvl w:val="2"/>
          <w:numId w:val="16"/>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posiada Pani/Pan:</w:t>
      </w:r>
    </w:p>
    <w:p w14:paraId="7B6CBF8F" w14:textId="77777777" w:rsidR="00F86ACF" w:rsidRPr="00830A52" w:rsidRDefault="007A2699" w:rsidP="00376F62">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830A52">
        <w:rPr>
          <w:rFonts w:asciiTheme="minorHAnsi" w:hAnsiTheme="minorHAnsi" w:cstheme="minorHAnsi"/>
          <w:sz w:val="20"/>
          <w:szCs w:val="20"/>
        </w:rPr>
        <w:t>prawo dostępu do danych osobowych Pani/Pana dotyczących;</w:t>
      </w:r>
    </w:p>
    <w:p w14:paraId="075BEA06" w14:textId="77777777" w:rsidR="00F86ACF" w:rsidRPr="00830A52" w:rsidRDefault="007A2699" w:rsidP="00376F62">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830A52">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830A52" w:rsidRDefault="007A2699" w:rsidP="00376F62">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830A52">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830A52" w:rsidRDefault="007A2699" w:rsidP="00376F62">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830A52">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830A52" w:rsidRDefault="007A2699" w:rsidP="00376F62">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nie przysługuje Pani/Panu:</w:t>
      </w:r>
    </w:p>
    <w:p w14:paraId="628E2C21" w14:textId="77777777" w:rsidR="002B4F3C" w:rsidRPr="00830A52" w:rsidRDefault="007A2699" w:rsidP="00376F62">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830A52">
        <w:rPr>
          <w:rFonts w:asciiTheme="minorHAnsi" w:hAnsiTheme="minorHAnsi" w:cstheme="minorHAnsi"/>
          <w:sz w:val="20"/>
          <w:szCs w:val="20"/>
        </w:rPr>
        <w:t>prawo do usunięcia danych osobowych;</w:t>
      </w:r>
    </w:p>
    <w:p w14:paraId="38F9C5BD" w14:textId="77777777" w:rsidR="002B4F3C" w:rsidRPr="00830A52" w:rsidRDefault="007A2699" w:rsidP="00376F62">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830A52">
        <w:rPr>
          <w:rFonts w:asciiTheme="minorHAnsi" w:hAnsiTheme="minorHAnsi" w:cstheme="minorHAnsi"/>
          <w:sz w:val="20"/>
          <w:szCs w:val="20"/>
        </w:rPr>
        <w:t>prawo do przenoszenia danych osobowych;</w:t>
      </w:r>
    </w:p>
    <w:p w14:paraId="36105271" w14:textId="0E324124" w:rsidR="007A2699" w:rsidRPr="00830A52" w:rsidRDefault="007A2699" w:rsidP="00376F62">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830A52">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830A52" w:rsidRDefault="00E81577" w:rsidP="00376F62">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 xml:space="preserve">Ponadto Zamawiający informuje, iż: </w:t>
      </w:r>
    </w:p>
    <w:p w14:paraId="0EDFBCEF" w14:textId="77777777" w:rsidR="00E81577" w:rsidRPr="00830A52" w:rsidRDefault="00E81577" w:rsidP="00376F62">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830A52" w:rsidRDefault="00E81577" w:rsidP="00376F62">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830A52" w:rsidRDefault="007A2699" w:rsidP="0031773E">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830A52" w:rsidRDefault="007A2699" w:rsidP="00376F62">
      <w:pPr>
        <w:pStyle w:val="Akapitzlist"/>
        <w:numPr>
          <w:ilvl w:val="0"/>
          <w:numId w:val="16"/>
        </w:numPr>
        <w:tabs>
          <w:tab w:val="left" w:pos="-567"/>
        </w:tabs>
        <w:spacing w:after="0"/>
        <w:jc w:val="both"/>
        <w:rPr>
          <w:rFonts w:asciiTheme="minorHAnsi" w:hAnsiTheme="minorHAnsi" w:cstheme="minorHAnsi"/>
          <w:sz w:val="20"/>
          <w:szCs w:val="20"/>
        </w:rPr>
      </w:pPr>
      <w:r w:rsidRPr="00830A52">
        <w:rPr>
          <w:rFonts w:asciiTheme="minorHAnsi" w:hAnsiTheme="minorHAnsi" w:cstheme="minorHAnsi"/>
          <w:b/>
          <w:sz w:val="20"/>
          <w:szCs w:val="20"/>
        </w:rPr>
        <w:t>ZAŁĄCZNIKI DO SWZ:</w:t>
      </w:r>
    </w:p>
    <w:p w14:paraId="5835B929" w14:textId="7BA2B60B" w:rsidR="007A2699" w:rsidRPr="00830A52" w:rsidRDefault="007A2699" w:rsidP="00376F62">
      <w:pPr>
        <w:pStyle w:val="Akapitzlist"/>
        <w:numPr>
          <w:ilvl w:val="1"/>
          <w:numId w:val="16"/>
        </w:numPr>
        <w:tabs>
          <w:tab w:val="left" w:pos="-567"/>
        </w:tabs>
        <w:spacing w:after="0"/>
        <w:jc w:val="both"/>
        <w:rPr>
          <w:rFonts w:asciiTheme="minorHAnsi" w:hAnsiTheme="minorHAnsi" w:cstheme="minorHAnsi"/>
          <w:sz w:val="20"/>
          <w:szCs w:val="20"/>
        </w:rPr>
      </w:pPr>
      <w:r w:rsidRPr="00830A52">
        <w:rPr>
          <w:rFonts w:asciiTheme="minorHAnsi" w:hAnsiTheme="minorHAnsi" w:cstheme="minorHAnsi"/>
          <w:sz w:val="20"/>
          <w:szCs w:val="20"/>
        </w:rPr>
        <w:t>Załącznik nr 1 do SWZ – Opis przedmiotu zamówienia</w:t>
      </w:r>
      <w:r w:rsidR="00155D7E" w:rsidRPr="00830A52">
        <w:rPr>
          <w:rFonts w:asciiTheme="minorHAnsi" w:hAnsiTheme="minorHAnsi" w:cstheme="minorHAnsi"/>
          <w:sz w:val="20"/>
          <w:szCs w:val="20"/>
        </w:rPr>
        <w:t>,</w:t>
      </w:r>
    </w:p>
    <w:p w14:paraId="200D2BF1" w14:textId="6C6CCF90" w:rsidR="007A2699" w:rsidRPr="00830A52" w:rsidRDefault="007A2699" w:rsidP="00376F62">
      <w:pPr>
        <w:pStyle w:val="Akapitzlist"/>
        <w:numPr>
          <w:ilvl w:val="1"/>
          <w:numId w:val="16"/>
        </w:numPr>
        <w:tabs>
          <w:tab w:val="left" w:pos="-567"/>
        </w:tabs>
        <w:spacing w:after="0"/>
        <w:jc w:val="both"/>
        <w:rPr>
          <w:rFonts w:asciiTheme="minorHAnsi" w:hAnsiTheme="minorHAnsi" w:cstheme="minorHAnsi"/>
          <w:sz w:val="20"/>
          <w:szCs w:val="20"/>
        </w:rPr>
      </w:pPr>
      <w:r w:rsidRPr="00830A52">
        <w:rPr>
          <w:rFonts w:asciiTheme="minorHAnsi" w:hAnsiTheme="minorHAnsi" w:cstheme="minorHAnsi"/>
          <w:sz w:val="20"/>
          <w:szCs w:val="20"/>
        </w:rPr>
        <w:t>Załącznik nr 2 do SWZ - Formularz ofertowy</w:t>
      </w:r>
      <w:r w:rsidR="00155D7E" w:rsidRPr="00830A52">
        <w:rPr>
          <w:rFonts w:asciiTheme="minorHAnsi" w:hAnsiTheme="minorHAnsi" w:cstheme="minorHAnsi"/>
          <w:sz w:val="20"/>
          <w:szCs w:val="20"/>
        </w:rPr>
        <w:t>,</w:t>
      </w:r>
    </w:p>
    <w:p w14:paraId="345B926B" w14:textId="3BF62FC3" w:rsidR="007A2699" w:rsidRPr="00830A52" w:rsidRDefault="007A2699" w:rsidP="00376F62">
      <w:pPr>
        <w:pStyle w:val="Akapitzlist"/>
        <w:numPr>
          <w:ilvl w:val="1"/>
          <w:numId w:val="16"/>
        </w:numPr>
        <w:tabs>
          <w:tab w:val="left" w:pos="-567"/>
        </w:tabs>
        <w:spacing w:after="0"/>
        <w:jc w:val="both"/>
        <w:rPr>
          <w:rFonts w:asciiTheme="minorHAnsi" w:hAnsiTheme="minorHAnsi" w:cstheme="minorHAnsi"/>
          <w:sz w:val="20"/>
          <w:szCs w:val="20"/>
        </w:rPr>
      </w:pPr>
      <w:r w:rsidRPr="00830A52">
        <w:rPr>
          <w:rFonts w:asciiTheme="minorHAnsi" w:hAnsiTheme="minorHAnsi" w:cstheme="minorHAnsi"/>
          <w:sz w:val="20"/>
          <w:szCs w:val="20"/>
        </w:rPr>
        <w:t xml:space="preserve">Załącznik nr 3 do SWZ – </w:t>
      </w:r>
      <w:r w:rsidR="00D2483F" w:rsidRPr="00830A52">
        <w:rPr>
          <w:rFonts w:asciiTheme="minorHAnsi" w:hAnsiTheme="minorHAnsi" w:cstheme="minorHAnsi"/>
          <w:sz w:val="20"/>
          <w:szCs w:val="20"/>
        </w:rPr>
        <w:t xml:space="preserve">Projektowane postanowienia </w:t>
      </w:r>
      <w:r w:rsidRPr="00830A52">
        <w:rPr>
          <w:rFonts w:asciiTheme="minorHAnsi" w:hAnsiTheme="minorHAnsi" w:cstheme="minorHAnsi"/>
          <w:sz w:val="20"/>
          <w:szCs w:val="20"/>
        </w:rPr>
        <w:t>umowy</w:t>
      </w:r>
      <w:r w:rsidR="00155D7E" w:rsidRPr="00830A52">
        <w:rPr>
          <w:rFonts w:asciiTheme="minorHAnsi" w:hAnsiTheme="minorHAnsi" w:cstheme="minorHAnsi"/>
          <w:sz w:val="20"/>
          <w:szCs w:val="20"/>
        </w:rPr>
        <w:t>,</w:t>
      </w:r>
    </w:p>
    <w:p w14:paraId="7DCDFB2D" w14:textId="6089CF47" w:rsidR="00155D7E" w:rsidRPr="00830A52" w:rsidRDefault="00155D7E" w:rsidP="00376F62">
      <w:pPr>
        <w:pStyle w:val="Akapitzlist"/>
        <w:numPr>
          <w:ilvl w:val="1"/>
          <w:numId w:val="16"/>
        </w:numPr>
        <w:tabs>
          <w:tab w:val="left" w:pos="-567"/>
        </w:tabs>
        <w:spacing w:after="0"/>
        <w:jc w:val="both"/>
        <w:rPr>
          <w:rFonts w:asciiTheme="minorHAnsi" w:hAnsiTheme="minorHAnsi" w:cstheme="minorHAnsi"/>
          <w:sz w:val="20"/>
          <w:szCs w:val="20"/>
        </w:rPr>
      </w:pPr>
      <w:r w:rsidRPr="00830A52">
        <w:rPr>
          <w:rFonts w:asciiTheme="minorHAnsi" w:hAnsiTheme="minorHAnsi" w:cstheme="minorHAnsi"/>
          <w:sz w:val="20"/>
          <w:szCs w:val="20"/>
        </w:rPr>
        <w:t>Załącznik nr 4 do SWZ – JEDZ.</w:t>
      </w:r>
    </w:p>
    <w:p w14:paraId="63CD892F" w14:textId="77777777" w:rsidR="007A2699" w:rsidRPr="00830A52" w:rsidRDefault="007A2699" w:rsidP="0031773E">
      <w:pPr>
        <w:spacing w:after="0"/>
        <w:jc w:val="right"/>
        <w:rPr>
          <w:rFonts w:asciiTheme="minorHAnsi" w:hAnsiTheme="minorHAnsi" w:cstheme="minorHAnsi"/>
          <w:b/>
          <w:sz w:val="20"/>
          <w:szCs w:val="20"/>
        </w:rPr>
      </w:pPr>
    </w:p>
    <w:p w14:paraId="5F14B0CE" w14:textId="53E185F1" w:rsidR="007A2699" w:rsidRPr="00740498" w:rsidRDefault="007A2699" w:rsidP="0031773E">
      <w:pPr>
        <w:spacing w:after="0"/>
        <w:jc w:val="right"/>
        <w:rPr>
          <w:rFonts w:asciiTheme="minorHAnsi" w:hAnsiTheme="minorHAnsi" w:cstheme="minorHAnsi"/>
          <w:b/>
          <w:color w:val="FF0000"/>
          <w:sz w:val="20"/>
          <w:szCs w:val="20"/>
        </w:rPr>
      </w:pPr>
    </w:p>
    <w:p w14:paraId="0DDC4A57" w14:textId="571CB2A3" w:rsidR="00D93812" w:rsidRPr="00740498" w:rsidRDefault="00D93812" w:rsidP="0031773E">
      <w:pPr>
        <w:spacing w:after="0"/>
        <w:jc w:val="right"/>
        <w:rPr>
          <w:rFonts w:asciiTheme="minorHAnsi" w:hAnsiTheme="minorHAnsi" w:cstheme="minorHAnsi"/>
          <w:b/>
          <w:color w:val="FF0000"/>
          <w:sz w:val="20"/>
          <w:szCs w:val="20"/>
        </w:rPr>
      </w:pPr>
    </w:p>
    <w:p w14:paraId="02FDF88D" w14:textId="6434EAD3" w:rsidR="00D93812" w:rsidRPr="00740498" w:rsidRDefault="00D93812" w:rsidP="0031773E">
      <w:pPr>
        <w:spacing w:after="0"/>
        <w:jc w:val="right"/>
        <w:rPr>
          <w:rFonts w:asciiTheme="minorHAnsi" w:hAnsiTheme="minorHAnsi" w:cstheme="minorHAnsi"/>
          <w:b/>
          <w:color w:val="FF0000"/>
          <w:sz w:val="20"/>
          <w:szCs w:val="20"/>
        </w:rPr>
      </w:pPr>
    </w:p>
    <w:p w14:paraId="5D2183EF" w14:textId="69CF4C27" w:rsidR="00D93812" w:rsidRPr="00740498" w:rsidRDefault="00D93812" w:rsidP="0031773E">
      <w:pPr>
        <w:spacing w:after="0"/>
        <w:jc w:val="right"/>
        <w:rPr>
          <w:rFonts w:asciiTheme="minorHAnsi" w:hAnsiTheme="minorHAnsi" w:cstheme="minorHAnsi"/>
          <w:b/>
          <w:color w:val="FF0000"/>
          <w:sz w:val="20"/>
          <w:szCs w:val="20"/>
        </w:rPr>
      </w:pPr>
    </w:p>
    <w:p w14:paraId="50A95653" w14:textId="77777777" w:rsidR="00D93812" w:rsidRPr="00740498" w:rsidRDefault="00D93812" w:rsidP="0031773E">
      <w:pPr>
        <w:spacing w:after="0"/>
        <w:jc w:val="right"/>
        <w:rPr>
          <w:rFonts w:asciiTheme="minorHAnsi" w:hAnsiTheme="minorHAnsi" w:cstheme="minorHAnsi"/>
          <w:b/>
          <w:color w:val="FF0000"/>
          <w:sz w:val="20"/>
          <w:szCs w:val="20"/>
        </w:rPr>
      </w:pPr>
    </w:p>
    <w:p w14:paraId="37CFBBC8" w14:textId="78A864BA" w:rsidR="007A2699" w:rsidRPr="00740498" w:rsidRDefault="007A2699" w:rsidP="0031773E">
      <w:pPr>
        <w:spacing w:after="0"/>
        <w:jc w:val="right"/>
        <w:rPr>
          <w:rFonts w:asciiTheme="minorHAnsi" w:hAnsiTheme="minorHAnsi" w:cstheme="minorHAnsi"/>
          <w:b/>
          <w:color w:val="FF0000"/>
        </w:rPr>
      </w:pPr>
    </w:p>
    <w:p w14:paraId="6F2D3AE3" w14:textId="08719F3E" w:rsidR="00092206" w:rsidRPr="00740498" w:rsidRDefault="00092206" w:rsidP="0031773E">
      <w:pPr>
        <w:spacing w:after="0"/>
        <w:jc w:val="right"/>
        <w:rPr>
          <w:rFonts w:asciiTheme="minorHAnsi" w:hAnsiTheme="minorHAnsi" w:cstheme="minorHAnsi"/>
          <w:b/>
          <w:color w:val="FF0000"/>
        </w:rPr>
      </w:pPr>
    </w:p>
    <w:p w14:paraId="09F6BB75" w14:textId="5982383E" w:rsidR="005F6EC0" w:rsidRPr="00740498" w:rsidRDefault="005F6EC0" w:rsidP="0031773E">
      <w:pPr>
        <w:spacing w:after="0"/>
        <w:jc w:val="right"/>
        <w:rPr>
          <w:rFonts w:asciiTheme="minorHAnsi" w:hAnsiTheme="minorHAnsi" w:cstheme="minorHAnsi"/>
          <w:b/>
          <w:color w:val="FF0000"/>
        </w:rPr>
      </w:pPr>
    </w:p>
    <w:p w14:paraId="5609E637" w14:textId="54D1AC7D" w:rsidR="00FB299D" w:rsidRPr="00740498" w:rsidRDefault="00FB299D" w:rsidP="0031773E">
      <w:pPr>
        <w:spacing w:after="0"/>
        <w:rPr>
          <w:rFonts w:asciiTheme="minorHAnsi" w:hAnsiTheme="minorHAnsi" w:cstheme="minorHAnsi"/>
          <w:b/>
          <w:color w:val="FF0000"/>
        </w:rPr>
      </w:pPr>
    </w:p>
    <w:p w14:paraId="0AD30F74" w14:textId="5E049906" w:rsidR="00FB299D" w:rsidRPr="00740498" w:rsidRDefault="00FB299D" w:rsidP="0031773E">
      <w:pPr>
        <w:spacing w:after="0"/>
        <w:rPr>
          <w:rFonts w:asciiTheme="minorHAnsi" w:hAnsiTheme="minorHAnsi" w:cstheme="minorHAnsi"/>
          <w:b/>
          <w:color w:val="FF0000"/>
        </w:rPr>
      </w:pPr>
    </w:p>
    <w:p w14:paraId="716F6ABF" w14:textId="5A5F0CFC" w:rsidR="00FB299D" w:rsidRPr="00740498" w:rsidRDefault="00FB299D" w:rsidP="0031773E">
      <w:pPr>
        <w:spacing w:after="0"/>
        <w:rPr>
          <w:rFonts w:asciiTheme="minorHAnsi" w:hAnsiTheme="minorHAnsi" w:cstheme="minorHAnsi"/>
          <w:b/>
          <w:color w:val="FF0000"/>
        </w:rPr>
      </w:pPr>
    </w:p>
    <w:p w14:paraId="0B81F318" w14:textId="1357A781" w:rsidR="00FB299D" w:rsidRPr="00740498" w:rsidRDefault="00FB299D" w:rsidP="0031773E">
      <w:pPr>
        <w:spacing w:after="0"/>
        <w:rPr>
          <w:rFonts w:asciiTheme="minorHAnsi" w:hAnsiTheme="minorHAnsi" w:cstheme="minorHAnsi"/>
          <w:b/>
          <w:color w:val="FF0000"/>
        </w:rPr>
      </w:pPr>
    </w:p>
    <w:p w14:paraId="24C1B3CA" w14:textId="361B2181" w:rsidR="00FB299D" w:rsidRPr="00740498" w:rsidRDefault="00FB299D" w:rsidP="0031773E">
      <w:pPr>
        <w:spacing w:after="0"/>
        <w:rPr>
          <w:rFonts w:asciiTheme="minorHAnsi" w:hAnsiTheme="minorHAnsi" w:cstheme="minorHAnsi"/>
          <w:b/>
          <w:color w:val="FF0000"/>
        </w:rPr>
      </w:pPr>
    </w:p>
    <w:p w14:paraId="49E11287" w14:textId="5A909584" w:rsidR="00FB299D" w:rsidRPr="00740498" w:rsidRDefault="00FB299D" w:rsidP="0031773E">
      <w:pPr>
        <w:spacing w:after="0"/>
        <w:rPr>
          <w:rFonts w:asciiTheme="minorHAnsi" w:hAnsiTheme="minorHAnsi" w:cstheme="minorHAnsi"/>
          <w:b/>
          <w:color w:val="FF0000"/>
        </w:rPr>
      </w:pPr>
    </w:p>
    <w:p w14:paraId="77C4C5F0" w14:textId="52EA71FC" w:rsidR="00FB299D" w:rsidRPr="00740498" w:rsidRDefault="00FB299D" w:rsidP="0031773E">
      <w:pPr>
        <w:spacing w:after="0"/>
        <w:rPr>
          <w:rFonts w:asciiTheme="minorHAnsi" w:hAnsiTheme="minorHAnsi" w:cstheme="minorHAnsi"/>
          <w:b/>
          <w:color w:val="FF0000"/>
        </w:rPr>
      </w:pPr>
    </w:p>
    <w:p w14:paraId="0723BCAC" w14:textId="0109CA16" w:rsidR="00FB299D" w:rsidRPr="00740498" w:rsidRDefault="00FB299D" w:rsidP="0031773E">
      <w:pPr>
        <w:spacing w:after="0"/>
        <w:rPr>
          <w:rFonts w:asciiTheme="minorHAnsi" w:hAnsiTheme="minorHAnsi" w:cstheme="minorHAnsi"/>
          <w:b/>
          <w:color w:val="FF0000"/>
        </w:rPr>
      </w:pPr>
    </w:p>
    <w:p w14:paraId="6F9A58EC" w14:textId="0F525903" w:rsidR="00FB299D" w:rsidRPr="00740498" w:rsidRDefault="00FB299D" w:rsidP="0031773E">
      <w:pPr>
        <w:spacing w:after="0"/>
        <w:rPr>
          <w:rFonts w:asciiTheme="minorHAnsi" w:hAnsiTheme="minorHAnsi" w:cstheme="minorHAnsi"/>
          <w:b/>
          <w:color w:val="FF0000"/>
        </w:rPr>
      </w:pPr>
    </w:p>
    <w:p w14:paraId="652D9018" w14:textId="1FFDD7EA" w:rsidR="00FB299D" w:rsidRPr="00740498" w:rsidRDefault="00FB299D" w:rsidP="0031773E">
      <w:pPr>
        <w:spacing w:after="0"/>
        <w:rPr>
          <w:rFonts w:asciiTheme="minorHAnsi" w:hAnsiTheme="minorHAnsi" w:cstheme="minorHAnsi"/>
          <w:b/>
          <w:color w:val="FF0000"/>
        </w:rPr>
      </w:pPr>
    </w:p>
    <w:p w14:paraId="6850F4C3" w14:textId="04CAC4FE" w:rsidR="00FB299D" w:rsidRPr="00740498" w:rsidRDefault="00FB299D" w:rsidP="0031773E">
      <w:pPr>
        <w:spacing w:after="0"/>
        <w:rPr>
          <w:rFonts w:asciiTheme="minorHAnsi" w:hAnsiTheme="minorHAnsi" w:cstheme="minorHAnsi"/>
          <w:b/>
          <w:color w:val="FF0000"/>
        </w:rPr>
      </w:pPr>
    </w:p>
    <w:p w14:paraId="71F40A2E" w14:textId="3A37729C" w:rsidR="00FB299D" w:rsidRPr="00740498" w:rsidRDefault="00FB299D" w:rsidP="0031773E">
      <w:pPr>
        <w:spacing w:after="0"/>
        <w:rPr>
          <w:rFonts w:asciiTheme="minorHAnsi" w:hAnsiTheme="minorHAnsi" w:cstheme="minorHAnsi"/>
          <w:b/>
          <w:color w:val="FF0000"/>
        </w:rPr>
      </w:pPr>
    </w:p>
    <w:p w14:paraId="7C3493B9" w14:textId="0814243C" w:rsidR="00FB299D" w:rsidRPr="00740498" w:rsidRDefault="00FB299D" w:rsidP="0031773E">
      <w:pPr>
        <w:spacing w:after="0"/>
        <w:rPr>
          <w:rFonts w:asciiTheme="minorHAnsi" w:hAnsiTheme="minorHAnsi" w:cstheme="minorHAnsi"/>
          <w:b/>
          <w:color w:val="FF0000"/>
        </w:rPr>
      </w:pPr>
    </w:p>
    <w:p w14:paraId="40BCCCED" w14:textId="77777777" w:rsidR="006B37CC" w:rsidRPr="00E6460C" w:rsidRDefault="006B37CC" w:rsidP="006B37CC">
      <w:pPr>
        <w:spacing w:after="0"/>
        <w:jc w:val="right"/>
        <w:rPr>
          <w:rFonts w:asciiTheme="minorHAnsi" w:hAnsiTheme="minorHAnsi" w:cstheme="minorHAnsi"/>
          <w:b/>
          <w:sz w:val="20"/>
          <w:szCs w:val="20"/>
        </w:rPr>
      </w:pPr>
      <w:r w:rsidRPr="00E6460C">
        <w:rPr>
          <w:rFonts w:asciiTheme="minorHAnsi" w:hAnsiTheme="minorHAnsi" w:cstheme="minorHAnsi"/>
          <w:b/>
          <w:sz w:val="20"/>
          <w:szCs w:val="20"/>
        </w:rPr>
        <w:lastRenderedPageBreak/>
        <w:t>Załącznik nr 1 do SWZ</w:t>
      </w:r>
    </w:p>
    <w:p w14:paraId="260E7452" w14:textId="77777777" w:rsidR="006B37CC" w:rsidRPr="00FE5ABD" w:rsidRDefault="006B37CC" w:rsidP="006B37CC">
      <w:pPr>
        <w:spacing w:after="0"/>
        <w:jc w:val="center"/>
        <w:rPr>
          <w:rFonts w:asciiTheme="minorHAnsi" w:eastAsia="Times New Roman" w:hAnsiTheme="minorHAnsi" w:cstheme="minorHAnsi"/>
          <w:b/>
          <w:sz w:val="20"/>
          <w:szCs w:val="20"/>
          <w:lang w:val="x-none" w:eastAsia="x-none"/>
        </w:rPr>
      </w:pPr>
      <w:r w:rsidRPr="00FE5ABD">
        <w:rPr>
          <w:rFonts w:asciiTheme="minorHAnsi" w:eastAsia="Times New Roman" w:hAnsiTheme="minorHAnsi" w:cstheme="minorHAnsi"/>
          <w:b/>
          <w:sz w:val="20"/>
          <w:szCs w:val="20"/>
          <w:lang w:val="x-none" w:eastAsia="x-none"/>
        </w:rPr>
        <w:t>OPIS PRZEDMIOTU ZAMÓWIENIA</w:t>
      </w:r>
    </w:p>
    <w:p w14:paraId="13912790" w14:textId="77777777" w:rsidR="006B37CC" w:rsidRPr="004B5D73" w:rsidRDefault="006B37CC" w:rsidP="006B37CC">
      <w:pPr>
        <w:spacing w:after="0"/>
        <w:jc w:val="center"/>
        <w:rPr>
          <w:rFonts w:asciiTheme="minorHAnsi" w:eastAsia="Times New Roman" w:hAnsiTheme="minorHAnsi" w:cstheme="minorHAnsi"/>
          <w:b/>
          <w:sz w:val="20"/>
          <w:szCs w:val="20"/>
          <w:lang w:val="x-none" w:eastAsia="x-none"/>
        </w:rPr>
      </w:pPr>
    </w:p>
    <w:p w14:paraId="42A77483" w14:textId="77777777" w:rsidR="006B37CC" w:rsidRPr="004B5D73" w:rsidRDefault="006B37CC" w:rsidP="006B37CC">
      <w:pPr>
        <w:spacing w:after="0"/>
        <w:rPr>
          <w:rFonts w:asciiTheme="minorHAnsi" w:eastAsia="Times New Roman" w:hAnsiTheme="minorHAnsi" w:cstheme="minorHAnsi"/>
          <w:b/>
          <w:sz w:val="20"/>
          <w:szCs w:val="20"/>
          <w:u w:val="single"/>
          <w:lang w:eastAsia="x-none"/>
        </w:rPr>
      </w:pPr>
      <w:r w:rsidRPr="004B5D73">
        <w:rPr>
          <w:rFonts w:asciiTheme="minorHAnsi" w:eastAsia="Times New Roman" w:hAnsiTheme="minorHAnsi" w:cstheme="minorHAnsi"/>
          <w:b/>
          <w:sz w:val="20"/>
          <w:szCs w:val="20"/>
          <w:u w:val="single"/>
          <w:lang w:eastAsia="x-none"/>
        </w:rPr>
        <w:t>Część 1: dostawa oleju opałowego</w:t>
      </w:r>
    </w:p>
    <w:p w14:paraId="2D2D9E15" w14:textId="77777777" w:rsidR="006B37CC" w:rsidRPr="00FE5ABD" w:rsidRDefault="006B37CC" w:rsidP="006B37CC">
      <w:pPr>
        <w:spacing w:after="0"/>
        <w:rPr>
          <w:rFonts w:asciiTheme="minorHAnsi" w:eastAsia="Times New Roman" w:hAnsiTheme="minorHAnsi" w:cstheme="minorHAnsi"/>
          <w:b/>
          <w:sz w:val="20"/>
          <w:szCs w:val="20"/>
          <w:lang w:eastAsia="x-none"/>
        </w:rPr>
      </w:pPr>
    </w:p>
    <w:p w14:paraId="4A1652F6" w14:textId="77777777" w:rsidR="006B37CC" w:rsidRPr="004B5D73" w:rsidRDefault="006B37CC" w:rsidP="00376F62">
      <w:pPr>
        <w:pStyle w:val="Akapitzlist"/>
        <w:numPr>
          <w:ilvl w:val="0"/>
          <w:numId w:val="21"/>
        </w:numPr>
        <w:spacing w:after="0"/>
        <w:jc w:val="both"/>
        <w:rPr>
          <w:rFonts w:asciiTheme="minorHAnsi" w:hAnsiTheme="minorHAnsi" w:cstheme="minorHAnsi"/>
          <w:sz w:val="20"/>
          <w:szCs w:val="20"/>
        </w:rPr>
      </w:pPr>
      <w:r w:rsidRPr="004B5D73">
        <w:rPr>
          <w:rFonts w:asciiTheme="minorHAnsi" w:hAnsiTheme="minorHAnsi" w:cstheme="minorHAnsi"/>
          <w:sz w:val="20"/>
          <w:szCs w:val="20"/>
        </w:rPr>
        <w:t xml:space="preserve">Przedmiotem zamówienia są sukcesywne dostawy oleju opałowego na potrzeby instalacji spalania w Zakładzie Termicznego Przekształcania Odpadów w Krakowie w maksymalnych ilościach </w:t>
      </w:r>
      <w:r w:rsidRPr="004B5D73">
        <w:rPr>
          <w:rFonts w:asciiTheme="minorHAnsi" w:hAnsiTheme="minorHAnsi" w:cstheme="minorHAnsi"/>
          <w:b/>
          <w:bCs/>
          <w:sz w:val="20"/>
          <w:szCs w:val="20"/>
        </w:rPr>
        <w:t>700  m³</w:t>
      </w:r>
      <w:r w:rsidRPr="004B5D73">
        <w:rPr>
          <w:rFonts w:asciiTheme="minorHAnsi" w:hAnsiTheme="minorHAnsi" w:cstheme="minorHAnsi"/>
          <w:sz w:val="20"/>
          <w:szCs w:val="20"/>
        </w:rPr>
        <w:t>.</w:t>
      </w:r>
    </w:p>
    <w:p w14:paraId="55797E35" w14:textId="45D3876B" w:rsidR="006B37CC" w:rsidRPr="00586CEE" w:rsidRDefault="006B37CC" w:rsidP="00376F62">
      <w:pPr>
        <w:pStyle w:val="Akapitzlist"/>
        <w:numPr>
          <w:ilvl w:val="0"/>
          <w:numId w:val="21"/>
        </w:numPr>
        <w:spacing w:after="0"/>
        <w:jc w:val="both"/>
        <w:rPr>
          <w:rFonts w:asciiTheme="minorHAnsi" w:hAnsiTheme="minorHAnsi" w:cstheme="minorHAnsi"/>
          <w:sz w:val="20"/>
          <w:szCs w:val="20"/>
        </w:rPr>
      </w:pPr>
      <w:r w:rsidRPr="004B5D73">
        <w:rPr>
          <w:rFonts w:asciiTheme="minorHAnsi" w:hAnsiTheme="minorHAnsi" w:cstheme="minorHAnsi"/>
          <w:sz w:val="20"/>
          <w:szCs w:val="20"/>
        </w:rPr>
        <w:t xml:space="preserve">Zamawiający wymaga, aby dostarczany olej opałowy </w:t>
      </w:r>
      <w:r w:rsidRPr="004B5D73">
        <w:rPr>
          <w:rFonts w:asciiTheme="minorHAnsi" w:hAnsiTheme="minorHAnsi" w:cstheme="minorHAnsi"/>
          <w:sz w:val="20"/>
          <w:szCs w:val="20"/>
          <w:shd w:val="clear" w:color="auto" w:fill="FFFFFF"/>
        </w:rPr>
        <w:t xml:space="preserve"> spełniał wymagania Polskiej Normy </w:t>
      </w:r>
      <w:r w:rsidR="00BB3A2E" w:rsidRPr="00BB3A2E">
        <w:rPr>
          <w:rFonts w:asciiTheme="minorHAnsi" w:hAnsiTheme="minorHAnsi" w:cstheme="minorHAnsi"/>
          <w:sz w:val="20"/>
          <w:szCs w:val="20"/>
          <w:shd w:val="clear" w:color="auto" w:fill="FFFFFF"/>
        </w:rPr>
        <w:t xml:space="preserve">PN-C-96024:2020-12 </w:t>
      </w:r>
      <w:r w:rsidRPr="004B5D73">
        <w:rPr>
          <w:rFonts w:asciiTheme="minorHAnsi" w:hAnsiTheme="minorHAnsi" w:cstheme="minorHAnsi"/>
          <w:sz w:val="20"/>
          <w:szCs w:val="20"/>
          <w:shd w:val="clear" w:color="auto" w:fill="FFFFFF"/>
        </w:rPr>
        <w:t xml:space="preserve">„Przetwory naftowe. Oleje opałowe” w zakresie oleju opałowego lekkiego gatunku L-1 oraz wymagania Rozporządzenia Ministra Energii z dnia 1 grudnia 2016 r. w sprawie wymagań jakościowych </w:t>
      </w:r>
      <w:r w:rsidRPr="0019412E">
        <w:rPr>
          <w:rFonts w:asciiTheme="minorHAnsi" w:hAnsiTheme="minorHAnsi" w:cstheme="minorHAnsi"/>
          <w:sz w:val="20"/>
          <w:szCs w:val="20"/>
          <w:shd w:val="clear" w:color="auto" w:fill="FFFFFF"/>
        </w:rPr>
        <w:t>dotyczących zawartości siarki dla olejów oraz rodzajów instalacji i warunków, w których będą stosowane ciężkie oleje opałowe (Dz.U. z 2016 r. poz. 2008).</w:t>
      </w:r>
      <w:r>
        <w:rPr>
          <w:rFonts w:asciiTheme="minorHAnsi" w:hAnsiTheme="minorHAnsi" w:cstheme="minorHAnsi"/>
          <w:sz w:val="20"/>
          <w:szCs w:val="20"/>
          <w:shd w:val="clear" w:color="auto" w:fill="FFFFFF"/>
        </w:rPr>
        <w:t xml:space="preserve"> </w:t>
      </w:r>
      <w:r w:rsidRPr="0019412E">
        <w:rPr>
          <w:rFonts w:asciiTheme="minorHAnsi" w:hAnsiTheme="minorHAnsi" w:cstheme="minorHAnsi"/>
          <w:sz w:val="20"/>
          <w:szCs w:val="20"/>
          <w:shd w:val="clear" w:color="auto" w:fill="FFFFFF"/>
        </w:rPr>
        <w:t>Olej opałowy</w:t>
      </w:r>
      <w:r w:rsidRPr="004B5D73">
        <w:rPr>
          <w:rFonts w:asciiTheme="minorHAnsi" w:hAnsiTheme="minorHAnsi" w:cstheme="minorHAnsi"/>
          <w:sz w:val="20"/>
          <w:szCs w:val="20"/>
          <w:shd w:val="clear" w:color="auto" w:fill="FFFFFF"/>
        </w:rPr>
        <w:t xml:space="preserve"> </w:t>
      </w:r>
      <w:r>
        <w:rPr>
          <w:rFonts w:asciiTheme="minorHAnsi" w:hAnsiTheme="minorHAnsi" w:cstheme="minorHAnsi"/>
          <w:sz w:val="20"/>
          <w:szCs w:val="20"/>
          <w:shd w:val="clear" w:color="auto" w:fill="FFFFFF"/>
        </w:rPr>
        <w:t xml:space="preserve">ma </w:t>
      </w:r>
      <w:r w:rsidRPr="004B5D73">
        <w:rPr>
          <w:rFonts w:asciiTheme="minorHAnsi" w:hAnsiTheme="minorHAnsi" w:cstheme="minorHAnsi"/>
          <w:sz w:val="20"/>
          <w:szCs w:val="20"/>
          <w:shd w:val="clear" w:color="auto" w:fill="FFFFFF"/>
        </w:rPr>
        <w:t>spełnia</w:t>
      </w:r>
      <w:r>
        <w:rPr>
          <w:rFonts w:asciiTheme="minorHAnsi" w:hAnsiTheme="minorHAnsi" w:cstheme="minorHAnsi"/>
          <w:sz w:val="20"/>
          <w:szCs w:val="20"/>
          <w:shd w:val="clear" w:color="auto" w:fill="FFFFFF"/>
        </w:rPr>
        <w:t>ć</w:t>
      </w:r>
      <w:r w:rsidRPr="004B5D73">
        <w:rPr>
          <w:rFonts w:asciiTheme="minorHAnsi" w:hAnsiTheme="minorHAnsi" w:cstheme="minorHAnsi"/>
          <w:sz w:val="20"/>
          <w:szCs w:val="20"/>
          <w:shd w:val="clear" w:color="auto" w:fill="FFFFFF"/>
        </w:rPr>
        <w:t xml:space="preserve"> wymagania Rozporządzenia Ministra Finansów z dnia 2</w:t>
      </w:r>
      <w:r>
        <w:rPr>
          <w:rFonts w:asciiTheme="minorHAnsi" w:hAnsiTheme="minorHAnsi" w:cstheme="minorHAnsi"/>
          <w:sz w:val="20"/>
          <w:szCs w:val="20"/>
          <w:shd w:val="clear" w:color="auto" w:fill="FFFFFF"/>
        </w:rPr>
        <w:t xml:space="preserve">8 listopada </w:t>
      </w:r>
      <w:r w:rsidRPr="004B5D73">
        <w:rPr>
          <w:rFonts w:asciiTheme="minorHAnsi" w:hAnsiTheme="minorHAnsi" w:cstheme="minorHAnsi"/>
          <w:sz w:val="20"/>
          <w:szCs w:val="20"/>
          <w:shd w:val="clear" w:color="auto" w:fill="FFFFFF"/>
        </w:rPr>
        <w:t>20</w:t>
      </w:r>
      <w:r>
        <w:rPr>
          <w:rFonts w:asciiTheme="minorHAnsi" w:hAnsiTheme="minorHAnsi" w:cstheme="minorHAnsi"/>
          <w:sz w:val="20"/>
          <w:szCs w:val="20"/>
          <w:shd w:val="clear" w:color="auto" w:fill="FFFFFF"/>
        </w:rPr>
        <w:t>22</w:t>
      </w:r>
      <w:r w:rsidRPr="004B5D73">
        <w:rPr>
          <w:rFonts w:asciiTheme="minorHAnsi" w:hAnsiTheme="minorHAnsi" w:cstheme="minorHAnsi"/>
          <w:sz w:val="20"/>
          <w:szCs w:val="20"/>
          <w:shd w:val="clear" w:color="auto" w:fill="FFFFFF"/>
        </w:rPr>
        <w:t xml:space="preserve"> r. w sprawie znakowania i barwienia wyrobów </w:t>
      </w:r>
      <w:r w:rsidRPr="0019412E">
        <w:rPr>
          <w:rFonts w:asciiTheme="minorHAnsi" w:hAnsiTheme="minorHAnsi" w:cstheme="minorHAnsi"/>
          <w:sz w:val="20"/>
          <w:szCs w:val="20"/>
          <w:shd w:val="clear" w:color="auto" w:fill="FFFFFF"/>
        </w:rPr>
        <w:t>energetycznych (Dz.U.</w:t>
      </w:r>
      <w:r>
        <w:rPr>
          <w:rFonts w:asciiTheme="minorHAnsi" w:hAnsiTheme="minorHAnsi" w:cstheme="minorHAnsi"/>
          <w:sz w:val="20"/>
          <w:szCs w:val="20"/>
          <w:shd w:val="clear" w:color="auto" w:fill="FFFFFF"/>
        </w:rPr>
        <w:t xml:space="preserve"> z 2022</w:t>
      </w:r>
      <w:r w:rsidRPr="0019412E">
        <w:rPr>
          <w:rFonts w:asciiTheme="minorHAnsi" w:hAnsiTheme="minorHAnsi" w:cstheme="minorHAnsi"/>
          <w:sz w:val="20"/>
          <w:szCs w:val="20"/>
          <w:shd w:val="clear" w:color="auto" w:fill="FFFFFF"/>
        </w:rPr>
        <w:t xml:space="preserve"> poz. 2633).</w:t>
      </w:r>
    </w:p>
    <w:p w14:paraId="30EBA51A" w14:textId="77777777" w:rsidR="006B37CC" w:rsidRPr="0019412E" w:rsidRDefault="006B37CC" w:rsidP="00376F62">
      <w:pPr>
        <w:pStyle w:val="Akapitzlist"/>
        <w:numPr>
          <w:ilvl w:val="0"/>
          <w:numId w:val="21"/>
        </w:numPr>
        <w:spacing w:after="0"/>
        <w:jc w:val="both"/>
        <w:rPr>
          <w:rFonts w:asciiTheme="minorHAnsi" w:hAnsiTheme="minorHAnsi" w:cstheme="minorHAnsi"/>
          <w:sz w:val="20"/>
          <w:szCs w:val="20"/>
        </w:rPr>
      </w:pPr>
      <w:r>
        <w:rPr>
          <w:rFonts w:asciiTheme="minorHAnsi" w:hAnsiTheme="minorHAnsi" w:cstheme="minorHAnsi"/>
          <w:sz w:val="20"/>
          <w:szCs w:val="20"/>
          <w:shd w:val="clear" w:color="auto" w:fill="FFFFFF"/>
        </w:rPr>
        <w:t>Zamawiający wymaga, by Wykonawca był zarejestrowany w systemie monitorowania przewozu i obrotu, o którym mowa w art. 3 ustawy z dnia 9 marca 2017 r. o systemie monitorowania drogowego i kolejowego przewozu towarów oraz obrotu paliwami opałowymi (</w:t>
      </w:r>
      <w:proofErr w:type="spellStart"/>
      <w:r>
        <w:rPr>
          <w:rFonts w:asciiTheme="minorHAnsi" w:hAnsiTheme="minorHAnsi" w:cstheme="minorHAnsi"/>
          <w:sz w:val="20"/>
          <w:szCs w:val="20"/>
          <w:shd w:val="clear" w:color="auto" w:fill="FFFFFF"/>
        </w:rPr>
        <w:t>t.j</w:t>
      </w:r>
      <w:proofErr w:type="spellEnd"/>
      <w:r>
        <w:rPr>
          <w:rFonts w:asciiTheme="minorHAnsi" w:hAnsiTheme="minorHAnsi" w:cstheme="minorHAnsi"/>
          <w:sz w:val="20"/>
          <w:szCs w:val="20"/>
          <w:shd w:val="clear" w:color="auto" w:fill="FFFFFF"/>
        </w:rPr>
        <w:t>. Dz. U. z 2023 poz. 104).</w:t>
      </w:r>
    </w:p>
    <w:p w14:paraId="5B2994DC" w14:textId="7BF64FA1" w:rsidR="006B37CC" w:rsidRPr="004B5D73" w:rsidRDefault="006B37CC" w:rsidP="00376F62">
      <w:pPr>
        <w:pStyle w:val="Akapitzlist"/>
        <w:numPr>
          <w:ilvl w:val="0"/>
          <w:numId w:val="21"/>
        </w:numPr>
        <w:spacing w:after="0"/>
        <w:jc w:val="both"/>
        <w:rPr>
          <w:rFonts w:asciiTheme="minorHAnsi" w:hAnsiTheme="minorHAnsi" w:cstheme="minorHAnsi"/>
          <w:sz w:val="20"/>
          <w:szCs w:val="20"/>
        </w:rPr>
      </w:pPr>
      <w:r>
        <w:rPr>
          <w:rFonts w:asciiTheme="minorHAnsi" w:hAnsiTheme="minorHAnsi" w:cstheme="minorHAnsi"/>
          <w:sz w:val="20"/>
          <w:szCs w:val="20"/>
        </w:rPr>
        <w:t xml:space="preserve">Zamawiający wymaga, aby dostarczany olej opałowy spełniał wymagania aktualnej normy </w:t>
      </w:r>
      <w:r w:rsidR="00BB3A2E" w:rsidRPr="00BB3A2E">
        <w:rPr>
          <w:rFonts w:asciiTheme="minorHAnsi" w:hAnsiTheme="minorHAnsi" w:cstheme="minorHAnsi"/>
          <w:sz w:val="20"/>
          <w:szCs w:val="20"/>
        </w:rPr>
        <w:t xml:space="preserve">PN-C-96024:2020-12 </w:t>
      </w:r>
      <w:r>
        <w:rPr>
          <w:rFonts w:asciiTheme="minorHAnsi" w:hAnsiTheme="minorHAnsi" w:cstheme="minorHAnsi"/>
          <w:sz w:val="20"/>
          <w:szCs w:val="20"/>
        </w:rPr>
        <w:t>oraz jego gęstość w temperaturze 15°C nie może być większa niż 860 [kg/m</w:t>
      </w:r>
      <w:r w:rsidRPr="00A03CF3">
        <w:rPr>
          <w:rFonts w:asciiTheme="minorHAnsi" w:hAnsiTheme="minorHAnsi" w:cstheme="minorHAnsi"/>
          <w:sz w:val="20"/>
          <w:szCs w:val="20"/>
          <w:vertAlign w:val="superscript"/>
        </w:rPr>
        <w:t>3</w:t>
      </w:r>
      <w:r>
        <w:rPr>
          <w:rFonts w:asciiTheme="minorHAnsi" w:hAnsiTheme="minorHAnsi" w:cstheme="minorHAnsi"/>
          <w:sz w:val="20"/>
          <w:szCs w:val="20"/>
        </w:rPr>
        <w:t xml:space="preserve">], a wartość opałowa wynosić minimum 42 [MJ/kg]. </w:t>
      </w:r>
    </w:p>
    <w:p w14:paraId="6540A186" w14:textId="77777777" w:rsidR="006B37CC" w:rsidRPr="004B5D73" w:rsidRDefault="006B37CC" w:rsidP="00376F62">
      <w:pPr>
        <w:pStyle w:val="Akapitzlist"/>
        <w:numPr>
          <w:ilvl w:val="0"/>
          <w:numId w:val="21"/>
        </w:numPr>
        <w:spacing w:after="0"/>
        <w:jc w:val="both"/>
        <w:rPr>
          <w:rFonts w:asciiTheme="minorHAnsi" w:hAnsiTheme="minorHAnsi" w:cstheme="minorHAnsi"/>
          <w:sz w:val="20"/>
          <w:szCs w:val="20"/>
        </w:rPr>
      </w:pPr>
      <w:r w:rsidRPr="004B5D73">
        <w:rPr>
          <w:rFonts w:asciiTheme="minorHAnsi" w:hAnsiTheme="minorHAnsi" w:cstheme="minorHAnsi"/>
          <w:sz w:val="20"/>
          <w:szCs w:val="20"/>
        </w:rPr>
        <w:t>Warunki dostawy:</w:t>
      </w:r>
    </w:p>
    <w:p w14:paraId="7B817734" w14:textId="77777777" w:rsidR="006B37CC" w:rsidRPr="004B5D73" w:rsidRDefault="006B37CC" w:rsidP="00376F62">
      <w:pPr>
        <w:pStyle w:val="Akapitzlist"/>
        <w:numPr>
          <w:ilvl w:val="1"/>
          <w:numId w:val="21"/>
        </w:numPr>
        <w:spacing w:after="0"/>
        <w:jc w:val="both"/>
        <w:rPr>
          <w:rFonts w:asciiTheme="minorHAnsi" w:hAnsiTheme="minorHAnsi" w:cstheme="minorHAnsi"/>
          <w:sz w:val="20"/>
          <w:szCs w:val="20"/>
        </w:rPr>
      </w:pPr>
      <w:r w:rsidRPr="004B5D73">
        <w:rPr>
          <w:rFonts w:asciiTheme="minorHAnsi" w:hAnsiTheme="minorHAnsi" w:cstheme="minorHAnsi"/>
          <w:sz w:val="20"/>
          <w:szCs w:val="20"/>
        </w:rPr>
        <w:t>Wykonawca obowiązany jest dostarczyć przedmiot zamówienia oraz wyładować go ze środka transportu w miejscu dostawy określonym przez Zamawiającego</w:t>
      </w:r>
    </w:p>
    <w:p w14:paraId="30C70AD1" w14:textId="77777777" w:rsidR="006B37CC" w:rsidRPr="00373FB5" w:rsidRDefault="006B37CC" w:rsidP="00376F62">
      <w:pPr>
        <w:pStyle w:val="Akapitzlist"/>
        <w:numPr>
          <w:ilvl w:val="0"/>
          <w:numId w:val="21"/>
        </w:numPr>
        <w:spacing w:after="0"/>
        <w:jc w:val="both"/>
        <w:rPr>
          <w:rFonts w:asciiTheme="minorHAnsi" w:hAnsiTheme="minorHAnsi" w:cstheme="minorHAnsi"/>
          <w:sz w:val="20"/>
          <w:szCs w:val="20"/>
        </w:rPr>
      </w:pPr>
      <w:r w:rsidRPr="00373FB5">
        <w:rPr>
          <w:rFonts w:asciiTheme="minorHAnsi" w:hAnsiTheme="minorHAnsi" w:cstheme="minorHAnsi"/>
          <w:sz w:val="20"/>
          <w:szCs w:val="20"/>
        </w:rPr>
        <w:t>Miejsca dostaw i ich wolumen:</w:t>
      </w:r>
    </w:p>
    <w:p w14:paraId="38D9DC92" w14:textId="0EB0DE9A" w:rsidR="006B37CC" w:rsidRPr="004B5D73" w:rsidRDefault="006B37CC" w:rsidP="00373FB5">
      <w:pPr>
        <w:pStyle w:val="Akapitzlist"/>
        <w:spacing w:after="0"/>
        <w:ind w:left="360"/>
        <w:jc w:val="both"/>
        <w:rPr>
          <w:rFonts w:asciiTheme="minorHAnsi" w:hAnsiTheme="minorHAnsi" w:cstheme="minorHAnsi"/>
          <w:sz w:val="20"/>
          <w:szCs w:val="20"/>
        </w:rPr>
      </w:pPr>
      <w:r w:rsidRPr="00373FB5">
        <w:rPr>
          <w:rFonts w:asciiTheme="minorHAnsi" w:hAnsiTheme="minorHAnsi" w:cstheme="minorHAnsi"/>
          <w:sz w:val="20"/>
          <w:szCs w:val="20"/>
        </w:rPr>
        <w:t xml:space="preserve">– </w:t>
      </w:r>
      <w:r w:rsidR="00373FB5" w:rsidRPr="00373FB5">
        <w:rPr>
          <w:rFonts w:asciiTheme="minorHAnsi" w:hAnsiTheme="minorHAnsi" w:cstheme="minorHAnsi"/>
          <w:sz w:val="20"/>
          <w:szCs w:val="20"/>
        </w:rPr>
        <w:t>Zakład Termicznego Przekształcania Odpadów zlokalizowany przy ul. Giedroycia 23 w Krakowie do stacji dystrybucji oleju (opałowego) – każdy ze zbiorników o pojemności 25 m3, przy założeniu, że pojedyncza dostawa będzie wynosić od 5 m³ do 18 m³.</w:t>
      </w:r>
    </w:p>
    <w:p w14:paraId="18EFAAA1" w14:textId="77777777" w:rsidR="006B37CC" w:rsidRPr="004B5D73" w:rsidRDefault="006B37CC" w:rsidP="00376F62">
      <w:pPr>
        <w:pStyle w:val="Akapitzlist"/>
        <w:numPr>
          <w:ilvl w:val="0"/>
          <w:numId w:val="21"/>
        </w:numPr>
        <w:spacing w:after="0"/>
        <w:jc w:val="both"/>
        <w:rPr>
          <w:rFonts w:asciiTheme="minorHAnsi" w:hAnsiTheme="minorHAnsi" w:cstheme="minorHAnsi"/>
          <w:sz w:val="20"/>
          <w:szCs w:val="20"/>
        </w:rPr>
      </w:pPr>
      <w:r w:rsidRPr="004B5D73">
        <w:rPr>
          <w:rFonts w:asciiTheme="minorHAnsi" w:hAnsiTheme="minorHAnsi" w:cstheme="minorHAnsi"/>
          <w:sz w:val="20"/>
          <w:szCs w:val="20"/>
        </w:rPr>
        <w:t>Wykonawca musi zapewnić Zamawiającemu ciągłość dostaw Przedmiotu Zamówienia w okresie trwania umowy.</w:t>
      </w:r>
    </w:p>
    <w:p w14:paraId="3D7190F2" w14:textId="77777777" w:rsidR="006B37CC" w:rsidRPr="004B5D73" w:rsidRDefault="006B37CC" w:rsidP="00376F62">
      <w:pPr>
        <w:pStyle w:val="Akapitzlist"/>
        <w:numPr>
          <w:ilvl w:val="0"/>
          <w:numId w:val="21"/>
        </w:numPr>
        <w:spacing w:after="0"/>
        <w:jc w:val="both"/>
        <w:rPr>
          <w:rFonts w:asciiTheme="minorHAnsi" w:hAnsiTheme="minorHAnsi" w:cstheme="minorHAnsi"/>
          <w:sz w:val="20"/>
          <w:szCs w:val="20"/>
        </w:rPr>
      </w:pPr>
      <w:r w:rsidRPr="004B5D73">
        <w:rPr>
          <w:rFonts w:asciiTheme="minorHAnsi" w:hAnsiTheme="minorHAnsi" w:cstheme="minorHAnsi"/>
          <w:sz w:val="20"/>
          <w:szCs w:val="20"/>
        </w:rPr>
        <w:t>Zamawiający posiada stację dystrybucji oleju opałowego o pojemności 25 m³,  zlokalizowane na terenie ZTPO. Zbiorniki znajdują się w należytym stanie technicznym i posiadają wszystkie wymagane prawem atesty, pozwolenia i dopuszczenia ich do użytkowania przez Urząd Dozoru Technicznego</w:t>
      </w:r>
    </w:p>
    <w:p w14:paraId="48D25F11" w14:textId="77777777" w:rsidR="006B37CC" w:rsidRPr="004B5D73" w:rsidRDefault="006B37CC" w:rsidP="00376F62">
      <w:pPr>
        <w:pStyle w:val="Akapitzlist"/>
        <w:numPr>
          <w:ilvl w:val="0"/>
          <w:numId w:val="21"/>
        </w:numPr>
        <w:spacing w:after="0"/>
        <w:jc w:val="both"/>
        <w:rPr>
          <w:rFonts w:asciiTheme="minorHAnsi" w:hAnsiTheme="minorHAnsi" w:cstheme="minorHAnsi"/>
          <w:sz w:val="20"/>
          <w:szCs w:val="20"/>
        </w:rPr>
      </w:pPr>
      <w:r w:rsidRPr="004B5D73">
        <w:rPr>
          <w:rFonts w:asciiTheme="minorHAnsi" w:hAnsiTheme="minorHAnsi" w:cstheme="minorHAnsi"/>
          <w:sz w:val="20"/>
          <w:szCs w:val="20"/>
        </w:rPr>
        <w:t>Składanie zamówień:</w:t>
      </w:r>
    </w:p>
    <w:p w14:paraId="4995F022" w14:textId="77777777" w:rsidR="006B37CC" w:rsidRPr="004B5D73" w:rsidRDefault="006B37CC" w:rsidP="006B37CC">
      <w:pPr>
        <w:pStyle w:val="Akapitzlist"/>
        <w:spacing w:after="0"/>
        <w:ind w:left="1224"/>
        <w:jc w:val="both"/>
        <w:rPr>
          <w:rFonts w:asciiTheme="minorHAnsi" w:hAnsiTheme="minorHAnsi" w:cstheme="minorHAnsi"/>
          <w:sz w:val="20"/>
          <w:szCs w:val="20"/>
        </w:rPr>
      </w:pPr>
      <w:r w:rsidRPr="004B5D73">
        <w:rPr>
          <w:rFonts w:asciiTheme="minorHAnsi" w:hAnsiTheme="minorHAnsi" w:cstheme="minorHAnsi"/>
          <w:sz w:val="20"/>
          <w:szCs w:val="20"/>
        </w:rPr>
        <w:t>Godziny standardowe:</w:t>
      </w:r>
    </w:p>
    <w:p w14:paraId="182A23D7" w14:textId="77777777" w:rsidR="006B37CC" w:rsidRPr="004B5D73" w:rsidRDefault="006B37CC" w:rsidP="00376F62">
      <w:pPr>
        <w:pStyle w:val="Akapitzlist"/>
        <w:numPr>
          <w:ilvl w:val="0"/>
          <w:numId w:val="22"/>
        </w:numPr>
        <w:spacing w:after="0"/>
        <w:jc w:val="both"/>
        <w:rPr>
          <w:rFonts w:asciiTheme="minorHAnsi" w:hAnsiTheme="minorHAnsi" w:cstheme="minorHAnsi"/>
          <w:sz w:val="20"/>
          <w:szCs w:val="20"/>
        </w:rPr>
      </w:pPr>
      <w:r w:rsidRPr="004B5D73">
        <w:rPr>
          <w:rFonts w:asciiTheme="minorHAnsi" w:hAnsiTheme="minorHAnsi" w:cstheme="minorHAnsi"/>
          <w:sz w:val="20"/>
          <w:szCs w:val="20"/>
        </w:rPr>
        <w:t>Od poniedziałku do piątku w godzinach 8:00 – 16:00</w:t>
      </w:r>
      <w:r>
        <w:rPr>
          <w:rFonts w:asciiTheme="minorHAnsi" w:hAnsiTheme="minorHAnsi" w:cstheme="minorHAnsi"/>
          <w:sz w:val="20"/>
          <w:szCs w:val="20"/>
        </w:rPr>
        <w:t>.</w:t>
      </w:r>
      <w:r w:rsidRPr="004B5D73">
        <w:rPr>
          <w:rFonts w:asciiTheme="minorHAnsi" w:hAnsiTheme="minorHAnsi" w:cstheme="minorHAnsi"/>
          <w:sz w:val="20"/>
          <w:szCs w:val="20"/>
        </w:rPr>
        <w:t xml:space="preserve"> </w:t>
      </w:r>
    </w:p>
    <w:p w14:paraId="23ADC0A1" w14:textId="77777777" w:rsidR="006B37CC" w:rsidRPr="004B5D73" w:rsidRDefault="006B37CC" w:rsidP="006B37CC">
      <w:pPr>
        <w:spacing w:after="0"/>
        <w:ind w:left="720"/>
        <w:jc w:val="both"/>
        <w:rPr>
          <w:rFonts w:asciiTheme="minorHAnsi" w:hAnsiTheme="minorHAnsi" w:cstheme="minorHAnsi"/>
          <w:sz w:val="20"/>
          <w:szCs w:val="20"/>
        </w:rPr>
      </w:pPr>
      <w:r w:rsidRPr="004B5D73">
        <w:rPr>
          <w:rFonts w:asciiTheme="minorHAnsi" w:hAnsiTheme="minorHAnsi" w:cstheme="minorHAnsi"/>
          <w:sz w:val="20"/>
          <w:szCs w:val="20"/>
        </w:rPr>
        <w:t xml:space="preserve">        Godziny niestandardowe</w:t>
      </w:r>
      <w:r>
        <w:rPr>
          <w:rFonts w:asciiTheme="minorHAnsi" w:hAnsiTheme="minorHAnsi" w:cstheme="minorHAnsi"/>
          <w:sz w:val="20"/>
          <w:szCs w:val="20"/>
        </w:rPr>
        <w:t>:</w:t>
      </w:r>
    </w:p>
    <w:p w14:paraId="5BC3ABF1" w14:textId="77777777" w:rsidR="006B37CC" w:rsidRPr="004B5D73" w:rsidRDefault="006B37CC" w:rsidP="00376F62">
      <w:pPr>
        <w:pStyle w:val="Akapitzlist"/>
        <w:numPr>
          <w:ilvl w:val="0"/>
          <w:numId w:val="22"/>
        </w:numPr>
        <w:spacing w:after="0"/>
        <w:jc w:val="both"/>
        <w:rPr>
          <w:rFonts w:asciiTheme="minorHAnsi" w:hAnsiTheme="minorHAnsi" w:cstheme="minorHAnsi"/>
          <w:sz w:val="20"/>
          <w:szCs w:val="20"/>
        </w:rPr>
      </w:pPr>
      <w:r w:rsidRPr="004B5D73">
        <w:rPr>
          <w:rFonts w:asciiTheme="minorHAnsi" w:hAnsiTheme="minorHAnsi" w:cstheme="minorHAnsi"/>
          <w:sz w:val="20"/>
          <w:szCs w:val="20"/>
        </w:rPr>
        <w:t>Od poniedziałku do piątku w godzinach 16:00 – 8:00 dnia następnego</w:t>
      </w:r>
      <w:r>
        <w:rPr>
          <w:rFonts w:asciiTheme="minorHAnsi" w:hAnsiTheme="minorHAnsi" w:cstheme="minorHAnsi"/>
          <w:sz w:val="20"/>
          <w:szCs w:val="20"/>
        </w:rPr>
        <w:t>,</w:t>
      </w:r>
    </w:p>
    <w:p w14:paraId="7CA81304" w14:textId="77777777" w:rsidR="006B37CC" w:rsidRPr="004B5D73" w:rsidRDefault="006B37CC" w:rsidP="00376F62">
      <w:pPr>
        <w:pStyle w:val="Akapitzlist"/>
        <w:numPr>
          <w:ilvl w:val="0"/>
          <w:numId w:val="22"/>
        </w:numPr>
        <w:spacing w:after="0"/>
        <w:jc w:val="both"/>
        <w:rPr>
          <w:rFonts w:asciiTheme="minorHAnsi" w:hAnsiTheme="minorHAnsi" w:cstheme="minorHAnsi"/>
          <w:sz w:val="20"/>
          <w:szCs w:val="20"/>
        </w:rPr>
      </w:pPr>
      <w:r w:rsidRPr="004B5D73">
        <w:rPr>
          <w:rFonts w:asciiTheme="minorHAnsi" w:hAnsiTheme="minorHAnsi" w:cstheme="minorHAnsi"/>
          <w:sz w:val="20"/>
          <w:szCs w:val="20"/>
        </w:rPr>
        <w:t xml:space="preserve">Sobota, niedziela, dni wolnego od pracy – 24h/dobę. </w:t>
      </w:r>
    </w:p>
    <w:p w14:paraId="56EE71D2" w14:textId="77777777" w:rsidR="006B37CC" w:rsidRPr="004B5D73" w:rsidRDefault="006B37CC" w:rsidP="00376F62">
      <w:pPr>
        <w:pStyle w:val="Akapitzlist"/>
        <w:numPr>
          <w:ilvl w:val="0"/>
          <w:numId w:val="21"/>
        </w:numPr>
        <w:spacing w:after="0"/>
        <w:jc w:val="both"/>
        <w:rPr>
          <w:rFonts w:asciiTheme="minorHAnsi" w:hAnsiTheme="minorHAnsi" w:cstheme="minorHAnsi"/>
          <w:sz w:val="20"/>
          <w:szCs w:val="20"/>
        </w:rPr>
      </w:pPr>
      <w:r w:rsidRPr="004B5D73">
        <w:rPr>
          <w:rFonts w:asciiTheme="minorHAnsi" w:hAnsiTheme="minorHAnsi" w:cstheme="minorHAnsi"/>
          <w:sz w:val="20"/>
          <w:szCs w:val="20"/>
        </w:rPr>
        <w:t>Dostawy oleju opałowego:</w:t>
      </w:r>
    </w:p>
    <w:p w14:paraId="14915863" w14:textId="77777777" w:rsidR="006B37CC" w:rsidRPr="004B5D73" w:rsidRDefault="006B37CC" w:rsidP="006B37CC">
      <w:pPr>
        <w:spacing w:after="0"/>
        <w:ind w:left="720"/>
        <w:jc w:val="both"/>
        <w:rPr>
          <w:rFonts w:asciiTheme="minorHAnsi" w:hAnsiTheme="minorHAnsi" w:cstheme="minorHAnsi"/>
          <w:sz w:val="20"/>
          <w:szCs w:val="20"/>
        </w:rPr>
      </w:pPr>
      <w:r w:rsidRPr="004B5D73">
        <w:rPr>
          <w:rFonts w:asciiTheme="minorHAnsi" w:hAnsiTheme="minorHAnsi" w:cstheme="minorHAnsi"/>
          <w:sz w:val="20"/>
          <w:szCs w:val="20"/>
        </w:rPr>
        <w:t xml:space="preserve">           Standardowe godziny dostaw:</w:t>
      </w:r>
    </w:p>
    <w:p w14:paraId="26F8924D" w14:textId="77777777" w:rsidR="006B37CC" w:rsidRPr="00FE5ABD" w:rsidRDefault="006B37CC" w:rsidP="00376F62">
      <w:pPr>
        <w:pStyle w:val="Akapitzlist"/>
        <w:numPr>
          <w:ilvl w:val="0"/>
          <w:numId w:val="23"/>
        </w:numPr>
        <w:spacing w:after="0"/>
        <w:jc w:val="both"/>
        <w:rPr>
          <w:rFonts w:asciiTheme="minorHAnsi" w:hAnsiTheme="minorHAnsi" w:cstheme="minorHAnsi"/>
          <w:sz w:val="20"/>
          <w:szCs w:val="20"/>
        </w:rPr>
      </w:pPr>
      <w:r w:rsidRPr="00FE5ABD">
        <w:rPr>
          <w:rFonts w:asciiTheme="minorHAnsi" w:hAnsiTheme="minorHAnsi" w:cstheme="minorHAnsi"/>
          <w:sz w:val="20"/>
          <w:szCs w:val="20"/>
        </w:rPr>
        <w:t xml:space="preserve">Od poniedziałku do piątku w godzinach </w:t>
      </w:r>
      <w:r>
        <w:rPr>
          <w:rFonts w:asciiTheme="minorHAnsi" w:hAnsiTheme="minorHAnsi" w:cstheme="minorHAnsi"/>
          <w:sz w:val="20"/>
          <w:szCs w:val="20"/>
        </w:rPr>
        <w:t>6</w:t>
      </w:r>
      <w:r w:rsidRPr="00FE5ABD">
        <w:rPr>
          <w:rFonts w:asciiTheme="minorHAnsi" w:hAnsiTheme="minorHAnsi" w:cstheme="minorHAnsi"/>
          <w:sz w:val="20"/>
          <w:szCs w:val="20"/>
        </w:rPr>
        <w:t>:00 – 1</w:t>
      </w:r>
      <w:r>
        <w:rPr>
          <w:rFonts w:asciiTheme="minorHAnsi" w:hAnsiTheme="minorHAnsi" w:cstheme="minorHAnsi"/>
          <w:sz w:val="20"/>
          <w:szCs w:val="20"/>
        </w:rPr>
        <w:t>3</w:t>
      </w:r>
      <w:r w:rsidRPr="00FE5ABD">
        <w:rPr>
          <w:rFonts w:asciiTheme="minorHAnsi" w:hAnsiTheme="minorHAnsi" w:cstheme="minorHAnsi"/>
          <w:sz w:val="20"/>
          <w:szCs w:val="20"/>
        </w:rPr>
        <w:t>:00</w:t>
      </w:r>
      <w:r>
        <w:rPr>
          <w:rFonts w:asciiTheme="minorHAnsi" w:hAnsiTheme="minorHAnsi" w:cstheme="minorHAnsi"/>
          <w:sz w:val="20"/>
          <w:szCs w:val="20"/>
        </w:rPr>
        <w:t>.</w:t>
      </w:r>
    </w:p>
    <w:p w14:paraId="291160A0" w14:textId="77777777" w:rsidR="006B37CC" w:rsidRPr="00FE5ABD" w:rsidRDefault="006B37CC" w:rsidP="006B37CC">
      <w:pPr>
        <w:spacing w:after="0"/>
        <w:ind w:left="851"/>
        <w:jc w:val="both"/>
        <w:rPr>
          <w:rFonts w:asciiTheme="minorHAnsi" w:hAnsiTheme="minorHAnsi" w:cstheme="minorHAnsi"/>
          <w:sz w:val="20"/>
          <w:szCs w:val="20"/>
        </w:rPr>
      </w:pPr>
      <w:r w:rsidRPr="00FE5ABD">
        <w:rPr>
          <w:rFonts w:asciiTheme="minorHAnsi" w:hAnsiTheme="minorHAnsi" w:cstheme="minorHAnsi"/>
          <w:sz w:val="20"/>
          <w:szCs w:val="20"/>
        </w:rPr>
        <w:t xml:space="preserve">           Niestandardowe godziny dostaw:</w:t>
      </w:r>
    </w:p>
    <w:p w14:paraId="1AB4AD00" w14:textId="77777777" w:rsidR="006B37CC" w:rsidRPr="00FE5ABD" w:rsidRDefault="006B37CC" w:rsidP="00376F62">
      <w:pPr>
        <w:pStyle w:val="Akapitzlist"/>
        <w:numPr>
          <w:ilvl w:val="0"/>
          <w:numId w:val="23"/>
        </w:numPr>
        <w:spacing w:after="0"/>
        <w:jc w:val="both"/>
        <w:rPr>
          <w:rFonts w:asciiTheme="minorHAnsi" w:hAnsiTheme="minorHAnsi" w:cstheme="minorHAnsi"/>
          <w:sz w:val="20"/>
          <w:szCs w:val="20"/>
        </w:rPr>
      </w:pPr>
      <w:r w:rsidRPr="00FE5ABD">
        <w:rPr>
          <w:rFonts w:asciiTheme="minorHAnsi" w:hAnsiTheme="minorHAnsi" w:cstheme="minorHAnsi"/>
          <w:sz w:val="20"/>
          <w:szCs w:val="20"/>
        </w:rPr>
        <w:t>Od poniedziałku do piątku w godzinach 1</w:t>
      </w:r>
      <w:r>
        <w:rPr>
          <w:rFonts w:asciiTheme="minorHAnsi" w:hAnsiTheme="minorHAnsi" w:cstheme="minorHAnsi"/>
          <w:sz w:val="20"/>
          <w:szCs w:val="20"/>
        </w:rPr>
        <w:t>3</w:t>
      </w:r>
      <w:r w:rsidRPr="00FE5ABD">
        <w:rPr>
          <w:rFonts w:asciiTheme="minorHAnsi" w:hAnsiTheme="minorHAnsi" w:cstheme="minorHAnsi"/>
          <w:sz w:val="20"/>
          <w:szCs w:val="20"/>
        </w:rPr>
        <w:t xml:space="preserve">:00 – </w:t>
      </w:r>
      <w:r>
        <w:rPr>
          <w:rFonts w:asciiTheme="minorHAnsi" w:hAnsiTheme="minorHAnsi" w:cstheme="minorHAnsi"/>
          <w:sz w:val="20"/>
          <w:szCs w:val="20"/>
        </w:rPr>
        <w:t>6</w:t>
      </w:r>
      <w:r w:rsidRPr="00FE5ABD">
        <w:rPr>
          <w:rFonts w:asciiTheme="minorHAnsi" w:hAnsiTheme="minorHAnsi" w:cstheme="minorHAnsi"/>
          <w:sz w:val="20"/>
          <w:szCs w:val="20"/>
        </w:rPr>
        <w:t>:00 dnia następnego</w:t>
      </w:r>
      <w:r>
        <w:rPr>
          <w:rFonts w:asciiTheme="minorHAnsi" w:hAnsiTheme="minorHAnsi" w:cstheme="minorHAnsi"/>
          <w:sz w:val="20"/>
          <w:szCs w:val="20"/>
        </w:rPr>
        <w:t>,</w:t>
      </w:r>
    </w:p>
    <w:p w14:paraId="205D886F" w14:textId="77777777" w:rsidR="006B37CC" w:rsidRPr="00FE5ABD" w:rsidRDefault="006B37CC" w:rsidP="00376F62">
      <w:pPr>
        <w:numPr>
          <w:ilvl w:val="0"/>
          <w:numId w:val="23"/>
        </w:numPr>
        <w:spacing w:after="0"/>
        <w:rPr>
          <w:rFonts w:asciiTheme="minorHAnsi" w:hAnsiTheme="minorHAnsi" w:cstheme="minorHAnsi"/>
          <w:sz w:val="20"/>
          <w:szCs w:val="20"/>
        </w:rPr>
      </w:pPr>
      <w:r w:rsidRPr="00FE5ABD">
        <w:rPr>
          <w:rFonts w:asciiTheme="minorHAnsi" w:hAnsiTheme="minorHAnsi" w:cstheme="minorHAnsi"/>
          <w:sz w:val="20"/>
          <w:szCs w:val="20"/>
        </w:rPr>
        <w:t xml:space="preserve">Sobota, niedziela, dni wolnego od pracy – 24h/dobę. </w:t>
      </w:r>
    </w:p>
    <w:p w14:paraId="3F47BCFA" w14:textId="77777777" w:rsidR="006B37CC" w:rsidRPr="00FE5ABD" w:rsidRDefault="006B37CC" w:rsidP="006B37CC">
      <w:pPr>
        <w:pStyle w:val="Akapitzlist"/>
        <w:spacing w:after="0"/>
        <w:ind w:left="1355"/>
        <w:jc w:val="both"/>
        <w:rPr>
          <w:rFonts w:asciiTheme="minorHAnsi" w:hAnsiTheme="minorHAnsi" w:cstheme="minorHAnsi"/>
          <w:sz w:val="20"/>
          <w:szCs w:val="20"/>
        </w:rPr>
      </w:pPr>
      <w:r w:rsidRPr="00FE5ABD">
        <w:rPr>
          <w:rFonts w:asciiTheme="minorHAnsi" w:hAnsiTheme="minorHAnsi" w:cstheme="minorHAnsi"/>
          <w:sz w:val="20"/>
          <w:szCs w:val="20"/>
        </w:rPr>
        <w:t xml:space="preserve">Zamawiający przewiduje, iż zakres zamówień składanych i/lub dostaw realizowanych w godzinach niestandardowych będzie wynosił nie więcej niż 15%  w całym okresie realizacji zamówienia. </w:t>
      </w:r>
    </w:p>
    <w:p w14:paraId="3E299491" w14:textId="77777777" w:rsidR="006B37CC" w:rsidRPr="00FE5ABD" w:rsidRDefault="006B37CC" w:rsidP="006B37CC">
      <w:pPr>
        <w:spacing w:after="0"/>
        <w:jc w:val="both"/>
        <w:rPr>
          <w:rFonts w:asciiTheme="minorHAnsi" w:hAnsiTheme="minorHAnsi" w:cstheme="minorHAnsi"/>
          <w:sz w:val="20"/>
          <w:szCs w:val="20"/>
        </w:rPr>
      </w:pPr>
    </w:p>
    <w:p w14:paraId="5C355F08" w14:textId="77777777" w:rsidR="006B37CC" w:rsidRPr="00510238" w:rsidRDefault="006B37CC" w:rsidP="00376F62">
      <w:pPr>
        <w:pStyle w:val="Akapitzlist"/>
        <w:numPr>
          <w:ilvl w:val="0"/>
          <w:numId w:val="21"/>
        </w:numPr>
        <w:spacing w:after="0"/>
        <w:jc w:val="both"/>
        <w:rPr>
          <w:rFonts w:asciiTheme="minorHAnsi" w:hAnsiTheme="minorHAnsi" w:cstheme="minorHAnsi"/>
          <w:sz w:val="20"/>
          <w:szCs w:val="20"/>
        </w:rPr>
      </w:pPr>
      <w:r w:rsidRPr="00510238">
        <w:rPr>
          <w:rFonts w:asciiTheme="minorHAnsi" w:hAnsiTheme="minorHAnsi" w:cstheme="minorHAnsi"/>
          <w:sz w:val="20"/>
          <w:szCs w:val="20"/>
        </w:rPr>
        <w:t xml:space="preserve">Czas realizacji dostaw: </w:t>
      </w:r>
    </w:p>
    <w:p w14:paraId="367A7D01" w14:textId="0B95A1B9" w:rsidR="006B37CC" w:rsidRPr="00510238" w:rsidRDefault="006B37CC" w:rsidP="00376F62">
      <w:pPr>
        <w:pStyle w:val="Akapitzlist"/>
        <w:numPr>
          <w:ilvl w:val="1"/>
          <w:numId w:val="21"/>
        </w:numPr>
        <w:spacing w:after="0"/>
        <w:jc w:val="both"/>
        <w:rPr>
          <w:rFonts w:asciiTheme="minorHAnsi" w:hAnsiTheme="minorHAnsi" w:cstheme="minorHAnsi"/>
          <w:sz w:val="20"/>
          <w:szCs w:val="20"/>
        </w:rPr>
      </w:pPr>
      <w:r w:rsidRPr="00510238">
        <w:rPr>
          <w:rFonts w:asciiTheme="minorHAnsi" w:hAnsiTheme="minorHAnsi" w:cstheme="minorHAnsi"/>
          <w:sz w:val="20"/>
          <w:szCs w:val="20"/>
        </w:rPr>
        <w:t xml:space="preserve">. </w:t>
      </w:r>
      <w:r w:rsidRPr="009C17EA">
        <w:rPr>
          <w:rFonts w:asciiTheme="minorHAnsi" w:hAnsiTheme="minorHAnsi" w:cstheme="minorHAnsi"/>
          <w:sz w:val="20"/>
          <w:szCs w:val="20"/>
        </w:rPr>
        <w:t>W przypadku zamówień standardowych dostawa nastąpi najpóźniej w kolejny dzień roboczy, natomiast w przypadku zamówień niestandardowych dostawa nastąpi nie później niż do 12 godzin od momentu złożenia zamówienia (chyba, że w zamówieniu określono dłuższy czas dostawy). W przypadku wskazania przez Zamawiającego że dostawa ma być realizowana w godzinach standardowych, czas dostawy płynie od momentu złożenia zamówienia</w:t>
      </w:r>
      <w:r w:rsidRPr="00510238">
        <w:rPr>
          <w:rFonts w:asciiTheme="minorHAnsi" w:hAnsiTheme="minorHAnsi" w:cstheme="minorHAnsi"/>
          <w:sz w:val="20"/>
          <w:szCs w:val="20"/>
        </w:rPr>
        <w:t>.</w:t>
      </w:r>
    </w:p>
    <w:p w14:paraId="141A57D2" w14:textId="77777777" w:rsidR="006B37CC" w:rsidRPr="00FE5ABD" w:rsidRDefault="006B37CC" w:rsidP="00376F62">
      <w:pPr>
        <w:pStyle w:val="Akapitzlist"/>
        <w:numPr>
          <w:ilvl w:val="0"/>
          <w:numId w:val="21"/>
        </w:numPr>
        <w:spacing w:after="0"/>
        <w:jc w:val="both"/>
        <w:rPr>
          <w:rFonts w:asciiTheme="minorHAnsi" w:hAnsiTheme="minorHAnsi" w:cstheme="minorHAnsi"/>
          <w:sz w:val="20"/>
          <w:szCs w:val="20"/>
        </w:rPr>
      </w:pPr>
      <w:r w:rsidRPr="00FE5ABD">
        <w:rPr>
          <w:rFonts w:asciiTheme="minorHAnsi" w:hAnsiTheme="minorHAnsi" w:cstheme="minorHAnsi"/>
          <w:sz w:val="20"/>
          <w:szCs w:val="20"/>
        </w:rPr>
        <w:t>Zamawiający będzie składał zamówienia, w zależności od potrzeb, w formie pisemnej, telefonicznie (następnie potwierdzone drogą elektroniczną) lub drogą elektroniczną</w:t>
      </w:r>
      <w:r>
        <w:rPr>
          <w:rFonts w:asciiTheme="minorHAnsi" w:hAnsiTheme="minorHAnsi" w:cstheme="minorHAnsi"/>
          <w:sz w:val="20"/>
          <w:szCs w:val="20"/>
        </w:rPr>
        <w:t xml:space="preserve"> na adresy i numery telefonów Wykonawcy wskazane w umowie</w:t>
      </w:r>
      <w:r w:rsidRPr="00FE5ABD">
        <w:rPr>
          <w:rFonts w:asciiTheme="minorHAnsi" w:hAnsiTheme="minorHAnsi" w:cstheme="minorHAnsi"/>
          <w:sz w:val="20"/>
          <w:szCs w:val="20"/>
        </w:rPr>
        <w:t xml:space="preserve">. Zamawiający w zamówieniu wskaże przedział godzin w jakich może odbyć się dostawa, z zastrzeżeniem, że w zamówieniu określi również czy ma być ona zrealizowana w godzinach standardowych czy niestandardowych. </w:t>
      </w:r>
    </w:p>
    <w:p w14:paraId="51A7DF91" w14:textId="77777777" w:rsidR="006B37CC" w:rsidRPr="00FE5ABD" w:rsidRDefault="006B37CC" w:rsidP="00376F62">
      <w:pPr>
        <w:pStyle w:val="Akapitzlist"/>
        <w:numPr>
          <w:ilvl w:val="0"/>
          <w:numId w:val="21"/>
        </w:numPr>
        <w:spacing w:after="0"/>
        <w:jc w:val="both"/>
        <w:rPr>
          <w:rFonts w:asciiTheme="minorHAnsi" w:hAnsiTheme="minorHAnsi" w:cstheme="minorHAnsi"/>
          <w:sz w:val="20"/>
          <w:szCs w:val="20"/>
        </w:rPr>
      </w:pPr>
      <w:r w:rsidRPr="00FE5ABD">
        <w:rPr>
          <w:rFonts w:asciiTheme="minorHAnsi" w:hAnsiTheme="minorHAnsi" w:cstheme="minorHAnsi"/>
          <w:sz w:val="20"/>
          <w:szCs w:val="20"/>
        </w:rPr>
        <w:lastRenderedPageBreak/>
        <w:t>Wykonawca zobowiązany jest dostarczać przedmiot zamówienia zgodnie z wymogami przepisów regulujących sposób transportowania paliw, w szczególności zgodnie z obowiązującymi normami dotyczącymi warunków technicznych i przeciw pożarowych.</w:t>
      </w:r>
    </w:p>
    <w:p w14:paraId="30389412" w14:textId="77777777" w:rsidR="006B37CC" w:rsidRPr="00FE5ABD" w:rsidRDefault="006B37CC" w:rsidP="00376F62">
      <w:pPr>
        <w:pStyle w:val="Akapitzlist"/>
        <w:numPr>
          <w:ilvl w:val="0"/>
          <w:numId w:val="21"/>
        </w:numPr>
        <w:spacing w:after="0"/>
        <w:jc w:val="both"/>
        <w:rPr>
          <w:rFonts w:asciiTheme="minorHAnsi" w:hAnsiTheme="minorHAnsi" w:cstheme="minorHAnsi"/>
          <w:sz w:val="20"/>
          <w:szCs w:val="20"/>
        </w:rPr>
      </w:pPr>
      <w:r w:rsidRPr="00FE5ABD">
        <w:rPr>
          <w:rFonts w:asciiTheme="minorHAnsi" w:hAnsiTheme="minorHAnsi" w:cstheme="minorHAnsi"/>
          <w:sz w:val="20"/>
          <w:szCs w:val="20"/>
        </w:rPr>
        <w:t xml:space="preserve">Wykonawca jest odpowiedzialny za jakość dostarczanego Przedmiotu Zamówienia i jest zobowiązany do przedstawienia wraz z każdą dostawą oleju </w:t>
      </w:r>
      <w:r>
        <w:rPr>
          <w:rFonts w:asciiTheme="minorHAnsi" w:hAnsiTheme="minorHAnsi" w:cstheme="minorHAnsi"/>
          <w:sz w:val="20"/>
          <w:szCs w:val="20"/>
        </w:rPr>
        <w:t>opałowego</w:t>
      </w:r>
      <w:r w:rsidRPr="00FE5ABD">
        <w:rPr>
          <w:rFonts w:asciiTheme="minorHAnsi" w:hAnsiTheme="minorHAnsi" w:cstheme="minorHAnsi"/>
          <w:sz w:val="20"/>
          <w:szCs w:val="20"/>
        </w:rPr>
        <w:t xml:space="preserve"> aktualnego świadectwa jakości (certyfikatu), poświadczonego przez producenta paliwa za zgodność z Polską Normą lub atestu akredytowanego laboratorium (w języku polskim). Świadectwo będzie powiązane z dowodem dostawy lub wydania poprzez umieszczenie na nim numeru i daty świadectwa lub atestu.</w:t>
      </w:r>
    </w:p>
    <w:p w14:paraId="05953A94" w14:textId="00AAEE7A" w:rsidR="006B37CC" w:rsidRPr="00FE5ABD" w:rsidRDefault="006B37CC" w:rsidP="00376F62">
      <w:pPr>
        <w:pStyle w:val="Akapitzlist"/>
        <w:numPr>
          <w:ilvl w:val="0"/>
          <w:numId w:val="21"/>
        </w:numPr>
        <w:spacing w:after="0"/>
        <w:jc w:val="both"/>
        <w:rPr>
          <w:rFonts w:asciiTheme="minorHAnsi" w:hAnsiTheme="minorHAnsi" w:cstheme="minorHAnsi"/>
          <w:sz w:val="20"/>
          <w:szCs w:val="20"/>
        </w:rPr>
      </w:pPr>
      <w:r w:rsidRPr="00FE5ABD">
        <w:rPr>
          <w:rFonts w:asciiTheme="minorHAnsi" w:hAnsiTheme="minorHAnsi" w:cstheme="minorHAnsi"/>
          <w:sz w:val="20"/>
          <w:szCs w:val="20"/>
        </w:rPr>
        <w:t xml:space="preserve">Pojazd (autocysterna) dostarczający olej </w:t>
      </w:r>
      <w:r w:rsidR="00DD573C">
        <w:rPr>
          <w:rFonts w:asciiTheme="minorHAnsi" w:hAnsiTheme="minorHAnsi" w:cstheme="minorHAnsi"/>
          <w:sz w:val="20"/>
          <w:szCs w:val="20"/>
        </w:rPr>
        <w:t>opałowy</w:t>
      </w:r>
      <w:r w:rsidR="00DD573C" w:rsidRPr="00FE5ABD">
        <w:rPr>
          <w:rFonts w:asciiTheme="minorHAnsi" w:hAnsiTheme="minorHAnsi" w:cstheme="minorHAnsi"/>
          <w:sz w:val="20"/>
          <w:szCs w:val="20"/>
        </w:rPr>
        <w:t xml:space="preserve"> </w:t>
      </w:r>
      <w:r w:rsidRPr="00FE5ABD">
        <w:rPr>
          <w:rFonts w:asciiTheme="minorHAnsi" w:hAnsiTheme="minorHAnsi" w:cstheme="minorHAnsi"/>
          <w:sz w:val="20"/>
          <w:szCs w:val="20"/>
        </w:rPr>
        <w:t xml:space="preserve">do miejsc wskazanych w </w:t>
      </w:r>
      <w:r w:rsidR="00DC2A73">
        <w:rPr>
          <w:rFonts w:asciiTheme="minorHAnsi" w:hAnsiTheme="minorHAnsi" w:cstheme="minorHAnsi"/>
          <w:sz w:val="20"/>
          <w:szCs w:val="20"/>
        </w:rPr>
        <w:t>pk</w:t>
      </w:r>
      <w:r w:rsidRPr="00FE5ABD">
        <w:rPr>
          <w:rFonts w:asciiTheme="minorHAnsi" w:hAnsiTheme="minorHAnsi" w:cstheme="minorHAnsi"/>
          <w:sz w:val="20"/>
          <w:szCs w:val="20"/>
        </w:rPr>
        <w:t xml:space="preserve">t. </w:t>
      </w:r>
      <w:r>
        <w:rPr>
          <w:rFonts w:asciiTheme="minorHAnsi" w:hAnsiTheme="minorHAnsi" w:cstheme="minorHAnsi"/>
          <w:sz w:val="20"/>
          <w:szCs w:val="20"/>
        </w:rPr>
        <w:t>6</w:t>
      </w:r>
      <w:r w:rsidRPr="00FE5ABD">
        <w:rPr>
          <w:rFonts w:asciiTheme="minorHAnsi" w:hAnsiTheme="minorHAnsi" w:cstheme="minorHAnsi"/>
          <w:sz w:val="20"/>
          <w:szCs w:val="20"/>
        </w:rPr>
        <w:t xml:space="preserve"> musi być zaopatrzony w sprawne (zalegalizowane) urządzenie do nalewania oleju do zbiornika wraz z urządzeniem (licznikiem wraz z drukarką) mierzącym ilość nalewanego oleju. </w:t>
      </w:r>
      <w:r w:rsidR="0022580B" w:rsidRPr="0022580B">
        <w:rPr>
          <w:rFonts w:asciiTheme="minorHAnsi" w:hAnsiTheme="minorHAnsi" w:cstheme="minorHAnsi"/>
          <w:sz w:val="20"/>
          <w:szCs w:val="20"/>
        </w:rPr>
        <w:t>Na każde żądanie Zamawiającego Wykonawca ma obowiązek przedstawić wymagane dokumenty potwierdzające legalizację i dokładność pomiaru</w:t>
      </w:r>
      <w:r w:rsidR="0022580B">
        <w:rPr>
          <w:rFonts w:asciiTheme="minorHAnsi" w:hAnsiTheme="minorHAnsi" w:cstheme="minorHAnsi"/>
          <w:sz w:val="20"/>
          <w:szCs w:val="20"/>
        </w:rPr>
        <w:t>.</w:t>
      </w:r>
      <w:r w:rsidR="0022580B" w:rsidRPr="0022580B">
        <w:rPr>
          <w:rFonts w:asciiTheme="minorHAnsi" w:hAnsiTheme="minorHAnsi" w:cstheme="minorHAnsi"/>
          <w:sz w:val="20"/>
          <w:szCs w:val="20"/>
        </w:rPr>
        <w:t xml:space="preserve"> </w:t>
      </w:r>
      <w:r w:rsidRPr="00FE5ABD">
        <w:rPr>
          <w:rFonts w:asciiTheme="minorHAnsi" w:hAnsiTheme="minorHAnsi" w:cstheme="minorHAnsi"/>
          <w:sz w:val="20"/>
          <w:szCs w:val="20"/>
        </w:rPr>
        <w:t xml:space="preserve">Wydruk z ww. urządzenia jest podstawą do wystawienia faktury z zastrzeżeniem </w:t>
      </w:r>
      <w:r>
        <w:rPr>
          <w:rFonts w:asciiTheme="minorHAnsi" w:hAnsiTheme="minorHAnsi" w:cstheme="minorHAnsi"/>
          <w:sz w:val="20"/>
          <w:szCs w:val="20"/>
        </w:rPr>
        <w:t>pkt 16</w:t>
      </w:r>
      <w:r w:rsidRPr="00FE5ABD">
        <w:rPr>
          <w:rFonts w:asciiTheme="minorHAnsi" w:hAnsiTheme="minorHAnsi" w:cstheme="minorHAnsi"/>
          <w:sz w:val="20"/>
          <w:szCs w:val="20"/>
        </w:rPr>
        <w:t>.</w:t>
      </w:r>
      <w:r>
        <w:rPr>
          <w:rFonts w:asciiTheme="minorHAnsi" w:hAnsiTheme="minorHAnsi" w:cstheme="minorHAnsi"/>
          <w:sz w:val="20"/>
          <w:szCs w:val="20"/>
        </w:rPr>
        <w:t xml:space="preserve"> Wykonawca wraz z dokumentami wskazanymi w pkt 14 zobowiązany jest przekazać czytelny wydruk z urządzenia pomiarowego określający dostarczoną ilość paliwa w temperaturze referencyjnej tj. 15°C lub zatwierdzony przez strony protokół zdawczo-odbiorczy, o którym mowa poniżej.</w:t>
      </w:r>
    </w:p>
    <w:p w14:paraId="48F4F08B" w14:textId="77777777" w:rsidR="006B37CC" w:rsidRPr="00FE5ABD" w:rsidRDefault="006B37CC" w:rsidP="00376F62">
      <w:pPr>
        <w:pStyle w:val="Akapitzlist"/>
        <w:numPr>
          <w:ilvl w:val="0"/>
          <w:numId w:val="21"/>
        </w:numPr>
        <w:spacing w:after="0"/>
        <w:jc w:val="both"/>
        <w:rPr>
          <w:rFonts w:asciiTheme="minorHAnsi" w:hAnsiTheme="minorHAnsi" w:cstheme="minorHAnsi"/>
          <w:sz w:val="20"/>
          <w:szCs w:val="20"/>
        </w:rPr>
      </w:pPr>
      <w:r w:rsidRPr="00FE5ABD">
        <w:rPr>
          <w:rFonts w:asciiTheme="minorHAnsi" w:hAnsiTheme="minorHAnsi" w:cstheme="minorHAnsi"/>
          <w:sz w:val="20"/>
          <w:szCs w:val="20"/>
        </w:rPr>
        <w:t>Kontrola ilości dostarczanego paliwa będzie odbywała się przy użyciu urządzeń elektronicznych Zamawiającego na potrzeby weryfikacji pomiaru, o którym mowa w ust. 1</w:t>
      </w:r>
      <w:r>
        <w:rPr>
          <w:rFonts w:asciiTheme="minorHAnsi" w:hAnsiTheme="minorHAnsi" w:cstheme="minorHAnsi"/>
          <w:sz w:val="20"/>
          <w:szCs w:val="20"/>
        </w:rPr>
        <w:t>5</w:t>
      </w:r>
      <w:r w:rsidRPr="00FE5ABD">
        <w:rPr>
          <w:rFonts w:asciiTheme="minorHAnsi" w:hAnsiTheme="minorHAnsi" w:cstheme="minorHAnsi"/>
          <w:sz w:val="20"/>
          <w:szCs w:val="20"/>
        </w:rPr>
        <w:t>. W przypadku rozbieżności pomiędzy wielkością z dowodu dostawy, a dokonanego pomiaru przy odbiorze, sporządzony zostanie protokół zdawczo- odbiorczy, określający w szczególności ilość przyjętego w temperaturze rzeczywistej oleju opałowego. Do rozliczeń przyjmuje się wielkość potwierdzoną przez Zamawiającego.</w:t>
      </w:r>
    </w:p>
    <w:p w14:paraId="77BCE7D9" w14:textId="77777777" w:rsidR="006B37CC" w:rsidRDefault="006B37CC" w:rsidP="00376F62">
      <w:pPr>
        <w:pStyle w:val="Akapitzlist"/>
        <w:numPr>
          <w:ilvl w:val="0"/>
          <w:numId w:val="21"/>
        </w:numPr>
        <w:spacing w:after="0"/>
        <w:jc w:val="both"/>
        <w:rPr>
          <w:rFonts w:asciiTheme="minorHAnsi" w:hAnsiTheme="minorHAnsi" w:cstheme="minorHAnsi"/>
          <w:sz w:val="20"/>
          <w:szCs w:val="20"/>
        </w:rPr>
      </w:pPr>
      <w:r w:rsidRPr="00FE5ABD">
        <w:rPr>
          <w:rFonts w:asciiTheme="minorHAnsi" w:hAnsiTheme="minorHAnsi" w:cstheme="minorHAnsi"/>
          <w:sz w:val="20"/>
          <w:szCs w:val="20"/>
        </w:rPr>
        <w:t>W przypadku rozbieżności określonych powyżej i przekraczających 10% wielkości zamówienia, wykonawca zobowiązany jest do uzupełnienia dostawy w ciągu 6 godzin od przesłania zawiadomienia, w cenie właściwej dla pierwotnego zamówienia.</w:t>
      </w:r>
      <w:r>
        <w:rPr>
          <w:rFonts w:asciiTheme="minorHAnsi" w:hAnsiTheme="minorHAnsi" w:cstheme="minorHAnsi"/>
          <w:sz w:val="20"/>
          <w:szCs w:val="20"/>
        </w:rPr>
        <w:t xml:space="preserve"> Przy czym dostawa ta musi być ponownie zgłoszona na platformie PUESC o której mowa poniżej.</w:t>
      </w:r>
    </w:p>
    <w:p w14:paraId="25176A7E" w14:textId="77777777" w:rsidR="006B37CC" w:rsidRPr="00FE5ABD" w:rsidRDefault="006B37CC" w:rsidP="00376F62">
      <w:pPr>
        <w:pStyle w:val="Akapitzlist"/>
        <w:numPr>
          <w:ilvl w:val="0"/>
          <w:numId w:val="21"/>
        </w:numPr>
        <w:spacing w:after="0"/>
        <w:jc w:val="both"/>
        <w:rPr>
          <w:rFonts w:asciiTheme="minorHAnsi" w:hAnsiTheme="minorHAnsi" w:cstheme="minorHAnsi"/>
          <w:sz w:val="20"/>
          <w:szCs w:val="20"/>
        </w:rPr>
      </w:pPr>
      <w:r w:rsidRPr="00CC6500">
        <w:rPr>
          <w:rFonts w:asciiTheme="minorHAnsi" w:hAnsiTheme="minorHAnsi" w:cstheme="minorHAnsi"/>
          <w:sz w:val="20"/>
          <w:szCs w:val="20"/>
        </w:rPr>
        <w:t>Zamawiający informuje, że zgodnie z Ustawą z dnia 9 marca 2017 r. o systemie monitorowania drogowego i kolejowego przewozu towarów oraz obrotu paliwami opałowymi (t. j. Dz. U. 202</w:t>
      </w:r>
      <w:r>
        <w:rPr>
          <w:rFonts w:asciiTheme="minorHAnsi" w:hAnsiTheme="minorHAnsi" w:cstheme="minorHAnsi"/>
          <w:sz w:val="20"/>
          <w:szCs w:val="20"/>
        </w:rPr>
        <w:t>3</w:t>
      </w:r>
      <w:r w:rsidRPr="00CC6500">
        <w:rPr>
          <w:rFonts w:asciiTheme="minorHAnsi" w:hAnsiTheme="minorHAnsi" w:cstheme="minorHAnsi"/>
          <w:sz w:val="20"/>
          <w:szCs w:val="20"/>
        </w:rPr>
        <w:t xml:space="preserve"> poz. </w:t>
      </w:r>
      <w:r>
        <w:rPr>
          <w:rFonts w:asciiTheme="minorHAnsi" w:hAnsiTheme="minorHAnsi" w:cstheme="minorHAnsi"/>
          <w:sz w:val="20"/>
          <w:szCs w:val="20"/>
        </w:rPr>
        <w:t>104</w:t>
      </w:r>
      <w:r w:rsidRPr="00CC6500">
        <w:rPr>
          <w:rFonts w:asciiTheme="minorHAnsi" w:hAnsiTheme="minorHAnsi" w:cstheme="minorHAnsi"/>
          <w:sz w:val="20"/>
          <w:szCs w:val="20"/>
        </w:rPr>
        <w:t xml:space="preserve"> z późn. zm.) Wykonawca ma obowiązek rejestracji i aktualizacji każdej dostawy paliwa na platformie PUESC (Platforma Usług Elektronicznych Skarbowo-Celnych). Wykonawca zobowiązany jest każdorazow</w:t>
      </w:r>
      <w:r>
        <w:rPr>
          <w:rFonts w:asciiTheme="minorHAnsi" w:hAnsiTheme="minorHAnsi" w:cstheme="minorHAnsi"/>
          <w:sz w:val="20"/>
          <w:szCs w:val="20"/>
        </w:rPr>
        <w:t>o przed rozpoczęciem dostawy</w:t>
      </w:r>
      <w:r w:rsidRPr="00CC6500">
        <w:rPr>
          <w:rFonts w:asciiTheme="minorHAnsi" w:hAnsiTheme="minorHAnsi" w:cstheme="minorHAnsi"/>
          <w:sz w:val="20"/>
          <w:szCs w:val="20"/>
        </w:rPr>
        <w:t xml:space="preserve"> paliwa do przesyłania na adresy e-mail wskazane przez Zamawiającego numeru referencyjnego oraz klucza wygenerowanego w systemie PUESC w celu późniejszego potwierdzenia (zamknięcia) przez Zamawiającego dostawy paliwa.</w:t>
      </w:r>
    </w:p>
    <w:p w14:paraId="0E5D2497" w14:textId="77777777" w:rsidR="006B37CC" w:rsidRPr="00FE5ABD" w:rsidRDefault="006B37CC" w:rsidP="00376F62">
      <w:pPr>
        <w:pStyle w:val="Akapitzlist"/>
        <w:numPr>
          <w:ilvl w:val="0"/>
          <w:numId w:val="21"/>
        </w:numPr>
        <w:spacing w:after="0"/>
        <w:jc w:val="both"/>
        <w:rPr>
          <w:rFonts w:asciiTheme="minorHAnsi" w:hAnsiTheme="minorHAnsi" w:cstheme="minorHAnsi"/>
          <w:sz w:val="20"/>
          <w:szCs w:val="20"/>
        </w:rPr>
      </w:pPr>
      <w:r w:rsidRPr="00FE5ABD">
        <w:rPr>
          <w:rFonts w:asciiTheme="minorHAnsi" w:hAnsiTheme="minorHAnsi" w:cstheme="minorHAnsi"/>
          <w:sz w:val="20"/>
          <w:szCs w:val="20"/>
        </w:rPr>
        <w:t>Koszty związane z transportem i rozładunkiem przedmiotu zamówienia ponosić będzie Wykonawca</w:t>
      </w:r>
      <w:r>
        <w:rPr>
          <w:rFonts w:asciiTheme="minorHAnsi" w:hAnsiTheme="minorHAnsi" w:cstheme="minorHAnsi"/>
          <w:sz w:val="20"/>
          <w:szCs w:val="20"/>
        </w:rPr>
        <w:t>.</w:t>
      </w:r>
    </w:p>
    <w:p w14:paraId="26516CE7" w14:textId="77777777" w:rsidR="006B37CC" w:rsidRPr="00FE5ABD" w:rsidRDefault="006B37CC" w:rsidP="00376F62">
      <w:pPr>
        <w:pStyle w:val="Akapitzlist"/>
        <w:numPr>
          <w:ilvl w:val="0"/>
          <w:numId w:val="21"/>
        </w:numPr>
        <w:spacing w:after="0"/>
        <w:jc w:val="both"/>
        <w:rPr>
          <w:rFonts w:asciiTheme="minorHAnsi" w:hAnsiTheme="minorHAnsi" w:cstheme="minorHAnsi"/>
          <w:sz w:val="20"/>
          <w:szCs w:val="20"/>
        </w:rPr>
      </w:pPr>
      <w:r w:rsidRPr="00FE5ABD">
        <w:rPr>
          <w:rFonts w:asciiTheme="minorHAnsi" w:hAnsiTheme="minorHAnsi" w:cstheme="minorHAnsi"/>
          <w:sz w:val="20"/>
          <w:szCs w:val="20"/>
        </w:rPr>
        <w:t>Realizacja zamówienia musi odbywać się zgodnie z obowiązującymi normami dotyczącymi warunków technicznych i p.poż.</w:t>
      </w:r>
    </w:p>
    <w:p w14:paraId="1CCBAEAA" w14:textId="77777777" w:rsidR="006B37CC" w:rsidRPr="00FE5ABD" w:rsidRDefault="006B37CC" w:rsidP="006B37CC">
      <w:pPr>
        <w:spacing w:after="0"/>
        <w:rPr>
          <w:rFonts w:asciiTheme="minorHAnsi" w:hAnsiTheme="minorHAnsi" w:cstheme="minorHAnsi"/>
          <w:color w:val="000000"/>
          <w:sz w:val="20"/>
          <w:szCs w:val="20"/>
        </w:rPr>
      </w:pPr>
    </w:p>
    <w:p w14:paraId="4CF873F1" w14:textId="7D0774D6" w:rsidR="006B37CC" w:rsidRPr="00FE5ABD" w:rsidRDefault="006B37CC" w:rsidP="006B37CC">
      <w:pPr>
        <w:spacing w:after="0"/>
        <w:rPr>
          <w:rFonts w:asciiTheme="minorHAnsi" w:eastAsia="Times New Roman" w:hAnsiTheme="minorHAnsi" w:cstheme="minorHAnsi"/>
          <w:b/>
          <w:sz w:val="20"/>
          <w:szCs w:val="20"/>
          <w:lang w:eastAsia="x-none"/>
        </w:rPr>
      </w:pPr>
    </w:p>
    <w:p w14:paraId="7284C9A0" w14:textId="77777777" w:rsidR="006B37CC" w:rsidRDefault="006B37CC" w:rsidP="006B37CC">
      <w:pPr>
        <w:spacing w:after="0"/>
        <w:rPr>
          <w:rFonts w:asciiTheme="minorHAnsi" w:eastAsia="Times New Roman" w:hAnsiTheme="minorHAnsi" w:cstheme="minorHAnsi"/>
          <w:b/>
          <w:sz w:val="20"/>
          <w:szCs w:val="20"/>
          <w:u w:val="single"/>
          <w:lang w:eastAsia="x-none"/>
        </w:rPr>
      </w:pPr>
      <w:r w:rsidRPr="004B5D73">
        <w:rPr>
          <w:rFonts w:asciiTheme="minorHAnsi" w:eastAsia="Times New Roman" w:hAnsiTheme="minorHAnsi" w:cstheme="minorHAnsi"/>
          <w:b/>
          <w:sz w:val="20"/>
          <w:szCs w:val="20"/>
          <w:u w:val="single"/>
          <w:lang w:eastAsia="x-none"/>
        </w:rPr>
        <w:t>Część 2: dostawa oleju napędowego</w:t>
      </w:r>
    </w:p>
    <w:p w14:paraId="6B380099" w14:textId="77777777" w:rsidR="006B37CC" w:rsidRPr="00FE5ABD" w:rsidRDefault="006B37CC" w:rsidP="006B37CC">
      <w:pPr>
        <w:spacing w:after="0"/>
        <w:rPr>
          <w:rFonts w:asciiTheme="minorHAnsi" w:eastAsia="Times New Roman" w:hAnsiTheme="minorHAnsi" w:cstheme="minorHAnsi"/>
          <w:b/>
          <w:sz w:val="20"/>
          <w:szCs w:val="20"/>
          <w:u w:val="single"/>
          <w:lang w:eastAsia="x-none"/>
        </w:rPr>
      </w:pPr>
    </w:p>
    <w:p w14:paraId="5E7BE8FD" w14:textId="77777777" w:rsidR="006B37CC" w:rsidRPr="00FE5ABD" w:rsidRDefault="006B37CC" w:rsidP="00376F62">
      <w:pPr>
        <w:numPr>
          <w:ilvl w:val="0"/>
          <w:numId w:val="24"/>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t xml:space="preserve">Przedmiotem zamówienia są sukcesywne dostawy oleju napędowego do maszyn w Zakładzie Termicznego Przekształcania Odpadów w Krakowie w maksymalnych ilościach </w:t>
      </w:r>
      <w:r w:rsidRPr="00A03CF3">
        <w:rPr>
          <w:rFonts w:asciiTheme="minorHAnsi" w:hAnsiTheme="minorHAnsi" w:cstheme="minorHAnsi"/>
          <w:b/>
          <w:bCs/>
          <w:sz w:val="20"/>
          <w:szCs w:val="20"/>
        </w:rPr>
        <w:t>100 m³</w:t>
      </w:r>
      <w:r>
        <w:rPr>
          <w:rFonts w:asciiTheme="minorHAnsi" w:hAnsiTheme="minorHAnsi" w:cstheme="minorHAnsi"/>
          <w:sz w:val="20"/>
          <w:szCs w:val="20"/>
        </w:rPr>
        <w:t>.</w:t>
      </w:r>
    </w:p>
    <w:p w14:paraId="52A6120B" w14:textId="128249DC" w:rsidR="006B37CC" w:rsidRDefault="006B37CC" w:rsidP="00376F62">
      <w:pPr>
        <w:numPr>
          <w:ilvl w:val="0"/>
          <w:numId w:val="24"/>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t>Zamawiający wymaga, aby dostarczony olej napędowy spełniał wymagania określone w Rozporządzeniu Ministra Gospodarki z dnia 9 października 2015 r. w sprawie wymagań jakościowych dla paliw ciekłych</w:t>
      </w:r>
      <w:r w:rsidRPr="00FE5ABD" w:rsidDel="00F872F0">
        <w:rPr>
          <w:rFonts w:asciiTheme="minorHAnsi" w:hAnsiTheme="minorHAnsi" w:cstheme="minorHAnsi"/>
          <w:sz w:val="20"/>
          <w:szCs w:val="20"/>
        </w:rPr>
        <w:t xml:space="preserve"> </w:t>
      </w:r>
      <w:r w:rsidRPr="00FE5ABD">
        <w:rPr>
          <w:rFonts w:asciiTheme="minorHAnsi" w:hAnsiTheme="minorHAnsi" w:cstheme="minorHAnsi"/>
          <w:sz w:val="20"/>
          <w:szCs w:val="20"/>
        </w:rPr>
        <w:t>(</w:t>
      </w:r>
      <w:r>
        <w:rPr>
          <w:rFonts w:asciiTheme="minorHAnsi" w:hAnsiTheme="minorHAnsi" w:cstheme="minorHAnsi"/>
          <w:sz w:val="20"/>
          <w:szCs w:val="20"/>
        </w:rPr>
        <w:t xml:space="preserve">t. j. </w:t>
      </w:r>
      <w:r w:rsidRPr="00FE5ABD">
        <w:rPr>
          <w:rFonts w:asciiTheme="minorHAnsi" w:hAnsiTheme="minorHAnsi" w:cstheme="minorHAnsi"/>
          <w:sz w:val="20"/>
          <w:szCs w:val="20"/>
        </w:rPr>
        <w:t xml:space="preserve">Dz.U. </w:t>
      </w:r>
      <w:r>
        <w:rPr>
          <w:rFonts w:asciiTheme="minorHAnsi" w:hAnsiTheme="minorHAnsi" w:cstheme="minorHAnsi"/>
          <w:sz w:val="20"/>
          <w:szCs w:val="20"/>
        </w:rPr>
        <w:t xml:space="preserve">z 2023 r. </w:t>
      </w:r>
      <w:r w:rsidRPr="00FE5ABD">
        <w:rPr>
          <w:rFonts w:asciiTheme="minorHAnsi" w:hAnsiTheme="minorHAnsi" w:cstheme="minorHAnsi"/>
          <w:sz w:val="20"/>
          <w:szCs w:val="20"/>
        </w:rPr>
        <w:t>poz. 1</w:t>
      </w:r>
      <w:r>
        <w:rPr>
          <w:rFonts w:asciiTheme="minorHAnsi" w:hAnsiTheme="minorHAnsi" w:cstheme="minorHAnsi"/>
          <w:sz w:val="20"/>
          <w:szCs w:val="20"/>
        </w:rPr>
        <w:t>314</w:t>
      </w:r>
      <w:r w:rsidRPr="00FE5ABD">
        <w:rPr>
          <w:rFonts w:asciiTheme="minorHAnsi" w:hAnsiTheme="minorHAnsi" w:cstheme="minorHAnsi"/>
          <w:sz w:val="20"/>
          <w:szCs w:val="20"/>
        </w:rPr>
        <w:t>) oraz Polskiej Normie PN-EN 590+A1:2017-06/Ap1:2017-11; Ap.2: 2018-09  (paliwa do pojazdów samochodowych</w:t>
      </w:r>
      <w:r w:rsidR="00997894">
        <w:rPr>
          <w:rFonts w:asciiTheme="minorHAnsi" w:hAnsiTheme="minorHAnsi" w:cstheme="minorHAnsi"/>
          <w:sz w:val="20"/>
          <w:szCs w:val="20"/>
        </w:rPr>
        <w:t xml:space="preserve"> </w:t>
      </w:r>
      <w:r w:rsidRPr="00FE5ABD">
        <w:rPr>
          <w:rFonts w:asciiTheme="minorHAnsi" w:hAnsiTheme="minorHAnsi" w:cstheme="minorHAnsi"/>
          <w:sz w:val="20"/>
          <w:szCs w:val="20"/>
        </w:rPr>
        <w:t>- oleje napędowe – wymagania i metody badań).</w:t>
      </w:r>
    </w:p>
    <w:p w14:paraId="480F0B8F" w14:textId="77777777" w:rsidR="006B37CC" w:rsidRPr="00FE5ABD" w:rsidRDefault="006B37CC" w:rsidP="00376F62">
      <w:pPr>
        <w:numPr>
          <w:ilvl w:val="0"/>
          <w:numId w:val="24"/>
        </w:numPr>
        <w:spacing w:after="0"/>
        <w:contextualSpacing/>
        <w:jc w:val="both"/>
        <w:rPr>
          <w:rFonts w:asciiTheme="minorHAnsi" w:hAnsiTheme="minorHAnsi" w:cstheme="minorHAnsi"/>
          <w:sz w:val="20"/>
          <w:szCs w:val="20"/>
        </w:rPr>
      </w:pPr>
      <w:r>
        <w:rPr>
          <w:rFonts w:asciiTheme="minorHAnsi" w:hAnsiTheme="minorHAnsi" w:cstheme="minorHAnsi"/>
          <w:sz w:val="20"/>
          <w:szCs w:val="20"/>
          <w:shd w:val="clear" w:color="auto" w:fill="FFFFFF"/>
        </w:rPr>
        <w:t>Zamawiający wymaga, by Wykonawca był zarejestrowany w systemie monitorowania przewozu i obrotu, o którym mowa w art. 3 ustawy z dnia 9 marca 2017 r. o systemie monitorowania drogowego i kolejowego przewozu towarów oraz obrotu paliwami opałowymi (</w:t>
      </w:r>
      <w:proofErr w:type="spellStart"/>
      <w:r>
        <w:rPr>
          <w:rFonts w:asciiTheme="minorHAnsi" w:hAnsiTheme="minorHAnsi" w:cstheme="minorHAnsi"/>
          <w:sz w:val="20"/>
          <w:szCs w:val="20"/>
          <w:shd w:val="clear" w:color="auto" w:fill="FFFFFF"/>
        </w:rPr>
        <w:t>t.j</w:t>
      </w:r>
      <w:proofErr w:type="spellEnd"/>
      <w:r>
        <w:rPr>
          <w:rFonts w:asciiTheme="minorHAnsi" w:hAnsiTheme="minorHAnsi" w:cstheme="minorHAnsi"/>
          <w:sz w:val="20"/>
          <w:szCs w:val="20"/>
          <w:shd w:val="clear" w:color="auto" w:fill="FFFFFF"/>
        </w:rPr>
        <w:t>. Dz. U. z 2023 poz. 104).</w:t>
      </w:r>
    </w:p>
    <w:p w14:paraId="043B4572" w14:textId="77777777" w:rsidR="006B37CC" w:rsidRPr="00FE5ABD" w:rsidRDefault="006B37CC" w:rsidP="00376F62">
      <w:pPr>
        <w:numPr>
          <w:ilvl w:val="0"/>
          <w:numId w:val="24"/>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t>Warunki dostawy:</w:t>
      </w:r>
    </w:p>
    <w:p w14:paraId="70E3C761" w14:textId="77777777" w:rsidR="006B37CC" w:rsidRPr="00FE5ABD" w:rsidRDefault="006B37CC" w:rsidP="00376F62">
      <w:pPr>
        <w:numPr>
          <w:ilvl w:val="1"/>
          <w:numId w:val="24"/>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t>Wykonawca obowiązany jest dostarczyć przedmiot zamówienia oraz wyładować go ze środka transportu w miejscu dostawy określonym przez Zamawiającego</w:t>
      </w:r>
      <w:r>
        <w:rPr>
          <w:rFonts w:asciiTheme="minorHAnsi" w:hAnsiTheme="minorHAnsi" w:cstheme="minorHAnsi"/>
          <w:sz w:val="20"/>
          <w:szCs w:val="20"/>
        </w:rPr>
        <w:t>.</w:t>
      </w:r>
    </w:p>
    <w:p w14:paraId="6D64D171" w14:textId="77777777" w:rsidR="006B37CC" w:rsidRPr="00FE5ABD" w:rsidRDefault="006B37CC" w:rsidP="00376F62">
      <w:pPr>
        <w:numPr>
          <w:ilvl w:val="0"/>
          <w:numId w:val="24"/>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t>Miejsca dostaw i ich wolumen:</w:t>
      </w:r>
    </w:p>
    <w:p w14:paraId="4FC3C9F8" w14:textId="079D365A" w:rsidR="006B37CC" w:rsidRPr="00373FB5" w:rsidRDefault="006B37CC" w:rsidP="00376F62">
      <w:pPr>
        <w:numPr>
          <w:ilvl w:val="1"/>
          <w:numId w:val="24"/>
        </w:numPr>
        <w:spacing w:after="0"/>
        <w:contextualSpacing/>
        <w:jc w:val="both"/>
        <w:rPr>
          <w:rFonts w:asciiTheme="minorHAnsi" w:hAnsiTheme="minorHAnsi" w:cstheme="minorHAnsi"/>
          <w:sz w:val="20"/>
          <w:szCs w:val="20"/>
        </w:rPr>
      </w:pPr>
      <w:r w:rsidRPr="00373FB5">
        <w:rPr>
          <w:rFonts w:asciiTheme="minorHAnsi" w:hAnsiTheme="minorHAnsi" w:cstheme="minorHAnsi"/>
          <w:sz w:val="20"/>
          <w:szCs w:val="20"/>
        </w:rPr>
        <w:t xml:space="preserve">Dla oleju napędowego – </w:t>
      </w:r>
      <w:r w:rsidR="00373FB5" w:rsidRPr="00373FB5">
        <w:rPr>
          <w:rFonts w:asciiTheme="minorHAnsi" w:hAnsiTheme="minorHAnsi" w:cstheme="minorHAnsi"/>
          <w:sz w:val="20"/>
          <w:szCs w:val="20"/>
        </w:rPr>
        <w:t>Zakład Termicznego Przekształcania Odpadów zlokalizowany przy ul. Giedroycia 23 w Krakowie do stacji dystrybucji oleju (napędowego) – każdy ze zbiorników o pojemności 25 m3, przy założeniu, że pojedyncza dostawa będzie wynosić od 5 m³ do 18 m³.</w:t>
      </w:r>
    </w:p>
    <w:p w14:paraId="25281AEB" w14:textId="77777777" w:rsidR="006B37CC" w:rsidRPr="00FE5ABD" w:rsidRDefault="006B37CC" w:rsidP="00376F62">
      <w:pPr>
        <w:numPr>
          <w:ilvl w:val="0"/>
          <w:numId w:val="24"/>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t>Wykonawca musi zapewnić Zamawiającemu ciągłość dostaw Przedmiotu Zamówienia w okresie trwania umowy.</w:t>
      </w:r>
    </w:p>
    <w:p w14:paraId="0E9D6B76" w14:textId="77777777" w:rsidR="006B37CC" w:rsidRPr="00FE5ABD" w:rsidRDefault="006B37CC" w:rsidP="00376F62">
      <w:pPr>
        <w:numPr>
          <w:ilvl w:val="0"/>
          <w:numId w:val="24"/>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lastRenderedPageBreak/>
        <w:t>Zamawiający posiada  zbiornik na olej napędowy o pojemności 25 000 litrów zlokalizowane na terenie ZTPO. Zbiornik znajduje się w należytym stanie technicznym i posiadają wszystkie wymagane prawem atesty, pozwolenia i dopuszczenia ich do użytkowania przez Urząd Dozoru Technicznego.</w:t>
      </w:r>
    </w:p>
    <w:p w14:paraId="48304949" w14:textId="77777777" w:rsidR="006B37CC" w:rsidRPr="00FE5ABD" w:rsidRDefault="006B37CC" w:rsidP="00376F62">
      <w:pPr>
        <w:numPr>
          <w:ilvl w:val="0"/>
          <w:numId w:val="24"/>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t>Składanie zamówień oleju napędowego:</w:t>
      </w:r>
    </w:p>
    <w:p w14:paraId="7F7850EE" w14:textId="77777777" w:rsidR="006B37CC" w:rsidRPr="00FE5ABD" w:rsidRDefault="006B37CC" w:rsidP="00376F62">
      <w:pPr>
        <w:numPr>
          <w:ilvl w:val="0"/>
          <w:numId w:val="19"/>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t>od poniedziałku do piątku w godzinach 8:00 – 16:00.</w:t>
      </w:r>
    </w:p>
    <w:p w14:paraId="45C5AB61" w14:textId="77777777" w:rsidR="006B37CC" w:rsidRPr="00FE5ABD" w:rsidRDefault="006B37CC" w:rsidP="00376F62">
      <w:pPr>
        <w:numPr>
          <w:ilvl w:val="0"/>
          <w:numId w:val="24"/>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t>Dostawy oleju napędowego</w:t>
      </w:r>
      <w:r>
        <w:rPr>
          <w:rFonts w:asciiTheme="minorHAnsi" w:hAnsiTheme="minorHAnsi" w:cstheme="minorHAnsi"/>
          <w:sz w:val="20"/>
          <w:szCs w:val="20"/>
        </w:rPr>
        <w:t>:</w:t>
      </w:r>
    </w:p>
    <w:p w14:paraId="4B4C77E3" w14:textId="77777777" w:rsidR="006B37CC" w:rsidRPr="00FE5ABD" w:rsidRDefault="006B37CC" w:rsidP="00376F62">
      <w:pPr>
        <w:numPr>
          <w:ilvl w:val="0"/>
          <w:numId w:val="20"/>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t>od poniedziałku do piątku</w:t>
      </w:r>
      <w:r>
        <w:rPr>
          <w:rFonts w:asciiTheme="minorHAnsi" w:hAnsiTheme="minorHAnsi" w:cstheme="minorHAnsi"/>
          <w:sz w:val="20"/>
          <w:szCs w:val="20"/>
        </w:rPr>
        <w:t xml:space="preserve"> </w:t>
      </w:r>
      <w:r w:rsidRPr="00FE5ABD">
        <w:rPr>
          <w:rFonts w:asciiTheme="minorHAnsi" w:hAnsiTheme="minorHAnsi" w:cstheme="minorHAnsi"/>
          <w:sz w:val="20"/>
          <w:szCs w:val="20"/>
        </w:rPr>
        <w:t xml:space="preserve">w godzinach </w:t>
      </w:r>
      <w:r>
        <w:rPr>
          <w:rFonts w:asciiTheme="minorHAnsi" w:hAnsiTheme="minorHAnsi" w:cstheme="minorHAnsi"/>
          <w:sz w:val="20"/>
          <w:szCs w:val="20"/>
        </w:rPr>
        <w:t>6</w:t>
      </w:r>
      <w:r w:rsidRPr="00FE5ABD">
        <w:rPr>
          <w:rFonts w:asciiTheme="minorHAnsi" w:hAnsiTheme="minorHAnsi" w:cstheme="minorHAnsi"/>
          <w:sz w:val="20"/>
          <w:szCs w:val="20"/>
        </w:rPr>
        <w:t>:00 – 1</w:t>
      </w:r>
      <w:r>
        <w:rPr>
          <w:rFonts w:asciiTheme="minorHAnsi" w:hAnsiTheme="minorHAnsi" w:cstheme="minorHAnsi"/>
          <w:sz w:val="20"/>
          <w:szCs w:val="20"/>
        </w:rPr>
        <w:t>3</w:t>
      </w:r>
      <w:r w:rsidRPr="00FE5ABD">
        <w:rPr>
          <w:rFonts w:asciiTheme="minorHAnsi" w:hAnsiTheme="minorHAnsi" w:cstheme="minorHAnsi"/>
          <w:sz w:val="20"/>
          <w:szCs w:val="20"/>
        </w:rPr>
        <w:t xml:space="preserve">:00. </w:t>
      </w:r>
    </w:p>
    <w:p w14:paraId="4FA01C86" w14:textId="77777777" w:rsidR="006B37CC" w:rsidRPr="00FE5ABD" w:rsidRDefault="006B37CC" w:rsidP="00376F62">
      <w:pPr>
        <w:numPr>
          <w:ilvl w:val="0"/>
          <w:numId w:val="24"/>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t xml:space="preserve">Czas realizacji dostaw: maksymalnie do 36 godzin od momentu złożenia zamówienia (chyba, że </w:t>
      </w:r>
      <w:r w:rsidRPr="00FE5ABD">
        <w:rPr>
          <w:rFonts w:asciiTheme="minorHAnsi" w:hAnsiTheme="minorHAnsi" w:cstheme="minorHAnsi"/>
          <w:sz w:val="20"/>
          <w:szCs w:val="20"/>
        </w:rPr>
        <w:br/>
        <w:t>w zamówieniu określono czas dostawy dłuższy niż 36 godzin).</w:t>
      </w:r>
    </w:p>
    <w:p w14:paraId="4C733172" w14:textId="77777777" w:rsidR="006B37CC" w:rsidRPr="00FE5ABD" w:rsidRDefault="006B37CC" w:rsidP="00376F62">
      <w:pPr>
        <w:numPr>
          <w:ilvl w:val="0"/>
          <w:numId w:val="24"/>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t>Zamawiający będzie składał zamówienia, w zależności od potrzeb, w formie pisemnej, telefonicznie (następnie potwierdzone drogą elektroniczną) lub drogą elektroniczną</w:t>
      </w:r>
      <w:r>
        <w:rPr>
          <w:rFonts w:asciiTheme="minorHAnsi" w:hAnsiTheme="minorHAnsi" w:cstheme="minorHAnsi"/>
          <w:sz w:val="20"/>
          <w:szCs w:val="20"/>
        </w:rPr>
        <w:t xml:space="preserve"> na adresy i numery telefonów Wykonawcy wskazane w umowie</w:t>
      </w:r>
      <w:r w:rsidRPr="00FE5ABD">
        <w:rPr>
          <w:rFonts w:asciiTheme="minorHAnsi" w:hAnsiTheme="minorHAnsi" w:cstheme="minorHAnsi"/>
          <w:sz w:val="20"/>
          <w:szCs w:val="20"/>
        </w:rPr>
        <w:t xml:space="preserve">. Zamawiający w zamówieniu wskaże przedział godzin w jakich może odbyć się dostawa (uzgodnione godziny dostaw). </w:t>
      </w:r>
    </w:p>
    <w:p w14:paraId="7A3CCA69" w14:textId="77777777" w:rsidR="006B37CC" w:rsidRPr="00FE5ABD" w:rsidRDefault="006B37CC" w:rsidP="00376F62">
      <w:pPr>
        <w:numPr>
          <w:ilvl w:val="0"/>
          <w:numId w:val="24"/>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t>Wykonawca zobowiązany jest dostarczać przedmiot zamówienia zgodnie z wymogami przepisów regulujących sposób transportowania paliw, w szczególności zgodnie z obowiązującymi normami dotyczącymi warunków technicznych i przeciwpożarowych.</w:t>
      </w:r>
    </w:p>
    <w:p w14:paraId="092E22D9" w14:textId="77777777" w:rsidR="006B37CC" w:rsidRPr="00FE5ABD" w:rsidRDefault="006B37CC" w:rsidP="00376F62">
      <w:pPr>
        <w:numPr>
          <w:ilvl w:val="0"/>
          <w:numId w:val="24"/>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t>Wykonawca jest odpowiedzialny za jakość dostarczanego Przedmiotu Zamówienia i jest zobowiązany do przedstawienia wraz z każdą dostawą oleju napędowego aktualnego świadectwa jakości (certyfikatu), poświadczonego przez producenta paliwa za zgodność z Polską Normą lub atestu akredytowanego laboratorium (w języku polskim). Świadectwo będzie powiązane z dowodem dostawy lub wydania poprzez umieszczenie na nim numeru i daty świadectwa lub atestu.</w:t>
      </w:r>
    </w:p>
    <w:p w14:paraId="49FB8652" w14:textId="3827300E" w:rsidR="006B37CC" w:rsidRDefault="006B37CC" w:rsidP="00376F62">
      <w:pPr>
        <w:numPr>
          <w:ilvl w:val="0"/>
          <w:numId w:val="24"/>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t xml:space="preserve">Pojazd (autocysterna) dostarczający olej napędowy do miejsca wskazanego w </w:t>
      </w:r>
      <w:r>
        <w:rPr>
          <w:rFonts w:asciiTheme="minorHAnsi" w:hAnsiTheme="minorHAnsi" w:cstheme="minorHAnsi"/>
          <w:sz w:val="20"/>
          <w:szCs w:val="20"/>
        </w:rPr>
        <w:t>pkt 5.1</w:t>
      </w:r>
      <w:r w:rsidRPr="00FE5ABD">
        <w:rPr>
          <w:rFonts w:asciiTheme="minorHAnsi" w:hAnsiTheme="minorHAnsi" w:cstheme="minorHAnsi"/>
          <w:sz w:val="20"/>
          <w:szCs w:val="20"/>
        </w:rPr>
        <w:t xml:space="preserve"> musi być zaopatrzony w sprawne (zalegalizowane) urządzenie do nalewania oleju do zbiornika wraz z urządzeniem (licznikiem wraz z drukarką)</w:t>
      </w:r>
      <w:r w:rsidRPr="002E70CA">
        <w:rPr>
          <w:rFonts w:asciiTheme="minorHAnsi" w:hAnsiTheme="minorHAnsi" w:cstheme="minorHAnsi"/>
          <w:sz w:val="20"/>
          <w:szCs w:val="20"/>
        </w:rPr>
        <w:t xml:space="preserve"> </w:t>
      </w:r>
      <w:r w:rsidRPr="00FE5ABD">
        <w:rPr>
          <w:rFonts w:asciiTheme="minorHAnsi" w:hAnsiTheme="minorHAnsi" w:cstheme="minorHAnsi"/>
          <w:sz w:val="20"/>
          <w:szCs w:val="20"/>
        </w:rPr>
        <w:t xml:space="preserve">) mierzącym ilość nalewanego oleju. </w:t>
      </w:r>
      <w:r w:rsidR="0022580B" w:rsidRPr="0022580B">
        <w:rPr>
          <w:rFonts w:asciiTheme="minorHAnsi" w:hAnsiTheme="minorHAnsi" w:cstheme="minorHAnsi"/>
          <w:sz w:val="20"/>
          <w:szCs w:val="20"/>
        </w:rPr>
        <w:t>Na każde żądanie Zamawiającego Wykonawca ma obowiązek przedstawić wymagane dokumenty potwierdzające legalizację i dokładność pomiaru</w:t>
      </w:r>
      <w:r w:rsidR="0022580B">
        <w:rPr>
          <w:rFonts w:asciiTheme="minorHAnsi" w:hAnsiTheme="minorHAnsi" w:cstheme="minorHAnsi"/>
          <w:sz w:val="20"/>
          <w:szCs w:val="20"/>
        </w:rPr>
        <w:t xml:space="preserve">. </w:t>
      </w:r>
      <w:r w:rsidRPr="00FE5ABD">
        <w:rPr>
          <w:rFonts w:asciiTheme="minorHAnsi" w:hAnsiTheme="minorHAnsi" w:cstheme="minorHAnsi"/>
          <w:sz w:val="20"/>
          <w:szCs w:val="20"/>
        </w:rPr>
        <w:t xml:space="preserve">Wydruk z ww. urządzenia jest podstawą do wystawienia faktury z zastrzeżeniem </w:t>
      </w:r>
      <w:r>
        <w:rPr>
          <w:rFonts w:asciiTheme="minorHAnsi" w:hAnsiTheme="minorHAnsi" w:cstheme="minorHAnsi"/>
          <w:sz w:val="20"/>
          <w:szCs w:val="20"/>
        </w:rPr>
        <w:t>pkt 15</w:t>
      </w:r>
      <w:r w:rsidRPr="00FE5ABD">
        <w:rPr>
          <w:rFonts w:asciiTheme="minorHAnsi" w:hAnsiTheme="minorHAnsi" w:cstheme="minorHAnsi"/>
          <w:sz w:val="20"/>
          <w:szCs w:val="20"/>
        </w:rPr>
        <w:t>.</w:t>
      </w:r>
      <w:r>
        <w:rPr>
          <w:rFonts w:asciiTheme="minorHAnsi" w:hAnsiTheme="minorHAnsi" w:cstheme="minorHAnsi"/>
          <w:sz w:val="20"/>
          <w:szCs w:val="20"/>
        </w:rPr>
        <w:t xml:space="preserve"> Wykonawca wraz z dokumentami wskazanymi w pkt 13 zobowiązany jest przekazać czytelny wydruk z urządzenia pomiarowego określający dostarczoną ilość paliwa w temperaturze referencyjnej tj. 15°C lub zatwierdzony przez strony protokół zdawczo-odbiorczy, o którym mowa poniżej</w:t>
      </w:r>
      <w:r w:rsidRPr="00FE5ABD">
        <w:rPr>
          <w:rFonts w:asciiTheme="minorHAnsi" w:hAnsiTheme="minorHAnsi" w:cstheme="minorHAnsi"/>
          <w:sz w:val="20"/>
          <w:szCs w:val="20"/>
        </w:rPr>
        <w:t>.</w:t>
      </w:r>
    </w:p>
    <w:p w14:paraId="515CC710" w14:textId="267C042A" w:rsidR="006B37CC" w:rsidRPr="00FE5ABD" w:rsidRDefault="006B37CC" w:rsidP="00376F62">
      <w:pPr>
        <w:pStyle w:val="Akapitzlist"/>
        <w:numPr>
          <w:ilvl w:val="0"/>
          <w:numId w:val="24"/>
        </w:numPr>
        <w:spacing w:after="0"/>
        <w:jc w:val="both"/>
        <w:rPr>
          <w:rFonts w:asciiTheme="minorHAnsi" w:hAnsiTheme="minorHAnsi" w:cstheme="minorHAnsi"/>
          <w:sz w:val="20"/>
          <w:szCs w:val="20"/>
        </w:rPr>
      </w:pPr>
      <w:r w:rsidRPr="00FE5ABD">
        <w:rPr>
          <w:rFonts w:asciiTheme="minorHAnsi" w:hAnsiTheme="minorHAnsi" w:cstheme="minorHAnsi"/>
          <w:sz w:val="20"/>
          <w:szCs w:val="20"/>
        </w:rPr>
        <w:t xml:space="preserve">Kontrola ilości dostarczanego paliwa będzie odbywała się przy użyciu urządzeń elektronicznych Zamawiającego na potrzeby weryfikacji pomiaru, o którym mowa w </w:t>
      </w:r>
      <w:r>
        <w:rPr>
          <w:rFonts w:asciiTheme="minorHAnsi" w:hAnsiTheme="minorHAnsi" w:cstheme="minorHAnsi"/>
          <w:sz w:val="20"/>
          <w:szCs w:val="20"/>
        </w:rPr>
        <w:t>pkt 14</w:t>
      </w:r>
      <w:r w:rsidRPr="00FE5ABD">
        <w:rPr>
          <w:rFonts w:asciiTheme="minorHAnsi" w:hAnsiTheme="minorHAnsi" w:cstheme="minorHAnsi"/>
          <w:sz w:val="20"/>
          <w:szCs w:val="20"/>
        </w:rPr>
        <w:t xml:space="preserve">. W przypadku rozbieżności pomiędzy wielkością z dowodu dostawy, a dokonanego pomiaru przy odbiorze, sporządzony zostanie protokół zdawczo- odbiorczy, określający w szczególności ilość przyjętego w temperaturze rzeczywistej oleju </w:t>
      </w:r>
      <w:r w:rsidR="008B0BE3">
        <w:rPr>
          <w:rFonts w:asciiTheme="minorHAnsi" w:hAnsiTheme="minorHAnsi" w:cstheme="minorHAnsi"/>
          <w:sz w:val="20"/>
          <w:szCs w:val="20"/>
        </w:rPr>
        <w:t>napędowego</w:t>
      </w:r>
      <w:r w:rsidRPr="00FE5ABD">
        <w:rPr>
          <w:rFonts w:asciiTheme="minorHAnsi" w:hAnsiTheme="minorHAnsi" w:cstheme="minorHAnsi"/>
          <w:sz w:val="20"/>
          <w:szCs w:val="20"/>
        </w:rPr>
        <w:t>. Do rozliczeń przyjmuje się wielkość potwierdzoną przez Zamawiającego.</w:t>
      </w:r>
    </w:p>
    <w:p w14:paraId="6F4D9164" w14:textId="77777777" w:rsidR="006B37CC" w:rsidRDefault="006B37CC" w:rsidP="00376F62">
      <w:pPr>
        <w:pStyle w:val="Akapitzlist"/>
        <w:numPr>
          <w:ilvl w:val="0"/>
          <w:numId w:val="24"/>
        </w:numPr>
        <w:spacing w:after="0"/>
        <w:jc w:val="both"/>
        <w:rPr>
          <w:rFonts w:asciiTheme="minorHAnsi" w:hAnsiTheme="minorHAnsi" w:cstheme="minorHAnsi"/>
          <w:sz w:val="20"/>
          <w:szCs w:val="20"/>
        </w:rPr>
      </w:pPr>
      <w:r w:rsidRPr="00FE5ABD">
        <w:rPr>
          <w:rFonts w:asciiTheme="minorHAnsi" w:hAnsiTheme="minorHAnsi" w:cstheme="minorHAnsi"/>
          <w:sz w:val="20"/>
          <w:szCs w:val="20"/>
        </w:rPr>
        <w:t>W przypadku rozbieżności określonych powyżej i przekraczających 10% wielkości zamówienia, wykonawca zobowiązany jest do uzupełnienia dostawy w ciągu 6 godzin od przesłania zawiadomienia, w cenie właściwej dla pierwotnego zamówienia.</w:t>
      </w:r>
      <w:r>
        <w:rPr>
          <w:rFonts w:asciiTheme="minorHAnsi" w:hAnsiTheme="minorHAnsi" w:cstheme="minorHAnsi"/>
          <w:sz w:val="20"/>
          <w:szCs w:val="20"/>
        </w:rPr>
        <w:t xml:space="preserve"> Przy czym dostawa ta musi być ponownie zgłoszona na platformie PUESC o której mowa poniżej.</w:t>
      </w:r>
    </w:p>
    <w:p w14:paraId="0DCFAEB4" w14:textId="77777777" w:rsidR="006B37CC" w:rsidRPr="00FE5ABD" w:rsidRDefault="006B37CC" w:rsidP="00376F62">
      <w:pPr>
        <w:pStyle w:val="Akapitzlist"/>
        <w:numPr>
          <w:ilvl w:val="0"/>
          <w:numId w:val="24"/>
        </w:numPr>
        <w:spacing w:after="0"/>
        <w:jc w:val="both"/>
        <w:rPr>
          <w:rFonts w:asciiTheme="minorHAnsi" w:hAnsiTheme="minorHAnsi" w:cstheme="minorHAnsi"/>
          <w:sz w:val="20"/>
          <w:szCs w:val="20"/>
        </w:rPr>
      </w:pPr>
      <w:r w:rsidRPr="00CC6500">
        <w:rPr>
          <w:rFonts w:asciiTheme="minorHAnsi" w:hAnsiTheme="minorHAnsi" w:cstheme="minorHAnsi"/>
          <w:sz w:val="20"/>
          <w:szCs w:val="20"/>
        </w:rPr>
        <w:t>Zamawiający informuje, że zgodnie z Ustawą z dnia 9 marca 2017 r. o systemie monitorowania drogowego i kolejowego przewozu towarów oraz obrotu paliwami opałowymi (t. j. Dz. U. 202</w:t>
      </w:r>
      <w:r>
        <w:rPr>
          <w:rFonts w:asciiTheme="minorHAnsi" w:hAnsiTheme="minorHAnsi" w:cstheme="minorHAnsi"/>
          <w:sz w:val="20"/>
          <w:szCs w:val="20"/>
        </w:rPr>
        <w:t>3</w:t>
      </w:r>
      <w:r w:rsidRPr="00CC6500">
        <w:rPr>
          <w:rFonts w:asciiTheme="minorHAnsi" w:hAnsiTheme="minorHAnsi" w:cstheme="minorHAnsi"/>
          <w:sz w:val="20"/>
          <w:szCs w:val="20"/>
        </w:rPr>
        <w:t xml:space="preserve"> poz. </w:t>
      </w:r>
      <w:r>
        <w:rPr>
          <w:rFonts w:asciiTheme="minorHAnsi" w:hAnsiTheme="minorHAnsi" w:cstheme="minorHAnsi"/>
          <w:sz w:val="20"/>
          <w:szCs w:val="20"/>
        </w:rPr>
        <w:t>104</w:t>
      </w:r>
      <w:r w:rsidRPr="00CC6500">
        <w:rPr>
          <w:rFonts w:asciiTheme="minorHAnsi" w:hAnsiTheme="minorHAnsi" w:cstheme="minorHAnsi"/>
          <w:sz w:val="20"/>
          <w:szCs w:val="20"/>
        </w:rPr>
        <w:t xml:space="preserve"> z późn. zm.) Wykonawca ma obowiązek rejestracji i aktualizacji każdej dostawy paliwa na platformie PUESC (Platforma Usług Elektronicznych Skarbowo-Celnych). Wykonawca zobowiązany jest każdorazow</w:t>
      </w:r>
      <w:r>
        <w:rPr>
          <w:rFonts w:asciiTheme="minorHAnsi" w:hAnsiTheme="minorHAnsi" w:cstheme="minorHAnsi"/>
          <w:sz w:val="20"/>
          <w:szCs w:val="20"/>
        </w:rPr>
        <w:t>o przed rozpoczęciem dostawy</w:t>
      </w:r>
      <w:r w:rsidRPr="00CC6500">
        <w:rPr>
          <w:rFonts w:asciiTheme="minorHAnsi" w:hAnsiTheme="minorHAnsi" w:cstheme="minorHAnsi"/>
          <w:sz w:val="20"/>
          <w:szCs w:val="20"/>
        </w:rPr>
        <w:t xml:space="preserve"> paliwa do przesyłania na adresy e-mail wskazane przez Zamawiającego numeru referencyjnego oraz klucza wygenerowanego w systemie PUESC w celu późniejszego potwierdzenia (zamknięcia) przez Zamawiającego dostawy paliwa.</w:t>
      </w:r>
    </w:p>
    <w:p w14:paraId="736DEF27" w14:textId="77777777" w:rsidR="006B37CC" w:rsidRPr="00FE5ABD" w:rsidRDefault="006B37CC" w:rsidP="00376F62">
      <w:pPr>
        <w:pStyle w:val="Akapitzlist"/>
        <w:numPr>
          <w:ilvl w:val="0"/>
          <w:numId w:val="24"/>
        </w:numPr>
        <w:spacing w:after="0"/>
        <w:jc w:val="both"/>
        <w:rPr>
          <w:rFonts w:asciiTheme="minorHAnsi" w:hAnsiTheme="minorHAnsi" w:cstheme="minorHAnsi"/>
          <w:sz w:val="20"/>
          <w:szCs w:val="20"/>
        </w:rPr>
      </w:pPr>
      <w:r w:rsidRPr="00FE5ABD">
        <w:rPr>
          <w:rFonts w:asciiTheme="minorHAnsi" w:hAnsiTheme="minorHAnsi" w:cstheme="minorHAnsi"/>
          <w:sz w:val="20"/>
          <w:szCs w:val="20"/>
        </w:rPr>
        <w:t>Koszty związane z transportem i rozładunkiem przedmiotu zamówienia ponosić będzie Wykonawca</w:t>
      </w:r>
      <w:r>
        <w:rPr>
          <w:rFonts w:asciiTheme="minorHAnsi" w:hAnsiTheme="minorHAnsi" w:cstheme="minorHAnsi"/>
          <w:sz w:val="20"/>
          <w:szCs w:val="20"/>
        </w:rPr>
        <w:t>.</w:t>
      </w:r>
    </w:p>
    <w:p w14:paraId="5B7C9B1C" w14:textId="77777777" w:rsidR="006B37CC" w:rsidRPr="00A03CF3" w:rsidRDefault="006B37CC" w:rsidP="00376F62">
      <w:pPr>
        <w:numPr>
          <w:ilvl w:val="0"/>
          <w:numId w:val="24"/>
        </w:numPr>
        <w:spacing w:after="0"/>
        <w:contextualSpacing/>
        <w:jc w:val="both"/>
        <w:rPr>
          <w:rFonts w:asciiTheme="minorHAnsi" w:hAnsiTheme="minorHAnsi" w:cstheme="minorHAnsi"/>
          <w:sz w:val="20"/>
          <w:szCs w:val="20"/>
        </w:rPr>
      </w:pPr>
      <w:r w:rsidRPr="00FE5ABD">
        <w:rPr>
          <w:rFonts w:asciiTheme="minorHAnsi" w:hAnsiTheme="minorHAnsi" w:cstheme="minorHAnsi"/>
          <w:sz w:val="20"/>
          <w:szCs w:val="20"/>
        </w:rPr>
        <w:t>Realizacja zamówienia musi odbywać się zgodnie z obowiązującymi normami dotyczącymi warunków technicznych i p.poż.</w:t>
      </w:r>
    </w:p>
    <w:p w14:paraId="76A26A31" w14:textId="4FD0CCE4" w:rsidR="002B4F3C" w:rsidRPr="00740498" w:rsidRDefault="002B4F3C" w:rsidP="0031773E">
      <w:pPr>
        <w:spacing w:after="0"/>
        <w:rPr>
          <w:rFonts w:asciiTheme="minorHAnsi" w:hAnsiTheme="minorHAnsi" w:cstheme="minorHAnsi"/>
          <w:b/>
          <w:color w:val="FF0000"/>
        </w:rPr>
      </w:pPr>
    </w:p>
    <w:p w14:paraId="6121876B" w14:textId="77777777" w:rsidR="006B37CC" w:rsidRDefault="006B37CC" w:rsidP="0031773E">
      <w:pPr>
        <w:spacing w:after="0"/>
        <w:jc w:val="right"/>
        <w:rPr>
          <w:rFonts w:asciiTheme="minorHAnsi" w:hAnsiTheme="minorHAnsi" w:cstheme="minorHAnsi"/>
          <w:b/>
          <w:sz w:val="20"/>
          <w:szCs w:val="20"/>
        </w:rPr>
      </w:pPr>
    </w:p>
    <w:p w14:paraId="7C63C2F3" w14:textId="77777777" w:rsidR="006B37CC" w:rsidRDefault="006B37CC" w:rsidP="0031773E">
      <w:pPr>
        <w:spacing w:after="0"/>
        <w:jc w:val="right"/>
        <w:rPr>
          <w:rFonts w:asciiTheme="minorHAnsi" w:hAnsiTheme="minorHAnsi" w:cstheme="minorHAnsi"/>
          <w:b/>
          <w:sz w:val="20"/>
          <w:szCs w:val="20"/>
        </w:rPr>
      </w:pPr>
    </w:p>
    <w:p w14:paraId="5D7395D9" w14:textId="77777777" w:rsidR="006B37CC" w:rsidRDefault="006B37CC" w:rsidP="0031773E">
      <w:pPr>
        <w:spacing w:after="0"/>
        <w:jc w:val="right"/>
        <w:rPr>
          <w:rFonts w:asciiTheme="minorHAnsi" w:hAnsiTheme="minorHAnsi" w:cstheme="minorHAnsi"/>
          <w:b/>
          <w:sz w:val="20"/>
          <w:szCs w:val="20"/>
        </w:rPr>
      </w:pPr>
    </w:p>
    <w:p w14:paraId="1AFFA57D" w14:textId="77777777" w:rsidR="006B37CC" w:rsidRDefault="006B37CC" w:rsidP="0031773E">
      <w:pPr>
        <w:spacing w:after="0"/>
        <w:jc w:val="right"/>
        <w:rPr>
          <w:rFonts w:asciiTheme="minorHAnsi" w:hAnsiTheme="minorHAnsi" w:cstheme="minorHAnsi"/>
          <w:b/>
          <w:sz w:val="20"/>
          <w:szCs w:val="20"/>
        </w:rPr>
      </w:pPr>
    </w:p>
    <w:p w14:paraId="2CD01E1C" w14:textId="77777777" w:rsidR="006B37CC" w:rsidRDefault="006B37CC" w:rsidP="0031773E">
      <w:pPr>
        <w:spacing w:after="0"/>
        <w:jc w:val="right"/>
        <w:rPr>
          <w:rFonts w:asciiTheme="minorHAnsi" w:hAnsiTheme="minorHAnsi" w:cstheme="minorHAnsi"/>
          <w:b/>
          <w:sz w:val="20"/>
          <w:szCs w:val="20"/>
        </w:rPr>
      </w:pPr>
    </w:p>
    <w:p w14:paraId="2CEAED6A" w14:textId="77777777" w:rsidR="006B37CC" w:rsidRDefault="006B37CC" w:rsidP="0031773E">
      <w:pPr>
        <w:spacing w:after="0"/>
        <w:jc w:val="right"/>
        <w:rPr>
          <w:rFonts w:asciiTheme="minorHAnsi" w:hAnsiTheme="minorHAnsi" w:cstheme="minorHAnsi"/>
          <w:b/>
          <w:sz w:val="20"/>
          <w:szCs w:val="20"/>
        </w:rPr>
      </w:pPr>
    </w:p>
    <w:p w14:paraId="3DB20D9B" w14:textId="77777777" w:rsidR="006B37CC" w:rsidRDefault="006B37CC" w:rsidP="0031773E">
      <w:pPr>
        <w:spacing w:after="0"/>
        <w:jc w:val="right"/>
        <w:rPr>
          <w:rFonts w:asciiTheme="minorHAnsi" w:hAnsiTheme="minorHAnsi" w:cstheme="minorHAnsi"/>
          <w:b/>
          <w:sz w:val="20"/>
          <w:szCs w:val="20"/>
        </w:rPr>
      </w:pPr>
    </w:p>
    <w:p w14:paraId="660744F4" w14:textId="77777777" w:rsidR="006B37CC" w:rsidRDefault="006B37CC" w:rsidP="0031773E">
      <w:pPr>
        <w:spacing w:after="0"/>
        <w:jc w:val="right"/>
        <w:rPr>
          <w:rFonts w:asciiTheme="minorHAnsi" w:hAnsiTheme="minorHAnsi" w:cstheme="minorHAnsi"/>
          <w:b/>
          <w:sz w:val="20"/>
          <w:szCs w:val="20"/>
        </w:rPr>
      </w:pPr>
    </w:p>
    <w:p w14:paraId="0A3DBDC0" w14:textId="77777777" w:rsidR="006B37CC" w:rsidRDefault="006B37CC" w:rsidP="0031773E">
      <w:pPr>
        <w:spacing w:after="0"/>
        <w:jc w:val="right"/>
        <w:rPr>
          <w:rFonts w:asciiTheme="minorHAnsi" w:hAnsiTheme="minorHAnsi" w:cstheme="minorHAnsi"/>
          <w:b/>
          <w:sz w:val="20"/>
          <w:szCs w:val="20"/>
        </w:rPr>
      </w:pPr>
    </w:p>
    <w:p w14:paraId="449A4BAC" w14:textId="77777777" w:rsidR="006B37CC" w:rsidRDefault="006B37CC" w:rsidP="0031773E">
      <w:pPr>
        <w:spacing w:after="0"/>
        <w:jc w:val="right"/>
        <w:rPr>
          <w:rFonts w:asciiTheme="minorHAnsi" w:hAnsiTheme="minorHAnsi" w:cstheme="minorHAnsi"/>
          <w:b/>
          <w:sz w:val="20"/>
          <w:szCs w:val="20"/>
        </w:rPr>
      </w:pPr>
    </w:p>
    <w:p w14:paraId="47C607EA" w14:textId="7DA52C1D" w:rsidR="00AE55FA" w:rsidRPr="00A91DEB" w:rsidRDefault="006C3A46" w:rsidP="0031773E">
      <w:pPr>
        <w:spacing w:after="0"/>
        <w:jc w:val="right"/>
        <w:rPr>
          <w:rFonts w:asciiTheme="minorHAnsi" w:hAnsiTheme="minorHAnsi" w:cstheme="minorHAnsi"/>
          <w:b/>
          <w:sz w:val="20"/>
          <w:szCs w:val="20"/>
        </w:rPr>
      </w:pPr>
      <w:r w:rsidRPr="00A91DEB">
        <w:rPr>
          <w:rFonts w:asciiTheme="minorHAnsi" w:hAnsiTheme="minorHAnsi" w:cstheme="minorHAnsi"/>
          <w:b/>
          <w:sz w:val="20"/>
          <w:szCs w:val="20"/>
        </w:rPr>
        <w:lastRenderedPageBreak/>
        <w:t xml:space="preserve">Załącznik nr </w:t>
      </w:r>
      <w:r w:rsidR="004A7A8C" w:rsidRPr="00A91DEB">
        <w:rPr>
          <w:rFonts w:asciiTheme="minorHAnsi" w:hAnsiTheme="minorHAnsi" w:cstheme="minorHAnsi"/>
          <w:b/>
          <w:sz w:val="20"/>
          <w:szCs w:val="20"/>
        </w:rPr>
        <w:t>2</w:t>
      </w:r>
      <w:r w:rsidR="00B74635" w:rsidRPr="00A91DEB">
        <w:rPr>
          <w:rFonts w:asciiTheme="minorHAnsi" w:hAnsiTheme="minorHAnsi" w:cstheme="minorHAnsi"/>
          <w:b/>
          <w:sz w:val="20"/>
          <w:szCs w:val="20"/>
        </w:rPr>
        <w:t xml:space="preserve"> </w:t>
      </w:r>
      <w:r w:rsidRPr="00A91DEB">
        <w:rPr>
          <w:rFonts w:asciiTheme="minorHAnsi" w:hAnsiTheme="minorHAnsi" w:cstheme="minorHAnsi"/>
          <w:b/>
          <w:sz w:val="20"/>
          <w:szCs w:val="20"/>
        </w:rPr>
        <w:t>do SWZ</w:t>
      </w:r>
    </w:p>
    <w:p w14:paraId="132A86A2" w14:textId="77777777" w:rsidR="006C3A46" w:rsidRPr="00A91DEB" w:rsidRDefault="006C3A46" w:rsidP="0031773E">
      <w:pPr>
        <w:tabs>
          <w:tab w:val="num" w:pos="0"/>
        </w:tabs>
        <w:spacing w:after="0"/>
        <w:ind w:left="432" w:hanging="432"/>
        <w:jc w:val="right"/>
        <w:outlineLvl w:val="0"/>
        <w:rPr>
          <w:rFonts w:asciiTheme="minorHAnsi" w:hAnsiTheme="minorHAnsi" w:cstheme="minorHAnsi"/>
          <w:sz w:val="20"/>
          <w:szCs w:val="20"/>
        </w:rPr>
      </w:pPr>
      <w:r w:rsidRPr="00A91DEB">
        <w:rPr>
          <w:rFonts w:asciiTheme="minorHAnsi" w:hAnsiTheme="minorHAnsi" w:cstheme="minorHAnsi"/>
          <w:sz w:val="20"/>
          <w:szCs w:val="20"/>
        </w:rPr>
        <w:t>........................................</w:t>
      </w:r>
    </w:p>
    <w:p w14:paraId="617BBA88" w14:textId="77777777" w:rsidR="006C3A46" w:rsidRPr="00A91DEB" w:rsidRDefault="006C3A46" w:rsidP="0031773E">
      <w:pPr>
        <w:spacing w:after="0"/>
        <w:jc w:val="right"/>
        <w:rPr>
          <w:rFonts w:asciiTheme="minorHAnsi" w:hAnsiTheme="minorHAnsi" w:cstheme="minorHAnsi"/>
          <w:sz w:val="20"/>
          <w:szCs w:val="20"/>
        </w:rPr>
      </w:pPr>
      <w:r w:rsidRPr="00A91DEB">
        <w:rPr>
          <w:rFonts w:asciiTheme="minorHAnsi" w:hAnsiTheme="minorHAnsi" w:cstheme="minorHAnsi"/>
          <w:sz w:val="20"/>
          <w:szCs w:val="20"/>
        </w:rPr>
        <w:t>(</w:t>
      </w:r>
      <w:r w:rsidRPr="00A91DEB">
        <w:rPr>
          <w:rFonts w:asciiTheme="minorHAnsi" w:hAnsiTheme="minorHAnsi" w:cstheme="minorHAnsi"/>
          <w:i/>
          <w:sz w:val="20"/>
          <w:szCs w:val="20"/>
        </w:rPr>
        <w:t>miejscowość i data)</w:t>
      </w:r>
    </w:p>
    <w:p w14:paraId="62AFF0C2" w14:textId="77777777" w:rsidR="006C3A46" w:rsidRPr="00A91DEB" w:rsidRDefault="006C3A46" w:rsidP="0031773E">
      <w:pPr>
        <w:spacing w:after="0"/>
        <w:rPr>
          <w:rFonts w:asciiTheme="minorHAnsi" w:hAnsiTheme="minorHAnsi" w:cstheme="minorHAnsi"/>
          <w:sz w:val="20"/>
          <w:szCs w:val="20"/>
        </w:rPr>
      </w:pPr>
      <w:r w:rsidRPr="00A91DEB">
        <w:rPr>
          <w:rFonts w:asciiTheme="minorHAnsi" w:hAnsiTheme="minorHAnsi" w:cstheme="minorHAnsi"/>
          <w:sz w:val="20"/>
          <w:szCs w:val="20"/>
        </w:rPr>
        <w:t>...................................................................</w:t>
      </w:r>
    </w:p>
    <w:p w14:paraId="12B43E43" w14:textId="6695D3E8" w:rsidR="006C3A46" w:rsidRPr="00A91DEB" w:rsidRDefault="006C3A46" w:rsidP="0031773E">
      <w:pPr>
        <w:spacing w:after="0"/>
        <w:rPr>
          <w:rFonts w:asciiTheme="minorHAnsi" w:hAnsiTheme="minorHAnsi" w:cstheme="minorHAnsi"/>
          <w:i/>
          <w:sz w:val="20"/>
          <w:szCs w:val="20"/>
        </w:rPr>
      </w:pPr>
      <w:r w:rsidRPr="00A91DEB">
        <w:rPr>
          <w:rFonts w:asciiTheme="minorHAnsi" w:hAnsiTheme="minorHAnsi" w:cstheme="minorHAnsi"/>
          <w:sz w:val="20"/>
          <w:szCs w:val="20"/>
        </w:rPr>
        <w:t xml:space="preserve"> (</w:t>
      </w:r>
      <w:r w:rsidRPr="00A91DEB">
        <w:rPr>
          <w:rFonts w:asciiTheme="minorHAnsi" w:hAnsiTheme="minorHAnsi" w:cstheme="minorHAnsi"/>
          <w:i/>
          <w:sz w:val="20"/>
          <w:szCs w:val="20"/>
        </w:rPr>
        <w:t xml:space="preserve">nazwa i </w:t>
      </w:r>
      <w:r w:rsidR="009709AF" w:rsidRPr="00A91DEB">
        <w:rPr>
          <w:rFonts w:asciiTheme="minorHAnsi" w:hAnsiTheme="minorHAnsi" w:cstheme="minorHAnsi"/>
          <w:i/>
          <w:sz w:val="20"/>
          <w:szCs w:val="20"/>
        </w:rPr>
        <w:t xml:space="preserve">adres </w:t>
      </w:r>
      <w:r w:rsidRPr="00A91DEB">
        <w:rPr>
          <w:rFonts w:asciiTheme="minorHAnsi" w:hAnsiTheme="minorHAnsi" w:cstheme="minorHAnsi"/>
          <w:i/>
          <w:sz w:val="20"/>
          <w:szCs w:val="20"/>
        </w:rPr>
        <w:t>Wykonawcy/Wykonawców)</w:t>
      </w:r>
    </w:p>
    <w:p w14:paraId="27C54684" w14:textId="77777777" w:rsidR="006C3A46" w:rsidRPr="00A91DEB" w:rsidRDefault="006C3A46" w:rsidP="0031773E">
      <w:pPr>
        <w:spacing w:after="0"/>
        <w:rPr>
          <w:rFonts w:asciiTheme="minorHAnsi" w:hAnsiTheme="minorHAnsi" w:cstheme="minorHAnsi"/>
          <w:sz w:val="20"/>
          <w:szCs w:val="20"/>
          <w:lang w:val="en-US"/>
        </w:rPr>
      </w:pPr>
      <w:r w:rsidRPr="00A91DEB">
        <w:rPr>
          <w:rFonts w:asciiTheme="minorHAnsi" w:hAnsiTheme="minorHAnsi" w:cstheme="minorHAnsi"/>
          <w:sz w:val="20"/>
          <w:szCs w:val="20"/>
          <w:lang w:val="en-US"/>
        </w:rPr>
        <w:t>REGON: ........................................</w:t>
      </w:r>
    </w:p>
    <w:p w14:paraId="562EF5F1" w14:textId="77777777" w:rsidR="006C3A46" w:rsidRPr="00A91DEB" w:rsidRDefault="006C3A46" w:rsidP="0031773E">
      <w:pPr>
        <w:spacing w:after="0"/>
        <w:rPr>
          <w:rFonts w:asciiTheme="minorHAnsi" w:hAnsiTheme="minorHAnsi" w:cstheme="minorHAnsi"/>
          <w:sz w:val="20"/>
          <w:szCs w:val="20"/>
          <w:lang w:val="en-US"/>
        </w:rPr>
      </w:pPr>
      <w:r w:rsidRPr="00A91DEB">
        <w:rPr>
          <w:rFonts w:asciiTheme="minorHAnsi" w:hAnsiTheme="minorHAnsi" w:cstheme="minorHAnsi"/>
          <w:sz w:val="20"/>
          <w:szCs w:val="20"/>
          <w:lang w:val="en-US"/>
        </w:rPr>
        <w:t>NIP: ..............................................</w:t>
      </w:r>
    </w:p>
    <w:p w14:paraId="629DFD09" w14:textId="77777777" w:rsidR="00C3682A" w:rsidRPr="00A91DEB" w:rsidRDefault="00C3682A" w:rsidP="0031773E">
      <w:pPr>
        <w:spacing w:after="0"/>
        <w:rPr>
          <w:rFonts w:asciiTheme="minorHAnsi" w:hAnsiTheme="minorHAnsi" w:cstheme="minorHAnsi"/>
          <w:sz w:val="20"/>
          <w:szCs w:val="20"/>
          <w:lang w:val="en-US"/>
        </w:rPr>
      </w:pPr>
      <w:r w:rsidRPr="00A91DEB">
        <w:rPr>
          <w:rFonts w:asciiTheme="minorHAnsi" w:hAnsiTheme="minorHAnsi" w:cstheme="minorHAnsi"/>
          <w:sz w:val="20"/>
          <w:szCs w:val="20"/>
          <w:lang w:val="en-US"/>
        </w:rPr>
        <w:t>KRS: …………………………….</w:t>
      </w:r>
    </w:p>
    <w:p w14:paraId="62011DFB" w14:textId="77777777" w:rsidR="006C3A46" w:rsidRPr="00A91DEB" w:rsidRDefault="00C3682A" w:rsidP="0031773E">
      <w:pPr>
        <w:spacing w:after="0"/>
        <w:rPr>
          <w:rFonts w:asciiTheme="minorHAnsi" w:hAnsiTheme="minorHAnsi" w:cstheme="minorHAnsi"/>
          <w:sz w:val="20"/>
          <w:szCs w:val="20"/>
          <w:lang w:val="en-US"/>
        </w:rPr>
      </w:pPr>
      <w:r w:rsidRPr="00A91DEB">
        <w:rPr>
          <w:rFonts w:asciiTheme="minorHAnsi" w:hAnsiTheme="minorHAnsi" w:cstheme="minorHAnsi"/>
          <w:sz w:val="20"/>
          <w:szCs w:val="20"/>
          <w:lang w:val="en-US"/>
        </w:rPr>
        <w:t>Tel.</w:t>
      </w:r>
      <w:r w:rsidR="006C3A46" w:rsidRPr="00A91DEB">
        <w:rPr>
          <w:rFonts w:asciiTheme="minorHAnsi" w:hAnsiTheme="minorHAnsi" w:cstheme="minorHAnsi"/>
          <w:sz w:val="20"/>
          <w:szCs w:val="20"/>
          <w:lang w:val="en-US"/>
        </w:rPr>
        <w:t>: …………………………….</w:t>
      </w:r>
    </w:p>
    <w:p w14:paraId="5FE80C9C" w14:textId="77777777" w:rsidR="006C3A46" w:rsidRPr="00A91DEB" w:rsidRDefault="006C3A46" w:rsidP="0031773E">
      <w:pPr>
        <w:spacing w:after="0"/>
        <w:rPr>
          <w:rFonts w:asciiTheme="minorHAnsi" w:hAnsiTheme="minorHAnsi" w:cstheme="minorHAnsi"/>
          <w:sz w:val="20"/>
          <w:szCs w:val="20"/>
          <w:lang w:val="en-US"/>
        </w:rPr>
      </w:pPr>
      <w:r w:rsidRPr="00A91DEB">
        <w:rPr>
          <w:rFonts w:asciiTheme="minorHAnsi" w:hAnsiTheme="minorHAnsi" w:cstheme="minorHAnsi"/>
          <w:sz w:val="20"/>
          <w:szCs w:val="20"/>
          <w:lang w:val="en-US"/>
        </w:rPr>
        <w:t>Mail: …………………………</w:t>
      </w:r>
      <w:r w:rsidR="00C3682A" w:rsidRPr="00A91DEB">
        <w:rPr>
          <w:rFonts w:asciiTheme="minorHAnsi" w:hAnsiTheme="minorHAnsi" w:cstheme="minorHAnsi"/>
          <w:sz w:val="20"/>
          <w:szCs w:val="20"/>
          <w:lang w:val="en-US"/>
        </w:rPr>
        <w:t>.</w:t>
      </w:r>
      <w:r w:rsidRPr="00A91DEB">
        <w:rPr>
          <w:rFonts w:asciiTheme="minorHAnsi" w:hAnsiTheme="minorHAnsi" w:cstheme="minorHAnsi"/>
          <w:sz w:val="20"/>
          <w:szCs w:val="20"/>
          <w:lang w:val="en-US"/>
        </w:rPr>
        <w:t>….</w:t>
      </w:r>
    </w:p>
    <w:p w14:paraId="6438A21F" w14:textId="77777777" w:rsidR="006C3A46" w:rsidRPr="00A91DEB"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A91DEB" w:rsidRDefault="006C3A46" w:rsidP="0031773E">
      <w:pPr>
        <w:tabs>
          <w:tab w:val="num" w:pos="0"/>
        </w:tabs>
        <w:spacing w:after="0"/>
        <w:ind w:left="576" w:hanging="576"/>
        <w:jc w:val="center"/>
        <w:outlineLvl w:val="1"/>
        <w:rPr>
          <w:rFonts w:asciiTheme="minorHAnsi" w:hAnsiTheme="minorHAnsi" w:cstheme="minorHAnsi"/>
          <w:b/>
          <w:sz w:val="24"/>
          <w:szCs w:val="24"/>
        </w:rPr>
      </w:pPr>
      <w:r w:rsidRPr="00A91DEB">
        <w:rPr>
          <w:rFonts w:asciiTheme="minorHAnsi" w:hAnsiTheme="minorHAnsi" w:cstheme="minorHAnsi"/>
          <w:b/>
          <w:sz w:val="24"/>
          <w:szCs w:val="24"/>
        </w:rPr>
        <w:t>FORMULARZ OFERTOWY</w:t>
      </w:r>
    </w:p>
    <w:p w14:paraId="320C1397" w14:textId="77777777" w:rsidR="006C3A46" w:rsidRPr="00A91DEB" w:rsidRDefault="006C3A46" w:rsidP="0031773E">
      <w:pPr>
        <w:spacing w:after="0"/>
        <w:jc w:val="right"/>
        <w:rPr>
          <w:rFonts w:asciiTheme="minorHAnsi" w:hAnsiTheme="minorHAnsi" w:cstheme="minorHAnsi"/>
          <w:sz w:val="20"/>
          <w:szCs w:val="20"/>
        </w:rPr>
      </w:pPr>
      <w:r w:rsidRPr="00A91DEB">
        <w:rPr>
          <w:rFonts w:asciiTheme="minorHAnsi" w:hAnsiTheme="minorHAnsi" w:cstheme="minorHAnsi"/>
          <w:sz w:val="20"/>
          <w:szCs w:val="20"/>
        </w:rPr>
        <w:t xml:space="preserve"> Do: Krakowski Holding Komunalny </w:t>
      </w:r>
    </w:p>
    <w:p w14:paraId="14584AEB" w14:textId="77777777" w:rsidR="006C3A46" w:rsidRPr="00A91DEB" w:rsidRDefault="006C3A46" w:rsidP="0031773E">
      <w:pPr>
        <w:spacing w:after="0"/>
        <w:jc w:val="right"/>
        <w:rPr>
          <w:rFonts w:asciiTheme="minorHAnsi" w:hAnsiTheme="minorHAnsi" w:cstheme="minorHAnsi"/>
          <w:sz w:val="20"/>
          <w:szCs w:val="20"/>
        </w:rPr>
      </w:pPr>
      <w:r w:rsidRPr="00A91DEB">
        <w:rPr>
          <w:rFonts w:asciiTheme="minorHAnsi" w:hAnsiTheme="minorHAnsi" w:cstheme="minorHAnsi"/>
          <w:sz w:val="20"/>
          <w:szCs w:val="20"/>
        </w:rPr>
        <w:t>Spółka Akcyjna w Krakowie</w:t>
      </w:r>
    </w:p>
    <w:p w14:paraId="1A3EE2A7" w14:textId="77777777" w:rsidR="006C3A46" w:rsidRPr="00A91DEB" w:rsidRDefault="006C3A46" w:rsidP="0031773E">
      <w:pPr>
        <w:spacing w:after="0"/>
        <w:jc w:val="right"/>
        <w:rPr>
          <w:rFonts w:asciiTheme="minorHAnsi" w:hAnsiTheme="minorHAnsi" w:cstheme="minorHAnsi"/>
          <w:sz w:val="20"/>
          <w:szCs w:val="20"/>
        </w:rPr>
      </w:pPr>
      <w:r w:rsidRPr="00A91DEB">
        <w:rPr>
          <w:rFonts w:asciiTheme="minorHAnsi" w:hAnsiTheme="minorHAnsi" w:cstheme="minorHAnsi"/>
          <w:sz w:val="20"/>
          <w:szCs w:val="20"/>
        </w:rPr>
        <w:t>ul. Jana Brożka 3, 30-347 Kraków</w:t>
      </w:r>
    </w:p>
    <w:p w14:paraId="7989ECDE" w14:textId="77777777" w:rsidR="00857E15" w:rsidRPr="00740498" w:rsidRDefault="00857E15" w:rsidP="0031773E">
      <w:pPr>
        <w:spacing w:after="0"/>
        <w:jc w:val="right"/>
        <w:rPr>
          <w:rFonts w:asciiTheme="minorHAnsi" w:hAnsiTheme="minorHAnsi" w:cstheme="minorHAnsi"/>
          <w:color w:val="FF0000"/>
          <w:sz w:val="20"/>
          <w:szCs w:val="20"/>
        </w:rPr>
      </w:pPr>
    </w:p>
    <w:p w14:paraId="2C0AEED8" w14:textId="318C5679" w:rsidR="006C3A46" w:rsidRPr="00A91DEB" w:rsidRDefault="00A91DEB" w:rsidP="00CB159D">
      <w:pPr>
        <w:spacing w:after="0"/>
        <w:jc w:val="center"/>
        <w:rPr>
          <w:rFonts w:asciiTheme="minorHAnsi" w:hAnsiTheme="minorHAnsi" w:cstheme="minorHAnsi"/>
          <w:bCs/>
          <w:sz w:val="20"/>
          <w:szCs w:val="20"/>
        </w:rPr>
      </w:pPr>
      <w:r w:rsidRPr="00A91DEB">
        <w:rPr>
          <w:rFonts w:asciiTheme="minorHAnsi" w:hAnsiTheme="minorHAnsi" w:cstheme="minorHAnsi"/>
          <w:b/>
          <w:sz w:val="20"/>
          <w:szCs w:val="20"/>
        </w:rPr>
        <w:t xml:space="preserve">Sukcesywna dostawa oleju opałowego i oleju napędowego do Zakładu Termicznego Przekształcania Odpadów w Krakowie </w:t>
      </w:r>
      <w:r w:rsidR="00857E15" w:rsidRPr="00A91DEB">
        <w:rPr>
          <w:rFonts w:asciiTheme="minorHAnsi" w:hAnsiTheme="minorHAnsi" w:cstheme="minorHAnsi"/>
          <w:bCs/>
          <w:sz w:val="20"/>
          <w:szCs w:val="20"/>
        </w:rPr>
        <w:t>(</w:t>
      </w:r>
      <w:r w:rsidR="00F31F63" w:rsidRPr="00A91DEB">
        <w:rPr>
          <w:rFonts w:asciiTheme="minorHAnsi" w:hAnsiTheme="minorHAnsi" w:cstheme="minorHAnsi"/>
          <w:bCs/>
          <w:sz w:val="20"/>
          <w:szCs w:val="20"/>
        </w:rPr>
        <w:t xml:space="preserve">Sprawa nr:  </w:t>
      </w:r>
      <w:r w:rsidR="003A4ED8" w:rsidRPr="00A91DEB">
        <w:rPr>
          <w:rFonts w:asciiTheme="minorHAnsi" w:hAnsiTheme="minorHAnsi" w:cstheme="minorHAnsi"/>
          <w:b/>
          <w:sz w:val="20"/>
          <w:szCs w:val="20"/>
        </w:rPr>
        <w:t>K</w:t>
      </w:r>
      <w:r w:rsidR="004C7C99" w:rsidRPr="00A91DEB">
        <w:rPr>
          <w:rFonts w:asciiTheme="minorHAnsi" w:hAnsiTheme="minorHAnsi" w:cstheme="minorHAnsi"/>
          <w:b/>
          <w:sz w:val="20"/>
          <w:szCs w:val="20"/>
        </w:rPr>
        <w:t>Z</w:t>
      </w:r>
      <w:r w:rsidR="00F31F63" w:rsidRPr="00A91DEB">
        <w:rPr>
          <w:rFonts w:asciiTheme="minorHAnsi" w:hAnsiTheme="minorHAnsi" w:cstheme="minorHAnsi"/>
          <w:b/>
          <w:sz w:val="20"/>
          <w:szCs w:val="20"/>
        </w:rPr>
        <w:t>P</w:t>
      </w:r>
      <w:r w:rsidR="004C7C99" w:rsidRPr="00A91DEB">
        <w:rPr>
          <w:rFonts w:asciiTheme="minorHAnsi" w:hAnsiTheme="minorHAnsi" w:cstheme="minorHAnsi"/>
          <w:b/>
          <w:sz w:val="20"/>
          <w:szCs w:val="20"/>
        </w:rPr>
        <w:t>-271-</w:t>
      </w:r>
      <w:r w:rsidR="00F31F63" w:rsidRPr="00A91DEB">
        <w:rPr>
          <w:rFonts w:asciiTheme="minorHAnsi" w:hAnsiTheme="minorHAnsi" w:cstheme="minorHAnsi"/>
          <w:b/>
          <w:sz w:val="20"/>
          <w:szCs w:val="20"/>
        </w:rPr>
        <w:t>P</w:t>
      </w:r>
      <w:r w:rsidR="00092206" w:rsidRPr="00A91DEB">
        <w:rPr>
          <w:rFonts w:asciiTheme="minorHAnsi" w:hAnsiTheme="minorHAnsi" w:cstheme="minorHAnsi"/>
          <w:b/>
          <w:sz w:val="20"/>
          <w:szCs w:val="20"/>
        </w:rPr>
        <w:t>N</w:t>
      </w:r>
      <w:r w:rsidR="004C7C99" w:rsidRPr="00A91DEB">
        <w:rPr>
          <w:rFonts w:asciiTheme="minorHAnsi" w:hAnsiTheme="minorHAnsi" w:cstheme="minorHAnsi"/>
          <w:b/>
          <w:sz w:val="20"/>
          <w:szCs w:val="20"/>
        </w:rPr>
        <w:t>-</w:t>
      </w:r>
      <w:r w:rsidRPr="00A91DEB">
        <w:rPr>
          <w:rFonts w:asciiTheme="minorHAnsi" w:hAnsiTheme="minorHAnsi" w:cstheme="minorHAnsi"/>
          <w:b/>
          <w:sz w:val="20"/>
          <w:szCs w:val="20"/>
        </w:rPr>
        <w:t>2</w:t>
      </w:r>
      <w:r w:rsidR="006C3A46" w:rsidRPr="00A91DEB">
        <w:rPr>
          <w:rFonts w:asciiTheme="minorHAnsi" w:hAnsiTheme="minorHAnsi" w:cstheme="minorHAnsi"/>
          <w:b/>
          <w:sz w:val="20"/>
          <w:szCs w:val="20"/>
        </w:rPr>
        <w:t>/20</w:t>
      </w:r>
      <w:r w:rsidR="004C7C99" w:rsidRPr="00A91DEB">
        <w:rPr>
          <w:rFonts w:asciiTheme="minorHAnsi" w:hAnsiTheme="minorHAnsi" w:cstheme="minorHAnsi"/>
          <w:b/>
          <w:sz w:val="20"/>
          <w:szCs w:val="20"/>
        </w:rPr>
        <w:t>2</w:t>
      </w:r>
      <w:r w:rsidR="00CB159D" w:rsidRPr="00A91DEB">
        <w:rPr>
          <w:rFonts w:asciiTheme="minorHAnsi" w:hAnsiTheme="minorHAnsi" w:cstheme="minorHAnsi"/>
          <w:b/>
          <w:sz w:val="20"/>
          <w:szCs w:val="20"/>
        </w:rPr>
        <w:t>4</w:t>
      </w:r>
      <w:r w:rsidR="00857E15" w:rsidRPr="00A91DEB">
        <w:rPr>
          <w:rFonts w:asciiTheme="minorHAnsi" w:hAnsiTheme="minorHAnsi" w:cstheme="minorHAnsi"/>
          <w:b/>
          <w:sz w:val="20"/>
          <w:szCs w:val="20"/>
        </w:rPr>
        <w:t>)</w:t>
      </w:r>
    </w:p>
    <w:p w14:paraId="3A79AB3D" w14:textId="77777777" w:rsidR="006C3A46" w:rsidRPr="00A91DEB" w:rsidRDefault="006C3A46" w:rsidP="0031773E">
      <w:pPr>
        <w:spacing w:after="0"/>
        <w:jc w:val="center"/>
        <w:rPr>
          <w:rFonts w:asciiTheme="minorHAnsi" w:hAnsiTheme="minorHAnsi" w:cstheme="minorHAnsi"/>
          <w:bCs/>
          <w:sz w:val="20"/>
          <w:szCs w:val="20"/>
        </w:rPr>
      </w:pPr>
    </w:p>
    <w:p w14:paraId="68AB03AC" w14:textId="23D38E40" w:rsidR="006C3A46" w:rsidRPr="00A91DEB" w:rsidRDefault="006C3A46" w:rsidP="0031773E">
      <w:pPr>
        <w:spacing w:after="0"/>
        <w:jc w:val="both"/>
        <w:rPr>
          <w:rFonts w:asciiTheme="minorHAnsi" w:hAnsiTheme="minorHAnsi" w:cstheme="minorHAnsi"/>
          <w:bCs/>
          <w:sz w:val="20"/>
          <w:szCs w:val="20"/>
        </w:rPr>
      </w:pPr>
      <w:r w:rsidRPr="00A91DEB">
        <w:rPr>
          <w:rFonts w:asciiTheme="minorHAnsi" w:hAnsiTheme="minorHAnsi" w:cstheme="minorHAnsi"/>
          <w:bCs/>
          <w:sz w:val="20"/>
          <w:szCs w:val="20"/>
        </w:rPr>
        <w:t xml:space="preserve">Składamy ofertę w postępowaniu o udzielenie zamówienia publicznego w </w:t>
      </w:r>
      <w:r w:rsidRPr="00A91DEB">
        <w:rPr>
          <w:rFonts w:asciiTheme="minorHAnsi" w:hAnsiTheme="minorHAnsi" w:cstheme="minorHAnsi"/>
          <w:b/>
          <w:sz w:val="20"/>
          <w:szCs w:val="20"/>
          <w:u w:val="single"/>
        </w:rPr>
        <w:t xml:space="preserve">trybie </w:t>
      </w:r>
      <w:r w:rsidR="00092206" w:rsidRPr="00A91DEB">
        <w:rPr>
          <w:rFonts w:asciiTheme="minorHAnsi" w:hAnsiTheme="minorHAnsi" w:cstheme="minorHAnsi"/>
          <w:b/>
          <w:sz w:val="20"/>
          <w:szCs w:val="20"/>
          <w:u w:val="single"/>
        </w:rPr>
        <w:t>przetargu nieograniczonego</w:t>
      </w:r>
      <w:r w:rsidR="00092206" w:rsidRPr="00A91DEB">
        <w:rPr>
          <w:rFonts w:asciiTheme="minorHAnsi" w:hAnsiTheme="minorHAnsi" w:cstheme="minorHAnsi"/>
          <w:b/>
          <w:sz w:val="20"/>
          <w:szCs w:val="20"/>
        </w:rPr>
        <w:t xml:space="preserve"> </w:t>
      </w:r>
      <w:r w:rsidRPr="00A91DEB">
        <w:rPr>
          <w:rFonts w:asciiTheme="minorHAnsi" w:hAnsiTheme="minorHAnsi" w:cstheme="minorHAnsi"/>
          <w:bCs/>
          <w:sz w:val="20"/>
          <w:szCs w:val="20"/>
        </w:rPr>
        <w:t>o następującej treści:</w:t>
      </w:r>
    </w:p>
    <w:p w14:paraId="03B8C663" w14:textId="61463629" w:rsidR="00B03444" w:rsidRDefault="00B03444" w:rsidP="00E47161">
      <w:pPr>
        <w:numPr>
          <w:ilvl w:val="3"/>
          <w:numId w:val="3"/>
        </w:numPr>
        <w:spacing w:after="0"/>
        <w:ind w:left="284" w:hanging="284"/>
        <w:contextualSpacing/>
        <w:jc w:val="both"/>
        <w:rPr>
          <w:rFonts w:asciiTheme="minorHAnsi" w:hAnsiTheme="minorHAnsi" w:cstheme="minorHAnsi"/>
          <w:bCs/>
          <w:sz w:val="20"/>
          <w:szCs w:val="20"/>
        </w:rPr>
      </w:pPr>
      <w:r w:rsidRPr="00E6460C">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50C2FC8E" w14:textId="77777777" w:rsidR="00E6460C" w:rsidRDefault="00E6460C" w:rsidP="009E04DC">
      <w:pPr>
        <w:spacing w:after="0"/>
        <w:ind w:left="284"/>
        <w:contextualSpacing/>
        <w:jc w:val="both"/>
        <w:rPr>
          <w:rFonts w:asciiTheme="minorHAnsi" w:hAnsiTheme="minorHAnsi" w:cstheme="minorHAnsi"/>
          <w:bCs/>
          <w:sz w:val="20"/>
          <w:szCs w:val="20"/>
        </w:rPr>
      </w:pPr>
    </w:p>
    <w:p w14:paraId="69E03102" w14:textId="153AA3B7" w:rsidR="00E6460C" w:rsidRPr="00E6460C" w:rsidRDefault="00E6460C" w:rsidP="009E04DC">
      <w:pPr>
        <w:spacing w:after="0"/>
        <w:ind w:left="284"/>
        <w:contextualSpacing/>
        <w:jc w:val="both"/>
        <w:rPr>
          <w:rFonts w:asciiTheme="minorHAnsi" w:hAnsiTheme="minorHAnsi" w:cstheme="minorHAnsi"/>
          <w:b/>
          <w:sz w:val="20"/>
          <w:szCs w:val="20"/>
          <w:u w:val="single"/>
        </w:rPr>
      </w:pPr>
      <w:r w:rsidRPr="00E6460C">
        <w:rPr>
          <w:rFonts w:asciiTheme="minorHAnsi" w:hAnsiTheme="minorHAnsi" w:cstheme="minorHAnsi"/>
          <w:b/>
          <w:sz w:val="20"/>
          <w:szCs w:val="20"/>
          <w:u w:val="single"/>
        </w:rPr>
        <w:t>Część 1 (olej opałowy):</w:t>
      </w:r>
    </w:p>
    <w:p w14:paraId="013855BD" w14:textId="77777777" w:rsidR="00E6460C" w:rsidRPr="00E6460C" w:rsidRDefault="00E6460C" w:rsidP="009E04DC">
      <w:pPr>
        <w:spacing w:after="0"/>
        <w:ind w:left="284"/>
        <w:contextualSpacing/>
        <w:jc w:val="both"/>
        <w:rPr>
          <w:rFonts w:asciiTheme="minorHAnsi" w:hAnsiTheme="minorHAnsi" w:cstheme="minorHAnsi"/>
          <w:b/>
          <w:sz w:val="20"/>
          <w:szCs w:val="20"/>
        </w:rPr>
      </w:pPr>
    </w:p>
    <w:p w14:paraId="0201EAC5" w14:textId="33842D63" w:rsidR="00E6460C" w:rsidRPr="009E04DC" w:rsidRDefault="00E6460C" w:rsidP="00376F62">
      <w:pPr>
        <w:pStyle w:val="Lista"/>
        <w:numPr>
          <w:ilvl w:val="0"/>
          <w:numId w:val="26"/>
        </w:numPr>
        <w:suppressAutoHyphens/>
        <w:spacing w:line="276" w:lineRule="auto"/>
        <w:ind w:left="567" w:hanging="283"/>
        <w:jc w:val="both"/>
        <w:rPr>
          <w:rFonts w:asciiTheme="minorHAnsi" w:hAnsiTheme="minorHAnsi" w:cstheme="minorHAnsi"/>
          <w:sz w:val="20"/>
          <w:szCs w:val="22"/>
        </w:rPr>
      </w:pPr>
      <w:r w:rsidRPr="009E04DC">
        <w:rPr>
          <w:rFonts w:asciiTheme="minorHAnsi" w:hAnsiTheme="minorHAnsi" w:cstheme="minorHAnsi"/>
          <w:sz w:val="20"/>
          <w:szCs w:val="22"/>
        </w:rPr>
        <w:t xml:space="preserve">marża lub opust </w:t>
      </w:r>
      <w:r w:rsidRPr="009E04DC">
        <w:rPr>
          <w:rFonts w:asciiTheme="minorHAnsi" w:hAnsiTheme="minorHAnsi" w:cstheme="minorHAnsi"/>
          <w:i/>
          <w:sz w:val="20"/>
          <w:szCs w:val="22"/>
        </w:rPr>
        <w:t>(</w:t>
      </w:r>
      <w:r w:rsidRPr="009E04DC">
        <w:rPr>
          <w:rFonts w:asciiTheme="minorHAnsi" w:hAnsiTheme="minorHAnsi" w:cstheme="minorHAnsi"/>
          <w:i/>
          <w:sz w:val="20"/>
          <w:szCs w:val="22"/>
          <w:u w:val="single"/>
        </w:rPr>
        <w:t>marżę należy wyrazić w jednostkach dodatnich, opust – w jednostkach ujemnych</w:t>
      </w:r>
      <w:r w:rsidRPr="009E04DC">
        <w:rPr>
          <w:rFonts w:asciiTheme="minorHAnsi" w:hAnsiTheme="minorHAnsi" w:cstheme="minorHAnsi"/>
          <w:i/>
          <w:sz w:val="20"/>
          <w:szCs w:val="22"/>
        </w:rPr>
        <w:t>)</w:t>
      </w:r>
      <w:r w:rsidRPr="009E04DC">
        <w:rPr>
          <w:rFonts w:asciiTheme="minorHAnsi" w:hAnsiTheme="minorHAnsi" w:cstheme="minorHAnsi"/>
          <w:sz w:val="20"/>
          <w:szCs w:val="22"/>
        </w:rPr>
        <w:t xml:space="preserve"> na dostawę oleju opałowego: </w:t>
      </w:r>
      <w:r w:rsidRPr="009E04DC">
        <w:rPr>
          <w:rFonts w:asciiTheme="minorHAnsi" w:hAnsiTheme="minorHAnsi" w:cstheme="minorHAnsi"/>
          <w:b/>
          <w:bCs/>
          <w:sz w:val="20"/>
          <w:szCs w:val="22"/>
        </w:rPr>
        <w:t xml:space="preserve">……………… </w:t>
      </w:r>
      <w:r w:rsidR="00175220" w:rsidRPr="009E04DC">
        <w:rPr>
          <w:rFonts w:asciiTheme="minorHAnsi" w:hAnsiTheme="minorHAnsi" w:cstheme="minorHAnsi"/>
          <w:b/>
          <w:bCs/>
          <w:sz w:val="20"/>
          <w:szCs w:val="22"/>
        </w:rPr>
        <w:t>zł</w:t>
      </w:r>
      <w:r w:rsidR="00175220" w:rsidRPr="009E04DC">
        <w:rPr>
          <w:rFonts w:asciiTheme="minorHAnsi" w:hAnsiTheme="minorHAnsi" w:cstheme="minorHAnsi"/>
          <w:sz w:val="20"/>
          <w:szCs w:val="22"/>
        </w:rPr>
        <w:t xml:space="preserve"> </w:t>
      </w:r>
      <w:r w:rsidRPr="009E04DC">
        <w:rPr>
          <w:rFonts w:asciiTheme="minorHAnsi" w:hAnsiTheme="minorHAnsi" w:cstheme="minorHAnsi"/>
          <w:sz w:val="20"/>
          <w:szCs w:val="22"/>
        </w:rPr>
        <w:t xml:space="preserve"> od ceny hurtowej za dostawę oleju napędowego grzewczego </w:t>
      </w:r>
      <w:proofErr w:type="spellStart"/>
      <w:r w:rsidRPr="009E04DC">
        <w:rPr>
          <w:rFonts w:asciiTheme="minorHAnsi" w:hAnsiTheme="minorHAnsi" w:cstheme="minorHAnsi"/>
          <w:sz w:val="20"/>
          <w:szCs w:val="22"/>
        </w:rPr>
        <w:t>Ekoterm</w:t>
      </w:r>
      <w:proofErr w:type="spellEnd"/>
      <w:r w:rsidRPr="009E04DC">
        <w:rPr>
          <w:rFonts w:asciiTheme="minorHAnsi" w:hAnsiTheme="minorHAnsi" w:cstheme="minorHAnsi"/>
          <w:sz w:val="20"/>
          <w:szCs w:val="22"/>
        </w:rPr>
        <w:t xml:space="preserve"> publikowanej na stronie internetowej www.orlen.pl („Hurtowe ceny paliw”) - dla zamówień składanych w godzinach standardowych i niestandardowych dostaw realizowanych przez Wykonawcę w godzinach standardowych i niestandardowych;</w:t>
      </w:r>
    </w:p>
    <w:p w14:paraId="1E983666" w14:textId="77777777" w:rsidR="00E6460C" w:rsidRPr="009E04DC" w:rsidRDefault="00E6460C" w:rsidP="00376F62">
      <w:pPr>
        <w:pStyle w:val="Lista"/>
        <w:numPr>
          <w:ilvl w:val="0"/>
          <w:numId w:val="26"/>
        </w:numPr>
        <w:suppressAutoHyphens/>
        <w:spacing w:line="276" w:lineRule="auto"/>
        <w:ind w:left="567" w:hanging="283"/>
        <w:jc w:val="both"/>
        <w:rPr>
          <w:rFonts w:asciiTheme="minorHAnsi" w:hAnsiTheme="minorHAnsi" w:cstheme="minorHAnsi"/>
          <w:b/>
          <w:sz w:val="20"/>
          <w:szCs w:val="22"/>
          <w:u w:val="single"/>
        </w:rPr>
      </w:pPr>
      <w:r w:rsidRPr="009E04DC">
        <w:rPr>
          <w:rFonts w:asciiTheme="minorHAnsi" w:hAnsiTheme="minorHAnsi" w:cstheme="minorHAnsi"/>
          <w:bCs/>
          <w:sz w:val="20"/>
          <w:szCs w:val="22"/>
        </w:rPr>
        <w:t>stawka podatku VAT: ……. %.</w:t>
      </w:r>
    </w:p>
    <w:p w14:paraId="4AE972F7" w14:textId="77777777" w:rsidR="00E6460C" w:rsidRPr="009E04DC" w:rsidRDefault="00E6460C" w:rsidP="009E04DC">
      <w:pPr>
        <w:spacing w:after="0"/>
        <w:contextualSpacing/>
        <w:jc w:val="both"/>
        <w:rPr>
          <w:rFonts w:asciiTheme="minorHAnsi" w:hAnsiTheme="minorHAnsi" w:cstheme="minorHAnsi"/>
          <w:bCs/>
          <w:color w:val="FF0000"/>
          <w:sz w:val="20"/>
          <w:szCs w:val="20"/>
        </w:rPr>
      </w:pPr>
    </w:p>
    <w:p w14:paraId="5AB56AC7" w14:textId="1FF0B9BD" w:rsidR="00E6460C" w:rsidRPr="009E04DC" w:rsidRDefault="00E6460C" w:rsidP="009E04DC">
      <w:pPr>
        <w:spacing w:after="0"/>
        <w:ind w:left="284"/>
        <w:contextualSpacing/>
        <w:jc w:val="both"/>
        <w:rPr>
          <w:rFonts w:asciiTheme="minorHAnsi" w:hAnsiTheme="minorHAnsi" w:cstheme="minorHAnsi"/>
          <w:b/>
          <w:sz w:val="20"/>
          <w:szCs w:val="20"/>
          <w:u w:val="single"/>
        </w:rPr>
      </w:pPr>
      <w:r w:rsidRPr="009E04DC">
        <w:rPr>
          <w:rFonts w:asciiTheme="minorHAnsi" w:hAnsiTheme="minorHAnsi" w:cstheme="minorHAnsi"/>
          <w:b/>
          <w:sz w:val="20"/>
          <w:szCs w:val="20"/>
          <w:u w:val="single"/>
        </w:rPr>
        <w:t>Część 2 (olej napędowy):</w:t>
      </w:r>
    </w:p>
    <w:p w14:paraId="475D2085" w14:textId="77777777" w:rsidR="00E6460C" w:rsidRPr="009E04DC" w:rsidRDefault="00E6460C" w:rsidP="009E04DC">
      <w:pPr>
        <w:spacing w:after="0"/>
        <w:contextualSpacing/>
        <w:jc w:val="both"/>
        <w:rPr>
          <w:rFonts w:asciiTheme="minorHAnsi" w:hAnsiTheme="minorHAnsi" w:cstheme="minorHAnsi"/>
          <w:bCs/>
          <w:color w:val="FF0000"/>
          <w:sz w:val="20"/>
          <w:szCs w:val="20"/>
        </w:rPr>
      </w:pPr>
    </w:p>
    <w:p w14:paraId="0114D55A" w14:textId="403225A3" w:rsidR="00CC3412" w:rsidRPr="009E04DC" w:rsidRDefault="00CC3412" w:rsidP="00376F62">
      <w:pPr>
        <w:pStyle w:val="Lista"/>
        <w:numPr>
          <w:ilvl w:val="0"/>
          <w:numId w:val="27"/>
        </w:numPr>
        <w:suppressAutoHyphens/>
        <w:spacing w:line="276" w:lineRule="auto"/>
        <w:ind w:hanging="76"/>
        <w:jc w:val="both"/>
        <w:rPr>
          <w:rFonts w:asciiTheme="minorHAnsi" w:hAnsiTheme="minorHAnsi" w:cstheme="minorHAnsi"/>
          <w:b/>
          <w:sz w:val="20"/>
          <w:szCs w:val="22"/>
          <w:u w:val="single"/>
        </w:rPr>
      </w:pPr>
      <w:r w:rsidRPr="009E04DC">
        <w:rPr>
          <w:rFonts w:asciiTheme="minorHAnsi" w:hAnsiTheme="minorHAnsi" w:cstheme="minorHAnsi"/>
          <w:sz w:val="20"/>
          <w:szCs w:val="22"/>
        </w:rPr>
        <w:t xml:space="preserve">marża lub opust </w:t>
      </w:r>
      <w:r w:rsidRPr="009E04DC">
        <w:rPr>
          <w:rFonts w:asciiTheme="minorHAnsi" w:hAnsiTheme="minorHAnsi" w:cstheme="minorHAnsi"/>
          <w:i/>
          <w:sz w:val="20"/>
          <w:szCs w:val="22"/>
        </w:rPr>
        <w:t>(</w:t>
      </w:r>
      <w:r w:rsidRPr="009E04DC">
        <w:rPr>
          <w:rFonts w:asciiTheme="minorHAnsi" w:hAnsiTheme="minorHAnsi" w:cstheme="minorHAnsi"/>
          <w:i/>
          <w:sz w:val="20"/>
          <w:szCs w:val="22"/>
          <w:u w:val="single"/>
        </w:rPr>
        <w:t>marżę należy wyrazić w jednostkach dodatnich, opust – w jednostkach ujemnych</w:t>
      </w:r>
      <w:r w:rsidRPr="009E04DC">
        <w:rPr>
          <w:rFonts w:asciiTheme="minorHAnsi" w:hAnsiTheme="minorHAnsi" w:cstheme="minorHAnsi"/>
          <w:i/>
          <w:sz w:val="20"/>
          <w:szCs w:val="22"/>
        </w:rPr>
        <w:t>)</w:t>
      </w:r>
      <w:r w:rsidRPr="009E04DC">
        <w:rPr>
          <w:rFonts w:asciiTheme="minorHAnsi" w:hAnsiTheme="minorHAnsi" w:cstheme="minorHAnsi"/>
          <w:sz w:val="20"/>
          <w:szCs w:val="22"/>
        </w:rPr>
        <w:t xml:space="preserve"> na dostawę oleju napędowego: </w:t>
      </w:r>
      <w:r w:rsidR="002E49B3" w:rsidRPr="009E04DC">
        <w:rPr>
          <w:rFonts w:asciiTheme="minorHAnsi" w:hAnsiTheme="minorHAnsi" w:cstheme="minorHAnsi"/>
          <w:b/>
          <w:bCs/>
          <w:sz w:val="20"/>
          <w:szCs w:val="22"/>
        </w:rPr>
        <w:t>………………. zł</w:t>
      </w:r>
      <w:r w:rsidR="002E49B3" w:rsidRPr="009E04DC">
        <w:rPr>
          <w:rFonts w:asciiTheme="minorHAnsi" w:hAnsiTheme="minorHAnsi" w:cstheme="minorHAnsi"/>
          <w:sz w:val="20"/>
          <w:szCs w:val="22"/>
        </w:rPr>
        <w:t xml:space="preserve"> </w:t>
      </w:r>
      <w:r w:rsidRPr="009E04DC">
        <w:rPr>
          <w:rFonts w:asciiTheme="minorHAnsi" w:hAnsiTheme="minorHAnsi" w:cstheme="minorHAnsi"/>
          <w:sz w:val="20"/>
          <w:szCs w:val="22"/>
        </w:rPr>
        <w:t xml:space="preserve">od ceny hurtowej za dostawę oleju napędowego </w:t>
      </w:r>
      <w:proofErr w:type="spellStart"/>
      <w:r w:rsidRPr="009E04DC">
        <w:rPr>
          <w:rFonts w:asciiTheme="minorHAnsi" w:hAnsiTheme="minorHAnsi" w:cstheme="minorHAnsi"/>
          <w:sz w:val="20"/>
          <w:szCs w:val="22"/>
        </w:rPr>
        <w:t>Ekodiesel</w:t>
      </w:r>
      <w:proofErr w:type="spellEnd"/>
      <w:r w:rsidRPr="009E04DC">
        <w:rPr>
          <w:rFonts w:asciiTheme="minorHAnsi" w:hAnsiTheme="minorHAnsi" w:cstheme="minorHAnsi"/>
          <w:sz w:val="20"/>
          <w:szCs w:val="22"/>
        </w:rPr>
        <w:t xml:space="preserve"> publikowanej na stronie internetowej www.orlen.pl („Hurtowe ceny paliw”) </w:t>
      </w:r>
    </w:p>
    <w:p w14:paraId="174980FD" w14:textId="77777777" w:rsidR="00CC3412" w:rsidRPr="009E04DC" w:rsidRDefault="00CC3412" w:rsidP="00376F62">
      <w:pPr>
        <w:pStyle w:val="Lista"/>
        <w:numPr>
          <w:ilvl w:val="0"/>
          <w:numId w:val="27"/>
        </w:numPr>
        <w:suppressAutoHyphens/>
        <w:spacing w:line="276" w:lineRule="auto"/>
        <w:ind w:left="567" w:hanging="283"/>
        <w:jc w:val="both"/>
        <w:rPr>
          <w:rFonts w:asciiTheme="minorHAnsi" w:hAnsiTheme="minorHAnsi" w:cstheme="minorHAnsi"/>
          <w:b/>
          <w:sz w:val="20"/>
          <w:szCs w:val="22"/>
          <w:u w:val="single"/>
        </w:rPr>
      </w:pPr>
      <w:r w:rsidRPr="009E04DC">
        <w:rPr>
          <w:rFonts w:asciiTheme="minorHAnsi" w:hAnsiTheme="minorHAnsi" w:cstheme="minorHAnsi"/>
          <w:bCs/>
          <w:sz w:val="20"/>
          <w:szCs w:val="22"/>
        </w:rPr>
        <w:t>stawka podatku VAT: ……. %.</w:t>
      </w:r>
    </w:p>
    <w:p w14:paraId="4BB21931" w14:textId="77777777" w:rsidR="00CC3412" w:rsidRDefault="00CC3412" w:rsidP="009E04DC">
      <w:pPr>
        <w:spacing w:after="0"/>
        <w:contextualSpacing/>
        <w:jc w:val="both"/>
        <w:rPr>
          <w:rFonts w:asciiTheme="minorHAnsi" w:hAnsiTheme="minorHAnsi" w:cstheme="minorHAnsi"/>
          <w:bCs/>
          <w:color w:val="FF0000"/>
          <w:sz w:val="20"/>
          <w:szCs w:val="20"/>
        </w:rPr>
      </w:pPr>
    </w:p>
    <w:p w14:paraId="2355C3ED" w14:textId="4033E980" w:rsidR="009709AF" w:rsidRPr="00A91DEB" w:rsidRDefault="009709AF" w:rsidP="00376F62">
      <w:pPr>
        <w:numPr>
          <w:ilvl w:val="0"/>
          <w:numId w:val="6"/>
        </w:numPr>
        <w:spacing w:after="0"/>
        <w:ind w:left="284" w:hanging="284"/>
        <w:jc w:val="both"/>
        <w:rPr>
          <w:rFonts w:asciiTheme="minorHAnsi" w:hAnsiTheme="minorHAnsi" w:cstheme="minorHAnsi"/>
          <w:sz w:val="20"/>
          <w:szCs w:val="20"/>
        </w:rPr>
      </w:pPr>
      <w:r w:rsidRPr="00A91DEB">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A91DEB">
        <w:rPr>
          <w:rFonts w:asciiTheme="minorHAnsi" w:hAnsiTheme="minorHAnsi" w:cstheme="minorHAnsi"/>
          <w:sz w:val="20"/>
          <w:szCs w:val="20"/>
        </w:rPr>
        <w:t>(https://khk.krakow.pl/pl/bip/pozostale-informacje/zasady-dotyczace-bhp-1/) i je akceptujemy.</w:t>
      </w:r>
    </w:p>
    <w:p w14:paraId="6BC22EF1" w14:textId="77777777" w:rsidR="00751EC7" w:rsidRPr="00A91DEB" w:rsidRDefault="00751EC7" w:rsidP="00376F62">
      <w:pPr>
        <w:numPr>
          <w:ilvl w:val="0"/>
          <w:numId w:val="6"/>
        </w:numPr>
        <w:spacing w:after="0"/>
        <w:ind w:left="284" w:hanging="284"/>
        <w:jc w:val="both"/>
        <w:rPr>
          <w:rFonts w:asciiTheme="minorHAnsi" w:hAnsiTheme="minorHAnsi" w:cstheme="minorHAnsi"/>
          <w:sz w:val="20"/>
          <w:szCs w:val="20"/>
        </w:rPr>
      </w:pPr>
      <w:r w:rsidRPr="00A91DEB">
        <w:rPr>
          <w:rFonts w:asciiTheme="minorHAnsi" w:hAnsiTheme="minorHAnsi" w:cstheme="minorHAnsi"/>
          <w:sz w:val="20"/>
          <w:szCs w:val="20"/>
        </w:rPr>
        <w:t>Oświadczamy, że zawarte w SWZ projektowane postanowienia umowy zostały przez nas zaakceptowane i zobowiązujemy się, w przypadku wyboru oferty, do zawarcia umowy na wymienionych warunkach, w miejscu i terminie wskazanym przez Zamawiającego.</w:t>
      </w:r>
    </w:p>
    <w:p w14:paraId="138FCF43" w14:textId="77777777" w:rsidR="00751EC7" w:rsidRPr="00A91DEB" w:rsidRDefault="00751EC7" w:rsidP="00376F62">
      <w:pPr>
        <w:numPr>
          <w:ilvl w:val="0"/>
          <w:numId w:val="6"/>
        </w:numPr>
        <w:spacing w:after="0"/>
        <w:ind w:left="284" w:hanging="284"/>
        <w:jc w:val="both"/>
        <w:rPr>
          <w:rFonts w:asciiTheme="minorHAnsi" w:hAnsiTheme="minorHAnsi" w:cstheme="minorHAnsi"/>
          <w:sz w:val="20"/>
          <w:szCs w:val="20"/>
        </w:rPr>
      </w:pPr>
      <w:r w:rsidRPr="00A91DEB">
        <w:rPr>
          <w:rFonts w:asciiTheme="minorHAnsi" w:hAnsiTheme="minorHAnsi" w:cstheme="minorHAnsi"/>
          <w:sz w:val="20"/>
          <w:szCs w:val="20"/>
        </w:rPr>
        <w:t>Oświadczamy, że w przypadku wyboru oferty, gwarantujemy niezmienność cen przez okres obowiązywania umowy, za wyjątkiem sytuacji określonych w projektowanych postanowieniach mowy.</w:t>
      </w:r>
    </w:p>
    <w:p w14:paraId="1A2FEF4A" w14:textId="13190241" w:rsidR="00AB709F" w:rsidRPr="00A91DEB" w:rsidRDefault="00AB709F" w:rsidP="00376F62">
      <w:pPr>
        <w:numPr>
          <w:ilvl w:val="0"/>
          <w:numId w:val="6"/>
        </w:numPr>
        <w:spacing w:after="0"/>
        <w:ind w:left="284" w:hanging="284"/>
        <w:jc w:val="both"/>
        <w:rPr>
          <w:rFonts w:asciiTheme="minorHAnsi" w:hAnsiTheme="minorHAnsi" w:cstheme="minorHAnsi"/>
          <w:sz w:val="20"/>
          <w:szCs w:val="20"/>
        </w:rPr>
      </w:pPr>
      <w:r w:rsidRPr="00A91DEB">
        <w:rPr>
          <w:rFonts w:asciiTheme="minorHAnsi" w:hAnsiTheme="minorHAnsi" w:cstheme="minorHAnsi"/>
          <w:sz w:val="20"/>
          <w:szCs w:val="20"/>
        </w:rPr>
        <w:t xml:space="preserve">Oświadczamy, że nie podlegamy wykluczeniu z postępowania na podstawie </w:t>
      </w:r>
      <w:r w:rsidRPr="00A91DEB">
        <w:rPr>
          <w:rFonts w:asciiTheme="minorHAnsi" w:eastAsia="Times New Roman" w:hAnsiTheme="minorHAnsi" w:cstheme="minorHAnsi"/>
          <w:bCs/>
          <w:sz w:val="20"/>
          <w:szCs w:val="20"/>
          <w:lang w:eastAsia="ar-SA"/>
        </w:rPr>
        <w:t>ar</w:t>
      </w:r>
      <w:r w:rsidRPr="00A91DEB">
        <w:rPr>
          <w:sz w:val="20"/>
          <w:szCs w:val="20"/>
          <w:lang w:eastAsia="pl-PL"/>
        </w:rPr>
        <w:t xml:space="preserve">t. 7 ust. 1 ustawy </w:t>
      </w:r>
      <w:r w:rsidRPr="00A91DEB">
        <w:rPr>
          <w:sz w:val="20"/>
          <w:szCs w:val="20"/>
        </w:rPr>
        <w:t xml:space="preserve">z dnia 13 kwietnia 2022 r. o szczególnych rozwiązaniach w zakresie przeciwdziałania wspieraniu agresji na Ukrainę oraz służących ochronie bezpieczeństwa narodowego </w:t>
      </w:r>
      <w:r w:rsidR="000D10AD" w:rsidRPr="000C1943">
        <w:rPr>
          <w:rFonts w:asciiTheme="minorHAnsi" w:hAnsiTheme="minorHAnsi" w:cstheme="minorHAnsi"/>
          <w:sz w:val="20"/>
          <w:szCs w:val="20"/>
        </w:rPr>
        <w:t>(</w:t>
      </w:r>
      <w:r w:rsidR="000D10AD">
        <w:rPr>
          <w:rFonts w:asciiTheme="minorHAnsi" w:hAnsiTheme="minorHAnsi" w:cstheme="minorHAnsi"/>
          <w:sz w:val="20"/>
          <w:szCs w:val="20"/>
        </w:rPr>
        <w:t>t.</w:t>
      </w:r>
      <w:r w:rsidR="00873BC5">
        <w:rPr>
          <w:rFonts w:asciiTheme="minorHAnsi" w:hAnsiTheme="minorHAnsi" w:cstheme="minorHAnsi"/>
          <w:sz w:val="20"/>
          <w:szCs w:val="20"/>
        </w:rPr>
        <w:t xml:space="preserve"> </w:t>
      </w:r>
      <w:r w:rsidR="000D10AD">
        <w:rPr>
          <w:rFonts w:asciiTheme="minorHAnsi" w:hAnsiTheme="minorHAnsi" w:cstheme="minorHAnsi"/>
          <w:sz w:val="20"/>
          <w:szCs w:val="20"/>
        </w:rPr>
        <w:t xml:space="preserve">j. </w:t>
      </w:r>
      <w:r w:rsidR="000D10AD" w:rsidRPr="000C1943">
        <w:rPr>
          <w:rFonts w:asciiTheme="minorHAnsi" w:hAnsiTheme="minorHAnsi" w:cstheme="minorHAnsi"/>
          <w:sz w:val="20"/>
          <w:szCs w:val="20"/>
        </w:rPr>
        <w:t xml:space="preserve">Dz. U.  </w:t>
      </w:r>
      <w:r w:rsidR="000D10AD">
        <w:rPr>
          <w:rFonts w:asciiTheme="minorHAnsi" w:hAnsiTheme="minorHAnsi" w:cstheme="minorHAnsi"/>
          <w:sz w:val="20"/>
          <w:szCs w:val="20"/>
        </w:rPr>
        <w:t xml:space="preserve">z 2023r. </w:t>
      </w:r>
      <w:r w:rsidR="000D10AD" w:rsidRPr="000C1943">
        <w:rPr>
          <w:rFonts w:asciiTheme="minorHAnsi" w:hAnsiTheme="minorHAnsi" w:cstheme="minorHAnsi"/>
          <w:sz w:val="20"/>
          <w:szCs w:val="20"/>
        </w:rPr>
        <w:t xml:space="preserve">poz. </w:t>
      </w:r>
      <w:r w:rsidR="000D10AD">
        <w:rPr>
          <w:rFonts w:asciiTheme="minorHAnsi" w:hAnsiTheme="minorHAnsi" w:cstheme="minorHAnsi"/>
          <w:sz w:val="20"/>
          <w:szCs w:val="20"/>
        </w:rPr>
        <w:t>1497 z późn. zm</w:t>
      </w:r>
      <w:r w:rsidR="00873BC5">
        <w:rPr>
          <w:rFonts w:asciiTheme="minorHAnsi" w:hAnsiTheme="minorHAnsi" w:cstheme="minorHAnsi"/>
          <w:sz w:val="20"/>
          <w:szCs w:val="20"/>
        </w:rPr>
        <w:t>.</w:t>
      </w:r>
      <w:r w:rsidRPr="00A91DEB">
        <w:rPr>
          <w:sz w:val="20"/>
          <w:szCs w:val="20"/>
        </w:rPr>
        <w:t>).</w:t>
      </w:r>
    </w:p>
    <w:p w14:paraId="4E314162" w14:textId="7BDAC7D5" w:rsidR="00955BF3" w:rsidRPr="00A91DEB" w:rsidRDefault="00955BF3" w:rsidP="00376F62">
      <w:pPr>
        <w:numPr>
          <w:ilvl w:val="0"/>
          <w:numId w:val="6"/>
        </w:numPr>
        <w:spacing w:after="0"/>
        <w:ind w:left="284" w:hanging="284"/>
        <w:jc w:val="both"/>
        <w:rPr>
          <w:rFonts w:asciiTheme="minorHAnsi" w:hAnsiTheme="minorHAnsi" w:cstheme="minorHAnsi"/>
          <w:sz w:val="20"/>
          <w:szCs w:val="20"/>
        </w:rPr>
      </w:pPr>
      <w:r w:rsidRPr="00A91DEB">
        <w:rPr>
          <w:rFonts w:asciiTheme="minorHAnsi" w:hAnsiTheme="minorHAnsi" w:cstheme="minorHAnsi"/>
          <w:sz w:val="20"/>
          <w:szCs w:val="20"/>
        </w:rPr>
        <w:t xml:space="preserve">Oświadczamy, że nie podlegamy wykluczeniu z postępowania na podstawie przesłanki, wynikającej bezpośrednio z przepisów art. 5k rozporządzenia 833/2014 w brzmieniu nadanym rozporządzeniem Rady (UE) 2022/576 z dnia 8 kwietnia 2022 r. w </w:t>
      </w:r>
      <w:r w:rsidRPr="00A91DEB">
        <w:rPr>
          <w:rFonts w:asciiTheme="minorHAnsi" w:hAnsiTheme="minorHAnsi" w:cstheme="minorHAnsi"/>
          <w:sz w:val="20"/>
          <w:szCs w:val="20"/>
        </w:rPr>
        <w:lastRenderedPageBreak/>
        <w:t>sprawie zmiany rozporządzenia (UE) nr 833/2014 dotyczącego środków ograniczających w związku z działaniami Rosji destabilizującymi sytuację na Ukrainie.</w:t>
      </w:r>
    </w:p>
    <w:p w14:paraId="13313BD4" w14:textId="77777777" w:rsidR="00C054E6" w:rsidRPr="00A91DEB" w:rsidRDefault="00C054E6" w:rsidP="0031773E">
      <w:pPr>
        <w:spacing w:after="0"/>
        <w:ind w:left="284"/>
        <w:jc w:val="both"/>
        <w:rPr>
          <w:rFonts w:asciiTheme="minorHAnsi" w:hAnsiTheme="minorHAnsi" w:cstheme="minorHAnsi"/>
          <w:sz w:val="20"/>
          <w:szCs w:val="20"/>
        </w:rPr>
      </w:pPr>
    </w:p>
    <w:p w14:paraId="06863B55" w14:textId="68FCE109" w:rsidR="00C054E6" w:rsidRPr="00A91DEB" w:rsidRDefault="00C054E6" w:rsidP="0031773E">
      <w:pPr>
        <w:spacing w:after="0"/>
        <w:ind w:left="284"/>
        <w:jc w:val="both"/>
        <w:rPr>
          <w:rFonts w:asciiTheme="minorHAnsi" w:eastAsia="Times New Roman" w:hAnsiTheme="minorHAnsi" w:cstheme="minorHAnsi"/>
          <w:i/>
          <w:iCs/>
          <w:sz w:val="20"/>
          <w:szCs w:val="20"/>
          <w:lang w:eastAsia="pl-PL"/>
        </w:rPr>
      </w:pPr>
      <w:r w:rsidRPr="00A91DEB">
        <w:rPr>
          <w:rFonts w:asciiTheme="minorHAnsi" w:eastAsia="Times New Roman" w:hAnsiTheme="minorHAnsi" w:cstheme="minorHAnsi"/>
          <w:i/>
          <w:iCs/>
          <w:sz w:val="20"/>
          <w:szCs w:val="20"/>
          <w:lang w:eastAsia="pl-PL"/>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485209E2" w14:textId="77777777" w:rsidR="00C054E6" w:rsidRPr="00A91DEB" w:rsidRDefault="00C054E6" w:rsidP="0031773E">
      <w:pPr>
        <w:spacing w:after="0"/>
        <w:ind w:left="284"/>
        <w:jc w:val="both"/>
        <w:rPr>
          <w:rFonts w:asciiTheme="minorHAnsi" w:hAnsiTheme="minorHAnsi" w:cstheme="minorHAnsi"/>
          <w:sz w:val="20"/>
          <w:szCs w:val="20"/>
        </w:rPr>
      </w:pPr>
    </w:p>
    <w:p w14:paraId="556DA622" w14:textId="50114CF3" w:rsidR="006C3A46" w:rsidRPr="00A91DEB" w:rsidRDefault="006C3A46" w:rsidP="00376F62">
      <w:pPr>
        <w:numPr>
          <w:ilvl w:val="0"/>
          <w:numId w:val="6"/>
        </w:numPr>
        <w:spacing w:after="0"/>
        <w:ind w:left="284" w:hanging="284"/>
        <w:jc w:val="both"/>
        <w:rPr>
          <w:rFonts w:asciiTheme="minorHAnsi" w:hAnsiTheme="minorHAnsi" w:cstheme="minorHAnsi"/>
          <w:sz w:val="20"/>
          <w:szCs w:val="20"/>
        </w:rPr>
      </w:pPr>
      <w:r w:rsidRPr="00A91DEB">
        <w:rPr>
          <w:rFonts w:asciiTheme="minorHAnsi" w:hAnsiTheme="minorHAnsi" w:cstheme="minorHAnsi"/>
          <w:sz w:val="20"/>
          <w:szCs w:val="20"/>
        </w:rPr>
        <w:t xml:space="preserve">Oświadczamy, że uważamy się za związanych niniejszą ofertą przez okres </w:t>
      </w:r>
      <w:r w:rsidR="002B4F3C" w:rsidRPr="00A91DEB">
        <w:rPr>
          <w:rFonts w:asciiTheme="minorHAnsi" w:hAnsiTheme="minorHAnsi" w:cstheme="minorHAnsi"/>
          <w:sz w:val="20"/>
          <w:szCs w:val="20"/>
        </w:rPr>
        <w:t>wskazany w dokumentach zamówienia</w:t>
      </w:r>
      <w:r w:rsidR="00DB2079" w:rsidRPr="00A91DEB">
        <w:rPr>
          <w:rFonts w:asciiTheme="minorHAnsi" w:hAnsiTheme="minorHAnsi" w:cstheme="minorHAnsi"/>
          <w:sz w:val="20"/>
          <w:szCs w:val="20"/>
        </w:rPr>
        <w:t xml:space="preserve">. </w:t>
      </w:r>
    </w:p>
    <w:p w14:paraId="6A8B4FEC" w14:textId="77777777" w:rsidR="006C3A46" w:rsidRPr="00A91DEB" w:rsidRDefault="006C3A46" w:rsidP="00376F62">
      <w:pPr>
        <w:numPr>
          <w:ilvl w:val="0"/>
          <w:numId w:val="6"/>
        </w:numPr>
        <w:spacing w:after="0"/>
        <w:ind w:left="284" w:hanging="284"/>
        <w:jc w:val="both"/>
        <w:rPr>
          <w:rFonts w:asciiTheme="minorHAnsi" w:hAnsiTheme="minorHAnsi" w:cstheme="minorHAnsi"/>
          <w:sz w:val="20"/>
          <w:szCs w:val="20"/>
        </w:rPr>
      </w:pPr>
      <w:r w:rsidRPr="00A91DEB">
        <w:rPr>
          <w:rFonts w:asciiTheme="minorHAnsi" w:hAnsiTheme="minorHAnsi" w:cstheme="minorHAnsi"/>
          <w:sz w:val="20"/>
          <w:szCs w:val="20"/>
        </w:rPr>
        <w:t>Oświadczamy, iż zamierzam(y)/nie zamierzam(y) powierzyć podwykonawcom wykonanie następujących części zamówienia (</w:t>
      </w:r>
      <w:r w:rsidRPr="00A91DEB">
        <w:rPr>
          <w:rFonts w:asciiTheme="minorHAnsi" w:hAnsiTheme="minorHAnsi" w:cstheme="minorHAnsi"/>
          <w:i/>
          <w:sz w:val="20"/>
          <w:szCs w:val="20"/>
        </w:rPr>
        <w:t>wypełnić o ile dotyczy</w:t>
      </w:r>
      <w:r w:rsidRPr="00A91DEB">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A91DEB" w:rsidRPr="00A91DEB"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A91DEB" w:rsidRDefault="006C3A46" w:rsidP="0031773E">
            <w:pPr>
              <w:snapToGrid w:val="0"/>
              <w:spacing w:after="0"/>
              <w:ind w:left="284" w:hanging="284"/>
              <w:jc w:val="both"/>
              <w:rPr>
                <w:rFonts w:asciiTheme="minorHAnsi" w:hAnsiTheme="minorHAnsi" w:cstheme="minorHAnsi"/>
                <w:b/>
                <w:sz w:val="20"/>
                <w:szCs w:val="20"/>
                <w:lang w:eastAsia="hi-IN" w:bidi="hi-IN"/>
              </w:rPr>
            </w:pPr>
            <w:r w:rsidRPr="00A91DEB">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A91DEB" w:rsidRDefault="006C3A46" w:rsidP="0031773E">
            <w:pPr>
              <w:snapToGrid w:val="0"/>
              <w:spacing w:after="0"/>
              <w:ind w:left="284" w:hanging="284"/>
              <w:jc w:val="center"/>
              <w:rPr>
                <w:rFonts w:asciiTheme="minorHAnsi" w:hAnsiTheme="minorHAnsi" w:cstheme="minorHAnsi"/>
                <w:sz w:val="20"/>
                <w:szCs w:val="20"/>
                <w:lang w:eastAsia="hi-IN" w:bidi="hi-IN"/>
              </w:rPr>
            </w:pPr>
            <w:r w:rsidRPr="00A91DEB">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A91DEB" w:rsidRDefault="006C3A46" w:rsidP="0031773E">
            <w:pPr>
              <w:snapToGrid w:val="0"/>
              <w:spacing w:after="0"/>
              <w:ind w:left="284" w:hanging="284"/>
              <w:jc w:val="center"/>
              <w:rPr>
                <w:rFonts w:asciiTheme="minorHAnsi" w:hAnsiTheme="minorHAnsi" w:cstheme="minorHAnsi"/>
                <w:b/>
                <w:sz w:val="20"/>
                <w:szCs w:val="20"/>
              </w:rPr>
            </w:pPr>
            <w:r w:rsidRPr="00A91DEB">
              <w:rPr>
                <w:rFonts w:asciiTheme="minorHAnsi" w:hAnsiTheme="minorHAnsi" w:cstheme="minorHAnsi"/>
                <w:b/>
                <w:sz w:val="20"/>
                <w:szCs w:val="20"/>
              </w:rPr>
              <w:t xml:space="preserve">Nazwa firmy podwykonawcy </w:t>
            </w:r>
          </w:p>
        </w:tc>
      </w:tr>
      <w:tr w:rsidR="00A91DEB" w:rsidRPr="00A91DEB"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A91DEB" w:rsidRDefault="006C3A46" w:rsidP="0031773E">
            <w:pPr>
              <w:snapToGrid w:val="0"/>
              <w:spacing w:after="0"/>
              <w:ind w:left="284" w:hanging="284"/>
              <w:jc w:val="both"/>
              <w:rPr>
                <w:rFonts w:asciiTheme="minorHAnsi" w:hAnsiTheme="minorHAnsi" w:cstheme="minorHAnsi"/>
                <w:sz w:val="20"/>
                <w:szCs w:val="20"/>
                <w:lang w:eastAsia="hi-IN" w:bidi="hi-IN"/>
              </w:rPr>
            </w:pPr>
            <w:r w:rsidRPr="00A91DEB">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A91DEB"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A91DEB"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A91DEB" w:rsidRDefault="006C3A46" w:rsidP="00376F62">
      <w:pPr>
        <w:numPr>
          <w:ilvl w:val="0"/>
          <w:numId w:val="6"/>
        </w:numPr>
        <w:spacing w:after="0"/>
        <w:ind w:left="284" w:hanging="284"/>
        <w:contextualSpacing/>
        <w:jc w:val="both"/>
        <w:rPr>
          <w:rFonts w:asciiTheme="minorHAnsi" w:hAnsiTheme="minorHAnsi" w:cstheme="minorHAnsi"/>
          <w:sz w:val="20"/>
          <w:szCs w:val="20"/>
        </w:rPr>
      </w:pPr>
      <w:r w:rsidRPr="00A91DEB">
        <w:rPr>
          <w:rFonts w:asciiTheme="minorHAnsi" w:hAnsiTheme="minorHAnsi" w:cstheme="minorHAnsi"/>
          <w:sz w:val="20"/>
          <w:szCs w:val="20"/>
        </w:rPr>
        <w:t>Integralną część złożonej oferty stanowią następujące dokumenty: ………………………………………</w:t>
      </w:r>
    </w:p>
    <w:p w14:paraId="54F5D239" w14:textId="77777777" w:rsidR="006C3A46" w:rsidRPr="00A91DEB" w:rsidRDefault="006C3A46" w:rsidP="00376F62">
      <w:pPr>
        <w:numPr>
          <w:ilvl w:val="0"/>
          <w:numId w:val="6"/>
        </w:numPr>
        <w:spacing w:after="0"/>
        <w:ind w:left="284" w:hanging="284"/>
        <w:contextualSpacing/>
        <w:jc w:val="both"/>
        <w:rPr>
          <w:rFonts w:asciiTheme="minorHAnsi" w:hAnsiTheme="minorHAnsi" w:cstheme="minorHAnsi"/>
          <w:sz w:val="20"/>
          <w:szCs w:val="20"/>
        </w:rPr>
      </w:pPr>
      <w:r w:rsidRPr="00A91DEB">
        <w:rPr>
          <w:rFonts w:asciiTheme="minorHAnsi" w:hAnsiTheme="minorHAnsi" w:cstheme="minorHAnsi"/>
          <w:sz w:val="20"/>
          <w:szCs w:val="20"/>
        </w:rPr>
        <w:t>Wadium wpłacone w pieniądzu należy zwrócić na konto nr.: …………………………</w:t>
      </w:r>
    </w:p>
    <w:p w14:paraId="758EA7BA" w14:textId="77777777" w:rsidR="00441B77" w:rsidRPr="00A91DEB" w:rsidRDefault="006C3A46" w:rsidP="00376F62">
      <w:pPr>
        <w:numPr>
          <w:ilvl w:val="0"/>
          <w:numId w:val="6"/>
        </w:numPr>
        <w:spacing w:after="0"/>
        <w:ind w:left="284" w:hanging="284"/>
        <w:contextualSpacing/>
        <w:jc w:val="both"/>
        <w:rPr>
          <w:rFonts w:asciiTheme="minorHAnsi" w:hAnsiTheme="minorHAnsi" w:cstheme="minorHAnsi"/>
          <w:i/>
          <w:sz w:val="20"/>
          <w:szCs w:val="20"/>
        </w:rPr>
      </w:pPr>
      <w:r w:rsidRPr="00A91DEB">
        <w:rPr>
          <w:rFonts w:asciiTheme="minorHAnsi" w:hAnsiTheme="minorHAnsi" w:cstheme="minorHAnsi"/>
          <w:sz w:val="20"/>
          <w:szCs w:val="20"/>
        </w:rPr>
        <w:t>Oświadczam</w:t>
      </w:r>
      <w:r w:rsidR="00A60D05" w:rsidRPr="00A91DEB">
        <w:rPr>
          <w:rFonts w:asciiTheme="minorHAnsi" w:hAnsiTheme="minorHAnsi" w:cstheme="minorHAnsi"/>
          <w:sz w:val="20"/>
          <w:szCs w:val="20"/>
        </w:rPr>
        <w:t>y</w:t>
      </w:r>
      <w:r w:rsidRPr="00A91DEB">
        <w:rPr>
          <w:rFonts w:asciiTheme="minorHAnsi" w:hAnsiTheme="minorHAnsi" w:cstheme="minorHAnsi"/>
          <w:sz w:val="20"/>
          <w:szCs w:val="20"/>
        </w:rPr>
        <w:t xml:space="preserve">, iż Wykonawca jest </w:t>
      </w:r>
      <w:r w:rsidRPr="00A91DEB">
        <w:rPr>
          <w:rFonts w:asciiTheme="minorHAnsi" w:hAnsiTheme="minorHAnsi" w:cstheme="minorHAnsi"/>
          <w:i/>
          <w:sz w:val="20"/>
          <w:szCs w:val="20"/>
        </w:rPr>
        <w:t>mikro / małym / średnim / dużym / przedsiębiorcą. (niepotrzebne skreślić).</w:t>
      </w:r>
    </w:p>
    <w:p w14:paraId="45343D0C" w14:textId="371C9B52" w:rsidR="00263CBD" w:rsidRPr="00A91DEB" w:rsidRDefault="00441B77" w:rsidP="00376F62">
      <w:pPr>
        <w:numPr>
          <w:ilvl w:val="0"/>
          <w:numId w:val="6"/>
        </w:numPr>
        <w:spacing w:after="0"/>
        <w:ind w:left="284" w:hanging="284"/>
        <w:contextualSpacing/>
        <w:jc w:val="both"/>
        <w:rPr>
          <w:rFonts w:asciiTheme="minorHAnsi" w:hAnsiTheme="minorHAnsi" w:cstheme="minorHAnsi"/>
          <w:i/>
          <w:sz w:val="20"/>
          <w:szCs w:val="20"/>
        </w:rPr>
      </w:pPr>
      <w:r w:rsidRPr="00A91DEB">
        <w:rPr>
          <w:rFonts w:asciiTheme="minorHAnsi" w:hAnsiTheme="minorHAnsi" w:cstheme="minorHAnsi"/>
          <w:sz w:val="20"/>
          <w:szCs w:val="20"/>
        </w:rPr>
        <w:t>Oświadczam</w:t>
      </w:r>
      <w:r w:rsidR="00A60D05" w:rsidRPr="00A91DEB">
        <w:rPr>
          <w:rFonts w:asciiTheme="minorHAnsi" w:hAnsiTheme="minorHAnsi" w:cstheme="minorHAnsi"/>
          <w:sz w:val="20"/>
          <w:szCs w:val="20"/>
        </w:rPr>
        <w:t>y</w:t>
      </w:r>
      <w:r w:rsidRPr="00A91DEB">
        <w:rPr>
          <w:rFonts w:asciiTheme="minorHAnsi" w:hAnsiTheme="minorHAnsi" w:cstheme="minorHAnsi"/>
          <w:sz w:val="20"/>
          <w:szCs w:val="20"/>
        </w:rPr>
        <w:t>, że wypełni</w:t>
      </w:r>
      <w:r w:rsidR="00A60D05" w:rsidRPr="00A91DEB">
        <w:rPr>
          <w:rFonts w:asciiTheme="minorHAnsi" w:hAnsiTheme="minorHAnsi" w:cstheme="minorHAnsi"/>
          <w:sz w:val="20"/>
          <w:szCs w:val="20"/>
        </w:rPr>
        <w:t>liśmy</w:t>
      </w:r>
      <w:r w:rsidRPr="00A91DEB">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A91DEB">
        <w:rPr>
          <w:rFonts w:asciiTheme="minorHAnsi" w:hAnsiTheme="minorHAnsi" w:cstheme="minorHAnsi"/>
          <w:sz w:val="20"/>
          <w:szCs w:val="20"/>
        </w:rPr>
        <w:t xml:space="preserve">liśmy </w:t>
      </w:r>
      <w:r w:rsidRPr="00A91DEB">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A91DEB" w:rsidRDefault="00DB6E04" w:rsidP="00376F62">
      <w:pPr>
        <w:numPr>
          <w:ilvl w:val="0"/>
          <w:numId w:val="6"/>
        </w:numPr>
        <w:spacing w:after="0"/>
        <w:ind w:left="284" w:hanging="284"/>
        <w:contextualSpacing/>
        <w:jc w:val="both"/>
        <w:rPr>
          <w:rFonts w:asciiTheme="minorHAnsi" w:hAnsiTheme="minorHAnsi" w:cstheme="minorHAnsi"/>
          <w:i/>
          <w:sz w:val="20"/>
          <w:szCs w:val="20"/>
        </w:rPr>
      </w:pPr>
      <w:r w:rsidRPr="00A91DEB">
        <w:rPr>
          <w:rFonts w:asciiTheme="minorHAnsi" w:hAnsiTheme="minorHAnsi" w:cstheme="minorHAnsi"/>
          <w:sz w:val="20"/>
          <w:szCs w:val="20"/>
        </w:rPr>
        <w:t>Oświadczamy, że</w:t>
      </w:r>
      <w:r w:rsidR="00263CBD" w:rsidRPr="00A91DEB">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172F92A1" w14:textId="77777777" w:rsidR="00E74B6A" w:rsidRPr="00A91DEB" w:rsidRDefault="00E74B6A" w:rsidP="00376F62">
      <w:pPr>
        <w:numPr>
          <w:ilvl w:val="0"/>
          <w:numId w:val="6"/>
        </w:numPr>
        <w:spacing w:after="0"/>
        <w:ind w:left="284" w:hanging="284"/>
        <w:contextualSpacing/>
        <w:jc w:val="both"/>
        <w:rPr>
          <w:rFonts w:asciiTheme="minorHAnsi" w:hAnsiTheme="minorHAnsi" w:cstheme="minorHAnsi"/>
          <w:i/>
          <w:sz w:val="20"/>
          <w:szCs w:val="20"/>
        </w:rPr>
      </w:pPr>
      <w:r w:rsidRPr="00A91DEB">
        <w:rPr>
          <w:rFonts w:eastAsia="Times New Roman" w:cs="Calibri"/>
          <w:sz w:val="20"/>
          <w:szCs w:val="20"/>
          <w:lang w:eastAsia="pl-PL"/>
        </w:rPr>
        <w:t>Oferta:   </w:t>
      </w:r>
    </w:p>
    <w:p w14:paraId="1718E2D6" w14:textId="77777777" w:rsidR="00E74B6A" w:rsidRPr="00A91DEB" w:rsidRDefault="00E74B6A" w:rsidP="00E74B6A">
      <w:pPr>
        <w:spacing w:after="0" w:line="240" w:lineRule="auto"/>
        <w:ind w:left="709" w:hanging="425"/>
        <w:jc w:val="both"/>
        <w:rPr>
          <w:rFonts w:ascii="Times New Roman" w:eastAsia="Times New Roman" w:hAnsi="Times New Roman"/>
          <w:sz w:val="24"/>
          <w:szCs w:val="24"/>
          <w:lang w:eastAsia="pl-PL"/>
        </w:rPr>
      </w:pPr>
      <w:r w:rsidRPr="00A91DEB">
        <w:rPr>
          <w:rFonts w:ascii="Segoe UI Symbol" w:eastAsia="Times New Roman" w:hAnsi="Segoe UI Symbol" w:cs="Segoe UI Symbol"/>
          <w:sz w:val="20"/>
          <w:szCs w:val="20"/>
          <w:shd w:val="clear" w:color="auto" w:fill="FFFFFF"/>
          <w:lang w:eastAsia="pl-PL"/>
        </w:rPr>
        <w:t>☐</w:t>
      </w:r>
      <w:r w:rsidRPr="00A91DEB">
        <w:rPr>
          <w:rFonts w:eastAsia="Times New Roman" w:cs="Calibri"/>
          <w:sz w:val="20"/>
          <w:szCs w:val="20"/>
          <w:shd w:val="clear" w:color="auto" w:fill="FFFFFF"/>
          <w:lang w:eastAsia="pl-PL"/>
        </w:rPr>
        <w:t xml:space="preserve">   </w:t>
      </w:r>
      <w:r w:rsidRPr="00A91DEB">
        <w:rPr>
          <w:rFonts w:eastAsia="Times New Roman" w:cs="Calibri"/>
          <w:sz w:val="20"/>
          <w:szCs w:val="20"/>
          <w:lang w:eastAsia="pl-PL"/>
        </w:rPr>
        <w:t>nie zawiera informacji stanowiących tajemnicę przedsiębiorstwa, w rozumieniu przepisów o zwalczaniu nieuczciwej konkurencji </w:t>
      </w:r>
    </w:p>
    <w:p w14:paraId="30C2F5FF" w14:textId="77777777" w:rsidR="00E74B6A" w:rsidRPr="00A91DEB" w:rsidRDefault="00E74B6A" w:rsidP="00E74B6A">
      <w:pPr>
        <w:spacing w:after="0" w:line="240" w:lineRule="auto"/>
        <w:ind w:left="709" w:hanging="425"/>
        <w:jc w:val="both"/>
        <w:rPr>
          <w:rFonts w:ascii="Times New Roman" w:eastAsia="Times New Roman" w:hAnsi="Times New Roman"/>
          <w:sz w:val="24"/>
          <w:szCs w:val="24"/>
          <w:lang w:eastAsia="pl-PL"/>
        </w:rPr>
      </w:pPr>
      <w:r w:rsidRPr="00A91DEB">
        <w:rPr>
          <w:rFonts w:ascii="Segoe UI Symbol" w:eastAsia="Times New Roman" w:hAnsi="Segoe UI Symbol" w:cs="Segoe UI Symbol"/>
          <w:sz w:val="20"/>
          <w:szCs w:val="20"/>
          <w:shd w:val="clear" w:color="auto" w:fill="FFFFFF"/>
          <w:lang w:eastAsia="pl-PL"/>
        </w:rPr>
        <w:t>☐</w:t>
      </w:r>
      <w:r w:rsidRPr="00A91DEB">
        <w:rPr>
          <w:rFonts w:eastAsia="Times New Roman" w:cs="Calibri"/>
          <w:sz w:val="20"/>
          <w:szCs w:val="20"/>
          <w:shd w:val="clear" w:color="auto" w:fill="FFFFFF"/>
          <w:lang w:eastAsia="pl-PL"/>
        </w:rPr>
        <w:t xml:space="preserve">    </w:t>
      </w:r>
      <w:r w:rsidRPr="00A91DEB">
        <w:rPr>
          <w:rFonts w:eastAsia="Times New Roman" w:cs="Calibri"/>
          <w:sz w:val="20"/>
          <w:szCs w:val="20"/>
          <w:lang w:eastAsia="pl-PL"/>
        </w:rPr>
        <w:t>zawiera informacje stanowiące tajemnicę przedsiębiorstwa w rozumieniu przepisów o zwalczaniu nieuczciwej konkurencji. </w:t>
      </w:r>
    </w:p>
    <w:p w14:paraId="426411B3" w14:textId="77777777" w:rsidR="00E74B6A" w:rsidRPr="00A91DEB" w:rsidRDefault="00E74B6A" w:rsidP="00E74B6A">
      <w:pPr>
        <w:spacing w:after="0" w:line="240" w:lineRule="auto"/>
        <w:ind w:left="782"/>
        <w:rPr>
          <w:rFonts w:ascii="Times New Roman" w:eastAsia="Times New Roman" w:hAnsi="Times New Roman"/>
          <w:sz w:val="24"/>
          <w:szCs w:val="24"/>
          <w:lang w:eastAsia="pl-PL"/>
        </w:rPr>
      </w:pPr>
      <w:r w:rsidRPr="00A91DEB">
        <w:rPr>
          <w:rFonts w:eastAsia="Times New Roman" w:cs="Calibri"/>
          <w:sz w:val="20"/>
          <w:szCs w:val="20"/>
          <w:lang w:eastAsia="pl-PL"/>
        </w:rPr>
        <w:t xml:space="preserve">Uzasadnienie </w:t>
      </w:r>
      <w:r w:rsidRPr="00A91DEB">
        <w:rPr>
          <w:rFonts w:eastAsia="Times New Roman" w:cs="Calibri"/>
          <w:i/>
          <w:iCs/>
          <w:sz w:val="18"/>
          <w:szCs w:val="18"/>
          <w:lang w:eastAsia="pl-PL"/>
        </w:rPr>
        <w:t>(należy wykazać, ze zastrzeżone informacje stanowią tajemnicę przedsiębiorstwa):</w:t>
      </w:r>
      <w:r w:rsidRPr="00A91DEB">
        <w:rPr>
          <w:rFonts w:eastAsia="Times New Roman" w:cs="Calibri"/>
          <w:sz w:val="18"/>
          <w:szCs w:val="18"/>
          <w:lang w:eastAsia="pl-PL"/>
        </w:rPr>
        <w:t xml:space="preserve"> </w:t>
      </w:r>
      <w:r w:rsidRPr="00A91DEB">
        <w:rPr>
          <w:rFonts w:eastAsia="Times New Roman" w:cs="Calibri"/>
          <w:sz w:val="20"/>
          <w:szCs w:val="20"/>
          <w:lang w:eastAsia="pl-PL"/>
        </w:rPr>
        <w:t>…………………………………………………………………………………………………………………………..…………………………………………</w:t>
      </w:r>
    </w:p>
    <w:p w14:paraId="1407E69B" w14:textId="77777777" w:rsidR="00E74B6A" w:rsidRPr="00A91DEB" w:rsidRDefault="00E74B6A" w:rsidP="00E74B6A">
      <w:pPr>
        <w:spacing w:after="0" w:line="240" w:lineRule="auto"/>
        <w:ind w:left="782"/>
        <w:jc w:val="both"/>
        <w:rPr>
          <w:rFonts w:ascii="Times New Roman" w:eastAsia="Times New Roman" w:hAnsi="Times New Roman"/>
          <w:sz w:val="24"/>
          <w:szCs w:val="24"/>
          <w:lang w:eastAsia="pl-PL"/>
        </w:rPr>
      </w:pPr>
      <w:r w:rsidRPr="00A91DEB">
        <w:rPr>
          <w:rFonts w:eastAsia="Times New Roman" w:cs="Calibri"/>
          <w:i/>
          <w:iCs/>
          <w:sz w:val="18"/>
          <w:szCs w:val="18"/>
          <w:lang w:eastAsia="pl-PL"/>
        </w:rPr>
        <w:t>Uzasadnienie można złożyć na osobnym podpisanym dokumencie.</w:t>
      </w:r>
    </w:p>
    <w:p w14:paraId="0E269557" w14:textId="77777777" w:rsidR="00E74B6A" w:rsidRPr="00A91DEB" w:rsidRDefault="00E74B6A" w:rsidP="00E74B6A">
      <w:pPr>
        <w:spacing w:after="0" w:line="240" w:lineRule="auto"/>
        <w:ind w:left="782"/>
        <w:jc w:val="both"/>
        <w:rPr>
          <w:rFonts w:ascii="Times New Roman" w:eastAsia="Times New Roman" w:hAnsi="Times New Roman"/>
          <w:sz w:val="24"/>
          <w:szCs w:val="24"/>
          <w:lang w:eastAsia="pl-PL"/>
        </w:rPr>
      </w:pPr>
      <w:r w:rsidRPr="00A91DEB">
        <w:rPr>
          <w:rFonts w:eastAsia="Times New Roman" w:cs="Calibri"/>
          <w:i/>
          <w:iCs/>
          <w:sz w:val="18"/>
          <w:szCs w:val="18"/>
          <w:lang w:eastAsia="pl-PL"/>
        </w:rPr>
        <w:t xml:space="preserve">Zaznaczyć właściwe pole wyboru znakiem </w:t>
      </w:r>
      <w:r w:rsidRPr="00A91DEB">
        <w:rPr>
          <w:rFonts w:ascii="Segoe UI Symbol" w:eastAsia="Times New Roman" w:hAnsi="Segoe UI Symbol" w:cs="Segoe UI Symbol"/>
          <w:lang w:eastAsia="pl-PL"/>
        </w:rPr>
        <w:t>☒</w:t>
      </w:r>
      <w:r w:rsidRPr="00A91DEB">
        <w:rPr>
          <w:rFonts w:eastAsia="Times New Roman" w:cs="Calibri"/>
          <w:i/>
          <w:iCs/>
          <w:sz w:val="18"/>
          <w:szCs w:val="18"/>
          <w:lang w:eastAsia="pl-PL"/>
        </w:rPr>
        <w:t>. Brak zaznaczenia będzie oznaczał iż Wykonawca nie zastrzega tajemnicy przedsiębiorstwa.</w:t>
      </w:r>
    </w:p>
    <w:p w14:paraId="076FB533" w14:textId="1860495C" w:rsidR="005246D5" w:rsidRPr="00A91DEB" w:rsidRDefault="006C3A46" w:rsidP="00376F62">
      <w:pPr>
        <w:numPr>
          <w:ilvl w:val="0"/>
          <w:numId w:val="6"/>
        </w:numPr>
        <w:spacing w:after="0"/>
        <w:ind w:left="284" w:hanging="284"/>
        <w:contextualSpacing/>
        <w:jc w:val="both"/>
        <w:rPr>
          <w:rFonts w:asciiTheme="minorHAnsi" w:hAnsiTheme="minorHAnsi" w:cstheme="minorHAnsi"/>
          <w:sz w:val="20"/>
          <w:szCs w:val="20"/>
        </w:rPr>
      </w:pPr>
      <w:r w:rsidRPr="00A91DEB">
        <w:rPr>
          <w:rFonts w:asciiTheme="minorHAnsi" w:hAnsiTheme="minorHAnsi" w:cstheme="minorHAnsi"/>
          <w:sz w:val="20"/>
          <w:szCs w:val="20"/>
        </w:rPr>
        <w:t>Osoba umocowana do kontaktów z zamawiającym: ……………… tel.: …………………mail: ……………..</w:t>
      </w:r>
    </w:p>
    <w:p w14:paraId="3D2550D2" w14:textId="63ACEC2B" w:rsidR="006C3A46" w:rsidRPr="00A91DEB" w:rsidRDefault="005246D5" w:rsidP="0031773E">
      <w:pPr>
        <w:spacing w:after="0"/>
        <w:ind w:left="284"/>
        <w:contextualSpacing/>
        <w:jc w:val="both"/>
        <w:rPr>
          <w:rFonts w:asciiTheme="minorHAnsi" w:hAnsiTheme="minorHAnsi" w:cstheme="minorHAnsi"/>
          <w:sz w:val="20"/>
          <w:szCs w:val="20"/>
        </w:rPr>
      </w:pPr>
      <w:r w:rsidRPr="00A91DEB">
        <w:rPr>
          <w:rFonts w:asciiTheme="minorHAnsi" w:hAnsiTheme="minorHAnsi" w:cstheme="minorHAnsi"/>
          <w:sz w:val="20"/>
          <w:szCs w:val="20"/>
        </w:rPr>
        <w:t xml:space="preserve">UWAGA: </w:t>
      </w:r>
      <w:r w:rsidRPr="00A91DEB">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A91DEB">
        <w:rPr>
          <w:rFonts w:asciiTheme="minorHAnsi" w:eastAsia="Times New Roman" w:hAnsiTheme="minorHAnsi" w:cstheme="minorHAnsi"/>
          <w:b/>
          <w:sz w:val="20"/>
          <w:szCs w:val="20"/>
          <w:lang w:eastAsia="ar-SA"/>
        </w:rPr>
        <w:t>https://platformazakupowa.pl/pn/khk</w:t>
      </w:r>
      <w:r w:rsidRPr="00A91DEB">
        <w:rPr>
          <w:rFonts w:asciiTheme="minorHAnsi" w:eastAsia="Times New Roman" w:hAnsiTheme="minorHAnsi" w:cstheme="minorHAnsi"/>
          <w:bCs/>
          <w:sz w:val="20"/>
          <w:szCs w:val="20"/>
          <w:lang w:eastAsia="ar-SA"/>
        </w:rPr>
        <w:t xml:space="preserve"> (</w:t>
      </w:r>
      <w:r w:rsidR="00F9448F" w:rsidRPr="00A91DEB">
        <w:rPr>
          <w:rFonts w:asciiTheme="minorHAnsi" w:eastAsia="Times New Roman" w:hAnsiTheme="minorHAnsi" w:cstheme="minorHAnsi"/>
          <w:bCs/>
          <w:sz w:val="20"/>
          <w:szCs w:val="20"/>
          <w:lang w:eastAsia="ar-SA"/>
        </w:rPr>
        <w:t>wyjątkowo na adres mailowy: na adres mailowy podany w pkt 1</w:t>
      </w:r>
      <w:r w:rsidR="00E74B6A" w:rsidRPr="00A91DEB">
        <w:rPr>
          <w:rFonts w:asciiTheme="minorHAnsi" w:eastAsia="Times New Roman" w:hAnsiTheme="minorHAnsi" w:cstheme="minorHAnsi"/>
          <w:bCs/>
          <w:sz w:val="20"/>
          <w:szCs w:val="20"/>
          <w:lang w:eastAsia="ar-SA"/>
        </w:rPr>
        <w:t>5</w:t>
      </w:r>
      <w:r w:rsidR="00F9448F" w:rsidRPr="00A91DEB">
        <w:rPr>
          <w:rFonts w:asciiTheme="minorHAnsi" w:eastAsia="Times New Roman" w:hAnsiTheme="minorHAnsi" w:cstheme="minorHAnsi"/>
          <w:bCs/>
          <w:sz w:val="20"/>
          <w:szCs w:val="20"/>
          <w:lang w:eastAsia="ar-SA"/>
        </w:rPr>
        <w:t>)</w:t>
      </w:r>
      <w:r w:rsidR="009709AF" w:rsidRPr="00A91DEB">
        <w:rPr>
          <w:rFonts w:asciiTheme="minorHAnsi" w:eastAsia="Times New Roman" w:hAnsiTheme="minorHAnsi" w:cstheme="minorHAnsi"/>
          <w:bCs/>
          <w:sz w:val="20"/>
          <w:szCs w:val="20"/>
          <w:lang w:eastAsia="ar-SA"/>
        </w:rPr>
        <w:t>.</w:t>
      </w:r>
    </w:p>
    <w:p w14:paraId="5B9A61D4" w14:textId="77777777" w:rsidR="00D170A1" w:rsidRPr="00A91DEB"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A91DEB"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A91DEB" w:rsidRDefault="007C5E27" w:rsidP="0031773E">
      <w:pPr>
        <w:keepNext/>
        <w:tabs>
          <w:tab w:val="num" w:pos="0"/>
        </w:tabs>
        <w:spacing w:after="0"/>
        <w:ind w:left="5368"/>
        <w:jc w:val="center"/>
        <w:outlineLvl w:val="0"/>
        <w:rPr>
          <w:rFonts w:asciiTheme="minorHAnsi" w:hAnsiTheme="minorHAnsi" w:cstheme="minorHAnsi"/>
          <w:i/>
          <w:sz w:val="20"/>
          <w:szCs w:val="20"/>
        </w:rPr>
      </w:pPr>
    </w:p>
    <w:p w14:paraId="5F034E38" w14:textId="20095FF6" w:rsidR="007112A0" w:rsidRPr="00A91DEB" w:rsidRDefault="002B4F3C" w:rsidP="0031773E">
      <w:pPr>
        <w:keepNext/>
        <w:tabs>
          <w:tab w:val="num" w:pos="0"/>
        </w:tabs>
        <w:spacing w:after="0"/>
        <w:ind w:left="5368"/>
        <w:jc w:val="center"/>
        <w:outlineLvl w:val="0"/>
        <w:rPr>
          <w:rFonts w:asciiTheme="minorHAnsi" w:hAnsiTheme="minorHAnsi" w:cstheme="minorHAnsi"/>
          <w:sz w:val="20"/>
          <w:szCs w:val="20"/>
        </w:rPr>
      </w:pPr>
      <w:r w:rsidRPr="00A91DEB">
        <w:rPr>
          <w:rFonts w:asciiTheme="minorHAnsi" w:hAnsiTheme="minorHAnsi" w:cstheme="minorHAnsi"/>
          <w:i/>
          <w:sz w:val="20"/>
          <w:szCs w:val="20"/>
        </w:rPr>
        <w:t xml:space="preserve">(kwalifikowany </w:t>
      </w:r>
      <w:r w:rsidR="007112A0" w:rsidRPr="00A91DEB">
        <w:rPr>
          <w:rFonts w:asciiTheme="minorHAnsi" w:hAnsiTheme="minorHAnsi" w:cstheme="minorHAnsi"/>
          <w:i/>
          <w:sz w:val="20"/>
          <w:szCs w:val="20"/>
        </w:rPr>
        <w:t>podpis</w:t>
      </w:r>
      <w:r w:rsidRPr="00A91DEB">
        <w:rPr>
          <w:rFonts w:asciiTheme="minorHAnsi" w:hAnsiTheme="minorHAnsi" w:cstheme="minorHAnsi"/>
          <w:i/>
          <w:sz w:val="20"/>
          <w:szCs w:val="20"/>
        </w:rPr>
        <w:t xml:space="preserve"> elektroniczny)</w:t>
      </w:r>
    </w:p>
    <w:p w14:paraId="1CDCAD70" w14:textId="77777777" w:rsidR="007112A0" w:rsidRPr="00A91DEB"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A91DEB" w:rsidRDefault="007C5E27" w:rsidP="0031773E">
      <w:pPr>
        <w:spacing w:after="0"/>
        <w:jc w:val="right"/>
        <w:rPr>
          <w:rFonts w:asciiTheme="minorHAnsi" w:hAnsiTheme="minorHAnsi" w:cstheme="minorHAnsi"/>
          <w:b/>
        </w:rPr>
      </w:pPr>
    </w:p>
    <w:p w14:paraId="08B28B33" w14:textId="77777777" w:rsidR="00263CBD" w:rsidRPr="00A91DEB" w:rsidRDefault="00263CBD" w:rsidP="0031773E">
      <w:pPr>
        <w:spacing w:after="0"/>
        <w:jc w:val="right"/>
        <w:rPr>
          <w:rFonts w:asciiTheme="minorHAnsi" w:hAnsiTheme="minorHAnsi" w:cstheme="minorHAnsi"/>
          <w:b/>
        </w:rPr>
      </w:pPr>
    </w:p>
    <w:p w14:paraId="0D9827D1" w14:textId="77777777" w:rsidR="009709AF" w:rsidRPr="00A91DEB" w:rsidRDefault="009709AF" w:rsidP="0031773E">
      <w:pPr>
        <w:spacing w:after="0"/>
        <w:jc w:val="right"/>
        <w:rPr>
          <w:rFonts w:asciiTheme="minorHAnsi" w:hAnsiTheme="minorHAnsi" w:cstheme="minorHAnsi"/>
          <w:b/>
        </w:rPr>
      </w:pPr>
    </w:p>
    <w:p w14:paraId="1CBAD55C" w14:textId="77777777" w:rsidR="009709AF" w:rsidRPr="00740498" w:rsidRDefault="009709AF" w:rsidP="0031773E">
      <w:pPr>
        <w:spacing w:after="0"/>
        <w:jc w:val="right"/>
        <w:rPr>
          <w:rFonts w:asciiTheme="minorHAnsi" w:hAnsiTheme="minorHAnsi" w:cstheme="minorHAnsi"/>
          <w:b/>
          <w:color w:val="FF0000"/>
        </w:rPr>
      </w:pPr>
    </w:p>
    <w:p w14:paraId="4E394EEC" w14:textId="77777777" w:rsidR="009709AF" w:rsidRPr="00740498" w:rsidRDefault="009709AF" w:rsidP="0031773E">
      <w:pPr>
        <w:spacing w:after="0"/>
        <w:jc w:val="right"/>
        <w:rPr>
          <w:rFonts w:asciiTheme="minorHAnsi" w:hAnsiTheme="minorHAnsi" w:cstheme="minorHAnsi"/>
          <w:b/>
          <w:color w:val="FF0000"/>
        </w:rPr>
      </w:pPr>
    </w:p>
    <w:p w14:paraId="0D73C873" w14:textId="77777777" w:rsidR="009709AF" w:rsidRPr="00740498" w:rsidRDefault="009709AF" w:rsidP="0031773E">
      <w:pPr>
        <w:spacing w:after="0"/>
        <w:jc w:val="right"/>
        <w:rPr>
          <w:rFonts w:asciiTheme="minorHAnsi" w:hAnsiTheme="minorHAnsi" w:cstheme="minorHAnsi"/>
          <w:b/>
          <w:color w:val="FF0000"/>
        </w:rPr>
      </w:pPr>
    </w:p>
    <w:p w14:paraId="2C4AA465" w14:textId="77777777" w:rsidR="009709AF" w:rsidRDefault="009709AF" w:rsidP="0031773E">
      <w:pPr>
        <w:spacing w:after="0"/>
        <w:jc w:val="right"/>
        <w:rPr>
          <w:rFonts w:asciiTheme="minorHAnsi" w:hAnsiTheme="minorHAnsi" w:cstheme="minorHAnsi"/>
          <w:b/>
          <w:color w:val="FF0000"/>
        </w:rPr>
      </w:pPr>
    </w:p>
    <w:p w14:paraId="6E51513D" w14:textId="77777777" w:rsidR="006B37CC" w:rsidRDefault="006B37CC" w:rsidP="0031773E">
      <w:pPr>
        <w:spacing w:after="0"/>
        <w:jc w:val="right"/>
        <w:rPr>
          <w:rFonts w:asciiTheme="minorHAnsi" w:hAnsiTheme="minorHAnsi" w:cstheme="minorHAnsi"/>
          <w:b/>
          <w:color w:val="FF0000"/>
        </w:rPr>
      </w:pPr>
    </w:p>
    <w:p w14:paraId="4D241C92" w14:textId="77777777" w:rsidR="006B37CC" w:rsidRDefault="006B37CC" w:rsidP="0031773E">
      <w:pPr>
        <w:spacing w:after="0"/>
        <w:jc w:val="right"/>
        <w:rPr>
          <w:rFonts w:asciiTheme="minorHAnsi" w:hAnsiTheme="minorHAnsi" w:cstheme="minorHAnsi"/>
          <w:b/>
          <w:color w:val="FF0000"/>
        </w:rPr>
      </w:pPr>
    </w:p>
    <w:p w14:paraId="3ECC9C1F" w14:textId="77777777" w:rsidR="006B37CC" w:rsidRDefault="006B37CC" w:rsidP="0031773E">
      <w:pPr>
        <w:spacing w:after="0"/>
        <w:jc w:val="right"/>
        <w:rPr>
          <w:rFonts w:asciiTheme="minorHAnsi" w:hAnsiTheme="minorHAnsi" w:cstheme="minorHAnsi"/>
          <w:b/>
          <w:color w:val="FF0000"/>
        </w:rPr>
      </w:pPr>
    </w:p>
    <w:p w14:paraId="4CF580A6" w14:textId="77777777" w:rsidR="006B37CC" w:rsidRPr="00740498" w:rsidRDefault="006B37CC" w:rsidP="0031773E">
      <w:pPr>
        <w:spacing w:after="0"/>
        <w:jc w:val="right"/>
        <w:rPr>
          <w:rFonts w:asciiTheme="minorHAnsi" w:hAnsiTheme="minorHAnsi" w:cstheme="minorHAnsi"/>
          <w:b/>
          <w:color w:val="FF0000"/>
        </w:rPr>
      </w:pPr>
    </w:p>
    <w:p w14:paraId="5696C347" w14:textId="77777777" w:rsidR="009709AF" w:rsidRPr="00740498" w:rsidRDefault="009709AF" w:rsidP="0031773E">
      <w:pPr>
        <w:spacing w:after="0"/>
        <w:jc w:val="right"/>
        <w:rPr>
          <w:rFonts w:asciiTheme="minorHAnsi" w:hAnsiTheme="minorHAnsi" w:cstheme="minorHAnsi"/>
          <w:b/>
          <w:color w:val="FF0000"/>
        </w:rPr>
      </w:pPr>
    </w:p>
    <w:p w14:paraId="3ACD4BC5" w14:textId="77777777" w:rsidR="009709AF" w:rsidRPr="00740498" w:rsidRDefault="009709AF" w:rsidP="0031773E">
      <w:pPr>
        <w:spacing w:after="0"/>
        <w:jc w:val="right"/>
        <w:rPr>
          <w:rFonts w:asciiTheme="minorHAnsi" w:hAnsiTheme="minorHAnsi" w:cstheme="minorHAnsi"/>
          <w:b/>
          <w:color w:val="FF0000"/>
        </w:rPr>
      </w:pPr>
    </w:p>
    <w:p w14:paraId="609B2F92" w14:textId="77777777" w:rsidR="00987A78" w:rsidRPr="00335224" w:rsidRDefault="00987A78" w:rsidP="00987A78">
      <w:pPr>
        <w:spacing w:after="0"/>
        <w:jc w:val="right"/>
        <w:rPr>
          <w:rFonts w:asciiTheme="minorHAnsi" w:hAnsiTheme="minorHAnsi" w:cstheme="minorHAnsi"/>
          <w:b/>
          <w:sz w:val="20"/>
          <w:szCs w:val="20"/>
        </w:rPr>
      </w:pPr>
      <w:r w:rsidRPr="00335224">
        <w:rPr>
          <w:rFonts w:asciiTheme="minorHAnsi" w:hAnsiTheme="minorHAnsi" w:cstheme="minorHAnsi"/>
          <w:b/>
          <w:sz w:val="20"/>
          <w:szCs w:val="20"/>
        </w:rPr>
        <w:lastRenderedPageBreak/>
        <w:t>Załącznik nr 3 do SWZ</w:t>
      </w:r>
    </w:p>
    <w:p w14:paraId="3C7CF0A5" w14:textId="77777777" w:rsidR="00987A78" w:rsidRPr="00335224" w:rsidRDefault="00987A78" w:rsidP="00987A78">
      <w:pPr>
        <w:spacing w:after="0"/>
        <w:jc w:val="right"/>
        <w:rPr>
          <w:rFonts w:asciiTheme="minorHAnsi" w:hAnsiTheme="minorHAnsi" w:cstheme="minorHAnsi"/>
          <w:b/>
          <w:sz w:val="20"/>
          <w:szCs w:val="20"/>
        </w:rPr>
      </w:pPr>
    </w:p>
    <w:p w14:paraId="2028C668"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 xml:space="preserve">UMOWA </w:t>
      </w:r>
    </w:p>
    <w:p w14:paraId="57503CCD" w14:textId="77777777" w:rsidR="00987A78" w:rsidRPr="00335224" w:rsidRDefault="00987A78" w:rsidP="00987A78">
      <w:pPr>
        <w:spacing w:after="0"/>
        <w:jc w:val="center"/>
        <w:rPr>
          <w:rFonts w:asciiTheme="minorHAnsi" w:hAnsiTheme="minorHAnsi" w:cstheme="minorHAnsi"/>
          <w:b/>
          <w:sz w:val="20"/>
          <w:szCs w:val="20"/>
        </w:rPr>
      </w:pPr>
    </w:p>
    <w:p w14:paraId="3C396714" w14:textId="77777777" w:rsidR="00987A78" w:rsidRPr="00335224" w:rsidRDefault="00987A78" w:rsidP="00987A78">
      <w:pPr>
        <w:spacing w:after="0"/>
        <w:rPr>
          <w:rFonts w:asciiTheme="minorHAnsi" w:hAnsiTheme="minorHAnsi" w:cstheme="minorHAnsi"/>
          <w:sz w:val="20"/>
          <w:szCs w:val="20"/>
        </w:rPr>
      </w:pPr>
      <w:r w:rsidRPr="00335224">
        <w:rPr>
          <w:rFonts w:asciiTheme="minorHAnsi" w:hAnsiTheme="minorHAnsi" w:cstheme="minorHAnsi"/>
          <w:sz w:val="20"/>
          <w:szCs w:val="20"/>
        </w:rPr>
        <w:t>zawarta w dniu ……………………2024 r. w Krakowie pomiędzy:</w:t>
      </w:r>
    </w:p>
    <w:p w14:paraId="0134459B" w14:textId="77777777" w:rsidR="00987A78" w:rsidRPr="00335224" w:rsidRDefault="00987A78" w:rsidP="00987A78">
      <w:pPr>
        <w:shd w:val="clear" w:color="auto" w:fill="FFFFFF"/>
        <w:spacing w:after="0"/>
        <w:jc w:val="both"/>
        <w:rPr>
          <w:rFonts w:asciiTheme="minorHAnsi" w:hAnsiTheme="minorHAnsi" w:cstheme="minorHAnsi"/>
          <w:b/>
          <w:spacing w:val="1"/>
          <w:sz w:val="20"/>
          <w:szCs w:val="20"/>
        </w:rPr>
      </w:pPr>
    </w:p>
    <w:p w14:paraId="4D5F0EE5" w14:textId="77777777" w:rsidR="00987A78" w:rsidRPr="00335224" w:rsidRDefault="00987A78" w:rsidP="00987A78">
      <w:pPr>
        <w:shd w:val="clear" w:color="auto" w:fill="FFFFFF"/>
        <w:spacing w:after="0"/>
        <w:jc w:val="both"/>
        <w:rPr>
          <w:rFonts w:asciiTheme="minorHAnsi" w:hAnsiTheme="minorHAnsi" w:cstheme="minorHAnsi"/>
          <w:spacing w:val="1"/>
          <w:sz w:val="20"/>
          <w:szCs w:val="20"/>
        </w:rPr>
      </w:pPr>
      <w:r w:rsidRPr="00335224">
        <w:rPr>
          <w:rFonts w:asciiTheme="minorHAnsi" w:hAnsiTheme="minorHAnsi" w:cstheme="minorHAnsi"/>
          <w:b/>
          <w:spacing w:val="1"/>
          <w:sz w:val="20"/>
          <w:szCs w:val="20"/>
        </w:rPr>
        <w:t>Krakowskim Holdingiem Komunalnym Spółką Akcyjną w Krakowie</w:t>
      </w:r>
      <w:r w:rsidRPr="00335224">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 zł w całości opłaconym, zwaną dalej „</w:t>
      </w:r>
      <w:r w:rsidRPr="00335224">
        <w:rPr>
          <w:rFonts w:asciiTheme="minorHAnsi" w:hAnsiTheme="minorHAnsi" w:cstheme="minorHAnsi"/>
          <w:b/>
          <w:bCs/>
          <w:spacing w:val="1"/>
          <w:sz w:val="20"/>
          <w:szCs w:val="20"/>
        </w:rPr>
        <w:t>Zamawiającym</w:t>
      </w:r>
      <w:r w:rsidRPr="00335224">
        <w:rPr>
          <w:rFonts w:asciiTheme="minorHAnsi" w:hAnsiTheme="minorHAnsi" w:cstheme="minorHAnsi"/>
          <w:spacing w:val="1"/>
          <w:sz w:val="20"/>
          <w:szCs w:val="20"/>
        </w:rPr>
        <w:t>”, reprezentowaną przez:</w:t>
      </w:r>
    </w:p>
    <w:p w14:paraId="52CB3AE3" w14:textId="77777777" w:rsidR="00987A78" w:rsidRPr="00335224" w:rsidRDefault="00987A78" w:rsidP="00987A78">
      <w:pPr>
        <w:shd w:val="clear" w:color="auto" w:fill="FFFFFF"/>
        <w:tabs>
          <w:tab w:val="right" w:leader="dot" w:pos="6237"/>
        </w:tabs>
        <w:spacing w:after="0"/>
        <w:jc w:val="both"/>
        <w:rPr>
          <w:rFonts w:asciiTheme="minorHAnsi" w:hAnsiTheme="minorHAnsi" w:cstheme="minorHAnsi"/>
          <w:spacing w:val="1"/>
          <w:sz w:val="20"/>
          <w:szCs w:val="20"/>
        </w:rPr>
      </w:pPr>
      <w:r w:rsidRPr="00335224">
        <w:rPr>
          <w:rFonts w:asciiTheme="minorHAnsi" w:hAnsiTheme="minorHAnsi" w:cstheme="minorHAnsi"/>
          <w:spacing w:val="1"/>
          <w:sz w:val="20"/>
          <w:szCs w:val="20"/>
        </w:rPr>
        <w:tab/>
      </w:r>
    </w:p>
    <w:p w14:paraId="599EF7A5" w14:textId="77777777" w:rsidR="00987A78" w:rsidRPr="00335224" w:rsidRDefault="00987A78" w:rsidP="00987A78">
      <w:pPr>
        <w:shd w:val="clear" w:color="auto" w:fill="FFFFFF"/>
        <w:tabs>
          <w:tab w:val="right" w:leader="dot" w:pos="6237"/>
        </w:tabs>
        <w:spacing w:after="0"/>
        <w:jc w:val="both"/>
        <w:rPr>
          <w:rFonts w:asciiTheme="minorHAnsi" w:hAnsiTheme="minorHAnsi" w:cstheme="minorHAnsi"/>
          <w:spacing w:val="1"/>
          <w:sz w:val="20"/>
          <w:szCs w:val="20"/>
        </w:rPr>
      </w:pPr>
      <w:r w:rsidRPr="00335224">
        <w:rPr>
          <w:rFonts w:asciiTheme="minorHAnsi" w:hAnsiTheme="minorHAnsi" w:cstheme="minorHAnsi"/>
          <w:spacing w:val="1"/>
          <w:sz w:val="20"/>
          <w:szCs w:val="20"/>
        </w:rPr>
        <w:tab/>
      </w:r>
    </w:p>
    <w:p w14:paraId="428F6556" w14:textId="77777777" w:rsidR="00987A78" w:rsidRPr="00335224" w:rsidRDefault="00987A78" w:rsidP="00987A78">
      <w:pPr>
        <w:shd w:val="clear" w:color="auto" w:fill="FFFFFF"/>
        <w:spacing w:after="0"/>
        <w:jc w:val="both"/>
        <w:rPr>
          <w:rFonts w:asciiTheme="minorHAnsi" w:hAnsiTheme="minorHAnsi" w:cstheme="minorHAnsi"/>
          <w:spacing w:val="1"/>
          <w:sz w:val="20"/>
          <w:szCs w:val="20"/>
        </w:rPr>
      </w:pPr>
      <w:r w:rsidRPr="00335224">
        <w:rPr>
          <w:rFonts w:asciiTheme="minorHAnsi" w:hAnsiTheme="minorHAnsi" w:cstheme="minorHAnsi"/>
          <w:spacing w:val="1"/>
          <w:sz w:val="20"/>
          <w:szCs w:val="20"/>
        </w:rPr>
        <w:t>a</w:t>
      </w:r>
    </w:p>
    <w:p w14:paraId="122F5967" w14:textId="77777777" w:rsidR="00987A78" w:rsidRPr="00335224" w:rsidRDefault="00987A78" w:rsidP="00987A78">
      <w:pPr>
        <w:shd w:val="clear" w:color="auto" w:fill="FFFFFF"/>
        <w:spacing w:after="0"/>
        <w:jc w:val="both"/>
        <w:rPr>
          <w:rFonts w:asciiTheme="minorHAnsi" w:hAnsiTheme="minorHAnsi" w:cstheme="minorHAnsi"/>
          <w:spacing w:val="1"/>
          <w:sz w:val="20"/>
          <w:szCs w:val="20"/>
        </w:rPr>
      </w:pPr>
      <w:r w:rsidRPr="00335224">
        <w:rPr>
          <w:rFonts w:asciiTheme="minorHAnsi" w:hAnsiTheme="minorHAnsi" w:cstheme="minorHAnsi"/>
          <w:spacing w:val="1"/>
          <w:sz w:val="20"/>
          <w:szCs w:val="20"/>
        </w:rPr>
        <w:t xml:space="preserve">………………………………………………………………………………., reprezentowanym przez: </w:t>
      </w:r>
    </w:p>
    <w:p w14:paraId="3D8590FF" w14:textId="77777777" w:rsidR="00987A78" w:rsidRPr="00335224" w:rsidRDefault="00987A78" w:rsidP="00987A78">
      <w:pPr>
        <w:shd w:val="clear" w:color="auto" w:fill="FFFFFF"/>
        <w:tabs>
          <w:tab w:val="right" w:leader="dot" w:pos="6237"/>
        </w:tabs>
        <w:spacing w:after="0"/>
        <w:jc w:val="both"/>
        <w:rPr>
          <w:rFonts w:asciiTheme="minorHAnsi" w:hAnsiTheme="minorHAnsi" w:cstheme="minorHAnsi"/>
          <w:spacing w:val="1"/>
          <w:sz w:val="20"/>
          <w:szCs w:val="20"/>
        </w:rPr>
      </w:pPr>
      <w:r w:rsidRPr="00335224">
        <w:rPr>
          <w:rFonts w:asciiTheme="minorHAnsi" w:hAnsiTheme="minorHAnsi" w:cstheme="minorHAnsi"/>
          <w:spacing w:val="1"/>
          <w:sz w:val="20"/>
          <w:szCs w:val="20"/>
        </w:rPr>
        <w:tab/>
      </w:r>
    </w:p>
    <w:p w14:paraId="4818528A" w14:textId="77777777" w:rsidR="00987A78" w:rsidRPr="00335224" w:rsidRDefault="00987A78" w:rsidP="00987A78">
      <w:pPr>
        <w:shd w:val="clear" w:color="auto" w:fill="FFFFFF"/>
        <w:tabs>
          <w:tab w:val="right" w:leader="dot" w:pos="6237"/>
        </w:tabs>
        <w:spacing w:after="0"/>
        <w:jc w:val="both"/>
        <w:rPr>
          <w:rFonts w:asciiTheme="minorHAnsi" w:hAnsiTheme="minorHAnsi" w:cstheme="minorHAnsi"/>
          <w:spacing w:val="1"/>
          <w:sz w:val="20"/>
          <w:szCs w:val="20"/>
        </w:rPr>
      </w:pPr>
      <w:r w:rsidRPr="00335224">
        <w:rPr>
          <w:rFonts w:asciiTheme="minorHAnsi" w:hAnsiTheme="minorHAnsi" w:cstheme="minorHAnsi"/>
          <w:spacing w:val="1"/>
          <w:sz w:val="20"/>
          <w:szCs w:val="20"/>
        </w:rPr>
        <w:tab/>
      </w:r>
    </w:p>
    <w:p w14:paraId="6823520B" w14:textId="77777777" w:rsidR="00987A78" w:rsidRPr="00335224" w:rsidRDefault="00987A78" w:rsidP="00987A78">
      <w:pPr>
        <w:shd w:val="clear" w:color="auto" w:fill="FFFFFF"/>
        <w:tabs>
          <w:tab w:val="right" w:leader="dot" w:pos="6237"/>
        </w:tabs>
        <w:spacing w:after="0"/>
        <w:jc w:val="both"/>
        <w:rPr>
          <w:rFonts w:asciiTheme="minorHAnsi" w:hAnsiTheme="minorHAnsi" w:cstheme="minorHAnsi"/>
          <w:spacing w:val="1"/>
          <w:sz w:val="20"/>
          <w:szCs w:val="20"/>
        </w:rPr>
      </w:pPr>
      <w:r w:rsidRPr="00335224">
        <w:rPr>
          <w:rFonts w:asciiTheme="minorHAnsi" w:hAnsiTheme="minorHAnsi" w:cstheme="minorHAnsi"/>
          <w:spacing w:val="1"/>
          <w:sz w:val="20"/>
          <w:szCs w:val="20"/>
        </w:rPr>
        <w:t xml:space="preserve">zwanym dalej </w:t>
      </w:r>
      <w:r w:rsidRPr="00335224">
        <w:rPr>
          <w:rFonts w:asciiTheme="minorHAnsi" w:hAnsiTheme="minorHAnsi" w:cstheme="minorHAnsi"/>
          <w:b/>
          <w:i/>
          <w:spacing w:val="1"/>
          <w:sz w:val="20"/>
          <w:szCs w:val="20"/>
        </w:rPr>
        <w:t>„</w:t>
      </w:r>
      <w:r w:rsidRPr="00335224">
        <w:rPr>
          <w:rFonts w:asciiTheme="minorHAnsi" w:hAnsiTheme="minorHAnsi" w:cstheme="minorHAnsi"/>
          <w:b/>
          <w:iCs/>
          <w:spacing w:val="1"/>
          <w:sz w:val="20"/>
          <w:szCs w:val="20"/>
        </w:rPr>
        <w:t>Wykonawcą</w:t>
      </w:r>
      <w:r w:rsidRPr="00335224">
        <w:rPr>
          <w:rFonts w:asciiTheme="minorHAnsi" w:hAnsiTheme="minorHAnsi" w:cstheme="minorHAnsi"/>
          <w:b/>
          <w:i/>
          <w:spacing w:val="1"/>
          <w:sz w:val="20"/>
          <w:szCs w:val="20"/>
        </w:rPr>
        <w:t>”</w:t>
      </w:r>
      <w:r w:rsidRPr="00335224">
        <w:rPr>
          <w:rFonts w:asciiTheme="minorHAnsi" w:hAnsiTheme="minorHAnsi" w:cstheme="minorHAnsi"/>
          <w:spacing w:val="1"/>
          <w:sz w:val="20"/>
          <w:szCs w:val="20"/>
        </w:rPr>
        <w:t>.</w:t>
      </w:r>
    </w:p>
    <w:p w14:paraId="2E0F6F00" w14:textId="77777777" w:rsidR="00987A78" w:rsidRPr="00335224" w:rsidRDefault="00987A78" w:rsidP="00987A78">
      <w:pPr>
        <w:shd w:val="clear" w:color="auto" w:fill="FFFFFF"/>
        <w:spacing w:after="0"/>
        <w:rPr>
          <w:rFonts w:asciiTheme="minorHAnsi" w:hAnsiTheme="minorHAnsi" w:cstheme="minorHAnsi"/>
          <w:bCs/>
          <w:i/>
          <w:sz w:val="20"/>
          <w:szCs w:val="20"/>
        </w:rPr>
      </w:pPr>
    </w:p>
    <w:p w14:paraId="21222845" w14:textId="77777777" w:rsidR="00987A78" w:rsidRPr="00335224" w:rsidRDefault="00987A78" w:rsidP="00987A78">
      <w:pPr>
        <w:shd w:val="clear" w:color="auto" w:fill="FFFFFF"/>
        <w:spacing w:after="0"/>
        <w:jc w:val="both"/>
        <w:rPr>
          <w:rFonts w:asciiTheme="minorHAnsi" w:hAnsiTheme="minorHAnsi" w:cstheme="minorHAnsi"/>
          <w:bCs/>
          <w:spacing w:val="1"/>
          <w:sz w:val="20"/>
          <w:szCs w:val="20"/>
        </w:rPr>
      </w:pPr>
      <w:r w:rsidRPr="00335224">
        <w:rPr>
          <w:rFonts w:asciiTheme="minorHAnsi" w:hAnsiTheme="minorHAnsi" w:cstheme="minorHAnsi"/>
          <w:bCs/>
          <w:spacing w:val="1"/>
          <w:sz w:val="20"/>
          <w:szCs w:val="20"/>
        </w:rPr>
        <w:t>Mając na uwadze fakt, że:</w:t>
      </w:r>
    </w:p>
    <w:p w14:paraId="366FADAB" w14:textId="77777777" w:rsidR="00987A78" w:rsidRPr="00335224" w:rsidRDefault="00987A78" w:rsidP="00376F62">
      <w:pPr>
        <w:numPr>
          <w:ilvl w:val="0"/>
          <w:numId w:val="28"/>
        </w:numPr>
        <w:shd w:val="clear" w:color="auto" w:fill="FFFFFF"/>
        <w:tabs>
          <w:tab w:val="clear" w:pos="720"/>
        </w:tabs>
        <w:spacing w:after="0"/>
        <w:ind w:left="284"/>
        <w:jc w:val="both"/>
        <w:rPr>
          <w:rFonts w:asciiTheme="minorHAnsi" w:hAnsiTheme="minorHAnsi" w:cstheme="minorHAnsi"/>
          <w:bCs/>
          <w:spacing w:val="1"/>
          <w:sz w:val="20"/>
          <w:szCs w:val="20"/>
        </w:rPr>
      </w:pPr>
      <w:r w:rsidRPr="00335224">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2023 poz. 1605 z późn. zm.), zwanej dalej: „PZP”, znak postępowania: </w:t>
      </w:r>
      <w:r w:rsidRPr="00335224">
        <w:rPr>
          <w:rFonts w:asciiTheme="minorHAnsi" w:hAnsiTheme="minorHAnsi" w:cstheme="minorHAnsi"/>
          <w:b/>
          <w:sz w:val="20"/>
          <w:szCs w:val="20"/>
        </w:rPr>
        <w:t>KZP-271-PN-2/2024,</w:t>
      </w:r>
    </w:p>
    <w:p w14:paraId="75664159" w14:textId="77777777" w:rsidR="00987A78" w:rsidRPr="00335224" w:rsidRDefault="00987A78" w:rsidP="00376F62">
      <w:pPr>
        <w:numPr>
          <w:ilvl w:val="0"/>
          <w:numId w:val="28"/>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335224">
        <w:rPr>
          <w:rFonts w:asciiTheme="minorHAnsi" w:hAnsiTheme="minorHAnsi" w:cstheme="minorHAnsi"/>
          <w:bCs/>
          <w:spacing w:val="1"/>
          <w:sz w:val="20"/>
          <w:szCs w:val="20"/>
        </w:rPr>
        <w:t>osoby reprezentujące Strony mają stosowne umocowania, aby zaciągnąć zobowiązania wynikające z niniejszej Umowy,</w:t>
      </w:r>
    </w:p>
    <w:p w14:paraId="6EE5F76E" w14:textId="77777777" w:rsidR="00987A78" w:rsidRPr="00335224" w:rsidRDefault="00987A78" w:rsidP="00376F62">
      <w:pPr>
        <w:numPr>
          <w:ilvl w:val="0"/>
          <w:numId w:val="28"/>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335224">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075219CC" w14:textId="77777777" w:rsidR="00987A78" w:rsidRPr="00335224" w:rsidRDefault="00987A78" w:rsidP="00987A78">
      <w:pPr>
        <w:shd w:val="clear" w:color="auto" w:fill="FFFFFF"/>
        <w:spacing w:after="0"/>
        <w:jc w:val="both"/>
        <w:rPr>
          <w:rFonts w:asciiTheme="minorHAnsi" w:hAnsiTheme="minorHAnsi" w:cstheme="minorHAnsi"/>
          <w:bCs/>
          <w:spacing w:val="1"/>
          <w:sz w:val="20"/>
          <w:szCs w:val="20"/>
        </w:rPr>
      </w:pPr>
    </w:p>
    <w:p w14:paraId="73B44AB3" w14:textId="77777777" w:rsidR="00987A78" w:rsidRPr="00335224" w:rsidRDefault="00987A78" w:rsidP="00987A78">
      <w:pPr>
        <w:shd w:val="clear" w:color="auto" w:fill="FFFFFF"/>
        <w:spacing w:after="0"/>
        <w:jc w:val="both"/>
        <w:rPr>
          <w:rFonts w:asciiTheme="minorHAnsi" w:hAnsiTheme="minorHAnsi" w:cstheme="minorHAnsi"/>
          <w:bCs/>
          <w:spacing w:val="1"/>
          <w:sz w:val="20"/>
          <w:szCs w:val="20"/>
        </w:rPr>
      </w:pPr>
      <w:r w:rsidRPr="00335224">
        <w:rPr>
          <w:rFonts w:asciiTheme="minorHAnsi" w:hAnsiTheme="minorHAnsi" w:cstheme="minorHAnsi"/>
          <w:bCs/>
          <w:spacing w:val="1"/>
          <w:sz w:val="20"/>
          <w:szCs w:val="20"/>
        </w:rPr>
        <w:t>Strony postanowiły zawrzeć Umowę o następującej treści:</w:t>
      </w:r>
    </w:p>
    <w:p w14:paraId="66A29994" w14:textId="77777777" w:rsidR="00987A78" w:rsidRPr="00335224" w:rsidRDefault="00987A78" w:rsidP="00987A78">
      <w:pPr>
        <w:shd w:val="clear" w:color="auto" w:fill="FFFFFF"/>
        <w:spacing w:after="0"/>
        <w:rPr>
          <w:rFonts w:asciiTheme="minorHAnsi" w:hAnsiTheme="minorHAnsi" w:cstheme="minorHAnsi"/>
          <w:bCs/>
          <w:spacing w:val="1"/>
          <w:sz w:val="20"/>
          <w:szCs w:val="20"/>
        </w:rPr>
      </w:pPr>
    </w:p>
    <w:p w14:paraId="06EAB9FB"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 1</w:t>
      </w:r>
    </w:p>
    <w:p w14:paraId="75ED8548" w14:textId="77777777" w:rsidR="00987A78" w:rsidRPr="007E30F5" w:rsidRDefault="00987A78" w:rsidP="00987A78">
      <w:pPr>
        <w:spacing w:after="0"/>
        <w:jc w:val="center"/>
        <w:rPr>
          <w:rFonts w:asciiTheme="minorHAnsi" w:hAnsiTheme="minorHAnsi" w:cstheme="minorHAnsi"/>
          <w:b/>
          <w:sz w:val="20"/>
          <w:szCs w:val="20"/>
        </w:rPr>
      </w:pPr>
      <w:r w:rsidRPr="007E30F5">
        <w:rPr>
          <w:rFonts w:asciiTheme="minorHAnsi" w:hAnsiTheme="minorHAnsi" w:cstheme="minorHAnsi"/>
          <w:b/>
          <w:sz w:val="20"/>
          <w:szCs w:val="20"/>
        </w:rPr>
        <w:t>Przedmiot Umowy</w:t>
      </w:r>
    </w:p>
    <w:p w14:paraId="341F16B7" w14:textId="02F29024" w:rsidR="00987A78" w:rsidRPr="007D0FF9" w:rsidRDefault="00987A78" w:rsidP="00376F62">
      <w:pPr>
        <w:numPr>
          <w:ilvl w:val="0"/>
          <w:numId w:val="29"/>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7D0FF9">
        <w:rPr>
          <w:rFonts w:asciiTheme="minorHAnsi" w:hAnsiTheme="minorHAnsi" w:cstheme="minorHAnsi"/>
          <w:sz w:val="20"/>
          <w:szCs w:val="20"/>
        </w:rPr>
        <w:t>Wykonawca dostarcza sukcesywnie i przenosi na Zamawiającego własność paliw (dalej: „przedmiot Umowy” lub „towar”) na potrzeby Zakładu Termicznego Przekształcania Odpadów (ZTPO</w:t>
      </w:r>
      <w:r w:rsidR="00B470CD">
        <w:rPr>
          <w:rFonts w:asciiTheme="minorHAnsi" w:hAnsiTheme="minorHAnsi" w:cstheme="minorHAnsi"/>
          <w:sz w:val="20"/>
          <w:szCs w:val="20"/>
        </w:rPr>
        <w:t>)</w:t>
      </w:r>
      <w:r w:rsidRPr="007D0FF9">
        <w:rPr>
          <w:rFonts w:asciiTheme="minorHAnsi" w:hAnsiTheme="minorHAnsi" w:cstheme="minorHAnsi"/>
          <w:sz w:val="20"/>
          <w:szCs w:val="20"/>
        </w:rPr>
        <w:t>, a Zamawiający zobowiązuje się  towar przyjąć i zapłacić stosowne wynagrodzenie.</w:t>
      </w:r>
    </w:p>
    <w:p w14:paraId="27B73230" w14:textId="77777777" w:rsidR="00987A78" w:rsidRPr="007D0FF9" w:rsidRDefault="00987A78" w:rsidP="00376F62">
      <w:pPr>
        <w:numPr>
          <w:ilvl w:val="0"/>
          <w:numId w:val="29"/>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7D0FF9">
        <w:rPr>
          <w:rFonts w:asciiTheme="minorHAnsi" w:hAnsiTheme="minorHAnsi" w:cstheme="minorHAnsi"/>
          <w:sz w:val="20"/>
          <w:szCs w:val="20"/>
        </w:rPr>
        <w:t>Przedmiot Umowy obejmuje dostawę:</w:t>
      </w:r>
    </w:p>
    <w:p w14:paraId="3A0D2EC2" w14:textId="763F991A" w:rsidR="00987A78" w:rsidRPr="007D0FF9" w:rsidRDefault="00987A78" w:rsidP="00376F62">
      <w:pPr>
        <w:pStyle w:val="Akapitzlist"/>
        <w:numPr>
          <w:ilvl w:val="0"/>
          <w:numId w:val="44"/>
        </w:numPr>
        <w:spacing w:after="0"/>
        <w:rPr>
          <w:rFonts w:asciiTheme="minorHAnsi" w:eastAsia="Times New Roman" w:hAnsiTheme="minorHAnsi" w:cstheme="minorHAnsi"/>
          <w:bCs/>
          <w:sz w:val="20"/>
          <w:szCs w:val="20"/>
          <w:lang w:eastAsia="ar-SA"/>
        </w:rPr>
      </w:pPr>
      <w:r w:rsidRPr="007D0FF9">
        <w:rPr>
          <w:rFonts w:asciiTheme="minorHAnsi" w:eastAsia="Times New Roman" w:hAnsiTheme="minorHAnsi" w:cstheme="minorHAnsi"/>
          <w:b/>
          <w:sz w:val="20"/>
          <w:szCs w:val="20"/>
          <w:lang w:eastAsia="ar-SA"/>
        </w:rPr>
        <w:t>(w części 1)</w:t>
      </w:r>
      <w:r>
        <w:rPr>
          <w:rFonts w:asciiTheme="minorHAnsi" w:eastAsia="Times New Roman" w:hAnsiTheme="minorHAnsi" w:cstheme="minorHAnsi"/>
          <w:bCs/>
          <w:sz w:val="20"/>
          <w:szCs w:val="20"/>
          <w:lang w:eastAsia="ar-SA"/>
        </w:rPr>
        <w:t xml:space="preserve"> </w:t>
      </w:r>
      <w:r w:rsidRPr="007D0FF9">
        <w:rPr>
          <w:rFonts w:asciiTheme="minorHAnsi" w:eastAsia="Times New Roman" w:hAnsiTheme="minorHAnsi" w:cstheme="minorHAnsi"/>
          <w:bCs/>
          <w:sz w:val="20"/>
          <w:szCs w:val="20"/>
          <w:lang w:eastAsia="ar-SA"/>
        </w:rPr>
        <w:t>oleju opałowego – maksymalna  ilość: 700 m 3 (tj. 700 000 litrów);</w:t>
      </w:r>
      <w:r w:rsidR="00376F62">
        <w:rPr>
          <w:rFonts w:asciiTheme="minorHAnsi" w:eastAsia="Times New Roman" w:hAnsiTheme="minorHAnsi" w:cstheme="minorHAnsi"/>
          <w:bCs/>
          <w:sz w:val="20"/>
          <w:szCs w:val="20"/>
          <w:lang w:eastAsia="ar-SA"/>
        </w:rPr>
        <w:t xml:space="preserve"> </w:t>
      </w:r>
    </w:p>
    <w:p w14:paraId="26C7A1B8" w14:textId="654D827F" w:rsidR="00987A78" w:rsidRDefault="00987A78" w:rsidP="00376F62">
      <w:pPr>
        <w:pStyle w:val="Akapitzlist"/>
        <w:numPr>
          <w:ilvl w:val="0"/>
          <w:numId w:val="44"/>
        </w:numPr>
        <w:spacing w:after="0"/>
        <w:rPr>
          <w:rFonts w:asciiTheme="minorHAnsi" w:eastAsia="Times New Roman" w:hAnsiTheme="minorHAnsi" w:cstheme="minorHAnsi"/>
          <w:bCs/>
          <w:sz w:val="20"/>
          <w:szCs w:val="20"/>
          <w:lang w:eastAsia="ar-SA"/>
        </w:rPr>
      </w:pPr>
      <w:r w:rsidRPr="007D0FF9">
        <w:rPr>
          <w:rFonts w:asciiTheme="minorHAnsi" w:eastAsia="Times New Roman" w:hAnsiTheme="minorHAnsi" w:cstheme="minorHAnsi"/>
          <w:b/>
          <w:sz w:val="20"/>
          <w:szCs w:val="20"/>
          <w:lang w:eastAsia="ar-SA"/>
        </w:rPr>
        <w:t xml:space="preserve">(w części </w:t>
      </w:r>
      <w:r>
        <w:rPr>
          <w:rFonts w:asciiTheme="minorHAnsi" w:eastAsia="Times New Roman" w:hAnsiTheme="minorHAnsi" w:cstheme="minorHAnsi"/>
          <w:b/>
          <w:sz w:val="20"/>
          <w:szCs w:val="20"/>
          <w:lang w:eastAsia="ar-SA"/>
        </w:rPr>
        <w:t>2</w:t>
      </w:r>
      <w:r w:rsidRPr="007D0FF9">
        <w:rPr>
          <w:rFonts w:asciiTheme="minorHAnsi" w:eastAsia="Times New Roman" w:hAnsiTheme="minorHAnsi" w:cstheme="minorHAnsi"/>
          <w:b/>
          <w:sz w:val="20"/>
          <w:szCs w:val="20"/>
          <w:lang w:eastAsia="ar-SA"/>
        </w:rPr>
        <w:t>)</w:t>
      </w:r>
      <w:r>
        <w:rPr>
          <w:rFonts w:asciiTheme="minorHAnsi" w:eastAsia="Times New Roman" w:hAnsiTheme="minorHAnsi" w:cstheme="minorHAnsi"/>
          <w:bCs/>
          <w:sz w:val="20"/>
          <w:szCs w:val="20"/>
          <w:lang w:eastAsia="ar-SA"/>
        </w:rPr>
        <w:t xml:space="preserve"> </w:t>
      </w:r>
      <w:r w:rsidRPr="007D0FF9">
        <w:rPr>
          <w:rFonts w:asciiTheme="minorHAnsi" w:eastAsia="Times New Roman" w:hAnsiTheme="minorHAnsi" w:cstheme="minorHAnsi"/>
          <w:bCs/>
          <w:sz w:val="20"/>
          <w:szCs w:val="20"/>
          <w:lang w:eastAsia="ar-SA"/>
        </w:rPr>
        <w:t>oleju napędowego – maksymalna  ilość: 100 m 3 (tj. 100 000 litrów).</w:t>
      </w:r>
      <w:r w:rsidR="00376F62">
        <w:rPr>
          <w:rFonts w:asciiTheme="minorHAnsi" w:eastAsia="Times New Roman" w:hAnsiTheme="minorHAnsi" w:cstheme="minorHAnsi"/>
          <w:bCs/>
          <w:sz w:val="20"/>
          <w:szCs w:val="20"/>
          <w:lang w:eastAsia="ar-SA"/>
        </w:rPr>
        <w:t xml:space="preserve"> </w:t>
      </w:r>
    </w:p>
    <w:p w14:paraId="5393D022" w14:textId="77777777" w:rsidR="00987A78" w:rsidRDefault="00987A78" w:rsidP="00987A78">
      <w:pPr>
        <w:spacing w:after="0"/>
        <w:rPr>
          <w:rFonts w:asciiTheme="minorHAnsi" w:eastAsia="Times New Roman" w:hAnsiTheme="minorHAnsi" w:cstheme="minorHAnsi"/>
          <w:bCs/>
          <w:sz w:val="20"/>
          <w:szCs w:val="20"/>
          <w:lang w:eastAsia="ar-SA"/>
        </w:rPr>
      </w:pPr>
    </w:p>
    <w:p w14:paraId="68A47C58" w14:textId="77777777" w:rsidR="00987A78" w:rsidRDefault="00987A78" w:rsidP="00987A78">
      <w:pPr>
        <w:spacing w:after="0"/>
        <w:jc w:val="both"/>
        <w:rPr>
          <w:rFonts w:asciiTheme="minorHAnsi" w:eastAsia="Times New Roman" w:hAnsiTheme="minorHAnsi" w:cstheme="minorHAnsi"/>
          <w:b/>
          <w:i/>
          <w:iCs/>
          <w:sz w:val="20"/>
          <w:szCs w:val="20"/>
          <w:lang w:eastAsia="ar-SA"/>
        </w:rPr>
      </w:pPr>
      <w:r>
        <w:rPr>
          <w:rFonts w:asciiTheme="minorHAnsi" w:eastAsia="Times New Roman" w:hAnsiTheme="minorHAnsi" w:cstheme="minorHAnsi"/>
          <w:b/>
          <w:i/>
          <w:iCs/>
          <w:sz w:val="20"/>
          <w:szCs w:val="20"/>
          <w:lang w:eastAsia="ar-SA"/>
        </w:rPr>
        <w:t>UWAGA: Zamawiający dostosuje treść Umowy do danej części, jeśli zamówienie zostanie udzielone Wykonawcy tylko na daną część</w:t>
      </w:r>
    </w:p>
    <w:p w14:paraId="09432D90" w14:textId="77777777" w:rsidR="00987A78" w:rsidRPr="00DD6CF3" w:rsidRDefault="00987A78" w:rsidP="00987A78">
      <w:pPr>
        <w:spacing w:after="0"/>
        <w:rPr>
          <w:rFonts w:asciiTheme="minorHAnsi" w:eastAsia="Times New Roman" w:hAnsiTheme="minorHAnsi" w:cstheme="minorHAnsi"/>
          <w:bCs/>
          <w:sz w:val="20"/>
          <w:szCs w:val="20"/>
          <w:lang w:eastAsia="ar-SA"/>
        </w:rPr>
      </w:pPr>
    </w:p>
    <w:p w14:paraId="7137AEDF" w14:textId="77777777" w:rsidR="00987A78" w:rsidRPr="007D0FF9"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7D0FF9">
        <w:rPr>
          <w:rFonts w:asciiTheme="minorHAnsi" w:hAnsiTheme="minorHAnsi" w:cstheme="minorHAnsi"/>
          <w:sz w:val="20"/>
          <w:szCs w:val="20"/>
        </w:rPr>
        <w:t xml:space="preserve">Szczegółowy opis przedmiotu Umowy zawiera </w:t>
      </w:r>
      <w:r w:rsidRPr="007D0FF9">
        <w:rPr>
          <w:rFonts w:asciiTheme="minorHAnsi" w:hAnsiTheme="minorHAnsi" w:cstheme="minorHAnsi"/>
          <w:b/>
          <w:bCs/>
          <w:i/>
          <w:iCs/>
          <w:sz w:val="20"/>
          <w:szCs w:val="20"/>
        </w:rPr>
        <w:t xml:space="preserve">załącznik nr 1 </w:t>
      </w:r>
      <w:r w:rsidRPr="007D0FF9">
        <w:rPr>
          <w:rFonts w:asciiTheme="minorHAnsi" w:hAnsiTheme="minorHAnsi" w:cstheme="minorHAnsi"/>
          <w:sz w:val="20"/>
          <w:szCs w:val="20"/>
        </w:rPr>
        <w:t>do Umowy.</w:t>
      </w:r>
    </w:p>
    <w:p w14:paraId="003C9EBF" w14:textId="01E8D636" w:rsidR="00987A78" w:rsidRPr="00DD6CF3"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7E30F5">
        <w:rPr>
          <w:rFonts w:asciiTheme="minorHAnsi" w:hAnsiTheme="minorHAnsi" w:cstheme="minorHAnsi"/>
          <w:sz w:val="20"/>
          <w:szCs w:val="20"/>
        </w:rPr>
        <w:t xml:space="preserve">Rzeczywista ilość zamawianych paliw wynikać będzie z faktycznych potrzeb Zamawiającego w okresie realizacji umowy. Nie można wykluczyć przestojów ZTPO, w czasie których nie będą następowały dostawy. Zamawiający nie będzie pokrywał dodatkowych kosztów poza wynagrodzeniem Wykonawcy. Rzeczywista ilość i rodzaj zamawianych </w:t>
      </w:r>
      <w:r w:rsidRPr="00DD6CF3">
        <w:rPr>
          <w:rFonts w:asciiTheme="minorHAnsi" w:hAnsiTheme="minorHAnsi" w:cstheme="minorHAnsi"/>
          <w:sz w:val="20"/>
          <w:szCs w:val="20"/>
        </w:rPr>
        <w:t>paliw wynikać będzie z bieżących potrzeb Zamawiającego, z zastrzeżeniem, że nie będzie ona mniejsza niż 70% ilości określonych w ust. 2</w:t>
      </w:r>
      <w:r w:rsidR="00376F62">
        <w:rPr>
          <w:rFonts w:asciiTheme="minorHAnsi" w:hAnsiTheme="minorHAnsi" w:cstheme="minorHAnsi"/>
          <w:sz w:val="20"/>
          <w:szCs w:val="20"/>
        </w:rPr>
        <w:t xml:space="preserve"> (minimalna ilość dostaw)</w:t>
      </w:r>
      <w:r w:rsidRPr="00DD6CF3">
        <w:rPr>
          <w:rFonts w:asciiTheme="minorHAnsi" w:hAnsiTheme="minorHAnsi" w:cstheme="minorHAnsi"/>
          <w:sz w:val="20"/>
          <w:szCs w:val="20"/>
        </w:rPr>
        <w:t xml:space="preserve">. </w:t>
      </w:r>
    </w:p>
    <w:p w14:paraId="30A2B112" w14:textId="77777777" w:rsidR="00987A78"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7E30F5">
        <w:rPr>
          <w:rFonts w:asciiTheme="minorHAnsi" w:hAnsiTheme="minorHAnsi" w:cstheme="minorHAnsi"/>
          <w:sz w:val="20"/>
          <w:szCs w:val="20"/>
        </w:rPr>
        <w:t>Przedmiot zamówienia obejmuje wszystkie koszty związane z dostawą paliwa do Zamawiającego, w tym przede wszystkim transport i cenę paliwa do wskazanych punktów na terenie ZTPO (Kraków, ul. Giedroycia 23) oraz ich rozładunek.</w:t>
      </w:r>
    </w:p>
    <w:p w14:paraId="6C6FD568" w14:textId="2E7123B9" w:rsidR="00987A78" w:rsidRPr="00373FB5" w:rsidRDefault="00987A78" w:rsidP="00376F62">
      <w:pPr>
        <w:numPr>
          <w:ilvl w:val="0"/>
          <w:numId w:val="29"/>
        </w:numPr>
        <w:tabs>
          <w:tab w:val="clear" w:pos="720"/>
          <w:tab w:val="num" w:pos="284"/>
        </w:tabs>
        <w:spacing w:after="0"/>
        <w:ind w:left="360" w:hanging="284"/>
        <w:jc w:val="both"/>
        <w:rPr>
          <w:rFonts w:asciiTheme="minorHAnsi" w:hAnsiTheme="minorHAnsi" w:cstheme="minorHAnsi"/>
          <w:sz w:val="20"/>
          <w:szCs w:val="20"/>
        </w:rPr>
      </w:pPr>
      <w:r w:rsidRPr="00373FB5">
        <w:rPr>
          <w:rFonts w:asciiTheme="minorHAnsi" w:hAnsiTheme="minorHAnsi" w:cstheme="minorHAnsi"/>
          <w:sz w:val="20"/>
          <w:szCs w:val="20"/>
        </w:rPr>
        <w:lastRenderedPageBreak/>
        <w:t xml:space="preserve">Miejsca dostaw i ich wolumen:  </w:t>
      </w:r>
      <w:r w:rsidR="00373FB5" w:rsidRPr="00373FB5">
        <w:rPr>
          <w:rFonts w:asciiTheme="minorHAnsi" w:hAnsiTheme="minorHAnsi" w:cstheme="minorHAnsi"/>
          <w:sz w:val="20"/>
          <w:szCs w:val="20"/>
        </w:rPr>
        <w:t>Zakład Termicznego Przekształcania Odpadów zlokalizowany przy ul. Giedroycia 23 w Krakowie do stacji dystrybucji oleju (opałowego/napędowego) – każdy ze zbiorników o pojemności 25 m3, przy założeniu, że pojedyncza dostawa będzie wynosić od 5 m³ do 18 m³.</w:t>
      </w:r>
    </w:p>
    <w:p w14:paraId="195AE527" w14:textId="7CDED378" w:rsidR="00987A78" w:rsidRPr="007136D2"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7136D2">
        <w:rPr>
          <w:rFonts w:asciiTheme="minorHAnsi" w:hAnsiTheme="minorHAnsi" w:cstheme="minorHAnsi"/>
          <w:b/>
          <w:bCs/>
          <w:i/>
          <w:iCs/>
          <w:sz w:val="20"/>
          <w:szCs w:val="20"/>
        </w:rPr>
        <w:t>(dot. części 1)</w:t>
      </w:r>
      <w:r w:rsidRPr="007136D2">
        <w:rPr>
          <w:rFonts w:asciiTheme="minorHAnsi" w:hAnsiTheme="minorHAnsi" w:cstheme="minorHAnsi"/>
          <w:sz w:val="20"/>
          <w:szCs w:val="20"/>
        </w:rPr>
        <w:t xml:space="preserve"> Zamawiający wymaga, aby dostarczany olej opałowy </w:t>
      </w:r>
      <w:r w:rsidRPr="007136D2">
        <w:rPr>
          <w:rFonts w:asciiTheme="minorHAnsi" w:hAnsiTheme="minorHAnsi" w:cstheme="minorHAnsi"/>
          <w:sz w:val="20"/>
          <w:szCs w:val="20"/>
          <w:shd w:val="clear" w:color="auto" w:fill="FFFFFF"/>
        </w:rPr>
        <w:t xml:space="preserve"> spełniał wymagania Polskiej Normy </w:t>
      </w:r>
      <w:r w:rsidR="00CE668B" w:rsidRPr="00CE668B">
        <w:rPr>
          <w:rFonts w:asciiTheme="minorHAnsi" w:hAnsiTheme="minorHAnsi" w:cstheme="minorHAnsi"/>
          <w:sz w:val="20"/>
          <w:szCs w:val="20"/>
          <w:shd w:val="clear" w:color="auto" w:fill="FFFFFF"/>
        </w:rPr>
        <w:t xml:space="preserve">PN-C-96024:2020-12  </w:t>
      </w:r>
      <w:r w:rsidRPr="007136D2">
        <w:rPr>
          <w:rFonts w:asciiTheme="minorHAnsi" w:hAnsiTheme="minorHAnsi" w:cstheme="minorHAnsi"/>
          <w:sz w:val="20"/>
          <w:szCs w:val="20"/>
          <w:shd w:val="clear" w:color="auto" w:fill="FFFFFF"/>
        </w:rPr>
        <w:t>„Przetwory naftowe. Oleje opałowe” w zakresie oleju opałowego lekkiego gatunku L-1 oraz wymagania Rozporządzenia Ministra Energii z dnia 1 grudnia 2016 r. w sprawie wymagań jakościowych dotyczących zawartości siarki dla olejów oraz rodzajów instalacji i warunków, w których będą stosowane ciężkie oleje opałowe (Dz.U. z 2016 r. poz. 2008). Olej opałowy ma spełniać wymagania Rozporządzenia Ministra Finansów z dnia 28 listopada 2022 r. w sprawie znakowania i barwienia wyrobów energetycznych (Dz.U. z 2022 poz. 2633).</w:t>
      </w:r>
      <w:r>
        <w:rPr>
          <w:rFonts w:asciiTheme="minorHAnsi" w:hAnsiTheme="minorHAnsi" w:cstheme="minorHAnsi"/>
          <w:sz w:val="20"/>
          <w:szCs w:val="20"/>
          <w:shd w:val="clear" w:color="auto" w:fill="FFFFFF"/>
        </w:rPr>
        <w:t xml:space="preserve"> Dodatkowo, </w:t>
      </w:r>
      <w:r>
        <w:rPr>
          <w:rFonts w:asciiTheme="minorHAnsi" w:hAnsiTheme="minorHAnsi" w:cstheme="minorHAnsi"/>
          <w:sz w:val="20"/>
          <w:szCs w:val="20"/>
        </w:rPr>
        <w:t xml:space="preserve">Zamawiający wymaga, aby dostarczany olej opałowy spełniał wymagania aktualnej normy </w:t>
      </w:r>
      <w:r w:rsidR="008C2A80" w:rsidRPr="008C2A80">
        <w:rPr>
          <w:rFonts w:asciiTheme="minorHAnsi" w:hAnsiTheme="minorHAnsi" w:cstheme="minorHAnsi"/>
          <w:color w:val="000000"/>
          <w:sz w:val="20"/>
          <w:szCs w:val="20"/>
          <w:lang w:eastAsia="pl-PL"/>
        </w:rPr>
        <w:t>PN-C-96024:2020-12</w:t>
      </w:r>
      <w:r w:rsidR="008C2A80" w:rsidRPr="008C2A80">
        <w:rPr>
          <w:rFonts w:ascii="Arial" w:hAnsi="Arial" w:cs="Arial"/>
          <w:color w:val="000000"/>
          <w:sz w:val="20"/>
          <w:szCs w:val="20"/>
          <w:lang w:eastAsia="pl-PL"/>
        </w:rPr>
        <w:t xml:space="preserve"> </w:t>
      </w:r>
      <w:r>
        <w:rPr>
          <w:rFonts w:asciiTheme="minorHAnsi" w:hAnsiTheme="minorHAnsi" w:cstheme="minorHAnsi"/>
          <w:sz w:val="20"/>
          <w:szCs w:val="20"/>
        </w:rPr>
        <w:t>oraz jego gęstość w temperaturze 15°C nie może być większa niż 860 [kg/m</w:t>
      </w:r>
      <w:r w:rsidRPr="00A03CF3">
        <w:rPr>
          <w:rFonts w:asciiTheme="minorHAnsi" w:hAnsiTheme="minorHAnsi" w:cstheme="minorHAnsi"/>
          <w:sz w:val="20"/>
          <w:szCs w:val="20"/>
          <w:vertAlign w:val="superscript"/>
        </w:rPr>
        <w:t>3</w:t>
      </w:r>
      <w:r>
        <w:rPr>
          <w:rFonts w:asciiTheme="minorHAnsi" w:hAnsiTheme="minorHAnsi" w:cstheme="minorHAnsi"/>
          <w:sz w:val="20"/>
          <w:szCs w:val="20"/>
        </w:rPr>
        <w:t>], a wartość opałowa wynosić minimum 42 [MJ/kg].</w:t>
      </w:r>
    </w:p>
    <w:p w14:paraId="4F15D213" w14:textId="4EAA8626" w:rsidR="00987A78" w:rsidRDefault="00987A78" w:rsidP="00987A78">
      <w:pPr>
        <w:spacing w:after="0"/>
        <w:ind w:left="284"/>
        <w:jc w:val="both"/>
        <w:rPr>
          <w:rFonts w:asciiTheme="minorHAnsi" w:hAnsiTheme="minorHAnsi" w:cstheme="minorHAnsi"/>
          <w:b/>
          <w:bCs/>
          <w:i/>
          <w:iCs/>
          <w:sz w:val="20"/>
          <w:szCs w:val="20"/>
        </w:rPr>
      </w:pPr>
      <w:r w:rsidRPr="007136D2">
        <w:rPr>
          <w:rFonts w:asciiTheme="minorHAnsi" w:hAnsiTheme="minorHAnsi" w:cstheme="minorHAnsi"/>
          <w:b/>
          <w:bCs/>
          <w:i/>
          <w:iCs/>
          <w:sz w:val="20"/>
          <w:szCs w:val="20"/>
        </w:rPr>
        <w:t xml:space="preserve">(dot. części 2) </w:t>
      </w:r>
      <w:r w:rsidRPr="007136D2">
        <w:rPr>
          <w:rFonts w:asciiTheme="minorHAnsi" w:hAnsiTheme="minorHAnsi" w:cstheme="minorHAnsi"/>
          <w:sz w:val="20"/>
          <w:szCs w:val="20"/>
        </w:rPr>
        <w:t>Zamawiający wymaga, aby dostarczony olej napędowy spełniał wymagania określone w Rozporządzeniu Ministra Gospodarki z dnia 9 października 2015 r. w sprawie wymagań jakościowych dla paliw ciekłych</w:t>
      </w:r>
      <w:r w:rsidRPr="007136D2" w:rsidDel="00F872F0">
        <w:rPr>
          <w:rFonts w:asciiTheme="minorHAnsi" w:hAnsiTheme="minorHAnsi" w:cstheme="minorHAnsi"/>
          <w:sz w:val="20"/>
          <w:szCs w:val="20"/>
        </w:rPr>
        <w:t xml:space="preserve"> </w:t>
      </w:r>
      <w:r w:rsidRPr="007136D2">
        <w:rPr>
          <w:rFonts w:asciiTheme="minorHAnsi" w:hAnsiTheme="minorHAnsi" w:cstheme="minorHAnsi"/>
          <w:sz w:val="20"/>
          <w:szCs w:val="20"/>
        </w:rPr>
        <w:t xml:space="preserve">(t. j. Dz.U. z 2023 r. poz. 1314) oraz Polskiej Normie </w:t>
      </w:r>
      <w:r w:rsidR="00BB3A2E" w:rsidRPr="001F4AD6">
        <w:rPr>
          <w:rFonts w:asciiTheme="minorHAnsi" w:hAnsiTheme="minorHAnsi" w:cstheme="minorHAnsi"/>
          <w:sz w:val="20"/>
          <w:szCs w:val="20"/>
        </w:rPr>
        <w:t xml:space="preserve">PN-EN 590+A1:2017-06/Ap2:2018-09 </w:t>
      </w:r>
      <w:r w:rsidRPr="007136D2">
        <w:rPr>
          <w:rFonts w:asciiTheme="minorHAnsi" w:hAnsiTheme="minorHAnsi" w:cstheme="minorHAnsi"/>
          <w:sz w:val="20"/>
          <w:szCs w:val="20"/>
        </w:rPr>
        <w:t>(paliwa do pojazdów samochodowych- oleje napędowe – wymagania i metody badań).</w:t>
      </w:r>
    </w:p>
    <w:p w14:paraId="1328F2A1" w14:textId="77777777" w:rsidR="00987A78" w:rsidRPr="006F6C7F"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Pr>
          <w:rFonts w:asciiTheme="minorHAnsi" w:hAnsiTheme="minorHAnsi" w:cstheme="minorHAnsi"/>
          <w:b/>
          <w:bCs/>
          <w:i/>
          <w:iCs/>
          <w:sz w:val="20"/>
          <w:szCs w:val="20"/>
        </w:rPr>
        <w:t>(</w:t>
      </w:r>
      <w:r w:rsidRPr="007136D2">
        <w:rPr>
          <w:rFonts w:asciiTheme="minorHAnsi" w:hAnsiTheme="minorHAnsi" w:cstheme="minorHAnsi"/>
          <w:b/>
          <w:bCs/>
          <w:i/>
          <w:iCs/>
          <w:sz w:val="20"/>
          <w:szCs w:val="20"/>
        </w:rPr>
        <w:t xml:space="preserve">dot. części </w:t>
      </w:r>
      <w:r>
        <w:rPr>
          <w:rFonts w:asciiTheme="minorHAnsi" w:hAnsiTheme="minorHAnsi" w:cstheme="minorHAnsi"/>
          <w:b/>
          <w:bCs/>
          <w:i/>
          <w:iCs/>
          <w:sz w:val="20"/>
          <w:szCs w:val="20"/>
        </w:rPr>
        <w:t>1</w:t>
      </w:r>
      <w:r w:rsidRPr="007136D2">
        <w:rPr>
          <w:rFonts w:asciiTheme="minorHAnsi" w:hAnsiTheme="minorHAnsi" w:cstheme="minorHAnsi"/>
          <w:b/>
          <w:bCs/>
          <w:i/>
          <w:iCs/>
          <w:sz w:val="20"/>
          <w:szCs w:val="20"/>
        </w:rPr>
        <w:t>)</w:t>
      </w:r>
      <w:r>
        <w:rPr>
          <w:rFonts w:asciiTheme="minorHAnsi" w:hAnsiTheme="minorHAnsi" w:cstheme="minorHAnsi"/>
          <w:b/>
          <w:bCs/>
          <w:i/>
          <w:iCs/>
          <w:sz w:val="20"/>
          <w:szCs w:val="20"/>
        </w:rPr>
        <w:t xml:space="preserve"> </w:t>
      </w:r>
      <w:r w:rsidRPr="004B5D73">
        <w:rPr>
          <w:rFonts w:asciiTheme="minorHAnsi" w:hAnsiTheme="minorHAnsi" w:cstheme="minorHAnsi"/>
          <w:sz w:val="20"/>
          <w:szCs w:val="20"/>
        </w:rPr>
        <w:t>Zamawiający posiada stację dystrybucji oleju opałowego o pojemności 25 m³,  zlokalizowane na terenie ZTPO. Zbiorniki znajdują się w należytym stanie technicznym i posiadają wszystkie wymagane prawem atesty, pozwolenia i dopuszczenia ich do użytkowania przez Urząd Dozoru Technicznego</w:t>
      </w:r>
      <w:r>
        <w:rPr>
          <w:rFonts w:asciiTheme="minorHAnsi" w:hAnsiTheme="minorHAnsi" w:cstheme="minorHAnsi"/>
          <w:sz w:val="20"/>
          <w:szCs w:val="20"/>
        </w:rPr>
        <w:t xml:space="preserve">. </w:t>
      </w:r>
    </w:p>
    <w:p w14:paraId="24F0C828" w14:textId="77777777" w:rsidR="00987A78" w:rsidRPr="006F6C7F" w:rsidRDefault="00987A78" w:rsidP="00987A78">
      <w:pPr>
        <w:spacing w:after="0"/>
        <w:ind w:left="284"/>
        <w:jc w:val="both"/>
        <w:rPr>
          <w:rFonts w:asciiTheme="minorHAnsi" w:hAnsiTheme="minorHAnsi" w:cstheme="minorHAnsi"/>
          <w:sz w:val="20"/>
          <w:szCs w:val="20"/>
        </w:rPr>
      </w:pPr>
      <w:r>
        <w:rPr>
          <w:rFonts w:asciiTheme="minorHAnsi" w:hAnsiTheme="minorHAnsi" w:cstheme="minorHAnsi"/>
          <w:b/>
          <w:bCs/>
          <w:i/>
          <w:iCs/>
          <w:sz w:val="20"/>
          <w:szCs w:val="20"/>
        </w:rPr>
        <w:t>(</w:t>
      </w:r>
      <w:r w:rsidRPr="007136D2">
        <w:rPr>
          <w:rFonts w:asciiTheme="minorHAnsi" w:hAnsiTheme="minorHAnsi" w:cstheme="minorHAnsi"/>
          <w:b/>
          <w:bCs/>
          <w:i/>
          <w:iCs/>
          <w:sz w:val="20"/>
          <w:szCs w:val="20"/>
        </w:rPr>
        <w:t xml:space="preserve">dot. części </w:t>
      </w:r>
      <w:r>
        <w:rPr>
          <w:rFonts w:asciiTheme="minorHAnsi" w:hAnsiTheme="minorHAnsi" w:cstheme="minorHAnsi"/>
          <w:b/>
          <w:bCs/>
          <w:i/>
          <w:iCs/>
          <w:sz w:val="20"/>
          <w:szCs w:val="20"/>
        </w:rPr>
        <w:t>2</w:t>
      </w:r>
      <w:r w:rsidRPr="007136D2">
        <w:rPr>
          <w:rFonts w:asciiTheme="minorHAnsi" w:hAnsiTheme="minorHAnsi" w:cstheme="minorHAnsi"/>
          <w:b/>
          <w:bCs/>
          <w:i/>
          <w:iCs/>
          <w:sz w:val="20"/>
          <w:szCs w:val="20"/>
        </w:rPr>
        <w:t>)</w:t>
      </w:r>
      <w:r>
        <w:rPr>
          <w:rFonts w:asciiTheme="minorHAnsi" w:hAnsiTheme="minorHAnsi" w:cstheme="minorHAnsi"/>
          <w:b/>
          <w:bCs/>
          <w:i/>
          <w:iCs/>
          <w:sz w:val="20"/>
          <w:szCs w:val="20"/>
        </w:rPr>
        <w:t xml:space="preserve"> </w:t>
      </w:r>
      <w:r w:rsidRPr="004B5D73">
        <w:rPr>
          <w:rFonts w:asciiTheme="minorHAnsi" w:hAnsiTheme="minorHAnsi" w:cstheme="minorHAnsi"/>
          <w:sz w:val="20"/>
          <w:szCs w:val="20"/>
        </w:rPr>
        <w:t xml:space="preserve">Zamawiający posiada stację dystrybucji oleju </w:t>
      </w:r>
      <w:r>
        <w:rPr>
          <w:rFonts w:asciiTheme="minorHAnsi" w:hAnsiTheme="minorHAnsi" w:cstheme="minorHAnsi"/>
          <w:sz w:val="20"/>
          <w:szCs w:val="20"/>
        </w:rPr>
        <w:t>napędo</w:t>
      </w:r>
      <w:r w:rsidRPr="004B5D73">
        <w:rPr>
          <w:rFonts w:asciiTheme="minorHAnsi" w:hAnsiTheme="minorHAnsi" w:cstheme="minorHAnsi"/>
          <w:sz w:val="20"/>
          <w:szCs w:val="20"/>
        </w:rPr>
        <w:t>wego o pojemności 25 m³,  zlokalizowane na terenie ZTPO. Zbiorniki znajdują się w należytym stanie technicznym i posiadają wszystkie wymagane prawem atesty, pozwolenia i dopuszczenia ich do użytkowania przez Urząd Dozoru Technicznego</w:t>
      </w:r>
      <w:r>
        <w:rPr>
          <w:rFonts w:asciiTheme="minorHAnsi" w:hAnsiTheme="minorHAnsi" w:cstheme="minorHAnsi"/>
          <w:sz w:val="20"/>
          <w:szCs w:val="20"/>
        </w:rPr>
        <w:t xml:space="preserve">. </w:t>
      </w:r>
    </w:p>
    <w:p w14:paraId="443B6CD0" w14:textId="77777777" w:rsidR="00987A78"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65711A">
        <w:rPr>
          <w:rFonts w:asciiTheme="minorHAnsi" w:hAnsiTheme="minorHAnsi" w:cstheme="minorHAnsi"/>
          <w:sz w:val="20"/>
          <w:szCs w:val="20"/>
          <w:shd w:val="clear" w:color="auto" w:fill="FFFFFF"/>
        </w:rPr>
        <w:t>Zamawiający wymaga, by Wykonawca był zarejestrowany w systemie monitorowania przewozu i obrotu, o którym mowa w art. 3 ustawy z dnia 9 marca 2017 r. o systemie monitorowania drogowego i kolejowego przewozu towarów oraz obrotu paliwami opałowymi (t.</w:t>
      </w:r>
      <w:r>
        <w:rPr>
          <w:rFonts w:asciiTheme="minorHAnsi" w:hAnsiTheme="minorHAnsi" w:cstheme="minorHAnsi"/>
          <w:sz w:val="20"/>
          <w:szCs w:val="20"/>
          <w:shd w:val="clear" w:color="auto" w:fill="FFFFFF"/>
        </w:rPr>
        <w:t xml:space="preserve"> </w:t>
      </w:r>
      <w:r w:rsidRPr="0065711A">
        <w:rPr>
          <w:rFonts w:asciiTheme="minorHAnsi" w:hAnsiTheme="minorHAnsi" w:cstheme="minorHAnsi"/>
          <w:sz w:val="20"/>
          <w:szCs w:val="20"/>
          <w:shd w:val="clear" w:color="auto" w:fill="FFFFFF"/>
        </w:rPr>
        <w:t>j. Dz. U. z 2023 poz. 104).</w:t>
      </w:r>
    </w:p>
    <w:p w14:paraId="36CA4FF0" w14:textId="771288A1" w:rsidR="00987A78"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6110C1">
        <w:rPr>
          <w:rFonts w:asciiTheme="minorHAnsi" w:hAnsiTheme="minorHAnsi" w:cstheme="minorHAnsi"/>
          <w:sz w:val="20"/>
          <w:szCs w:val="20"/>
        </w:rPr>
        <w:t xml:space="preserve">Warunki dostawy: Wykonawca obowiązany jest dostarczyć przedmiot </w:t>
      </w:r>
      <w:r w:rsidR="00EA72CC">
        <w:rPr>
          <w:rFonts w:asciiTheme="minorHAnsi" w:hAnsiTheme="minorHAnsi" w:cstheme="minorHAnsi"/>
          <w:sz w:val="20"/>
          <w:szCs w:val="20"/>
        </w:rPr>
        <w:t>Umowy</w:t>
      </w:r>
      <w:r w:rsidRPr="006110C1">
        <w:rPr>
          <w:rFonts w:asciiTheme="minorHAnsi" w:hAnsiTheme="minorHAnsi" w:cstheme="minorHAnsi"/>
          <w:sz w:val="20"/>
          <w:szCs w:val="20"/>
        </w:rPr>
        <w:t xml:space="preserve"> oraz wyładować go ze środka transportu w miejscu dostawy określonym przez Zamawiającego. Koszty związane z transportem i rozładunkiem przedmiotu</w:t>
      </w:r>
      <w:r w:rsidR="00EA72CC">
        <w:rPr>
          <w:rFonts w:asciiTheme="minorHAnsi" w:hAnsiTheme="minorHAnsi" w:cstheme="minorHAnsi"/>
          <w:sz w:val="20"/>
          <w:szCs w:val="20"/>
        </w:rPr>
        <w:t xml:space="preserve"> Umowy</w:t>
      </w:r>
      <w:r w:rsidRPr="006110C1">
        <w:rPr>
          <w:rFonts w:asciiTheme="minorHAnsi" w:hAnsiTheme="minorHAnsi" w:cstheme="minorHAnsi"/>
          <w:sz w:val="20"/>
          <w:szCs w:val="20"/>
        </w:rPr>
        <w:t xml:space="preserve"> ponosić będzie Wykonawca. </w:t>
      </w:r>
    </w:p>
    <w:p w14:paraId="0A698501" w14:textId="1A81AC48" w:rsidR="00987A78"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6110C1">
        <w:rPr>
          <w:rFonts w:asciiTheme="minorHAnsi" w:hAnsiTheme="minorHAnsi" w:cstheme="minorHAnsi"/>
          <w:sz w:val="20"/>
          <w:szCs w:val="20"/>
        </w:rPr>
        <w:t xml:space="preserve">Wykonawca musi zapewnić Zamawiającemu ciągłość dostaw </w:t>
      </w:r>
      <w:r w:rsidR="00EA72CC">
        <w:rPr>
          <w:rFonts w:asciiTheme="minorHAnsi" w:hAnsiTheme="minorHAnsi" w:cstheme="minorHAnsi"/>
          <w:sz w:val="20"/>
          <w:szCs w:val="20"/>
        </w:rPr>
        <w:t>p</w:t>
      </w:r>
      <w:r w:rsidRPr="006110C1">
        <w:rPr>
          <w:rFonts w:asciiTheme="minorHAnsi" w:hAnsiTheme="minorHAnsi" w:cstheme="minorHAnsi"/>
          <w:sz w:val="20"/>
          <w:szCs w:val="20"/>
        </w:rPr>
        <w:t xml:space="preserve">rzedmiotu </w:t>
      </w:r>
      <w:r w:rsidR="00EA72CC">
        <w:rPr>
          <w:rFonts w:asciiTheme="minorHAnsi" w:hAnsiTheme="minorHAnsi" w:cstheme="minorHAnsi"/>
          <w:sz w:val="20"/>
          <w:szCs w:val="20"/>
        </w:rPr>
        <w:t>Umowy</w:t>
      </w:r>
      <w:r w:rsidRPr="006110C1">
        <w:rPr>
          <w:rFonts w:asciiTheme="minorHAnsi" w:hAnsiTheme="minorHAnsi" w:cstheme="minorHAnsi"/>
          <w:sz w:val="20"/>
          <w:szCs w:val="20"/>
        </w:rPr>
        <w:t xml:space="preserve"> w okresie trwania umowy.</w:t>
      </w:r>
    </w:p>
    <w:p w14:paraId="0D203089" w14:textId="77777777" w:rsidR="00987A78"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6110C1">
        <w:rPr>
          <w:rFonts w:asciiTheme="minorHAnsi" w:hAnsiTheme="minorHAnsi" w:cstheme="minorHAnsi"/>
          <w:sz w:val="20"/>
          <w:szCs w:val="20"/>
        </w:rPr>
        <w:t>Wykonawca zobowiązany jest dostarczać przedmiot zamówienia zgodnie z wymogami przepisów regulujących sposób transportowania paliw, w szczególności zgodnie z obowiązującymi normami dotyczącymi warunków technicznych i przeciwpożarowych.</w:t>
      </w:r>
    </w:p>
    <w:p w14:paraId="26F2C1F3" w14:textId="77777777" w:rsidR="00987A78"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6110C1">
        <w:rPr>
          <w:rFonts w:asciiTheme="minorHAnsi" w:hAnsiTheme="minorHAnsi" w:cstheme="minorHAnsi"/>
          <w:sz w:val="20"/>
          <w:szCs w:val="20"/>
        </w:rPr>
        <w:t>Wykonawca jest odpowiedzialny za jakość dostarczanego Przedmiotu Zamówienia i jest zobowiązany do przedstawienia wraz z każdą dostawą oleju napędowego aktualnego świadectwa jakości (certyfikatu), poświadczonego przez producenta paliwa za zgodność z Polską Normą lub atestu akredytowanego laboratorium (w języku polskim). Świadectwo będzie powiązane z dowodem dostawy lub wydania poprzez umieszczenie na nim numeru i daty świadectwa lub atestu.</w:t>
      </w:r>
    </w:p>
    <w:p w14:paraId="4A075A5F" w14:textId="77777777" w:rsidR="00987A78" w:rsidRPr="006110C1"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6110C1">
        <w:rPr>
          <w:rFonts w:asciiTheme="minorHAnsi" w:hAnsiTheme="minorHAnsi" w:cstheme="minorHAnsi"/>
          <w:sz w:val="20"/>
          <w:szCs w:val="20"/>
        </w:rPr>
        <w:t>Zamawiający informuje, że zgodnie z Ustawą z dnia 9 marca 2017 r. o systemie monitorowania drogowego i kolejowego przewozu towarów oraz obrotu paliwami opałowymi (t. j. Dz. U. 2023 poz. 104 z późn. zm.) Wykonawca ma obowiązek rejestracji i aktualizacji każdej dostawy paliwa na platformie PUESC (Platforma Usług Elektronicznych Skarbowo-Celnych). Wykonawca zobowiązany jest każdorazowo przed rozpoczęciem dostawy paliwa do przesyłania na adresy e-mail wskazane przez Zamawiającego numeru referencyjnego oraz klucza wygenerowanego w systemie PUESC w celu późniejszego potwierdzenia (zamknięcia) przez Zamawiającego dostawy paliwa.</w:t>
      </w:r>
    </w:p>
    <w:p w14:paraId="1722D936" w14:textId="77777777" w:rsidR="00987A78"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65711A">
        <w:rPr>
          <w:rFonts w:asciiTheme="minorHAnsi" w:hAnsiTheme="minorHAnsi" w:cstheme="minorHAnsi"/>
          <w:sz w:val="20"/>
          <w:szCs w:val="20"/>
        </w:rPr>
        <w:t xml:space="preserve">Wykonawca oświadcza, że transport substancji wskazanej w ust. </w:t>
      </w:r>
      <w:r>
        <w:rPr>
          <w:rFonts w:asciiTheme="minorHAnsi" w:hAnsiTheme="minorHAnsi" w:cstheme="minorHAnsi"/>
          <w:sz w:val="20"/>
          <w:szCs w:val="20"/>
        </w:rPr>
        <w:t>2</w:t>
      </w:r>
      <w:r w:rsidRPr="0065711A">
        <w:rPr>
          <w:rFonts w:asciiTheme="minorHAnsi" w:hAnsiTheme="minorHAnsi" w:cstheme="minorHAnsi"/>
          <w:sz w:val="20"/>
          <w:szCs w:val="20"/>
        </w:rPr>
        <w:t xml:space="preserve"> przez cały okres realizacji umowy będzie wykonywany przez</w:t>
      </w:r>
      <w:r w:rsidRPr="00A03680">
        <w:rPr>
          <w:rFonts w:asciiTheme="minorHAnsi" w:hAnsiTheme="minorHAnsi" w:cstheme="minorHAnsi"/>
          <w:sz w:val="20"/>
          <w:szCs w:val="20"/>
        </w:rPr>
        <w:t xml:space="preserve"> podmiot posiadający wszelkie niezbędne uprawnienia do transportu takich substancji (o ile są wymagane). Na każde żądanie Zamawiającego Wykonawca przedstawi kopie takich dokumentów potwierdzających posiadanie odpowiednich uprawnień, w terminie 7 (siedem) dni roboczych od otrzymania żądania, pod rygorem wypowiedzenia umowy ze skutkiem natychmiastowym. </w:t>
      </w:r>
    </w:p>
    <w:p w14:paraId="2EF3B945" w14:textId="77777777" w:rsidR="00987A78"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FE5ABD">
        <w:rPr>
          <w:rFonts w:asciiTheme="minorHAnsi" w:hAnsiTheme="minorHAnsi" w:cstheme="minorHAnsi"/>
          <w:sz w:val="20"/>
          <w:szCs w:val="20"/>
        </w:rPr>
        <w:t xml:space="preserve">Pojazd (autocysterna) dostarczający olej do miejsc wskazanych w ust. </w:t>
      </w:r>
      <w:r>
        <w:rPr>
          <w:rFonts w:asciiTheme="minorHAnsi" w:hAnsiTheme="minorHAnsi" w:cstheme="minorHAnsi"/>
          <w:sz w:val="20"/>
          <w:szCs w:val="20"/>
        </w:rPr>
        <w:t>6</w:t>
      </w:r>
      <w:r w:rsidRPr="00FE5ABD">
        <w:rPr>
          <w:rFonts w:asciiTheme="minorHAnsi" w:hAnsiTheme="minorHAnsi" w:cstheme="minorHAnsi"/>
          <w:sz w:val="20"/>
          <w:szCs w:val="20"/>
        </w:rPr>
        <w:t xml:space="preserve"> musi być </w:t>
      </w:r>
      <w:r w:rsidRPr="00763292">
        <w:rPr>
          <w:rFonts w:asciiTheme="minorHAnsi" w:hAnsiTheme="minorHAnsi" w:cstheme="minorHAnsi"/>
          <w:sz w:val="20"/>
          <w:szCs w:val="20"/>
        </w:rPr>
        <w:t>zaopatrzony w sprawne (zalegalizowane) urządzenie do nalewania oleju do zbiornika wraz z urządzeniem (licznikiem wraz z drukarką) mierzącym ilość nalewanego oleju. Wydruk z ww. urządzenia jest podstawą do wystawienia faktury z zastrzeżeniem ust. 17. Wykonawca</w:t>
      </w:r>
      <w:r>
        <w:rPr>
          <w:rFonts w:asciiTheme="minorHAnsi" w:hAnsiTheme="minorHAnsi" w:cstheme="minorHAnsi"/>
          <w:sz w:val="20"/>
          <w:szCs w:val="20"/>
        </w:rPr>
        <w:t xml:space="preserve"> wraz z dokumentami </w:t>
      </w:r>
      <w:r w:rsidRPr="00763292">
        <w:rPr>
          <w:rFonts w:asciiTheme="minorHAnsi" w:hAnsiTheme="minorHAnsi" w:cstheme="minorHAnsi"/>
          <w:sz w:val="20"/>
          <w:szCs w:val="20"/>
        </w:rPr>
        <w:t>wskazanymi w ust. 13 zobowiązany</w:t>
      </w:r>
      <w:r>
        <w:rPr>
          <w:rFonts w:asciiTheme="minorHAnsi" w:hAnsiTheme="minorHAnsi" w:cstheme="minorHAnsi"/>
          <w:sz w:val="20"/>
          <w:szCs w:val="20"/>
        </w:rPr>
        <w:t xml:space="preserve"> jest przekazać czytelny wydruk z urządzenia pomiarowego określający dostarczoną ilość paliwa w temperaturze referencyjnej tj. 15°C lub zatwierdzony przez strony protokół zdawczo-odbiorczy, o którym mowa poniżej.</w:t>
      </w:r>
    </w:p>
    <w:p w14:paraId="57175EF0" w14:textId="77777777" w:rsidR="00987A78" w:rsidRPr="00A03680"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FE5ABD">
        <w:rPr>
          <w:rFonts w:asciiTheme="minorHAnsi" w:hAnsiTheme="minorHAnsi" w:cstheme="minorHAnsi"/>
          <w:sz w:val="20"/>
          <w:szCs w:val="20"/>
        </w:rPr>
        <w:lastRenderedPageBreak/>
        <w:t>Kontrola ilości dostarczanego paliwa będzie odbywała się przy użyciu urządzeń elektronicznych Zamawiającego na potrzeby weryfikacji pomiaru, o którym mowa w ust. 1</w:t>
      </w:r>
      <w:r>
        <w:rPr>
          <w:rFonts w:asciiTheme="minorHAnsi" w:hAnsiTheme="minorHAnsi" w:cstheme="minorHAnsi"/>
          <w:sz w:val="20"/>
          <w:szCs w:val="20"/>
        </w:rPr>
        <w:t>6</w:t>
      </w:r>
      <w:r w:rsidRPr="00FE5ABD">
        <w:rPr>
          <w:rFonts w:asciiTheme="minorHAnsi" w:hAnsiTheme="minorHAnsi" w:cstheme="minorHAnsi"/>
          <w:sz w:val="20"/>
          <w:szCs w:val="20"/>
        </w:rPr>
        <w:t>. W przypadku rozbieżności pomiędzy wielkością z dowodu dostawy, a dokonanego pomiaru przy odbiorze, sporządzony zostanie protokół zdawczo-odbiorczy, określający w szczególności ilość przyjętego w temperaturze rzeczywistej oleju. Do rozliczeń przyjmuje się wielkość potwierdzoną przez Zamawiającego</w:t>
      </w:r>
      <w:r>
        <w:rPr>
          <w:rFonts w:asciiTheme="minorHAnsi" w:hAnsiTheme="minorHAnsi" w:cstheme="minorHAnsi"/>
          <w:sz w:val="20"/>
          <w:szCs w:val="20"/>
        </w:rPr>
        <w:t>.</w:t>
      </w:r>
    </w:p>
    <w:p w14:paraId="36A1F2FB" w14:textId="77777777" w:rsidR="00987A78" w:rsidRPr="00A03680"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A03680">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zapewni wszelki niezbędny do realizacji Umowy sprzęt oraz osoby posiadające odpowiednie kwalifikacje, chyba że w Umowie wyraźnie wskazano, iż zapewni je Zamawiający. Dostarczany towar ma być zgodny z wymaganiami Zamawiającego, określonymi w </w:t>
      </w:r>
      <w:r w:rsidRPr="00A03680">
        <w:rPr>
          <w:rFonts w:asciiTheme="minorHAnsi" w:hAnsiTheme="minorHAnsi" w:cstheme="minorHAnsi"/>
          <w:b/>
          <w:bCs/>
          <w:i/>
          <w:iCs/>
          <w:sz w:val="20"/>
          <w:szCs w:val="20"/>
        </w:rPr>
        <w:t>załączniku nr 1</w:t>
      </w:r>
      <w:r w:rsidRPr="00A03680">
        <w:rPr>
          <w:rFonts w:asciiTheme="minorHAnsi" w:hAnsiTheme="minorHAnsi" w:cstheme="minorHAnsi"/>
          <w:sz w:val="20"/>
          <w:szCs w:val="20"/>
        </w:rPr>
        <w:t xml:space="preserve"> do Umowy oraz ofertą stanowiącą </w:t>
      </w:r>
      <w:r w:rsidRPr="00A03680">
        <w:rPr>
          <w:rFonts w:asciiTheme="minorHAnsi" w:hAnsiTheme="minorHAnsi" w:cstheme="minorHAnsi"/>
          <w:b/>
          <w:bCs/>
          <w:i/>
          <w:iCs/>
          <w:sz w:val="20"/>
          <w:szCs w:val="20"/>
        </w:rPr>
        <w:t xml:space="preserve">załącznik nr 2 </w:t>
      </w:r>
      <w:r w:rsidRPr="00A03680">
        <w:rPr>
          <w:rFonts w:asciiTheme="minorHAnsi" w:hAnsiTheme="minorHAnsi" w:cstheme="minorHAnsi"/>
          <w:sz w:val="20"/>
          <w:szCs w:val="20"/>
        </w:rPr>
        <w:t>do Umowy.</w:t>
      </w:r>
    </w:p>
    <w:p w14:paraId="7DF36032" w14:textId="7BBAF61B" w:rsidR="00987A78" w:rsidRPr="00335224"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bookmarkStart w:id="5" w:name="_Hlk62634916"/>
      <w:r w:rsidRPr="00335224">
        <w:rPr>
          <w:rFonts w:asciiTheme="minorHAnsi" w:hAnsiTheme="minorHAnsi" w:cstheme="minorHAnsi"/>
          <w:sz w:val="20"/>
          <w:szCs w:val="20"/>
        </w:rPr>
        <w:t>W przypadku</w:t>
      </w:r>
      <w:bookmarkEnd w:id="5"/>
      <w:r w:rsidRPr="00335224">
        <w:rPr>
          <w:rFonts w:asciiTheme="minorHAnsi" w:hAnsiTheme="minorHAnsi" w:cstheme="minorHAnsi"/>
          <w:sz w:val="20"/>
          <w:szCs w:val="20"/>
        </w:rPr>
        <w:t xml:space="preserve">, gdy przedmiot </w:t>
      </w:r>
      <w:r w:rsidR="00376F62">
        <w:rPr>
          <w:rFonts w:asciiTheme="minorHAnsi" w:hAnsiTheme="minorHAnsi" w:cstheme="minorHAnsi"/>
          <w:sz w:val="20"/>
          <w:szCs w:val="20"/>
        </w:rPr>
        <w:t>U</w:t>
      </w:r>
      <w:r w:rsidRPr="00335224">
        <w:rPr>
          <w:rFonts w:asciiTheme="minorHAnsi" w:hAnsiTheme="minorHAnsi" w:cstheme="minorHAnsi"/>
          <w:sz w:val="20"/>
          <w:szCs w:val="20"/>
        </w:rPr>
        <w:t>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7CBE5645" w14:textId="77777777" w:rsidR="00987A78" w:rsidRPr="00335224"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335224">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2D009BDD" w14:textId="77777777" w:rsidR="00987A78" w:rsidRPr="00F06D83"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F06D83">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 szczególności ma przedstawić wszelkie niezbędne dokumenty w terminie 3 dni od żądania Zamawiającego. </w:t>
      </w:r>
    </w:p>
    <w:p w14:paraId="0B683E70" w14:textId="77777777" w:rsidR="00987A78" w:rsidRPr="007E30F5"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F06D83">
        <w:rPr>
          <w:rFonts w:asciiTheme="minorHAnsi" w:hAnsiTheme="minorHAnsi" w:cstheme="minorHAnsi"/>
          <w:sz w:val="20"/>
          <w:szCs w:val="20"/>
          <w:u w:val="single"/>
        </w:rPr>
        <w:t>Postanowienia niniejszej Umowy w zakresie obowiązków Wykonawcy dotyczą również Podwykonawców</w:t>
      </w:r>
      <w:r w:rsidRPr="00F06D83">
        <w:rPr>
          <w:rFonts w:asciiTheme="minorHAnsi" w:hAnsiTheme="minorHAnsi" w:cstheme="minorHAnsi"/>
          <w:sz w:val="20"/>
          <w:szCs w:val="20"/>
        </w:rPr>
        <w:t xml:space="preserve">, w zakresie, w jakim </w:t>
      </w:r>
      <w:r w:rsidRPr="00335224">
        <w:rPr>
          <w:rFonts w:asciiTheme="minorHAnsi" w:hAnsiTheme="minorHAnsi" w:cstheme="minorHAnsi"/>
          <w:sz w:val="20"/>
          <w:szCs w:val="20"/>
        </w:rPr>
        <w:t xml:space="preserve">Wykonawca powierzył im do realizacji część zamówienia, </w:t>
      </w:r>
      <w:r w:rsidRPr="00335224">
        <w:rPr>
          <w:rFonts w:asciiTheme="minorHAnsi" w:hAnsiTheme="minorHAnsi" w:cstheme="minorHAnsi"/>
          <w:iCs/>
          <w:sz w:val="20"/>
          <w:szCs w:val="20"/>
          <w:lang w:eastAsia="pl-PL"/>
        </w:rPr>
        <w:t>a odpowiedzialność za ewentualne niedotrzymanie tych obowiązków obarcza Wykonawcę.</w:t>
      </w:r>
      <w:r>
        <w:rPr>
          <w:rFonts w:asciiTheme="minorHAnsi" w:hAnsiTheme="minorHAnsi" w:cstheme="minorHAnsi"/>
          <w:iCs/>
          <w:sz w:val="20"/>
          <w:szCs w:val="20"/>
          <w:lang w:eastAsia="pl-PL"/>
        </w:rPr>
        <w:t xml:space="preserve"> </w:t>
      </w:r>
      <w:r w:rsidRPr="007E30F5">
        <w:rPr>
          <w:rFonts w:asciiTheme="minorHAnsi" w:hAnsiTheme="minorHAnsi" w:cstheme="minorHAnsi"/>
          <w:sz w:val="20"/>
          <w:szCs w:val="20"/>
        </w:rPr>
        <w:t>Na żądanie Zamawiającego Wykonawca przedłoży decyzje potwierdzające posiadanie odpowiednich uprawnień przez tych podwykonawców</w:t>
      </w:r>
      <w:r>
        <w:rPr>
          <w:rFonts w:asciiTheme="minorHAnsi" w:hAnsiTheme="minorHAnsi" w:cstheme="minorHAnsi"/>
          <w:sz w:val="20"/>
          <w:szCs w:val="20"/>
        </w:rPr>
        <w:t>.</w:t>
      </w:r>
    </w:p>
    <w:p w14:paraId="392FF74D" w14:textId="77777777" w:rsidR="00987A78" w:rsidRPr="00335224" w:rsidRDefault="00987A78" w:rsidP="00987A78">
      <w:pPr>
        <w:spacing w:after="0"/>
        <w:jc w:val="center"/>
        <w:rPr>
          <w:rFonts w:asciiTheme="minorHAnsi" w:hAnsiTheme="minorHAnsi" w:cstheme="minorHAnsi"/>
          <w:b/>
          <w:sz w:val="20"/>
          <w:szCs w:val="20"/>
        </w:rPr>
      </w:pPr>
    </w:p>
    <w:p w14:paraId="002F09B0"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 2</w:t>
      </w:r>
    </w:p>
    <w:p w14:paraId="279347B5"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Termin realizacji Umowy</w:t>
      </w:r>
    </w:p>
    <w:p w14:paraId="5832A905" w14:textId="77777777" w:rsidR="00987A78" w:rsidRPr="00023C50" w:rsidRDefault="00987A78" w:rsidP="00376F62">
      <w:pPr>
        <w:pStyle w:val="Nagwek"/>
        <w:numPr>
          <w:ilvl w:val="0"/>
          <w:numId w:val="55"/>
        </w:numPr>
        <w:tabs>
          <w:tab w:val="clear" w:pos="720"/>
          <w:tab w:val="clear" w:pos="4536"/>
          <w:tab w:val="clear" w:pos="9072"/>
        </w:tabs>
        <w:spacing w:line="276" w:lineRule="auto"/>
        <w:ind w:left="426" w:hanging="426"/>
        <w:jc w:val="both"/>
        <w:rPr>
          <w:rFonts w:asciiTheme="minorHAnsi" w:hAnsiTheme="minorHAnsi" w:cstheme="minorHAnsi"/>
          <w:sz w:val="20"/>
          <w:szCs w:val="20"/>
        </w:rPr>
      </w:pPr>
      <w:r w:rsidRPr="00023C50">
        <w:rPr>
          <w:rFonts w:asciiTheme="minorHAnsi" w:hAnsiTheme="minorHAnsi" w:cstheme="minorHAnsi"/>
          <w:sz w:val="20"/>
          <w:szCs w:val="20"/>
        </w:rPr>
        <w:t xml:space="preserve">Przedmiot Umowy będzie realizowany sukcesywnie przez okres </w:t>
      </w:r>
      <w:r w:rsidRPr="00023C50">
        <w:rPr>
          <w:rFonts w:asciiTheme="minorHAnsi" w:hAnsiTheme="minorHAnsi" w:cstheme="minorHAnsi"/>
          <w:b/>
          <w:bCs/>
          <w:sz w:val="20"/>
          <w:szCs w:val="20"/>
        </w:rPr>
        <w:t>36 miesięcy</w:t>
      </w:r>
      <w:r w:rsidRPr="00023C50">
        <w:rPr>
          <w:rFonts w:asciiTheme="minorHAnsi" w:hAnsiTheme="minorHAnsi" w:cstheme="minorHAnsi"/>
          <w:sz w:val="20"/>
          <w:szCs w:val="20"/>
        </w:rPr>
        <w:t xml:space="preserve"> od </w:t>
      </w:r>
      <w:r w:rsidRPr="00023C50">
        <w:rPr>
          <w:rFonts w:asciiTheme="minorHAnsi" w:hAnsiTheme="minorHAnsi" w:cstheme="minorHAnsi"/>
          <w:b/>
          <w:bCs/>
          <w:sz w:val="20"/>
          <w:szCs w:val="20"/>
        </w:rPr>
        <w:t xml:space="preserve">dnia </w:t>
      </w:r>
      <w:r w:rsidRPr="00023C50">
        <w:rPr>
          <w:rFonts w:asciiTheme="minorHAnsi" w:eastAsia="Times New Roman" w:hAnsiTheme="minorHAnsi" w:cstheme="minorHAnsi"/>
          <w:b/>
          <w:bCs/>
          <w:sz w:val="20"/>
          <w:szCs w:val="20"/>
          <w:lang w:eastAsia="ar-SA"/>
        </w:rPr>
        <w:t>złożenia pierwszego zamówienia</w:t>
      </w:r>
      <w:r w:rsidRPr="00023C50">
        <w:rPr>
          <w:rFonts w:asciiTheme="minorHAnsi" w:hAnsiTheme="minorHAnsi" w:cstheme="minorHAnsi"/>
          <w:sz w:val="20"/>
          <w:szCs w:val="20"/>
        </w:rPr>
        <w:t>.</w:t>
      </w:r>
    </w:p>
    <w:p w14:paraId="2A8B0ADF" w14:textId="63D4CC37" w:rsidR="00987A78" w:rsidRPr="00F971B9" w:rsidRDefault="00987A78" w:rsidP="00376F62">
      <w:pPr>
        <w:pStyle w:val="Nagwek"/>
        <w:numPr>
          <w:ilvl w:val="0"/>
          <w:numId w:val="55"/>
        </w:numPr>
        <w:tabs>
          <w:tab w:val="clear" w:pos="720"/>
          <w:tab w:val="clear" w:pos="4536"/>
          <w:tab w:val="clear" w:pos="9072"/>
        </w:tabs>
        <w:spacing w:line="276" w:lineRule="auto"/>
        <w:ind w:left="426" w:hanging="426"/>
        <w:jc w:val="both"/>
        <w:rPr>
          <w:rFonts w:asciiTheme="minorHAnsi" w:hAnsiTheme="minorHAnsi" w:cstheme="minorHAnsi"/>
          <w:sz w:val="20"/>
          <w:szCs w:val="20"/>
        </w:rPr>
      </w:pPr>
      <w:r w:rsidRPr="00023C50">
        <w:rPr>
          <w:rFonts w:asciiTheme="minorHAnsi" w:eastAsia="Times New Roman" w:hAnsiTheme="minorHAnsi" w:cstheme="minorHAnsi"/>
          <w:bCs/>
          <w:sz w:val="20"/>
          <w:szCs w:val="20"/>
          <w:lang w:eastAsia="ar-SA"/>
        </w:rPr>
        <w:t xml:space="preserve">Zamawiający poinformuje Wykonawcę o rozpoczęciu realizacji umowy z co najmniej trzydniowym wyprzedzeniem. </w:t>
      </w:r>
      <w:r w:rsidRPr="00023C50">
        <w:rPr>
          <w:rFonts w:asciiTheme="minorHAnsi" w:hAnsiTheme="minorHAnsi" w:cstheme="minorHAnsi"/>
          <w:sz w:val="20"/>
          <w:szCs w:val="20"/>
        </w:rPr>
        <w:t xml:space="preserve">Planowany </w:t>
      </w:r>
      <w:r w:rsidRPr="00F971B9">
        <w:rPr>
          <w:rFonts w:asciiTheme="minorHAnsi" w:hAnsiTheme="minorHAnsi" w:cstheme="minorHAnsi"/>
          <w:sz w:val="20"/>
          <w:szCs w:val="20"/>
        </w:rPr>
        <w:t>termin rozpoczęcia realizacji umowy to maj 2024 r. (dla części 1 - olej opałowy) oraz lipiec 2024 r. (dla części 2 – olej napędowy</w:t>
      </w:r>
      <w:r w:rsidR="0000157A">
        <w:rPr>
          <w:rFonts w:asciiTheme="minorHAnsi" w:hAnsiTheme="minorHAnsi" w:cstheme="minorHAnsi"/>
          <w:sz w:val="20"/>
          <w:szCs w:val="20"/>
        </w:rPr>
        <w:t>)</w:t>
      </w:r>
      <w:r w:rsidRPr="00F971B9">
        <w:rPr>
          <w:rFonts w:asciiTheme="minorHAnsi" w:hAnsiTheme="minorHAnsi" w:cstheme="minorHAnsi"/>
          <w:sz w:val="20"/>
          <w:szCs w:val="20"/>
        </w:rPr>
        <w:t>. T</w:t>
      </w:r>
      <w:r w:rsidRPr="00F971B9">
        <w:rPr>
          <w:rFonts w:asciiTheme="minorHAnsi" w:eastAsia="Times New Roman" w:hAnsiTheme="minorHAnsi" w:cstheme="minorHAnsi"/>
          <w:bCs/>
          <w:sz w:val="20"/>
          <w:szCs w:val="20"/>
          <w:lang w:eastAsia="ar-SA"/>
        </w:rPr>
        <w:t>ermin</w:t>
      </w:r>
      <w:r w:rsidR="00997894">
        <w:rPr>
          <w:rFonts w:asciiTheme="minorHAnsi" w:eastAsia="Times New Roman" w:hAnsiTheme="minorHAnsi" w:cstheme="minorHAnsi"/>
          <w:bCs/>
          <w:sz w:val="20"/>
          <w:szCs w:val="20"/>
          <w:lang w:eastAsia="ar-SA"/>
        </w:rPr>
        <w:t>y</w:t>
      </w:r>
      <w:r w:rsidRPr="00F971B9">
        <w:rPr>
          <w:rFonts w:asciiTheme="minorHAnsi" w:eastAsia="Times New Roman" w:hAnsiTheme="minorHAnsi" w:cstheme="minorHAnsi"/>
          <w:bCs/>
          <w:sz w:val="20"/>
          <w:szCs w:val="20"/>
          <w:lang w:eastAsia="ar-SA"/>
        </w:rPr>
        <w:t xml:space="preserve"> te mo</w:t>
      </w:r>
      <w:r w:rsidR="00997894">
        <w:rPr>
          <w:rFonts w:asciiTheme="minorHAnsi" w:eastAsia="Times New Roman" w:hAnsiTheme="minorHAnsi" w:cstheme="minorHAnsi"/>
          <w:bCs/>
          <w:sz w:val="20"/>
          <w:szCs w:val="20"/>
          <w:lang w:eastAsia="ar-SA"/>
        </w:rPr>
        <w:t>gą</w:t>
      </w:r>
      <w:r w:rsidRPr="00F971B9">
        <w:rPr>
          <w:rFonts w:asciiTheme="minorHAnsi" w:eastAsia="Times New Roman" w:hAnsiTheme="minorHAnsi" w:cstheme="minorHAnsi"/>
          <w:bCs/>
          <w:sz w:val="20"/>
          <w:szCs w:val="20"/>
          <w:lang w:eastAsia="ar-SA"/>
        </w:rPr>
        <w:t xml:space="preserve"> ulec zmianie.</w:t>
      </w:r>
    </w:p>
    <w:p w14:paraId="332CCFA0" w14:textId="77777777" w:rsidR="00987A78" w:rsidRPr="00F971B9" w:rsidRDefault="00987A78" w:rsidP="00376F62">
      <w:pPr>
        <w:pStyle w:val="Nagwek"/>
        <w:numPr>
          <w:ilvl w:val="0"/>
          <w:numId w:val="55"/>
        </w:numPr>
        <w:tabs>
          <w:tab w:val="clear" w:pos="720"/>
          <w:tab w:val="clear" w:pos="4536"/>
          <w:tab w:val="clear" w:pos="9072"/>
        </w:tabs>
        <w:spacing w:line="276" w:lineRule="auto"/>
        <w:ind w:left="426" w:hanging="426"/>
        <w:jc w:val="both"/>
        <w:rPr>
          <w:rFonts w:asciiTheme="minorHAnsi" w:hAnsiTheme="minorHAnsi" w:cstheme="minorHAnsi"/>
          <w:sz w:val="20"/>
          <w:szCs w:val="20"/>
        </w:rPr>
      </w:pPr>
      <w:r w:rsidRPr="00F971B9">
        <w:rPr>
          <w:rFonts w:asciiTheme="minorHAnsi" w:eastAsia="Times New Roman" w:hAnsiTheme="minorHAnsi" w:cstheme="minorHAnsi"/>
          <w:bCs/>
          <w:sz w:val="20"/>
          <w:szCs w:val="20"/>
          <w:lang w:eastAsia="ar-SA"/>
        </w:rPr>
        <w:t xml:space="preserve">W przypadku gdy do upływu okresu wskazanego w ust. 1 nie zostanie osiągnięta minimalna ilość dostaw wynikająca z § 1 ust. 2 Umowy, dostawy będą świadczone po tym okresie do osiągnięcia tych ilości. </w:t>
      </w:r>
    </w:p>
    <w:p w14:paraId="5925F2F5" w14:textId="77777777" w:rsidR="00987A78" w:rsidRPr="00023C50" w:rsidRDefault="00987A78" w:rsidP="00376F62">
      <w:pPr>
        <w:pStyle w:val="Nagwek"/>
        <w:numPr>
          <w:ilvl w:val="0"/>
          <w:numId w:val="55"/>
        </w:numPr>
        <w:tabs>
          <w:tab w:val="clear" w:pos="720"/>
          <w:tab w:val="clear" w:pos="4536"/>
          <w:tab w:val="clear" w:pos="9072"/>
        </w:tabs>
        <w:spacing w:line="276" w:lineRule="auto"/>
        <w:ind w:left="426" w:hanging="426"/>
        <w:jc w:val="both"/>
        <w:rPr>
          <w:rFonts w:asciiTheme="minorHAnsi" w:hAnsiTheme="minorHAnsi" w:cstheme="minorHAnsi"/>
          <w:sz w:val="20"/>
          <w:szCs w:val="20"/>
        </w:rPr>
      </w:pPr>
      <w:r w:rsidRPr="00F971B9">
        <w:rPr>
          <w:rFonts w:asciiTheme="minorHAnsi" w:eastAsia="Times New Roman" w:hAnsiTheme="minorHAnsi" w:cstheme="minorHAnsi"/>
          <w:bCs/>
          <w:sz w:val="20"/>
          <w:szCs w:val="20"/>
          <w:lang w:eastAsia="ar-SA"/>
        </w:rPr>
        <w:t>W przypadku gdy do upływu okresu wskazanego ust. 1 nie zostanie osiągnięta maksymalna ilości dostaw wynikających z § 1 ust. 2 Umowy, Zamawiający przewiduje możliwość świadczenia dostaw po tym okresie do wyczerpania tych ilości, jednak nie dłużej niż przez kol</w:t>
      </w:r>
      <w:r w:rsidRPr="00023C50">
        <w:rPr>
          <w:rFonts w:asciiTheme="minorHAnsi" w:eastAsia="Times New Roman" w:hAnsiTheme="minorHAnsi" w:cstheme="minorHAnsi"/>
          <w:bCs/>
          <w:sz w:val="20"/>
          <w:szCs w:val="20"/>
          <w:lang w:eastAsia="ar-SA"/>
        </w:rPr>
        <w:t xml:space="preserve">ejne 6 miesięcy. Zamawiający poinformuje o swojej decyzji Wykonawcę nie później niż 7 dni przed upływem okresu wskazanego w ust. 1. </w:t>
      </w:r>
      <w:r w:rsidRPr="00023C50">
        <w:rPr>
          <w:rFonts w:asciiTheme="minorHAnsi" w:hAnsiTheme="minorHAnsi" w:cstheme="minorHAnsi"/>
          <w:sz w:val="20"/>
          <w:szCs w:val="20"/>
        </w:rPr>
        <w:t>W przypadku osiągnięcia realizacji zamówienia na maksymalnym poziomie przed upływem przedłużonego okres, o których mowa w zdaniu pierwszym, umowa wygasa. Przedłużenie okresu realizacji zamówienia nie wymaga sporządzenia aneksu do umowy.</w:t>
      </w:r>
    </w:p>
    <w:p w14:paraId="1FE685EF" w14:textId="77777777" w:rsidR="00987A78" w:rsidRPr="00335224" w:rsidRDefault="00987A78" w:rsidP="00987A78">
      <w:pPr>
        <w:spacing w:after="0"/>
        <w:jc w:val="center"/>
        <w:rPr>
          <w:rFonts w:asciiTheme="minorHAnsi" w:hAnsiTheme="minorHAnsi" w:cstheme="minorHAnsi"/>
          <w:b/>
          <w:color w:val="FF0000"/>
          <w:sz w:val="20"/>
          <w:szCs w:val="20"/>
        </w:rPr>
      </w:pPr>
    </w:p>
    <w:p w14:paraId="69ACEF00" w14:textId="77777777" w:rsidR="00987A78" w:rsidRPr="00C77E12" w:rsidRDefault="00987A78" w:rsidP="00987A78">
      <w:pPr>
        <w:spacing w:after="0"/>
        <w:jc w:val="center"/>
        <w:rPr>
          <w:rFonts w:asciiTheme="minorHAnsi" w:hAnsiTheme="minorHAnsi" w:cstheme="minorHAnsi"/>
          <w:b/>
          <w:sz w:val="20"/>
          <w:szCs w:val="20"/>
        </w:rPr>
      </w:pPr>
      <w:r w:rsidRPr="00C77E12">
        <w:rPr>
          <w:rFonts w:asciiTheme="minorHAnsi" w:hAnsiTheme="minorHAnsi" w:cstheme="minorHAnsi"/>
          <w:b/>
          <w:sz w:val="20"/>
          <w:szCs w:val="20"/>
        </w:rPr>
        <w:t>§ 3</w:t>
      </w:r>
    </w:p>
    <w:p w14:paraId="2A59B04A" w14:textId="77777777" w:rsidR="00987A78" w:rsidRPr="00C77E12" w:rsidRDefault="00987A78" w:rsidP="00987A78">
      <w:pPr>
        <w:spacing w:after="0"/>
        <w:jc w:val="center"/>
        <w:rPr>
          <w:rFonts w:asciiTheme="minorHAnsi" w:hAnsiTheme="minorHAnsi" w:cstheme="minorHAnsi"/>
          <w:b/>
          <w:sz w:val="20"/>
          <w:szCs w:val="20"/>
        </w:rPr>
      </w:pPr>
      <w:bookmarkStart w:id="6" w:name="_Hlk155960405"/>
      <w:r w:rsidRPr="00C77E12">
        <w:rPr>
          <w:rFonts w:asciiTheme="minorHAnsi" w:hAnsiTheme="minorHAnsi" w:cstheme="minorHAnsi"/>
          <w:b/>
          <w:sz w:val="20"/>
          <w:szCs w:val="20"/>
        </w:rPr>
        <w:t>Organizacja dostaw</w:t>
      </w:r>
      <w:r>
        <w:rPr>
          <w:rFonts w:asciiTheme="minorHAnsi" w:hAnsiTheme="minorHAnsi" w:cstheme="minorHAnsi"/>
          <w:b/>
          <w:sz w:val="20"/>
          <w:szCs w:val="20"/>
        </w:rPr>
        <w:t xml:space="preserve"> i reklamacje</w:t>
      </w:r>
    </w:p>
    <w:p w14:paraId="4DCCBFD4" w14:textId="77777777" w:rsidR="00987A78" w:rsidRPr="00C77E12" w:rsidRDefault="00987A78" w:rsidP="00376F62">
      <w:pPr>
        <w:pStyle w:val="Nagwek1"/>
        <w:keepNext w:val="0"/>
        <w:numPr>
          <w:ilvl w:val="0"/>
          <w:numId w:val="56"/>
        </w:numPr>
        <w:tabs>
          <w:tab w:val="num" w:pos="720"/>
        </w:tabs>
        <w:spacing w:before="0" w:after="0" w:line="276" w:lineRule="auto"/>
        <w:ind w:left="426" w:hanging="426"/>
        <w:jc w:val="both"/>
        <w:rPr>
          <w:rFonts w:asciiTheme="minorHAnsi" w:hAnsiTheme="minorHAnsi" w:cstheme="minorHAnsi"/>
          <w:b w:val="0"/>
          <w:bCs w:val="0"/>
          <w:sz w:val="20"/>
          <w:szCs w:val="20"/>
        </w:rPr>
      </w:pPr>
      <w:r w:rsidRPr="00C77E12">
        <w:rPr>
          <w:rFonts w:asciiTheme="minorHAnsi" w:hAnsiTheme="minorHAnsi" w:cstheme="minorHAnsi"/>
          <w:b w:val="0"/>
          <w:bCs w:val="0"/>
          <w:sz w:val="20"/>
          <w:szCs w:val="20"/>
        </w:rPr>
        <w:t xml:space="preserve">Zamawiający będzie składał zamówienia, zgodnie ze wzorem </w:t>
      </w:r>
      <w:r w:rsidRPr="00F971B9">
        <w:rPr>
          <w:rFonts w:asciiTheme="minorHAnsi" w:hAnsiTheme="minorHAnsi" w:cstheme="minorHAnsi"/>
          <w:b w:val="0"/>
          <w:bCs w:val="0"/>
          <w:sz w:val="20"/>
          <w:szCs w:val="20"/>
        </w:rPr>
        <w:t>określonym w załączniku nr 4</w:t>
      </w:r>
      <w:r w:rsidRPr="00C77E12">
        <w:rPr>
          <w:rFonts w:asciiTheme="minorHAnsi" w:hAnsiTheme="minorHAnsi" w:cstheme="minorHAnsi"/>
          <w:b w:val="0"/>
          <w:bCs w:val="0"/>
          <w:sz w:val="20"/>
          <w:szCs w:val="20"/>
        </w:rPr>
        <w:t xml:space="preserve"> do umowy, w zależności od potrzeb, w terminach, sposobie i formie określonej w </w:t>
      </w:r>
      <w:r w:rsidRPr="00C77E12">
        <w:rPr>
          <w:rFonts w:asciiTheme="minorHAnsi" w:hAnsiTheme="minorHAnsi" w:cstheme="minorHAnsi"/>
          <w:i/>
          <w:iCs/>
          <w:sz w:val="20"/>
          <w:szCs w:val="20"/>
        </w:rPr>
        <w:t>załączniku nr 1</w:t>
      </w:r>
      <w:r w:rsidRPr="00C77E12">
        <w:rPr>
          <w:rFonts w:asciiTheme="minorHAnsi" w:hAnsiTheme="minorHAnsi" w:cstheme="minorHAnsi"/>
          <w:b w:val="0"/>
          <w:bCs w:val="0"/>
          <w:sz w:val="20"/>
          <w:szCs w:val="20"/>
        </w:rPr>
        <w:t xml:space="preserve"> do </w:t>
      </w:r>
      <w:r>
        <w:rPr>
          <w:rFonts w:asciiTheme="minorHAnsi" w:hAnsiTheme="minorHAnsi" w:cstheme="minorHAnsi"/>
          <w:b w:val="0"/>
          <w:bCs w:val="0"/>
          <w:sz w:val="20"/>
          <w:szCs w:val="20"/>
        </w:rPr>
        <w:t>U</w:t>
      </w:r>
      <w:r w:rsidRPr="00C77E12">
        <w:rPr>
          <w:rFonts w:asciiTheme="minorHAnsi" w:hAnsiTheme="minorHAnsi" w:cstheme="minorHAnsi"/>
          <w:b w:val="0"/>
          <w:bCs w:val="0"/>
          <w:sz w:val="20"/>
          <w:szCs w:val="20"/>
        </w:rPr>
        <w:t>mowy.</w:t>
      </w:r>
    </w:p>
    <w:p w14:paraId="42E803A7" w14:textId="77777777" w:rsidR="00987A78" w:rsidRPr="00C77E12" w:rsidRDefault="00987A78" w:rsidP="00376F62">
      <w:pPr>
        <w:pStyle w:val="Nagwek1"/>
        <w:keepNext w:val="0"/>
        <w:numPr>
          <w:ilvl w:val="0"/>
          <w:numId w:val="56"/>
        </w:numPr>
        <w:tabs>
          <w:tab w:val="num" w:pos="720"/>
        </w:tabs>
        <w:spacing w:before="0" w:after="0" w:line="276" w:lineRule="auto"/>
        <w:ind w:left="426" w:hanging="426"/>
        <w:jc w:val="both"/>
        <w:rPr>
          <w:rFonts w:asciiTheme="minorHAnsi" w:hAnsiTheme="minorHAnsi" w:cstheme="minorHAnsi"/>
          <w:b w:val="0"/>
          <w:bCs w:val="0"/>
          <w:sz w:val="20"/>
          <w:szCs w:val="20"/>
        </w:rPr>
      </w:pPr>
      <w:r w:rsidRPr="00C77E12">
        <w:rPr>
          <w:rFonts w:asciiTheme="minorHAnsi" w:hAnsiTheme="minorHAnsi" w:cstheme="minorHAnsi"/>
          <w:b w:val="0"/>
          <w:bCs w:val="0"/>
          <w:sz w:val="20"/>
          <w:szCs w:val="20"/>
        </w:rPr>
        <w:lastRenderedPageBreak/>
        <w:t>W przypadku cofnięcia zamówienia przez Zamawiającego przed jego dostarczeniem do ZTPO, Zamawiający zwróci Wykonawcy poniesione, udokumentowane koszty jego transportu.</w:t>
      </w:r>
    </w:p>
    <w:p w14:paraId="59E0FD20" w14:textId="77777777" w:rsidR="00987A78" w:rsidRPr="00C77E12" w:rsidRDefault="00987A78" w:rsidP="00376F62">
      <w:pPr>
        <w:pStyle w:val="Nagwek1"/>
        <w:keepNext w:val="0"/>
        <w:numPr>
          <w:ilvl w:val="0"/>
          <w:numId w:val="56"/>
        </w:numPr>
        <w:tabs>
          <w:tab w:val="num" w:pos="720"/>
        </w:tabs>
        <w:spacing w:before="0" w:after="0" w:line="276" w:lineRule="auto"/>
        <w:ind w:left="426" w:hanging="426"/>
        <w:jc w:val="both"/>
        <w:rPr>
          <w:rFonts w:asciiTheme="minorHAnsi" w:hAnsiTheme="minorHAnsi" w:cstheme="minorHAnsi"/>
          <w:b w:val="0"/>
          <w:bCs w:val="0"/>
          <w:sz w:val="20"/>
          <w:szCs w:val="20"/>
        </w:rPr>
      </w:pPr>
      <w:r w:rsidRPr="00C77E12">
        <w:rPr>
          <w:rFonts w:asciiTheme="minorHAnsi" w:hAnsiTheme="minorHAnsi" w:cstheme="minorHAnsi"/>
          <w:b w:val="0"/>
          <w:bCs w:val="0"/>
          <w:sz w:val="20"/>
          <w:szCs w:val="20"/>
        </w:rPr>
        <w:t xml:space="preserve">Warunki dostawy szczegółowo określa </w:t>
      </w:r>
      <w:r w:rsidRPr="00C77E12">
        <w:rPr>
          <w:rFonts w:asciiTheme="minorHAnsi" w:hAnsiTheme="minorHAnsi" w:cstheme="minorHAnsi"/>
          <w:i/>
          <w:iCs/>
          <w:sz w:val="20"/>
          <w:szCs w:val="20"/>
        </w:rPr>
        <w:t>załącznik nr 1</w:t>
      </w:r>
      <w:r w:rsidRPr="00C77E12">
        <w:rPr>
          <w:rFonts w:asciiTheme="minorHAnsi" w:hAnsiTheme="minorHAnsi" w:cstheme="minorHAnsi"/>
          <w:b w:val="0"/>
          <w:bCs w:val="0"/>
          <w:sz w:val="20"/>
          <w:szCs w:val="20"/>
        </w:rPr>
        <w:t xml:space="preserve"> do Umowy. </w:t>
      </w:r>
    </w:p>
    <w:p w14:paraId="275B9E33" w14:textId="38D8492B" w:rsidR="00987A78" w:rsidRPr="00987A78" w:rsidRDefault="00987A78" w:rsidP="00376F62">
      <w:pPr>
        <w:pStyle w:val="Nagwek1"/>
        <w:keepNext w:val="0"/>
        <w:numPr>
          <w:ilvl w:val="0"/>
          <w:numId w:val="56"/>
        </w:numPr>
        <w:tabs>
          <w:tab w:val="num" w:pos="720"/>
        </w:tabs>
        <w:spacing w:before="0" w:after="0" w:line="276" w:lineRule="auto"/>
        <w:ind w:left="426" w:hanging="426"/>
        <w:jc w:val="both"/>
        <w:rPr>
          <w:rFonts w:asciiTheme="minorHAnsi" w:hAnsiTheme="minorHAnsi" w:cstheme="minorHAnsi"/>
          <w:b w:val="0"/>
          <w:bCs w:val="0"/>
          <w:sz w:val="20"/>
          <w:szCs w:val="20"/>
        </w:rPr>
      </w:pPr>
      <w:r w:rsidRPr="00987A78">
        <w:rPr>
          <w:rFonts w:asciiTheme="minorHAnsi" w:hAnsiTheme="minorHAnsi" w:cstheme="minorHAnsi"/>
          <w:i/>
          <w:iCs/>
          <w:sz w:val="20"/>
          <w:szCs w:val="20"/>
        </w:rPr>
        <w:t>(dla części 1)</w:t>
      </w:r>
      <w:r w:rsidRPr="00987A78">
        <w:rPr>
          <w:rFonts w:asciiTheme="minorHAnsi" w:hAnsiTheme="minorHAnsi" w:cstheme="minorHAnsi"/>
          <w:sz w:val="20"/>
          <w:szCs w:val="20"/>
        </w:rPr>
        <w:t xml:space="preserve"> </w:t>
      </w:r>
      <w:r w:rsidRPr="00987A78">
        <w:rPr>
          <w:rFonts w:asciiTheme="minorHAnsi" w:hAnsiTheme="minorHAnsi" w:cstheme="minorHAnsi"/>
          <w:b w:val="0"/>
          <w:bCs w:val="0"/>
          <w:sz w:val="20"/>
          <w:szCs w:val="20"/>
        </w:rPr>
        <w:t xml:space="preserve">Wykonawca zapewnia, że dostarczany </w:t>
      </w:r>
      <w:r w:rsidRPr="00987A78">
        <w:rPr>
          <w:rFonts w:asciiTheme="minorHAnsi" w:hAnsiTheme="minorHAnsi" w:cstheme="minorHAnsi"/>
          <w:b w:val="0"/>
          <w:bCs w:val="0"/>
          <w:sz w:val="20"/>
          <w:szCs w:val="20"/>
          <w:lang w:eastAsia="ar-SA"/>
        </w:rPr>
        <w:t xml:space="preserve">olej opałowy spełnia wymagania </w:t>
      </w:r>
      <w:r w:rsidRPr="00987A78">
        <w:rPr>
          <w:rFonts w:asciiTheme="minorHAnsi" w:hAnsiTheme="minorHAnsi" w:cstheme="minorHAnsi"/>
          <w:b w:val="0"/>
          <w:bCs w:val="0"/>
          <w:sz w:val="20"/>
          <w:szCs w:val="20"/>
          <w:shd w:val="clear" w:color="auto" w:fill="FFFFFF"/>
        </w:rPr>
        <w:t>Rozporządzenia Ministra Energii z dnia 1 grudnia 2016 r. w sprawie wymagań jakościowych dotyczących zawartości siarki dla olejów oraz rodzajów instalacji i warunków, w których będą stosowane ciężkie oleje opałowe (Dz.U. z dnia 14 grudnia 2016 r. poz. 2008</w:t>
      </w:r>
      <w:r w:rsidR="001E5C9C">
        <w:rPr>
          <w:rFonts w:asciiTheme="minorHAnsi" w:hAnsiTheme="minorHAnsi" w:cstheme="minorHAnsi"/>
          <w:b w:val="0"/>
          <w:bCs w:val="0"/>
          <w:sz w:val="20"/>
          <w:szCs w:val="20"/>
          <w:shd w:val="clear" w:color="auto" w:fill="FFFFFF"/>
        </w:rPr>
        <w:t>)</w:t>
      </w:r>
      <w:r w:rsidRPr="00987A78">
        <w:rPr>
          <w:rFonts w:asciiTheme="minorHAnsi" w:hAnsiTheme="minorHAnsi" w:cstheme="minorHAnsi"/>
          <w:sz w:val="20"/>
          <w:szCs w:val="20"/>
          <w:shd w:val="clear" w:color="auto" w:fill="FFFFFF"/>
        </w:rPr>
        <w:t xml:space="preserve"> </w:t>
      </w:r>
      <w:r w:rsidRPr="00987A78">
        <w:rPr>
          <w:rFonts w:asciiTheme="minorHAnsi" w:hAnsiTheme="minorHAnsi" w:cstheme="minorHAnsi"/>
          <w:b w:val="0"/>
          <w:bCs w:val="0"/>
          <w:sz w:val="20"/>
          <w:szCs w:val="20"/>
          <w:lang w:eastAsia="ar-SA"/>
        </w:rPr>
        <w:t xml:space="preserve">oraz Polskiej Normy </w:t>
      </w:r>
      <w:r w:rsidR="00174096" w:rsidRPr="00174096">
        <w:rPr>
          <w:rFonts w:asciiTheme="minorHAnsi" w:hAnsiTheme="minorHAnsi" w:cstheme="minorHAnsi"/>
          <w:b w:val="0"/>
          <w:bCs w:val="0"/>
          <w:color w:val="000000"/>
          <w:sz w:val="20"/>
          <w:szCs w:val="20"/>
        </w:rPr>
        <w:t>PN-C-96024:2020-12</w:t>
      </w:r>
      <w:r w:rsidR="00174096" w:rsidRPr="00174096">
        <w:rPr>
          <w:rFonts w:cs="Arial"/>
          <w:color w:val="000000"/>
          <w:sz w:val="20"/>
          <w:szCs w:val="20"/>
        </w:rPr>
        <w:t xml:space="preserve"> </w:t>
      </w:r>
      <w:r w:rsidRPr="00987A78">
        <w:rPr>
          <w:rFonts w:asciiTheme="minorHAnsi" w:hAnsiTheme="minorHAnsi" w:cstheme="minorHAnsi"/>
          <w:b w:val="0"/>
          <w:bCs w:val="0"/>
          <w:sz w:val="20"/>
          <w:szCs w:val="20"/>
          <w:shd w:val="clear" w:color="auto" w:fill="FFFFFF"/>
        </w:rPr>
        <w:t>„Przetwory naftowe. Oleje opałowe” w zakresie oleju opałowego lekkiego gatunku L-1</w:t>
      </w:r>
      <w:r w:rsidRPr="00987A78">
        <w:rPr>
          <w:rFonts w:asciiTheme="minorHAnsi" w:hAnsiTheme="minorHAnsi" w:cstheme="minorHAnsi"/>
          <w:b w:val="0"/>
          <w:bCs w:val="0"/>
          <w:sz w:val="20"/>
          <w:szCs w:val="20"/>
        </w:rPr>
        <w:t>.</w:t>
      </w:r>
    </w:p>
    <w:p w14:paraId="00D0E1C0" w14:textId="44F3D3BB" w:rsidR="00987A78" w:rsidRPr="008C0B21" w:rsidRDefault="00987A78" w:rsidP="00793190">
      <w:pPr>
        <w:ind w:left="426"/>
        <w:jc w:val="both"/>
        <w:rPr>
          <w:b/>
          <w:bCs/>
        </w:rPr>
      </w:pPr>
      <w:r w:rsidRPr="00987A78">
        <w:rPr>
          <w:rFonts w:asciiTheme="minorHAnsi" w:hAnsiTheme="minorHAnsi" w:cstheme="minorHAnsi"/>
          <w:b/>
          <w:bCs/>
          <w:i/>
          <w:iCs/>
          <w:sz w:val="20"/>
          <w:szCs w:val="20"/>
        </w:rPr>
        <w:t xml:space="preserve">(dla części 2) </w:t>
      </w:r>
      <w:r w:rsidRPr="00987A78">
        <w:rPr>
          <w:rFonts w:asciiTheme="minorHAnsi" w:hAnsiTheme="minorHAnsi" w:cstheme="minorHAnsi"/>
          <w:sz w:val="20"/>
          <w:szCs w:val="20"/>
        </w:rPr>
        <w:t xml:space="preserve">Wykonawca zapewnia, że dostarczany olej napędowy spełnia </w:t>
      </w:r>
      <w:r w:rsidRPr="008C0B21">
        <w:rPr>
          <w:rFonts w:asciiTheme="minorHAnsi" w:hAnsiTheme="minorHAnsi" w:cstheme="minorHAnsi"/>
          <w:sz w:val="20"/>
          <w:szCs w:val="20"/>
        </w:rPr>
        <w:t xml:space="preserve">wymagania zawarte w regulacjach prawnych m.in. Rozporządzeniu Ministra Gospodarki z dnia 9 października 2015 r. w sprawie wymagań jakościowych dla paliw ciekłych </w:t>
      </w:r>
      <w:r w:rsidR="001E5C9C" w:rsidRPr="008C0B21">
        <w:rPr>
          <w:rFonts w:asciiTheme="minorHAnsi" w:hAnsiTheme="minorHAnsi" w:cstheme="minorHAnsi"/>
          <w:sz w:val="20"/>
          <w:szCs w:val="20"/>
        </w:rPr>
        <w:t xml:space="preserve">(t. j. Dz.U. z 2023 r. poz. 1314) </w:t>
      </w:r>
      <w:r w:rsidRPr="008C0B21">
        <w:rPr>
          <w:rFonts w:asciiTheme="minorHAnsi" w:hAnsiTheme="minorHAnsi" w:cstheme="minorHAnsi"/>
          <w:sz w:val="20"/>
          <w:szCs w:val="20"/>
        </w:rPr>
        <w:t xml:space="preserve"> -</w:t>
      </w:r>
      <w:r w:rsidR="001E5C9C" w:rsidRPr="008C0B21">
        <w:rPr>
          <w:rFonts w:asciiTheme="minorHAnsi" w:hAnsiTheme="minorHAnsi" w:cstheme="minorHAnsi"/>
          <w:sz w:val="20"/>
          <w:szCs w:val="20"/>
        </w:rPr>
        <w:t xml:space="preserve"> </w:t>
      </w:r>
      <w:r w:rsidRPr="008C0B21">
        <w:rPr>
          <w:rFonts w:asciiTheme="minorHAnsi" w:hAnsiTheme="minorHAnsi" w:cstheme="minorHAnsi"/>
          <w:sz w:val="20"/>
          <w:szCs w:val="20"/>
        </w:rPr>
        <w:t xml:space="preserve">Załącznik nr 3 do Rozporządzenia i </w:t>
      </w:r>
      <w:r w:rsidR="001F4AD6" w:rsidRPr="001F4AD6">
        <w:rPr>
          <w:rFonts w:asciiTheme="minorHAnsi" w:hAnsiTheme="minorHAnsi" w:cstheme="minorHAnsi"/>
          <w:sz w:val="20"/>
          <w:szCs w:val="20"/>
        </w:rPr>
        <w:t xml:space="preserve">PN-EN 590+A1:2017-06/Ap2:2018-09 </w:t>
      </w:r>
      <w:r w:rsidR="00793190" w:rsidRPr="009C17EA">
        <w:rPr>
          <w:rFonts w:asciiTheme="minorHAnsi" w:hAnsiTheme="minorHAnsi" w:cstheme="minorHAnsi"/>
          <w:sz w:val="20"/>
          <w:szCs w:val="20"/>
        </w:rPr>
        <w:t>oraz wymagania określone w rozporządzeniu Ministra Klimatu z dnia 22 kwietnia 2020 r. zmieniającym rozporządzenie w sprawie wymagań jakościowych dla paliw ciekłych (Dz. U. 2020 r. poz. 727),  a w przypadku wprowadzenia dalszych zmian przepisów lub norm, dostarczane paliwo musi być zgodne ze zmienionymi przepisami i normami.</w:t>
      </w:r>
    </w:p>
    <w:p w14:paraId="68712058" w14:textId="77777777" w:rsidR="00987A78" w:rsidRPr="00B557C4" w:rsidRDefault="00987A78" w:rsidP="00376F62">
      <w:pPr>
        <w:pStyle w:val="Nagwek1"/>
        <w:keepNext w:val="0"/>
        <w:numPr>
          <w:ilvl w:val="0"/>
          <w:numId w:val="56"/>
        </w:numPr>
        <w:tabs>
          <w:tab w:val="num" w:pos="720"/>
        </w:tabs>
        <w:spacing w:before="0" w:after="0" w:line="276" w:lineRule="auto"/>
        <w:ind w:left="426" w:hanging="426"/>
        <w:jc w:val="both"/>
        <w:rPr>
          <w:rFonts w:asciiTheme="minorHAnsi" w:hAnsiTheme="minorHAnsi" w:cstheme="minorHAnsi"/>
          <w:b w:val="0"/>
          <w:bCs w:val="0"/>
          <w:sz w:val="20"/>
          <w:szCs w:val="20"/>
        </w:rPr>
      </w:pPr>
      <w:r w:rsidRPr="00B557C4">
        <w:rPr>
          <w:rFonts w:asciiTheme="minorHAnsi" w:hAnsiTheme="minorHAnsi" w:cstheme="minorHAnsi"/>
          <w:b w:val="0"/>
          <w:bCs w:val="0"/>
          <w:sz w:val="20"/>
          <w:szCs w:val="20"/>
        </w:rPr>
        <w:t>Zamawiający zgłasza reklamacje dotyczące braku ilościowego towaru, dostarczenia towaru innego niż objętego zamówieniem lub niespełniającego wymagań opisanych w umowie w terminie 7 dni od daty dostawy, a w przypadku wad ukrytych (w tym jakościowych, np. niespełnienia przez substancje podanych w umowie wymogów chemicznych) – w terminie 14 dni od daty dostawy.</w:t>
      </w:r>
    </w:p>
    <w:p w14:paraId="56F2C681" w14:textId="77777777" w:rsidR="00987A78" w:rsidRPr="00B8003E" w:rsidRDefault="00987A78" w:rsidP="00376F62">
      <w:pPr>
        <w:pStyle w:val="Nagwek1"/>
        <w:keepNext w:val="0"/>
        <w:numPr>
          <w:ilvl w:val="0"/>
          <w:numId w:val="56"/>
        </w:numPr>
        <w:tabs>
          <w:tab w:val="num" w:pos="720"/>
        </w:tabs>
        <w:spacing w:before="0" w:after="0" w:line="276" w:lineRule="auto"/>
        <w:ind w:left="426" w:hanging="426"/>
        <w:jc w:val="both"/>
        <w:rPr>
          <w:rFonts w:asciiTheme="minorHAnsi" w:hAnsiTheme="minorHAnsi" w:cstheme="minorHAnsi"/>
          <w:b w:val="0"/>
          <w:bCs w:val="0"/>
          <w:sz w:val="20"/>
          <w:szCs w:val="20"/>
        </w:rPr>
      </w:pPr>
      <w:r w:rsidRPr="00B8003E">
        <w:rPr>
          <w:rFonts w:asciiTheme="minorHAnsi" w:hAnsiTheme="minorHAnsi" w:cstheme="minorHAnsi"/>
          <w:b w:val="0"/>
          <w:bCs w:val="0"/>
          <w:sz w:val="20"/>
          <w:szCs w:val="20"/>
        </w:rPr>
        <w:t>Zgłoszenie reklamacyjne przesyłane jest Wykonawcy elektronicznie i zawiera wskazanie przedmiotu dostawy oraz opis wad i okoliczności ich ujawnienia. Zamawiającemu przysługuje prawo żądania dostawy brakującej ilości towaru lub wymiany towaru.</w:t>
      </w:r>
    </w:p>
    <w:p w14:paraId="3AB635CE" w14:textId="1160D21C" w:rsidR="00987A78" w:rsidRPr="00B8003E" w:rsidRDefault="00987A78" w:rsidP="00376F62">
      <w:pPr>
        <w:pStyle w:val="Nagwek1"/>
        <w:keepNext w:val="0"/>
        <w:numPr>
          <w:ilvl w:val="0"/>
          <w:numId w:val="56"/>
        </w:numPr>
        <w:tabs>
          <w:tab w:val="num" w:pos="720"/>
        </w:tabs>
        <w:spacing w:before="0" w:after="0" w:line="276" w:lineRule="auto"/>
        <w:ind w:left="426" w:hanging="426"/>
        <w:jc w:val="both"/>
        <w:rPr>
          <w:rFonts w:asciiTheme="minorHAnsi" w:hAnsiTheme="minorHAnsi" w:cstheme="minorHAnsi"/>
          <w:b w:val="0"/>
          <w:bCs w:val="0"/>
          <w:sz w:val="20"/>
          <w:szCs w:val="20"/>
        </w:rPr>
      </w:pPr>
      <w:r w:rsidRPr="00B8003E">
        <w:rPr>
          <w:rFonts w:asciiTheme="minorHAnsi" w:hAnsiTheme="minorHAnsi" w:cstheme="minorHAnsi"/>
          <w:b w:val="0"/>
          <w:bCs w:val="0"/>
          <w:sz w:val="20"/>
          <w:szCs w:val="20"/>
        </w:rPr>
        <w:t>Wykonawca zobowiązany jest do dostarczenia towaru w ciągu 6 godzin od daty złożenia reklamacji. W przypadku niedotrzymania terminu Zamawiający jest uprawniony do wykonania zastępczego, tj. zamówienia towaru w innym źródle, na koszt Wykonawcy</w:t>
      </w:r>
      <w:r w:rsidR="001E5C9C">
        <w:rPr>
          <w:rFonts w:asciiTheme="minorHAnsi" w:hAnsiTheme="minorHAnsi" w:cstheme="minorHAnsi"/>
          <w:b w:val="0"/>
          <w:bCs w:val="0"/>
          <w:sz w:val="20"/>
          <w:szCs w:val="20"/>
        </w:rPr>
        <w:t xml:space="preserve"> bez dodatkowego upoważnienia sądu.</w:t>
      </w:r>
    </w:p>
    <w:p w14:paraId="7B3AEBBC" w14:textId="77777777" w:rsidR="00987A78" w:rsidRDefault="00987A78" w:rsidP="00987A78">
      <w:pPr>
        <w:spacing w:after="0"/>
        <w:jc w:val="center"/>
        <w:rPr>
          <w:rFonts w:asciiTheme="minorHAnsi" w:hAnsiTheme="minorHAnsi" w:cstheme="minorHAnsi"/>
          <w:b/>
          <w:sz w:val="20"/>
          <w:szCs w:val="20"/>
        </w:rPr>
      </w:pPr>
    </w:p>
    <w:p w14:paraId="1E728B94" w14:textId="77777777" w:rsidR="00987A78" w:rsidRPr="00C77E12" w:rsidRDefault="00987A78" w:rsidP="00987A78">
      <w:pPr>
        <w:spacing w:after="0"/>
        <w:jc w:val="center"/>
        <w:rPr>
          <w:rFonts w:asciiTheme="minorHAnsi" w:hAnsiTheme="minorHAnsi" w:cstheme="minorHAnsi"/>
          <w:b/>
          <w:sz w:val="20"/>
          <w:szCs w:val="20"/>
        </w:rPr>
      </w:pPr>
      <w:r w:rsidRPr="00C77E12">
        <w:rPr>
          <w:rFonts w:asciiTheme="minorHAnsi" w:hAnsiTheme="minorHAnsi" w:cstheme="minorHAnsi"/>
          <w:b/>
          <w:sz w:val="20"/>
          <w:szCs w:val="20"/>
        </w:rPr>
        <w:t>§ 4</w:t>
      </w:r>
    </w:p>
    <w:p w14:paraId="2B615F0B" w14:textId="77777777" w:rsidR="00987A78" w:rsidRPr="00C77E12" w:rsidRDefault="00987A78" w:rsidP="00987A78">
      <w:pPr>
        <w:spacing w:after="0"/>
        <w:jc w:val="center"/>
        <w:rPr>
          <w:rFonts w:asciiTheme="minorHAnsi" w:hAnsiTheme="minorHAnsi" w:cstheme="minorHAnsi"/>
          <w:b/>
          <w:sz w:val="20"/>
          <w:szCs w:val="20"/>
        </w:rPr>
      </w:pPr>
      <w:r>
        <w:rPr>
          <w:rFonts w:asciiTheme="minorHAnsi" w:hAnsiTheme="minorHAnsi" w:cstheme="minorHAnsi"/>
          <w:b/>
          <w:sz w:val="20"/>
          <w:szCs w:val="20"/>
        </w:rPr>
        <w:t>Ubezpieczenie</w:t>
      </w:r>
    </w:p>
    <w:bookmarkEnd w:id="6"/>
    <w:p w14:paraId="5187FE44" w14:textId="77777777" w:rsidR="00987A78" w:rsidRPr="00736FCC" w:rsidRDefault="00987A78" w:rsidP="00376F62">
      <w:pPr>
        <w:widowControl w:val="0"/>
        <w:numPr>
          <w:ilvl w:val="0"/>
          <w:numId w:val="57"/>
        </w:numPr>
        <w:tabs>
          <w:tab w:val="clear" w:pos="357"/>
        </w:tabs>
        <w:adjustRightInd w:val="0"/>
        <w:spacing w:after="0"/>
        <w:ind w:left="425" w:hanging="425"/>
        <w:jc w:val="both"/>
        <w:textAlignment w:val="baseline"/>
        <w:rPr>
          <w:rFonts w:asciiTheme="minorHAnsi" w:hAnsiTheme="minorHAnsi" w:cstheme="minorHAnsi"/>
          <w:sz w:val="20"/>
          <w:szCs w:val="20"/>
        </w:rPr>
      </w:pPr>
      <w:r w:rsidRPr="00736FCC">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2 000 000 zł.</w:t>
      </w:r>
    </w:p>
    <w:p w14:paraId="6932454D" w14:textId="77777777" w:rsidR="00987A78" w:rsidRPr="00736FCC" w:rsidRDefault="00987A78" w:rsidP="00376F62">
      <w:pPr>
        <w:widowControl w:val="0"/>
        <w:numPr>
          <w:ilvl w:val="0"/>
          <w:numId w:val="57"/>
        </w:numPr>
        <w:tabs>
          <w:tab w:val="clear" w:pos="357"/>
        </w:tabs>
        <w:adjustRightInd w:val="0"/>
        <w:spacing w:after="0"/>
        <w:ind w:left="425" w:hanging="425"/>
        <w:jc w:val="both"/>
        <w:textAlignment w:val="baseline"/>
        <w:rPr>
          <w:rFonts w:asciiTheme="minorHAnsi" w:hAnsiTheme="minorHAnsi" w:cstheme="minorHAnsi"/>
          <w:sz w:val="20"/>
          <w:szCs w:val="20"/>
        </w:rPr>
      </w:pPr>
      <w:r w:rsidRPr="00736FCC">
        <w:rPr>
          <w:rFonts w:asciiTheme="minorHAnsi" w:hAnsiTheme="minorHAnsi" w:cstheme="minorHAnsi"/>
          <w:sz w:val="20"/>
          <w:szCs w:val="20"/>
        </w:rPr>
        <w:t>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w:t>
      </w:r>
    </w:p>
    <w:p w14:paraId="48998991" w14:textId="77777777" w:rsidR="00987A78" w:rsidRPr="00736FCC" w:rsidRDefault="00987A78" w:rsidP="00376F62">
      <w:pPr>
        <w:widowControl w:val="0"/>
        <w:numPr>
          <w:ilvl w:val="0"/>
          <w:numId w:val="57"/>
        </w:numPr>
        <w:tabs>
          <w:tab w:val="clear" w:pos="357"/>
        </w:tabs>
        <w:adjustRightInd w:val="0"/>
        <w:spacing w:after="0"/>
        <w:ind w:left="425" w:hanging="425"/>
        <w:jc w:val="both"/>
        <w:textAlignment w:val="baseline"/>
        <w:rPr>
          <w:rFonts w:asciiTheme="minorHAnsi" w:hAnsiTheme="minorHAnsi" w:cstheme="minorHAnsi"/>
          <w:sz w:val="20"/>
          <w:szCs w:val="20"/>
        </w:rPr>
      </w:pPr>
      <w:r w:rsidRPr="00736FCC">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453F5D69" w14:textId="77777777" w:rsidR="00987A78" w:rsidRPr="00955A47" w:rsidRDefault="00987A78" w:rsidP="00987A78">
      <w:pPr>
        <w:spacing w:after="0"/>
        <w:jc w:val="center"/>
        <w:rPr>
          <w:rFonts w:asciiTheme="minorHAnsi" w:hAnsiTheme="minorHAnsi" w:cstheme="minorHAnsi"/>
          <w:b/>
          <w:color w:val="FF0000"/>
          <w:sz w:val="20"/>
          <w:szCs w:val="20"/>
        </w:rPr>
      </w:pPr>
    </w:p>
    <w:p w14:paraId="2AEF67E7"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 5</w:t>
      </w:r>
    </w:p>
    <w:p w14:paraId="3D71CBD4"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Wykonawcy występujący wspólnie</w:t>
      </w:r>
    </w:p>
    <w:p w14:paraId="51A565B9" w14:textId="77777777" w:rsidR="00987A78" w:rsidRPr="00335224" w:rsidRDefault="00987A78" w:rsidP="00376F62">
      <w:pPr>
        <w:numPr>
          <w:ilvl w:val="0"/>
          <w:numId w:val="39"/>
        </w:numPr>
        <w:spacing w:after="0"/>
        <w:ind w:left="426" w:hanging="426"/>
        <w:jc w:val="both"/>
        <w:rPr>
          <w:rFonts w:asciiTheme="minorHAnsi" w:hAnsiTheme="minorHAnsi" w:cstheme="minorHAnsi"/>
          <w:sz w:val="20"/>
          <w:szCs w:val="20"/>
        </w:rPr>
      </w:pPr>
      <w:r w:rsidRPr="00335224">
        <w:rPr>
          <w:rFonts w:asciiTheme="minorHAnsi" w:hAnsiTheme="minorHAnsi" w:cstheme="minorHAnsi"/>
          <w:sz w:val="20"/>
          <w:szCs w:val="20"/>
        </w:rPr>
        <w:t>Wykonawcy występujący wspólnie ponoszą solidarną odpowiedzialność za realizację Umowy.</w:t>
      </w:r>
    </w:p>
    <w:p w14:paraId="513C3EA7" w14:textId="77777777" w:rsidR="00987A78" w:rsidRPr="00335224" w:rsidRDefault="00987A78" w:rsidP="00376F62">
      <w:pPr>
        <w:numPr>
          <w:ilvl w:val="0"/>
          <w:numId w:val="39"/>
        </w:numPr>
        <w:spacing w:after="0"/>
        <w:ind w:left="426" w:hanging="426"/>
        <w:jc w:val="both"/>
        <w:rPr>
          <w:rFonts w:asciiTheme="minorHAnsi" w:hAnsiTheme="minorHAnsi" w:cstheme="minorHAnsi"/>
          <w:sz w:val="20"/>
          <w:szCs w:val="20"/>
        </w:rPr>
      </w:pPr>
      <w:r w:rsidRPr="00335224">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0F3C5B59" w14:textId="77777777" w:rsidR="00987A78" w:rsidRPr="00335224" w:rsidRDefault="00987A78" w:rsidP="00376F62">
      <w:pPr>
        <w:numPr>
          <w:ilvl w:val="0"/>
          <w:numId w:val="39"/>
        </w:numPr>
        <w:spacing w:after="0"/>
        <w:ind w:left="426" w:hanging="426"/>
        <w:jc w:val="both"/>
        <w:rPr>
          <w:rFonts w:asciiTheme="minorHAnsi" w:hAnsiTheme="minorHAnsi" w:cstheme="minorHAnsi"/>
          <w:sz w:val="20"/>
          <w:szCs w:val="20"/>
        </w:rPr>
      </w:pPr>
      <w:r w:rsidRPr="00335224">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335224">
        <w:rPr>
          <w:rFonts w:asciiTheme="minorHAnsi" w:hAnsiTheme="minorHAnsi" w:cstheme="minorHAnsi"/>
          <w:sz w:val="20"/>
          <w:szCs w:val="20"/>
        </w:rPr>
        <w:br/>
        <w:t xml:space="preserve">i wszystkich Wykonawców wspólnie realizujących Umowę. </w:t>
      </w:r>
    </w:p>
    <w:p w14:paraId="19890E2C" w14:textId="77777777" w:rsidR="00987A78" w:rsidRPr="00736FCC" w:rsidRDefault="00987A78" w:rsidP="00987A78">
      <w:pPr>
        <w:spacing w:after="0"/>
        <w:jc w:val="center"/>
        <w:rPr>
          <w:rFonts w:asciiTheme="minorHAnsi" w:hAnsiTheme="minorHAnsi" w:cstheme="minorHAnsi"/>
          <w:b/>
          <w:sz w:val="20"/>
          <w:szCs w:val="20"/>
        </w:rPr>
      </w:pPr>
    </w:p>
    <w:p w14:paraId="39F1613C" w14:textId="77777777" w:rsidR="00987A78" w:rsidRPr="00736FCC" w:rsidRDefault="00987A78" w:rsidP="00987A78">
      <w:pPr>
        <w:spacing w:after="0"/>
        <w:jc w:val="center"/>
        <w:rPr>
          <w:rFonts w:asciiTheme="minorHAnsi" w:hAnsiTheme="minorHAnsi" w:cstheme="minorHAnsi"/>
          <w:b/>
          <w:sz w:val="20"/>
          <w:szCs w:val="20"/>
        </w:rPr>
      </w:pPr>
      <w:r w:rsidRPr="00736FCC">
        <w:rPr>
          <w:rFonts w:asciiTheme="minorHAnsi" w:hAnsiTheme="minorHAnsi" w:cstheme="minorHAnsi"/>
          <w:b/>
          <w:sz w:val="20"/>
          <w:szCs w:val="20"/>
        </w:rPr>
        <w:t>§ 6</w:t>
      </w:r>
    </w:p>
    <w:p w14:paraId="7C2C1DEC" w14:textId="77777777" w:rsidR="00987A78" w:rsidRPr="00736FCC" w:rsidRDefault="00987A78" w:rsidP="00987A78">
      <w:pPr>
        <w:spacing w:after="0"/>
        <w:jc w:val="center"/>
        <w:rPr>
          <w:rFonts w:asciiTheme="minorHAnsi" w:hAnsiTheme="minorHAnsi" w:cstheme="minorHAnsi"/>
          <w:b/>
          <w:sz w:val="20"/>
          <w:szCs w:val="20"/>
        </w:rPr>
      </w:pPr>
      <w:r w:rsidRPr="00736FCC">
        <w:rPr>
          <w:rFonts w:asciiTheme="minorHAnsi" w:hAnsiTheme="minorHAnsi" w:cstheme="minorHAnsi"/>
          <w:b/>
          <w:sz w:val="20"/>
          <w:szCs w:val="20"/>
        </w:rPr>
        <w:t>Wynagrodzenie</w:t>
      </w:r>
    </w:p>
    <w:p w14:paraId="4384F2DA" w14:textId="6A9B02F6" w:rsidR="00987A78" w:rsidRPr="005B1547" w:rsidRDefault="00987A78" w:rsidP="00376F62">
      <w:pPr>
        <w:pStyle w:val="Akapitzlist"/>
        <w:numPr>
          <w:ilvl w:val="0"/>
          <w:numId w:val="36"/>
        </w:numPr>
        <w:spacing w:after="0"/>
        <w:jc w:val="both"/>
        <w:rPr>
          <w:rFonts w:asciiTheme="minorHAnsi" w:hAnsiTheme="minorHAnsi" w:cstheme="minorHAnsi"/>
          <w:sz w:val="20"/>
          <w:szCs w:val="20"/>
        </w:rPr>
      </w:pPr>
      <w:bookmarkStart w:id="7" w:name="_Hlk121979508"/>
      <w:r w:rsidRPr="005B1547">
        <w:rPr>
          <w:rFonts w:asciiTheme="minorHAnsi" w:hAnsiTheme="minorHAnsi" w:cstheme="minorHAnsi"/>
          <w:sz w:val="20"/>
          <w:szCs w:val="20"/>
        </w:rPr>
        <w:lastRenderedPageBreak/>
        <w:t xml:space="preserve">Wynagrodzenie za wykonanie przedmiotu </w:t>
      </w:r>
      <w:r w:rsidR="00454577">
        <w:rPr>
          <w:rFonts w:asciiTheme="minorHAnsi" w:hAnsiTheme="minorHAnsi" w:cstheme="minorHAnsi"/>
          <w:sz w:val="20"/>
          <w:szCs w:val="20"/>
        </w:rPr>
        <w:t>U</w:t>
      </w:r>
      <w:r w:rsidRPr="005B1547">
        <w:rPr>
          <w:rFonts w:asciiTheme="minorHAnsi" w:hAnsiTheme="minorHAnsi" w:cstheme="minorHAnsi"/>
          <w:sz w:val="20"/>
          <w:szCs w:val="20"/>
        </w:rPr>
        <w:t xml:space="preserve">mowy będzie ustalane jako iloczyn zmiennych cen jednostkowych netto oraz rzeczywistej ilości dostarczonego paliwa, przy czym cena jednostkowa będzie ustalana jako suma ceny hurtowej netto odpowiedniego rodzaju paliwa obowiązującej w dniu dostawy ogłoszonej na stronie internetowej www.orlen.pl („Hurtowe ceny paliw”): </w:t>
      </w:r>
    </w:p>
    <w:p w14:paraId="5E656272" w14:textId="77777777" w:rsidR="00987A78" w:rsidRPr="005B1547" w:rsidRDefault="00987A78" w:rsidP="00376F62">
      <w:pPr>
        <w:pStyle w:val="Akapitzlist"/>
        <w:numPr>
          <w:ilvl w:val="0"/>
          <w:numId w:val="58"/>
        </w:numPr>
        <w:spacing w:after="0"/>
        <w:jc w:val="both"/>
        <w:rPr>
          <w:rFonts w:asciiTheme="minorHAnsi" w:hAnsiTheme="minorHAnsi" w:cstheme="minorHAnsi"/>
          <w:sz w:val="20"/>
          <w:szCs w:val="20"/>
        </w:rPr>
      </w:pPr>
      <w:r w:rsidRPr="005B1547">
        <w:rPr>
          <w:rFonts w:asciiTheme="minorHAnsi" w:hAnsiTheme="minorHAnsi" w:cstheme="minorHAnsi"/>
          <w:sz w:val="20"/>
          <w:szCs w:val="20"/>
        </w:rPr>
        <w:t xml:space="preserve">cena oleju napędowego grzewczego </w:t>
      </w:r>
      <w:proofErr w:type="spellStart"/>
      <w:r w:rsidRPr="005B1547">
        <w:rPr>
          <w:rFonts w:asciiTheme="minorHAnsi" w:hAnsiTheme="minorHAnsi" w:cstheme="minorHAnsi"/>
          <w:sz w:val="20"/>
          <w:szCs w:val="20"/>
        </w:rPr>
        <w:t>Ekoterm</w:t>
      </w:r>
      <w:proofErr w:type="spellEnd"/>
      <w:r>
        <w:rPr>
          <w:rFonts w:asciiTheme="minorHAnsi" w:hAnsiTheme="minorHAnsi" w:cstheme="minorHAnsi"/>
          <w:sz w:val="20"/>
          <w:szCs w:val="20"/>
        </w:rPr>
        <w:t xml:space="preserve"> (w </w:t>
      </w:r>
      <w:r w:rsidRPr="00047468">
        <w:rPr>
          <w:rFonts w:asciiTheme="minorHAnsi" w:hAnsiTheme="minorHAnsi" w:cstheme="minorHAnsi"/>
          <w:b/>
          <w:bCs/>
          <w:sz w:val="20"/>
          <w:szCs w:val="20"/>
        </w:rPr>
        <w:t>części 1</w:t>
      </w:r>
      <w:r w:rsidRPr="00047468">
        <w:rPr>
          <w:rFonts w:asciiTheme="minorHAnsi" w:hAnsiTheme="minorHAnsi" w:cstheme="minorHAnsi"/>
          <w:sz w:val="20"/>
          <w:szCs w:val="20"/>
        </w:rPr>
        <w:t>)</w:t>
      </w:r>
      <w:r>
        <w:rPr>
          <w:rFonts w:asciiTheme="minorHAnsi" w:hAnsiTheme="minorHAnsi" w:cstheme="minorHAnsi"/>
          <w:sz w:val="20"/>
          <w:szCs w:val="20"/>
        </w:rPr>
        <w:t xml:space="preserve"> lub </w:t>
      </w:r>
      <w:r w:rsidRPr="00047468">
        <w:rPr>
          <w:rFonts w:asciiTheme="minorHAnsi" w:hAnsiTheme="minorHAnsi" w:cstheme="minorHAnsi"/>
          <w:sz w:val="20"/>
          <w:szCs w:val="20"/>
        </w:rPr>
        <w:t xml:space="preserve">cena oleju napędowego </w:t>
      </w:r>
      <w:proofErr w:type="spellStart"/>
      <w:r w:rsidRPr="00047468">
        <w:rPr>
          <w:rFonts w:asciiTheme="minorHAnsi" w:hAnsiTheme="minorHAnsi" w:cstheme="minorHAnsi"/>
          <w:sz w:val="20"/>
          <w:szCs w:val="20"/>
        </w:rPr>
        <w:t>Ekodiesel</w:t>
      </w:r>
      <w:proofErr w:type="spellEnd"/>
      <w:r>
        <w:rPr>
          <w:rFonts w:asciiTheme="minorHAnsi" w:hAnsiTheme="minorHAnsi" w:cstheme="minorHAnsi"/>
          <w:sz w:val="20"/>
          <w:szCs w:val="20"/>
        </w:rPr>
        <w:t xml:space="preserve"> (w </w:t>
      </w:r>
      <w:r>
        <w:rPr>
          <w:rFonts w:asciiTheme="minorHAnsi" w:hAnsiTheme="minorHAnsi" w:cstheme="minorHAnsi"/>
          <w:b/>
          <w:bCs/>
          <w:sz w:val="20"/>
          <w:szCs w:val="20"/>
        </w:rPr>
        <w:t>części 2)</w:t>
      </w:r>
    </w:p>
    <w:p w14:paraId="727E93AA" w14:textId="77777777" w:rsidR="00987A78" w:rsidRPr="005704C0" w:rsidRDefault="00987A78" w:rsidP="00376F62">
      <w:pPr>
        <w:pStyle w:val="Akapitzlist"/>
        <w:numPr>
          <w:ilvl w:val="0"/>
          <w:numId w:val="58"/>
        </w:numPr>
        <w:spacing w:after="0"/>
        <w:jc w:val="both"/>
        <w:rPr>
          <w:rFonts w:asciiTheme="minorHAnsi" w:hAnsiTheme="minorHAnsi" w:cstheme="minorHAnsi"/>
          <w:sz w:val="20"/>
          <w:szCs w:val="20"/>
        </w:rPr>
      </w:pPr>
      <w:r w:rsidRPr="005B1547">
        <w:rPr>
          <w:rFonts w:asciiTheme="minorHAnsi" w:hAnsiTheme="minorHAnsi" w:cstheme="minorHAnsi"/>
          <w:sz w:val="20"/>
          <w:szCs w:val="20"/>
        </w:rPr>
        <w:t>oraz marży</w:t>
      </w:r>
      <w:r>
        <w:rPr>
          <w:rFonts w:asciiTheme="minorHAnsi" w:hAnsiTheme="minorHAnsi" w:cstheme="minorHAnsi"/>
          <w:sz w:val="20"/>
          <w:szCs w:val="20"/>
        </w:rPr>
        <w:t>/</w:t>
      </w:r>
      <w:r w:rsidRPr="005B1547">
        <w:rPr>
          <w:rFonts w:asciiTheme="minorHAnsi" w:hAnsiTheme="minorHAnsi" w:cstheme="minorHAnsi"/>
          <w:sz w:val="20"/>
          <w:szCs w:val="20"/>
        </w:rPr>
        <w:t>opustu Wykonawcy</w:t>
      </w:r>
      <w:r>
        <w:rPr>
          <w:rFonts w:asciiTheme="minorHAnsi" w:hAnsiTheme="minorHAnsi" w:cstheme="minorHAnsi"/>
          <w:sz w:val="20"/>
          <w:szCs w:val="20"/>
        </w:rPr>
        <w:t xml:space="preserve"> </w:t>
      </w:r>
      <w:r w:rsidRPr="005B1547">
        <w:rPr>
          <w:rFonts w:asciiTheme="minorHAnsi" w:hAnsiTheme="minorHAnsi" w:cstheme="minorHAnsi"/>
          <w:sz w:val="20"/>
          <w:szCs w:val="20"/>
        </w:rPr>
        <w:t xml:space="preserve">wynoszącej </w:t>
      </w:r>
      <w:r w:rsidRPr="006901F8">
        <w:rPr>
          <w:rFonts w:asciiTheme="minorHAnsi" w:hAnsiTheme="minorHAnsi" w:cstheme="minorHAnsi"/>
          <w:b/>
          <w:bCs/>
          <w:sz w:val="20"/>
          <w:szCs w:val="20"/>
        </w:rPr>
        <w:t>……………zł</w:t>
      </w:r>
      <w:r>
        <w:rPr>
          <w:rFonts w:asciiTheme="minorHAnsi" w:hAnsiTheme="minorHAnsi" w:cstheme="minorHAnsi"/>
          <w:sz w:val="20"/>
          <w:szCs w:val="20"/>
        </w:rPr>
        <w:t xml:space="preserve"> </w:t>
      </w:r>
      <w:r w:rsidRPr="005B1547">
        <w:rPr>
          <w:rFonts w:asciiTheme="minorHAnsi" w:hAnsiTheme="minorHAnsi" w:cstheme="minorHAnsi"/>
          <w:sz w:val="20"/>
          <w:szCs w:val="20"/>
        </w:rPr>
        <w:t xml:space="preserve">od ceny hurtowej, dla zamówień składanych w godzinach standardowych </w:t>
      </w:r>
      <w:r w:rsidRPr="005704C0">
        <w:rPr>
          <w:rFonts w:asciiTheme="minorHAnsi" w:hAnsiTheme="minorHAnsi" w:cstheme="minorHAnsi"/>
          <w:sz w:val="20"/>
          <w:szCs w:val="20"/>
        </w:rPr>
        <w:t>i niestandardowych i dostaw realizowanych przez Wykonawcę w godzinach standardowych i niestandardowych</w:t>
      </w:r>
      <w:r>
        <w:rPr>
          <w:rFonts w:asciiTheme="minorHAnsi" w:hAnsiTheme="minorHAnsi" w:cstheme="minorHAnsi"/>
          <w:sz w:val="20"/>
          <w:szCs w:val="20"/>
        </w:rPr>
        <w:t xml:space="preserve">, </w:t>
      </w:r>
      <w:r w:rsidRPr="005704C0">
        <w:rPr>
          <w:rFonts w:asciiTheme="minorHAnsi" w:hAnsiTheme="minorHAnsi" w:cstheme="minorHAnsi"/>
          <w:sz w:val="20"/>
          <w:szCs w:val="20"/>
        </w:rPr>
        <w:t>powiększon</w:t>
      </w:r>
      <w:r>
        <w:rPr>
          <w:rFonts w:asciiTheme="minorHAnsi" w:hAnsiTheme="minorHAnsi" w:cstheme="minorHAnsi"/>
          <w:sz w:val="20"/>
          <w:szCs w:val="20"/>
        </w:rPr>
        <w:t xml:space="preserve">ej </w:t>
      </w:r>
      <w:r w:rsidRPr="005704C0">
        <w:rPr>
          <w:rFonts w:asciiTheme="minorHAnsi" w:hAnsiTheme="minorHAnsi" w:cstheme="minorHAnsi"/>
          <w:sz w:val="20"/>
          <w:szCs w:val="20"/>
        </w:rPr>
        <w:t xml:space="preserve"> o podatek VAT wynoszący ……… %.</w:t>
      </w:r>
    </w:p>
    <w:p w14:paraId="7CF3E24E" w14:textId="77777777" w:rsidR="00987A78" w:rsidRPr="005704C0" w:rsidRDefault="00987A78" w:rsidP="00376F62">
      <w:pPr>
        <w:numPr>
          <w:ilvl w:val="0"/>
          <w:numId w:val="36"/>
        </w:numPr>
        <w:spacing w:after="0"/>
        <w:jc w:val="both"/>
        <w:rPr>
          <w:rFonts w:asciiTheme="minorHAnsi" w:hAnsiTheme="minorHAnsi" w:cstheme="minorHAnsi"/>
          <w:sz w:val="20"/>
          <w:szCs w:val="20"/>
        </w:rPr>
      </w:pPr>
      <w:r w:rsidRPr="005B1547">
        <w:rPr>
          <w:rFonts w:asciiTheme="minorHAnsi" w:hAnsiTheme="minorHAnsi" w:cstheme="minorHAnsi"/>
          <w:sz w:val="20"/>
          <w:szCs w:val="20"/>
        </w:rPr>
        <w:t xml:space="preserve">Marże lub opusty wskazane w ust. 1 są niezmienne w okresie realizacji umowy, z zastrzeżeniem postanowień § </w:t>
      </w:r>
      <w:r>
        <w:rPr>
          <w:rFonts w:asciiTheme="minorHAnsi" w:hAnsiTheme="minorHAnsi" w:cstheme="minorHAnsi"/>
          <w:sz w:val="20"/>
          <w:szCs w:val="20"/>
        </w:rPr>
        <w:t>9</w:t>
      </w:r>
      <w:r w:rsidRPr="005B1547">
        <w:rPr>
          <w:rFonts w:asciiTheme="minorHAnsi" w:hAnsiTheme="minorHAnsi" w:cstheme="minorHAnsi"/>
          <w:sz w:val="20"/>
          <w:szCs w:val="20"/>
        </w:rPr>
        <w:t xml:space="preserve"> umowy. Wynagrodzenie Wykonawcy obejmuje wszelkie koszty, jakie poniesie Wykonawca z tytułu </w:t>
      </w:r>
      <w:r w:rsidRPr="005704C0">
        <w:rPr>
          <w:rFonts w:asciiTheme="minorHAnsi" w:hAnsiTheme="minorHAnsi" w:cstheme="minorHAnsi"/>
          <w:sz w:val="20"/>
          <w:szCs w:val="20"/>
        </w:rPr>
        <w:t xml:space="preserve">należytej oraz zgodnej z umową </w:t>
      </w:r>
    </w:p>
    <w:p w14:paraId="333DCCCA" w14:textId="57CD8B6E" w:rsidR="00987A78" w:rsidRPr="00373FB5" w:rsidRDefault="00987A78" w:rsidP="00987A78">
      <w:pPr>
        <w:spacing w:after="0"/>
        <w:ind w:left="502"/>
        <w:jc w:val="both"/>
        <w:rPr>
          <w:rFonts w:asciiTheme="minorHAnsi" w:hAnsiTheme="minorHAnsi" w:cstheme="minorHAnsi"/>
          <w:sz w:val="20"/>
          <w:szCs w:val="20"/>
        </w:rPr>
      </w:pPr>
      <w:r w:rsidRPr="005704C0">
        <w:rPr>
          <w:rFonts w:asciiTheme="minorHAnsi" w:hAnsiTheme="minorHAnsi" w:cstheme="minorHAnsi"/>
          <w:sz w:val="20"/>
          <w:szCs w:val="20"/>
        </w:rPr>
        <w:t xml:space="preserve">i obowiązującymi przepisami realizacji przedmiotu zamówienia (w tym wszelkie opłaty i podatki). Wynagrodzenie wskazane w ust. 1 obejmuje wszelkie koszty, </w:t>
      </w:r>
      <w:r w:rsidRPr="00373FB5">
        <w:rPr>
          <w:rFonts w:asciiTheme="minorHAnsi" w:hAnsiTheme="minorHAnsi" w:cstheme="minorHAnsi"/>
          <w:sz w:val="20"/>
          <w:szCs w:val="20"/>
        </w:rPr>
        <w:t xml:space="preserve">jakie poniesie Wykonawca z tytułu należytej oraz zgodnej z Umową i obowiązującymi przepisami realizacji przedmiotu </w:t>
      </w:r>
      <w:r w:rsidR="00EA72CC" w:rsidRPr="00373FB5">
        <w:rPr>
          <w:rFonts w:asciiTheme="minorHAnsi" w:hAnsiTheme="minorHAnsi" w:cstheme="minorHAnsi"/>
          <w:sz w:val="20"/>
          <w:szCs w:val="20"/>
        </w:rPr>
        <w:t>Umowy</w:t>
      </w:r>
      <w:r w:rsidRPr="00373FB5">
        <w:rPr>
          <w:rFonts w:asciiTheme="minorHAnsi" w:hAnsiTheme="minorHAnsi" w:cstheme="minorHAnsi"/>
          <w:sz w:val="20"/>
          <w:szCs w:val="20"/>
        </w:rPr>
        <w:t xml:space="preserve"> (w tym wszelkie opłaty, podatki).</w:t>
      </w:r>
    </w:p>
    <w:p w14:paraId="64E61DFF" w14:textId="036AE2AA" w:rsidR="00987A78" w:rsidRDefault="00987A78" w:rsidP="00376F62">
      <w:pPr>
        <w:numPr>
          <w:ilvl w:val="0"/>
          <w:numId w:val="36"/>
        </w:numPr>
        <w:spacing w:after="0"/>
        <w:jc w:val="both"/>
        <w:rPr>
          <w:rFonts w:asciiTheme="minorHAnsi" w:hAnsiTheme="minorHAnsi" w:cstheme="minorHAnsi"/>
          <w:sz w:val="20"/>
          <w:szCs w:val="20"/>
        </w:rPr>
      </w:pPr>
      <w:r w:rsidRPr="00373FB5">
        <w:rPr>
          <w:rFonts w:asciiTheme="minorHAnsi" w:hAnsiTheme="minorHAnsi" w:cstheme="minorHAnsi"/>
          <w:sz w:val="20"/>
          <w:szCs w:val="20"/>
        </w:rPr>
        <w:t xml:space="preserve">Szacowana maksymalna wartość wynagrodzenia </w:t>
      </w:r>
      <w:r w:rsidRPr="005B1547">
        <w:rPr>
          <w:rFonts w:asciiTheme="minorHAnsi" w:hAnsiTheme="minorHAnsi" w:cstheme="minorHAnsi"/>
          <w:sz w:val="20"/>
          <w:szCs w:val="20"/>
        </w:rPr>
        <w:t xml:space="preserve">za wykonanie przedmiotu </w:t>
      </w:r>
      <w:r w:rsidR="00454577">
        <w:rPr>
          <w:rFonts w:asciiTheme="minorHAnsi" w:hAnsiTheme="minorHAnsi" w:cstheme="minorHAnsi"/>
          <w:sz w:val="20"/>
          <w:szCs w:val="20"/>
        </w:rPr>
        <w:t>U</w:t>
      </w:r>
      <w:r w:rsidRPr="005B1547">
        <w:rPr>
          <w:rFonts w:asciiTheme="minorHAnsi" w:hAnsiTheme="minorHAnsi" w:cstheme="minorHAnsi"/>
          <w:sz w:val="20"/>
          <w:szCs w:val="20"/>
        </w:rPr>
        <w:t xml:space="preserve">mowy </w:t>
      </w:r>
      <w:r w:rsidRPr="005704C0">
        <w:rPr>
          <w:rFonts w:asciiTheme="minorHAnsi" w:hAnsiTheme="minorHAnsi" w:cstheme="minorHAnsi"/>
          <w:b/>
          <w:bCs/>
          <w:sz w:val="20"/>
          <w:szCs w:val="20"/>
        </w:rPr>
        <w:t>wynosi ……………… zł brutto</w:t>
      </w:r>
      <w:r w:rsidRPr="005B1547">
        <w:rPr>
          <w:rFonts w:asciiTheme="minorHAnsi" w:hAnsiTheme="minorHAnsi" w:cstheme="minorHAnsi"/>
          <w:sz w:val="20"/>
          <w:szCs w:val="20"/>
        </w:rPr>
        <w:t xml:space="preserve"> (łącznie z podatkiem VAT)</w:t>
      </w:r>
      <w:r>
        <w:rPr>
          <w:rFonts w:asciiTheme="minorHAnsi" w:hAnsiTheme="minorHAnsi" w:cstheme="minorHAnsi"/>
          <w:sz w:val="20"/>
          <w:szCs w:val="20"/>
        </w:rPr>
        <w:t xml:space="preserve">, w tym …………………… zł netto. </w:t>
      </w:r>
    </w:p>
    <w:p w14:paraId="6B19BDD0" w14:textId="5AA6809A" w:rsidR="00987A78" w:rsidRPr="00DF29F0" w:rsidRDefault="00987A78" w:rsidP="00376F62">
      <w:pPr>
        <w:numPr>
          <w:ilvl w:val="0"/>
          <w:numId w:val="36"/>
        </w:numPr>
        <w:spacing w:after="0"/>
        <w:jc w:val="both"/>
        <w:rPr>
          <w:rFonts w:asciiTheme="minorHAnsi" w:hAnsiTheme="minorHAnsi" w:cstheme="minorHAnsi"/>
          <w:sz w:val="20"/>
          <w:szCs w:val="20"/>
        </w:rPr>
      </w:pPr>
      <w:r w:rsidRPr="005B1547">
        <w:rPr>
          <w:rFonts w:asciiTheme="minorHAnsi" w:hAnsiTheme="minorHAnsi" w:cstheme="minorHAnsi"/>
          <w:sz w:val="20"/>
          <w:szCs w:val="20"/>
        </w:rPr>
        <w:t xml:space="preserve">Zapłata wynagrodzenia będzie następować </w:t>
      </w:r>
      <w:r w:rsidRPr="00DF29F0">
        <w:rPr>
          <w:rFonts w:asciiTheme="minorHAnsi" w:hAnsiTheme="minorHAnsi" w:cstheme="minorHAnsi"/>
          <w:sz w:val="20"/>
          <w:szCs w:val="20"/>
        </w:rPr>
        <w:t>na podstawie faktur wystawianych przez Wykonawcę za każdą dostawę. Wykonawca będzie przedkładać Zamawiającemu faktury w terminie wynikającym z odpowiednich przepisów. Wydruk lub protokół, o który</w:t>
      </w:r>
      <w:r w:rsidR="00EA72CC">
        <w:rPr>
          <w:rFonts w:asciiTheme="minorHAnsi" w:hAnsiTheme="minorHAnsi" w:cstheme="minorHAnsi"/>
          <w:sz w:val="20"/>
          <w:szCs w:val="20"/>
        </w:rPr>
        <w:t>ch</w:t>
      </w:r>
      <w:r w:rsidRPr="00DF29F0">
        <w:rPr>
          <w:rFonts w:asciiTheme="minorHAnsi" w:hAnsiTheme="minorHAnsi" w:cstheme="minorHAnsi"/>
          <w:sz w:val="20"/>
          <w:szCs w:val="20"/>
        </w:rPr>
        <w:t xml:space="preserve"> mowa w  § 1 ust. </w:t>
      </w:r>
      <w:r w:rsidR="00EA72CC">
        <w:rPr>
          <w:rFonts w:asciiTheme="minorHAnsi" w:hAnsiTheme="minorHAnsi" w:cstheme="minorHAnsi"/>
          <w:sz w:val="20"/>
          <w:szCs w:val="20"/>
        </w:rPr>
        <w:t xml:space="preserve">16 i </w:t>
      </w:r>
      <w:r w:rsidRPr="00DF29F0">
        <w:rPr>
          <w:rFonts w:asciiTheme="minorHAnsi" w:hAnsiTheme="minorHAnsi" w:cstheme="minorHAnsi"/>
          <w:sz w:val="20"/>
          <w:szCs w:val="20"/>
        </w:rPr>
        <w:t>1</w:t>
      </w:r>
      <w:r w:rsidR="00EA72CC">
        <w:rPr>
          <w:rFonts w:asciiTheme="minorHAnsi" w:hAnsiTheme="minorHAnsi" w:cstheme="minorHAnsi"/>
          <w:sz w:val="20"/>
          <w:szCs w:val="20"/>
        </w:rPr>
        <w:t>7</w:t>
      </w:r>
      <w:r w:rsidRPr="00DF29F0">
        <w:rPr>
          <w:rFonts w:asciiTheme="minorHAnsi" w:hAnsiTheme="minorHAnsi" w:cstheme="minorHAnsi"/>
          <w:sz w:val="20"/>
          <w:szCs w:val="20"/>
        </w:rPr>
        <w:t xml:space="preserve"> Umowy jest podstawą do wystawienia faktury i musi zostać przekazany Zamawiającemu.</w:t>
      </w:r>
    </w:p>
    <w:p w14:paraId="5593D045" w14:textId="77777777" w:rsidR="00987A78" w:rsidRPr="00736FCC" w:rsidRDefault="00987A78" w:rsidP="00376F62">
      <w:pPr>
        <w:numPr>
          <w:ilvl w:val="0"/>
          <w:numId w:val="36"/>
        </w:numPr>
        <w:spacing w:after="0"/>
        <w:ind w:left="426" w:hanging="426"/>
        <w:jc w:val="both"/>
        <w:rPr>
          <w:rFonts w:asciiTheme="minorHAnsi" w:hAnsiTheme="minorHAnsi" w:cstheme="minorHAnsi"/>
          <w:sz w:val="20"/>
          <w:szCs w:val="20"/>
        </w:rPr>
      </w:pPr>
      <w:r w:rsidRPr="00DF29F0">
        <w:rPr>
          <w:rFonts w:asciiTheme="minorHAnsi" w:hAnsiTheme="minorHAnsi" w:cstheme="minorHAnsi"/>
          <w:sz w:val="20"/>
          <w:szCs w:val="20"/>
        </w:rPr>
        <w:t>Wynagrodzenie płatne będzie przelewem w termi</w:t>
      </w:r>
      <w:r w:rsidRPr="00736FCC">
        <w:rPr>
          <w:rFonts w:asciiTheme="minorHAnsi" w:hAnsiTheme="minorHAnsi" w:cstheme="minorHAnsi"/>
          <w:sz w:val="20"/>
          <w:szCs w:val="20"/>
        </w:rPr>
        <w:t xml:space="preserve">nie do 21 dni od daty przekazania Zamawiającemu prawidłowo sporządzonej faktury. Rachunek bankowy wykazany w fakturze będzie rachunkiem rozliczeniowym zgłoszonym w zgłoszeniu identyfikacyjnym lub w zgłoszeniu aktualizacyjnym i potwierdzonym przy wykorzystaniu STIR. Wykonawca </w:t>
      </w:r>
      <w:r w:rsidRPr="00736FCC">
        <w:rPr>
          <w:sz w:val="20"/>
          <w:szCs w:val="20"/>
        </w:rPr>
        <w:t>zapewnia, że podany rachunek bankowy na fakturze będzie rachunkiem znajdującym się w elektronicznym wykazie podmiotów (tzw. biała lista) prowadzonym przez Szefa Krajowej Administracji Skarbowej.</w:t>
      </w:r>
      <w:r w:rsidRPr="00736FCC">
        <w:rPr>
          <w:rFonts w:asciiTheme="minorHAnsi" w:hAnsiTheme="minorHAnsi" w:cstheme="minorHAnsi"/>
          <w:sz w:val="20"/>
          <w:szCs w:val="20"/>
        </w:rPr>
        <w:t xml:space="preserve"> Za termin płatności faktury przyjmuje się dzień obciążenia rachunku Zamawiającego.</w:t>
      </w:r>
    </w:p>
    <w:bookmarkEnd w:id="7"/>
    <w:p w14:paraId="22A9BCB6" w14:textId="77777777" w:rsidR="00987A78" w:rsidRPr="00335224" w:rsidRDefault="00987A78" w:rsidP="00376F62">
      <w:pPr>
        <w:numPr>
          <w:ilvl w:val="0"/>
          <w:numId w:val="36"/>
        </w:numPr>
        <w:spacing w:after="0"/>
        <w:ind w:left="426" w:hanging="426"/>
        <w:jc w:val="both"/>
        <w:rPr>
          <w:rFonts w:asciiTheme="minorHAnsi" w:hAnsiTheme="minorHAnsi" w:cstheme="minorHAnsi"/>
          <w:sz w:val="20"/>
          <w:szCs w:val="20"/>
        </w:rPr>
      </w:pPr>
      <w:r w:rsidRPr="00736FCC">
        <w:rPr>
          <w:rFonts w:asciiTheme="minorHAnsi" w:hAnsiTheme="minorHAnsi" w:cstheme="minorHAnsi"/>
          <w:sz w:val="20"/>
          <w:szCs w:val="20"/>
        </w:rPr>
        <w:t xml:space="preserve">Jeżeli termin płatności przypadnie na dzień ustawowo wolny od pracy, płatność nastąpi w pierwszym dniu roboczym po </w:t>
      </w:r>
      <w:r w:rsidRPr="00335224">
        <w:rPr>
          <w:rFonts w:asciiTheme="minorHAnsi" w:hAnsiTheme="minorHAnsi" w:cstheme="minorHAnsi"/>
          <w:sz w:val="20"/>
          <w:szCs w:val="20"/>
        </w:rPr>
        <w:t>wyznaczonym terminie płatności.</w:t>
      </w:r>
    </w:p>
    <w:p w14:paraId="64B95D32" w14:textId="77777777" w:rsidR="00987A78" w:rsidRPr="00335224" w:rsidRDefault="00987A78" w:rsidP="00376F62">
      <w:pPr>
        <w:numPr>
          <w:ilvl w:val="0"/>
          <w:numId w:val="36"/>
        </w:numPr>
        <w:spacing w:after="0"/>
        <w:ind w:left="426" w:hanging="426"/>
        <w:jc w:val="both"/>
        <w:rPr>
          <w:rFonts w:asciiTheme="minorHAnsi" w:hAnsiTheme="minorHAnsi" w:cstheme="minorHAnsi"/>
          <w:sz w:val="20"/>
          <w:szCs w:val="20"/>
        </w:rPr>
      </w:pPr>
      <w:r w:rsidRPr="00335224">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36392127" w14:textId="77777777" w:rsidR="00987A78" w:rsidRPr="00335224" w:rsidRDefault="00987A78" w:rsidP="00987A78">
      <w:pPr>
        <w:spacing w:after="0"/>
        <w:rPr>
          <w:rFonts w:asciiTheme="minorHAnsi" w:hAnsiTheme="minorHAnsi" w:cstheme="minorHAnsi"/>
          <w:color w:val="FF0000"/>
          <w:sz w:val="20"/>
          <w:szCs w:val="20"/>
        </w:rPr>
      </w:pPr>
    </w:p>
    <w:p w14:paraId="48B9B4C7"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 7</w:t>
      </w:r>
    </w:p>
    <w:p w14:paraId="17590771"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 xml:space="preserve">Kary umowne </w:t>
      </w:r>
    </w:p>
    <w:p w14:paraId="4D7F4906" w14:textId="77777777" w:rsidR="00987A78" w:rsidRPr="007F6A19" w:rsidRDefault="00987A78" w:rsidP="00376F62">
      <w:pPr>
        <w:widowControl w:val="0"/>
        <w:numPr>
          <w:ilvl w:val="0"/>
          <w:numId w:val="32"/>
        </w:numPr>
        <w:adjustRightInd w:val="0"/>
        <w:spacing w:after="0"/>
        <w:jc w:val="both"/>
        <w:textAlignment w:val="baseline"/>
        <w:rPr>
          <w:rFonts w:asciiTheme="minorHAnsi" w:hAnsiTheme="minorHAnsi" w:cstheme="minorHAnsi"/>
          <w:sz w:val="20"/>
          <w:szCs w:val="20"/>
        </w:rPr>
      </w:pPr>
      <w:r w:rsidRPr="00335224">
        <w:rPr>
          <w:rFonts w:asciiTheme="minorHAnsi" w:hAnsiTheme="minorHAnsi" w:cstheme="minorHAnsi"/>
          <w:sz w:val="20"/>
          <w:szCs w:val="20"/>
        </w:rPr>
        <w:t xml:space="preserve">Strony zgodnie postanawiają, że podstawową formą odszkodowania będą kary umowne, które Wykonawca zapłaci </w:t>
      </w:r>
      <w:r w:rsidRPr="007F6A19">
        <w:rPr>
          <w:rFonts w:asciiTheme="minorHAnsi" w:hAnsiTheme="minorHAnsi" w:cstheme="minorHAnsi"/>
          <w:sz w:val="20"/>
          <w:szCs w:val="20"/>
        </w:rPr>
        <w:t>Zamawiającemu w następujących przypadkach:</w:t>
      </w:r>
    </w:p>
    <w:p w14:paraId="27215641" w14:textId="2AA83CD7" w:rsidR="00987A78" w:rsidRPr="00DF29F0" w:rsidRDefault="00987A78" w:rsidP="00376F62">
      <w:pPr>
        <w:widowControl w:val="0"/>
        <w:numPr>
          <w:ilvl w:val="0"/>
          <w:numId w:val="42"/>
        </w:numPr>
        <w:adjustRightInd w:val="0"/>
        <w:spacing w:after="0"/>
        <w:jc w:val="both"/>
        <w:textAlignment w:val="baseline"/>
        <w:rPr>
          <w:rFonts w:asciiTheme="minorHAnsi" w:hAnsiTheme="minorHAnsi" w:cstheme="minorHAnsi"/>
          <w:sz w:val="20"/>
          <w:szCs w:val="20"/>
        </w:rPr>
      </w:pPr>
      <w:r w:rsidRPr="007F6A19">
        <w:rPr>
          <w:rFonts w:asciiTheme="minorHAnsi" w:hAnsiTheme="minorHAnsi" w:cstheme="minorHAnsi"/>
          <w:sz w:val="20"/>
          <w:szCs w:val="20"/>
        </w:rPr>
        <w:t xml:space="preserve">niedostarczenia przez Wykonawcę zamówionej ilości paliwa w </w:t>
      </w:r>
      <w:r w:rsidRPr="00B8003E">
        <w:rPr>
          <w:rFonts w:asciiTheme="minorHAnsi" w:hAnsiTheme="minorHAnsi" w:cstheme="minorHAnsi"/>
          <w:sz w:val="20"/>
          <w:szCs w:val="20"/>
        </w:rPr>
        <w:t xml:space="preserve">ustalonym terminie zgodnie z zamówieniem Zamawiającego, o którym mowa w § 3 ust. 1, lub w wyniku reklamacji, zgodnie z § 3 ust. </w:t>
      </w:r>
      <w:r w:rsidR="00EA72CC">
        <w:rPr>
          <w:rFonts w:asciiTheme="minorHAnsi" w:hAnsiTheme="minorHAnsi" w:cstheme="minorHAnsi"/>
          <w:sz w:val="20"/>
          <w:szCs w:val="20"/>
        </w:rPr>
        <w:t>7</w:t>
      </w:r>
      <w:r w:rsidRPr="00B8003E">
        <w:rPr>
          <w:rFonts w:asciiTheme="minorHAnsi" w:hAnsiTheme="minorHAnsi" w:cstheme="minorHAnsi"/>
          <w:sz w:val="20"/>
          <w:szCs w:val="20"/>
        </w:rPr>
        <w:t>,</w:t>
      </w:r>
      <w:r w:rsidRPr="007F6A19">
        <w:rPr>
          <w:rFonts w:asciiTheme="minorHAnsi" w:hAnsiTheme="minorHAnsi" w:cstheme="minorHAnsi"/>
          <w:sz w:val="20"/>
          <w:szCs w:val="20"/>
        </w:rPr>
        <w:t xml:space="preserve"> Wykonawca zapłaci </w:t>
      </w:r>
      <w:r w:rsidRPr="00DF29F0">
        <w:rPr>
          <w:rFonts w:asciiTheme="minorHAnsi" w:hAnsiTheme="minorHAnsi" w:cstheme="minorHAnsi"/>
          <w:sz w:val="20"/>
          <w:szCs w:val="20"/>
        </w:rPr>
        <w:t>Zamawiającemu karę umowną w wysokości 0,5% wartości danego zamówienia za każdą rozpoczętą godzinę zwłoki;</w:t>
      </w:r>
    </w:p>
    <w:p w14:paraId="44F6C4BE" w14:textId="77777777" w:rsidR="00987A78" w:rsidRPr="00F43AC4" w:rsidRDefault="00987A78" w:rsidP="00376F62">
      <w:pPr>
        <w:widowControl w:val="0"/>
        <w:numPr>
          <w:ilvl w:val="0"/>
          <w:numId w:val="42"/>
        </w:numPr>
        <w:adjustRightInd w:val="0"/>
        <w:spacing w:after="0"/>
        <w:jc w:val="both"/>
        <w:textAlignment w:val="baseline"/>
        <w:rPr>
          <w:rFonts w:asciiTheme="minorHAnsi" w:hAnsiTheme="minorHAnsi" w:cstheme="minorHAnsi"/>
          <w:sz w:val="20"/>
          <w:szCs w:val="20"/>
        </w:rPr>
      </w:pPr>
      <w:r w:rsidRPr="00DF29F0">
        <w:rPr>
          <w:sz w:val="20"/>
          <w:szCs w:val="20"/>
        </w:rPr>
        <w:t xml:space="preserve">w przypadku nieczytelnej jakości przekazanych dokumentów (świadectwa jakości i wydruku z nalewaka, </w:t>
      </w:r>
      <w:r w:rsidRPr="00DF29F0">
        <w:rPr>
          <w:rFonts w:asciiTheme="minorHAnsi" w:hAnsiTheme="minorHAnsi" w:cstheme="minorHAnsi"/>
          <w:sz w:val="20"/>
          <w:szCs w:val="20"/>
        </w:rPr>
        <w:t>o którym mowa w  § 1 ust. 16 Umowy)</w:t>
      </w:r>
      <w:r w:rsidRPr="00DF29F0">
        <w:rPr>
          <w:sz w:val="20"/>
          <w:szCs w:val="20"/>
        </w:rPr>
        <w:t xml:space="preserve"> </w:t>
      </w:r>
      <w:r w:rsidRPr="00DF29F0">
        <w:rPr>
          <w:rFonts w:asciiTheme="minorHAnsi" w:hAnsiTheme="minorHAnsi" w:cstheme="minorHAnsi"/>
          <w:sz w:val="20"/>
          <w:szCs w:val="20"/>
        </w:rPr>
        <w:t xml:space="preserve">Wykonawca zapłaci Zamawiającemu karę umowną w wysokości 5% wartości danego zamówienia </w:t>
      </w:r>
      <w:r w:rsidRPr="00F43AC4">
        <w:rPr>
          <w:rFonts w:asciiTheme="minorHAnsi" w:hAnsiTheme="minorHAnsi" w:cstheme="minorHAnsi"/>
          <w:sz w:val="20"/>
          <w:szCs w:val="20"/>
        </w:rPr>
        <w:t xml:space="preserve">za każde zdarzenie; </w:t>
      </w:r>
    </w:p>
    <w:p w14:paraId="49E691A7" w14:textId="77777777" w:rsidR="00987A78" w:rsidRPr="00F43AC4" w:rsidRDefault="00987A78" w:rsidP="00376F62">
      <w:pPr>
        <w:widowControl w:val="0"/>
        <w:numPr>
          <w:ilvl w:val="0"/>
          <w:numId w:val="42"/>
        </w:numPr>
        <w:adjustRightInd w:val="0"/>
        <w:spacing w:after="0"/>
        <w:jc w:val="both"/>
        <w:textAlignment w:val="baseline"/>
        <w:rPr>
          <w:rFonts w:asciiTheme="minorHAnsi" w:hAnsiTheme="minorHAnsi" w:cstheme="minorHAnsi"/>
          <w:sz w:val="20"/>
          <w:szCs w:val="20"/>
        </w:rPr>
      </w:pPr>
      <w:r w:rsidRPr="00F43AC4">
        <w:rPr>
          <w:sz w:val="20"/>
          <w:szCs w:val="20"/>
        </w:rPr>
        <w:t xml:space="preserve">w przypadku braku zgłoszenia do PUESC, </w:t>
      </w:r>
      <w:r w:rsidRPr="00F43AC4">
        <w:rPr>
          <w:rFonts w:asciiTheme="minorHAnsi" w:hAnsiTheme="minorHAnsi" w:cstheme="minorHAnsi"/>
          <w:sz w:val="20"/>
          <w:szCs w:val="20"/>
        </w:rPr>
        <w:t>o którym mowa w  § 1 ust. 14 Umowy,</w:t>
      </w:r>
      <w:r w:rsidRPr="00F43AC4">
        <w:rPr>
          <w:sz w:val="20"/>
          <w:szCs w:val="20"/>
        </w:rPr>
        <w:t xml:space="preserve"> </w:t>
      </w:r>
      <w:r w:rsidRPr="00F43AC4">
        <w:rPr>
          <w:rFonts w:asciiTheme="minorHAnsi" w:hAnsiTheme="minorHAnsi" w:cstheme="minorHAnsi"/>
          <w:sz w:val="20"/>
          <w:szCs w:val="20"/>
        </w:rPr>
        <w:t>Wykonawca zapłaci Zamawiającemu karę umowną w wysokości 5% wartości danego zamówienia za każde zdarzenie</w:t>
      </w:r>
      <w:r>
        <w:rPr>
          <w:rFonts w:asciiTheme="minorHAnsi" w:hAnsiTheme="minorHAnsi" w:cstheme="minorHAnsi"/>
          <w:sz w:val="20"/>
          <w:szCs w:val="20"/>
        </w:rPr>
        <w:t>;</w:t>
      </w:r>
    </w:p>
    <w:p w14:paraId="2D6E8B56" w14:textId="77777777" w:rsidR="00987A78" w:rsidRPr="007F6A19" w:rsidRDefault="00987A78" w:rsidP="00376F62">
      <w:pPr>
        <w:widowControl w:val="0"/>
        <w:numPr>
          <w:ilvl w:val="0"/>
          <w:numId w:val="42"/>
        </w:numPr>
        <w:adjustRightInd w:val="0"/>
        <w:spacing w:after="0"/>
        <w:jc w:val="both"/>
        <w:textAlignment w:val="baseline"/>
        <w:rPr>
          <w:rFonts w:asciiTheme="minorHAnsi" w:hAnsiTheme="minorHAnsi" w:cstheme="minorHAnsi"/>
          <w:sz w:val="20"/>
          <w:szCs w:val="20"/>
        </w:rPr>
      </w:pPr>
      <w:r w:rsidRPr="007F6A19">
        <w:rPr>
          <w:rFonts w:asciiTheme="minorHAnsi" w:hAnsiTheme="minorHAnsi" w:cstheme="minorHAnsi"/>
          <w:sz w:val="20"/>
          <w:szCs w:val="20"/>
        </w:rPr>
        <w:t xml:space="preserve">nieprzestrzegania zasad BHP lub ochrony środowiska lub </w:t>
      </w:r>
      <w:proofErr w:type="spellStart"/>
      <w:r w:rsidRPr="007F6A19">
        <w:rPr>
          <w:rFonts w:asciiTheme="minorHAnsi" w:hAnsiTheme="minorHAnsi" w:cstheme="minorHAnsi"/>
          <w:sz w:val="20"/>
          <w:szCs w:val="20"/>
        </w:rPr>
        <w:t>ppoż</w:t>
      </w:r>
      <w:proofErr w:type="spellEnd"/>
      <w:r w:rsidRPr="007F6A19">
        <w:rPr>
          <w:rFonts w:asciiTheme="minorHAnsi" w:hAnsiTheme="minorHAnsi" w:cstheme="minorHAnsi"/>
          <w:sz w:val="20"/>
          <w:szCs w:val="20"/>
        </w:rPr>
        <w:t xml:space="preserve">, instrukcją transportu wewnątrzzakładowego, o których mowa w § 1 ust. </w:t>
      </w:r>
      <w:r>
        <w:rPr>
          <w:rFonts w:asciiTheme="minorHAnsi" w:hAnsiTheme="minorHAnsi" w:cstheme="minorHAnsi"/>
          <w:sz w:val="20"/>
          <w:szCs w:val="20"/>
        </w:rPr>
        <w:t>19</w:t>
      </w:r>
      <w:r w:rsidRPr="007F6A19">
        <w:rPr>
          <w:rFonts w:asciiTheme="minorHAnsi" w:hAnsiTheme="minorHAnsi" w:cstheme="minorHAnsi"/>
          <w:sz w:val="20"/>
          <w:szCs w:val="20"/>
        </w:rPr>
        <w:t xml:space="preserve"> Umowy – w wysokości wynikającej z taryfikatora kar, stanowiącego załącznik do dokumentu BHP, o którym mowa w § 1 ust. </w:t>
      </w:r>
      <w:r>
        <w:rPr>
          <w:rFonts w:asciiTheme="minorHAnsi" w:hAnsiTheme="minorHAnsi" w:cstheme="minorHAnsi"/>
          <w:sz w:val="20"/>
          <w:szCs w:val="20"/>
        </w:rPr>
        <w:t>19</w:t>
      </w:r>
      <w:r w:rsidRPr="007F6A19">
        <w:rPr>
          <w:rFonts w:asciiTheme="minorHAnsi" w:hAnsiTheme="minorHAnsi" w:cstheme="minorHAnsi"/>
          <w:sz w:val="20"/>
          <w:szCs w:val="20"/>
        </w:rPr>
        <w:t xml:space="preserve"> Umowy za każdy stwierdzony przypadek, z zastrzeżeniem, że w przypadku zmiany treści tych dokumentów po dniu wszczęcia postępowania, obowiązujący jest stan prawny korzystniejszy dla Wykonawcy;</w:t>
      </w:r>
    </w:p>
    <w:p w14:paraId="04E429A7" w14:textId="77777777" w:rsidR="00987A78" w:rsidRPr="007F6A19" w:rsidRDefault="00987A78" w:rsidP="00376F62">
      <w:pPr>
        <w:widowControl w:val="0"/>
        <w:numPr>
          <w:ilvl w:val="0"/>
          <w:numId w:val="42"/>
        </w:numPr>
        <w:adjustRightInd w:val="0"/>
        <w:spacing w:after="0"/>
        <w:jc w:val="both"/>
        <w:textAlignment w:val="baseline"/>
        <w:rPr>
          <w:rFonts w:asciiTheme="minorHAnsi" w:hAnsiTheme="minorHAnsi" w:cstheme="minorHAnsi"/>
          <w:sz w:val="20"/>
          <w:szCs w:val="20"/>
        </w:rPr>
      </w:pPr>
      <w:r w:rsidRPr="007F6A19">
        <w:rPr>
          <w:rFonts w:asciiTheme="minorHAnsi" w:hAnsiTheme="minorHAnsi" w:cstheme="minorHAnsi"/>
          <w:sz w:val="20"/>
          <w:szCs w:val="20"/>
        </w:rPr>
        <w:t>innego naruszenia postanowień Umowy za które odpowiedzialność ponosi Wykonawca – w wysokości 3000 zł za każdy stwierdzony przypadek.</w:t>
      </w:r>
    </w:p>
    <w:p w14:paraId="401EA31D" w14:textId="77777777" w:rsidR="00987A78" w:rsidRPr="007F6A19" w:rsidRDefault="00987A78" w:rsidP="00376F62">
      <w:pPr>
        <w:pStyle w:val="Akapitzlist"/>
        <w:widowControl w:val="0"/>
        <w:numPr>
          <w:ilvl w:val="0"/>
          <w:numId w:val="32"/>
        </w:numPr>
        <w:adjustRightInd w:val="0"/>
        <w:spacing w:after="0"/>
        <w:jc w:val="both"/>
        <w:textAlignment w:val="baseline"/>
        <w:rPr>
          <w:rFonts w:asciiTheme="minorHAnsi" w:hAnsiTheme="minorHAnsi" w:cstheme="minorHAnsi"/>
          <w:sz w:val="20"/>
          <w:szCs w:val="20"/>
        </w:rPr>
      </w:pPr>
      <w:r w:rsidRPr="007F6A19">
        <w:rPr>
          <w:rFonts w:asciiTheme="minorHAnsi" w:hAnsiTheme="minorHAnsi" w:cstheme="minorHAnsi"/>
          <w:sz w:val="20"/>
          <w:szCs w:val="20"/>
        </w:rPr>
        <w:t>Łączna wysokość kar wskazanych w ust. 1 nie przekroczy 20% wynagrodzenia brutto za realizację całego przedmiotu Umowy.</w:t>
      </w:r>
    </w:p>
    <w:p w14:paraId="72647942" w14:textId="77777777" w:rsidR="00987A78" w:rsidRPr="00335224" w:rsidRDefault="00987A78" w:rsidP="00193373">
      <w:pPr>
        <w:pStyle w:val="Akapitzlist"/>
        <w:numPr>
          <w:ilvl w:val="0"/>
          <w:numId w:val="32"/>
        </w:numPr>
        <w:spacing w:after="0"/>
        <w:jc w:val="both"/>
        <w:rPr>
          <w:rFonts w:asciiTheme="minorHAnsi" w:hAnsiTheme="minorHAnsi" w:cstheme="minorHAnsi"/>
          <w:sz w:val="20"/>
          <w:szCs w:val="20"/>
        </w:rPr>
      </w:pPr>
      <w:r w:rsidRPr="00335224">
        <w:rPr>
          <w:rFonts w:asciiTheme="minorHAnsi" w:hAnsiTheme="minorHAnsi" w:cstheme="minorHAnsi"/>
          <w:sz w:val="20"/>
          <w:szCs w:val="20"/>
        </w:rPr>
        <w:t xml:space="preserve">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w:t>
      </w:r>
      <w:r w:rsidRPr="00335224">
        <w:rPr>
          <w:rFonts w:asciiTheme="minorHAnsi" w:hAnsiTheme="minorHAnsi" w:cstheme="minorHAnsi"/>
          <w:sz w:val="20"/>
          <w:szCs w:val="20"/>
        </w:rPr>
        <w:lastRenderedPageBreak/>
        <w:t>Strony ustalają, że w takiej sytuacji wierzytelność Zamawiającego z tytułu kary umownej będzie wymagalna z chwilą złożenia Wykonawcy przez Zamawiającego oświadczenia o potrąceniu.</w:t>
      </w:r>
    </w:p>
    <w:p w14:paraId="138CBE22" w14:textId="77777777" w:rsidR="00987A78" w:rsidRPr="00335224" w:rsidRDefault="00987A78" w:rsidP="00376F62">
      <w:pPr>
        <w:widowControl w:val="0"/>
        <w:numPr>
          <w:ilvl w:val="0"/>
          <w:numId w:val="3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35224">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1966DA39" w14:textId="1332DC26" w:rsidR="00987A78" w:rsidRPr="00B8003E" w:rsidRDefault="00987A78" w:rsidP="00376F62">
      <w:pPr>
        <w:widowControl w:val="0"/>
        <w:numPr>
          <w:ilvl w:val="0"/>
          <w:numId w:val="3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bookmarkStart w:id="8" w:name="_Hlk121979525"/>
      <w:r w:rsidRPr="007F6A19">
        <w:rPr>
          <w:rFonts w:asciiTheme="minorHAnsi" w:hAnsiTheme="minorHAnsi" w:cstheme="minorHAnsi"/>
          <w:sz w:val="20"/>
          <w:szCs w:val="20"/>
        </w:rPr>
        <w:t xml:space="preserve">Zamawiający zastrzega sobie prawo do zlecenia realizacji umowy podmiotowi trzeciemu na koszt Wykonawcy w przypadku niedostarczenia z przyczyn leżących po stronie Wykonawcy zamówionej ilości </w:t>
      </w:r>
      <w:r w:rsidRPr="00B8003E">
        <w:rPr>
          <w:rFonts w:asciiTheme="minorHAnsi" w:hAnsiTheme="minorHAnsi" w:cstheme="minorHAnsi"/>
          <w:sz w:val="20"/>
          <w:szCs w:val="20"/>
        </w:rPr>
        <w:t>dostaw w wymaganym terminie, zgodnie z zamówieniem interwencyjnym Zamawiającego, o którym mowa w § 3 ust. 8 umowy</w:t>
      </w:r>
      <w:r w:rsidR="00454577">
        <w:rPr>
          <w:rFonts w:asciiTheme="minorHAnsi" w:hAnsiTheme="minorHAnsi" w:cstheme="minorHAnsi"/>
          <w:sz w:val="20"/>
          <w:szCs w:val="20"/>
        </w:rPr>
        <w:t>, bez dodatkowego upoważnienia sądu.</w:t>
      </w:r>
    </w:p>
    <w:bookmarkEnd w:id="8"/>
    <w:p w14:paraId="19CE7535" w14:textId="77777777" w:rsidR="00987A78" w:rsidRPr="00335224" w:rsidRDefault="00987A78" w:rsidP="00376F62">
      <w:pPr>
        <w:widowControl w:val="0"/>
        <w:numPr>
          <w:ilvl w:val="0"/>
          <w:numId w:val="3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35224">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20732415" w14:textId="77777777" w:rsidR="00987A78" w:rsidRPr="00335224" w:rsidRDefault="00987A78" w:rsidP="00987A78">
      <w:pPr>
        <w:spacing w:after="0"/>
        <w:jc w:val="center"/>
        <w:rPr>
          <w:rFonts w:asciiTheme="minorHAnsi" w:hAnsiTheme="minorHAnsi" w:cstheme="minorHAnsi"/>
          <w:b/>
          <w:sz w:val="20"/>
          <w:szCs w:val="20"/>
        </w:rPr>
      </w:pPr>
    </w:p>
    <w:p w14:paraId="7C3C0B72"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 8</w:t>
      </w:r>
    </w:p>
    <w:p w14:paraId="2690221B"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Wypowiedzenie lub odstąpienie od Umowy</w:t>
      </w:r>
    </w:p>
    <w:p w14:paraId="02792BDF" w14:textId="77777777" w:rsidR="00987A78" w:rsidRPr="00335224" w:rsidRDefault="00987A78" w:rsidP="00376F62">
      <w:pPr>
        <w:numPr>
          <w:ilvl w:val="0"/>
          <w:numId w:val="45"/>
        </w:numPr>
        <w:spacing w:after="0"/>
        <w:contextualSpacing/>
        <w:jc w:val="both"/>
        <w:rPr>
          <w:rFonts w:asciiTheme="minorHAnsi" w:hAnsiTheme="minorHAnsi" w:cstheme="minorHAnsi"/>
          <w:sz w:val="20"/>
          <w:szCs w:val="20"/>
        </w:rPr>
      </w:pPr>
      <w:r w:rsidRPr="00335224">
        <w:rPr>
          <w:rFonts w:asciiTheme="minorHAnsi" w:hAnsiTheme="minorHAnsi" w:cstheme="minorHAnsi"/>
          <w:sz w:val="20"/>
          <w:szCs w:val="20"/>
        </w:rPr>
        <w:t>Zamawiający może wypowiedzieć Umowę lub odstąpić od Umowy w całości lub w części w sytuacjach przewidzianych prawem oraz w przypadku:</w:t>
      </w:r>
    </w:p>
    <w:p w14:paraId="7D94B71D" w14:textId="77777777" w:rsidR="00987A78" w:rsidRPr="008467F2" w:rsidRDefault="00987A78" w:rsidP="00376F62">
      <w:pPr>
        <w:numPr>
          <w:ilvl w:val="0"/>
          <w:numId w:val="43"/>
        </w:numPr>
        <w:tabs>
          <w:tab w:val="left" w:pos="851"/>
        </w:tabs>
        <w:spacing w:after="0"/>
        <w:jc w:val="both"/>
        <w:rPr>
          <w:rFonts w:asciiTheme="minorHAnsi" w:hAnsiTheme="minorHAnsi" w:cstheme="minorHAnsi"/>
          <w:sz w:val="20"/>
          <w:szCs w:val="20"/>
        </w:rPr>
      </w:pPr>
      <w:r w:rsidRPr="008467F2">
        <w:rPr>
          <w:rFonts w:asciiTheme="minorHAnsi" w:hAnsiTheme="minorHAnsi" w:cstheme="minorHAnsi"/>
          <w:sz w:val="20"/>
          <w:szCs w:val="20"/>
        </w:rPr>
        <w:t xml:space="preserve">zwłoki w dostarczeniu wymaganej ilości paliw, zgodnie z zamówieniem Zamawiającego przez </w:t>
      </w:r>
      <w:r>
        <w:rPr>
          <w:rFonts w:asciiTheme="minorHAnsi" w:hAnsiTheme="minorHAnsi" w:cstheme="minorHAnsi"/>
          <w:sz w:val="20"/>
          <w:szCs w:val="20"/>
        </w:rPr>
        <w:t>dwa</w:t>
      </w:r>
      <w:r w:rsidRPr="008467F2">
        <w:rPr>
          <w:rFonts w:asciiTheme="minorHAnsi" w:hAnsiTheme="minorHAnsi" w:cstheme="minorHAnsi"/>
          <w:sz w:val="20"/>
          <w:szCs w:val="20"/>
        </w:rPr>
        <w:t xml:space="preserve"> </w:t>
      </w:r>
      <w:r>
        <w:rPr>
          <w:rFonts w:asciiTheme="minorHAnsi" w:hAnsiTheme="minorHAnsi" w:cstheme="minorHAnsi"/>
          <w:sz w:val="20"/>
          <w:szCs w:val="20"/>
        </w:rPr>
        <w:t>zamówienia</w:t>
      </w:r>
      <w:r w:rsidRPr="008467F2">
        <w:rPr>
          <w:rFonts w:asciiTheme="minorHAnsi" w:hAnsiTheme="minorHAnsi" w:cstheme="minorHAnsi"/>
          <w:sz w:val="20"/>
          <w:szCs w:val="20"/>
        </w:rPr>
        <w:t xml:space="preserve">; </w:t>
      </w:r>
    </w:p>
    <w:p w14:paraId="4D41E114" w14:textId="77777777" w:rsidR="00987A78" w:rsidRPr="00CD6133" w:rsidRDefault="00987A78" w:rsidP="00376F62">
      <w:pPr>
        <w:numPr>
          <w:ilvl w:val="0"/>
          <w:numId w:val="43"/>
        </w:numPr>
        <w:tabs>
          <w:tab w:val="left" w:pos="851"/>
        </w:tabs>
        <w:spacing w:after="0"/>
        <w:jc w:val="both"/>
        <w:rPr>
          <w:rFonts w:asciiTheme="minorHAnsi" w:hAnsiTheme="minorHAnsi" w:cstheme="minorHAnsi"/>
          <w:sz w:val="20"/>
          <w:szCs w:val="20"/>
        </w:rPr>
      </w:pPr>
      <w:r w:rsidRPr="00CD6133">
        <w:rPr>
          <w:rFonts w:asciiTheme="minorHAnsi" w:hAnsiTheme="minorHAnsi" w:cstheme="minorHAnsi"/>
          <w:sz w:val="20"/>
          <w:szCs w:val="20"/>
        </w:rPr>
        <w:t>niezrealizowania reklamacji w wyznaczonym terminie;</w:t>
      </w:r>
    </w:p>
    <w:p w14:paraId="73648B50" w14:textId="77777777" w:rsidR="00987A78" w:rsidRPr="00CD6133" w:rsidRDefault="00987A78" w:rsidP="00376F62">
      <w:pPr>
        <w:numPr>
          <w:ilvl w:val="0"/>
          <w:numId w:val="43"/>
        </w:numPr>
        <w:tabs>
          <w:tab w:val="left" w:pos="851"/>
        </w:tabs>
        <w:spacing w:after="0"/>
        <w:jc w:val="both"/>
        <w:rPr>
          <w:rFonts w:asciiTheme="minorHAnsi" w:hAnsiTheme="minorHAnsi" w:cstheme="minorHAnsi"/>
          <w:sz w:val="20"/>
          <w:szCs w:val="20"/>
        </w:rPr>
      </w:pPr>
      <w:r w:rsidRPr="00CD6133">
        <w:rPr>
          <w:rFonts w:asciiTheme="minorHAnsi" w:hAnsiTheme="minorHAnsi" w:cstheme="minorHAnsi"/>
          <w:sz w:val="20"/>
          <w:szCs w:val="20"/>
        </w:rPr>
        <w:t>gdy reklamacje będą obejmować ponad 20% wykonanych dostaw lub będą dotyczyć ponad 20% wartości wykonanych dostaw,</w:t>
      </w:r>
    </w:p>
    <w:p w14:paraId="73416E1A" w14:textId="77777777" w:rsidR="00987A78" w:rsidRPr="00CD6133" w:rsidRDefault="00987A78" w:rsidP="00376F62">
      <w:pPr>
        <w:numPr>
          <w:ilvl w:val="0"/>
          <w:numId w:val="43"/>
        </w:numPr>
        <w:tabs>
          <w:tab w:val="left" w:pos="851"/>
        </w:tabs>
        <w:spacing w:after="0"/>
        <w:jc w:val="both"/>
        <w:rPr>
          <w:rFonts w:asciiTheme="minorHAnsi" w:hAnsiTheme="minorHAnsi" w:cstheme="minorHAnsi"/>
          <w:sz w:val="20"/>
          <w:szCs w:val="20"/>
        </w:rPr>
      </w:pPr>
      <w:r w:rsidRPr="00CD6133">
        <w:rPr>
          <w:rFonts w:asciiTheme="minorHAnsi" w:hAnsiTheme="minorHAnsi" w:cstheme="minorHAnsi"/>
          <w:sz w:val="20"/>
          <w:szCs w:val="20"/>
        </w:rPr>
        <w:t>gdy wobec Wykonawcy zostało wszczęte postępowanie likwidacyjne lub Wykonawca zawiesi działalność;</w:t>
      </w:r>
    </w:p>
    <w:p w14:paraId="3029C6F8" w14:textId="77777777" w:rsidR="00987A78" w:rsidRDefault="00987A78" w:rsidP="00376F62">
      <w:pPr>
        <w:numPr>
          <w:ilvl w:val="0"/>
          <w:numId w:val="43"/>
        </w:numPr>
        <w:tabs>
          <w:tab w:val="left" w:pos="851"/>
        </w:tabs>
        <w:spacing w:after="0"/>
        <w:jc w:val="both"/>
        <w:rPr>
          <w:rFonts w:asciiTheme="minorHAnsi" w:hAnsiTheme="minorHAnsi" w:cstheme="minorHAnsi"/>
          <w:sz w:val="20"/>
          <w:szCs w:val="20"/>
        </w:rPr>
      </w:pPr>
      <w:r w:rsidRPr="008467F2">
        <w:rPr>
          <w:rFonts w:asciiTheme="minorHAnsi" w:hAnsiTheme="minorHAnsi" w:cstheme="minorHAnsi"/>
          <w:sz w:val="20"/>
          <w:szCs w:val="20"/>
        </w:rPr>
        <w:t xml:space="preserve">gdy naliczone Wykonawcy kary umowne osiągną pułap określony w § </w:t>
      </w:r>
      <w:r>
        <w:rPr>
          <w:rFonts w:asciiTheme="minorHAnsi" w:hAnsiTheme="minorHAnsi" w:cstheme="minorHAnsi"/>
          <w:sz w:val="20"/>
          <w:szCs w:val="20"/>
        </w:rPr>
        <w:t>7</w:t>
      </w:r>
      <w:r w:rsidRPr="008467F2">
        <w:rPr>
          <w:rFonts w:asciiTheme="minorHAnsi" w:hAnsiTheme="minorHAnsi" w:cstheme="minorHAnsi"/>
          <w:sz w:val="20"/>
          <w:szCs w:val="20"/>
        </w:rPr>
        <w:t xml:space="preserve"> ust. </w:t>
      </w:r>
      <w:r>
        <w:rPr>
          <w:rFonts w:asciiTheme="minorHAnsi" w:hAnsiTheme="minorHAnsi" w:cstheme="minorHAnsi"/>
          <w:sz w:val="20"/>
          <w:szCs w:val="20"/>
        </w:rPr>
        <w:t>2</w:t>
      </w:r>
      <w:r w:rsidRPr="008467F2">
        <w:rPr>
          <w:rFonts w:asciiTheme="minorHAnsi" w:hAnsiTheme="minorHAnsi" w:cstheme="minorHAnsi"/>
          <w:sz w:val="20"/>
          <w:szCs w:val="20"/>
        </w:rPr>
        <w:t>;</w:t>
      </w:r>
    </w:p>
    <w:p w14:paraId="4DC2E4BF" w14:textId="77777777" w:rsidR="00987A78" w:rsidRPr="008467F2" w:rsidRDefault="00987A78" w:rsidP="00376F62">
      <w:pPr>
        <w:numPr>
          <w:ilvl w:val="0"/>
          <w:numId w:val="43"/>
        </w:numPr>
        <w:tabs>
          <w:tab w:val="left" w:pos="851"/>
        </w:tabs>
        <w:spacing w:after="0"/>
        <w:jc w:val="both"/>
        <w:rPr>
          <w:rFonts w:asciiTheme="minorHAnsi" w:hAnsiTheme="minorHAnsi" w:cstheme="minorHAnsi"/>
          <w:sz w:val="20"/>
          <w:szCs w:val="20"/>
        </w:rPr>
      </w:pPr>
      <w:r w:rsidRPr="008467F2">
        <w:rPr>
          <w:rFonts w:asciiTheme="minorHAnsi" w:hAnsiTheme="minorHAnsi" w:cstheme="minorHAnsi"/>
          <w:sz w:val="20"/>
          <w:szCs w:val="20"/>
        </w:rPr>
        <w:t>niepotwierdzenia przez Wykonawcę faktu posiadania ubezpieczenia, o którym mowa w §4 Umowy;</w:t>
      </w:r>
    </w:p>
    <w:p w14:paraId="48CE4642" w14:textId="77777777" w:rsidR="00987A78" w:rsidRPr="008467F2" w:rsidRDefault="00987A78" w:rsidP="00376F62">
      <w:pPr>
        <w:numPr>
          <w:ilvl w:val="0"/>
          <w:numId w:val="43"/>
        </w:numPr>
        <w:tabs>
          <w:tab w:val="left" w:pos="851"/>
        </w:tabs>
        <w:spacing w:after="0"/>
        <w:jc w:val="both"/>
        <w:rPr>
          <w:rFonts w:asciiTheme="minorHAnsi" w:hAnsiTheme="minorHAnsi" w:cstheme="minorHAnsi"/>
          <w:sz w:val="20"/>
          <w:szCs w:val="20"/>
        </w:rPr>
      </w:pPr>
      <w:r w:rsidRPr="008467F2">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7 dni.</w:t>
      </w:r>
    </w:p>
    <w:p w14:paraId="2C6A27C5" w14:textId="77777777" w:rsidR="00987A78" w:rsidRPr="00335224" w:rsidRDefault="00987A78" w:rsidP="00376F62">
      <w:pPr>
        <w:pStyle w:val="Akapitzlist"/>
        <w:numPr>
          <w:ilvl w:val="0"/>
          <w:numId w:val="45"/>
        </w:numPr>
        <w:shd w:val="clear" w:color="auto" w:fill="FFFFFF"/>
        <w:spacing w:after="0"/>
        <w:rPr>
          <w:rFonts w:asciiTheme="minorHAnsi" w:hAnsiTheme="minorHAnsi" w:cstheme="minorHAnsi"/>
          <w:sz w:val="20"/>
          <w:szCs w:val="20"/>
          <w:lang w:eastAsia="pl-PL"/>
        </w:rPr>
      </w:pPr>
      <w:r w:rsidRPr="00335224">
        <w:rPr>
          <w:rFonts w:asciiTheme="minorHAnsi" w:hAnsiTheme="minorHAnsi" w:cstheme="minorHAnsi"/>
          <w:sz w:val="20"/>
          <w:szCs w:val="20"/>
        </w:rPr>
        <w:t>Dodatkowo Zamawiający może odstąpić od Umowy:</w:t>
      </w:r>
    </w:p>
    <w:p w14:paraId="7F848994" w14:textId="77777777" w:rsidR="00987A78" w:rsidRPr="00335224" w:rsidRDefault="00987A78" w:rsidP="00376F62">
      <w:pPr>
        <w:pStyle w:val="Akapitzlist"/>
        <w:numPr>
          <w:ilvl w:val="2"/>
          <w:numId w:val="46"/>
        </w:numPr>
        <w:shd w:val="clear" w:color="auto" w:fill="FFFFFF"/>
        <w:spacing w:after="0"/>
        <w:ind w:left="851"/>
        <w:jc w:val="both"/>
        <w:rPr>
          <w:rFonts w:asciiTheme="minorHAnsi" w:hAnsiTheme="minorHAnsi" w:cstheme="minorHAnsi"/>
          <w:sz w:val="20"/>
          <w:szCs w:val="20"/>
          <w:lang w:eastAsia="pl-PL"/>
        </w:rPr>
      </w:pPr>
      <w:r w:rsidRPr="00335224">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A9EEAE1" w14:textId="77777777" w:rsidR="00987A78" w:rsidRPr="00335224" w:rsidRDefault="00987A78" w:rsidP="00376F62">
      <w:pPr>
        <w:pStyle w:val="Akapitzlist"/>
        <w:numPr>
          <w:ilvl w:val="2"/>
          <w:numId w:val="46"/>
        </w:numPr>
        <w:shd w:val="clear" w:color="auto" w:fill="FFFFFF"/>
        <w:spacing w:after="0"/>
        <w:ind w:left="851"/>
        <w:jc w:val="both"/>
        <w:rPr>
          <w:rFonts w:asciiTheme="minorHAnsi" w:hAnsiTheme="minorHAnsi" w:cstheme="minorHAnsi"/>
          <w:sz w:val="20"/>
          <w:szCs w:val="20"/>
          <w:lang w:eastAsia="pl-PL"/>
        </w:rPr>
      </w:pPr>
      <w:r w:rsidRPr="00335224">
        <w:rPr>
          <w:rFonts w:asciiTheme="minorHAnsi" w:hAnsiTheme="minorHAnsi" w:cstheme="minorHAnsi"/>
          <w:sz w:val="20"/>
          <w:szCs w:val="20"/>
        </w:rPr>
        <w:t>jeżeli zachodzi co najmniej jedna z następujących okoliczności:</w:t>
      </w:r>
    </w:p>
    <w:p w14:paraId="5DA573CE" w14:textId="77777777" w:rsidR="00987A78" w:rsidRPr="00335224" w:rsidRDefault="00987A78" w:rsidP="00376F62">
      <w:pPr>
        <w:pStyle w:val="Akapitzlist"/>
        <w:numPr>
          <w:ilvl w:val="0"/>
          <w:numId w:val="47"/>
        </w:numPr>
        <w:shd w:val="clear" w:color="auto" w:fill="FFFFFF"/>
        <w:spacing w:after="0"/>
        <w:jc w:val="both"/>
        <w:rPr>
          <w:rFonts w:asciiTheme="minorHAnsi" w:hAnsiTheme="minorHAnsi" w:cstheme="minorHAnsi"/>
          <w:sz w:val="20"/>
          <w:szCs w:val="20"/>
          <w:lang w:eastAsia="pl-PL"/>
        </w:rPr>
      </w:pPr>
      <w:r w:rsidRPr="00335224">
        <w:rPr>
          <w:rFonts w:asciiTheme="minorHAnsi" w:hAnsiTheme="minorHAnsi" w:cstheme="minorHAnsi"/>
          <w:sz w:val="20"/>
          <w:szCs w:val="20"/>
        </w:rPr>
        <w:t>dokonano zmiany Umowy z naruszeniem art. 454 i art. 455 PZP – wówczas Zamawiający odstępuje od Umowy w części, której zmiana dotyczy,</w:t>
      </w:r>
    </w:p>
    <w:p w14:paraId="2F589D46" w14:textId="77777777" w:rsidR="00987A78" w:rsidRPr="00335224" w:rsidRDefault="00987A78" w:rsidP="00376F62">
      <w:pPr>
        <w:pStyle w:val="Akapitzlist"/>
        <w:numPr>
          <w:ilvl w:val="0"/>
          <w:numId w:val="47"/>
        </w:numPr>
        <w:shd w:val="clear" w:color="auto" w:fill="FFFFFF"/>
        <w:spacing w:after="0"/>
        <w:jc w:val="both"/>
        <w:rPr>
          <w:rFonts w:asciiTheme="minorHAnsi" w:hAnsiTheme="minorHAnsi" w:cstheme="minorHAnsi"/>
          <w:sz w:val="20"/>
          <w:szCs w:val="20"/>
        </w:rPr>
      </w:pPr>
      <w:r w:rsidRPr="00335224">
        <w:rPr>
          <w:rFonts w:asciiTheme="minorHAnsi" w:hAnsiTheme="minorHAnsi" w:cstheme="minorHAnsi"/>
          <w:sz w:val="20"/>
          <w:szCs w:val="20"/>
        </w:rPr>
        <w:t>Wykonawca w chwili zawarcia Umowy podlegał wykluczeniu na podstawie art. 108 PZP,</w:t>
      </w:r>
    </w:p>
    <w:p w14:paraId="75964E6F" w14:textId="77777777" w:rsidR="00987A78" w:rsidRPr="00335224" w:rsidRDefault="00987A78" w:rsidP="00376F62">
      <w:pPr>
        <w:pStyle w:val="Akapitzlist"/>
        <w:numPr>
          <w:ilvl w:val="0"/>
          <w:numId w:val="47"/>
        </w:numPr>
        <w:shd w:val="clear" w:color="auto" w:fill="FFFFFF"/>
        <w:spacing w:after="0"/>
        <w:jc w:val="both"/>
        <w:rPr>
          <w:rFonts w:asciiTheme="minorHAnsi" w:hAnsiTheme="minorHAnsi" w:cstheme="minorHAnsi"/>
          <w:sz w:val="20"/>
          <w:szCs w:val="20"/>
        </w:rPr>
      </w:pPr>
      <w:r w:rsidRPr="00335224">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24BE785" w14:textId="0C53AE6A" w:rsidR="00987A78" w:rsidRPr="00335224" w:rsidRDefault="00987A78" w:rsidP="00376F62">
      <w:pPr>
        <w:numPr>
          <w:ilvl w:val="0"/>
          <w:numId w:val="45"/>
        </w:numPr>
        <w:spacing w:after="0"/>
        <w:contextualSpacing/>
        <w:jc w:val="both"/>
        <w:rPr>
          <w:rFonts w:asciiTheme="minorHAnsi" w:hAnsiTheme="minorHAnsi" w:cstheme="minorHAnsi"/>
          <w:sz w:val="20"/>
          <w:szCs w:val="20"/>
        </w:rPr>
      </w:pPr>
      <w:r w:rsidRPr="00335224">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 j. Dz. U. z 2023 r. poz. 179</w:t>
      </w:r>
      <w:r w:rsidR="00454577">
        <w:rPr>
          <w:rFonts w:asciiTheme="minorHAnsi" w:hAnsiTheme="minorHAnsi" w:cstheme="minorHAnsi"/>
          <w:sz w:val="20"/>
          <w:szCs w:val="20"/>
        </w:rPr>
        <w:t>0</w:t>
      </w:r>
      <w:r w:rsidRPr="00335224">
        <w:rPr>
          <w:rFonts w:asciiTheme="minorHAnsi" w:hAnsiTheme="minorHAnsi" w:cstheme="minorHAnsi"/>
          <w:sz w:val="20"/>
          <w:szCs w:val="20"/>
        </w:rPr>
        <w:t xml:space="preserve"> z późn. zm.), za każdy dzień opóźnienia liczony od dnia upływu terminu płatności wskazanego w § 6 ust. </w:t>
      </w:r>
      <w:r w:rsidR="00454577">
        <w:rPr>
          <w:rFonts w:asciiTheme="minorHAnsi" w:hAnsiTheme="minorHAnsi" w:cstheme="minorHAnsi"/>
          <w:sz w:val="20"/>
          <w:szCs w:val="20"/>
        </w:rPr>
        <w:t xml:space="preserve">5 i 6 </w:t>
      </w:r>
      <w:r w:rsidRPr="00335224">
        <w:rPr>
          <w:rFonts w:asciiTheme="minorHAnsi" w:hAnsiTheme="minorHAnsi" w:cstheme="minorHAnsi"/>
          <w:sz w:val="20"/>
          <w:szCs w:val="20"/>
        </w:rPr>
        <w:t xml:space="preserve"> Umowy.</w:t>
      </w:r>
    </w:p>
    <w:p w14:paraId="54FDA212" w14:textId="77777777" w:rsidR="00987A78" w:rsidRPr="00335224" w:rsidRDefault="00987A78" w:rsidP="00376F62">
      <w:pPr>
        <w:numPr>
          <w:ilvl w:val="0"/>
          <w:numId w:val="45"/>
        </w:numPr>
        <w:spacing w:after="0"/>
        <w:contextualSpacing/>
        <w:jc w:val="both"/>
        <w:rPr>
          <w:rFonts w:asciiTheme="minorHAnsi" w:hAnsiTheme="minorHAnsi" w:cstheme="minorHAnsi"/>
          <w:sz w:val="20"/>
          <w:szCs w:val="20"/>
        </w:rPr>
      </w:pPr>
      <w:r w:rsidRPr="00335224">
        <w:rPr>
          <w:rFonts w:asciiTheme="minorHAnsi" w:hAnsiTheme="minorHAnsi" w:cstheme="minorHAnsi"/>
          <w:sz w:val="20"/>
          <w:szCs w:val="20"/>
        </w:rPr>
        <w:t>Każda ze Stron może wypowiedzieć lub odstąpić od niezrealizowanej części Umowy w okolicznościach dot. siły wyższej, wskazanych w § 11 Umowy.</w:t>
      </w:r>
    </w:p>
    <w:p w14:paraId="213F74B1" w14:textId="77777777" w:rsidR="00987A78" w:rsidRPr="00335224" w:rsidRDefault="00987A78" w:rsidP="00376F62">
      <w:pPr>
        <w:numPr>
          <w:ilvl w:val="0"/>
          <w:numId w:val="45"/>
        </w:numPr>
        <w:spacing w:after="0"/>
        <w:contextualSpacing/>
        <w:jc w:val="both"/>
        <w:rPr>
          <w:rFonts w:asciiTheme="minorHAnsi" w:hAnsiTheme="minorHAnsi" w:cstheme="minorHAnsi"/>
          <w:sz w:val="20"/>
          <w:szCs w:val="20"/>
        </w:rPr>
      </w:pPr>
      <w:r w:rsidRPr="00335224">
        <w:rPr>
          <w:rFonts w:asciiTheme="minorHAnsi" w:hAnsiTheme="minorHAnsi" w:cstheme="minorHAnsi"/>
          <w:sz w:val="20"/>
          <w:szCs w:val="20"/>
        </w:rPr>
        <w:t>Wypowiedzenie Umowy lub odstąpienie od Umowy (względnie jej części) następuje w formie pisemnej pod rygorem nieważności i zawiera uzasadnienie.</w:t>
      </w:r>
    </w:p>
    <w:p w14:paraId="1A6C7036" w14:textId="77777777" w:rsidR="00987A78" w:rsidRPr="00335224" w:rsidRDefault="00987A78" w:rsidP="00376F62">
      <w:pPr>
        <w:numPr>
          <w:ilvl w:val="0"/>
          <w:numId w:val="45"/>
        </w:numPr>
        <w:spacing w:after="0"/>
        <w:contextualSpacing/>
        <w:jc w:val="both"/>
        <w:rPr>
          <w:rFonts w:asciiTheme="minorHAnsi" w:hAnsiTheme="minorHAnsi" w:cstheme="minorHAnsi"/>
          <w:sz w:val="20"/>
          <w:szCs w:val="20"/>
        </w:rPr>
      </w:pPr>
      <w:r w:rsidRPr="00335224">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4D198D26" w14:textId="77777777" w:rsidR="00987A78" w:rsidRPr="00851BF1" w:rsidRDefault="00987A78" w:rsidP="00376F62">
      <w:pPr>
        <w:widowControl w:val="0"/>
        <w:numPr>
          <w:ilvl w:val="0"/>
          <w:numId w:val="45"/>
        </w:numPr>
        <w:tabs>
          <w:tab w:val="num" w:pos="426"/>
        </w:tabs>
        <w:adjustRightInd w:val="0"/>
        <w:spacing w:after="0"/>
        <w:jc w:val="both"/>
        <w:textAlignment w:val="baseline"/>
        <w:rPr>
          <w:rFonts w:asciiTheme="minorHAnsi" w:hAnsiTheme="minorHAnsi" w:cstheme="minorHAnsi"/>
          <w:sz w:val="20"/>
          <w:szCs w:val="20"/>
        </w:rPr>
      </w:pPr>
      <w:r w:rsidRPr="00851BF1">
        <w:rPr>
          <w:rFonts w:asciiTheme="minorHAnsi" w:hAnsiTheme="minorHAnsi" w:cstheme="minorHAnsi"/>
          <w:sz w:val="20"/>
          <w:szCs w:val="20"/>
        </w:rPr>
        <w:t>W przypadku wypowiedzenia umowy przez Zamawiającego z przyczyn, za które odpowiedzialność ponosi Wykonawca, Wykonawca zapłaci Zamawiającemu karę umowną  w wysokości 1</w:t>
      </w:r>
      <w:r>
        <w:rPr>
          <w:rFonts w:asciiTheme="minorHAnsi" w:hAnsiTheme="minorHAnsi" w:cstheme="minorHAnsi"/>
          <w:sz w:val="20"/>
          <w:szCs w:val="20"/>
        </w:rPr>
        <w:t>5</w:t>
      </w:r>
      <w:r w:rsidRPr="00851BF1">
        <w:rPr>
          <w:rFonts w:asciiTheme="minorHAnsi" w:hAnsiTheme="minorHAnsi" w:cstheme="minorHAnsi"/>
          <w:sz w:val="20"/>
          <w:szCs w:val="20"/>
        </w:rPr>
        <w:t xml:space="preserve">% różnicy między szacunkową wartością wynagrodzenia z § </w:t>
      </w:r>
      <w:r>
        <w:rPr>
          <w:rFonts w:asciiTheme="minorHAnsi" w:hAnsiTheme="minorHAnsi" w:cstheme="minorHAnsi"/>
          <w:sz w:val="20"/>
          <w:szCs w:val="20"/>
        </w:rPr>
        <w:t>6</w:t>
      </w:r>
      <w:r w:rsidRPr="00851BF1">
        <w:rPr>
          <w:rFonts w:asciiTheme="minorHAnsi" w:hAnsiTheme="minorHAnsi" w:cstheme="minorHAnsi"/>
          <w:sz w:val="20"/>
          <w:szCs w:val="20"/>
        </w:rPr>
        <w:t xml:space="preserve"> ust. 3 i wartością wynagrodzenia z tytułu dostaw wcześniej wykonanych. Kara umowna wlicza się do limitu określonego w § 7 ust. 2 Umowy.</w:t>
      </w:r>
    </w:p>
    <w:p w14:paraId="6848DA39" w14:textId="77777777" w:rsidR="00987A78" w:rsidRPr="00335224" w:rsidRDefault="00987A78" w:rsidP="00376F62">
      <w:pPr>
        <w:pStyle w:val="Akapitzlist"/>
        <w:numPr>
          <w:ilvl w:val="0"/>
          <w:numId w:val="45"/>
        </w:numPr>
        <w:shd w:val="clear" w:color="auto" w:fill="FFFFFF"/>
        <w:spacing w:after="0"/>
        <w:jc w:val="both"/>
        <w:rPr>
          <w:rFonts w:asciiTheme="minorHAnsi" w:hAnsiTheme="minorHAnsi" w:cstheme="minorHAnsi"/>
          <w:sz w:val="20"/>
          <w:szCs w:val="20"/>
        </w:rPr>
      </w:pPr>
      <w:r w:rsidRPr="00851BF1">
        <w:rPr>
          <w:rFonts w:asciiTheme="minorHAnsi" w:hAnsiTheme="minorHAnsi" w:cstheme="minorHAnsi"/>
          <w:sz w:val="20"/>
          <w:szCs w:val="20"/>
        </w:rPr>
        <w:lastRenderedPageBreak/>
        <w:t>W przypadku wypowiedzenia Umowy lub odstąpienia od Umowy przez którąś ze Stron, Wykonawca może żądać wyłącznie</w:t>
      </w:r>
      <w:r w:rsidRPr="00335224">
        <w:rPr>
          <w:rFonts w:asciiTheme="minorHAnsi" w:hAnsiTheme="minorHAnsi" w:cstheme="minorHAnsi"/>
          <w:sz w:val="20"/>
          <w:szCs w:val="20"/>
        </w:rPr>
        <w:t xml:space="preserve"> wynagrodzenia należnego z tytułu wykonania części Umowy.</w:t>
      </w:r>
    </w:p>
    <w:p w14:paraId="4DE89A5E" w14:textId="77777777" w:rsidR="00987A78" w:rsidRPr="00335224" w:rsidRDefault="00987A78" w:rsidP="00376F62">
      <w:pPr>
        <w:pStyle w:val="Akapitzlist"/>
        <w:numPr>
          <w:ilvl w:val="1"/>
          <w:numId w:val="30"/>
        </w:numPr>
        <w:spacing w:after="0"/>
        <w:ind w:left="426" w:hanging="422"/>
        <w:jc w:val="both"/>
        <w:rPr>
          <w:rFonts w:asciiTheme="minorHAnsi" w:hAnsiTheme="minorHAnsi" w:cstheme="minorHAnsi"/>
          <w:sz w:val="20"/>
          <w:szCs w:val="20"/>
        </w:rPr>
      </w:pPr>
      <w:r w:rsidRPr="00335224">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F76E3EF" w14:textId="77777777" w:rsidR="00987A78" w:rsidRPr="00335224" w:rsidRDefault="00987A78" w:rsidP="00987A78">
      <w:pPr>
        <w:pStyle w:val="Akapitzlist"/>
        <w:spacing w:after="0"/>
        <w:ind w:left="426"/>
        <w:rPr>
          <w:rFonts w:asciiTheme="minorHAnsi" w:hAnsiTheme="minorHAnsi" w:cstheme="minorHAnsi"/>
          <w:b/>
          <w:color w:val="FF0000"/>
          <w:sz w:val="20"/>
          <w:szCs w:val="20"/>
        </w:rPr>
      </w:pPr>
    </w:p>
    <w:p w14:paraId="3F133538" w14:textId="77777777"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 9</w:t>
      </w:r>
    </w:p>
    <w:p w14:paraId="5EED86AD" w14:textId="77777777"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Zmiana Umowy</w:t>
      </w:r>
    </w:p>
    <w:p w14:paraId="595472D0" w14:textId="77777777" w:rsidR="00987A78" w:rsidRPr="00912AD7" w:rsidRDefault="00987A78" w:rsidP="00376F62">
      <w:pPr>
        <w:numPr>
          <w:ilvl w:val="0"/>
          <w:numId w:val="33"/>
        </w:numPr>
        <w:spacing w:after="0"/>
        <w:contextualSpacing/>
        <w:jc w:val="both"/>
        <w:rPr>
          <w:rFonts w:asciiTheme="minorHAnsi" w:hAnsiTheme="minorHAnsi" w:cstheme="minorHAnsi"/>
          <w:sz w:val="20"/>
          <w:szCs w:val="20"/>
        </w:rPr>
      </w:pPr>
      <w:r w:rsidRPr="00912AD7">
        <w:rPr>
          <w:rFonts w:asciiTheme="minorHAnsi" w:hAnsiTheme="minorHAnsi" w:cstheme="minorHAnsi"/>
          <w:sz w:val="20"/>
          <w:szCs w:val="20"/>
        </w:rPr>
        <w:t>Wszelkie zmiany Umowy wymagają formy pisemnej pod rygorem nieważności, z zastrzeżeniem odrębnych postanowień niniejszej Umowy.</w:t>
      </w:r>
    </w:p>
    <w:p w14:paraId="17C578D8" w14:textId="77777777" w:rsidR="00987A78" w:rsidRPr="007C270D" w:rsidRDefault="00987A78" w:rsidP="00376F62">
      <w:pPr>
        <w:numPr>
          <w:ilvl w:val="0"/>
          <w:numId w:val="33"/>
        </w:numPr>
        <w:spacing w:after="0"/>
        <w:contextualSpacing/>
        <w:jc w:val="both"/>
        <w:rPr>
          <w:rFonts w:asciiTheme="minorHAnsi" w:hAnsiTheme="minorHAnsi" w:cstheme="minorHAnsi"/>
          <w:sz w:val="20"/>
          <w:szCs w:val="20"/>
        </w:rPr>
      </w:pPr>
      <w:r w:rsidRPr="00912AD7">
        <w:rPr>
          <w:rFonts w:asciiTheme="minorHAnsi" w:hAnsiTheme="minorHAnsi" w:cstheme="minorHAnsi"/>
          <w:sz w:val="20"/>
          <w:szCs w:val="20"/>
        </w:rPr>
        <w:t xml:space="preserve">Zamawiający, poza sytuacjami przewidzianymi w art. 455 ustawy PZP, dopuszcza zmiany postanowień Umowy w stosunku do </w:t>
      </w:r>
      <w:r w:rsidRPr="007C270D">
        <w:rPr>
          <w:rFonts w:asciiTheme="minorHAnsi" w:hAnsiTheme="minorHAnsi" w:cstheme="minorHAnsi"/>
          <w:sz w:val="20"/>
          <w:szCs w:val="20"/>
        </w:rPr>
        <w:t>treści oferty, na podstawie której dokonano wyboru Wykonawcy, w następującym zakresie:</w:t>
      </w:r>
    </w:p>
    <w:p w14:paraId="0DB9C3CC" w14:textId="77777777" w:rsidR="00987A78" w:rsidRPr="007C270D" w:rsidRDefault="00987A78" w:rsidP="00376F62">
      <w:pPr>
        <w:numPr>
          <w:ilvl w:val="0"/>
          <w:numId w:val="34"/>
        </w:numPr>
        <w:spacing w:after="0"/>
        <w:ind w:left="851"/>
        <w:contextualSpacing/>
        <w:jc w:val="both"/>
        <w:rPr>
          <w:rFonts w:asciiTheme="minorHAnsi" w:hAnsiTheme="minorHAnsi" w:cstheme="minorHAnsi"/>
          <w:sz w:val="20"/>
          <w:szCs w:val="20"/>
        </w:rPr>
      </w:pPr>
      <w:r w:rsidRPr="007C270D">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2A992DF8" w14:textId="77777777" w:rsidR="00987A78" w:rsidRPr="007C270D" w:rsidRDefault="00987A78" w:rsidP="00376F62">
      <w:pPr>
        <w:numPr>
          <w:ilvl w:val="0"/>
          <w:numId w:val="34"/>
        </w:numPr>
        <w:spacing w:after="0"/>
        <w:ind w:left="851"/>
        <w:contextualSpacing/>
        <w:jc w:val="both"/>
        <w:rPr>
          <w:rFonts w:asciiTheme="minorHAnsi" w:hAnsiTheme="minorHAnsi" w:cstheme="minorHAnsi"/>
          <w:sz w:val="20"/>
          <w:szCs w:val="20"/>
        </w:rPr>
      </w:pPr>
      <w:r w:rsidRPr="007C270D">
        <w:rPr>
          <w:rFonts w:asciiTheme="minorHAnsi" w:hAnsiTheme="minorHAnsi" w:cstheme="minorHAnsi"/>
          <w:sz w:val="20"/>
          <w:szCs w:val="20"/>
        </w:rPr>
        <w:t>zmian w przepisach prawa, uchwalonych po podpisaniu Umowy, a mających wpływ na sposób lub termin wykonania Umowy – w tej sytuacji Wykonawca przedstawi dokument obrazujący wpływ zmian prawa na zakres prac (wraz z potwierdzającymi go dowodami), a Strony dokonają uzgodnienia w zakresie terminu wykonania oraz ceny;</w:t>
      </w:r>
    </w:p>
    <w:p w14:paraId="51855A29" w14:textId="77777777" w:rsidR="00987A78" w:rsidRDefault="00987A78" w:rsidP="00376F62">
      <w:pPr>
        <w:numPr>
          <w:ilvl w:val="0"/>
          <w:numId w:val="34"/>
        </w:numPr>
        <w:spacing w:after="0"/>
        <w:ind w:left="851"/>
        <w:contextualSpacing/>
        <w:jc w:val="both"/>
        <w:rPr>
          <w:rFonts w:asciiTheme="minorHAnsi" w:hAnsiTheme="minorHAnsi" w:cstheme="minorHAnsi"/>
          <w:sz w:val="20"/>
          <w:szCs w:val="20"/>
        </w:rPr>
      </w:pPr>
      <w:r w:rsidRPr="007C270D">
        <w:rPr>
          <w:rFonts w:asciiTheme="minorHAnsi" w:hAnsiTheme="minorHAnsi" w:cstheme="minorHAnsi"/>
          <w:sz w:val="20"/>
          <w:szCs w:val="20"/>
        </w:rPr>
        <w:t xml:space="preserve">konieczności zrealizowania Umowy w sposób inny niż przewidziano, gdyby zastosowanie przewidzianych rozwiązań </w:t>
      </w:r>
      <w:r w:rsidRPr="00912AD7">
        <w:rPr>
          <w:rFonts w:asciiTheme="minorHAnsi" w:hAnsiTheme="minorHAnsi" w:cstheme="minorHAnsi"/>
          <w:sz w:val="20"/>
          <w:szCs w:val="20"/>
        </w:rPr>
        <w:t xml:space="preserve">groziło niewykonaniem lub wadliwym wykonaniem </w:t>
      </w:r>
      <w:r>
        <w:rPr>
          <w:rFonts w:asciiTheme="minorHAnsi" w:hAnsiTheme="minorHAnsi" w:cstheme="minorHAnsi"/>
          <w:sz w:val="20"/>
          <w:szCs w:val="20"/>
        </w:rPr>
        <w:t>U</w:t>
      </w:r>
      <w:r w:rsidRPr="00912AD7">
        <w:rPr>
          <w:rFonts w:asciiTheme="minorHAnsi" w:hAnsiTheme="minorHAnsi" w:cstheme="minorHAnsi"/>
          <w:sz w:val="20"/>
          <w:szCs w:val="20"/>
        </w:rPr>
        <w:t xml:space="preserve">mowy – w tej sytuacji terminy wykonania dostawy i wysokość wynagrodzenia mogą ulec zmianie tylko w przypadku, gdyby pierwotnie proponowane rozwiązanie zostało wskazane </w:t>
      </w:r>
      <w:r>
        <w:rPr>
          <w:rFonts w:asciiTheme="minorHAnsi" w:hAnsiTheme="minorHAnsi" w:cstheme="minorHAnsi"/>
          <w:sz w:val="20"/>
          <w:szCs w:val="20"/>
        </w:rPr>
        <w:br/>
      </w:r>
      <w:r w:rsidRPr="00912AD7">
        <w:rPr>
          <w:rFonts w:asciiTheme="minorHAnsi" w:hAnsiTheme="minorHAnsi" w:cstheme="minorHAnsi"/>
          <w:sz w:val="20"/>
          <w:szCs w:val="20"/>
        </w:rPr>
        <w:t xml:space="preserve">w </w:t>
      </w:r>
      <w:r>
        <w:rPr>
          <w:rFonts w:asciiTheme="minorHAnsi" w:hAnsiTheme="minorHAnsi" w:cstheme="minorHAnsi"/>
          <w:sz w:val="20"/>
          <w:szCs w:val="20"/>
        </w:rPr>
        <w:t>U</w:t>
      </w:r>
      <w:r w:rsidRPr="00912AD7">
        <w:rPr>
          <w:rFonts w:asciiTheme="minorHAnsi" w:hAnsiTheme="minorHAnsi" w:cstheme="minorHAnsi"/>
          <w:sz w:val="20"/>
          <w:szCs w:val="20"/>
        </w:rPr>
        <w:t xml:space="preserve">mowie; </w:t>
      </w:r>
    </w:p>
    <w:p w14:paraId="03E0B349" w14:textId="77777777" w:rsidR="00987A78" w:rsidRPr="00912AD7" w:rsidRDefault="00987A78" w:rsidP="00376F62">
      <w:pPr>
        <w:numPr>
          <w:ilvl w:val="0"/>
          <w:numId w:val="34"/>
        </w:numPr>
        <w:spacing w:after="0"/>
        <w:ind w:left="851"/>
        <w:contextualSpacing/>
        <w:jc w:val="both"/>
        <w:rPr>
          <w:rFonts w:asciiTheme="minorHAnsi" w:hAnsiTheme="minorHAnsi" w:cstheme="minorHAnsi"/>
          <w:sz w:val="20"/>
          <w:szCs w:val="20"/>
        </w:rPr>
      </w:pPr>
      <w:r w:rsidRPr="00912AD7">
        <w:rPr>
          <w:rFonts w:asciiTheme="minorHAnsi" w:hAnsiTheme="minorHAnsi" w:cstheme="minorHAnsi"/>
          <w:sz w:val="20"/>
          <w:szCs w:val="20"/>
        </w:rPr>
        <w:t xml:space="preserve">zmiany podstawy ustalenia wysokości wynagrodzenia w przypadku zmian w sposobie lub zakresie publikowania informacji na stronie internetowej www.orlen.pl („Hurtowe ceny paliw”) (np. poprzez zaprzestanie publikowania informacji o cenach poszczególnych rodzajów paliw) – w tej sytuacji odwołanie do cen hurtowych zostanie zmienione poprzez odwołanie do analogicznego rodzaju paliwa, innego analogicznego cennika, a marża (opust) może ulec zmianie w takim stopniu, aby zrekompensować różnice między tymi cenami (ustalone na podstawie danych historycznych, o ile są dostępne). Zapis ten nie dotyczy zmian wysokości publikowanych cen; </w:t>
      </w:r>
    </w:p>
    <w:p w14:paraId="5E4AA992" w14:textId="77777777" w:rsidR="00987A78" w:rsidRPr="00912AD7" w:rsidRDefault="00987A78" w:rsidP="00376F62">
      <w:pPr>
        <w:numPr>
          <w:ilvl w:val="0"/>
          <w:numId w:val="34"/>
        </w:numPr>
        <w:spacing w:after="0"/>
        <w:ind w:left="851"/>
        <w:contextualSpacing/>
        <w:jc w:val="both"/>
        <w:rPr>
          <w:rFonts w:asciiTheme="minorHAnsi" w:hAnsiTheme="minorHAnsi" w:cstheme="minorHAnsi"/>
          <w:sz w:val="20"/>
          <w:szCs w:val="20"/>
        </w:rPr>
      </w:pPr>
      <w:r w:rsidRPr="00912AD7">
        <w:rPr>
          <w:rFonts w:asciiTheme="minorHAnsi" w:hAnsiTheme="minorHAnsi" w:cstheme="minorHAnsi"/>
          <w:sz w:val="20"/>
          <w:szCs w:val="20"/>
        </w:rPr>
        <w:t>uzyskania przez Zamawiającego interpretacji podatkowej uprawniającej do zwolnienia nabywanego towaru z podatku akcyzowego – w tej sytuacji mechanizm naliczenia ceny uwzględni odliczenie podatku akcyzowego, a marża (względnie upust) od cen hurtowych zostanie zwiększona o uzasadnione koszty Wykonawcy w związku z dodatkowymi obowiązkami wynikającymi z dostawy takich paliw (o ile Wykonawca wyrazi zgodę);</w:t>
      </w:r>
    </w:p>
    <w:p w14:paraId="71582CC3" w14:textId="77777777" w:rsidR="00987A78" w:rsidRPr="00912AD7" w:rsidRDefault="00987A78" w:rsidP="00376F62">
      <w:pPr>
        <w:numPr>
          <w:ilvl w:val="0"/>
          <w:numId w:val="34"/>
        </w:numPr>
        <w:spacing w:after="0"/>
        <w:ind w:left="851"/>
        <w:contextualSpacing/>
        <w:jc w:val="both"/>
        <w:rPr>
          <w:rFonts w:asciiTheme="minorHAnsi" w:hAnsiTheme="minorHAnsi" w:cstheme="minorHAnsi"/>
          <w:sz w:val="20"/>
          <w:szCs w:val="20"/>
        </w:rPr>
      </w:pPr>
      <w:r w:rsidRPr="00912AD7">
        <w:rPr>
          <w:rFonts w:asciiTheme="minorHAnsi" w:hAnsiTheme="minorHAnsi" w:cstheme="minorHAnsi"/>
          <w:sz w:val="20"/>
          <w:szCs w:val="20"/>
        </w:rPr>
        <w:t>zaistnienia siły wyższej.</w:t>
      </w:r>
    </w:p>
    <w:p w14:paraId="5EBA362A" w14:textId="13FB112D" w:rsidR="00987A78" w:rsidRPr="00912AD7" w:rsidRDefault="00987A78" w:rsidP="00376F62">
      <w:pPr>
        <w:numPr>
          <w:ilvl w:val="0"/>
          <w:numId w:val="33"/>
        </w:numPr>
        <w:spacing w:after="0"/>
        <w:contextualSpacing/>
        <w:jc w:val="both"/>
        <w:rPr>
          <w:rFonts w:asciiTheme="minorHAnsi" w:hAnsiTheme="minorHAnsi" w:cstheme="minorHAnsi"/>
          <w:sz w:val="20"/>
          <w:szCs w:val="20"/>
        </w:rPr>
      </w:pPr>
      <w:r w:rsidRPr="00912AD7">
        <w:rPr>
          <w:rFonts w:asciiTheme="minorHAnsi" w:hAnsiTheme="minorHAnsi" w:cstheme="minorHAnsi"/>
          <w:sz w:val="20"/>
          <w:szCs w:val="20"/>
        </w:rPr>
        <w:t>Ponadto Zamawiający przewiduje zmianę wynagrodzenia wskazanego w § 6 ust. 1</w:t>
      </w:r>
      <w:r w:rsidR="00EA72CC">
        <w:rPr>
          <w:rFonts w:asciiTheme="minorHAnsi" w:hAnsiTheme="minorHAnsi" w:cstheme="minorHAnsi"/>
          <w:sz w:val="20"/>
          <w:szCs w:val="20"/>
        </w:rPr>
        <w:t xml:space="preserve"> i 3</w:t>
      </w:r>
      <w:r w:rsidRPr="00912AD7">
        <w:rPr>
          <w:rFonts w:asciiTheme="minorHAnsi" w:hAnsiTheme="minorHAnsi" w:cstheme="minorHAnsi"/>
          <w:sz w:val="20"/>
          <w:szCs w:val="20"/>
        </w:rPr>
        <w:t xml:space="preserve"> w przypadku zmiany:</w:t>
      </w:r>
    </w:p>
    <w:p w14:paraId="28BCD6E1" w14:textId="77777777" w:rsidR="00987A78" w:rsidRPr="00912AD7" w:rsidRDefault="00987A78" w:rsidP="00376F62">
      <w:pPr>
        <w:pStyle w:val="Tekstpodstawowy"/>
        <w:numPr>
          <w:ilvl w:val="4"/>
          <w:numId w:val="37"/>
        </w:numPr>
        <w:spacing w:after="0" w:line="276" w:lineRule="auto"/>
        <w:ind w:left="993"/>
        <w:jc w:val="both"/>
        <w:rPr>
          <w:rFonts w:asciiTheme="minorHAnsi" w:hAnsiTheme="minorHAnsi" w:cstheme="minorHAnsi"/>
          <w:sz w:val="20"/>
          <w:szCs w:val="20"/>
        </w:rPr>
      </w:pPr>
      <w:r w:rsidRPr="00912AD7">
        <w:rPr>
          <w:rFonts w:asciiTheme="minorHAnsi" w:hAnsiTheme="minorHAnsi" w:cstheme="minorHAnsi"/>
          <w:sz w:val="20"/>
          <w:szCs w:val="20"/>
        </w:rPr>
        <w:t>stawki podatku od towarów i usług oraz podatku akcyzowego;</w:t>
      </w:r>
    </w:p>
    <w:p w14:paraId="6F8C459C" w14:textId="77777777" w:rsidR="00987A78" w:rsidRPr="00912AD7" w:rsidRDefault="00987A78" w:rsidP="00376F62">
      <w:pPr>
        <w:pStyle w:val="Tekstpodstawowy"/>
        <w:numPr>
          <w:ilvl w:val="4"/>
          <w:numId w:val="37"/>
        </w:numPr>
        <w:spacing w:after="0" w:line="276" w:lineRule="auto"/>
        <w:ind w:left="993"/>
        <w:jc w:val="both"/>
        <w:rPr>
          <w:rFonts w:asciiTheme="minorHAnsi" w:hAnsiTheme="minorHAnsi" w:cstheme="minorHAnsi"/>
          <w:sz w:val="20"/>
          <w:szCs w:val="20"/>
        </w:rPr>
      </w:pPr>
      <w:r w:rsidRPr="00912AD7">
        <w:rPr>
          <w:rFonts w:asciiTheme="minorHAnsi" w:hAnsiTheme="minorHAnsi" w:cstheme="minorHAnsi"/>
          <w:sz w:val="20"/>
          <w:szCs w:val="20"/>
        </w:rPr>
        <w:t xml:space="preserve">wysokości minimalnego wynagrodzenia za pracę albo wysokości minimalnej stawki godzinowej, ustalonych na podstawie ustawy z dnia 10 października 2002 r. o minimalnym wynagrodzeniu za pracę </w:t>
      </w:r>
      <w:bookmarkStart w:id="9" w:name="_Hlk123120640"/>
      <w:r w:rsidRPr="00912AD7">
        <w:rPr>
          <w:rFonts w:asciiTheme="minorHAnsi" w:hAnsiTheme="minorHAnsi" w:cstheme="minorHAnsi"/>
          <w:sz w:val="20"/>
          <w:szCs w:val="20"/>
        </w:rPr>
        <w:t>(t. j. Dz.U. z 2020 poz. 2207);</w:t>
      </w:r>
      <w:bookmarkEnd w:id="9"/>
    </w:p>
    <w:p w14:paraId="735763A3" w14:textId="77777777" w:rsidR="00987A78" w:rsidRPr="00912AD7" w:rsidRDefault="00987A78" w:rsidP="00376F62">
      <w:pPr>
        <w:pStyle w:val="Tekstpodstawowy"/>
        <w:numPr>
          <w:ilvl w:val="4"/>
          <w:numId w:val="37"/>
        </w:numPr>
        <w:spacing w:after="0" w:line="276" w:lineRule="auto"/>
        <w:ind w:left="993"/>
        <w:jc w:val="both"/>
        <w:rPr>
          <w:rFonts w:asciiTheme="minorHAnsi" w:hAnsiTheme="minorHAnsi" w:cstheme="minorHAnsi"/>
          <w:sz w:val="20"/>
          <w:szCs w:val="20"/>
        </w:rPr>
      </w:pPr>
      <w:r w:rsidRPr="00912AD7">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7A9648B1" w14:textId="77777777" w:rsidR="00987A78" w:rsidRPr="00912AD7" w:rsidRDefault="00987A78" w:rsidP="00376F62">
      <w:pPr>
        <w:pStyle w:val="Tekstpodstawowy"/>
        <w:numPr>
          <w:ilvl w:val="4"/>
          <w:numId w:val="37"/>
        </w:numPr>
        <w:spacing w:after="0" w:line="276" w:lineRule="auto"/>
        <w:ind w:left="993"/>
        <w:jc w:val="both"/>
        <w:rPr>
          <w:rFonts w:asciiTheme="minorHAnsi" w:hAnsiTheme="minorHAnsi" w:cstheme="minorHAnsi"/>
          <w:sz w:val="20"/>
          <w:szCs w:val="20"/>
        </w:rPr>
      </w:pPr>
      <w:r w:rsidRPr="00912AD7">
        <w:rPr>
          <w:rFonts w:asciiTheme="minorHAnsi" w:hAnsiTheme="minorHAnsi" w:cstheme="minorHAnsi"/>
          <w:sz w:val="20"/>
          <w:szCs w:val="20"/>
        </w:rPr>
        <w:t>zasad gromadzenia i wysokości wpłat do pracowniczych planów kapitałowych, o których mowa w ustawie z dnia 4 października 2018 r. o pracowniczych planach kapitałowych (tj. Dz. U. z 2023r., poz. 46 z późn.  zm.)</w:t>
      </w:r>
    </w:p>
    <w:p w14:paraId="726F9E77" w14:textId="77777777" w:rsidR="00987A78" w:rsidRPr="00E44D94" w:rsidRDefault="00987A78" w:rsidP="00987A78">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E44D94">
        <w:rPr>
          <w:rFonts w:asciiTheme="minorHAnsi" w:hAnsiTheme="minorHAnsi" w:cstheme="minorHAnsi"/>
          <w:sz w:val="20"/>
          <w:szCs w:val="20"/>
        </w:rPr>
        <w:t>- jeżeli zmiany te będą miały wpływ na koszty wykonania zamówienia przez Wykonawcę.</w:t>
      </w:r>
    </w:p>
    <w:p w14:paraId="3F1F3849" w14:textId="77777777" w:rsidR="00987A78" w:rsidRPr="00E44D94" w:rsidRDefault="00987A78" w:rsidP="00376F62">
      <w:pPr>
        <w:pStyle w:val="text-justify1"/>
        <w:numPr>
          <w:ilvl w:val="0"/>
          <w:numId w:val="33"/>
        </w:numPr>
        <w:shd w:val="clear" w:color="auto" w:fill="FFFFFF"/>
        <w:spacing w:before="0" w:beforeAutospacing="0" w:after="0" w:afterAutospacing="0" w:line="276" w:lineRule="auto"/>
        <w:jc w:val="both"/>
        <w:rPr>
          <w:rFonts w:asciiTheme="minorHAnsi" w:hAnsiTheme="minorHAnsi" w:cstheme="minorHAnsi"/>
          <w:sz w:val="20"/>
          <w:szCs w:val="20"/>
        </w:rPr>
      </w:pPr>
      <w:r w:rsidRPr="00E44D94">
        <w:rPr>
          <w:rFonts w:asciiTheme="minorHAnsi" w:hAnsiTheme="minorHAnsi" w:cstheme="minorHAnsi"/>
          <w:sz w:val="20"/>
          <w:szCs w:val="20"/>
        </w:rPr>
        <w:t xml:space="preserve">Dodatkowo, Zamawiający dopuszcza zmiany postanowień Umowy w stosunku do treści oferty, na podstawie której dokonano wyboru Wykonawcy </w:t>
      </w:r>
      <w:r w:rsidRPr="00E44D94">
        <w:rPr>
          <w:rFonts w:asciiTheme="minorHAnsi" w:hAnsiTheme="minorHAnsi" w:cstheme="minorHAnsi"/>
          <w:sz w:val="20"/>
          <w:szCs w:val="20"/>
          <w:shd w:val="clear" w:color="auto" w:fill="FFFFFF"/>
        </w:rPr>
        <w:t>w przypadku zmiany ceny materiałów lub kosztów związanych z realizacją zamówienia na poniższych zasadach:</w:t>
      </w:r>
    </w:p>
    <w:p w14:paraId="2BBF2881" w14:textId="77777777" w:rsidR="00987A78" w:rsidRPr="00E44D94" w:rsidRDefault="00987A78" w:rsidP="00376F62">
      <w:pPr>
        <w:pStyle w:val="text-justify1"/>
        <w:numPr>
          <w:ilvl w:val="2"/>
          <w:numId w:val="59"/>
        </w:numPr>
        <w:shd w:val="clear" w:color="auto" w:fill="FFFFFF"/>
        <w:spacing w:before="0" w:beforeAutospacing="0" w:after="0" w:afterAutospacing="0" w:line="276" w:lineRule="auto"/>
        <w:jc w:val="both"/>
        <w:rPr>
          <w:rFonts w:asciiTheme="minorHAnsi" w:hAnsiTheme="minorHAnsi" w:cstheme="minorHAnsi"/>
          <w:sz w:val="20"/>
          <w:szCs w:val="20"/>
        </w:rPr>
      </w:pPr>
      <w:r w:rsidRPr="00E44D94">
        <w:rPr>
          <w:rFonts w:asciiTheme="minorHAnsi" w:hAnsiTheme="minorHAnsi" w:cstheme="minorHAnsi"/>
          <w:sz w:val="20"/>
          <w:szCs w:val="20"/>
        </w:rPr>
        <w:t>poziom zmiany ceny materiałów lub kosztów uprawniający Strony do żądania zmiany wynagrodzenia wynosi ≥ 15% r/r (rok do roku);</w:t>
      </w:r>
    </w:p>
    <w:p w14:paraId="5F81AA7D" w14:textId="77777777" w:rsidR="00987A78" w:rsidRPr="00E44D94" w:rsidRDefault="00987A78" w:rsidP="00376F62">
      <w:pPr>
        <w:pStyle w:val="text-justify1"/>
        <w:numPr>
          <w:ilvl w:val="2"/>
          <w:numId w:val="59"/>
        </w:numPr>
        <w:shd w:val="clear" w:color="auto" w:fill="FFFFFF"/>
        <w:spacing w:before="0" w:beforeAutospacing="0" w:after="0" w:afterAutospacing="0" w:line="276" w:lineRule="auto"/>
        <w:jc w:val="both"/>
        <w:rPr>
          <w:rFonts w:asciiTheme="minorHAnsi" w:hAnsiTheme="minorHAnsi" w:cstheme="minorHAnsi"/>
          <w:sz w:val="20"/>
          <w:szCs w:val="20"/>
        </w:rPr>
      </w:pPr>
      <w:r w:rsidRPr="005951AF">
        <w:rPr>
          <w:rFonts w:asciiTheme="minorHAnsi" w:hAnsiTheme="minorHAnsi" w:cstheme="minorHAnsi"/>
          <w:sz w:val="20"/>
          <w:szCs w:val="20"/>
        </w:rPr>
        <w:t xml:space="preserve">początkowy termin ustalenia zmiany </w:t>
      </w:r>
      <w:r w:rsidRPr="00E44D94">
        <w:rPr>
          <w:rFonts w:asciiTheme="minorHAnsi" w:hAnsiTheme="minorHAnsi" w:cstheme="minorHAnsi"/>
          <w:sz w:val="20"/>
          <w:szCs w:val="20"/>
        </w:rPr>
        <w:t>wynagrodzenia to 2026 r.;</w:t>
      </w:r>
    </w:p>
    <w:p w14:paraId="0C765E25" w14:textId="77777777" w:rsidR="00987A78" w:rsidRPr="009D4F64" w:rsidRDefault="00987A78" w:rsidP="00376F62">
      <w:pPr>
        <w:pStyle w:val="text-justify1"/>
        <w:numPr>
          <w:ilvl w:val="2"/>
          <w:numId w:val="59"/>
        </w:numPr>
        <w:shd w:val="clear" w:color="auto" w:fill="FFFFFF"/>
        <w:spacing w:before="0" w:beforeAutospacing="0" w:after="0" w:afterAutospacing="0" w:line="276" w:lineRule="auto"/>
        <w:jc w:val="both"/>
        <w:rPr>
          <w:rFonts w:asciiTheme="minorHAnsi" w:hAnsiTheme="minorHAnsi" w:cstheme="minorHAnsi"/>
          <w:sz w:val="20"/>
          <w:szCs w:val="20"/>
        </w:rPr>
      </w:pPr>
      <w:r w:rsidRPr="001467AF">
        <w:rPr>
          <w:rFonts w:asciiTheme="minorHAnsi" w:hAnsiTheme="minorHAnsi" w:cstheme="minorHAnsi"/>
          <w:sz w:val="20"/>
          <w:szCs w:val="20"/>
        </w:rPr>
        <w:t xml:space="preserve">sposób ustalania zmiany wynagrodzenia: w przypadku przekroczenia i na podstawie </w:t>
      </w:r>
      <w:bookmarkStart w:id="10" w:name="_Hlk67643011"/>
      <w:r w:rsidRPr="005951AF">
        <w:rPr>
          <w:rFonts w:asciiTheme="minorHAnsi" w:hAnsiTheme="minorHAnsi" w:cstheme="minorHAnsi"/>
          <w:sz w:val="20"/>
          <w:szCs w:val="20"/>
        </w:rPr>
        <w:t xml:space="preserve">średniorocznego wskaźnika cen towarów i usług konsumpcyjnych </w:t>
      </w:r>
      <w:r w:rsidRPr="009D4F64">
        <w:rPr>
          <w:rFonts w:asciiTheme="minorHAnsi" w:hAnsiTheme="minorHAnsi" w:cstheme="minorHAnsi"/>
          <w:sz w:val="20"/>
          <w:szCs w:val="20"/>
        </w:rPr>
        <w:t>ogółem</w:t>
      </w:r>
      <w:bookmarkEnd w:id="10"/>
      <w:r w:rsidRPr="009D4F64">
        <w:rPr>
          <w:rFonts w:asciiTheme="minorHAnsi" w:hAnsiTheme="minorHAnsi" w:cstheme="minorHAnsi"/>
          <w:bCs/>
          <w:sz w:val="20"/>
          <w:szCs w:val="20"/>
        </w:rPr>
        <w:t xml:space="preserve"> publikowanego przez GUS </w:t>
      </w:r>
      <w:hyperlink r:id="rId13" w:history="1">
        <w:r w:rsidRPr="009D4F64">
          <w:rPr>
            <w:rStyle w:val="Hipercze"/>
            <w:rFonts w:asciiTheme="minorHAnsi" w:hAnsiTheme="minorHAnsi" w:cstheme="minorHAnsi"/>
            <w:bCs/>
            <w:sz w:val="20"/>
            <w:szCs w:val="20"/>
          </w:rPr>
          <w:t>https://stat.gov.pl/sygnalne/komunikaty-i-obwieszczenia/</w:t>
        </w:r>
      </w:hyperlink>
      <w:r w:rsidRPr="009D4F64">
        <w:rPr>
          <w:rFonts w:asciiTheme="minorHAnsi" w:hAnsiTheme="minorHAnsi" w:cstheme="minorHAnsi"/>
          <w:bCs/>
          <w:sz w:val="20"/>
          <w:szCs w:val="20"/>
        </w:rPr>
        <w:t>), za</w:t>
      </w:r>
      <w:r>
        <w:rPr>
          <w:rFonts w:asciiTheme="minorHAnsi" w:hAnsiTheme="minorHAnsi" w:cstheme="minorHAnsi"/>
          <w:bCs/>
          <w:sz w:val="20"/>
          <w:szCs w:val="20"/>
        </w:rPr>
        <w:t xml:space="preserve"> dostawy n</w:t>
      </w:r>
      <w:r w:rsidRPr="009D4F64">
        <w:rPr>
          <w:rFonts w:asciiTheme="minorHAnsi" w:hAnsiTheme="minorHAnsi" w:cstheme="minorHAnsi"/>
          <w:bCs/>
          <w:sz w:val="20"/>
          <w:szCs w:val="20"/>
        </w:rPr>
        <w:t>ierozpoczęte w dniu składania wniosku o zmianę należnego wynagrodzenia;</w:t>
      </w:r>
    </w:p>
    <w:p w14:paraId="34067806" w14:textId="77777777" w:rsidR="00987A78" w:rsidRPr="00F21E8B" w:rsidRDefault="00987A78" w:rsidP="00376F62">
      <w:pPr>
        <w:pStyle w:val="text-justify1"/>
        <w:numPr>
          <w:ilvl w:val="2"/>
          <w:numId w:val="59"/>
        </w:numPr>
        <w:shd w:val="clear" w:color="auto" w:fill="FFFFFF"/>
        <w:spacing w:before="0" w:beforeAutospacing="0" w:after="0" w:afterAutospacing="0" w:line="276" w:lineRule="auto"/>
        <w:jc w:val="both"/>
        <w:rPr>
          <w:rFonts w:asciiTheme="minorHAnsi" w:hAnsiTheme="minorHAnsi" w:cstheme="minorHAnsi"/>
          <w:sz w:val="20"/>
          <w:szCs w:val="20"/>
        </w:rPr>
      </w:pPr>
      <w:r w:rsidRPr="009D4F64">
        <w:rPr>
          <w:rFonts w:asciiTheme="minorHAnsi" w:hAnsiTheme="minorHAnsi" w:cstheme="minorHAnsi"/>
          <w:sz w:val="20"/>
          <w:szCs w:val="20"/>
        </w:rPr>
        <w:t>sposób określenia wpływu zmiany ceny materiałów</w:t>
      </w:r>
      <w:r w:rsidRPr="001467AF">
        <w:rPr>
          <w:rFonts w:asciiTheme="minorHAnsi" w:hAnsiTheme="minorHAnsi" w:cstheme="minorHAnsi"/>
          <w:sz w:val="20"/>
          <w:szCs w:val="20"/>
        </w:rPr>
        <w:t xml:space="preserve"> lub kosztów na koszt wykonania zamówienia: zmiany będą obowiązywały tylko i wyłącznie dla </w:t>
      </w:r>
      <w:r>
        <w:rPr>
          <w:rFonts w:asciiTheme="minorHAnsi" w:hAnsiTheme="minorHAnsi" w:cstheme="minorHAnsi"/>
          <w:sz w:val="20"/>
          <w:szCs w:val="20"/>
        </w:rPr>
        <w:t>dostaw</w:t>
      </w:r>
      <w:r w:rsidRPr="00F21E8B">
        <w:rPr>
          <w:rFonts w:asciiTheme="minorHAnsi" w:hAnsiTheme="minorHAnsi" w:cstheme="minorHAnsi"/>
          <w:sz w:val="20"/>
          <w:szCs w:val="20"/>
        </w:rPr>
        <w:t xml:space="preserve"> nierozpoczętych w dniu złożenia wniosku o zmianę należnego </w:t>
      </w:r>
      <w:r w:rsidRPr="00F21E8B">
        <w:rPr>
          <w:rFonts w:asciiTheme="minorHAnsi" w:hAnsiTheme="minorHAnsi" w:cstheme="minorHAnsi"/>
          <w:sz w:val="20"/>
          <w:szCs w:val="20"/>
        </w:rPr>
        <w:lastRenderedPageBreak/>
        <w:t>wynagrodzenia, a cena dla tych elementów będzie zmieniana na podstawie wartości średniorocznego wskaźnika cen towarów i usług konsumpcyjnych ogółem</w:t>
      </w:r>
      <w:r w:rsidRPr="00F21E8B">
        <w:rPr>
          <w:rFonts w:asciiTheme="minorHAnsi" w:hAnsiTheme="minorHAnsi" w:cstheme="minorHAnsi"/>
          <w:bCs/>
          <w:sz w:val="20"/>
          <w:szCs w:val="20"/>
        </w:rPr>
        <w:t xml:space="preserve"> </w:t>
      </w:r>
      <w:r w:rsidRPr="00F21E8B">
        <w:rPr>
          <w:rFonts w:asciiTheme="minorHAnsi" w:hAnsiTheme="minorHAnsi" w:cstheme="minorHAnsi"/>
          <w:sz w:val="20"/>
          <w:szCs w:val="20"/>
        </w:rPr>
        <w:t>publikowanego przez GUS.</w:t>
      </w:r>
    </w:p>
    <w:p w14:paraId="77375C10" w14:textId="77777777" w:rsidR="00987A78" w:rsidRPr="005951AF" w:rsidRDefault="00987A78" w:rsidP="00376F62">
      <w:pPr>
        <w:pStyle w:val="text-justify1"/>
        <w:numPr>
          <w:ilvl w:val="2"/>
          <w:numId w:val="59"/>
        </w:numPr>
        <w:shd w:val="clear" w:color="auto" w:fill="FFFFFF"/>
        <w:spacing w:before="0" w:beforeAutospacing="0" w:after="0" w:afterAutospacing="0" w:line="276" w:lineRule="auto"/>
        <w:jc w:val="both"/>
        <w:rPr>
          <w:rFonts w:asciiTheme="minorHAnsi" w:hAnsiTheme="minorHAnsi" w:cstheme="minorHAnsi"/>
          <w:sz w:val="20"/>
          <w:szCs w:val="20"/>
          <w:u w:val="single"/>
        </w:rPr>
      </w:pPr>
      <w:r w:rsidRPr="00F21E8B">
        <w:rPr>
          <w:rFonts w:asciiTheme="minorHAnsi" w:hAnsiTheme="minorHAnsi" w:cstheme="minorHAnsi"/>
          <w:sz w:val="20"/>
          <w:szCs w:val="20"/>
        </w:rPr>
        <w:t>okresy, w których może następować zmiana wynagrodzenia Wykonawcy: Zamawiający przewiduje możliwość złożenia wniosku o zmianę wynagrodzenia najwcześniej po opublikowaniu przez GUS średniorocznego wskaźnika cen towarów i usług konsumpcyjnych ogółem</w:t>
      </w:r>
      <w:r w:rsidRPr="00F21E8B">
        <w:rPr>
          <w:rFonts w:asciiTheme="minorHAnsi" w:hAnsiTheme="minorHAnsi" w:cstheme="minorHAnsi"/>
          <w:bCs/>
          <w:sz w:val="20"/>
          <w:szCs w:val="20"/>
        </w:rPr>
        <w:t xml:space="preserve"> </w:t>
      </w:r>
      <w:r w:rsidRPr="00F21E8B">
        <w:rPr>
          <w:rFonts w:asciiTheme="minorHAnsi" w:hAnsiTheme="minorHAnsi" w:cstheme="minorHAnsi"/>
          <w:sz w:val="20"/>
          <w:szCs w:val="20"/>
        </w:rPr>
        <w:t xml:space="preserve"> za 2025 r., a zmiany mogą następować nie częściej niż 1 raz w roku</w:t>
      </w:r>
      <w:r>
        <w:rPr>
          <w:rFonts w:asciiTheme="minorHAnsi" w:hAnsiTheme="minorHAnsi" w:cstheme="minorHAnsi"/>
          <w:sz w:val="20"/>
          <w:szCs w:val="20"/>
        </w:rPr>
        <w:t>.</w:t>
      </w:r>
      <w:r w:rsidRPr="005951AF">
        <w:rPr>
          <w:rFonts w:asciiTheme="minorHAnsi" w:hAnsiTheme="minorHAnsi" w:cstheme="minorHAnsi"/>
          <w:sz w:val="20"/>
          <w:szCs w:val="20"/>
          <w:u w:val="single"/>
        </w:rPr>
        <w:t xml:space="preserve"> </w:t>
      </w:r>
    </w:p>
    <w:p w14:paraId="21D3C282" w14:textId="77777777" w:rsidR="00987A78" w:rsidRPr="0085742B" w:rsidRDefault="00987A78" w:rsidP="00376F62">
      <w:pPr>
        <w:pStyle w:val="text-justify1"/>
        <w:numPr>
          <w:ilvl w:val="2"/>
          <w:numId w:val="59"/>
        </w:numPr>
        <w:shd w:val="clear" w:color="auto" w:fill="FFFFFF"/>
        <w:spacing w:before="0" w:beforeAutospacing="0" w:after="0" w:afterAutospacing="0" w:line="276" w:lineRule="auto"/>
        <w:jc w:val="both"/>
        <w:rPr>
          <w:rFonts w:asciiTheme="minorHAnsi" w:hAnsiTheme="minorHAnsi" w:cstheme="minorHAnsi"/>
          <w:sz w:val="20"/>
          <w:szCs w:val="20"/>
        </w:rPr>
      </w:pPr>
      <w:r w:rsidRPr="001467AF">
        <w:rPr>
          <w:rFonts w:asciiTheme="minorHAnsi" w:hAnsiTheme="minorHAnsi" w:cstheme="minorHAnsi"/>
          <w:sz w:val="20"/>
          <w:szCs w:val="20"/>
        </w:rPr>
        <w:t xml:space="preserve">maksymalna wartość zmiany wynagrodzenia, jaką dopuszcza Zamawiający w efekcie zastosowania postanowień </w:t>
      </w:r>
      <w:r w:rsidRPr="001467AF">
        <w:rPr>
          <w:rFonts w:asciiTheme="minorHAnsi" w:hAnsiTheme="minorHAnsi" w:cstheme="minorHAnsi"/>
          <w:sz w:val="20"/>
          <w:szCs w:val="20"/>
        </w:rPr>
        <w:br/>
      </w:r>
      <w:r w:rsidRPr="0085742B">
        <w:rPr>
          <w:rFonts w:asciiTheme="minorHAnsi" w:hAnsiTheme="minorHAnsi" w:cstheme="minorHAnsi"/>
          <w:sz w:val="20"/>
          <w:szCs w:val="20"/>
        </w:rPr>
        <w:t xml:space="preserve">o zasadach wprowadzania zmian wysokości wynagrodzenia wynosi </w:t>
      </w:r>
      <w:r>
        <w:rPr>
          <w:rFonts w:asciiTheme="minorHAnsi" w:hAnsiTheme="minorHAnsi" w:cstheme="minorHAnsi"/>
          <w:sz w:val="20"/>
          <w:szCs w:val="20"/>
        </w:rPr>
        <w:t>5</w:t>
      </w:r>
      <w:r w:rsidRPr="0085742B">
        <w:rPr>
          <w:rFonts w:asciiTheme="minorHAnsi" w:hAnsiTheme="minorHAnsi" w:cstheme="minorHAnsi"/>
          <w:sz w:val="20"/>
          <w:szCs w:val="20"/>
        </w:rPr>
        <w:t>% wynagrodzenia, o którym mowa w § 7 ust. 1 Umowy.</w:t>
      </w:r>
    </w:p>
    <w:p w14:paraId="53D9AFE5" w14:textId="77777777" w:rsidR="00987A78" w:rsidRPr="0085742B" w:rsidRDefault="00987A78" w:rsidP="00376F62">
      <w:pPr>
        <w:pStyle w:val="text-justify1"/>
        <w:numPr>
          <w:ilvl w:val="2"/>
          <w:numId w:val="59"/>
        </w:numPr>
        <w:shd w:val="clear" w:color="auto" w:fill="FFFFFF"/>
        <w:spacing w:before="0" w:beforeAutospacing="0" w:after="0" w:afterAutospacing="0" w:line="276" w:lineRule="auto"/>
        <w:jc w:val="both"/>
        <w:rPr>
          <w:rFonts w:asciiTheme="minorHAnsi" w:hAnsiTheme="minorHAnsi" w:cstheme="minorHAnsi"/>
          <w:sz w:val="20"/>
          <w:szCs w:val="20"/>
        </w:rPr>
      </w:pPr>
      <w:r w:rsidRPr="0085742B">
        <w:rPr>
          <w:rFonts w:asciiTheme="minorHAnsi" w:hAnsiTheme="minorHAnsi" w:cstheme="minorHAnsi"/>
          <w:sz w:val="20"/>
          <w:szCs w:val="20"/>
          <w:shd w:val="clear" w:color="auto" w:fill="FFFFFF"/>
        </w:rPr>
        <w:t>p</w:t>
      </w:r>
      <w:r w:rsidRPr="0085742B">
        <w:rPr>
          <w:rFonts w:asciiTheme="minorHAnsi" w:hAnsiTheme="minorHAnsi" w:cstheme="minorHAnsi"/>
          <w:sz w:val="20"/>
          <w:szCs w:val="20"/>
        </w:rPr>
        <w:t>rzez zmianę ceny materiałów lub kosztów rozumie się wzrost odpowiednio cen lub kosztów, jak i ich obniżenie, względem ceny lub kosztu przyjętych w celu ustalenia wynagrodzenia Wykonawcy zawartego w ofercie;</w:t>
      </w:r>
    </w:p>
    <w:p w14:paraId="613DC6A5" w14:textId="77777777" w:rsidR="00987A78" w:rsidRPr="0085742B" w:rsidRDefault="00987A78" w:rsidP="00376F62">
      <w:pPr>
        <w:pStyle w:val="text-justify1"/>
        <w:numPr>
          <w:ilvl w:val="2"/>
          <w:numId w:val="59"/>
        </w:numPr>
        <w:shd w:val="clear" w:color="auto" w:fill="FFFFFF"/>
        <w:spacing w:before="0" w:beforeAutospacing="0" w:after="0" w:afterAutospacing="0" w:line="276" w:lineRule="auto"/>
        <w:jc w:val="both"/>
        <w:rPr>
          <w:rFonts w:asciiTheme="minorHAnsi" w:hAnsiTheme="minorHAnsi" w:cstheme="minorHAnsi"/>
          <w:sz w:val="20"/>
          <w:szCs w:val="20"/>
        </w:rPr>
      </w:pPr>
      <w:r w:rsidRPr="0085742B">
        <w:rPr>
          <w:rFonts w:asciiTheme="minorHAnsi" w:hAnsiTheme="minorHAnsi" w:cstheme="minorHAnsi"/>
          <w:sz w:val="20"/>
          <w:szCs w:val="20"/>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sidRPr="0085742B">
        <w:rPr>
          <w:rFonts w:asciiTheme="minorHAnsi" w:hAnsiTheme="minorHAnsi" w:cstheme="minorHAnsi"/>
          <w:sz w:val="20"/>
          <w:szCs w:val="20"/>
          <w:shd w:val="clear" w:color="auto" w:fill="FFFFFF"/>
        </w:rPr>
        <w:t>przedmiotem umowy Wykonawcy z Podwykonawcą są roboty budowlane lub usługi oraz okres obowiązywania umowy przekracza 6 miesięcy.</w:t>
      </w:r>
    </w:p>
    <w:p w14:paraId="19FA9BB5" w14:textId="6001E971" w:rsidR="00987A78" w:rsidRPr="00912AD7" w:rsidRDefault="00987A78" w:rsidP="00376F62">
      <w:pPr>
        <w:pStyle w:val="text-justify1"/>
        <w:numPr>
          <w:ilvl w:val="0"/>
          <w:numId w:val="33"/>
        </w:numPr>
        <w:shd w:val="clear" w:color="auto" w:fill="FFFFFF"/>
        <w:spacing w:before="0" w:beforeAutospacing="0" w:after="0" w:afterAutospacing="0" w:line="276" w:lineRule="auto"/>
        <w:jc w:val="both"/>
        <w:rPr>
          <w:rFonts w:asciiTheme="minorHAnsi" w:hAnsiTheme="minorHAnsi" w:cstheme="minorHAnsi"/>
          <w:sz w:val="20"/>
          <w:szCs w:val="20"/>
        </w:rPr>
      </w:pPr>
      <w:r w:rsidRPr="00912AD7">
        <w:rPr>
          <w:rFonts w:asciiTheme="minorHAnsi" w:hAnsiTheme="minorHAnsi" w:cstheme="minorHAnsi"/>
          <w:sz w:val="20"/>
          <w:szCs w:val="20"/>
        </w:rPr>
        <w:t xml:space="preserve">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w:t>
      </w:r>
      <w:r w:rsidR="009114DC">
        <w:rPr>
          <w:rFonts w:asciiTheme="minorHAnsi" w:hAnsiTheme="minorHAnsi" w:cstheme="minorHAnsi"/>
          <w:sz w:val="20"/>
          <w:szCs w:val="20"/>
        </w:rPr>
        <w:t xml:space="preserve">i 3 </w:t>
      </w:r>
      <w:r w:rsidRPr="00912AD7">
        <w:rPr>
          <w:rFonts w:asciiTheme="minorHAnsi" w:hAnsiTheme="minorHAnsi" w:cstheme="minorHAnsi"/>
          <w:sz w:val="20"/>
          <w:szCs w:val="20"/>
        </w:rPr>
        <w:t>Umowy.</w:t>
      </w:r>
    </w:p>
    <w:p w14:paraId="3E343A95" w14:textId="77777777" w:rsidR="00987A78" w:rsidRPr="00912AD7" w:rsidRDefault="00987A78" w:rsidP="00376F62">
      <w:pPr>
        <w:pStyle w:val="text-justify1"/>
        <w:numPr>
          <w:ilvl w:val="0"/>
          <w:numId w:val="33"/>
        </w:numPr>
        <w:shd w:val="clear" w:color="auto" w:fill="FFFFFF"/>
        <w:spacing w:before="0" w:beforeAutospacing="0" w:after="0" w:afterAutospacing="0" w:line="276" w:lineRule="auto"/>
        <w:jc w:val="both"/>
        <w:rPr>
          <w:rFonts w:asciiTheme="minorHAnsi" w:hAnsiTheme="minorHAnsi" w:cstheme="minorHAnsi"/>
          <w:sz w:val="20"/>
          <w:szCs w:val="20"/>
        </w:rPr>
      </w:pPr>
      <w:r w:rsidRPr="00912AD7">
        <w:rPr>
          <w:rFonts w:asciiTheme="minorHAnsi" w:hAnsiTheme="minorHAnsi" w:cstheme="minorHAnsi"/>
          <w:sz w:val="20"/>
          <w:szCs w:val="20"/>
        </w:rPr>
        <w:t>Wykonawca w terminie 3 dni od złożenia wniosku, o którym mowa w ust. 5,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74B83912" w14:textId="77777777" w:rsidR="00987A78" w:rsidRPr="00912AD7" w:rsidRDefault="00987A78" w:rsidP="00987A78">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5A726AAA" w14:textId="77777777"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 10</w:t>
      </w:r>
    </w:p>
    <w:p w14:paraId="7272D0CC" w14:textId="77777777"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Zabezpieczenie należytego wykonania Umowy</w:t>
      </w:r>
    </w:p>
    <w:p w14:paraId="39C12888" w14:textId="77777777" w:rsidR="00987A78" w:rsidRPr="00912AD7" w:rsidRDefault="00987A78" w:rsidP="00376F62">
      <w:pPr>
        <w:pStyle w:val="Akapitzlist"/>
        <w:numPr>
          <w:ilvl w:val="3"/>
          <w:numId w:val="38"/>
        </w:numPr>
        <w:tabs>
          <w:tab w:val="clear" w:pos="2520"/>
          <w:tab w:val="num" w:pos="-1843"/>
        </w:tabs>
        <w:spacing w:after="0"/>
        <w:ind w:left="426"/>
        <w:jc w:val="both"/>
        <w:rPr>
          <w:rFonts w:asciiTheme="minorHAnsi" w:hAnsiTheme="minorHAnsi" w:cstheme="minorHAnsi"/>
          <w:sz w:val="20"/>
          <w:szCs w:val="20"/>
        </w:rPr>
      </w:pPr>
      <w:r w:rsidRPr="00912AD7">
        <w:rPr>
          <w:rFonts w:asciiTheme="minorHAnsi" w:hAnsiTheme="minorHAnsi" w:cstheme="minorHAnsi"/>
          <w:sz w:val="20"/>
          <w:szCs w:val="20"/>
        </w:rPr>
        <w:t>Wykonawca wniósł zabezpieczenie należytego wykonania Umowy w kwocie ……………… zł (słownie ……………………………………… zł) w formie: …………………..(</w:t>
      </w:r>
      <w:r w:rsidRPr="00912AD7">
        <w:rPr>
          <w:rFonts w:asciiTheme="minorHAnsi" w:hAnsiTheme="minorHAnsi" w:cstheme="minorHAnsi"/>
          <w:i/>
          <w:iCs/>
          <w:sz w:val="20"/>
          <w:szCs w:val="20"/>
        </w:rPr>
        <w:t>Wysokość zabezpieczenia wyniesie 3 % wartości brutto z § 6 ust. 1 Umowy)</w:t>
      </w:r>
    </w:p>
    <w:p w14:paraId="423CBE26" w14:textId="77777777" w:rsidR="00987A78" w:rsidRPr="00912AD7" w:rsidRDefault="00987A78" w:rsidP="00376F62">
      <w:pPr>
        <w:pStyle w:val="Akapitzlist"/>
        <w:numPr>
          <w:ilvl w:val="3"/>
          <w:numId w:val="38"/>
        </w:numPr>
        <w:tabs>
          <w:tab w:val="clear" w:pos="2520"/>
          <w:tab w:val="num" w:pos="-1843"/>
        </w:tabs>
        <w:spacing w:after="0"/>
        <w:ind w:left="426"/>
        <w:jc w:val="both"/>
        <w:rPr>
          <w:rFonts w:asciiTheme="minorHAnsi" w:hAnsiTheme="minorHAnsi" w:cstheme="minorHAnsi"/>
          <w:sz w:val="20"/>
          <w:szCs w:val="20"/>
        </w:rPr>
      </w:pPr>
      <w:r w:rsidRPr="00912AD7">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2F57A25B" w14:textId="77777777" w:rsidR="00987A78" w:rsidRPr="00912AD7" w:rsidRDefault="00987A78" w:rsidP="00376F62">
      <w:pPr>
        <w:pStyle w:val="Akapitzlist"/>
        <w:numPr>
          <w:ilvl w:val="3"/>
          <w:numId w:val="38"/>
        </w:numPr>
        <w:tabs>
          <w:tab w:val="clear" w:pos="2520"/>
          <w:tab w:val="num" w:pos="-1843"/>
        </w:tabs>
        <w:spacing w:after="0"/>
        <w:ind w:left="426"/>
        <w:jc w:val="both"/>
        <w:rPr>
          <w:rFonts w:asciiTheme="minorHAnsi" w:hAnsiTheme="minorHAnsi" w:cstheme="minorHAnsi"/>
          <w:sz w:val="20"/>
          <w:szCs w:val="20"/>
        </w:rPr>
      </w:pPr>
      <w:r w:rsidRPr="00912AD7">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4FFC3BC6" w14:textId="77777777" w:rsidR="00987A78" w:rsidRPr="00912AD7" w:rsidRDefault="00987A78" w:rsidP="00376F62">
      <w:pPr>
        <w:pStyle w:val="Akapitzlist"/>
        <w:numPr>
          <w:ilvl w:val="3"/>
          <w:numId w:val="38"/>
        </w:numPr>
        <w:tabs>
          <w:tab w:val="clear" w:pos="2520"/>
          <w:tab w:val="num" w:pos="-1843"/>
        </w:tabs>
        <w:spacing w:after="0"/>
        <w:ind w:left="426"/>
        <w:jc w:val="both"/>
        <w:rPr>
          <w:rFonts w:asciiTheme="minorHAnsi" w:hAnsiTheme="minorHAnsi" w:cstheme="minorHAnsi"/>
          <w:sz w:val="20"/>
          <w:szCs w:val="20"/>
        </w:rPr>
      </w:pPr>
      <w:r w:rsidRPr="00912AD7">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1A8DF60C" w14:textId="77777777" w:rsidR="00987A78" w:rsidRPr="00912AD7" w:rsidRDefault="00987A78" w:rsidP="00376F62">
      <w:pPr>
        <w:pStyle w:val="Akapitzlist"/>
        <w:numPr>
          <w:ilvl w:val="3"/>
          <w:numId w:val="38"/>
        </w:numPr>
        <w:tabs>
          <w:tab w:val="clear" w:pos="2520"/>
          <w:tab w:val="num" w:pos="-1843"/>
        </w:tabs>
        <w:spacing w:after="0"/>
        <w:ind w:left="426"/>
        <w:jc w:val="both"/>
        <w:rPr>
          <w:rFonts w:asciiTheme="minorHAnsi" w:hAnsiTheme="minorHAnsi" w:cstheme="minorHAnsi"/>
          <w:sz w:val="20"/>
          <w:szCs w:val="20"/>
        </w:rPr>
      </w:pPr>
      <w:r w:rsidRPr="00912AD7">
        <w:rPr>
          <w:rFonts w:asciiTheme="minorHAnsi" w:hAnsiTheme="minorHAnsi" w:cstheme="minorHAnsi"/>
          <w:sz w:val="20"/>
          <w:szCs w:val="20"/>
        </w:rPr>
        <w:t>Koszty uzyskania zabezpieczenia należytego wykonania Umowy oraz zmian wynikających z ust. 2 i 3 obciążają Wykonawcę.</w:t>
      </w:r>
    </w:p>
    <w:p w14:paraId="5324D90A" w14:textId="77777777" w:rsidR="00987A78" w:rsidRPr="00912AD7" w:rsidRDefault="00987A78" w:rsidP="00376F62">
      <w:pPr>
        <w:pStyle w:val="Akapitzlist"/>
        <w:numPr>
          <w:ilvl w:val="3"/>
          <w:numId w:val="38"/>
        </w:numPr>
        <w:tabs>
          <w:tab w:val="clear" w:pos="2520"/>
          <w:tab w:val="num" w:pos="-1843"/>
        </w:tabs>
        <w:spacing w:after="0"/>
        <w:ind w:left="426"/>
        <w:jc w:val="both"/>
        <w:rPr>
          <w:rFonts w:asciiTheme="minorHAnsi" w:hAnsiTheme="minorHAnsi" w:cstheme="minorHAnsi"/>
          <w:sz w:val="20"/>
          <w:szCs w:val="20"/>
        </w:rPr>
      </w:pPr>
      <w:r w:rsidRPr="00912AD7">
        <w:rPr>
          <w:rFonts w:asciiTheme="minorHAnsi" w:hAnsiTheme="minorHAnsi" w:cstheme="minorHAnsi"/>
          <w:sz w:val="20"/>
          <w:szCs w:val="20"/>
        </w:rPr>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47A734B1" w14:textId="77777777"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 11</w:t>
      </w:r>
    </w:p>
    <w:p w14:paraId="749D3EE4" w14:textId="77777777"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Siła wyższa</w:t>
      </w:r>
    </w:p>
    <w:p w14:paraId="4F82B3CD" w14:textId="77777777" w:rsidR="00987A78" w:rsidRPr="00912AD7" w:rsidRDefault="00987A78" w:rsidP="00376F62">
      <w:pPr>
        <w:pStyle w:val="Tekstpodstawowy2"/>
        <w:numPr>
          <w:ilvl w:val="0"/>
          <w:numId w:val="40"/>
        </w:numPr>
        <w:tabs>
          <w:tab w:val="clear" w:pos="360"/>
        </w:tabs>
        <w:spacing w:after="0" w:line="276" w:lineRule="auto"/>
        <w:ind w:left="709" w:right="68"/>
        <w:jc w:val="both"/>
        <w:rPr>
          <w:rFonts w:asciiTheme="minorHAnsi" w:hAnsiTheme="minorHAnsi" w:cstheme="minorHAnsi"/>
          <w:sz w:val="20"/>
          <w:szCs w:val="20"/>
        </w:rPr>
      </w:pPr>
      <w:r w:rsidRPr="00912AD7">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6438ACCB" w14:textId="77777777" w:rsidR="00987A78" w:rsidRPr="00912AD7" w:rsidRDefault="00987A78" w:rsidP="00376F62">
      <w:pPr>
        <w:pStyle w:val="Tekstpodstawowy2"/>
        <w:numPr>
          <w:ilvl w:val="0"/>
          <w:numId w:val="40"/>
        </w:numPr>
        <w:spacing w:after="0" w:line="276" w:lineRule="auto"/>
        <w:ind w:left="709" w:right="68"/>
        <w:jc w:val="both"/>
        <w:rPr>
          <w:rFonts w:asciiTheme="minorHAnsi" w:hAnsiTheme="minorHAnsi" w:cstheme="minorHAnsi"/>
          <w:sz w:val="20"/>
          <w:szCs w:val="20"/>
        </w:rPr>
      </w:pPr>
      <w:r w:rsidRPr="00912AD7">
        <w:rPr>
          <w:rFonts w:asciiTheme="minorHAnsi" w:hAnsiTheme="minorHAnsi" w:cstheme="minorHAnsi"/>
          <w:sz w:val="20"/>
          <w:szCs w:val="20"/>
        </w:rPr>
        <w:t>Za siłę wyższą uznaje się w szczególności:</w:t>
      </w:r>
    </w:p>
    <w:p w14:paraId="6D49C21B" w14:textId="77777777" w:rsidR="00987A78" w:rsidRPr="00912AD7" w:rsidRDefault="00987A78" w:rsidP="00376F62">
      <w:pPr>
        <w:pStyle w:val="Tekstpodstawowy2"/>
        <w:numPr>
          <w:ilvl w:val="0"/>
          <w:numId w:val="41"/>
        </w:numPr>
        <w:spacing w:after="0" w:line="276" w:lineRule="auto"/>
        <w:ind w:right="68"/>
        <w:jc w:val="both"/>
        <w:rPr>
          <w:rFonts w:asciiTheme="minorHAnsi" w:hAnsiTheme="minorHAnsi" w:cstheme="minorHAnsi"/>
          <w:sz w:val="20"/>
          <w:szCs w:val="20"/>
        </w:rPr>
      </w:pPr>
      <w:r w:rsidRPr="00912AD7">
        <w:rPr>
          <w:rFonts w:asciiTheme="minorHAnsi" w:hAnsiTheme="minorHAnsi" w:cstheme="minorHAnsi"/>
          <w:sz w:val="20"/>
          <w:szCs w:val="20"/>
        </w:rPr>
        <w:lastRenderedPageBreak/>
        <w:t>wojny (wypowiedziane lub nie) oraz inne działania zbrojne, inwazje, działania wrogów zewnętrznych, mobilizacje, rekwizycje lub embarga;</w:t>
      </w:r>
    </w:p>
    <w:p w14:paraId="41A88842" w14:textId="77777777" w:rsidR="00987A78" w:rsidRPr="00912AD7" w:rsidRDefault="00987A78" w:rsidP="00376F62">
      <w:pPr>
        <w:pStyle w:val="Tekstpodstawowy2"/>
        <w:numPr>
          <w:ilvl w:val="0"/>
          <w:numId w:val="41"/>
        </w:numPr>
        <w:spacing w:after="0" w:line="276" w:lineRule="auto"/>
        <w:ind w:right="68"/>
        <w:jc w:val="both"/>
        <w:rPr>
          <w:rFonts w:asciiTheme="minorHAnsi" w:hAnsiTheme="minorHAnsi" w:cstheme="minorHAnsi"/>
          <w:sz w:val="20"/>
          <w:szCs w:val="20"/>
        </w:rPr>
      </w:pPr>
      <w:r w:rsidRPr="00912AD7">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79802EF4" w14:textId="77777777" w:rsidR="00987A78" w:rsidRPr="00912AD7" w:rsidRDefault="00987A78" w:rsidP="00376F62">
      <w:pPr>
        <w:pStyle w:val="Tekstpodstawowy2"/>
        <w:numPr>
          <w:ilvl w:val="0"/>
          <w:numId w:val="41"/>
        </w:numPr>
        <w:spacing w:after="0" w:line="276" w:lineRule="auto"/>
        <w:ind w:right="68"/>
        <w:jc w:val="both"/>
        <w:rPr>
          <w:rFonts w:asciiTheme="minorHAnsi" w:hAnsiTheme="minorHAnsi" w:cstheme="minorHAnsi"/>
          <w:sz w:val="20"/>
          <w:szCs w:val="20"/>
        </w:rPr>
      </w:pPr>
      <w:r w:rsidRPr="00912AD7">
        <w:rPr>
          <w:rFonts w:asciiTheme="minorHAnsi" w:hAnsiTheme="minorHAnsi" w:cstheme="minorHAnsi"/>
          <w:sz w:val="20"/>
          <w:szCs w:val="20"/>
        </w:rPr>
        <w:t xml:space="preserve">rebelia, rewolucja, powstanie, przewrót wojskowy lub cywilny lub wojna domowa; </w:t>
      </w:r>
    </w:p>
    <w:p w14:paraId="459644D2" w14:textId="77777777" w:rsidR="00987A78" w:rsidRPr="00912AD7" w:rsidRDefault="00987A78" w:rsidP="00376F62">
      <w:pPr>
        <w:pStyle w:val="Tekstpodstawowy2"/>
        <w:numPr>
          <w:ilvl w:val="0"/>
          <w:numId w:val="41"/>
        </w:numPr>
        <w:spacing w:after="0" w:line="276" w:lineRule="auto"/>
        <w:ind w:right="68"/>
        <w:jc w:val="both"/>
        <w:rPr>
          <w:rFonts w:asciiTheme="minorHAnsi" w:hAnsiTheme="minorHAnsi" w:cstheme="minorHAnsi"/>
          <w:sz w:val="20"/>
          <w:szCs w:val="20"/>
        </w:rPr>
      </w:pPr>
      <w:r w:rsidRPr="00912AD7">
        <w:rPr>
          <w:rFonts w:asciiTheme="minorHAnsi" w:hAnsiTheme="minorHAnsi" w:cstheme="minorHAnsi"/>
          <w:sz w:val="20"/>
          <w:szCs w:val="20"/>
        </w:rPr>
        <w:t xml:space="preserve">trzęsienie ziemi, powódź, pożar lub inne klęski żywiołowe (ogłoszone przez stosowne władze); </w:t>
      </w:r>
    </w:p>
    <w:p w14:paraId="30DB01A2" w14:textId="77777777" w:rsidR="00987A78" w:rsidRPr="00912AD7" w:rsidRDefault="00987A78" w:rsidP="00376F62">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912AD7">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5CDA796B" w14:textId="77777777" w:rsidR="00987A78" w:rsidRPr="00912AD7" w:rsidRDefault="00987A78" w:rsidP="00376F62">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912AD7">
        <w:rPr>
          <w:rFonts w:asciiTheme="minorHAnsi" w:hAnsiTheme="minorHAnsi" w:cstheme="minorHAnsi"/>
          <w:sz w:val="20"/>
          <w:szCs w:val="20"/>
        </w:rPr>
        <w:t>Strona informująca o zaistnieniu siły wyższej jest zobowiązana określić zdarzenie, jego przyczyny oraz konsekwencje dla realizacji Umowy.</w:t>
      </w:r>
    </w:p>
    <w:p w14:paraId="4470E858" w14:textId="77777777" w:rsidR="00987A78" w:rsidRPr="00912AD7" w:rsidRDefault="00987A78" w:rsidP="00376F62">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912AD7">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3A8E5614" w14:textId="77777777" w:rsidR="00987A78" w:rsidRPr="00912AD7" w:rsidRDefault="00987A78" w:rsidP="00376F62">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912AD7">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01891C81" w14:textId="77777777" w:rsidR="00987A78" w:rsidRPr="00912AD7" w:rsidRDefault="00987A78" w:rsidP="00376F62">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912AD7">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04172F2C" w14:textId="77777777" w:rsidR="00987A78" w:rsidRPr="00912AD7" w:rsidRDefault="00987A78" w:rsidP="00376F62">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912AD7">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08796835" w14:textId="77777777" w:rsidR="00987A78" w:rsidRPr="00912AD7" w:rsidRDefault="00987A78" w:rsidP="00987A78">
      <w:pPr>
        <w:spacing w:after="0"/>
        <w:ind w:left="426"/>
        <w:contextualSpacing/>
        <w:jc w:val="both"/>
        <w:rPr>
          <w:rFonts w:asciiTheme="minorHAnsi" w:hAnsiTheme="minorHAnsi" w:cstheme="minorHAnsi"/>
          <w:sz w:val="20"/>
          <w:szCs w:val="20"/>
        </w:rPr>
      </w:pPr>
    </w:p>
    <w:p w14:paraId="349F6139" w14:textId="77777777"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 12</w:t>
      </w:r>
    </w:p>
    <w:p w14:paraId="6161A978" w14:textId="77777777" w:rsidR="00987A78" w:rsidRPr="00912AD7" w:rsidRDefault="00987A78" w:rsidP="00987A78">
      <w:pPr>
        <w:spacing w:after="0"/>
        <w:jc w:val="center"/>
        <w:rPr>
          <w:rFonts w:asciiTheme="minorHAnsi" w:hAnsiTheme="minorHAnsi" w:cstheme="minorHAnsi"/>
          <w:b/>
          <w:sz w:val="20"/>
          <w:szCs w:val="20"/>
        </w:rPr>
      </w:pPr>
      <w:bookmarkStart w:id="11" w:name="_Hlk60997027"/>
      <w:r w:rsidRPr="00912AD7">
        <w:rPr>
          <w:rFonts w:asciiTheme="minorHAnsi" w:hAnsiTheme="minorHAnsi" w:cstheme="minorHAnsi"/>
          <w:b/>
          <w:sz w:val="20"/>
          <w:szCs w:val="20"/>
        </w:rPr>
        <w:t>Osoby odpowiedzialne</w:t>
      </w:r>
    </w:p>
    <w:bookmarkEnd w:id="11"/>
    <w:p w14:paraId="7AAF43DF" w14:textId="77777777" w:rsidR="00987A78" w:rsidRPr="000C3CAB" w:rsidRDefault="00987A78" w:rsidP="00376F62">
      <w:pPr>
        <w:numPr>
          <w:ilvl w:val="0"/>
          <w:numId w:val="35"/>
        </w:numPr>
        <w:spacing w:after="0"/>
        <w:contextualSpacing/>
        <w:jc w:val="both"/>
        <w:rPr>
          <w:rFonts w:asciiTheme="minorHAnsi" w:hAnsiTheme="minorHAnsi" w:cstheme="minorHAnsi"/>
          <w:sz w:val="20"/>
          <w:szCs w:val="20"/>
        </w:rPr>
      </w:pPr>
      <w:r w:rsidRPr="00912AD7">
        <w:rPr>
          <w:rFonts w:asciiTheme="minorHAnsi" w:hAnsiTheme="minorHAnsi" w:cstheme="minorHAnsi"/>
          <w:sz w:val="20"/>
          <w:szCs w:val="20"/>
        </w:rPr>
        <w:t>Ze strony Wykonawcy osobą odpowiedzialną za realizację Umowy</w:t>
      </w:r>
      <w:r>
        <w:rPr>
          <w:rFonts w:asciiTheme="minorHAnsi" w:hAnsiTheme="minorHAnsi" w:cstheme="minorHAnsi"/>
          <w:sz w:val="20"/>
          <w:szCs w:val="20"/>
        </w:rPr>
        <w:t xml:space="preserve">, </w:t>
      </w:r>
      <w:r w:rsidRPr="005409BD">
        <w:rPr>
          <w:sz w:val="20"/>
          <w:szCs w:val="20"/>
        </w:rPr>
        <w:t>w tym za zgłoszenie dostawy w systemie PUESC i przekazanie nr referencyjnego i klucza odbioru do Zamawiającego</w:t>
      </w:r>
      <w:r w:rsidRPr="00637FA6">
        <w:rPr>
          <w:rFonts w:asciiTheme="minorHAnsi" w:hAnsiTheme="minorHAnsi" w:cstheme="minorHAnsi"/>
          <w:sz w:val="20"/>
          <w:szCs w:val="20"/>
        </w:rPr>
        <w:t xml:space="preserve"> jest</w:t>
      </w:r>
      <w:r w:rsidRPr="00912AD7">
        <w:rPr>
          <w:rFonts w:asciiTheme="minorHAnsi" w:hAnsiTheme="minorHAnsi" w:cstheme="minorHAnsi"/>
          <w:sz w:val="20"/>
          <w:szCs w:val="20"/>
        </w:rPr>
        <w:t xml:space="preserve"> ………………….. (tel. ………………., e-mail: …………..).</w:t>
      </w:r>
      <w:r>
        <w:rPr>
          <w:rFonts w:asciiTheme="minorHAnsi" w:hAnsiTheme="minorHAnsi" w:cstheme="minorHAnsi"/>
          <w:sz w:val="20"/>
          <w:szCs w:val="20"/>
        </w:rPr>
        <w:t xml:space="preserve"> </w:t>
      </w:r>
      <w:r w:rsidRPr="000C3CAB">
        <w:rPr>
          <w:rFonts w:asciiTheme="minorHAnsi" w:hAnsiTheme="minorHAnsi" w:cstheme="minorHAnsi"/>
          <w:sz w:val="20"/>
          <w:szCs w:val="20"/>
        </w:rPr>
        <w:t>Na wskazane dane kontaktowe będą składane przez Zamawiającego zamówienia. W przypadku, gdy wskazane dane kontaktowe nie zapewniają całodobowej obsługi Zamawiającego, ma on prawo kontaktować się z Wykonawcą na następujący nr telefonu: ……………….. .</w:t>
      </w:r>
    </w:p>
    <w:p w14:paraId="30CBB5B4" w14:textId="77777777" w:rsidR="00987A78" w:rsidRDefault="00987A78" w:rsidP="00376F62">
      <w:pPr>
        <w:numPr>
          <w:ilvl w:val="0"/>
          <w:numId w:val="35"/>
        </w:numPr>
        <w:spacing w:after="0"/>
        <w:contextualSpacing/>
        <w:jc w:val="both"/>
        <w:rPr>
          <w:rFonts w:asciiTheme="minorHAnsi" w:hAnsiTheme="minorHAnsi" w:cstheme="minorHAnsi"/>
          <w:sz w:val="20"/>
          <w:szCs w:val="20"/>
        </w:rPr>
      </w:pPr>
      <w:r w:rsidRPr="00912AD7">
        <w:rPr>
          <w:rFonts w:asciiTheme="minorHAnsi" w:hAnsiTheme="minorHAnsi" w:cstheme="minorHAnsi"/>
          <w:sz w:val="20"/>
          <w:szCs w:val="20"/>
        </w:rPr>
        <w:t xml:space="preserve">Ze strony Zamawiającego osobą odpowiedzialną za realizację Umowy </w:t>
      </w:r>
      <w:r>
        <w:rPr>
          <w:rFonts w:asciiTheme="minorHAnsi" w:hAnsiTheme="minorHAnsi" w:cstheme="minorHAnsi"/>
          <w:sz w:val="20"/>
          <w:szCs w:val="20"/>
        </w:rPr>
        <w:t>(</w:t>
      </w:r>
      <w:r w:rsidRPr="000C3CAB">
        <w:rPr>
          <w:rFonts w:asciiTheme="minorHAnsi" w:hAnsiTheme="minorHAnsi" w:cstheme="minorHAnsi"/>
          <w:sz w:val="20"/>
          <w:szCs w:val="20"/>
        </w:rPr>
        <w:t xml:space="preserve">w tym </w:t>
      </w:r>
      <w:r>
        <w:rPr>
          <w:rFonts w:asciiTheme="minorHAnsi" w:hAnsiTheme="minorHAnsi" w:cstheme="minorHAnsi"/>
          <w:sz w:val="20"/>
          <w:szCs w:val="20"/>
        </w:rPr>
        <w:t xml:space="preserve">składanie </w:t>
      </w:r>
      <w:r w:rsidRPr="000C3CAB">
        <w:rPr>
          <w:rFonts w:asciiTheme="minorHAnsi" w:hAnsiTheme="minorHAnsi" w:cstheme="minorHAnsi"/>
          <w:sz w:val="20"/>
          <w:szCs w:val="20"/>
        </w:rPr>
        <w:t>zamówień i potwierdza</w:t>
      </w:r>
      <w:r>
        <w:rPr>
          <w:rFonts w:asciiTheme="minorHAnsi" w:hAnsiTheme="minorHAnsi" w:cstheme="minorHAnsi"/>
          <w:sz w:val="20"/>
          <w:szCs w:val="20"/>
        </w:rPr>
        <w:t>nie</w:t>
      </w:r>
      <w:r w:rsidRPr="000C3CAB">
        <w:rPr>
          <w:rFonts w:asciiTheme="minorHAnsi" w:hAnsiTheme="minorHAnsi" w:cstheme="minorHAnsi"/>
          <w:sz w:val="20"/>
          <w:szCs w:val="20"/>
        </w:rPr>
        <w:t xml:space="preserve"> odbi</w:t>
      </w:r>
      <w:r>
        <w:rPr>
          <w:rFonts w:asciiTheme="minorHAnsi" w:hAnsiTheme="minorHAnsi" w:cstheme="minorHAnsi"/>
          <w:sz w:val="20"/>
          <w:szCs w:val="20"/>
        </w:rPr>
        <w:t xml:space="preserve">oru) </w:t>
      </w:r>
      <w:r w:rsidRPr="00912AD7">
        <w:rPr>
          <w:rFonts w:asciiTheme="minorHAnsi" w:hAnsiTheme="minorHAnsi" w:cstheme="minorHAnsi"/>
          <w:sz w:val="20"/>
          <w:szCs w:val="20"/>
        </w:rPr>
        <w:t>jest ……………………. (tel. ……………., e-mail: ............).</w:t>
      </w:r>
    </w:p>
    <w:p w14:paraId="12067F41" w14:textId="77777777" w:rsidR="00987A78" w:rsidRPr="00A408FC" w:rsidRDefault="00987A78" w:rsidP="00376F62">
      <w:pPr>
        <w:numPr>
          <w:ilvl w:val="0"/>
          <w:numId w:val="35"/>
        </w:numPr>
        <w:spacing w:after="0"/>
        <w:contextualSpacing/>
        <w:jc w:val="both"/>
        <w:rPr>
          <w:rFonts w:asciiTheme="minorHAnsi" w:hAnsiTheme="minorHAnsi" w:cstheme="minorHAnsi"/>
          <w:sz w:val="20"/>
          <w:szCs w:val="20"/>
        </w:rPr>
      </w:pPr>
      <w:r w:rsidRPr="00A408FC">
        <w:rPr>
          <w:rFonts w:asciiTheme="minorHAnsi" w:hAnsiTheme="minorHAnsi" w:cstheme="minorHAnsi"/>
          <w:sz w:val="20"/>
          <w:szCs w:val="20"/>
        </w:rPr>
        <w:t xml:space="preserve">Adresy  mailowe Zamawiającego pod które wysyłany będzie numer referencyjny oraz klucz wygenerowany w systemie PUESC: zakład@khk.krakow.pl, jgodyn@khk.kraków.pl, rjedrusiak@khk.krakow.pl. </w:t>
      </w:r>
    </w:p>
    <w:p w14:paraId="1E4C9152" w14:textId="77777777" w:rsidR="00987A78" w:rsidRPr="00912AD7" w:rsidRDefault="00987A78" w:rsidP="00376F62">
      <w:pPr>
        <w:numPr>
          <w:ilvl w:val="0"/>
          <w:numId w:val="35"/>
        </w:numPr>
        <w:spacing w:after="0"/>
        <w:contextualSpacing/>
        <w:jc w:val="both"/>
        <w:rPr>
          <w:rFonts w:asciiTheme="minorHAnsi" w:hAnsiTheme="minorHAnsi" w:cstheme="minorHAnsi"/>
          <w:sz w:val="20"/>
          <w:szCs w:val="20"/>
        </w:rPr>
      </w:pPr>
      <w:r w:rsidRPr="00912AD7">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7A6FACCF" w14:textId="77777777" w:rsidR="00987A78" w:rsidRPr="00335224" w:rsidRDefault="00987A78" w:rsidP="00987A78">
      <w:pPr>
        <w:spacing w:after="0"/>
        <w:jc w:val="center"/>
        <w:rPr>
          <w:rFonts w:asciiTheme="minorHAnsi" w:hAnsiTheme="minorHAnsi" w:cstheme="minorHAnsi"/>
          <w:b/>
          <w:color w:val="FF0000"/>
          <w:sz w:val="20"/>
          <w:szCs w:val="20"/>
        </w:rPr>
      </w:pPr>
    </w:p>
    <w:p w14:paraId="29457FFB" w14:textId="77777777" w:rsidR="00987A78" w:rsidRPr="00912AD7" w:rsidRDefault="00987A78" w:rsidP="00987A78">
      <w:pPr>
        <w:pStyle w:val="Akapit1"/>
        <w:numPr>
          <w:ilvl w:val="0"/>
          <w:numId w:val="0"/>
        </w:numPr>
        <w:spacing w:before="0" w:after="0"/>
        <w:ind w:left="567" w:hanging="567"/>
        <w:jc w:val="center"/>
        <w:rPr>
          <w:rFonts w:asciiTheme="minorHAnsi" w:hAnsiTheme="minorHAnsi" w:cstheme="minorHAnsi"/>
          <w:b/>
          <w:bCs/>
          <w:sz w:val="20"/>
          <w:szCs w:val="20"/>
        </w:rPr>
      </w:pPr>
      <w:r w:rsidRPr="00912AD7">
        <w:rPr>
          <w:rFonts w:asciiTheme="minorHAnsi" w:hAnsiTheme="minorHAnsi" w:cstheme="minorHAnsi"/>
          <w:b/>
          <w:bCs/>
          <w:sz w:val="20"/>
          <w:szCs w:val="20"/>
        </w:rPr>
        <w:t>§ 13</w:t>
      </w:r>
    </w:p>
    <w:p w14:paraId="6A4B808B" w14:textId="77777777" w:rsidR="00987A78" w:rsidRPr="00912AD7" w:rsidRDefault="00987A78" w:rsidP="00987A78">
      <w:pPr>
        <w:pStyle w:val="Akapit1"/>
        <w:numPr>
          <w:ilvl w:val="0"/>
          <w:numId w:val="0"/>
        </w:numPr>
        <w:spacing w:before="0" w:after="0"/>
        <w:ind w:left="567" w:hanging="567"/>
        <w:jc w:val="center"/>
        <w:rPr>
          <w:rFonts w:asciiTheme="minorHAnsi" w:hAnsiTheme="minorHAnsi" w:cstheme="minorHAnsi"/>
          <w:b/>
          <w:bCs/>
          <w:sz w:val="20"/>
          <w:szCs w:val="20"/>
        </w:rPr>
      </w:pPr>
      <w:r w:rsidRPr="00912AD7">
        <w:rPr>
          <w:rFonts w:asciiTheme="minorHAnsi" w:hAnsiTheme="minorHAnsi" w:cstheme="minorHAnsi"/>
          <w:b/>
          <w:bCs/>
          <w:sz w:val="20"/>
          <w:szCs w:val="20"/>
        </w:rPr>
        <w:t>Ochrona danych osobowych</w:t>
      </w:r>
    </w:p>
    <w:p w14:paraId="6D8F55D2" w14:textId="77777777" w:rsidR="00987A78" w:rsidRPr="00912AD7" w:rsidRDefault="00987A78" w:rsidP="00376F62">
      <w:pPr>
        <w:numPr>
          <w:ilvl w:val="0"/>
          <w:numId w:val="48"/>
        </w:numPr>
        <w:spacing w:after="0"/>
        <w:contextualSpacing/>
        <w:jc w:val="both"/>
        <w:rPr>
          <w:rFonts w:asciiTheme="minorHAnsi" w:hAnsiTheme="minorHAnsi" w:cstheme="minorHAnsi"/>
          <w:sz w:val="20"/>
          <w:szCs w:val="20"/>
        </w:rPr>
      </w:pPr>
      <w:bookmarkStart w:id="12" w:name="_Hlk121979599"/>
      <w:r w:rsidRPr="00912AD7">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2EDC46C3" w14:textId="77777777" w:rsidR="00987A78" w:rsidRPr="00912AD7" w:rsidRDefault="00987A78" w:rsidP="00376F62">
      <w:pPr>
        <w:numPr>
          <w:ilvl w:val="0"/>
          <w:numId w:val="49"/>
        </w:numPr>
        <w:tabs>
          <w:tab w:val="clear" w:pos="1476"/>
        </w:tabs>
        <w:spacing w:after="0"/>
        <w:ind w:left="567" w:hanging="283"/>
        <w:jc w:val="both"/>
        <w:rPr>
          <w:rFonts w:asciiTheme="minorHAnsi" w:hAnsiTheme="minorHAnsi" w:cstheme="minorHAnsi"/>
          <w:sz w:val="20"/>
          <w:szCs w:val="20"/>
        </w:rPr>
      </w:pPr>
      <w:r w:rsidRPr="00912AD7">
        <w:rPr>
          <w:rFonts w:asciiTheme="minorHAnsi" w:hAnsiTheme="minorHAnsi" w:cstheme="minorHAnsi"/>
          <w:sz w:val="20"/>
          <w:szCs w:val="20"/>
        </w:rPr>
        <w:t xml:space="preserve">osób wskazanych przez Wykonawcę jako osoby nadzorujące i koordynujące realizację umowy ze strony Wykonawcy, </w:t>
      </w:r>
    </w:p>
    <w:p w14:paraId="539368DA" w14:textId="77777777" w:rsidR="00987A78" w:rsidRPr="00912AD7" w:rsidRDefault="00987A78" w:rsidP="00376F62">
      <w:pPr>
        <w:numPr>
          <w:ilvl w:val="0"/>
          <w:numId w:val="49"/>
        </w:numPr>
        <w:tabs>
          <w:tab w:val="clear" w:pos="1476"/>
        </w:tabs>
        <w:spacing w:after="0"/>
        <w:ind w:left="567" w:hanging="283"/>
        <w:jc w:val="both"/>
        <w:rPr>
          <w:rFonts w:asciiTheme="minorHAnsi" w:hAnsiTheme="minorHAnsi" w:cstheme="minorHAnsi"/>
          <w:sz w:val="20"/>
          <w:szCs w:val="20"/>
        </w:rPr>
      </w:pPr>
      <w:r w:rsidRPr="00912AD7">
        <w:rPr>
          <w:rFonts w:asciiTheme="minorHAnsi" w:hAnsiTheme="minorHAnsi" w:cstheme="minorHAnsi"/>
          <w:sz w:val="20"/>
          <w:szCs w:val="20"/>
        </w:rPr>
        <w:t>osób wskazanych przez Wykonawcę do  realizacji określonych obowiązków (np. Kierownik Budowy),</w:t>
      </w:r>
    </w:p>
    <w:p w14:paraId="592A4E02" w14:textId="77777777" w:rsidR="00987A78" w:rsidRPr="00912AD7" w:rsidRDefault="00987A78" w:rsidP="00376F62">
      <w:pPr>
        <w:numPr>
          <w:ilvl w:val="0"/>
          <w:numId w:val="49"/>
        </w:numPr>
        <w:tabs>
          <w:tab w:val="clear" w:pos="1476"/>
        </w:tabs>
        <w:spacing w:after="0"/>
        <w:ind w:left="567" w:hanging="283"/>
        <w:jc w:val="both"/>
        <w:rPr>
          <w:rFonts w:asciiTheme="minorHAnsi" w:hAnsiTheme="minorHAnsi" w:cstheme="minorHAnsi"/>
          <w:sz w:val="20"/>
          <w:szCs w:val="20"/>
        </w:rPr>
      </w:pPr>
      <w:r w:rsidRPr="00912AD7">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46FF8243" w14:textId="77777777" w:rsidR="00987A78" w:rsidRPr="00912AD7" w:rsidRDefault="00987A78" w:rsidP="00376F62">
      <w:pPr>
        <w:numPr>
          <w:ilvl w:val="0"/>
          <w:numId w:val="49"/>
        </w:numPr>
        <w:tabs>
          <w:tab w:val="clear" w:pos="1476"/>
        </w:tabs>
        <w:spacing w:after="0"/>
        <w:ind w:left="567" w:hanging="283"/>
        <w:jc w:val="both"/>
        <w:rPr>
          <w:rFonts w:asciiTheme="minorHAnsi" w:hAnsiTheme="minorHAnsi" w:cstheme="minorHAnsi"/>
          <w:sz w:val="20"/>
          <w:szCs w:val="20"/>
        </w:rPr>
      </w:pPr>
      <w:r w:rsidRPr="00912AD7">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912AD7">
        <w:rPr>
          <w:rFonts w:asciiTheme="minorHAnsi" w:hAnsiTheme="minorHAnsi" w:cstheme="minorHAnsi"/>
          <w:b/>
          <w:bCs/>
          <w:i/>
          <w:iCs/>
          <w:sz w:val="20"/>
          <w:szCs w:val="20"/>
        </w:rPr>
        <w:t>załącznik nr  3</w:t>
      </w:r>
      <w:r w:rsidRPr="00912AD7">
        <w:rPr>
          <w:rFonts w:asciiTheme="minorHAnsi" w:hAnsiTheme="minorHAnsi" w:cstheme="minorHAnsi"/>
          <w:sz w:val="20"/>
          <w:szCs w:val="20"/>
        </w:rPr>
        <w:t xml:space="preserve"> do Umowy.</w:t>
      </w:r>
    </w:p>
    <w:p w14:paraId="53350E85" w14:textId="77777777" w:rsidR="00987A78" w:rsidRPr="00912AD7" w:rsidRDefault="00987A78" w:rsidP="00376F62">
      <w:pPr>
        <w:numPr>
          <w:ilvl w:val="0"/>
          <w:numId w:val="48"/>
        </w:numPr>
        <w:spacing w:after="0"/>
        <w:contextualSpacing/>
        <w:jc w:val="both"/>
        <w:rPr>
          <w:rFonts w:asciiTheme="minorHAnsi" w:hAnsiTheme="minorHAnsi" w:cstheme="minorHAnsi"/>
          <w:sz w:val="20"/>
          <w:szCs w:val="20"/>
        </w:rPr>
      </w:pPr>
      <w:r w:rsidRPr="00912AD7">
        <w:rPr>
          <w:rFonts w:asciiTheme="minorHAnsi" w:hAnsiTheme="minorHAnsi" w:cstheme="minorHAnsi"/>
          <w:sz w:val="20"/>
          <w:szCs w:val="20"/>
        </w:rPr>
        <w:lastRenderedPageBreak/>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912AD7">
        <w:rPr>
          <w:rFonts w:asciiTheme="minorHAnsi" w:hAnsiTheme="minorHAnsi" w:cstheme="minorHAnsi"/>
          <w:b/>
          <w:bCs/>
          <w:i/>
          <w:iCs/>
          <w:sz w:val="20"/>
          <w:szCs w:val="20"/>
        </w:rPr>
        <w:t xml:space="preserve">załącznik nr 3 </w:t>
      </w:r>
      <w:r w:rsidRPr="00912AD7">
        <w:rPr>
          <w:rFonts w:asciiTheme="minorHAnsi" w:hAnsiTheme="minorHAnsi" w:cstheme="minorHAnsi"/>
          <w:sz w:val="20"/>
          <w:szCs w:val="20"/>
        </w:rPr>
        <w:t xml:space="preserve">do Umowy. </w:t>
      </w:r>
    </w:p>
    <w:p w14:paraId="357AD76A" w14:textId="77777777" w:rsidR="00987A78" w:rsidRPr="00912AD7" w:rsidRDefault="00987A78" w:rsidP="00376F62">
      <w:pPr>
        <w:numPr>
          <w:ilvl w:val="0"/>
          <w:numId w:val="48"/>
        </w:numPr>
        <w:spacing w:after="0"/>
        <w:contextualSpacing/>
        <w:jc w:val="both"/>
        <w:rPr>
          <w:rFonts w:asciiTheme="minorHAnsi" w:hAnsiTheme="minorHAnsi" w:cstheme="minorHAnsi"/>
          <w:sz w:val="20"/>
          <w:szCs w:val="20"/>
        </w:rPr>
      </w:pPr>
      <w:r w:rsidRPr="00912AD7">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44A6C1D8" w14:textId="77777777" w:rsidR="00987A78" w:rsidRPr="00912AD7" w:rsidRDefault="00987A78" w:rsidP="00376F62">
      <w:pPr>
        <w:pStyle w:val="Akapitzlist"/>
        <w:numPr>
          <w:ilvl w:val="0"/>
          <w:numId w:val="48"/>
        </w:numPr>
        <w:spacing w:after="0"/>
        <w:jc w:val="both"/>
        <w:rPr>
          <w:rFonts w:asciiTheme="minorHAnsi" w:hAnsiTheme="minorHAnsi" w:cstheme="minorHAnsi"/>
          <w:sz w:val="20"/>
          <w:szCs w:val="20"/>
        </w:rPr>
      </w:pPr>
      <w:r w:rsidRPr="00912AD7">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bookmarkEnd w:id="12"/>
    <w:p w14:paraId="4C67481F" w14:textId="77777777" w:rsidR="00987A78" w:rsidRPr="00912AD7" w:rsidRDefault="00987A78" w:rsidP="00987A78">
      <w:pPr>
        <w:spacing w:after="0"/>
        <w:jc w:val="center"/>
        <w:rPr>
          <w:rFonts w:asciiTheme="minorHAnsi" w:hAnsiTheme="minorHAnsi" w:cstheme="minorHAnsi"/>
          <w:b/>
          <w:sz w:val="20"/>
          <w:szCs w:val="20"/>
        </w:rPr>
      </w:pPr>
    </w:p>
    <w:p w14:paraId="3146A022" w14:textId="77777777"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 14</w:t>
      </w:r>
    </w:p>
    <w:p w14:paraId="7D7A0E24" w14:textId="77777777"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Postanowienia końcowe</w:t>
      </w:r>
    </w:p>
    <w:p w14:paraId="4E7D7A75" w14:textId="77777777" w:rsidR="00987A78" w:rsidRPr="00912AD7" w:rsidRDefault="00987A78" w:rsidP="00376F62">
      <w:pPr>
        <w:numPr>
          <w:ilvl w:val="0"/>
          <w:numId w:val="31"/>
        </w:numPr>
        <w:tabs>
          <w:tab w:val="num" w:pos="284"/>
        </w:tabs>
        <w:spacing w:after="0"/>
        <w:ind w:left="284" w:hanging="284"/>
        <w:jc w:val="both"/>
        <w:rPr>
          <w:rFonts w:asciiTheme="minorHAnsi" w:hAnsiTheme="minorHAnsi" w:cstheme="minorHAnsi"/>
          <w:sz w:val="20"/>
          <w:szCs w:val="20"/>
        </w:rPr>
      </w:pPr>
      <w:r w:rsidRPr="00912AD7">
        <w:rPr>
          <w:rFonts w:asciiTheme="minorHAnsi" w:hAnsiTheme="minorHAnsi" w:cstheme="minorHAnsi"/>
          <w:sz w:val="20"/>
          <w:szCs w:val="20"/>
        </w:rPr>
        <w:t>Spory  mogące wynikać w związku z realizacją Umowy będą rozstrzygane przez sąd właściwy dla siedziby Zamawiającego.</w:t>
      </w:r>
    </w:p>
    <w:p w14:paraId="3ECFAC40" w14:textId="77777777" w:rsidR="00987A78" w:rsidRPr="00912AD7" w:rsidRDefault="00987A78" w:rsidP="00376F62">
      <w:pPr>
        <w:numPr>
          <w:ilvl w:val="0"/>
          <w:numId w:val="31"/>
        </w:numPr>
        <w:spacing w:after="0"/>
        <w:jc w:val="both"/>
        <w:rPr>
          <w:rFonts w:asciiTheme="minorHAnsi" w:hAnsiTheme="minorHAnsi" w:cstheme="minorHAnsi"/>
          <w:sz w:val="20"/>
          <w:szCs w:val="20"/>
        </w:rPr>
      </w:pPr>
      <w:r w:rsidRPr="00912AD7">
        <w:rPr>
          <w:rFonts w:asciiTheme="minorHAnsi" w:hAnsiTheme="minorHAnsi" w:cstheme="minorHAnsi"/>
          <w:sz w:val="20"/>
          <w:szCs w:val="20"/>
        </w:rPr>
        <w:t>Wykonawca oświadcza, że:</w:t>
      </w:r>
    </w:p>
    <w:p w14:paraId="400FF39C" w14:textId="77777777" w:rsidR="00987A78" w:rsidRPr="00912AD7" w:rsidRDefault="00987A78" w:rsidP="00376F62">
      <w:pPr>
        <w:pStyle w:val="Akapitzlist"/>
        <w:numPr>
          <w:ilvl w:val="0"/>
          <w:numId w:val="53"/>
        </w:numPr>
        <w:spacing w:after="0"/>
        <w:jc w:val="both"/>
        <w:rPr>
          <w:rFonts w:asciiTheme="minorHAnsi" w:hAnsiTheme="minorHAnsi" w:cstheme="minorHAnsi"/>
          <w:sz w:val="20"/>
          <w:szCs w:val="20"/>
        </w:rPr>
      </w:pPr>
      <w:r w:rsidRPr="00912AD7">
        <w:rPr>
          <w:rFonts w:asciiTheme="minorHAnsi" w:hAnsiTheme="minorHAnsi" w:cstheme="minorHAnsi"/>
          <w:sz w:val="20"/>
          <w:szCs w:val="20"/>
        </w:rPr>
        <w:t>jest rzeczywistym właścicielem</w:t>
      </w:r>
      <w:r w:rsidRPr="00912AD7">
        <w:rPr>
          <w:rStyle w:val="Odwoanieprzypisudolnego"/>
          <w:rFonts w:cstheme="minorHAnsi"/>
          <w:sz w:val="20"/>
          <w:szCs w:val="20"/>
        </w:rPr>
        <w:footnoteReference w:id="1"/>
      </w:r>
      <w:r w:rsidRPr="00912AD7">
        <w:rPr>
          <w:rFonts w:asciiTheme="minorHAnsi" w:hAnsiTheme="minorHAnsi" w:cstheme="minorHAnsi"/>
          <w:sz w:val="20"/>
          <w:szCs w:val="20"/>
        </w:rPr>
        <w:t xml:space="preserve"> wypłacanych przez Zamawiającego na jego rzecz należności;</w:t>
      </w:r>
    </w:p>
    <w:p w14:paraId="3F0171C7" w14:textId="77777777" w:rsidR="00987A78" w:rsidRPr="00912AD7" w:rsidRDefault="00987A78" w:rsidP="00376F62">
      <w:pPr>
        <w:pStyle w:val="Akapitzlist"/>
        <w:numPr>
          <w:ilvl w:val="0"/>
          <w:numId w:val="53"/>
        </w:numPr>
        <w:spacing w:after="0"/>
        <w:jc w:val="both"/>
        <w:rPr>
          <w:rFonts w:asciiTheme="minorHAnsi" w:hAnsiTheme="minorHAnsi" w:cstheme="minorHAnsi"/>
          <w:i/>
          <w:iCs/>
          <w:sz w:val="20"/>
          <w:szCs w:val="20"/>
        </w:rPr>
      </w:pPr>
      <w:r w:rsidRPr="00912AD7">
        <w:rPr>
          <w:rFonts w:asciiTheme="minorHAnsi" w:hAnsiTheme="minorHAnsi" w:cstheme="minorHAnsi"/>
          <w:i/>
          <w:iCs/>
          <w:sz w:val="20"/>
          <w:szCs w:val="20"/>
          <w:u w:val="single"/>
        </w:rPr>
        <w:t xml:space="preserve">(jeśli Wykonawca jest wpisany do CRBR) </w:t>
      </w:r>
      <w:r w:rsidRPr="00912AD7">
        <w:rPr>
          <w:rFonts w:asciiTheme="minorHAnsi" w:hAnsiTheme="minorHAnsi" w:cstheme="minorHAnsi"/>
          <w:sz w:val="20"/>
          <w:szCs w:val="20"/>
        </w:rPr>
        <w:t>dane beneficjentów rzeczywistych</w:t>
      </w:r>
      <w:r w:rsidRPr="00912AD7">
        <w:rPr>
          <w:rStyle w:val="Odwoanieprzypisudolnego"/>
          <w:rFonts w:cstheme="minorHAnsi"/>
          <w:sz w:val="20"/>
          <w:szCs w:val="20"/>
        </w:rPr>
        <w:footnoteReference w:id="2"/>
      </w:r>
      <w:r w:rsidRPr="00912AD7">
        <w:rPr>
          <w:rFonts w:asciiTheme="minorHAnsi" w:hAnsiTheme="minorHAnsi" w:cstheme="minorHAnsi"/>
          <w:sz w:val="20"/>
          <w:szCs w:val="20"/>
        </w:rPr>
        <w:t xml:space="preserve"> Wykonawcy wskazane w Centralnym Rejestrze Beneficjentów Rzeczywistych są zgodne z prawdą albo </w:t>
      </w:r>
    </w:p>
    <w:p w14:paraId="3576AB6C" w14:textId="77777777" w:rsidR="00987A78" w:rsidRPr="00912AD7" w:rsidRDefault="00987A78" w:rsidP="00987A78">
      <w:pPr>
        <w:spacing w:after="0"/>
        <w:ind w:left="709" w:hanging="425"/>
        <w:jc w:val="both"/>
        <w:rPr>
          <w:rFonts w:asciiTheme="minorHAnsi" w:hAnsiTheme="minorHAnsi" w:cstheme="minorHAnsi"/>
          <w:sz w:val="20"/>
          <w:szCs w:val="20"/>
        </w:rPr>
      </w:pPr>
      <w:r w:rsidRPr="00912AD7">
        <w:rPr>
          <w:rFonts w:asciiTheme="minorHAnsi" w:hAnsiTheme="minorHAnsi" w:cstheme="minorHAnsi"/>
          <w:i/>
          <w:iCs/>
          <w:sz w:val="20"/>
          <w:szCs w:val="20"/>
        </w:rPr>
        <w:t xml:space="preserve"> 2a)    </w:t>
      </w:r>
      <w:r w:rsidRPr="00912AD7">
        <w:rPr>
          <w:rFonts w:asciiTheme="minorHAnsi" w:hAnsiTheme="minorHAnsi" w:cstheme="minorHAnsi"/>
          <w:i/>
          <w:iCs/>
          <w:sz w:val="20"/>
          <w:szCs w:val="20"/>
          <w:u w:val="single"/>
        </w:rPr>
        <w:t>(jeśli Wykonawca nie jest wpisany do CRBR)</w:t>
      </w:r>
      <w:r w:rsidRPr="00912AD7">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249B16B1" w14:textId="77777777" w:rsidR="00987A78" w:rsidRPr="00912AD7" w:rsidRDefault="00987A78" w:rsidP="00376F62">
      <w:pPr>
        <w:pStyle w:val="Akapitzlist"/>
        <w:numPr>
          <w:ilvl w:val="0"/>
          <w:numId w:val="54"/>
        </w:numPr>
        <w:spacing w:after="0"/>
        <w:ind w:left="1276"/>
        <w:jc w:val="both"/>
        <w:rPr>
          <w:rFonts w:asciiTheme="minorHAnsi" w:hAnsiTheme="minorHAnsi" w:cstheme="minorHAnsi"/>
          <w:sz w:val="20"/>
          <w:szCs w:val="20"/>
        </w:rPr>
      </w:pPr>
      <w:r w:rsidRPr="00912AD7">
        <w:rPr>
          <w:rFonts w:asciiTheme="minorHAnsi" w:hAnsiTheme="minorHAnsi" w:cstheme="minorHAnsi"/>
          <w:sz w:val="20"/>
          <w:szCs w:val="20"/>
        </w:rPr>
        <w:t>……………………………………………………………………………………………………………………………………</w:t>
      </w:r>
    </w:p>
    <w:p w14:paraId="6CC25093" w14:textId="77777777" w:rsidR="00987A78" w:rsidRPr="00912AD7" w:rsidRDefault="00987A78" w:rsidP="00376F62">
      <w:pPr>
        <w:pStyle w:val="Akapitzlist"/>
        <w:numPr>
          <w:ilvl w:val="0"/>
          <w:numId w:val="53"/>
        </w:numPr>
        <w:spacing w:after="0"/>
        <w:jc w:val="both"/>
        <w:rPr>
          <w:rFonts w:asciiTheme="minorHAnsi" w:hAnsiTheme="minorHAnsi" w:cstheme="minorHAnsi"/>
          <w:sz w:val="20"/>
          <w:szCs w:val="20"/>
        </w:rPr>
      </w:pPr>
      <w:r w:rsidRPr="00912AD7">
        <w:rPr>
          <w:rFonts w:asciiTheme="minorHAnsi" w:hAnsiTheme="minorHAnsi" w:cstheme="minorHAnsi"/>
          <w:sz w:val="20"/>
          <w:szCs w:val="20"/>
        </w:rPr>
        <w:t>jest zobowiązany do poinformowania Zamawiającego o każdej zmianie w zakresie złożonych oświadczeń w ramach pkt. 1 i 2;</w:t>
      </w:r>
    </w:p>
    <w:p w14:paraId="759A1428" w14:textId="77777777" w:rsidR="00987A78" w:rsidRPr="00912AD7" w:rsidRDefault="00987A78" w:rsidP="00376F62">
      <w:pPr>
        <w:pStyle w:val="Akapitzlist"/>
        <w:numPr>
          <w:ilvl w:val="0"/>
          <w:numId w:val="53"/>
        </w:numPr>
        <w:spacing w:after="0"/>
        <w:jc w:val="both"/>
        <w:rPr>
          <w:rFonts w:asciiTheme="minorHAnsi" w:hAnsiTheme="minorHAnsi" w:cstheme="minorHAnsi"/>
          <w:sz w:val="20"/>
          <w:szCs w:val="20"/>
        </w:rPr>
      </w:pPr>
      <w:r w:rsidRPr="00912AD7">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33042D01" w14:textId="77777777" w:rsidR="00987A78" w:rsidRPr="00912AD7" w:rsidRDefault="00987A78" w:rsidP="00376F62">
      <w:pPr>
        <w:numPr>
          <w:ilvl w:val="0"/>
          <w:numId w:val="31"/>
        </w:numPr>
        <w:tabs>
          <w:tab w:val="num" w:pos="284"/>
        </w:tabs>
        <w:spacing w:after="0"/>
        <w:ind w:left="284" w:hanging="284"/>
        <w:jc w:val="both"/>
        <w:rPr>
          <w:rFonts w:asciiTheme="minorHAnsi" w:hAnsiTheme="minorHAnsi" w:cstheme="minorHAnsi"/>
          <w:sz w:val="20"/>
          <w:szCs w:val="20"/>
        </w:rPr>
      </w:pPr>
      <w:r w:rsidRPr="00912AD7">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912AD7">
        <w:rPr>
          <w:rFonts w:asciiTheme="minorHAnsi" w:hAnsiTheme="minorHAnsi" w:cstheme="minorHAnsi"/>
          <w:sz w:val="20"/>
          <w:szCs w:val="20"/>
          <w:lang w:eastAsia="pl-PL"/>
        </w:rPr>
        <w:t xml:space="preserve">art. 7 ust. 1 ustawy </w:t>
      </w:r>
      <w:r w:rsidRPr="00912AD7">
        <w:rPr>
          <w:rFonts w:asciiTheme="minorHAnsi" w:hAnsiTheme="minorHAnsi" w:cstheme="minorHAnsi"/>
          <w:sz w:val="20"/>
          <w:szCs w:val="20"/>
        </w:rPr>
        <w:t>z dnia 13 kwietnia 2022 r. o szczególnych rozwiązaniach w zakresie przeciwdziałania wspieraniu agresji na Ukrainę oraz służących ochronie bezpieczeństwa narodowego (t. j. Dz. U. z 2023 r. poz. 1497 z późn. zm.).</w:t>
      </w:r>
    </w:p>
    <w:p w14:paraId="423F5D8C" w14:textId="77777777" w:rsidR="00987A78" w:rsidRPr="00912AD7" w:rsidRDefault="00987A78" w:rsidP="00376F62">
      <w:pPr>
        <w:numPr>
          <w:ilvl w:val="0"/>
          <w:numId w:val="31"/>
        </w:numPr>
        <w:tabs>
          <w:tab w:val="num" w:pos="284"/>
        </w:tabs>
        <w:spacing w:after="0"/>
        <w:ind w:left="284" w:hanging="284"/>
        <w:jc w:val="both"/>
        <w:rPr>
          <w:rFonts w:asciiTheme="minorHAnsi" w:hAnsiTheme="minorHAnsi" w:cstheme="minorHAnsi"/>
          <w:sz w:val="20"/>
          <w:szCs w:val="20"/>
        </w:rPr>
      </w:pPr>
      <w:r w:rsidRPr="00912AD7">
        <w:rPr>
          <w:rFonts w:asciiTheme="minorHAnsi" w:hAnsiTheme="minorHAnsi" w:cstheme="minorHAnsi"/>
          <w:sz w:val="20"/>
          <w:szCs w:val="20"/>
        </w:rPr>
        <w:t xml:space="preserve">Wykonawca oświadcza, że w stosunku do niego nie zachodzi podstawa uniemożliwiająca udzielenie mu zamówienia publicznego, wynikająca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 </w:t>
      </w:r>
    </w:p>
    <w:p w14:paraId="13F4AA11" w14:textId="437B8162" w:rsidR="00987A78" w:rsidRPr="00912AD7" w:rsidRDefault="00987A78" w:rsidP="00376F62">
      <w:pPr>
        <w:numPr>
          <w:ilvl w:val="0"/>
          <w:numId w:val="31"/>
        </w:numPr>
        <w:tabs>
          <w:tab w:val="num" w:pos="284"/>
        </w:tabs>
        <w:spacing w:after="0"/>
        <w:ind w:left="284" w:hanging="284"/>
        <w:jc w:val="both"/>
        <w:rPr>
          <w:rFonts w:asciiTheme="minorHAnsi" w:hAnsiTheme="minorHAnsi" w:cstheme="minorHAnsi"/>
          <w:sz w:val="20"/>
          <w:szCs w:val="20"/>
        </w:rPr>
      </w:pPr>
      <w:r w:rsidRPr="00912AD7">
        <w:rPr>
          <w:rFonts w:asciiTheme="minorHAnsi" w:hAnsiTheme="minorHAnsi" w:cstheme="minorHAnsi"/>
          <w:sz w:val="20"/>
          <w:szCs w:val="20"/>
        </w:rPr>
        <w:t xml:space="preserve">W sprawach nieuregulowanych zapisami niniejszej Umowy, będą miały zastosowanie przepisy prawa polskiego, </w:t>
      </w:r>
      <w:r w:rsidRPr="00912AD7">
        <w:rPr>
          <w:rFonts w:asciiTheme="minorHAnsi" w:hAnsiTheme="minorHAnsi" w:cstheme="minorHAnsi"/>
          <w:sz w:val="20"/>
          <w:szCs w:val="20"/>
        </w:rPr>
        <w:br/>
        <w:t>w szczególności ustawy Prawo zamówień publicznych, Kodeksu cywilnego, ustawy Prawo ochrony środowiska</w:t>
      </w:r>
      <w:r w:rsidR="005D493D">
        <w:rPr>
          <w:rFonts w:asciiTheme="minorHAnsi" w:hAnsiTheme="minorHAnsi" w:cstheme="minorHAnsi"/>
          <w:sz w:val="20"/>
          <w:szCs w:val="20"/>
        </w:rPr>
        <w:t>.</w:t>
      </w:r>
    </w:p>
    <w:p w14:paraId="2C2CF85D" w14:textId="77777777" w:rsidR="00987A78" w:rsidRPr="00912AD7" w:rsidRDefault="00987A78" w:rsidP="00376F62">
      <w:pPr>
        <w:numPr>
          <w:ilvl w:val="0"/>
          <w:numId w:val="31"/>
        </w:numPr>
        <w:tabs>
          <w:tab w:val="num" w:pos="284"/>
        </w:tabs>
        <w:spacing w:after="0"/>
        <w:ind w:left="284" w:hanging="284"/>
        <w:jc w:val="both"/>
        <w:rPr>
          <w:rFonts w:asciiTheme="minorHAnsi" w:hAnsiTheme="minorHAnsi" w:cstheme="minorHAnsi"/>
          <w:sz w:val="20"/>
          <w:szCs w:val="20"/>
        </w:rPr>
      </w:pPr>
      <w:bookmarkStart w:id="13" w:name="_Hlk69910211"/>
      <w:r w:rsidRPr="00912AD7">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3"/>
    <w:p w14:paraId="5440C560" w14:textId="77777777" w:rsidR="00987A78" w:rsidRPr="00912AD7" w:rsidRDefault="00987A78" w:rsidP="00376F62">
      <w:pPr>
        <w:numPr>
          <w:ilvl w:val="0"/>
          <w:numId w:val="31"/>
        </w:numPr>
        <w:tabs>
          <w:tab w:val="num" w:pos="284"/>
        </w:tabs>
        <w:spacing w:after="0"/>
        <w:ind w:left="284" w:hanging="284"/>
        <w:jc w:val="both"/>
        <w:rPr>
          <w:rFonts w:asciiTheme="minorHAnsi" w:hAnsiTheme="minorHAnsi" w:cstheme="minorHAnsi"/>
          <w:sz w:val="20"/>
          <w:szCs w:val="20"/>
        </w:rPr>
      </w:pPr>
      <w:r w:rsidRPr="00912AD7">
        <w:rPr>
          <w:rFonts w:asciiTheme="minorHAnsi" w:hAnsiTheme="minorHAnsi" w:cstheme="minorHAnsi"/>
          <w:sz w:val="20"/>
          <w:szCs w:val="20"/>
        </w:rPr>
        <w:t xml:space="preserve">Niniejszą Umowę wraz z załącznikami sporządzono w </w:t>
      </w:r>
      <w:r w:rsidRPr="00912AD7">
        <w:rPr>
          <w:rFonts w:asciiTheme="minorHAnsi" w:hAnsiTheme="minorHAnsi" w:cstheme="minorHAnsi"/>
          <w:i/>
          <w:iCs/>
          <w:sz w:val="20"/>
          <w:szCs w:val="20"/>
        </w:rPr>
        <w:t>dwóch jednobrzmiących egzemplarzach, po jednym dla każdej ze Stron</w:t>
      </w:r>
      <w:r w:rsidRPr="00912AD7">
        <w:rPr>
          <w:rFonts w:asciiTheme="minorHAnsi" w:hAnsiTheme="minorHAnsi" w:cstheme="minorHAnsi"/>
          <w:sz w:val="20"/>
          <w:szCs w:val="20"/>
        </w:rPr>
        <w:t xml:space="preserve"> / </w:t>
      </w:r>
      <w:r w:rsidRPr="00912AD7">
        <w:rPr>
          <w:rFonts w:asciiTheme="minorHAnsi" w:hAnsiTheme="minorHAnsi" w:cstheme="minorHAnsi"/>
          <w:i/>
          <w:iCs/>
          <w:sz w:val="20"/>
          <w:szCs w:val="20"/>
        </w:rPr>
        <w:t>formie elektronicznej.</w:t>
      </w:r>
    </w:p>
    <w:p w14:paraId="53E0D98D" w14:textId="77777777" w:rsidR="00987A78" w:rsidRPr="00912AD7" w:rsidRDefault="00987A78" w:rsidP="00376F62">
      <w:pPr>
        <w:numPr>
          <w:ilvl w:val="0"/>
          <w:numId w:val="31"/>
        </w:numPr>
        <w:tabs>
          <w:tab w:val="num" w:pos="284"/>
        </w:tabs>
        <w:spacing w:after="0"/>
        <w:ind w:left="284" w:hanging="284"/>
        <w:jc w:val="both"/>
        <w:rPr>
          <w:rFonts w:asciiTheme="minorHAnsi" w:hAnsiTheme="minorHAnsi" w:cstheme="minorHAnsi"/>
          <w:sz w:val="20"/>
          <w:szCs w:val="20"/>
        </w:rPr>
      </w:pPr>
      <w:r w:rsidRPr="00912AD7">
        <w:rPr>
          <w:rFonts w:asciiTheme="minorHAnsi" w:hAnsiTheme="minorHAnsi" w:cstheme="minorHAnsi"/>
          <w:sz w:val="20"/>
          <w:szCs w:val="20"/>
        </w:rPr>
        <w:lastRenderedPageBreak/>
        <w:t>Integralną część Umowy stanowią następujące załączniki:</w:t>
      </w:r>
    </w:p>
    <w:p w14:paraId="7406E2B7" w14:textId="77777777" w:rsidR="00987A78" w:rsidRPr="00912AD7" w:rsidRDefault="00987A78" w:rsidP="00376F62">
      <w:pPr>
        <w:numPr>
          <w:ilvl w:val="1"/>
          <w:numId w:val="31"/>
        </w:numPr>
        <w:spacing w:after="0"/>
        <w:jc w:val="both"/>
        <w:rPr>
          <w:rFonts w:asciiTheme="minorHAnsi" w:hAnsiTheme="minorHAnsi" w:cstheme="minorHAnsi"/>
          <w:sz w:val="20"/>
          <w:szCs w:val="20"/>
        </w:rPr>
      </w:pPr>
      <w:r w:rsidRPr="00912AD7">
        <w:rPr>
          <w:rFonts w:asciiTheme="minorHAnsi" w:hAnsiTheme="minorHAnsi" w:cstheme="minorHAnsi"/>
          <w:sz w:val="20"/>
          <w:szCs w:val="20"/>
        </w:rPr>
        <w:t xml:space="preserve">załącznik nr 1 – Opis przedmiotu zamówienia; </w:t>
      </w:r>
    </w:p>
    <w:p w14:paraId="47348748" w14:textId="77777777" w:rsidR="00987A78" w:rsidRPr="00912AD7" w:rsidRDefault="00987A78" w:rsidP="00376F62">
      <w:pPr>
        <w:numPr>
          <w:ilvl w:val="1"/>
          <w:numId w:val="31"/>
        </w:numPr>
        <w:spacing w:after="0"/>
        <w:jc w:val="both"/>
        <w:rPr>
          <w:rFonts w:asciiTheme="minorHAnsi" w:hAnsiTheme="minorHAnsi" w:cstheme="minorHAnsi"/>
          <w:sz w:val="20"/>
          <w:szCs w:val="20"/>
        </w:rPr>
      </w:pPr>
      <w:r w:rsidRPr="00912AD7">
        <w:rPr>
          <w:rFonts w:asciiTheme="minorHAnsi" w:hAnsiTheme="minorHAnsi" w:cstheme="minorHAnsi"/>
          <w:sz w:val="20"/>
          <w:szCs w:val="20"/>
        </w:rPr>
        <w:t>załącznik nr 2 – Oferta Wykonawcy;</w:t>
      </w:r>
    </w:p>
    <w:p w14:paraId="4536B849" w14:textId="77777777" w:rsidR="00987A78" w:rsidRPr="00912AD7" w:rsidRDefault="00987A78" w:rsidP="00376F62">
      <w:pPr>
        <w:numPr>
          <w:ilvl w:val="1"/>
          <w:numId w:val="31"/>
        </w:numPr>
        <w:spacing w:after="0"/>
        <w:jc w:val="both"/>
        <w:rPr>
          <w:rFonts w:asciiTheme="minorHAnsi" w:hAnsiTheme="minorHAnsi" w:cstheme="minorHAnsi"/>
          <w:sz w:val="20"/>
          <w:szCs w:val="20"/>
        </w:rPr>
      </w:pPr>
      <w:r w:rsidRPr="00912AD7">
        <w:rPr>
          <w:rFonts w:asciiTheme="minorHAnsi" w:hAnsiTheme="minorHAnsi" w:cstheme="minorHAnsi"/>
          <w:sz w:val="20"/>
          <w:szCs w:val="20"/>
        </w:rPr>
        <w:t xml:space="preserve">załącznik nr 3 – </w:t>
      </w:r>
      <w:r w:rsidRPr="00912AD7">
        <w:rPr>
          <w:rFonts w:asciiTheme="minorHAnsi" w:hAnsiTheme="minorHAnsi" w:cstheme="minorHAnsi"/>
          <w:bCs/>
          <w:sz w:val="20"/>
          <w:szCs w:val="20"/>
        </w:rPr>
        <w:t>Klauzula informacyjna dotycząca przetwarzania danych osobowych;</w:t>
      </w:r>
    </w:p>
    <w:p w14:paraId="5F48AE45" w14:textId="77777777" w:rsidR="00987A78" w:rsidRDefault="00987A78" w:rsidP="00376F62">
      <w:pPr>
        <w:numPr>
          <w:ilvl w:val="1"/>
          <w:numId w:val="31"/>
        </w:numPr>
        <w:spacing w:after="0"/>
        <w:jc w:val="both"/>
        <w:rPr>
          <w:rFonts w:asciiTheme="minorHAnsi" w:hAnsiTheme="minorHAnsi" w:cstheme="minorHAnsi"/>
          <w:sz w:val="20"/>
          <w:szCs w:val="20"/>
        </w:rPr>
      </w:pPr>
      <w:r w:rsidRPr="00A408FC">
        <w:rPr>
          <w:rFonts w:asciiTheme="minorHAnsi" w:hAnsiTheme="minorHAnsi" w:cstheme="minorHAnsi"/>
          <w:sz w:val="20"/>
          <w:szCs w:val="20"/>
        </w:rPr>
        <w:t>załącznik nr 4 – Formularz zamówienia.</w:t>
      </w:r>
    </w:p>
    <w:p w14:paraId="180D4E43" w14:textId="77777777" w:rsidR="00373FB5" w:rsidRDefault="00373FB5" w:rsidP="00373FB5">
      <w:pPr>
        <w:spacing w:after="0"/>
        <w:jc w:val="both"/>
        <w:rPr>
          <w:rFonts w:asciiTheme="minorHAnsi" w:hAnsiTheme="minorHAnsi" w:cstheme="minorHAnsi"/>
          <w:sz w:val="20"/>
          <w:szCs w:val="20"/>
        </w:rPr>
      </w:pPr>
    </w:p>
    <w:p w14:paraId="38659788" w14:textId="77777777" w:rsidR="00373FB5" w:rsidRDefault="00373FB5" w:rsidP="00373FB5">
      <w:pPr>
        <w:spacing w:after="0"/>
        <w:jc w:val="both"/>
        <w:rPr>
          <w:rFonts w:asciiTheme="minorHAnsi" w:hAnsiTheme="minorHAnsi" w:cstheme="minorHAnsi"/>
          <w:sz w:val="20"/>
          <w:szCs w:val="20"/>
        </w:rPr>
      </w:pPr>
    </w:p>
    <w:p w14:paraId="549C9268" w14:textId="77777777" w:rsidR="00373FB5" w:rsidRDefault="00373FB5" w:rsidP="00373FB5">
      <w:pPr>
        <w:spacing w:after="0"/>
        <w:jc w:val="both"/>
        <w:rPr>
          <w:rFonts w:asciiTheme="minorHAnsi" w:hAnsiTheme="minorHAnsi" w:cstheme="minorHAnsi"/>
          <w:sz w:val="20"/>
          <w:szCs w:val="20"/>
        </w:rPr>
      </w:pPr>
    </w:p>
    <w:p w14:paraId="2097A6DA" w14:textId="77777777" w:rsidR="00373FB5" w:rsidRPr="00A408FC" w:rsidRDefault="00373FB5" w:rsidP="00373FB5">
      <w:pPr>
        <w:spacing w:after="0"/>
        <w:jc w:val="both"/>
        <w:rPr>
          <w:rFonts w:asciiTheme="minorHAnsi" w:hAnsiTheme="minorHAnsi" w:cstheme="minorHAnsi"/>
          <w:sz w:val="20"/>
          <w:szCs w:val="20"/>
        </w:rPr>
      </w:pPr>
    </w:p>
    <w:p w14:paraId="3219B7BA" w14:textId="77777777" w:rsidR="00987A78" w:rsidRPr="00912AD7" w:rsidRDefault="00987A78" w:rsidP="00987A78">
      <w:pPr>
        <w:tabs>
          <w:tab w:val="center" w:pos="1418"/>
          <w:tab w:val="center" w:pos="8222"/>
        </w:tabs>
        <w:spacing w:after="0"/>
        <w:rPr>
          <w:rFonts w:asciiTheme="minorHAnsi" w:hAnsiTheme="minorHAnsi" w:cstheme="minorHAnsi"/>
          <w:b/>
          <w:iCs/>
          <w:sz w:val="20"/>
          <w:szCs w:val="20"/>
        </w:rPr>
      </w:pPr>
      <w:r w:rsidRPr="00912AD7">
        <w:rPr>
          <w:rFonts w:asciiTheme="minorHAnsi" w:hAnsiTheme="minorHAnsi" w:cstheme="minorHAnsi"/>
          <w:b/>
          <w:iCs/>
          <w:sz w:val="20"/>
          <w:szCs w:val="20"/>
        </w:rPr>
        <w:tab/>
        <w:t>WYKONAWCA</w:t>
      </w:r>
      <w:r w:rsidRPr="00912AD7">
        <w:rPr>
          <w:rFonts w:asciiTheme="minorHAnsi" w:hAnsiTheme="minorHAnsi" w:cstheme="minorHAnsi"/>
          <w:b/>
          <w:iCs/>
          <w:sz w:val="20"/>
          <w:szCs w:val="20"/>
        </w:rPr>
        <w:tab/>
        <w:t>ZAMAWIAJĄCY</w:t>
      </w:r>
    </w:p>
    <w:p w14:paraId="64459CCA" w14:textId="77777777" w:rsidR="00F14E73" w:rsidRDefault="00F14E73" w:rsidP="00987A78">
      <w:pPr>
        <w:spacing w:after="0"/>
        <w:jc w:val="right"/>
        <w:rPr>
          <w:rFonts w:asciiTheme="minorHAnsi" w:hAnsiTheme="minorHAnsi" w:cstheme="minorHAnsi"/>
          <w:b/>
          <w:sz w:val="20"/>
          <w:szCs w:val="20"/>
        </w:rPr>
      </w:pPr>
    </w:p>
    <w:p w14:paraId="6834E170" w14:textId="77777777" w:rsidR="00F14E73" w:rsidRDefault="00F14E73" w:rsidP="00987A78">
      <w:pPr>
        <w:spacing w:after="0"/>
        <w:jc w:val="right"/>
        <w:rPr>
          <w:rFonts w:asciiTheme="minorHAnsi" w:hAnsiTheme="minorHAnsi" w:cstheme="minorHAnsi"/>
          <w:b/>
          <w:sz w:val="20"/>
          <w:szCs w:val="20"/>
        </w:rPr>
      </w:pPr>
    </w:p>
    <w:p w14:paraId="1A89168E" w14:textId="77777777" w:rsidR="00F14E73" w:rsidRDefault="00F14E73" w:rsidP="00987A78">
      <w:pPr>
        <w:spacing w:after="0"/>
        <w:jc w:val="right"/>
        <w:rPr>
          <w:rFonts w:asciiTheme="minorHAnsi" w:hAnsiTheme="minorHAnsi" w:cstheme="minorHAnsi"/>
          <w:b/>
          <w:sz w:val="20"/>
          <w:szCs w:val="20"/>
        </w:rPr>
      </w:pPr>
    </w:p>
    <w:p w14:paraId="79750ADB" w14:textId="77777777" w:rsidR="00F14E73" w:rsidRDefault="00F14E73" w:rsidP="00987A78">
      <w:pPr>
        <w:spacing w:after="0"/>
        <w:jc w:val="right"/>
        <w:rPr>
          <w:rFonts w:asciiTheme="minorHAnsi" w:hAnsiTheme="minorHAnsi" w:cstheme="minorHAnsi"/>
          <w:b/>
          <w:sz w:val="20"/>
          <w:szCs w:val="20"/>
        </w:rPr>
      </w:pPr>
    </w:p>
    <w:p w14:paraId="03720DB6" w14:textId="77777777" w:rsidR="00F14E73" w:rsidRDefault="00F14E73" w:rsidP="00987A78">
      <w:pPr>
        <w:spacing w:after="0"/>
        <w:jc w:val="right"/>
        <w:rPr>
          <w:rFonts w:asciiTheme="minorHAnsi" w:hAnsiTheme="minorHAnsi" w:cstheme="minorHAnsi"/>
          <w:b/>
          <w:sz w:val="20"/>
          <w:szCs w:val="20"/>
        </w:rPr>
      </w:pPr>
    </w:p>
    <w:p w14:paraId="0276A663" w14:textId="77777777" w:rsidR="00F14E73" w:rsidRDefault="00F14E73" w:rsidP="00987A78">
      <w:pPr>
        <w:spacing w:after="0"/>
        <w:jc w:val="right"/>
        <w:rPr>
          <w:rFonts w:asciiTheme="minorHAnsi" w:hAnsiTheme="minorHAnsi" w:cstheme="minorHAnsi"/>
          <w:b/>
          <w:sz w:val="20"/>
          <w:szCs w:val="20"/>
        </w:rPr>
      </w:pPr>
    </w:p>
    <w:p w14:paraId="6B870318" w14:textId="77777777" w:rsidR="00F14E73" w:rsidRDefault="00F14E73" w:rsidP="00987A78">
      <w:pPr>
        <w:spacing w:after="0"/>
        <w:jc w:val="right"/>
        <w:rPr>
          <w:rFonts w:asciiTheme="minorHAnsi" w:hAnsiTheme="minorHAnsi" w:cstheme="minorHAnsi"/>
          <w:b/>
          <w:sz w:val="20"/>
          <w:szCs w:val="20"/>
        </w:rPr>
      </w:pPr>
    </w:p>
    <w:p w14:paraId="3C56559F" w14:textId="77777777" w:rsidR="00F14E73" w:rsidRDefault="00F14E73" w:rsidP="00987A78">
      <w:pPr>
        <w:spacing w:after="0"/>
        <w:jc w:val="right"/>
        <w:rPr>
          <w:rFonts w:asciiTheme="minorHAnsi" w:hAnsiTheme="minorHAnsi" w:cstheme="minorHAnsi"/>
          <w:b/>
          <w:sz w:val="20"/>
          <w:szCs w:val="20"/>
        </w:rPr>
      </w:pPr>
    </w:p>
    <w:p w14:paraId="71131717" w14:textId="77777777" w:rsidR="00F14E73" w:rsidRDefault="00F14E73" w:rsidP="00987A78">
      <w:pPr>
        <w:spacing w:after="0"/>
        <w:jc w:val="right"/>
        <w:rPr>
          <w:rFonts w:asciiTheme="minorHAnsi" w:hAnsiTheme="minorHAnsi" w:cstheme="minorHAnsi"/>
          <w:b/>
          <w:sz w:val="20"/>
          <w:szCs w:val="20"/>
        </w:rPr>
      </w:pPr>
    </w:p>
    <w:p w14:paraId="65904BB4" w14:textId="77777777" w:rsidR="00F14E73" w:rsidRDefault="00F14E73" w:rsidP="00987A78">
      <w:pPr>
        <w:spacing w:after="0"/>
        <w:jc w:val="right"/>
        <w:rPr>
          <w:rFonts w:asciiTheme="minorHAnsi" w:hAnsiTheme="minorHAnsi" w:cstheme="minorHAnsi"/>
          <w:b/>
          <w:sz w:val="20"/>
          <w:szCs w:val="20"/>
        </w:rPr>
      </w:pPr>
    </w:p>
    <w:p w14:paraId="1EF3374D" w14:textId="77777777" w:rsidR="00F14E73" w:rsidRDefault="00F14E73" w:rsidP="00987A78">
      <w:pPr>
        <w:spacing w:after="0"/>
        <w:jc w:val="right"/>
        <w:rPr>
          <w:rFonts w:asciiTheme="minorHAnsi" w:hAnsiTheme="minorHAnsi" w:cstheme="minorHAnsi"/>
          <w:b/>
          <w:sz w:val="20"/>
          <w:szCs w:val="20"/>
        </w:rPr>
      </w:pPr>
    </w:p>
    <w:p w14:paraId="76AFEA37" w14:textId="77777777" w:rsidR="00F14E73" w:rsidRDefault="00F14E73" w:rsidP="00987A78">
      <w:pPr>
        <w:spacing w:after="0"/>
        <w:jc w:val="right"/>
        <w:rPr>
          <w:rFonts w:asciiTheme="minorHAnsi" w:hAnsiTheme="minorHAnsi" w:cstheme="minorHAnsi"/>
          <w:b/>
          <w:sz w:val="20"/>
          <w:szCs w:val="20"/>
        </w:rPr>
      </w:pPr>
    </w:p>
    <w:p w14:paraId="3DA9AACA" w14:textId="77777777" w:rsidR="00F14E73" w:rsidRDefault="00F14E73" w:rsidP="00987A78">
      <w:pPr>
        <w:spacing w:after="0"/>
        <w:jc w:val="right"/>
        <w:rPr>
          <w:rFonts w:asciiTheme="minorHAnsi" w:hAnsiTheme="minorHAnsi" w:cstheme="minorHAnsi"/>
          <w:b/>
          <w:sz w:val="20"/>
          <w:szCs w:val="20"/>
        </w:rPr>
      </w:pPr>
    </w:p>
    <w:p w14:paraId="61C1C882" w14:textId="77777777" w:rsidR="00F14E73" w:rsidRDefault="00F14E73" w:rsidP="00987A78">
      <w:pPr>
        <w:spacing w:after="0"/>
        <w:jc w:val="right"/>
        <w:rPr>
          <w:rFonts w:asciiTheme="minorHAnsi" w:hAnsiTheme="minorHAnsi" w:cstheme="minorHAnsi"/>
          <w:b/>
          <w:sz w:val="20"/>
          <w:szCs w:val="20"/>
        </w:rPr>
      </w:pPr>
    </w:p>
    <w:p w14:paraId="4F6D81FD" w14:textId="77777777" w:rsidR="00F14E73" w:rsidRDefault="00F14E73" w:rsidP="00987A78">
      <w:pPr>
        <w:spacing w:after="0"/>
        <w:jc w:val="right"/>
        <w:rPr>
          <w:rFonts w:asciiTheme="minorHAnsi" w:hAnsiTheme="minorHAnsi" w:cstheme="minorHAnsi"/>
          <w:b/>
          <w:sz w:val="20"/>
          <w:szCs w:val="20"/>
        </w:rPr>
      </w:pPr>
    </w:p>
    <w:p w14:paraId="7BE8BEB8" w14:textId="77777777" w:rsidR="00F14E73" w:rsidRDefault="00F14E73" w:rsidP="00987A78">
      <w:pPr>
        <w:spacing w:after="0"/>
        <w:jc w:val="right"/>
        <w:rPr>
          <w:rFonts w:asciiTheme="minorHAnsi" w:hAnsiTheme="minorHAnsi" w:cstheme="minorHAnsi"/>
          <w:b/>
          <w:sz w:val="20"/>
          <w:szCs w:val="20"/>
        </w:rPr>
      </w:pPr>
    </w:p>
    <w:p w14:paraId="5B963614" w14:textId="77777777" w:rsidR="00F14E73" w:rsidRDefault="00F14E73" w:rsidP="00987A78">
      <w:pPr>
        <w:spacing w:after="0"/>
        <w:jc w:val="right"/>
        <w:rPr>
          <w:rFonts w:asciiTheme="minorHAnsi" w:hAnsiTheme="minorHAnsi" w:cstheme="minorHAnsi"/>
          <w:b/>
          <w:sz w:val="20"/>
          <w:szCs w:val="20"/>
        </w:rPr>
      </w:pPr>
    </w:p>
    <w:p w14:paraId="6369B1E2" w14:textId="77777777" w:rsidR="00F14E73" w:rsidRDefault="00F14E73" w:rsidP="00987A78">
      <w:pPr>
        <w:spacing w:after="0"/>
        <w:jc w:val="right"/>
        <w:rPr>
          <w:rFonts w:asciiTheme="minorHAnsi" w:hAnsiTheme="minorHAnsi" w:cstheme="minorHAnsi"/>
          <w:b/>
          <w:sz w:val="20"/>
          <w:szCs w:val="20"/>
        </w:rPr>
      </w:pPr>
    </w:p>
    <w:p w14:paraId="11EAA179" w14:textId="77777777" w:rsidR="00F14E73" w:rsidRDefault="00F14E73" w:rsidP="00987A78">
      <w:pPr>
        <w:spacing w:after="0"/>
        <w:jc w:val="right"/>
        <w:rPr>
          <w:rFonts w:asciiTheme="minorHAnsi" w:hAnsiTheme="minorHAnsi" w:cstheme="minorHAnsi"/>
          <w:b/>
          <w:sz w:val="20"/>
          <w:szCs w:val="20"/>
        </w:rPr>
      </w:pPr>
    </w:p>
    <w:p w14:paraId="71BC613A" w14:textId="77777777" w:rsidR="00F14E73" w:rsidRDefault="00F14E73" w:rsidP="00987A78">
      <w:pPr>
        <w:spacing w:after="0"/>
        <w:jc w:val="right"/>
        <w:rPr>
          <w:rFonts w:asciiTheme="minorHAnsi" w:hAnsiTheme="minorHAnsi" w:cstheme="minorHAnsi"/>
          <w:b/>
          <w:sz w:val="20"/>
          <w:szCs w:val="20"/>
        </w:rPr>
      </w:pPr>
    </w:p>
    <w:p w14:paraId="67E69AA4" w14:textId="77777777" w:rsidR="00F14E73" w:rsidRDefault="00F14E73" w:rsidP="00987A78">
      <w:pPr>
        <w:spacing w:after="0"/>
        <w:jc w:val="right"/>
        <w:rPr>
          <w:rFonts w:asciiTheme="minorHAnsi" w:hAnsiTheme="minorHAnsi" w:cstheme="minorHAnsi"/>
          <w:b/>
          <w:sz w:val="20"/>
          <w:szCs w:val="20"/>
        </w:rPr>
      </w:pPr>
    </w:p>
    <w:p w14:paraId="4566FB33" w14:textId="77777777" w:rsidR="00F14E73" w:rsidRDefault="00F14E73" w:rsidP="00987A78">
      <w:pPr>
        <w:spacing w:after="0"/>
        <w:jc w:val="right"/>
        <w:rPr>
          <w:rFonts w:asciiTheme="minorHAnsi" w:hAnsiTheme="minorHAnsi" w:cstheme="minorHAnsi"/>
          <w:b/>
          <w:sz w:val="20"/>
          <w:szCs w:val="20"/>
        </w:rPr>
      </w:pPr>
    </w:p>
    <w:p w14:paraId="45BB68B6" w14:textId="77777777" w:rsidR="00F14E73" w:rsidRDefault="00F14E73" w:rsidP="00987A78">
      <w:pPr>
        <w:spacing w:after="0"/>
        <w:jc w:val="right"/>
        <w:rPr>
          <w:rFonts w:asciiTheme="minorHAnsi" w:hAnsiTheme="minorHAnsi" w:cstheme="minorHAnsi"/>
          <w:b/>
          <w:sz w:val="20"/>
          <w:szCs w:val="20"/>
        </w:rPr>
      </w:pPr>
    </w:p>
    <w:p w14:paraId="1EA7F212" w14:textId="77777777" w:rsidR="00F14E73" w:rsidRDefault="00F14E73" w:rsidP="00987A78">
      <w:pPr>
        <w:spacing w:after="0"/>
        <w:jc w:val="right"/>
        <w:rPr>
          <w:rFonts w:asciiTheme="minorHAnsi" w:hAnsiTheme="minorHAnsi" w:cstheme="minorHAnsi"/>
          <w:b/>
          <w:sz w:val="20"/>
          <w:szCs w:val="20"/>
        </w:rPr>
      </w:pPr>
    </w:p>
    <w:p w14:paraId="57A68BBC" w14:textId="77777777" w:rsidR="00F14E73" w:rsidRDefault="00F14E73" w:rsidP="00987A78">
      <w:pPr>
        <w:spacing w:after="0"/>
        <w:jc w:val="right"/>
        <w:rPr>
          <w:rFonts w:asciiTheme="minorHAnsi" w:hAnsiTheme="minorHAnsi" w:cstheme="minorHAnsi"/>
          <w:b/>
          <w:sz w:val="20"/>
          <w:szCs w:val="20"/>
        </w:rPr>
      </w:pPr>
    </w:p>
    <w:p w14:paraId="0C6D33D0" w14:textId="77777777" w:rsidR="00F14E73" w:rsidRDefault="00F14E73" w:rsidP="00987A78">
      <w:pPr>
        <w:spacing w:after="0"/>
        <w:jc w:val="right"/>
        <w:rPr>
          <w:rFonts w:asciiTheme="minorHAnsi" w:hAnsiTheme="minorHAnsi" w:cstheme="minorHAnsi"/>
          <w:b/>
          <w:sz w:val="20"/>
          <w:szCs w:val="20"/>
        </w:rPr>
      </w:pPr>
    </w:p>
    <w:p w14:paraId="68D01292" w14:textId="77777777" w:rsidR="00F14E73" w:rsidRDefault="00F14E73" w:rsidP="00987A78">
      <w:pPr>
        <w:spacing w:after="0"/>
        <w:jc w:val="right"/>
        <w:rPr>
          <w:rFonts w:asciiTheme="minorHAnsi" w:hAnsiTheme="minorHAnsi" w:cstheme="minorHAnsi"/>
          <w:b/>
          <w:sz w:val="20"/>
          <w:szCs w:val="20"/>
        </w:rPr>
      </w:pPr>
    </w:p>
    <w:p w14:paraId="7AC75B94" w14:textId="77777777" w:rsidR="00F14E73" w:rsidRDefault="00F14E73" w:rsidP="00987A78">
      <w:pPr>
        <w:spacing w:after="0"/>
        <w:jc w:val="right"/>
        <w:rPr>
          <w:rFonts w:asciiTheme="minorHAnsi" w:hAnsiTheme="minorHAnsi" w:cstheme="minorHAnsi"/>
          <w:b/>
          <w:sz w:val="20"/>
          <w:szCs w:val="20"/>
        </w:rPr>
      </w:pPr>
    </w:p>
    <w:p w14:paraId="2B25D35B" w14:textId="77777777" w:rsidR="00F14E73" w:rsidRDefault="00F14E73" w:rsidP="00987A78">
      <w:pPr>
        <w:spacing w:after="0"/>
        <w:jc w:val="right"/>
        <w:rPr>
          <w:rFonts w:asciiTheme="minorHAnsi" w:hAnsiTheme="minorHAnsi" w:cstheme="minorHAnsi"/>
          <w:b/>
          <w:sz w:val="20"/>
          <w:szCs w:val="20"/>
        </w:rPr>
      </w:pPr>
    </w:p>
    <w:p w14:paraId="187FD078" w14:textId="77777777" w:rsidR="00F14E73" w:rsidRDefault="00F14E73" w:rsidP="00987A78">
      <w:pPr>
        <w:spacing w:after="0"/>
        <w:jc w:val="right"/>
        <w:rPr>
          <w:rFonts w:asciiTheme="minorHAnsi" w:hAnsiTheme="minorHAnsi" w:cstheme="minorHAnsi"/>
          <w:b/>
          <w:sz w:val="20"/>
          <w:szCs w:val="20"/>
        </w:rPr>
      </w:pPr>
    </w:p>
    <w:p w14:paraId="4C6CC376" w14:textId="77777777" w:rsidR="00F14E73" w:rsidRDefault="00F14E73" w:rsidP="00987A78">
      <w:pPr>
        <w:spacing w:after="0"/>
        <w:jc w:val="right"/>
        <w:rPr>
          <w:rFonts w:asciiTheme="minorHAnsi" w:hAnsiTheme="minorHAnsi" w:cstheme="minorHAnsi"/>
          <w:b/>
          <w:sz w:val="20"/>
          <w:szCs w:val="20"/>
        </w:rPr>
      </w:pPr>
    </w:p>
    <w:p w14:paraId="47137CB4" w14:textId="77777777" w:rsidR="00F14E73" w:rsidRDefault="00F14E73" w:rsidP="00987A78">
      <w:pPr>
        <w:spacing w:after="0"/>
        <w:jc w:val="right"/>
        <w:rPr>
          <w:rFonts w:asciiTheme="minorHAnsi" w:hAnsiTheme="minorHAnsi" w:cstheme="minorHAnsi"/>
          <w:b/>
          <w:sz w:val="20"/>
          <w:szCs w:val="20"/>
        </w:rPr>
      </w:pPr>
    </w:p>
    <w:p w14:paraId="15EE7529" w14:textId="77777777" w:rsidR="00F14E73" w:rsidRDefault="00F14E73" w:rsidP="00987A78">
      <w:pPr>
        <w:spacing w:after="0"/>
        <w:jc w:val="right"/>
        <w:rPr>
          <w:rFonts w:asciiTheme="minorHAnsi" w:hAnsiTheme="minorHAnsi" w:cstheme="minorHAnsi"/>
          <w:b/>
          <w:sz w:val="20"/>
          <w:szCs w:val="20"/>
        </w:rPr>
      </w:pPr>
    </w:p>
    <w:p w14:paraId="4F89C18F" w14:textId="77777777" w:rsidR="00F14E73" w:rsidRDefault="00F14E73" w:rsidP="00987A78">
      <w:pPr>
        <w:spacing w:after="0"/>
        <w:jc w:val="right"/>
        <w:rPr>
          <w:rFonts w:asciiTheme="minorHAnsi" w:hAnsiTheme="minorHAnsi" w:cstheme="minorHAnsi"/>
          <w:b/>
          <w:sz w:val="20"/>
          <w:szCs w:val="20"/>
        </w:rPr>
      </w:pPr>
    </w:p>
    <w:p w14:paraId="332A66EB" w14:textId="77777777" w:rsidR="00F14E73" w:rsidRDefault="00F14E73" w:rsidP="00987A78">
      <w:pPr>
        <w:spacing w:after="0"/>
        <w:jc w:val="right"/>
        <w:rPr>
          <w:rFonts w:asciiTheme="minorHAnsi" w:hAnsiTheme="minorHAnsi" w:cstheme="minorHAnsi"/>
          <w:b/>
          <w:sz w:val="20"/>
          <w:szCs w:val="20"/>
        </w:rPr>
      </w:pPr>
    </w:p>
    <w:p w14:paraId="2F19C9C7" w14:textId="77777777" w:rsidR="00F14E73" w:rsidRDefault="00F14E73" w:rsidP="00987A78">
      <w:pPr>
        <w:spacing w:after="0"/>
        <w:jc w:val="right"/>
        <w:rPr>
          <w:rFonts w:asciiTheme="minorHAnsi" w:hAnsiTheme="minorHAnsi" w:cstheme="minorHAnsi"/>
          <w:b/>
          <w:sz w:val="20"/>
          <w:szCs w:val="20"/>
        </w:rPr>
      </w:pPr>
    </w:p>
    <w:p w14:paraId="47C7592A" w14:textId="77777777" w:rsidR="00F14E73" w:rsidRDefault="00F14E73" w:rsidP="00987A78">
      <w:pPr>
        <w:spacing w:after="0"/>
        <w:jc w:val="right"/>
        <w:rPr>
          <w:rFonts w:asciiTheme="minorHAnsi" w:hAnsiTheme="minorHAnsi" w:cstheme="minorHAnsi"/>
          <w:b/>
          <w:sz w:val="20"/>
          <w:szCs w:val="20"/>
        </w:rPr>
      </w:pPr>
    </w:p>
    <w:p w14:paraId="39BC8BBC" w14:textId="77777777" w:rsidR="00F14E73" w:rsidRDefault="00F14E73" w:rsidP="00987A78">
      <w:pPr>
        <w:spacing w:after="0"/>
        <w:jc w:val="right"/>
        <w:rPr>
          <w:rFonts w:asciiTheme="minorHAnsi" w:hAnsiTheme="minorHAnsi" w:cstheme="minorHAnsi"/>
          <w:b/>
          <w:sz w:val="20"/>
          <w:szCs w:val="20"/>
        </w:rPr>
      </w:pPr>
    </w:p>
    <w:p w14:paraId="4BC1EA2E" w14:textId="77777777" w:rsidR="00F14E73" w:rsidRDefault="00F14E73" w:rsidP="00987A78">
      <w:pPr>
        <w:spacing w:after="0"/>
        <w:jc w:val="right"/>
        <w:rPr>
          <w:rFonts w:asciiTheme="minorHAnsi" w:hAnsiTheme="minorHAnsi" w:cstheme="minorHAnsi"/>
          <w:b/>
          <w:sz w:val="20"/>
          <w:szCs w:val="20"/>
        </w:rPr>
      </w:pPr>
    </w:p>
    <w:p w14:paraId="1C33DF80" w14:textId="77777777" w:rsidR="00F14E73" w:rsidRDefault="00F14E73" w:rsidP="00987A78">
      <w:pPr>
        <w:spacing w:after="0"/>
        <w:jc w:val="right"/>
        <w:rPr>
          <w:rFonts w:asciiTheme="minorHAnsi" w:hAnsiTheme="minorHAnsi" w:cstheme="minorHAnsi"/>
          <w:b/>
          <w:sz w:val="20"/>
          <w:szCs w:val="20"/>
        </w:rPr>
      </w:pPr>
    </w:p>
    <w:p w14:paraId="01D224C6" w14:textId="77777777" w:rsidR="00F14E73" w:rsidRDefault="00F14E73" w:rsidP="00987A78">
      <w:pPr>
        <w:spacing w:after="0"/>
        <w:jc w:val="right"/>
        <w:rPr>
          <w:rFonts w:asciiTheme="minorHAnsi" w:hAnsiTheme="minorHAnsi" w:cstheme="minorHAnsi"/>
          <w:b/>
          <w:sz w:val="20"/>
          <w:szCs w:val="20"/>
        </w:rPr>
      </w:pPr>
    </w:p>
    <w:p w14:paraId="3163F782" w14:textId="77777777" w:rsidR="00F14E73" w:rsidRDefault="00F14E73" w:rsidP="00987A78">
      <w:pPr>
        <w:spacing w:after="0"/>
        <w:jc w:val="right"/>
        <w:rPr>
          <w:rFonts w:asciiTheme="minorHAnsi" w:hAnsiTheme="minorHAnsi" w:cstheme="minorHAnsi"/>
          <w:b/>
          <w:sz w:val="20"/>
          <w:szCs w:val="20"/>
        </w:rPr>
      </w:pPr>
    </w:p>
    <w:p w14:paraId="20E5269C" w14:textId="77777777" w:rsidR="00F14E73" w:rsidRDefault="00F14E73" w:rsidP="00987A78">
      <w:pPr>
        <w:spacing w:after="0"/>
        <w:jc w:val="right"/>
        <w:rPr>
          <w:rFonts w:asciiTheme="minorHAnsi" w:hAnsiTheme="minorHAnsi" w:cstheme="minorHAnsi"/>
          <w:b/>
          <w:sz w:val="20"/>
          <w:szCs w:val="20"/>
        </w:rPr>
      </w:pPr>
    </w:p>
    <w:p w14:paraId="00F1EDF8" w14:textId="144BF418" w:rsidR="00987A78" w:rsidRPr="00912AD7" w:rsidRDefault="00987A78" w:rsidP="00987A78">
      <w:pPr>
        <w:spacing w:after="0"/>
        <w:jc w:val="right"/>
        <w:rPr>
          <w:rFonts w:asciiTheme="minorHAnsi" w:hAnsiTheme="minorHAnsi" w:cstheme="minorHAnsi"/>
          <w:b/>
          <w:sz w:val="20"/>
          <w:szCs w:val="20"/>
        </w:rPr>
      </w:pPr>
      <w:r w:rsidRPr="00912AD7">
        <w:rPr>
          <w:rFonts w:asciiTheme="minorHAnsi" w:hAnsiTheme="minorHAnsi" w:cstheme="minorHAnsi"/>
          <w:b/>
          <w:sz w:val="20"/>
          <w:szCs w:val="20"/>
        </w:rPr>
        <w:lastRenderedPageBreak/>
        <w:t>Załącznik nr 3 do Umowy</w:t>
      </w:r>
    </w:p>
    <w:p w14:paraId="5C42FF7C" w14:textId="77777777" w:rsidR="00987A78" w:rsidRPr="00912AD7" w:rsidRDefault="00987A78" w:rsidP="00987A78">
      <w:pPr>
        <w:spacing w:after="0"/>
        <w:jc w:val="right"/>
        <w:rPr>
          <w:rFonts w:asciiTheme="minorHAnsi" w:hAnsiTheme="minorHAnsi" w:cstheme="minorHAnsi"/>
          <w:b/>
          <w:sz w:val="20"/>
          <w:szCs w:val="20"/>
        </w:rPr>
      </w:pPr>
    </w:p>
    <w:p w14:paraId="11502153" w14:textId="77777777" w:rsidR="00987A78" w:rsidRPr="00912AD7" w:rsidRDefault="00987A78" w:rsidP="00987A78">
      <w:pPr>
        <w:spacing w:after="0"/>
        <w:rPr>
          <w:rFonts w:asciiTheme="minorHAnsi" w:hAnsiTheme="minorHAnsi" w:cstheme="minorHAnsi"/>
          <w:b/>
          <w:sz w:val="19"/>
          <w:szCs w:val="19"/>
        </w:rPr>
      </w:pPr>
      <w:r w:rsidRPr="00912AD7">
        <w:rPr>
          <w:rFonts w:asciiTheme="minorHAnsi" w:hAnsiTheme="minorHAnsi" w:cstheme="minorHAnsi"/>
          <w:b/>
          <w:sz w:val="19"/>
          <w:szCs w:val="19"/>
        </w:rPr>
        <w:t>Załącznik nr 3 - Klauzula informacyjna dotycząca przetwarzania danych osobowych</w:t>
      </w:r>
    </w:p>
    <w:p w14:paraId="4A1B33F6" w14:textId="77777777" w:rsidR="00987A78" w:rsidRPr="00912AD7" w:rsidRDefault="00987A78" w:rsidP="00376F62">
      <w:pPr>
        <w:pStyle w:val="Akapitzlist"/>
        <w:numPr>
          <w:ilvl w:val="0"/>
          <w:numId w:val="51"/>
        </w:numPr>
        <w:spacing w:after="0"/>
        <w:jc w:val="both"/>
        <w:rPr>
          <w:rFonts w:asciiTheme="minorHAnsi" w:hAnsiTheme="minorHAnsi" w:cstheme="minorHAnsi"/>
          <w:sz w:val="19"/>
          <w:szCs w:val="19"/>
        </w:rPr>
      </w:pPr>
      <w:r w:rsidRPr="00912AD7">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A530CC"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2C4DC014"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 xml:space="preserve">Dane kontaktowe inspektora ochrony danych tel.: iod@khk.krakow.pl </w:t>
      </w:r>
    </w:p>
    <w:p w14:paraId="3DCE7B0F"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Pani/Pana dane osobowe będą przetwarzane w celu (właściwe zaznaczyć):</w:t>
      </w:r>
    </w:p>
    <w:p w14:paraId="3553C657" w14:textId="77777777" w:rsidR="00987A78" w:rsidRPr="00912AD7" w:rsidRDefault="00987A78" w:rsidP="00376F62">
      <w:pPr>
        <w:pStyle w:val="Akapitzlist"/>
        <w:numPr>
          <w:ilvl w:val="1"/>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 xml:space="preserve">Realizacji przez Zamawiającego   zadania </w:t>
      </w:r>
      <w:r w:rsidRPr="00912AD7">
        <w:rPr>
          <w:rFonts w:asciiTheme="minorHAnsi" w:hAnsiTheme="minorHAnsi" w:cstheme="minorHAnsi"/>
          <w:bCs/>
          <w:sz w:val="19"/>
          <w:szCs w:val="19"/>
        </w:rPr>
        <w:t>…………/</w:t>
      </w:r>
      <w:r w:rsidRPr="00912AD7">
        <w:rPr>
          <w:rFonts w:asciiTheme="minorHAnsi" w:hAnsiTheme="minorHAnsi" w:cstheme="minorHAnsi"/>
          <w:bCs/>
          <w:i/>
          <w:iCs/>
          <w:sz w:val="19"/>
          <w:szCs w:val="19"/>
        </w:rPr>
        <w:t>nazwa zadania/</w:t>
      </w:r>
      <w:r w:rsidRPr="00912AD7">
        <w:rPr>
          <w:rFonts w:asciiTheme="minorHAnsi" w:hAnsiTheme="minorHAnsi" w:cstheme="minorHAnsi"/>
          <w:bCs/>
          <w:sz w:val="19"/>
          <w:szCs w:val="19"/>
        </w:rPr>
        <w:t xml:space="preserve">…………………..  </w:t>
      </w:r>
      <w:r w:rsidRPr="00912AD7">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69ECD3EA" w14:textId="77777777" w:rsidR="00987A78" w:rsidRPr="00912AD7" w:rsidRDefault="00987A78" w:rsidP="00376F62">
      <w:pPr>
        <w:pStyle w:val="Akapitzlist"/>
        <w:numPr>
          <w:ilvl w:val="1"/>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 xml:space="preserve">Kontroli przez Zamawiającego wykonania przez </w:t>
      </w:r>
      <w:r w:rsidRPr="00912AD7">
        <w:rPr>
          <w:rFonts w:asciiTheme="minorHAnsi" w:eastAsia="Times New Roman" w:hAnsiTheme="minorHAnsi" w:cstheme="minorHAnsi"/>
          <w:i/>
          <w:sz w:val="19"/>
          <w:szCs w:val="19"/>
          <w:lang w:eastAsia="pl-PL"/>
        </w:rPr>
        <w:t>……………/nazwa Wykonawcy/</w:t>
      </w:r>
      <w:r w:rsidRPr="00912AD7">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3D8AAFD2" w14:textId="77777777" w:rsidR="00987A78" w:rsidRPr="00912AD7" w:rsidRDefault="00987A78" w:rsidP="00376F62">
      <w:pPr>
        <w:pStyle w:val="Akapitzlist"/>
        <w:numPr>
          <w:ilvl w:val="1"/>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C87CFC7" w14:textId="77777777" w:rsidR="00987A78" w:rsidRPr="00912AD7" w:rsidRDefault="00987A78" w:rsidP="00376F62">
      <w:pPr>
        <w:pStyle w:val="Akapitzlist"/>
        <w:numPr>
          <w:ilvl w:val="1"/>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13AB984"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Pani/Pana dane osobowe przetwarzane będą na podstawie art. 6 ust. 1 lit. f</w:t>
      </w:r>
      <w:r w:rsidRPr="00912AD7">
        <w:rPr>
          <w:rFonts w:asciiTheme="minorHAnsi" w:eastAsia="Times New Roman" w:hAnsiTheme="minorHAnsi" w:cstheme="minorHAnsi"/>
          <w:i/>
          <w:sz w:val="19"/>
          <w:szCs w:val="19"/>
          <w:lang w:eastAsia="pl-PL"/>
        </w:rPr>
        <w:t xml:space="preserve"> </w:t>
      </w:r>
      <w:r w:rsidRPr="00912AD7">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912AD7">
        <w:rPr>
          <w:rFonts w:asciiTheme="minorHAnsi" w:hAnsiTheme="minorHAnsi" w:cstheme="minorHAnsi"/>
          <w:sz w:val="19"/>
          <w:szCs w:val="19"/>
        </w:rPr>
        <w:t>zamówienia publicznego;</w:t>
      </w:r>
    </w:p>
    <w:p w14:paraId="54EBEDF2"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7A143374"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7406E179"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b/>
          <w:i/>
          <w:sz w:val="19"/>
          <w:szCs w:val="19"/>
          <w:lang w:eastAsia="pl-PL"/>
        </w:rPr>
      </w:pPr>
      <w:r w:rsidRPr="00912AD7">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4704D45F" w14:textId="77777777" w:rsidR="00987A78" w:rsidRPr="00912AD7" w:rsidRDefault="00987A78" w:rsidP="00376F62">
      <w:pPr>
        <w:pStyle w:val="Akapitzlist"/>
        <w:numPr>
          <w:ilvl w:val="0"/>
          <w:numId w:val="51"/>
        </w:numPr>
        <w:spacing w:after="0"/>
        <w:jc w:val="both"/>
        <w:rPr>
          <w:rFonts w:asciiTheme="minorHAnsi" w:hAnsiTheme="minorHAnsi" w:cstheme="minorHAnsi"/>
          <w:sz w:val="19"/>
          <w:szCs w:val="19"/>
        </w:rPr>
      </w:pPr>
      <w:r w:rsidRPr="00912AD7">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1F540C44" w14:textId="77777777" w:rsidR="00987A78" w:rsidRPr="00912AD7" w:rsidRDefault="00987A78" w:rsidP="00376F62">
      <w:pPr>
        <w:pStyle w:val="Akapitzlist"/>
        <w:numPr>
          <w:ilvl w:val="0"/>
          <w:numId w:val="51"/>
        </w:numPr>
        <w:spacing w:after="0"/>
        <w:jc w:val="both"/>
        <w:rPr>
          <w:rFonts w:asciiTheme="minorHAnsi" w:hAnsiTheme="minorHAnsi" w:cstheme="minorHAnsi"/>
          <w:sz w:val="19"/>
          <w:szCs w:val="19"/>
        </w:rPr>
      </w:pPr>
      <w:r w:rsidRPr="00912AD7">
        <w:rPr>
          <w:rFonts w:asciiTheme="minorHAnsi" w:hAnsiTheme="minorHAnsi" w:cstheme="minorHAnsi"/>
          <w:sz w:val="19"/>
          <w:szCs w:val="19"/>
        </w:rPr>
        <w:t>Źródłem pochodzenia Pani/Pana danych jest Wykonawca Inwestycji.</w:t>
      </w:r>
    </w:p>
    <w:p w14:paraId="766758AD"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Posiada Pani/Pan:</w:t>
      </w:r>
    </w:p>
    <w:p w14:paraId="75C1EC17" w14:textId="77777777" w:rsidR="00987A78" w:rsidRPr="00912AD7" w:rsidRDefault="00987A78" w:rsidP="00376F62">
      <w:pPr>
        <w:pStyle w:val="Akapitzlist"/>
        <w:numPr>
          <w:ilvl w:val="0"/>
          <w:numId w:val="52"/>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prawo dostępu do danych osobowych Pani/Pana dotyczących (art. 15 RODO);</w:t>
      </w:r>
    </w:p>
    <w:p w14:paraId="2B8B2950" w14:textId="77777777" w:rsidR="00987A78" w:rsidRPr="00912AD7" w:rsidRDefault="00987A78" w:rsidP="00376F62">
      <w:pPr>
        <w:pStyle w:val="Akapitzlist"/>
        <w:numPr>
          <w:ilvl w:val="0"/>
          <w:numId w:val="52"/>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prawo do sprostowania Pani/Pana danych osobowych (art. 16 RODO);</w:t>
      </w:r>
    </w:p>
    <w:p w14:paraId="14BCBEC0" w14:textId="77777777" w:rsidR="00987A78" w:rsidRPr="00912AD7" w:rsidRDefault="00987A78" w:rsidP="00376F62">
      <w:pPr>
        <w:pStyle w:val="Akapitzlist"/>
        <w:numPr>
          <w:ilvl w:val="0"/>
          <w:numId w:val="52"/>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27EE99AD" w14:textId="77777777" w:rsidR="00987A78" w:rsidRPr="00912AD7" w:rsidRDefault="00987A78" w:rsidP="00376F62">
      <w:pPr>
        <w:pStyle w:val="Akapitzlist"/>
        <w:numPr>
          <w:ilvl w:val="0"/>
          <w:numId w:val="52"/>
        </w:numPr>
        <w:spacing w:after="0"/>
        <w:jc w:val="both"/>
        <w:rPr>
          <w:rFonts w:asciiTheme="minorHAnsi" w:eastAsia="Times New Roman" w:hAnsiTheme="minorHAnsi" w:cstheme="minorHAnsi"/>
          <w:i/>
          <w:sz w:val="19"/>
          <w:szCs w:val="19"/>
          <w:lang w:eastAsia="pl-PL"/>
        </w:rPr>
      </w:pPr>
      <w:r w:rsidRPr="00912AD7">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078A5818" w14:textId="77777777" w:rsidR="00987A78" w:rsidRPr="00912AD7" w:rsidRDefault="00987A78" w:rsidP="00376F62">
      <w:pPr>
        <w:pStyle w:val="Akapitzlist"/>
        <w:numPr>
          <w:ilvl w:val="0"/>
          <w:numId w:val="52"/>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616246D1"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i/>
          <w:sz w:val="19"/>
          <w:szCs w:val="19"/>
          <w:lang w:eastAsia="pl-PL"/>
        </w:rPr>
      </w:pPr>
      <w:r w:rsidRPr="00912AD7">
        <w:rPr>
          <w:rFonts w:asciiTheme="minorHAnsi" w:eastAsia="Times New Roman" w:hAnsiTheme="minorHAnsi" w:cstheme="minorHAnsi"/>
          <w:sz w:val="19"/>
          <w:szCs w:val="19"/>
          <w:lang w:eastAsia="pl-PL"/>
        </w:rPr>
        <w:t>nie przysługuje Pani/Panu:</w:t>
      </w:r>
    </w:p>
    <w:p w14:paraId="12439F50" w14:textId="77777777" w:rsidR="00987A78" w:rsidRPr="00912AD7" w:rsidRDefault="00987A78" w:rsidP="00376F62">
      <w:pPr>
        <w:pStyle w:val="Akapitzlist"/>
        <w:numPr>
          <w:ilvl w:val="0"/>
          <w:numId w:val="50"/>
        </w:numPr>
        <w:spacing w:after="0"/>
        <w:jc w:val="both"/>
        <w:rPr>
          <w:rFonts w:asciiTheme="minorHAnsi" w:eastAsia="Times New Roman" w:hAnsiTheme="minorHAnsi" w:cstheme="minorHAnsi"/>
          <w:i/>
          <w:sz w:val="19"/>
          <w:szCs w:val="19"/>
          <w:lang w:eastAsia="pl-PL"/>
        </w:rPr>
      </w:pPr>
      <w:r w:rsidRPr="00912AD7">
        <w:rPr>
          <w:rFonts w:asciiTheme="minorHAnsi" w:eastAsia="Times New Roman" w:hAnsiTheme="minorHAnsi" w:cstheme="minorHAnsi"/>
          <w:sz w:val="19"/>
          <w:szCs w:val="19"/>
          <w:lang w:eastAsia="pl-PL"/>
        </w:rPr>
        <w:t>w związku z art. 17 ust. 3 lit. b, d lub e RODO prawo do usunięcia danych osobowych;</w:t>
      </w:r>
    </w:p>
    <w:p w14:paraId="47437C4E" w14:textId="77777777" w:rsidR="00987A78" w:rsidRPr="00912AD7" w:rsidRDefault="00987A78" w:rsidP="00376F62">
      <w:pPr>
        <w:pStyle w:val="Akapitzlist"/>
        <w:numPr>
          <w:ilvl w:val="0"/>
          <w:numId w:val="50"/>
        </w:numPr>
        <w:spacing w:after="0"/>
        <w:ind w:left="851" w:hanging="283"/>
        <w:jc w:val="both"/>
        <w:rPr>
          <w:rFonts w:asciiTheme="minorHAnsi" w:eastAsia="Times New Roman" w:hAnsiTheme="minorHAnsi" w:cstheme="minorHAnsi"/>
          <w:b/>
          <w:i/>
          <w:sz w:val="19"/>
          <w:szCs w:val="19"/>
          <w:lang w:eastAsia="pl-PL"/>
        </w:rPr>
      </w:pPr>
      <w:r w:rsidRPr="00912AD7">
        <w:rPr>
          <w:rFonts w:asciiTheme="minorHAnsi" w:eastAsia="Times New Roman" w:hAnsiTheme="minorHAnsi" w:cstheme="minorHAnsi"/>
          <w:sz w:val="19"/>
          <w:szCs w:val="19"/>
          <w:lang w:eastAsia="pl-PL"/>
        </w:rPr>
        <w:t>prawo do przenoszenia danych osobowych, o którym mowa w art. 20 RODO;</w:t>
      </w:r>
    </w:p>
    <w:p w14:paraId="030497AD" w14:textId="77777777" w:rsidR="00987A78" w:rsidRPr="00912AD7" w:rsidRDefault="00987A78" w:rsidP="00987A78">
      <w:pPr>
        <w:spacing w:after="0"/>
        <w:jc w:val="both"/>
        <w:rPr>
          <w:rFonts w:asciiTheme="minorHAnsi" w:hAnsiTheme="minorHAnsi" w:cstheme="minorHAnsi"/>
          <w:sz w:val="19"/>
          <w:szCs w:val="19"/>
        </w:rPr>
      </w:pPr>
      <w:r w:rsidRPr="00912AD7">
        <w:rPr>
          <w:rFonts w:asciiTheme="minorHAnsi" w:hAnsiTheme="minorHAnsi" w:cstheme="minorHAnsi"/>
          <w:sz w:val="19"/>
          <w:szCs w:val="19"/>
        </w:rPr>
        <w:t xml:space="preserve">Potwierdzam otrzymanie powyższej informacji. </w:t>
      </w:r>
    </w:p>
    <w:p w14:paraId="623B8B6E" w14:textId="77777777" w:rsidR="00987A78" w:rsidRPr="00912AD7" w:rsidRDefault="00987A78" w:rsidP="00987A78">
      <w:pPr>
        <w:spacing w:after="0"/>
        <w:jc w:val="both"/>
        <w:rPr>
          <w:rFonts w:asciiTheme="minorHAnsi" w:hAnsiTheme="minorHAnsi" w:cstheme="minorHAnsi"/>
          <w:sz w:val="19"/>
          <w:szCs w:val="19"/>
        </w:rPr>
      </w:pPr>
    </w:p>
    <w:p w14:paraId="2160F506" w14:textId="77777777" w:rsidR="00987A78" w:rsidRPr="00912AD7" w:rsidRDefault="00987A78" w:rsidP="00987A78">
      <w:pPr>
        <w:spacing w:after="0"/>
        <w:jc w:val="both"/>
        <w:rPr>
          <w:rFonts w:asciiTheme="minorHAnsi" w:hAnsiTheme="minorHAnsi" w:cstheme="minorHAnsi"/>
          <w:sz w:val="19"/>
          <w:szCs w:val="19"/>
        </w:rPr>
      </w:pPr>
      <w:r w:rsidRPr="00912AD7">
        <w:rPr>
          <w:rFonts w:asciiTheme="minorHAnsi" w:hAnsiTheme="minorHAnsi" w:cstheme="minorHAnsi"/>
          <w:sz w:val="19"/>
          <w:szCs w:val="19"/>
        </w:rPr>
        <w:t>………………………………………………………</w:t>
      </w:r>
    </w:p>
    <w:p w14:paraId="1FA4AD8A" w14:textId="77777777" w:rsidR="00987A78" w:rsidRPr="00912AD7" w:rsidRDefault="00987A78" w:rsidP="00987A78">
      <w:pPr>
        <w:spacing w:after="0"/>
        <w:rPr>
          <w:rFonts w:asciiTheme="minorHAnsi" w:hAnsiTheme="minorHAnsi" w:cstheme="minorHAnsi"/>
          <w:b/>
          <w:sz w:val="19"/>
          <w:szCs w:val="19"/>
        </w:rPr>
      </w:pPr>
      <w:r w:rsidRPr="00912AD7">
        <w:rPr>
          <w:rFonts w:asciiTheme="minorHAnsi" w:hAnsiTheme="minorHAnsi" w:cstheme="minorHAnsi"/>
          <w:sz w:val="19"/>
          <w:szCs w:val="19"/>
        </w:rPr>
        <w:t>/data, imię i nazwisko, podpis/</w:t>
      </w:r>
    </w:p>
    <w:p w14:paraId="55BB4691" w14:textId="77777777" w:rsidR="009E37B1" w:rsidRPr="00A91DEB" w:rsidRDefault="009E37B1" w:rsidP="0031773E">
      <w:pPr>
        <w:spacing w:after="0"/>
        <w:jc w:val="center"/>
        <w:rPr>
          <w:rFonts w:asciiTheme="minorHAnsi" w:hAnsiTheme="minorHAnsi" w:cstheme="minorHAnsi"/>
          <w:b/>
          <w:sz w:val="20"/>
          <w:szCs w:val="20"/>
        </w:rPr>
      </w:pPr>
    </w:p>
    <w:sectPr w:rsidR="009E37B1" w:rsidRPr="00A91DEB" w:rsidSect="009E33E7">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A5DA" w14:textId="77777777" w:rsidR="009E33E7" w:rsidRDefault="009E33E7" w:rsidP="00D9143F">
      <w:pPr>
        <w:spacing w:after="0" w:line="240" w:lineRule="auto"/>
      </w:pPr>
      <w:r>
        <w:separator/>
      </w:r>
    </w:p>
  </w:endnote>
  <w:endnote w:type="continuationSeparator" w:id="0">
    <w:p w14:paraId="23775292" w14:textId="77777777" w:rsidR="009E33E7" w:rsidRDefault="009E33E7"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4C367D" w:rsidRPr="00D9143F" w:rsidRDefault="004C367D">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5A01B9">
      <w:rPr>
        <w:rFonts w:ascii="Garamond" w:hAnsi="Garamond"/>
        <w:b/>
        <w:bCs/>
        <w:noProof/>
        <w:sz w:val="16"/>
        <w:szCs w:val="16"/>
      </w:rPr>
      <w:t>24</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5A01B9">
      <w:rPr>
        <w:rFonts w:ascii="Garamond" w:hAnsi="Garamond"/>
        <w:b/>
        <w:bCs/>
        <w:noProof/>
        <w:sz w:val="16"/>
        <w:szCs w:val="16"/>
      </w:rPr>
      <w:t>31</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573B" w14:textId="77777777" w:rsidR="009E33E7" w:rsidRDefault="009E33E7" w:rsidP="00D9143F">
      <w:pPr>
        <w:spacing w:after="0" w:line="240" w:lineRule="auto"/>
      </w:pPr>
      <w:r>
        <w:separator/>
      </w:r>
    </w:p>
  </w:footnote>
  <w:footnote w:type="continuationSeparator" w:id="0">
    <w:p w14:paraId="3C4D85A7" w14:textId="77777777" w:rsidR="009E33E7" w:rsidRDefault="009E33E7" w:rsidP="00D9143F">
      <w:pPr>
        <w:spacing w:after="0" w:line="240" w:lineRule="auto"/>
      </w:pPr>
      <w:r>
        <w:continuationSeparator/>
      </w:r>
    </w:p>
  </w:footnote>
  <w:footnote w:id="1">
    <w:p w14:paraId="0BA2501E" w14:textId="77777777" w:rsidR="004C367D" w:rsidRPr="00AA0AC8" w:rsidRDefault="004C367D" w:rsidP="00987A78">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6CE83F3A" w14:textId="77777777" w:rsidR="004C367D" w:rsidRPr="00AA0AC8" w:rsidRDefault="004C367D" w:rsidP="00987A78">
      <w:pPr>
        <w:pStyle w:val="Tekstprzypisudolnego"/>
        <w:jc w:val="both"/>
        <w:rPr>
          <w:sz w:val="16"/>
          <w:szCs w:val="16"/>
        </w:rPr>
      </w:pPr>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24CE73FB" w14:textId="77777777" w:rsidR="004C367D" w:rsidRPr="00AA0AC8" w:rsidRDefault="004C367D" w:rsidP="00987A78">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1F442AD8" w14:textId="77777777" w:rsidR="004C367D" w:rsidRPr="00AA0AC8" w:rsidRDefault="004C367D" w:rsidP="00987A78">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152C5EF6" w14:textId="77777777" w:rsidR="004C367D" w:rsidRPr="00AA0AC8" w:rsidRDefault="004C367D" w:rsidP="00987A78">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4C367D" w:rsidRDefault="004C367D"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664496"/>
    <w:multiLevelType w:val="hybridMultilevel"/>
    <w:tmpl w:val="DDA6B80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0"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AD79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234E3"/>
    <w:multiLevelType w:val="hybridMultilevel"/>
    <w:tmpl w:val="46C44DC4"/>
    <w:lvl w:ilvl="0" w:tplc="E4A8819A">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AB6F96"/>
    <w:multiLevelType w:val="multilevel"/>
    <w:tmpl w:val="395CCAF8"/>
    <w:lvl w:ilvl="0">
      <w:start w:val="1"/>
      <w:numFmt w:val="decimal"/>
      <w:lvlText w:val="%1)"/>
      <w:lvlJc w:val="left"/>
      <w:pPr>
        <w:ind w:left="360" w:hanging="360"/>
      </w:pPr>
      <w:rPr>
        <w:rFonts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11366D"/>
    <w:multiLevelType w:val="hybridMultilevel"/>
    <w:tmpl w:val="8EA61292"/>
    <w:lvl w:ilvl="0" w:tplc="EC68DAA6">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7542962"/>
    <w:multiLevelType w:val="hybridMultilevel"/>
    <w:tmpl w:val="0548FBF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1" w15:restartNumberingAfterBreak="0">
    <w:nsid w:val="1C8D1690"/>
    <w:multiLevelType w:val="hybridMultilevel"/>
    <w:tmpl w:val="231898FA"/>
    <w:lvl w:ilvl="0" w:tplc="3AA65BB8">
      <w:start w:val="1"/>
      <w:numFmt w:val="decimal"/>
      <w:lvlText w:val="%1."/>
      <w:lvlJc w:val="left"/>
      <w:pPr>
        <w:ind w:left="714" w:hanging="360"/>
      </w:pPr>
      <w:rPr>
        <w:color w:val="auto"/>
        <w:sz w:val="20"/>
        <w:szCs w:val="20"/>
      </w:r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22"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B081ADB"/>
    <w:multiLevelType w:val="hybridMultilevel"/>
    <w:tmpl w:val="8BA25A7A"/>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start w:val="1"/>
      <w:numFmt w:val="bullet"/>
      <w:lvlText w:val=""/>
      <w:lvlJc w:val="left"/>
      <w:pPr>
        <w:ind w:left="3672" w:hanging="360"/>
      </w:pPr>
      <w:rPr>
        <w:rFonts w:ascii="Symbol" w:hAnsi="Symbol" w:hint="default"/>
      </w:rPr>
    </w:lvl>
    <w:lvl w:ilvl="4" w:tplc="04150003">
      <w:start w:val="1"/>
      <w:numFmt w:val="bullet"/>
      <w:lvlText w:val="o"/>
      <w:lvlJc w:val="left"/>
      <w:pPr>
        <w:ind w:left="4392" w:hanging="360"/>
      </w:pPr>
      <w:rPr>
        <w:rFonts w:ascii="Courier New" w:hAnsi="Courier New" w:cs="Courier New" w:hint="default"/>
      </w:rPr>
    </w:lvl>
    <w:lvl w:ilvl="5" w:tplc="04150005">
      <w:start w:val="1"/>
      <w:numFmt w:val="bullet"/>
      <w:lvlText w:val=""/>
      <w:lvlJc w:val="left"/>
      <w:pPr>
        <w:ind w:left="5112" w:hanging="360"/>
      </w:pPr>
      <w:rPr>
        <w:rFonts w:ascii="Wingdings" w:hAnsi="Wingdings" w:hint="default"/>
      </w:rPr>
    </w:lvl>
    <w:lvl w:ilvl="6" w:tplc="04150001">
      <w:start w:val="1"/>
      <w:numFmt w:val="bullet"/>
      <w:lvlText w:val=""/>
      <w:lvlJc w:val="left"/>
      <w:pPr>
        <w:ind w:left="5832" w:hanging="360"/>
      </w:pPr>
      <w:rPr>
        <w:rFonts w:ascii="Symbol" w:hAnsi="Symbol" w:hint="default"/>
      </w:rPr>
    </w:lvl>
    <w:lvl w:ilvl="7" w:tplc="04150003">
      <w:start w:val="1"/>
      <w:numFmt w:val="bullet"/>
      <w:lvlText w:val="o"/>
      <w:lvlJc w:val="left"/>
      <w:pPr>
        <w:ind w:left="6552" w:hanging="360"/>
      </w:pPr>
      <w:rPr>
        <w:rFonts w:ascii="Courier New" w:hAnsi="Courier New" w:cs="Courier New" w:hint="default"/>
      </w:rPr>
    </w:lvl>
    <w:lvl w:ilvl="8" w:tplc="04150005">
      <w:start w:val="1"/>
      <w:numFmt w:val="bullet"/>
      <w:lvlText w:val=""/>
      <w:lvlJc w:val="left"/>
      <w:pPr>
        <w:ind w:left="7272" w:hanging="360"/>
      </w:pPr>
      <w:rPr>
        <w:rFonts w:ascii="Wingdings" w:hAnsi="Wingdings" w:hint="default"/>
      </w:rPr>
    </w:lvl>
  </w:abstractNum>
  <w:abstractNum w:abstractNumId="26"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8"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E384803"/>
    <w:multiLevelType w:val="hybridMultilevel"/>
    <w:tmpl w:val="C69277BA"/>
    <w:lvl w:ilvl="0" w:tplc="04150001">
      <w:start w:val="1"/>
      <w:numFmt w:val="bullet"/>
      <w:lvlText w:val=""/>
      <w:lvlJc w:val="left"/>
      <w:pPr>
        <w:ind w:left="1584" w:hanging="360"/>
      </w:pPr>
      <w:rPr>
        <w:rFonts w:ascii="Symbol" w:hAnsi="Symbol" w:hint="default"/>
      </w:rPr>
    </w:lvl>
    <w:lvl w:ilvl="1" w:tplc="04150003">
      <w:start w:val="1"/>
      <w:numFmt w:val="bullet"/>
      <w:lvlText w:val="o"/>
      <w:lvlJc w:val="left"/>
      <w:pPr>
        <w:ind w:left="2304" w:hanging="360"/>
      </w:pPr>
      <w:rPr>
        <w:rFonts w:ascii="Courier New" w:hAnsi="Courier New" w:cs="Courier New" w:hint="default"/>
      </w:rPr>
    </w:lvl>
    <w:lvl w:ilvl="2" w:tplc="04150005">
      <w:start w:val="1"/>
      <w:numFmt w:val="bullet"/>
      <w:lvlText w:val=""/>
      <w:lvlJc w:val="left"/>
      <w:pPr>
        <w:ind w:left="3024" w:hanging="360"/>
      </w:pPr>
      <w:rPr>
        <w:rFonts w:ascii="Wingdings" w:hAnsi="Wingdings" w:hint="default"/>
      </w:rPr>
    </w:lvl>
    <w:lvl w:ilvl="3" w:tplc="04150001">
      <w:start w:val="1"/>
      <w:numFmt w:val="bullet"/>
      <w:lvlText w:val=""/>
      <w:lvlJc w:val="left"/>
      <w:pPr>
        <w:ind w:left="3744" w:hanging="360"/>
      </w:pPr>
      <w:rPr>
        <w:rFonts w:ascii="Symbol" w:hAnsi="Symbol" w:hint="default"/>
      </w:rPr>
    </w:lvl>
    <w:lvl w:ilvl="4" w:tplc="04150003">
      <w:start w:val="1"/>
      <w:numFmt w:val="bullet"/>
      <w:lvlText w:val="o"/>
      <w:lvlJc w:val="left"/>
      <w:pPr>
        <w:ind w:left="4464" w:hanging="360"/>
      </w:pPr>
      <w:rPr>
        <w:rFonts w:ascii="Courier New" w:hAnsi="Courier New" w:cs="Courier New" w:hint="default"/>
      </w:rPr>
    </w:lvl>
    <w:lvl w:ilvl="5" w:tplc="04150005">
      <w:start w:val="1"/>
      <w:numFmt w:val="bullet"/>
      <w:lvlText w:val=""/>
      <w:lvlJc w:val="left"/>
      <w:pPr>
        <w:ind w:left="5184" w:hanging="360"/>
      </w:pPr>
      <w:rPr>
        <w:rFonts w:ascii="Wingdings" w:hAnsi="Wingdings" w:hint="default"/>
      </w:rPr>
    </w:lvl>
    <w:lvl w:ilvl="6" w:tplc="04150001">
      <w:start w:val="1"/>
      <w:numFmt w:val="bullet"/>
      <w:lvlText w:val=""/>
      <w:lvlJc w:val="left"/>
      <w:pPr>
        <w:ind w:left="5904" w:hanging="360"/>
      </w:pPr>
      <w:rPr>
        <w:rFonts w:ascii="Symbol" w:hAnsi="Symbol" w:hint="default"/>
      </w:rPr>
    </w:lvl>
    <w:lvl w:ilvl="7" w:tplc="04150003">
      <w:start w:val="1"/>
      <w:numFmt w:val="bullet"/>
      <w:lvlText w:val="o"/>
      <w:lvlJc w:val="left"/>
      <w:pPr>
        <w:ind w:left="6624" w:hanging="360"/>
      </w:pPr>
      <w:rPr>
        <w:rFonts w:ascii="Courier New" w:hAnsi="Courier New" w:cs="Courier New" w:hint="default"/>
      </w:rPr>
    </w:lvl>
    <w:lvl w:ilvl="8" w:tplc="04150005">
      <w:start w:val="1"/>
      <w:numFmt w:val="bullet"/>
      <w:lvlText w:val=""/>
      <w:lvlJc w:val="left"/>
      <w:pPr>
        <w:ind w:left="7344" w:hanging="360"/>
      </w:pPr>
      <w:rPr>
        <w:rFonts w:ascii="Wingdings" w:hAnsi="Wingdings" w:hint="default"/>
      </w:rPr>
    </w:lvl>
  </w:abstractNum>
  <w:abstractNum w:abstractNumId="30" w15:restartNumberingAfterBreak="0">
    <w:nsid w:val="31F53B4B"/>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2" w15:restartNumberingAfterBreak="0">
    <w:nsid w:val="39424977"/>
    <w:multiLevelType w:val="hybridMultilevel"/>
    <w:tmpl w:val="B6DE03E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4A9B500F"/>
    <w:multiLevelType w:val="hybridMultilevel"/>
    <w:tmpl w:val="DA546FC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8" w15:restartNumberingAfterBreak="0">
    <w:nsid w:val="4D0452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059125B"/>
    <w:multiLevelType w:val="hybridMultilevel"/>
    <w:tmpl w:val="C952D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25B7834"/>
    <w:multiLevelType w:val="hybridMultilevel"/>
    <w:tmpl w:val="AF2216CE"/>
    <w:lvl w:ilvl="0" w:tplc="58981016">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1">
      <w:start w:val="1"/>
      <w:numFmt w:val="decimal"/>
      <w:lvlText w:val="%3)"/>
      <w:lvlJc w:val="left"/>
      <w:pPr>
        <w:ind w:left="1800" w:hanging="180"/>
      </w:pPr>
      <w:rPr>
        <w:sz w:val="20"/>
        <w:szCs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3672188"/>
    <w:multiLevelType w:val="hybridMultilevel"/>
    <w:tmpl w:val="02EC7E38"/>
    <w:lvl w:ilvl="0" w:tplc="B2D8B51C">
      <w:start w:val="1"/>
      <w:numFmt w:val="lowerLetter"/>
      <w:lvlText w:val="%1)"/>
      <w:lvlJc w:val="left"/>
      <w:pPr>
        <w:ind w:left="1776" w:hanging="360"/>
      </w:pPr>
      <w:rPr>
        <w:rFonts w:hint="default"/>
        <w:i w:val="0"/>
        <w:i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15:restartNumberingAfterBreak="0">
    <w:nsid w:val="63E34CAE"/>
    <w:multiLevelType w:val="hybridMultilevel"/>
    <w:tmpl w:val="808AC394"/>
    <w:lvl w:ilvl="0" w:tplc="FFFFFFFF">
      <w:start w:val="1"/>
      <w:numFmt w:val="decimal"/>
      <w:lvlText w:val="%1."/>
      <w:lvlJc w:val="left"/>
      <w:pPr>
        <w:ind w:left="360" w:hanging="360"/>
      </w:pPr>
      <w:rPr>
        <w:rFonts w:asciiTheme="minorHAnsi" w:eastAsia="Calibri" w:hAnsiTheme="minorHAnsi" w:cstheme="minorHAnsi" w:hint="default"/>
        <w:sz w:val="20"/>
        <w:szCs w:val="20"/>
      </w:rPr>
    </w:lvl>
    <w:lvl w:ilvl="1" w:tplc="FFFFFFFF">
      <w:start w:val="1"/>
      <w:numFmt w:val="lowerLetter"/>
      <w:lvlText w:val="%2."/>
      <w:lvlJc w:val="left"/>
      <w:pPr>
        <w:ind w:left="1080" w:hanging="360"/>
      </w:pPr>
    </w:lvl>
    <w:lvl w:ilvl="2" w:tplc="04150011">
      <w:start w:val="1"/>
      <w:numFmt w:val="decimal"/>
      <w:lvlText w:val="%3)"/>
      <w:lvlJc w:val="left"/>
      <w:pPr>
        <w:ind w:left="1035"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679517F4"/>
    <w:multiLevelType w:val="hybridMultilevel"/>
    <w:tmpl w:val="8DFA1CC6"/>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2"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6"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7"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6FB40DE7"/>
    <w:multiLevelType w:val="hybridMultilevel"/>
    <w:tmpl w:val="8FCE609A"/>
    <w:lvl w:ilvl="0" w:tplc="51CA0236">
      <w:start w:val="1"/>
      <w:numFmt w:val="lowerLetter"/>
      <w:lvlText w:val="%1)"/>
      <w:lvlJc w:val="left"/>
      <w:pPr>
        <w:ind w:left="1776" w:hanging="360"/>
      </w:pPr>
      <w:rPr>
        <w:rFonts w:hint="default"/>
        <w:i w:val="0"/>
        <w:iCs/>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15:restartNumberingAfterBreak="0">
    <w:nsid w:val="70B652ED"/>
    <w:multiLevelType w:val="multilevel"/>
    <w:tmpl w:val="395CCAF8"/>
    <w:lvl w:ilvl="0">
      <w:start w:val="1"/>
      <w:numFmt w:val="decimal"/>
      <w:lvlText w:val="%1)"/>
      <w:lvlJc w:val="left"/>
      <w:pPr>
        <w:ind w:left="360" w:hanging="360"/>
      </w:pPr>
      <w:rPr>
        <w:rFonts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835C8A"/>
    <w:multiLevelType w:val="hybridMultilevel"/>
    <w:tmpl w:val="F5461B18"/>
    <w:lvl w:ilvl="0" w:tplc="CF941D50">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1249274">
    <w:abstractNumId w:val="11"/>
  </w:num>
  <w:num w:numId="2" w16cid:durableId="10072902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445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6893290">
    <w:abstractNumId w:val="53"/>
  </w:num>
  <w:num w:numId="5" w16cid:durableId="977997822">
    <w:abstractNumId w:val="60"/>
  </w:num>
  <w:num w:numId="6" w16cid:durableId="1914853234">
    <w:abstractNumId w:val="61"/>
  </w:num>
  <w:num w:numId="7" w16cid:durableId="1203636332">
    <w:abstractNumId w:val="54"/>
  </w:num>
  <w:num w:numId="8" w16cid:durableId="1890876073">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10866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9955048">
    <w:abstractNumId w:val="17"/>
  </w:num>
  <w:num w:numId="11" w16cid:durableId="267547635">
    <w:abstractNumId w:val="33"/>
  </w:num>
  <w:num w:numId="12" w16cid:durableId="394007164">
    <w:abstractNumId w:val="26"/>
  </w:num>
  <w:num w:numId="13" w16cid:durableId="1932618698">
    <w:abstractNumId w:val="42"/>
  </w:num>
  <w:num w:numId="14" w16cid:durableId="683019307">
    <w:abstractNumId w:val="22"/>
  </w:num>
  <w:num w:numId="15" w16cid:durableId="1872303211">
    <w:abstractNumId w:val="44"/>
  </w:num>
  <w:num w:numId="16" w16cid:durableId="1364014027">
    <w:abstractNumId w:val="8"/>
  </w:num>
  <w:num w:numId="17" w16cid:durableId="1406029268">
    <w:abstractNumId w:val="58"/>
  </w:num>
  <w:num w:numId="18" w16cid:durableId="1496800361">
    <w:abstractNumId w:val="47"/>
  </w:num>
  <w:num w:numId="19" w16cid:durableId="207885609">
    <w:abstractNumId w:val="9"/>
  </w:num>
  <w:num w:numId="20" w16cid:durableId="1636525785">
    <w:abstractNumId w:val="37"/>
  </w:num>
  <w:num w:numId="21" w16cid:durableId="13332652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8879451">
    <w:abstractNumId w:val="25"/>
  </w:num>
  <w:num w:numId="23" w16cid:durableId="2074422721">
    <w:abstractNumId w:val="29"/>
  </w:num>
  <w:num w:numId="24" w16cid:durableId="1357385491">
    <w:abstractNumId w:val="12"/>
  </w:num>
  <w:num w:numId="25" w16cid:durableId="1694646164">
    <w:abstractNumId w:val="32"/>
  </w:num>
  <w:num w:numId="26" w16cid:durableId="1993873114">
    <w:abstractNumId w:val="14"/>
  </w:num>
  <w:num w:numId="27" w16cid:durableId="284191604">
    <w:abstractNumId w:val="59"/>
  </w:num>
  <w:num w:numId="28" w16cid:durableId="4562918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19603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4766598">
    <w:abstractNumId w:val="15"/>
  </w:num>
  <w:num w:numId="31" w16cid:durableId="1297488059">
    <w:abstractNumId w:val="51"/>
  </w:num>
  <w:num w:numId="32" w16cid:durableId="17377044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52121760">
    <w:abstractNumId w:val="13"/>
  </w:num>
  <w:num w:numId="34" w16cid:durableId="316499525">
    <w:abstractNumId w:val="55"/>
  </w:num>
  <w:num w:numId="35" w16cid:durableId="1768621224">
    <w:abstractNumId w:val="40"/>
  </w:num>
  <w:num w:numId="36" w16cid:durableId="1147698279">
    <w:abstractNumId w:val="24"/>
  </w:num>
  <w:num w:numId="37" w16cid:durableId="1145224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196772">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63473314">
    <w:abstractNumId w:val="10"/>
  </w:num>
  <w:num w:numId="40" w16cid:durableId="1894465884">
    <w:abstractNumId w:val="50"/>
  </w:num>
  <w:num w:numId="41" w16cid:durableId="1751341835">
    <w:abstractNumId w:val="57"/>
  </w:num>
  <w:num w:numId="42" w16cid:durableId="436600832">
    <w:abstractNumId w:val="27"/>
  </w:num>
  <w:num w:numId="43" w16cid:durableId="2616878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5072318">
    <w:abstractNumId w:val="45"/>
  </w:num>
  <w:num w:numId="45" w16cid:durableId="16916412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41745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589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35187513">
    <w:abstractNumId w:val="34"/>
  </w:num>
  <w:num w:numId="49" w16cid:durableId="767698535">
    <w:abstractNumId w:val="41"/>
  </w:num>
  <w:num w:numId="50" w16cid:durableId="1751274531">
    <w:abstractNumId w:val="31"/>
  </w:num>
  <w:num w:numId="51" w16cid:durableId="1168134524">
    <w:abstractNumId w:val="64"/>
  </w:num>
  <w:num w:numId="52" w16cid:durableId="723604952">
    <w:abstractNumId w:val="35"/>
  </w:num>
  <w:num w:numId="53" w16cid:durableId="997731921">
    <w:abstractNumId w:val="43"/>
  </w:num>
  <w:num w:numId="54" w16cid:durableId="1694065873">
    <w:abstractNumId w:val="23"/>
  </w:num>
  <w:num w:numId="55" w16cid:durableId="42677910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718727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98153543">
    <w:abstractNumId w:val="49"/>
  </w:num>
  <w:num w:numId="58" w16cid:durableId="2111385642">
    <w:abstractNumId w:val="20"/>
  </w:num>
  <w:num w:numId="59" w16cid:durableId="20859624">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7A"/>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9EA"/>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6269"/>
    <w:rsid w:val="00067415"/>
    <w:rsid w:val="000674C2"/>
    <w:rsid w:val="00070F8C"/>
    <w:rsid w:val="00071C6D"/>
    <w:rsid w:val="00071D14"/>
    <w:rsid w:val="00072A8D"/>
    <w:rsid w:val="00077280"/>
    <w:rsid w:val="0008031C"/>
    <w:rsid w:val="00080D65"/>
    <w:rsid w:val="00081854"/>
    <w:rsid w:val="00081B96"/>
    <w:rsid w:val="00081BDE"/>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2E1"/>
    <w:rsid w:val="000B6E1F"/>
    <w:rsid w:val="000C1548"/>
    <w:rsid w:val="000C2E4F"/>
    <w:rsid w:val="000C4695"/>
    <w:rsid w:val="000C5DFF"/>
    <w:rsid w:val="000C691B"/>
    <w:rsid w:val="000C752A"/>
    <w:rsid w:val="000C7B18"/>
    <w:rsid w:val="000D032D"/>
    <w:rsid w:val="000D0EA3"/>
    <w:rsid w:val="000D10AD"/>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295"/>
    <w:rsid w:val="001055B9"/>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116"/>
    <w:rsid w:val="001243D3"/>
    <w:rsid w:val="00124A6F"/>
    <w:rsid w:val="00124E0D"/>
    <w:rsid w:val="00124FE3"/>
    <w:rsid w:val="001254D2"/>
    <w:rsid w:val="00125612"/>
    <w:rsid w:val="0013229D"/>
    <w:rsid w:val="00132F7D"/>
    <w:rsid w:val="001342C4"/>
    <w:rsid w:val="00134A38"/>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096"/>
    <w:rsid w:val="00174304"/>
    <w:rsid w:val="00174472"/>
    <w:rsid w:val="001749AB"/>
    <w:rsid w:val="00175220"/>
    <w:rsid w:val="001753ED"/>
    <w:rsid w:val="00175536"/>
    <w:rsid w:val="00175D77"/>
    <w:rsid w:val="001779B6"/>
    <w:rsid w:val="0018030D"/>
    <w:rsid w:val="0018035E"/>
    <w:rsid w:val="00182F25"/>
    <w:rsid w:val="00183F1B"/>
    <w:rsid w:val="00186CE1"/>
    <w:rsid w:val="00187088"/>
    <w:rsid w:val="00192FA7"/>
    <w:rsid w:val="00193373"/>
    <w:rsid w:val="00193FF2"/>
    <w:rsid w:val="0019412E"/>
    <w:rsid w:val="0019578B"/>
    <w:rsid w:val="00197609"/>
    <w:rsid w:val="001A1B50"/>
    <w:rsid w:val="001A2021"/>
    <w:rsid w:val="001A20D7"/>
    <w:rsid w:val="001A506D"/>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1ACE"/>
    <w:rsid w:val="001D3887"/>
    <w:rsid w:val="001D3AE4"/>
    <w:rsid w:val="001D4994"/>
    <w:rsid w:val="001D7D8B"/>
    <w:rsid w:val="001E203B"/>
    <w:rsid w:val="001E25A4"/>
    <w:rsid w:val="001E26DD"/>
    <w:rsid w:val="001E3EB3"/>
    <w:rsid w:val="001E3FAE"/>
    <w:rsid w:val="001E5BAC"/>
    <w:rsid w:val="001E5C9C"/>
    <w:rsid w:val="001E613E"/>
    <w:rsid w:val="001E6533"/>
    <w:rsid w:val="001E76E8"/>
    <w:rsid w:val="001F0272"/>
    <w:rsid w:val="001F07A0"/>
    <w:rsid w:val="001F1550"/>
    <w:rsid w:val="001F25BC"/>
    <w:rsid w:val="001F40B7"/>
    <w:rsid w:val="001F450C"/>
    <w:rsid w:val="001F4730"/>
    <w:rsid w:val="001F4AD6"/>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8A5"/>
    <w:rsid w:val="00217CBC"/>
    <w:rsid w:val="00222320"/>
    <w:rsid w:val="00223286"/>
    <w:rsid w:val="002246B4"/>
    <w:rsid w:val="00224A2D"/>
    <w:rsid w:val="0022580B"/>
    <w:rsid w:val="00225A77"/>
    <w:rsid w:val="002271AB"/>
    <w:rsid w:val="00227718"/>
    <w:rsid w:val="00227E13"/>
    <w:rsid w:val="00233800"/>
    <w:rsid w:val="00234AD4"/>
    <w:rsid w:val="0023533B"/>
    <w:rsid w:val="00235463"/>
    <w:rsid w:val="00235F31"/>
    <w:rsid w:val="002365EC"/>
    <w:rsid w:val="002403A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70D95"/>
    <w:rsid w:val="0027200F"/>
    <w:rsid w:val="002728C8"/>
    <w:rsid w:val="0027419A"/>
    <w:rsid w:val="00274B76"/>
    <w:rsid w:val="00275DA7"/>
    <w:rsid w:val="00276054"/>
    <w:rsid w:val="0027695B"/>
    <w:rsid w:val="0027711E"/>
    <w:rsid w:val="002774D7"/>
    <w:rsid w:val="00277864"/>
    <w:rsid w:val="00277FCF"/>
    <w:rsid w:val="0028055F"/>
    <w:rsid w:val="002815FD"/>
    <w:rsid w:val="00283943"/>
    <w:rsid w:val="00283D35"/>
    <w:rsid w:val="002857C5"/>
    <w:rsid w:val="002858D2"/>
    <w:rsid w:val="00286349"/>
    <w:rsid w:val="00287949"/>
    <w:rsid w:val="00292D29"/>
    <w:rsid w:val="00293317"/>
    <w:rsid w:val="00293CB4"/>
    <w:rsid w:val="00293DC1"/>
    <w:rsid w:val="002974AE"/>
    <w:rsid w:val="002A2203"/>
    <w:rsid w:val="002A2C10"/>
    <w:rsid w:val="002A40BD"/>
    <w:rsid w:val="002A488E"/>
    <w:rsid w:val="002A6D00"/>
    <w:rsid w:val="002A6F0B"/>
    <w:rsid w:val="002B0816"/>
    <w:rsid w:val="002B0D45"/>
    <w:rsid w:val="002B16AE"/>
    <w:rsid w:val="002B1A83"/>
    <w:rsid w:val="002B1EB0"/>
    <w:rsid w:val="002B206F"/>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404F"/>
    <w:rsid w:val="002E4504"/>
    <w:rsid w:val="002E49B3"/>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44E"/>
    <w:rsid w:val="00300866"/>
    <w:rsid w:val="00300D4E"/>
    <w:rsid w:val="00301A60"/>
    <w:rsid w:val="00301AB4"/>
    <w:rsid w:val="00305965"/>
    <w:rsid w:val="00306B73"/>
    <w:rsid w:val="003077AE"/>
    <w:rsid w:val="00310278"/>
    <w:rsid w:val="003104AD"/>
    <w:rsid w:val="003128F7"/>
    <w:rsid w:val="00313382"/>
    <w:rsid w:val="0031742E"/>
    <w:rsid w:val="00317513"/>
    <w:rsid w:val="0031773E"/>
    <w:rsid w:val="00317A90"/>
    <w:rsid w:val="003208EC"/>
    <w:rsid w:val="003212AF"/>
    <w:rsid w:val="003221C7"/>
    <w:rsid w:val="00322E92"/>
    <w:rsid w:val="003248CA"/>
    <w:rsid w:val="00325090"/>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3FB5"/>
    <w:rsid w:val="00374747"/>
    <w:rsid w:val="00375C4E"/>
    <w:rsid w:val="00375C7A"/>
    <w:rsid w:val="00376132"/>
    <w:rsid w:val="00376E95"/>
    <w:rsid w:val="00376F62"/>
    <w:rsid w:val="00377493"/>
    <w:rsid w:val="003775F9"/>
    <w:rsid w:val="00380667"/>
    <w:rsid w:val="0038173B"/>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1ED7"/>
    <w:rsid w:val="003C2D92"/>
    <w:rsid w:val="003C3758"/>
    <w:rsid w:val="003C45C8"/>
    <w:rsid w:val="003C7242"/>
    <w:rsid w:val="003D0713"/>
    <w:rsid w:val="003D1BA2"/>
    <w:rsid w:val="003D28CE"/>
    <w:rsid w:val="003D2C4D"/>
    <w:rsid w:val="003D3324"/>
    <w:rsid w:val="003D3B0B"/>
    <w:rsid w:val="003D63B9"/>
    <w:rsid w:val="003D7794"/>
    <w:rsid w:val="003E3976"/>
    <w:rsid w:val="003E410C"/>
    <w:rsid w:val="003E4BE1"/>
    <w:rsid w:val="003E505C"/>
    <w:rsid w:val="003E5290"/>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5A5"/>
    <w:rsid w:val="004539BF"/>
    <w:rsid w:val="00453F64"/>
    <w:rsid w:val="00454577"/>
    <w:rsid w:val="00455161"/>
    <w:rsid w:val="0045532E"/>
    <w:rsid w:val="00456FB9"/>
    <w:rsid w:val="00460260"/>
    <w:rsid w:val="00460E2B"/>
    <w:rsid w:val="00460F40"/>
    <w:rsid w:val="00464692"/>
    <w:rsid w:val="0046622C"/>
    <w:rsid w:val="00466F77"/>
    <w:rsid w:val="0046790C"/>
    <w:rsid w:val="004709DD"/>
    <w:rsid w:val="00471E6B"/>
    <w:rsid w:val="00472360"/>
    <w:rsid w:val="00474B86"/>
    <w:rsid w:val="00474C65"/>
    <w:rsid w:val="004762C3"/>
    <w:rsid w:val="00476854"/>
    <w:rsid w:val="004774C1"/>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2041"/>
    <w:rsid w:val="004B27E1"/>
    <w:rsid w:val="004B280E"/>
    <w:rsid w:val="004B3AD9"/>
    <w:rsid w:val="004B4BC1"/>
    <w:rsid w:val="004B5D73"/>
    <w:rsid w:val="004B6235"/>
    <w:rsid w:val="004B6FC7"/>
    <w:rsid w:val="004C1E73"/>
    <w:rsid w:val="004C2758"/>
    <w:rsid w:val="004C367D"/>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238"/>
    <w:rsid w:val="0051063D"/>
    <w:rsid w:val="00510EB9"/>
    <w:rsid w:val="00511AC1"/>
    <w:rsid w:val="005125C7"/>
    <w:rsid w:val="0051336E"/>
    <w:rsid w:val="00513AAA"/>
    <w:rsid w:val="00515385"/>
    <w:rsid w:val="00516A33"/>
    <w:rsid w:val="00516E97"/>
    <w:rsid w:val="005177E6"/>
    <w:rsid w:val="00517B67"/>
    <w:rsid w:val="00520853"/>
    <w:rsid w:val="00522366"/>
    <w:rsid w:val="005229A9"/>
    <w:rsid w:val="00523061"/>
    <w:rsid w:val="00523D54"/>
    <w:rsid w:val="005246D5"/>
    <w:rsid w:val="00526C3D"/>
    <w:rsid w:val="0053016A"/>
    <w:rsid w:val="00531B6C"/>
    <w:rsid w:val="0053290F"/>
    <w:rsid w:val="00536C17"/>
    <w:rsid w:val="0053794A"/>
    <w:rsid w:val="00540539"/>
    <w:rsid w:val="00541328"/>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01B9"/>
    <w:rsid w:val="005A23D8"/>
    <w:rsid w:val="005A287A"/>
    <w:rsid w:val="005A2DD8"/>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493D"/>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769D"/>
    <w:rsid w:val="00611367"/>
    <w:rsid w:val="00613427"/>
    <w:rsid w:val="00613CA5"/>
    <w:rsid w:val="0062151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063"/>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2C74"/>
    <w:rsid w:val="0067301C"/>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70A"/>
    <w:rsid w:val="006A6BB2"/>
    <w:rsid w:val="006A7457"/>
    <w:rsid w:val="006B2679"/>
    <w:rsid w:val="006B37CC"/>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3641"/>
    <w:rsid w:val="006E3BEC"/>
    <w:rsid w:val="006E6820"/>
    <w:rsid w:val="006F0B3A"/>
    <w:rsid w:val="006F0C2E"/>
    <w:rsid w:val="006F14CC"/>
    <w:rsid w:val="006F154E"/>
    <w:rsid w:val="006F15F9"/>
    <w:rsid w:val="006F1D08"/>
    <w:rsid w:val="006F1F0B"/>
    <w:rsid w:val="006F3975"/>
    <w:rsid w:val="006F3E0D"/>
    <w:rsid w:val="006F485D"/>
    <w:rsid w:val="006F5432"/>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2FD"/>
    <w:rsid w:val="00725A5F"/>
    <w:rsid w:val="00727185"/>
    <w:rsid w:val="00727D89"/>
    <w:rsid w:val="00730EB4"/>
    <w:rsid w:val="0073403F"/>
    <w:rsid w:val="007347E1"/>
    <w:rsid w:val="00734E73"/>
    <w:rsid w:val="007371A0"/>
    <w:rsid w:val="0073767E"/>
    <w:rsid w:val="00740498"/>
    <w:rsid w:val="00741529"/>
    <w:rsid w:val="00741CE1"/>
    <w:rsid w:val="0074444B"/>
    <w:rsid w:val="0074503C"/>
    <w:rsid w:val="00751EC7"/>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3190"/>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4BB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0A52"/>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5"/>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0BE3"/>
    <w:rsid w:val="008B1D68"/>
    <w:rsid w:val="008B2A29"/>
    <w:rsid w:val="008B460C"/>
    <w:rsid w:val="008B6FA2"/>
    <w:rsid w:val="008C02F3"/>
    <w:rsid w:val="008C0383"/>
    <w:rsid w:val="008C0B21"/>
    <w:rsid w:val="008C1593"/>
    <w:rsid w:val="008C2661"/>
    <w:rsid w:val="008C2A80"/>
    <w:rsid w:val="008C4507"/>
    <w:rsid w:val="008C666D"/>
    <w:rsid w:val="008D0973"/>
    <w:rsid w:val="008D2F54"/>
    <w:rsid w:val="008D3B26"/>
    <w:rsid w:val="008D4054"/>
    <w:rsid w:val="008D5E0F"/>
    <w:rsid w:val="008E047A"/>
    <w:rsid w:val="008E138D"/>
    <w:rsid w:val="008E1DF0"/>
    <w:rsid w:val="008E2CFD"/>
    <w:rsid w:val="008E4FB9"/>
    <w:rsid w:val="008E4FE9"/>
    <w:rsid w:val="008E512F"/>
    <w:rsid w:val="008E603F"/>
    <w:rsid w:val="008F0453"/>
    <w:rsid w:val="008F10B7"/>
    <w:rsid w:val="008F3F86"/>
    <w:rsid w:val="008F45AB"/>
    <w:rsid w:val="008F59C8"/>
    <w:rsid w:val="008F790C"/>
    <w:rsid w:val="00901F2E"/>
    <w:rsid w:val="009025A3"/>
    <w:rsid w:val="0090394F"/>
    <w:rsid w:val="009039A9"/>
    <w:rsid w:val="00904997"/>
    <w:rsid w:val="00905D99"/>
    <w:rsid w:val="0090675A"/>
    <w:rsid w:val="009068E6"/>
    <w:rsid w:val="009114DC"/>
    <w:rsid w:val="00911ACF"/>
    <w:rsid w:val="00911E5D"/>
    <w:rsid w:val="00913342"/>
    <w:rsid w:val="00913414"/>
    <w:rsid w:val="009137B4"/>
    <w:rsid w:val="00913EEB"/>
    <w:rsid w:val="00915808"/>
    <w:rsid w:val="00916E1D"/>
    <w:rsid w:val="00917172"/>
    <w:rsid w:val="0091718F"/>
    <w:rsid w:val="009218BB"/>
    <w:rsid w:val="00923985"/>
    <w:rsid w:val="00923BA7"/>
    <w:rsid w:val="009273A1"/>
    <w:rsid w:val="00927516"/>
    <w:rsid w:val="00927892"/>
    <w:rsid w:val="00931E84"/>
    <w:rsid w:val="0093614A"/>
    <w:rsid w:val="00936DC6"/>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9AF"/>
    <w:rsid w:val="00970A41"/>
    <w:rsid w:val="009718F8"/>
    <w:rsid w:val="00972156"/>
    <w:rsid w:val="00972266"/>
    <w:rsid w:val="00972EB8"/>
    <w:rsid w:val="00973C1D"/>
    <w:rsid w:val="009753B3"/>
    <w:rsid w:val="0097652A"/>
    <w:rsid w:val="009765D0"/>
    <w:rsid w:val="0097771E"/>
    <w:rsid w:val="00977B44"/>
    <w:rsid w:val="00977F4D"/>
    <w:rsid w:val="009800CC"/>
    <w:rsid w:val="00980739"/>
    <w:rsid w:val="00981310"/>
    <w:rsid w:val="00981ECB"/>
    <w:rsid w:val="00982291"/>
    <w:rsid w:val="00982FA4"/>
    <w:rsid w:val="00983253"/>
    <w:rsid w:val="00985314"/>
    <w:rsid w:val="0098563D"/>
    <w:rsid w:val="0098575D"/>
    <w:rsid w:val="00987A78"/>
    <w:rsid w:val="00987F6A"/>
    <w:rsid w:val="00990DC5"/>
    <w:rsid w:val="009920A7"/>
    <w:rsid w:val="00993A69"/>
    <w:rsid w:val="00993AB3"/>
    <w:rsid w:val="009958DE"/>
    <w:rsid w:val="00997894"/>
    <w:rsid w:val="009A0825"/>
    <w:rsid w:val="009A1E4C"/>
    <w:rsid w:val="009A276B"/>
    <w:rsid w:val="009A2865"/>
    <w:rsid w:val="009A2C7B"/>
    <w:rsid w:val="009A75EA"/>
    <w:rsid w:val="009B30F5"/>
    <w:rsid w:val="009B3208"/>
    <w:rsid w:val="009B43EA"/>
    <w:rsid w:val="009B46AD"/>
    <w:rsid w:val="009B558A"/>
    <w:rsid w:val="009B696B"/>
    <w:rsid w:val="009C0573"/>
    <w:rsid w:val="009C17EA"/>
    <w:rsid w:val="009C1FAA"/>
    <w:rsid w:val="009C2C51"/>
    <w:rsid w:val="009C2EAD"/>
    <w:rsid w:val="009C3193"/>
    <w:rsid w:val="009C4C0E"/>
    <w:rsid w:val="009D18B0"/>
    <w:rsid w:val="009D1B1A"/>
    <w:rsid w:val="009D28F5"/>
    <w:rsid w:val="009D450E"/>
    <w:rsid w:val="009D474E"/>
    <w:rsid w:val="009D6835"/>
    <w:rsid w:val="009D73F0"/>
    <w:rsid w:val="009E04DC"/>
    <w:rsid w:val="009E0CF4"/>
    <w:rsid w:val="009E2011"/>
    <w:rsid w:val="009E2ED0"/>
    <w:rsid w:val="009E33E7"/>
    <w:rsid w:val="009E37B1"/>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044D"/>
    <w:rsid w:val="00A01AC8"/>
    <w:rsid w:val="00A024A9"/>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1324"/>
    <w:rsid w:val="00A52AFB"/>
    <w:rsid w:val="00A53047"/>
    <w:rsid w:val="00A53563"/>
    <w:rsid w:val="00A54FB5"/>
    <w:rsid w:val="00A5573C"/>
    <w:rsid w:val="00A55FD6"/>
    <w:rsid w:val="00A565EB"/>
    <w:rsid w:val="00A60A9A"/>
    <w:rsid w:val="00A60D05"/>
    <w:rsid w:val="00A61126"/>
    <w:rsid w:val="00A6245A"/>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AB3"/>
    <w:rsid w:val="00A84B86"/>
    <w:rsid w:val="00A86D6A"/>
    <w:rsid w:val="00A8725D"/>
    <w:rsid w:val="00A914CC"/>
    <w:rsid w:val="00A91DEB"/>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60E2"/>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5EEE"/>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A06"/>
    <w:rsid w:val="00B470CD"/>
    <w:rsid w:val="00B51917"/>
    <w:rsid w:val="00B56675"/>
    <w:rsid w:val="00B57944"/>
    <w:rsid w:val="00B62547"/>
    <w:rsid w:val="00B637D1"/>
    <w:rsid w:val="00B6388C"/>
    <w:rsid w:val="00B644BB"/>
    <w:rsid w:val="00B644F3"/>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998"/>
    <w:rsid w:val="00BA7C58"/>
    <w:rsid w:val="00BB07F1"/>
    <w:rsid w:val="00BB2CB9"/>
    <w:rsid w:val="00BB3A04"/>
    <w:rsid w:val="00BB3A2E"/>
    <w:rsid w:val="00BB3CC7"/>
    <w:rsid w:val="00BB73AB"/>
    <w:rsid w:val="00BC111F"/>
    <w:rsid w:val="00BC2282"/>
    <w:rsid w:val="00BC2CE4"/>
    <w:rsid w:val="00BC2F27"/>
    <w:rsid w:val="00BC4E47"/>
    <w:rsid w:val="00BC5766"/>
    <w:rsid w:val="00BC6A65"/>
    <w:rsid w:val="00BC7E9B"/>
    <w:rsid w:val="00BD0193"/>
    <w:rsid w:val="00BD1712"/>
    <w:rsid w:val="00BD2D81"/>
    <w:rsid w:val="00BD3547"/>
    <w:rsid w:val="00BD46DF"/>
    <w:rsid w:val="00BD527B"/>
    <w:rsid w:val="00BD64C9"/>
    <w:rsid w:val="00BD6838"/>
    <w:rsid w:val="00BD6AC7"/>
    <w:rsid w:val="00BE0A6C"/>
    <w:rsid w:val="00BE1971"/>
    <w:rsid w:val="00BE23B5"/>
    <w:rsid w:val="00BE29B1"/>
    <w:rsid w:val="00BE598E"/>
    <w:rsid w:val="00BE6035"/>
    <w:rsid w:val="00BE70A9"/>
    <w:rsid w:val="00BE7A87"/>
    <w:rsid w:val="00BF1188"/>
    <w:rsid w:val="00BF1485"/>
    <w:rsid w:val="00BF1EF7"/>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536"/>
    <w:rsid w:val="00C90DFC"/>
    <w:rsid w:val="00C94524"/>
    <w:rsid w:val="00C9580A"/>
    <w:rsid w:val="00CA0CD3"/>
    <w:rsid w:val="00CA1752"/>
    <w:rsid w:val="00CA1776"/>
    <w:rsid w:val="00CA1DC5"/>
    <w:rsid w:val="00CA5A59"/>
    <w:rsid w:val="00CA6C51"/>
    <w:rsid w:val="00CA795C"/>
    <w:rsid w:val="00CB0654"/>
    <w:rsid w:val="00CB0E95"/>
    <w:rsid w:val="00CB159D"/>
    <w:rsid w:val="00CB2672"/>
    <w:rsid w:val="00CB75DF"/>
    <w:rsid w:val="00CC25B2"/>
    <w:rsid w:val="00CC2AD3"/>
    <w:rsid w:val="00CC3412"/>
    <w:rsid w:val="00CC36CE"/>
    <w:rsid w:val="00CC54D5"/>
    <w:rsid w:val="00CC6618"/>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668B"/>
    <w:rsid w:val="00CE7111"/>
    <w:rsid w:val="00CE774C"/>
    <w:rsid w:val="00CF0FA5"/>
    <w:rsid w:val="00CF180D"/>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10704"/>
    <w:rsid w:val="00D10E46"/>
    <w:rsid w:val="00D11973"/>
    <w:rsid w:val="00D127D8"/>
    <w:rsid w:val="00D150DC"/>
    <w:rsid w:val="00D154C3"/>
    <w:rsid w:val="00D155BD"/>
    <w:rsid w:val="00D15DA5"/>
    <w:rsid w:val="00D170A1"/>
    <w:rsid w:val="00D17165"/>
    <w:rsid w:val="00D17CA6"/>
    <w:rsid w:val="00D234A0"/>
    <w:rsid w:val="00D2483F"/>
    <w:rsid w:val="00D24B32"/>
    <w:rsid w:val="00D25DC2"/>
    <w:rsid w:val="00D27DD4"/>
    <w:rsid w:val="00D30AEF"/>
    <w:rsid w:val="00D313A0"/>
    <w:rsid w:val="00D31A37"/>
    <w:rsid w:val="00D32366"/>
    <w:rsid w:val="00D32544"/>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47844"/>
    <w:rsid w:val="00D50057"/>
    <w:rsid w:val="00D514DB"/>
    <w:rsid w:val="00D52360"/>
    <w:rsid w:val="00D53D23"/>
    <w:rsid w:val="00D55943"/>
    <w:rsid w:val="00D57DB5"/>
    <w:rsid w:val="00D61761"/>
    <w:rsid w:val="00D620BE"/>
    <w:rsid w:val="00D62604"/>
    <w:rsid w:val="00D63260"/>
    <w:rsid w:val="00D64745"/>
    <w:rsid w:val="00D65A1C"/>
    <w:rsid w:val="00D65B63"/>
    <w:rsid w:val="00D6628D"/>
    <w:rsid w:val="00D71B4B"/>
    <w:rsid w:val="00D7211C"/>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167C"/>
    <w:rsid w:val="00DB2079"/>
    <w:rsid w:val="00DB25C1"/>
    <w:rsid w:val="00DB306E"/>
    <w:rsid w:val="00DB3185"/>
    <w:rsid w:val="00DB398A"/>
    <w:rsid w:val="00DB3B75"/>
    <w:rsid w:val="00DB5C32"/>
    <w:rsid w:val="00DB5D5F"/>
    <w:rsid w:val="00DB6E04"/>
    <w:rsid w:val="00DB73E1"/>
    <w:rsid w:val="00DC0A04"/>
    <w:rsid w:val="00DC1403"/>
    <w:rsid w:val="00DC2839"/>
    <w:rsid w:val="00DC2A73"/>
    <w:rsid w:val="00DC3653"/>
    <w:rsid w:val="00DC41BC"/>
    <w:rsid w:val="00DC5AEB"/>
    <w:rsid w:val="00DC68C1"/>
    <w:rsid w:val="00DC7649"/>
    <w:rsid w:val="00DD1818"/>
    <w:rsid w:val="00DD2747"/>
    <w:rsid w:val="00DD2E60"/>
    <w:rsid w:val="00DD33CC"/>
    <w:rsid w:val="00DD573C"/>
    <w:rsid w:val="00DD5792"/>
    <w:rsid w:val="00DD5B45"/>
    <w:rsid w:val="00DD713A"/>
    <w:rsid w:val="00DE1559"/>
    <w:rsid w:val="00DE2F48"/>
    <w:rsid w:val="00DE34F4"/>
    <w:rsid w:val="00DE496D"/>
    <w:rsid w:val="00DE59D0"/>
    <w:rsid w:val="00DE68D1"/>
    <w:rsid w:val="00DF1100"/>
    <w:rsid w:val="00DF1ABA"/>
    <w:rsid w:val="00DF2122"/>
    <w:rsid w:val="00DF23FE"/>
    <w:rsid w:val="00DF32B9"/>
    <w:rsid w:val="00DF49DE"/>
    <w:rsid w:val="00DF6B33"/>
    <w:rsid w:val="00E00EF2"/>
    <w:rsid w:val="00E035DD"/>
    <w:rsid w:val="00E03D23"/>
    <w:rsid w:val="00E041CC"/>
    <w:rsid w:val="00E0718B"/>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161"/>
    <w:rsid w:val="00E47BAD"/>
    <w:rsid w:val="00E50560"/>
    <w:rsid w:val="00E51F26"/>
    <w:rsid w:val="00E5235D"/>
    <w:rsid w:val="00E53101"/>
    <w:rsid w:val="00E5526E"/>
    <w:rsid w:val="00E55272"/>
    <w:rsid w:val="00E557C7"/>
    <w:rsid w:val="00E607AE"/>
    <w:rsid w:val="00E61374"/>
    <w:rsid w:val="00E62F94"/>
    <w:rsid w:val="00E63707"/>
    <w:rsid w:val="00E64113"/>
    <w:rsid w:val="00E6460C"/>
    <w:rsid w:val="00E65796"/>
    <w:rsid w:val="00E65E95"/>
    <w:rsid w:val="00E667A3"/>
    <w:rsid w:val="00E66CA3"/>
    <w:rsid w:val="00E67573"/>
    <w:rsid w:val="00E6793B"/>
    <w:rsid w:val="00E67D9F"/>
    <w:rsid w:val="00E7282B"/>
    <w:rsid w:val="00E72961"/>
    <w:rsid w:val="00E73B49"/>
    <w:rsid w:val="00E74B6A"/>
    <w:rsid w:val="00E7614A"/>
    <w:rsid w:val="00E76B34"/>
    <w:rsid w:val="00E80089"/>
    <w:rsid w:val="00E805A0"/>
    <w:rsid w:val="00E807EC"/>
    <w:rsid w:val="00E81577"/>
    <w:rsid w:val="00E819E4"/>
    <w:rsid w:val="00E81A8B"/>
    <w:rsid w:val="00E832D4"/>
    <w:rsid w:val="00E834F2"/>
    <w:rsid w:val="00E836A2"/>
    <w:rsid w:val="00E83836"/>
    <w:rsid w:val="00E83A41"/>
    <w:rsid w:val="00E85C32"/>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2CC"/>
    <w:rsid w:val="00EA74A9"/>
    <w:rsid w:val="00EA750D"/>
    <w:rsid w:val="00EB1E33"/>
    <w:rsid w:val="00EB3EA9"/>
    <w:rsid w:val="00EB44A0"/>
    <w:rsid w:val="00EB4FB5"/>
    <w:rsid w:val="00EB552C"/>
    <w:rsid w:val="00EB5B3E"/>
    <w:rsid w:val="00EB6072"/>
    <w:rsid w:val="00EC0420"/>
    <w:rsid w:val="00EC12B1"/>
    <w:rsid w:val="00EC4D11"/>
    <w:rsid w:val="00EC53CB"/>
    <w:rsid w:val="00EC669A"/>
    <w:rsid w:val="00EC6C19"/>
    <w:rsid w:val="00ED04D0"/>
    <w:rsid w:val="00ED0B45"/>
    <w:rsid w:val="00ED2250"/>
    <w:rsid w:val="00ED2E0B"/>
    <w:rsid w:val="00ED45EB"/>
    <w:rsid w:val="00ED67A3"/>
    <w:rsid w:val="00ED6B4B"/>
    <w:rsid w:val="00ED6FFA"/>
    <w:rsid w:val="00ED72EE"/>
    <w:rsid w:val="00EE1DE6"/>
    <w:rsid w:val="00EE26D0"/>
    <w:rsid w:val="00EE31C5"/>
    <w:rsid w:val="00EE5243"/>
    <w:rsid w:val="00EE52B5"/>
    <w:rsid w:val="00EE716B"/>
    <w:rsid w:val="00EE7B7A"/>
    <w:rsid w:val="00EE7FDB"/>
    <w:rsid w:val="00EF0ACE"/>
    <w:rsid w:val="00EF2661"/>
    <w:rsid w:val="00EF2F98"/>
    <w:rsid w:val="00EF58AE"/>
    <w:rsid w:val="00EF659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4E73"/>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37944"/>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13F2"/>
    <w:rsid w:val="00FA2183"/>
    <w:rsid w:val="00FA29CC"/>
    <w:rsid w:val="00FA33CF"/>
    <w:rsid w:val="00FA39AD"/>
    <w:rsid w:val="00FA3B64"/>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20E4"/>
    <w:rsid w:val="00FE28FC"/>
    <w:rsid w:val="00FE3406"/>
    <w:rsid w:val="00FE3763"/>
    <w:rsid w:val="00FE45D9"/>
    <w:rsid w:val="00FE4CFE"/>
    <w:rsid w:val="00FE5ABD"/>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uiPriority w:val="9"/>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Lista">
    <w:name w:val="List"/>
    <w:basedOn w:val="Normalny"/>
    <w:unhideWhenUsed/>
    <w:rsid w:val="00E6460C"/>
    <w:pPr>
      <w:spacing w:after="0" w:line="240" w:lineRule="auto"/>
      <w:ind w:left="283" w:hanging="283"/>
      <w:contextualSpacing/>
    </w:pPr>
    <w:rPr>
      <w:rFonts w:ascii="Times New Roman" w:eastAsia="Times New Roman" w:hAnsi="Times New Roman"/>
      <w:sz w:val="24"/>
      <w:szCs w:val="24"/>
      <w:lang w:eastAsia="pl-PL"/>
    </w:rPr>
  </w:style>
  <w:style w:type="paragraph" w:customStyle="1" w:styleId="text-justify1">
    <w:name w:val="text-justify1"/>
    <w:basedOn w:val="Normalny"/>
    <w:rsid w:val="00987A78"/>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987A78"/>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987A78"/>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87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276695">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189445223">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at.gov.pl/sygnalne/komunikaty-i-obwieszcze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C8CE-153E-4A86-A3E0-36DFC7DA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47</TotalTime>
  <Pages>32</Pages>
  <Words>17856</Words>
  <Characters>107140</Characters>
  <Application>Microsoft Office Word</Application>
  <DocSecurity>0</DocSecurity>
  <Lines>892</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124747</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18</cp:revision>
  <cp:lastPrinted>2024-02-01T10:16:00Z</cp:lastPrinted>
  <dcterms:created xsi:type="dcterms:W3CDTF">2024-01-30T07:36:00Z</dcterms:created>
  <dcterms:modified xsi:type="dcterms:W3CDTF">2024-02-01T10:16:00Z</dcterms:modified>
</cp:coreProperties>
</file>