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9918" w14:textId="32D817F3" w:rsidR="00D75A1E" w:rsidRPr="00D75A1E" w:rsidRDefault="00B32C23" w:rsidP="00D75A1E">
      <w:pPr>
        <w:jc w:val="center"/>
        <w:rPr>
          <w:rFonts w:cs="Arial"/>
          <w:b/>
          <w:bCs/>
          <w:color w:val="000000"/>
          <w:sz w:val="20"/>
        </w:rPr>
      </w:pPr>
      <w:r w:rsidRPr="005952E1">
        <w:rPr>
          <w:rFonts w:cs="Arial"/>
          <w:b/>
          <w:color w:val="000000"/>
          <w:sz w:val="20"/>
        </w:rPr>
        <w:t xml:space="preserve">UMOWA </w:t>
      </w:r>
      <w:proofErr w:type="gramStart"/>
      <w:r w:rsidRPr="005952E1">
        <w:rPr>
          <w:rFonts w:cs="Arial"/>
          <w:b/>
          <w:color w:val="000000"/>
          <w:sz w:val="20"/>
        </w:rPr>
        <w:t xml:space="preserve">NR  </w:t>
      </w:r>
      <w:proofErr w:type="spellStart"/>
      <w:r w:rsidR="004F6EA3">
        <w:rPr>
          <w:rFonts w:cs="Arial"/>
          <w:b/>
          <w:color w:val="000000"/>
          <w:sz w:val="20"/>
        </w:rPr>
        <w:t>WEiTI</w:t>
      </w:r>
      <w:proofErr w:type="spellEnd"/>
      <w:proofErr w:type="gramEnd"/>
      <w:r w:rsidR="004F6EA3">
        <w:rPr>
          <w:rFonts w:cs="Arial"/>
          <w:b/>
          <w:color w:val="000000"/>
          <w:sz w:val="20"/>
        </w:rPr>
        <w:t xml:space="preserve">/        </w:t>
      </w:r>
      <w:r w:rsidR="00561969">
        <w:rPr>
          <w:rFonts w:cs="Arial"/>
          <w:b/>
          <w:color w:val="000000"/>
          <w:sz w:val="20"/>
        </w:rPr>
        <w:t>/ZP/202</w:t>
      </w:r>
      <w:r w:rsidR="00AA56CB">
        <w:rPr>
          <w:rFonts w:cs="Arial"/>
          <w:b/>
          <w:color w:val="000000"/>
          <w:sz w:val="20"/>
        </w:rPr>
        <w:t>2</w:t>
      </w:r>
      <w:r w:rsidR="00D1674D">
        <w:rPr>
          <w:rFonts w:cs="Arial"/>
          <w:b/>
          <w:color w:val="000000"/>
          <w:sz w:val="20"/>
        </w:rPr>
        <w:t>/1030</w:t>
      </w:r>
    </w:p>
    <w:p w14:paraId="72A7FF2A" w14:textId="77777777" w:rsidR="00342258" w:rsidRPr="00342258" w:rsidRDefault="00BC4020" w:rsidP="00342258">
      <w:pPr>
        <w:jc w:val="center"/>
        <w:rPr>
          <w:rFonts w:cs="Arial"/>
          <w:b/>
          <w:color w:val="000000"/>
          <w:sz w:val="20"/>
        </w:rPr>
      </w:pPr>
      <w:r w:rsidRPr="005952E1">
        <w:rPr>
          <w:rFonts w:cs="Arial"/>
          <w:b/>
          <w:color w:val="000000"/>
          <w:sz w:val="20"/>
        </w:rPr>
        <w:t xml:space="preserve">zawarta w Warszawie w dniu </w:t>
      </w:r>
      <w:r w:rsidR="002E3A49" w:rsidRPr="005952E1">
        <w:rPr>
          <w:rFonts w:cs="Arial"/>
          <w:b/>
          <w:color w:val="000000"/>
          <w:sz w:val="20"/>
        </w:rPr>
        <w:t xml:space="preserve">     </w:t>
      </w:r>
      <w:r w:rsidR="005E3008">
        <w:rPr>
          <w:rFonts w:cs="Arial"/>
          <w:b/>
          <w:color w:val="000000"/>
          <w:sz w:val="20"/>
        </w:rPr>
        <w:t xml:space="preserve">       </w:t>
      </w:r>
      <w:r w:rsidR="002E3A49" w:rsidRPr="005952E1">
        <w:rPr>
          <w:rFonts w:cs="Arial"/>
          <w:b/>
          <w:color w:val="000000"/>
          <w:sz w:val="20"/>
        </w:rPr>
        <w:t xml:space="preserve">         </w:t>
      </w:r>
      <w:r w:rsidRPr="005952E1">
        <w:rPr>
          <w:rFonts w:cs="Arial"/>
          <w:b/>
          <w:color w:val="000000"/>
          <w:sz w:val="20"/>
        </w:rPr>
        <w:t xml:space="preserve">    pomiędzy:</w:t>
      </w:r>
    </w:p>
    <w:p w14:paraId="31F4D91B" w14:textId="31440B53" w:rsidR="009A5EAA" w:rsidRPr="009A5EAA" w:rsidRDefault="009A5EAA" w:rsidP="009A5EAA">
      <w:pPr>
        <w:widowControl w:val="0"/>
        <w:spacing w:after="0"/>
        <w:jc w:val="both"/>
        <w:rPr>
          <w:rFonts w:eastAsia="Times New Roman"/>
          <w:snapToGrid w:val="0"/>
          <w:sz w:val="20"/>
          <w:szCs w:val="20"/>
          <w:lang w:eastAsia="pl-PL"/>
        </w:rPr>
      </w:pPr>
      <w:r>
        <w:rPr>
          <w:rFonts w:eastAsia="Times New Roman"/>
          <w:snapToGrid w:val="0"/>
          <w:sz w:val="20"/>
          <w:szCs w:val="20"/>
          <w:lang w:eastAsia="pl-PL"/>
        </w:rPr>
        <w:t xml:space="preserve">POLITECHNIKĄ WARSZAWSKĄ – </w:t>
      </w:r>
      <w:r w:rsidRPr="009A5EAA">
        <w:rPr>
          <w:rFonts w:eastAsia="Times New Roman"/>
          <w:snapToGrid w:val="0"/>
          <w:sz w:val="20"/>
          <w:szCs w:val="20"/>
          <w:lang w:eastAsia="pl-PL"/>
        </w:rPr>
        <w:t xml:space="preserve">publiczną uczelnią akademicką, działającą na podstawie ustawy Prawo  </w:t>
      </w:r>
      <w:r>
        <w:rPr>
          <w:rFonts w:eastAsia="Times New Roman"/>
          <w:snapToGrid w:val="0"/>
          <w:sz w:val="20"/>
          <w:szCs w:val="20"/>
          <w:lang w:eastAsia="pl-PL"/>
        </w:rPr>
        <w:br/>
      </w:r>
      <w:r w:rsidRPr="009A5EAA">
        <w:rPr>
          <w:rFonts w:eastAsia="Times New Roman"/>
          <w:snapToGrid w:val="0"/>
          <w:sz w:val="20"/>
          <w:szCs w:val="20"/>
          <w:lang w:eastAsia="pl-PL"/>
        </w:rPr>
        <w:t xml:space="preserve">o szkolnictwie wyższym i nauce, mającą główną siedzibę w Warszawie na Placu Politechniki 1, NIP PL 525-000-58-34, REGON 000001554, w imieniu której czynnym uczestnikiem niniejszej Umowy jest Wydział Elektroniki </w:t>
      </w:r>
      <w:r>
        <w:rPr>
          <w:rFonts w:eastAsia="Times New Roman"/>
          <w:snapToGrid w:val="0"/>
          <w:sz w:val="20"/>
          <w:szCs w:val="20"/>
          <w:lang w:eastAsia="pl-PL"/>
        </w:rPr>
        <w:br/>
      </w:r>
      <w:r w:rsidRPr="009A5EAA">
        <w:rPr>
          <w:rFonts w:eastAsia="Times New Roman"/>
          <w:snapToGrid w:val="0"/>
          <w:sz w:val="20"/>
          <w:szCs w:val="20"/>
          <w:lang w:eastAsia="pl-PL"/>
        </w:rPr>
        <w:t>i Technik Informacyjnych, mieszczący się w Warszawie, przy ul. Nowowiejskiej 15/19, reprezentowany przez: Prof. dr. hab. inż. Michała Malinowskiego – Dziekana Wydziału, któremu Rektor Politechniki Warszawskiej, powierzył zastrzeżone dla siebie czynnoś</w:t>
      </w:r>
      <w:r>
        <w:rPr>
          <w:rFonts w:eastAsia="Times New Roman"/>
          <w:snapToGrid w:val="0"/>
          <w:sz w:val="20"/>
          <w:szCs w:val="20"/>
          <w:lang w:eastAsia="pl-PL"/>
        </w:rPr>
        <w:t>ci, na podstawie pełnomocnictwa</w:t>
      </w:r>
      <w:r w:rsidRPr="009A5EAA">
        <w:rPr>
          <w:rFonts w:eastAsia="Times New Roman"/>
          <w:snapToGrid w:val="0"/>
          <w:sz w:val="20"/>
          <w:szCs w:val="20"/>
          <w:lang w:eastAsia="pl-PL"/>
        </w:rPr>
        <w:t xml:space="preserve"> nr </w:t>
      </w:r>
      <w:r w:rsidR="00EC7196" w:rsidRPr="005453C4">
        <w:rPr>
          <w:rFonts w:eastAsia="Times New Roman" w:cstheme="minorHAnsi"/>
          <w:snapToGrid w:val="0"/>
          <w:sz w:val="20"/>
          <w:szCs w:val="20"/>
          <w:lang w:eastAsia="pl-PL"/>
        </w:rPr>
        <w:t xml:space="preserve">BR-P-582/2020 </w:t>
      </w:r>
      <w:r w:rsidR="00EC7196">
        <w:rPr>
          <w:rFonts w:eastAsia="Times New Roman" w:cstheme="minorHAnsi"/>
          <w:snapToGrid w:val="0"/>
          <w:sz w:val="20"/>
          <w:szCs w:val="20"/>
          <w:lang w:eastAsia="pl-PL"/>
        </w:rPr>
        <w:br/>
      </w:r>
      <w:r w:rsidR="00EC7196" w:rsidRPr="005453C4">
        <w:rPr>
          <w:rFonts w:eastAsia="Times New Roman" w:cstheme="minorHAnsi"/>
          <w:snapToGrid w:val="0"/>
          <w:sz w:val="20"/>
          <w:szCs w:val="20"/>
          <w:lang w:eastAsia="pl-PL"/>
        </w:rPr>
        <w:t>z dnia 01.09.2020 r.</w:t>
      </w:r>
      <w:r w:rsidRPr="009A5EAA">
        <w:rPr>
          <w:rFonts w:eastAsia="Times New Roman"/>
          <w:snapToGrid w:val="0"/>
          <w:sz w:val="20"/>
          <w:szCs w:val="20"/>
          <w:lang w:eastAsia="pl-PL"/>
        </w:rPr>
        <w:t xml:space="preserve">, </w:t>
      </w:r>
    </w:p>
    <w:p w14:paraId="1939BB8D" w14:textId="77777777" w:rsidR="00621EAC" w:rsidRPr="00621EAC" w:rsidRDefault="009A5EAA" w:rsidP="009A5EAA">
      <w:pPr>
        <w:widowControl w:val="0"/>
        <w:spacing w:after="0"/>
        <w:jc w:val="both"/>
        <w:rPr>
          <w:rFonts w:eastAsia="Times New Roman"/>
          <w:snapToGrid w:val="0"/>
          <w:sz w:val="20"/>
          <w:szCs w:val="20"/>
          <w:lang w:eastAsia="pl-PL"/>
        </w:rPr>
      </w:pPr>
      <w:r w:rsidRPr="009A5EAA">
        <w:rPr>
          <w:rFonts w:eastAsia="Times New Roman"/>
          <w:snapToGrid w:val="0"/>
          <w:sz w:val="20"/>
          <w:szCs w:val="20"/>
          <w:lang w:eastAsia="pl-PL"/>
        </w:rPr>
        <w:t xml:space="preserve">zwaną w dalszej części umowy „Zamawiającym”, </w:t>
      </w:r>
      <w:r w:rsidR="00621EAC" w:rsidRPr="00621EAC">
        <w:rPr>
          <w:rFonts w:eastAsia="Times New Roman"/>
          <w:snapToGrid w:val="0"/>
          <w:sz w:val="20"/>
          <w:szCs w:val="20"/>
          <w:lang w:eastAsia="pl-PL"/>
        </w:rPr>
        <w:t xml:space="preserve"> </w:t>
      </w:r>
    </w:p>
    <w:p w14:paraId="56DCC26C" w14:textId="77777777" w:rsidR="00B7333E" w:rsidRDefault="009D1C02" w:rsidP="00B7333E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B03B1">
        <w:rPr>
          <w:rFonts w:asciiTheme="minorHAnsi" w:hAnsiTheme="minorHAnsi" w:cstheme="minorHAnsi"/>
          <w:sz w:val="20"/>
          <w:szCs w:val="20"/>
          <w:lang w:eastAsia="ar-SA"/>
        </w:rPr>
        <w:t>a</w:t>
      </w:r>
      <w:r w:rsidR="001A378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B7333E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</w:t>
      </w:r>
      <w:r w:rsidR="00342258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………………………………………………………………………………………………………………….</w:t>
      </w:r>
    </w:p>
    <w:p w14:paraId="6E1B9DE5" w14:textId="77777777" w:rsidR="009D1C02" w:rsidRPr="000B03B1" w:rsidRDefault="009D1C02" w:rsidP="00B7333E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B03B1">
        <w:rPr>
          <w:rFonts w:asciiTheme="minorHAnsi" w:hAnsiTheme="minorHAnsi" w:cstheme="minorHAnsi"/>
          <w:sz w:val="20"/>
          <w:szCs w:val="20"/>
          <w:lang w:eastAsia="ar-SA"/>
        </w:rPr>
        <w:t>zwanym w da</w:t>
      </w:r>
      <w:r w:rsidR="00B7333E">
        <w:rPr>
          <w:rFonts w:asciiTheme="minorHAnsi" w:hAnsiTheme="minorHAnsi" w:cstheme="minorHAnsi"/>
          <w:sz w:val="20"/>
          <w:szCs w:val="20"/>
          <w:lang w:eastAsia="ar-SA"/>
        </w:rPr>
        <w:t>lszej części Umowy „Wykonawcą”.</w:t>
      </w:r>
    </w:p>
    <w:p w14:paraId="34855347" w14:textId="77777777" w:rsidR="009D1C02" w:rsidRPr="000B03B1" w:rsidRDefault="009D1C02" w:rsidP="00B7333E">
      <w:pPr>
        <w:spacing w:before="60" w:after="60"/>
        <w:rPr>
          <w:rFonts w:asciiTheme="minorHAnsi" w:hAnsiTheme="minorHAnsi" w:cstheme="minorHAnsi"/>
          <w:sz w:val="20"/>
          <w:szCs w:val="20"/>
          <w:lang w:eastAsia="ar-SA"/>
        </w:rPr>
      </w:pPr>
      <w:r w:rsidRPr="000B03B1">
        <w:rPr>
          <w:rFonts w:asciiTheme="minorHAnsi" w:hAnsiTheme="minorHAnsi" w:cstheme="minorHAnsi"/>
          <w:sz w:val="20"/>
          <w:szCs w:val="20"/>
          <w:lang w:eastAsia="ar-SA"/>
        </w:rPr>
        <w:t>Łącznie Zamawiający i Wykonawca zwani są w dalszej części Umowy „Stronami</w:t>
      </w:r>
      <w:r w:rsidR="00D05488">
        <w:rPr>
          <w:rFonts w:asciiTheme="minorHAnsi" w:hAnsiTheme="minorHAnsi" w:cstheme="minorHAnsi"/>
          <w:sz w:val="20"/>
          <w:szCs w:val="20"/>
          <w:lang w:eastAsia="ar-SA"/>
        </w:rPr>
        <w:t>”</w:t>
      </w:r>
      <w:r w:rsidRPr="000B03B1">
        <w:rPr>
          <w:rFonts w:asciiTheme="minorHAnsi" w:hAnsiTheme="minorHAnsi" w:cstheme="minorHAnsi"/>
          <w:sz w:val="20"/>
          <w:szCs w:val="20"/>
          <w:lang w:eastAsia="ar-SA"/>
        </w:rPr>
        <w:t>, a oddzielnie – „Stroną”.</w:t>
      </w:r>
    </w:p>
    <w:p w14:paraId="79D892A5" w14:textId="77777777" w:rsidR="00472A97" w:rsidRDefault="00472A97" w:rsidP="00F318CC">
      <w:pPr>
        <w:widowControl w:val="0"/>
        <w:spacing w:after="0"/>
        <w:jc w:val="center"/>
        <w:rPr>
          <w:rFonts w:asciiTheme="minorHAnsi" w:hAnsiTheme="minorHAnsi" w:cs="Arial"/>
          <w:snapToGrid w:val="0"/>
          <w:sz w:val="20"/>
          <w:szCs w:val="20"/>
        </w:rPr>
      </w:pPr>
    </w:p>
    <w:p w14:paraId="047ECB91" w14:textId="77777777" w:rsidR="00F318CC" w:rsidRPr="003E10F2" w:rsidRDefault="00F318CC" w:rsidP="00F318CC">
      <w:pPr>
        <w:widowControl w:val="0"/>
        <w:spacing w:after="0"/>
        <w:jc w:val="center"/>
        <w:rPr>
          <w:rFonts w:asciiTheme="minorHAnsi" w:hAnsiTheme="minorHAnsi" w:cs="Arial"/>
          <w:snapToGrid w:val="0"/>
          <w:sz w:val="20"/>
          <w:szCs w:val="20"/>
        </w:rPr>
      </w:pPr>
      <w:r w:rsidRPr="003E10F2">
        <w:rPr>
          <w:rFonts w:asciiTheme="minorHAnsi" w:hAnsiTheme="minorHAnsi" w:cs="Arial"/>
          <w:snapToGrid w:val="0"/>
          <w:sz w:val="20"/>
          <w:szCs w:val="20"/>
        </w:rPr>
        <w:t>§ 1</w:t>
      </w:r>
    </w:p>
    <w:p w14:paraId="0F542477" w14:textId="77777777" w:rsidR="00F318CC" w:rsidRPr="003E10F2" w:rsidRDefault="00F318CC" w:rsidP="00F318CC">
      <w:pPr>
        <w:widowControl w:val="0"/>
        <w:spacing w:after="0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3E10F2">
        <w:rPr>
          <w:rFonts w:asciiTheme="minorHAnsi" w:hAnsiTheme="minorHAnsi" w:cs="Arial"/>
          <w:b/>
          <w:color w:val="000000"/>
          <w:sz w:val="20"/>
          <w:szCs w:val="20"/>
        </w:rPr>
        <w:t>Podstawa prawna</w:t>
      </w:r>
    </w:p>
    <w:p w14:paraId="2A0791D8" w14:textId="77777777" w:rsidR="00EA46E3" w:rsidRPr="009A5EAA" w:rsidRDefault="00EA46E3">
      <w:pPr>
        <w:pStyle w:val="Akapitzlist"/>
        <w:numPr>
          <w:ilvl w:val="0"/>
          <w:numId w:val="13"/>
        </w:numPr>
        <w:spacing w:after="0"/>
        <w:jc w:val="both"/>
        <w:rPr>
          <w:rFonts w:cs="Arial"/>
          <w:sz w:val="20"/>
          <w:szCs w:val="20"/>
        </w:rPr>
      </w:pPr>
      <w:r w:rsidRPr="009A5EAA">
        <w:rPr>
          <w:rFonts w:cs="Arial"/>
          <w:sz w:val="20"/>
          <w:szCs w:val="20"/>
        </w:rPr>
        <w:t xml:space="preserve">Wykonawca niniejszej Umowy został wyłoniony w postępowaniu o udzielenie zamówienia publicznego </w:t>
      </w:r>
    </w:p>
    <w:p w14:paraId="7F72D02D" w14:textId="2C350FBE" w:rsidR="00EA46E3" w:rsidRPr="009A5EAA" w:rsidRDefault="00EA46E3" w:rsidP="00EA46E3">
      <w:pPr>
        <w:pStyle w:val="Akapitzlist"/>
        <w:spacing w:after="0"/>
        <w:jc w:val="both"/>
        <w:rPr>
          <w:rFonts w:cs="Arial"/>
          <w:sz w:val="20"/>
          <w:szCs w:val="20"/>
        </w:rPr>
      </w:pPr>
      <w:r w:rsidRPr="009A5EAA">
        <w:rPr>
          <w:rFonts w:cs="Arial"/>
          <w:sz w:val="20"/>
          <w:szCs w:val="20"/>
        </w:rPr>
        <w:t xml:space="preserve">w trybie </w:t>
      </w:r>
      <w:r w:rsidR="009A5EAA">
        <w:rPr>
          <w:rFonts w:cs="Arial"/>
          <w:sz w:val="20"/>
          <w:szCs w:val="20"/>
        </w:rPr>
        <w:t>podstawowym</w:t>
      </w:r>
      <w:r w:rsidRPr="009A5EAA">
        <w:rPr>
          <w:rFonts w:cs="Arial"/>
          <w:sz w:val="20"/>
          <w:szCs w:val="20"/>
        </w:rPr>
        <w:t xml:space="preserve"> zgodnie z art. </w:t>
      </w:r>
      <w:r w:rsidR="009A5EAA">
        <w:rPr>
          <w:rFonts w:cs="Arial"/>
          <w:sz w:val="20"/>
          <w:szCs w:val="20"/>
        </w:rPr>
        <w:t>275 ust. 1</w:t>
      </w:r>
      <w:r w:rsidRPr="009A5EAA">
        <w:rPr>
          <w:rFonts w:cs="Arial"/>
          <w:sz w:val="20"/>
          <w:szCs w:val="20"/>
        </w:rPr>
        <w:t xml:space="preserve"> </w:t>
      </w:r>
      <w:r w:rsidR="00C3686A">
        <w:rPr>
          <w:rFonts w:cs="Arial"/>
          <w:sz w:val="20"/>
          <w:szCs w:val="20"/>
        </w:rPr>
        <w:t>u</w:t>
      </w:r>
      <w:r w:rsidRPr="009A5EAA">
        <w:rPr>
          <w:rFonts w:cs="Arial"/>
          <w:sz w:val="20"/>
          <w:szCs w:val="20"/>
        </w:rPr>
        <w:t>stawy</w:t>
      </w:r>
      <w:r w:rsidR="00C3686A">
        <w:rPr>
          <w:rFonts w:cs="Arial"/>
          <w:sz w:val="20"/>
          <w:szCs w:val="20"/>
        </w:rPr>
        <w:t xml:space="preserve"> z dnia 11 września 2019 r. </w:t>
      </w:r>
      <w:r w:rsidRPr="009A5EAA">
        <w:rPr>
          <w:rFonts w:cs="Arial"/>
          <w:sz w:val="20"/>
          <w:szCs w:val="20"/>
        </w:rPr>
        <w:t xml:space="preserve"> Prawo </w:t>
      </w:r>
      <w:r w:rsidR="00C3686A">
        <w:rPr>
          <w:rFonts w:cs="Arial"/>
          <w:sz w:val="20"/>
          <w:szCs w:val="20"/>
        </w:rPr>
        <w:t>z</w:t>
      </w:r>
      <w:r w:rsidRPr="009A5EAA">
        <w:rPr>
          <w:rFonts w:cs="Arial"/>
          <w:sz w:val="20"/>
          <w:szCs w:val="20"/>
        </w:rPr>
        <w:t xml:space="preserve">amówień </w:t>
      </w:r>
      <w:r w:rsidR="00C3686A">
        <w:rPr>
          <w:rFonts w:cs="Arial"/>
          <w:sz w:val="20"/>
          <w:szCs w:val="20"/>
        </w:rPr>
        <w:t>p</w:t>
      </w:r>
      <w:r w:rsidRPr="009A5EAA">
        <w:rPr>
          <w:rFonts w:cs="Arial"/>
          <w:sz w:val="20"/>
          <w:szCs w:val="20"/>
        </w:rPr>
        <w:t>ublicznych (</w:t>
      </w:r>
      <w:r w:rsidR="009A5EAA" w:rsidRPr="009A5EAA">
        <w:rPr>
          <w:rFonts w:cs="Arial"/>
          <w:sz w:val="20"/>
          <w:szCs w:val="20"/>
        </w:rPr>
        <w:t>Dz.U.</w:t>
      </w:r>
      <w:r w:rsidR="00C3686A">
        <w:rPr>
          <w:rFonts w:cs="Arial"/>
          <w:sz w:val="20"/>
          <w:szCs w:val="20"/>
        </w:rPr>
        <w:t xml:space="preserve"> z</w:t>
      </w:r>
      <w:r w:rsidR="009A5EAA" w:rsidRPr="009A5EAA">
        <w:rPr>
          <w:rFonts w:cs="Arial"/>
          <w:sz w:val="20"/>
          <w:szCs w:val="20"/>
        </w:rPr>
        <w:t xml:space="preserve"> 20</w:t>
      </w:r>
      <w:r w:rsidR="000D1755">
        <w:rPr>
          <w:rFonts w:cs="Arial"/>
          <w:sz w:val="20"/>
          <w:szCs w:val="20"/>
        </w:rPr>
        <w:t>22</w:t>
      </w:r>
      <w:r w:rsidR="00C3686A">
        <w:rPr>
          <w:rFonts w:cs="Arial"/>
          <w:sz w:val="20"/>
          <w:szCs w:val="20"/>
        </w:rPr>
        <w:t xml:space="preserve"> r. </w:t>
      </w:r>
      <w:r w:rsidR="009A5EAA" w:rsidRPr="009A5EAA">
        <w:rPr>
          <w:rFonts w:cs="Arial"/>
          <w:sz w:val="20"/>
          <w:szCs w:val="20"/>
        </w:rPr>
        <w:t xml:space="preserve"> poz. </w:t>
      </w:r>
      <w:r w:rsidR="00C3686A">
        <w:rPr>
          <w:rFonts w:cs="Arial"/>
          <w:sz w:val="20"/>
          <w:szCs w:val="20"/>
        </w:rPr>
        <w:t>1</w:t>
      </w:r>
      <w:r w:rsidR="000D1755">
        <w:rPr>
          <w:rFonts w:cs="Arial"/>
          <w:sz w:val="20"/>
          <w:szCs w:val="20"/>
        </w:rPr>
        <w:t xml:space="preserve">710 </w:t>
      </w:r>
      <w:r w:rsidR="00C3686A">
        <w:rPr>
          <w:rFonts w:cs="Arial"/>
          <w:sz w:val="20"/>
          <w:szCs w:val="20"/>
        </w:rPr>
        <w:t xml:space="preserve"> </w:t>
      </w:r>
      <w:r w:rsidRPr="009A5EAA">
        <w:rPr>
          <w:rFonts w:cs="Arial"/>
          <w:sz w:val="20"/>
          <w:szCs w:val="20"/>
        </w:rPr>
        <w:t xml:space="preserve"> z późniejszymi zmianami), zwanej w dalszej części Umowy „ustawą”.  </w:t>
      </w:r>
    </w:p>
    <w:p w14:paraId="72A93DD7" w14:textId="5EB95FF9" w:rsidR="00F84583" w:rsidRPr="00E715AF" w:rsidRDefault="00F84583">
      <w:pPr>
        <w:pStyle w:val="Akapitzlist"/>
        <w:numPr>
          <w:ilvl w:val="0"/>
          <w:numId w:val="13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E715AF">
        <w:rPr>
          <w:rFonts w:cs="Arial"/>
          <w:color w:val="000000"/>
          <w:sz w:val="20"/>
          <w:szCs w:val="20"/>
        </w:rPr>
        <w:t>Umowa jest realizowana na potrzeby Wydziału Elektroniki i Technik Informacyjnych Politechniki Warszawskiej.</w:t>
      </w:r>
    </w:p>
    <w:p w14:paraId="61B645BC" w14:textId="77777777" w:rsidR="00BC4020" w:rsidRPr="005952E1" w:rsidRDefault="00BC4020" w:rsidP="008260A3">
      <w:pPr>
        <w:widowControl w:val="0"/>
        <w:spacing w:after="0"/>
        <w:jc w:val="center"/>
        <w:rPr>
          <w:rFonts w:cs="Arial"/>
          <w:snapToGrid w:val="0"/>
          <w:sz w:val="20"/>
        </w:rPr>
      </w:pPr>
      <w:r w:rsidRPr="005952E1">
        <w:rPr>
          <w:rFonts w:cs="Arial"/>
          <w:snapToGrid w:val="0"/>
          <w:sz w:val="20"/>
        </w:rPr>
        <w:t>§ 2</w:t>
      </w:r>
    </w:p>
    <w:p w14:paraId="289E150A" w14:textId="77777777" w:rsidR="00BC4020" w:rsidRPr="005952E1" w:rsidRDefault="00BC4020" w:rsidP="00D9617D">
      <w:pPr>
        <w:widowControl w:val="0"/>
        <w:jc w:val="center"/>
        <w:rPr>
          <w:rFonts w:cs="Arial"/>
          <w:b/>
          <w:snapToGrid w:val="0"/>
          <w:sz w:val="20"/>
        </w:rPr>
      </w:pPr>
      <w:r w:rsidRPr="005952E1">
        <w:rPr>
          <w:rFonts w:cs="Arial"/>
          <w:b/>
          <w:snapToGrid w:val="0"/>
          <w:sz w:val="20"/>
        </w:rPr>
        <w:t>Przedmiot umowy</w:t>
      </w:r>
    </w:p>
    <w:p w14:paraId="5399EF02" w14:textId="0EB9DA8E" w:rsidR="00BC4020" w:rsidRPr="005952E1" w:rsidRDefault="005413DA" w:rsidP="0047203B">
      <w:pPr>
        <w:widowControl w:val="0"/>
        <w:ind w:left="708"/>
        <w:jc w:val="both"/>
        <w:rPr>
          <w:rFonts w:cs="Arial"/>
          <w:snapToGrid w:val="0"/>
          <w:sz w:val="20"/>
        </w:rPr>
      </w:pPr>
      <w:r w:rsidRPr="005952E1">
        <w:rPr>
          <w:rFonts w:cs="Arial"/>
          <w:snapToGrid w:val="0"/>
          <w:sz w:val="20"/>
        </w:rPr>
        <w:t>Przedmiotem niniejszej U</w:t>
      </w:r>
      <w:r w:rsidR="004E0254" w:rsidRPr="005952E1">
        <w:rPr>
          <w:rFonts w:cs="Arial"/>
          <w:snapToGrid w:val="0"/>
          <w:sz w:val="20"/>
        </w:rPr>
        <w:t>mowy jest ś</w:t>
      </w:r>
      <w:r w:rsidR="00270F9B" w:rsidRPr="005952E1">
        <w:rPr>
          <w:rFonts w:cs="Arial"/>
          <w:snapToGrid w:val="0"/>
          <w:sz w:val="20"/>
        </w:rPr>
        <w:t xml:space="preserve">wiadczenie usług w zakresie przeglądów i konserwacji </w:t>
      </w:r>
      <w:r w:rsidR="00EC7196">
        <w:rPr>
          <w:rFonts w:cs="Arial"/>
          <w:snapToGrid w:val="0"/>
          <w:sz w:val="20"/>
        </w:rPr>
        <w:t xml:space="preserve">urządzeń </w:t>
      </w:r>
      <w:proofErr w:type="spellStart"/>
      <w:r w:rsidR="00EC7196">
        <w:rPr>
          <w:rFonts w:cs="Arial"/>
          <w:snapToGrid w:val="0"/>
          <w:sz w:val="20"/>
        </w:rPr>
        <w:t>wentylacyjno</w:t>
      </w:r>
      <w:proofErr w:type="spellEnd"/>
      <w:r w:rsidR="00EC7196">
        <w:rPr>
          <w:rFonts w:cs="Arial"/>
          <w:snapToGrid w:val="0"/>
          <w:sz w:val="20"/>
        </w:rPr>
        <w:t xml:space="preserve"> - klimatyzacyjnych w budynkach</w:t>
      </w:r>
      <w:r w:rsidR="00EC37BD">
        <w:rPr>
          <w:rFonts w:cs="Arial"/>
          <w:snapToGrid w:val="0"/>
          <w:sz w:val="20"/>
        </w:rPr>
        <w:t xml:space="preserve"> Wydział</w:t>
      </w:r>
      <w:r w:rsidR="00EC7196">
        <w:rPr>
          <w:rFonts w:cs="Arial"/>
          <w:snapToGrid w:val="0"/>
          <w:sz w:val="20"/>
        </w:rPr>
        <w:t>u</w:t>
      </w:r>
      <w:r w:rsidR="00EC37BD">
        <w:rPr>
          <w:rFonts w:cs="Arial"/>
          <w:snapToGrid w:val="0"/>
          <w:sz w:val="20"/>
        </w:rPr>
        <w:t xml:space="preserve"> Elektroniki i Technik Informacyjnych PW</w:t>
      </w:r>
      <w:r w:rsidR="00270F9B" w:rsidRPr="005952E1">
        <w:rPr>
          <w:rFonts w:cs="Arial"/>
          <w:snapToGrid w:val="0"/>
          <w:sz w:val="20"/>
        </w:rPr>
        <w:t>. Szczegółowy wykaz urządzeń i instalacji znajduje się w załączniku nr 1</w:t>
      </w:r>
      <w:r w:rsidR="0047203B" w:rsidRPr="005952E1">
        <w:rPr>
          <w:rFonts w:cs="Arial"/>
          <w:snapToGrid w:val="0"/>
          <w:sz w:val="20"/>
        </w:rPr>
        <w:t xml:space="preserve"> do niniejszej </w:t>
      </w:r>
      <w:r w:rsidR="00BA7627">
        <w:rPr>
          <w:rFonts w:cs="Arial"/>
          <w:snapToGrid w:val="0"/>
          <w:sz w:val="20"/>
        </w:rPr>
        <w:t>U</w:t>
      </w:r>
      <w:r w:rsidR="0047203B" w:rsidRPr="005952E1">
        <w:rPr>
          <w:rFonts w:cs="Arial"/>
          <w:snapToGrid w:val="0"/>
          <w:sz w:val="20"/>
        </w:rPr>
        <w:t>mowy</w:t>
      </w:r>
      <w:r w:rsidR="00BC4020" w:rsidRPr="005952E1">
        <w:rPr>
          <w:rFonts w:cs="Arial"/>
          <w:snapToGrid w:val="0"/>
          <w:sz w:val="20"/>
        </w:rPr>
        <w:t xml:space="preserve">.  </w:t>
      </w:r>
    </w:p>
    <w:p w14:paraId="5372F96A" w14:textId="77777777" w:rsidR="00BC4020" w:rsidRPr="005952E1" w:rsidRDefault="00BC4020" w:rsidP="008260A3">
      <w:pPr>
        <w:spacing w:after="0"/>
        <w:jc w:val="center"/>
        <w:rPr>
          <w:rFonts w:cs="Arial"/>
          <w:sz w:val="20"/>
        </w:rPr>
      </w:pPr>
      <w:r w:rsidRPr="005952E1">
        <w:rPr>
          <w:rFonts w:cs="Arial"/>
          <w:sz w:val="20"/>
        </w:rPr>
        <w:t>§ 3</w:t>
      </w:r>
    </w:p>
    <w:p w14:paraId="7CD7419A" w14:textId="77777777" w:rsidR="00BC4020" w:rsidRPr="005952E1" w:rsidRDefault="00BC4020" w:rsidP="00D9617D">
      <w:pPr>
        <w:jc w:val="center"/>
        <w:rPr>
          <w:rFonts w:cs="Arial"/>
          <w:b/>
          <w:sz w:val="20"/>
        </w:rPr>
      </w:pPr>
      <w:r w:rsidRPr="005952E1">
        <w:rPr>
          <w:rFonts w:cs="Arial"/>
          <w:b/>
          <w:sz w:val="20"/>
        </w:rPr>
        <w:t>Oświadczenia</w:t>
      </w:r>
    </w:p>
    <w:p w14:paraId="68FCB8F0" w14:textId="77777777" w:rsidR="00BC4020" w:rsidRPr="005952E1" w:rsidRDefault="00BC4020">
      <w:pPr>
        <w:numPr>
          <w:ilvl w:val="0"/>
          <w:numId w:val="3"/>
        </w:numPr>
        <w:spacing w:after="0"/>
        <w:jc w:val="both"/>
        <w:rPr>
          <w:rFonts w:cs="Arial"/>
          <w:color w:val="000000"/>
          <w:sz w:val="20"/>
        </w:rPr>
      </w:pPr>
      <w:r w:rsidRPr="005952E1">
        <w:rPr>
          <w:rFonts w:cs="Arial"/>
          <w:color w:val="000000"/>
          <w:sz w:val="20"/>
        </w:rPr>
        <w:t>Wykonawca oświadcza, że jest uprawniony do prowadzenia działalności gospodarczej w zakresie objętym przedmiotem niniejszej Umowy.</w:t>
      </w:r>
    </w:p>
    <w:p w14:paraId="424FC31A" w14:textId="77777777" w:rsidR="00BC4020" w:rsidRPr="005952E1" w:rsidRDefault="00BC4020">
      <w:pPr>
        <w:numPr>
          <w:ilvl w:val="0"/>
          <w:numId w:val="3"/>
        </w:numPr>
        <w:spacing w:after="0"/>
        <w:jc w:val="both"/>
        <w:rPr>
          <w:rFonts w:cs="Arial"/>
          <w:color w:val="000000"/>
          <w:sz w:val="20"/>
        </w:rPr>
      </w:pPr>
      <w:r w:rsidRPr="005952E1">
        <w:rPr>
          <w:rFonts w:cs="Arial"/>
          <w:color w:val="000000"/>
          <w:sz w:val="20"/>
        </w:rPr>
        <w:t>Wykonawca oświadcza, że posiada odpowiednie możliwości osobowe i techniczne, konieczne dla realizacji zamówienia będącego przedmiotem niniejszej Umowy.</w:t>
      </w:r>
    </w:p>
    <w:p w14:paraId="08FC9637" w14:textId="13612A03" w:rsidR="00ED6A25" w:rsidRDefault="00ED6A25">
      <w:pPr>
        <w:numPr>
          <w:ilvl w:val="0"/>
          <w:numId w:val="3"/>
        </w:numPr>
        <w:spacing w:after="0"/>
        <w:jc w:val="both"/>
        <w:rPr>
          <w:rFonts w:cs="Arial"/>
          <w:color w:val="000000"/>
          <w:sz w:val="20"/>
        </w:rPr>
      </w:pPr>
      <w:r w:rsidRPr="005952E1">
        <w:rPr>
          <w:rFonts w:cs="Arial"/>
          <w:color w:val="000000"/>
          <w:sz w:val="20"/>
        </w:rPr>
        <w:t xml:space="preserve">Wykonawca oświadcza, że posiada odpowiednie certyfikaty zgodnie z ustawą </w:t>
      </w:r>
      <w:r w:rsidR="00D05488">
        <w:rPr>
          <w:rFonts w:cs="Arial"/>
          <w:color w:val="000000"/>
          <w:sz w:val="20"/>
        </w:rPr>
        <w:t xml:space="preserve">z 15 maja 2015 r. </w:t>
      </w:r>
      <w:r w:rsidRPr="005952E1">
        <w:rPr>
          <w:rFonts w:cs="Arial"/>
          <w:color w:val="000000"/>
          <w:sz w:val="20"/>
        </w:rPr>
        <w:t>o substancjach zubożających warstwę ozonową oraz o niektórych fluorowanych gaza</w:t>
      </w:r>
      <w:r w:rsidR="00523F9C">
        <w:rPr>
          <w:rFonts w:cs="Arial"/>
          <w:color w:val="000000"/>
          <w:sz w:val="20"/>
        </w:rPr>
        <w:t>ch cieplarnianych (</w:t>
      </w:r>
      <w:r w:rsidR="009A5EAA" w:rsidRPr="009A5EAA">
        <w:rPr>
          <w:rFonts w:cs="Arial"/>
          <w:color w:val="000000"/>
          <w:sz w:val="20"/>
        </w:rPr>
        <w:t>Dz.U. 2020 poz. 2065</w:t>
      </w:r>
      <w:r w:rsidRPr="005952E1">
        <w:rPr>
          <w:rFonts w:cs="Arial"/>
          <w:color w:val="000000"/>
          <w:sz w:val="20"/>
        </w:rPr>
        <w:t>)</w:t>
      </w:r>
      <w:r w:rsidR="003072D4" w:rsidRPr="005952E1">
        <w:rPr>
          <w:rFonts w:cs="Arial"/>
          <w:color w:val="000000"/>
          <w:sz w:val="20"/>
        </w:rPr>
        <w:t>.</w:t>
      </w:r>
    </w:p>
    <w:p w14:paraId="5DD79B42" w14:textId="7D79DB47" w:rsidR="00433784" w:rsidRPr="005952E1" w:rsidRDefault="00433784">
      <w:pPr>
        <w:numPr>
          <w:ilvl w:val="0"/>
          <w:numId w:val="3"/>
        </w:numPr>
        <w:spacing w:after="0"/>
        <w:jc w:val="both"/>
        <w:rPr>
          <w:rFonts w:cs="Arial"/>
          <w:color w:val="000000"/>
          <w:sz w:val="20"/>
        </w:rPr>
      </w:pPr>
      <w:r w:rsidRPr="0078714E">
        <w:rPr>
          <w:rFonts w:cs="Arial"/>
          <w:color w:val="000000"/>
          <w:sz w:val="20"/>
        </w:rPr>
        <w:t>W związku z realizacją niniejszej umowy Zamawiający oświadcza, iż posiada status dużego przedsiębiorcy w rozumieniu przepisów ustawy z dnia 8 marca 2013 r. o przeciwdziałaniu nadmiernym opóźnieniom w transakcjach handlowych (Dz.U. z 202</w:t>
      </w:r>
      <w:r w:rsidR="000D1755">
        <w:rPr>
          <w:rFonts w:cs="Arial"/>
          <w:color w:val="000000"/>
          <w:sz w:val="20"/>
        </w:rPr>
        <w:t>2</w:t>
      </w:r>
      <w:r w:rsidRPr="0078714E">
        <w:rPr>
          <w:rFonts w:cs="Arial"/>
          <w:color w:val="000000"/>
          <w:sz w:val="20"/>
        </w:rPr>
        <w:t xml:space="preserve"> r., poz. </w:t>
      </w:r>
      <w:proofErr w:type="gramStart"/>
      <w:r w:rsidR="000D1755">
        <w:rPr>
          <w:rFonts w:cs="Arial"/>
          <w:color w:val="000000"/>
          <w:sz w:val="20"/>
        </w:rPr>
        <w:t xml:space="preserve">893 </w:t>
      </w:r>
      <w:r w:rsidRPr="0078714E">
        <w:rPr>
          <w:rFonts w:cs="Arial"/>
          <w:color w:val="000000"/>
          <w:sz w:val="20"/>
        </w:rPr>
        <w:t>)</w:t>
      </w:r>
      <w:proofErr w:type="gramEnd"/>
      <w:r w:rsidR="00E5743F">
        <w:rPr>
          <w:rFonts w:cs="Arial"/>
          <w:color w:val="000000"/>
          <w:sz w:val="20"/>
        </w:rPr>
        <w:t>.</w:t>
      </w:r>
    </w:p>
    <w:p w14:paraId="2BF13173" w14:textId="77777777" w:rsidR="00401A7C" w:rsidRDefault="00401A7C" w:rsidP="008260A3">
      <w:pPr>
        <w:spacing w:after="0"/>
        <w:jc w:val="center"/>
        <w:rPr>
          <w:rFonts w:cs="Arial"/>
          <w:sz w:val="20"/>
        </w:rPr>
      </w:pPr>
    </w:p>
    <w:p w14:paraId="5D1B6052" w14:textId="6C5FA2B0" w:rsidR="00BC4020" w:rsidRPr="005952E1" w:rsidRDefault="00BC4020" w:rsidP="008260A3">
      <w:pPr>
        <w:spacing w:after="0"/>
        <w:jc w:val="center"/>
        <w:rPr>
          <w:rFonts w:cs="Arial"/>
          <w:sz w:val="20"/>
        </w:rPr>
      </w:pPr>
      <w:r w:rsidRPr="005952E1">
        <w:rPr>
          <w:rFonts w:cs="Arial"/>
          <w:sz w:val="20"/>
        </w:rPr>
        <w:t>§ 4</w:t>
      </w:r>
    </w:p>
    <w:p w14:paraId="7E4B074C" w14:textId="77777777" w:rsidR="00BC4020" w:rsidRPr="005952E1" w:rsidRDefault="00BC4020" w:rsidP="00D9617D">
      <w:pPr>
        <w:jc w:val="center"/>
        <w:rPr>
          <w:rFonts w:cs="Arial"/>
          <w:b/>
          <w:sz w:val="20"/>
        </w:rPr>
      </w:pPr>
      <w:r w:rsidRPr="005952E1">
        <w:rPr>
          <w:rFonts w:cs="Arial"/>
          <w:b/>
          <w:sz w:val="20"/>
        </w:rPr>
        <w:t xml:space="preserve">Warunki </w:t>
      </w:r>
      <w:r w:rsidR="00BA7627">
        <w:rPr>
          <w:rFonts w:cs="Arial"/>
          <w:b/>
          <w:sz w:val="20"/>
        </w:rPr>
        <w:t>i termin realizacji przedmiotu U</w:t>
      </w:r>
      <w:r w:rsidRPr="005952E1">
        <w:rPr>
          <w:rFonts w:cs="Arial"/>
          <w:b/>
          <w:sz w:val="20"/>
        </w:rPr>
        <w:t>mow</w:t>
      </w:r>
      <w:r w:rsidR="00D9617D" w:rsidRPr="005952E1">
        <w:rPr>
          <w:rFonts w:cs="Arial"/>
          <w:b/>
          <w:sz w:val="20"/>
        </w:rPr>
        <w:t>y</w:t>
      </w:r>
    </w:p>
    <w:p w14:paraId="1F63E2D3" w14:textId="6D0432EB" w:rsidR="000665AF" w:rsidRPr="005952E1" w:rsidRDefault="000665AF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5952E1">
        <w:rPr>
          <w:rFonts w:ascii="Calibri" w:hAnsi="Calibri" w:cs="Arial"/>
          <w:sz w:val="20"/>
          <w:szCs w:val="20"/>
        </w:rPr>
        <w:t>Umowa zostaje</w:t>
      </w:r>
      <w:r w:rsidR="00331928" w:rsidRPr="005952E1">
        <w:rPr>
          <w:rFonts w:ascii="Calibri" w:hAnsi="Calibri" w:cs="Arial"/>
          <w:sz w:val="20"/>
          <w:szCs w:val="20"/>
        </w:rPr>
        <w:t xml:space="preserve"> zawarta na czas </w:t>
      </w:r>
      <w:r w:rsidR="00EC7196">
        <w:rPr>
          <w:rFonts w:ascii="Calibri" w:hAnsi="Calibri" w:cs="Arial"/>
          <w:sz w:val="20"/>
          <w:szCs w:val="20"/>
        </w:rPr>
        <w:t>12 miesięcy licząc od dnia podpisania umowy</w:t>
      </w:r>
      <w:r w:rsidRPr="005952E1">
        <w:rPr>
          <w:rFonts w:ascii="Calibri" w:hAnsi="Calibri" w:cs="Arial"/>
          <w:sz w:val="20"/>
          <w:szCs w:val="20"/>
        </w:rPr>
        <w:t>.</w:t>
      </w:r>
    </w:p>
    <w:p w14:paraId="56018800" w14:textId="46573AC1" w:rsidR="000B03B1" w:rsidRPr="00BA7627" w:rsidRDefault="00BC4020">
      <w:pPr>
        <w:numPr>
          <w:ilvl w:val="0"/>
          <w:numId w:val="9"/>
        </w:numPr>
        <w:spacing w:after="0"/>
        <w:jc w:val="both"/>
        <w:rPr>
          <w:rFonts w:cs="Arial"/>
          <w:color w:val="000000"/>
          <w:sz w:val="20"/>
        </w:rPr>
      </w:pPr>
      <w:r w:rsidRPr="005952E1">
        <w:rPr>
          <w:rFonts w:cs="Arial"/>
          <w:color w:val="000000"/>
          <w:sz w:val="20"/>
        </w:rPr>
        <w:lastRenderedPageBreak/>
        <w:t>Wykonawca zobowiązuje się do wykonania usługi obejmującej</w:t>
      </w:r>
      <w:r w:rsidR="00A338FD" w:rsidRPr="005952E1">
        <w:rPr>
          <w:rFonts w:cs="Arial"/>
          <w:color w:val="000000"/>
          <w:sz w:val="20"/>
        </w:rPr>
        <w:t xml:space="preserve"> przegląd</w:t>
      </w:r>
      <w:r w:rsidR="000B03B1">
        <w:rPr>
          <w:rFonts w:cs="Arial"/>
          <w:color w:val="000000"/>
          <w:sz w:val="20"/>
        </w:rPr>
        <w:t>y</w:t>
      </w:r>
      <w:r w:rsidR="004B6BE4">
        <w:rPr>
          <w:rFonts w:cs="Arial"/>
          <w:color w:val="000000"/>
          <w:sz w:val="20"/>
        </w:rPr>
        <w:t xml:space="preserve"> oraz</w:t>
      </w:r>
      <w:r w:rsidR="00A338FD" w:rsidRPr="005952E1">
        <w:rPr>
          <w:rFonts w:cs="Arial"/>
          <w:color w:val="000000"/>
          <w:sz w:val="20"/>
        </w:rPr>
        <w:t xml:space="preserve"> </w:t>
      </w:r>
      <w:proofErr w:type="gramStart"/>
      <w:r w:rsidR="00A338FD" w:rsidRPr="005952E1">
        <w:rPr>
          <w:rFonts w:cs="Arial"/>
          <w:color w:val="000000"/>
          <w:sz w:val="20"/>
        </w:rPr>
        <w:t>konserwację  urządzeń</w:t>
      </w:r>
      <w:proofErr w:type="gramEnd"/>
      <w:r w:rsidR="00A338FD" w:rsidRPr="005952E1">
        <w:rPr>
          <w:rFonts w:cs="Arial"/>
          <w:color w:val="000000"/>
          <w:sz w:val="20"/>
        </w:rPr>
        <w:t xml:space="preserve"> klimatyzacyjnych</w:t>
      </w:r>
      <w:r w:rsidR="000B03B1">
        <w:rPr>
          <w:rFonts w:cs="Arial"/>
          <w:color w:val="000000"/>
          <w:sz w:val="20"/>
        </w:rPr>
        <w:t xml:space="preserve"> i </w:t>
      </w:r>
      <w:r w:rsidR="004B6BE4">
        <w:rPr>
          <w:rFonts w:cs="Arial"/>
          <w:color w:val="000000"/>
          <w:sz w:val="20"/>
        </w:rPr>
        <w:t xml:space="preserve">wentylacyjnych wraz z </w:t>
      </w:r>
      <w:r w:rsidR="00A338FD" w:rsidRPr="005952E1">
        <w:rPr>
          <w:rFonts w:cs="Arial"/>
          <w:color w:val="000000"/>
          <w:sz w:val="20"/>
        </w:rPr>
        <w:t>automatyk</w:t>
      </w:r>
      <w:r w:rsidR="004B6BE4">
        <w:rPr>
          <w:rFonts w:cs="Arial"/>
          <w:color w:val="000000"/>
          <w:sz w:val="20"/>
        </w:rPr>
        <w:t xml:space="preserve">ą, sterowaniem </w:t>
      </w:r>
      <w:r w:rsidR="000B03B1">
        <w:rPr>
          <w:rFonts w:cs="Arial"/>
          <w:color w:val="000000"/>
          <w:sz w:val="20"/>
        </w:rPr>
        <w:t>oraz</w:t>
      </w:r>
      <w:r w:rsidR="00A338FD" w:rsidRPr="005952E1">
        <w:rPr>
          <w:rFonts w:cs="Arial"/>
          <w:color w:val="000000"/>
          <w:sz w:val="20"/>
        </w:rPr>
        <w:t xml:space="preserve"> instalacj</w:t>
      </w:r>
      <w:r w:rsidR="004B6BE4">
        <w:rPr>
          <w:rFonts w:cs="Arial"/>
          <w:color w:val="000000"/>
          <w:sz w:val="20"/>
        </w:rPr>
        <w:t>ą</w:t>
      </w:r>
      <w:r w:rsidR="00113124">
        <w:rPr>
          <w:rFonts w:cs="Arial"/>
          <w:color w:val="000000"/>
          <w:sz w:val="20"/>
        </w:rPr>
        <w:t>,</w:t>
      </w:r>
      <w:r w:rsidR="00A338FD" w:rsidRPr="005952E1">
        <w:rPr>
          <w:rFonts w:cs="Arial"/>
          <w:color w:val="000000"/>
          <w:sz w:val="20"/>
        </w:rPr>
        <w:t xml:space="preserve"> </w:t>
      </w:r>
      <w:r w:rsidR="00004D4C">
        <w:rPr>
          <w:rFonts w:cs="Arial"/>
          <w:color w:val="000000"/>
          <w:sz w:val="20"/>
        </w:rPr>
        <w:t xml:space="preserve"> zwane</w:t>
      </w:r>
      <w:r w:rsidR="000B03B1">
        <w:rPr>
          <w:rFonts w:cs="Arial"/>
          <w:color w:val="000000"/>
          <w:sz w:val="20"/>
        </w:rPr>
        <w:t>j</w:t>
      </w:r>
      <w:r w:rsidR="00004D4C">
        <w:rPr>
          <w:rFonts w:cs="Arial"/>
          <w:color w:val="000000"/>
          <w:sz w:val="20"/>
        </w:rPr>
        <w:t xml:space="preserve"> dalej „przeglądem”</w:t>
      </w:r>
      <w:r w:rsidR="0039324B" w:rsidRPr="005952E1">
        <w:rPr>
          <w:rFonts w:cs="Arial"/>
          <w:color w:val="000000"/>
          <w:sz w:val="20"/>
        </w:rPr>
        <w:t>.</w:t>
      </w:r>
      <w:r w:rsidR="000B03B1">
        <w:rPr>
          <w:rFonts w:cs="Arial"/>
          <w:color w:val="000000"/>
          <w:sz w:val="20"/>
        </w:rPr>
        <w:t xml:space="preserve"> </w:t>
      </w:r>
      <w:r w:rsidR="00BA7627" w:rsidRPr="00BA7627">
        <w:rPr>
          <w:rFonts w:cs="Arial"/>
          <w:color w:val="000000"/>
          <w:sz w:val="20"/>
        </w:rPr>
        <w:t xml:space="preserve">Przegląd </w:t>
      </w:r>
      <w:r w:rsidR="00E70650">
        <w:rPr>
          <w:rFonts w:cs="Arial"/>
          <w:color w:val="000000"/>
          <w:sz w:val="20"/>
        </w:rPr>
        <w:t xml:space="preserve">oraz zakres przedmiotu umowy został opisany w załączniku nr 1 do umowy. </w:t>
      </w:r>
      <w:r w:rsidR="00BA7627" w:rsidRPr="00BA7627">
        <w:rPr>
          <w:rFonts w:cs="Arial"/>
          <w:color w:val="000000"/>
          <w:sz w:val="20"/>
        </w:rPr>
        <w:t xml:space="preserve">Lokalizacja urządzeń przedstawiona jest w załączniku nr 1 i oznaczona literami od A do </w:t>
      </w:r>
      <w:r w:rsidR="00E70650">
        <w:rPr>
          <w:rFonts w:cs="Arial"/>
          <w:color w:val="000000"/>
          <w:sz w:val="20"/>
        </w:rPr>
        <w:t>K</w:t>
      </w:r>
      <w:r w:rsidR="00BA7627" w:rsidRPr="00BA7627">
        <w:rPr>
          <w:rFonts w:cs="Arial"/>
          <w:color w:val="000000"/>
          <w:sz w:val="20"/>
        </w:rPr>
        <w:t>. Odpowiednio, przegląd dzielony jest na części, wyróżni</w:t>
      </w:r>
      <w:r w:rsidR="00BA7627">
        <w:rPr>
          <w:rFonts w:cs="Arial"/>
          <w:color w:val="000000"/>
          <w:sz w:val="20"/>
        </w:rPr>
        <w:t>one literami.</w:t>
      </w:r>
    </w:p>
    <w:p w14:paraId="13CB4F8E" w14:textId="77777777" w:rsidR="00BA7627" w:rsidRPr="00BA7627" w:rsidRDefault="00BA7627">
      <w:pPr>
        <w:pStyle w:val="Akapitzlist"/>
        <w:numPr>
          <w:ilvl w:val="0"/>
          <w:numId w:val="9"/>
        </w:numPr>
        <w:spacing w:after="0"/>
        <w:jc w:val="both"/>
        <w:rPr>
          <w:rFonts w:cs="Arial"/>
          <w:sz w:val="20"/>
        </w:rPr>
      </w:pPr>
      <w:r w:rsidRPr="00BA7627">
        <w:rPr>
          <w:rFonts w:ascii="Calibri" w:eastAsia="Calibri" w:hAnsi="Calibri" w:cs="Arial"/>
          <w:color w:val="000000"/>
          <w:sz w:val="20"/>
        </w:rPr>
        <w:t>W ramach przeglądu Wykonawca zobowiązuje się również do wymiany - na własny koszt- wyeksploatowanych filtrów i pasków, których zużycie wynika z no</w:t>
      </w:r>
      <w:r>
        <w:rPr>
          <w:rFonts w:ascii="Calibri" w:eastAsia="Calibri" w:hAnsi="Calibri" w:cs="Arial"/>
          <w:color w:val="000000"/>
          <w:sz w:val="20"/>
        </w:rPr>
        <w:t>rmalnej zużycia pracy urządzeń.</w:t>
      </w:r>
    </w:p>
    <w:p w14:paraId="79B7AF1C" w14:textId="116541BE" w:rsidR="0039324B" w:rsidRPr="00BA7627" w:rsidRDefault="007450AD">
      <w:pPr>
        <w:numPr>
          <w:ilvl w:val="0"/>
          <w:numId w:val="9"/>
        </w:numPr>
        <w:spacing w:after="0"/>
        <w:jc w:val="both"/>
        <w:rPr>
          <w:rFonts w:cs="Arial"/>
          <w:sz w:val="20"/>
        </w:rPr>
      </w:pPr>
      <w:r w:rsidRPr="00BA7627">
        <w:rPr>
          <w:rFonts w:cs="Arial"/>
          <w:color w:val="000000"/>
          <w:sz w:val="20"/>
        </w:rPr>
        <w:t>Awarie i</w:t>
      </w:r>
      <w:r w:rsidR="0039324B" w:rsidRPr="00BA7627">
        <w:rPr>
          <w:rFonts w:cs="Arial"/>
          <w:color w:val="000000"/>
          <w:sz w:val="20"/>
        </w:rPr>
        <w:t xml:space="preserve"> usterki </w:t>
      </w:r>
      <w:r w:rsidR="0027625B" w:rsidRPr="00BA7627">
        <w:rPr>
          <w:rFonts w:cs="Arial"/>
          <w:color w:val="000000"/>
          <w:sz w:val="20"/>
        </w:rPr>
        <w:t xml:space="preserve">urządzeń, </w:t>
      </w:r>
      <w:r w:rsidR="0039324B" w:rsidRPr="00BA7627">
        <w:rPr>
          <w:rFonts w:cs="Arial"/>
          <w:color w:val="000000"/>
          <w:sz w:val="20"/>
        </w:rPr>
        <w:t xml:space="preserve">nie wchodzące w zakres konserwacji </w:t>
      </w:r>
      <w:r w:rsidR="00040B74" w:rsidRPr="00BA7627">
        <w:rPr>
          <w:rFonts w:cs="Arial"/>
          <w:color w:val="000000"/>
          <w:sz w:val="20"/>
        </w:rPr>
        <w:t xml:space="preserve">wymieniony w załączniku nr </w:t>
      </w:r>
      <w:r w:rsidR="00E70650">
        <w:rPr>
          <w:rFonts w:cs="Arial"/>
          <w:color w:val="000000"/>
          <w:sz w:val="20"/>
        </w:rPr>
        <w:t>1</w:t>
      </w:r>
      <w:r w:rsidR="00C77616" w:rsidRPr="00BA7627">
        <w:rPr>
          <w:rFonts w:cs="Arial"/>
          <w:color w:val="000000"/>
          <w:sz w:val="20"/>
        </w:rPr>
        <w:t xml:space="preserve"> do niniejszej </w:t>
      </w:r>
      <w:r w:rsidR="00BA7627" w:rsidRPr="00BA7627">
        <w:rPr>
          <w:rFonts w:cs="Arial"/>
          <w:color w:val="000000"/>
          <w:sz w:val="20"/>
        </w:rPr>
        <w:t>U</w:t>
      </w:r>
      <w:r w:rsidR="00C77616" w:rsidRPr="00BA7627">
        <w:rPr>
          <w:rFonts w:cs="Arial"/>
          <w:color w:val="000000"/>
          <w:sz w:val="20"/>
        </w:rPr>
        <w:t>mowy</w:t>
      </w:r>
      <w:r w:rsidR="00040B74" w:rsidRPr="00BA7627">
        <w:rPr>
          <w:rFonts w:cs="Arial"/>
          <w:color w:val="000000"/>
          <w:sz w:val="20"/>
        </w:rPr>
        <w:t xml:space="preserve">, </w:t>
      </w:r>
      <w:r w:rsidR="0039324B" w:rsidRPr="00BA7627">
        <w:rPr>
          <w:rFonts w:cs="Arial"/>
          <w:color w:val="000000"/>
          <w:sz w:val="20"/>
        </w:rPr>
        <w:t>będą zgłaszane Zamawiającemu i mogą być usuwane przez Wykonawcę</w:t>
      </w:r>
      <w:r w:rsidR="00C77616" w:rsidRPr="00BA7627">
        <w:rPr>
          <w:rFonts w:cs="Arial"/>
          <w:color w:val="000000"/>
          <w:sz w:val="20"/>
        </w:rPr>
        <w:t xml:space="preserve"> na podstawie</w:t>
      </w:r>
      <w:r w:rsidR="00040B74" w:rsidRPr="00BA7627">
        <w:rPr>
          <w:rFonts w:cs="Arial"/>
          <w:color w:val="000000"/>
          <w:sz w:val="20"/>
        </w:rPr>
        <w:t xml:space="preserve"> odrębnego zlecenia po akceptacji zakresu robót i ceny przez Zamawiającego</w:t>
      </w:r>
      <w:r w:rsidR="0039324B" w:rsidRPr="00BA7627">
        <w:rPr>
          <w:rFonts w:cs="Arial"/>
          <w:color w:val="000000"/>
          <w:sz w:val="20"/>
        </w:rPr>
        <w:t xml:space="preserve">. </w:t>
      </w:r>
      <w:r w:rsidR="00BA7627" w:rsidRPr="00BA7627">
        <w:rPr>
          <w:rFonts w:cs="Arial"/>
          <w:color w:val="000000"/>
          <w:sz w:val="20"/>
        </w:rPr>
        <w:t>W przypadku nieskutecznych prac konserwatorskich wykonanych przez Wykonawcę – stany awaryjne Wykonawca usunie na własny koszt.</w:t>
      </w:r>
    </w:p>
    <w:p w14:paraId="16C5ABAD" w14:textId="77777777" w:rsidR="00BA7627" w:rsidRPr="00BA7627" w:rsidRDefault="00BA7627">
      <w:pPr>
        <w:numPr>
          <w:ilvl w:val="0"/>
          <w:numId w:val="9"/>
        </w:numPr>
        <w:spacing w:after="0"/>
        <w:jc w:val="both"/>
        <w:rPr>
          <w:rFonts w:cs="Arial"/>
          <w:sz w:val="20"/>
        </w:rPr>
      </w:pPr>
      <w:r w:rsidRPr="00456CB4">
        <w:rPr>
          <w:rFonts w:cs="Arial"/>
          <w:sz w:val="20"/>
          <w:szCs w:val="20"/>
        </w:rPr>
        <w:t>Wykonawca zobowiązany jest</w:t>
      </w:r>
      <w:r w:rsidRPr="00456CB4">
        <w:rPr>
          <w:rFonts w:cs="Arial"/>
          <w:color w:val="FF0000"/>
          <w:sz w:val="20"/>
          <w:szCs w:val="20"/>
        </w:rPr>
        <w:t xml:space="preserve"> </w:t>
      </w:r>
      <w:r w:rsidRPr="00456CB4">
        <w:rPr>
          <w:rFonts w:cs="Arial"/>
          <w:sz w:val="20"/>
          <w:szCs w:val="20"/>
        </w:rPr>
        <w:t xml:space="preserve">do nieodpłatnego ustalenia </w:t>
      </w:r>
      <w:r w:rsidRPr="00BA7627">
        <w:rPr>
          <w:rFonts w:cs="Arial"/>
          <w:sz w:val="20"/>
          <w:szCs w:val="20"/>
        </w:rPr>
        <w:t xml:space="preserve">i opisania w </w:t>
      </w:r>
      <w:r>
        <w:rPr>
          <w:rFonts w:cs="Arial"/>
          <w:sz w:val="20"/>
          <w:szCs w:val="20"/>
        </w:rPr>
        <w:t xml:space="preserve">protokole z </w:t>
      </w:r>
      <w:r w:rsidRPr="00BA7627">
        <w:rPr>
          <w:rFonts w:cs="Arial"/>
          <w:sz w:val="20"/>
          <w:szCs w:val="20"/>
        </w:rPr>
        <w:t>przeglądu</w:t>
      </w:r>
      <w:r>
        <w:rPr>
          <w:rFonts w:cs="Arial"/>
          <w:sz w:val="20"/>
          <w:szCs w:val="20"/>
        </w:rPr>
        <w:t xml:space="preserve"> </w:t>
      </w:r>
      <w:r w:rsidRPr="00456CB4">
        <w:rPr>
          <w:rFonts w:cs="Arial"/>
          <w:sz w:val="20"/>
          <w:szCs w:val="20"/>
        </w:rPr>
        <w:t>przyczyny awarii urządzeń wentylacyjnych i klimatyzacyjnych.</w:t>
      </w:r>
      <w:r>
        <w:rPr>
          <w:rFonts w:cs="Arial"/>
          <w:sz w:val="20"/>
          <w:szCs w:val="20"/>
        </w:rPr>
        <w:t xml:space="preserve"> </w:t>
      </w:r>
    </w:p>
    <w:p w14:paraId="3857D1E8" w14:textId="77777777" w:rsidR="0039324B" w:rsidRPr="008A0E44" w:rsidRDefault="00004D4C">
      <w:pPr>
        <w:numPr>
          <w:ilvl w:val="0"/>
          <w:numId w:val="9"/>
        </w:numPr>
        <w:spacing w:after="0"/>
        <w:jc w:val="both"/>
        <w:rPr>
          <w:rFonts w:cs="Arial"/>
          <w:sz w:val="20"/>
        </w:rPr>
      </w:pPr>
      <w:proofErr w:type="gramStart"/>
      <w:r w:rsidRPr="00BA7627">
        <w:rPr>
          <w:rFonts w:cs="Arial"/>
          <w:sz w:val="20"/>
          <w:szCs w:val="20"/>
        </w:rPr>
        <w:t xml:space="preserve">Przeglądy </w:t>
      </w:r>
      <w:r w:rsidR="0039324B" w:rsidRPr="00BA7627">
        <w:rPr>
          <w:rFonts w:cs="Arial"/>
          <w:sz w:val="20"/>
          <w:szCs w:val="20"/>
        </w:rPr>
        <w:t xml:space="preserve"> należy</w:t>
      </w:r>
      <w:proofErr w:type="gramEnd"/>
      <w:r w:rsidR="0039324B" w:rsidRPr="00BA7627">
        <w:rPr>
          <w:rFonts w:cs="Arial"/>
          <w:sz w:val="20"/>
          <w:szCs w:val="20"/>
        </w:rPr>
        <w:t xml:space="preserve"> wykonywać</w:t>
      </w:r>
      <w:r w:rsidR="0039324B" w:rsidRPr="008A0E44">
        <w:rPr>
          <w:rFonts w:cs="Arial"/>
          <w:sz w:val="20"/>
        </w:rPr>
        <w:t xml:space="preserve"> zgodnie z wymogami Dokumentacji Techniczno-Ruchowej.</w:t>
      </w:r>
    </w:p>
    <w:p w14:paraId="1C1C84C1" w14:textId="3479F894" w:rsidR="00147E9E" w:rsidRPr="008A0E44" w:rsidRDefault="00147E9E">
      <w:pPr>
        <w:numPr>
          <w:ilvl w:val="0"/>
          <w:numId w:val="9"/>
        </w:numPr>
        <w:spacing w:after="0"/>
        <w:jc w:val="both"/>
        <w:rPr>
          <w:rFonts w:cs="Arial"/>
          <w:sz w:val="20"/>
        </w:rPr>
      </w:pPr>
      <w:r w:rsidRPr="008A0E44">
        <w:rPr>
          <w:rFonts w:cs="Arial"/>
          <w:sz w:val="20"/>
        </w:rPr>
        <w:t xml:space="preserve">Wykonawca zobowiązuje się do </w:t>
      </w:r>
      <w:r w:rsidR="0060381A" w:rsidRPr="008A0E44">
        <w:rPr>
          <w:rFonts w:cs="Arial"/>
          <w:sz w:val="20"/>
        </w:rPr>
        <w:t xml:space="preserve">przeprowadzenia </w:t>
      </w:r>
      <w:r w:rsidR="00592BD6" w:rsidRPr="008A0E44">
        <w:rPr>
          <w:rFonts w:cs="Arial"/>
          <w:sz w:val="20"/>
        </w:rPr>
        <w:t>przeglądów technicznych,</w:t>
      </w:r>
      <w:r w:rsidR="00F95EFE">
        <w:rPr>
          <w:rFonts w:cs="Arial"/>
          <w:sz w:val="20"/>
        </w:rPr>
        <w:t xml:space="preserve"> zgodnie z harmonogramem przeglądów wymienionym w załączniku nr </w:t>
      </w:r>
      <w:r w:rsidR="00E70650">
        <w:rPr>
          <w:rFonts w:cs="Arial"/>
          <w:sz w:val="20"/>
        </w:rPr>
        <w:t>1</w:t>
      </w:r>
      <w:r w:rsidR="00E04996">
        <w:rPr>
          <w:rFonts w:cs="Arial"/>
          <w:sz w:val="20"/>
        </w:rPr>
        <w:t xml:space="preserve"> do niniejszej umowy</w:t>
      </w:r>
      <w:r w:rsidR="00113124" w:rsidRPr="008A0E44">
        <w:rPr>
          <w:rFonts w:cs="Arial"/>
          <w:sz w:val="20"/>
        </w:rPr>
        <w:t>.</w:t>
      </w:r>
      <w:r w:rsidR="0060381A" w:rsidRPr="008A0E44">
        <w:rPr>
          <w:rFonts w:cs="Arial"/>
          <w:sz w:val="20"/>
        </w:rPr>
        <w:t xml:space="preserve"> Wykonawca sporządzi protokół z </w:t>
      </w:r>
      <w:r w:rsidR="00832513" w:rsidRPr="008A0E44">
        <w:rPr>
          <w:rFonts w:cs="Arial"/>
          <w:sz w:val="20"/>
        </w:rPr>
        <w:t xml:space="preserve">ww. </w:t>
      </w:r>
      <w:r w:rsidR="0060381A" w:rsidRPr="008A0E44">
        <w:rPr>
          <w:rFonts w:cs="Arial"/>
          <w:sz w:val="20"/>
        </w:rPr>
        <w:t>przegląd</w:t>
      </w:r>
      <w:r w:rsidR="00592BD6" w:rsidRPr="008A0E44">
        <w:rPr>
          <w:rFonts w:cs="Arial"/>
          <w:sz w:val="20"/>
        </w:rPr>
        <w:t>ów</w:t>
      </w:r>
      <w:r w:rsidR="008A0E44" w:rsidRPr="008A0E44">
        <w:rPr>
          <w:rFonts w:cs="Arial"/>
          <w:sz w:val="20"/>
        </w:rPr>
        <w:t xml:space="preserve"> </w:t>
      </w:r>
      <w:r w:rsidR="00832513" w:rsidRPr="008A0E44">
        <w:rPr>
          <w:rFonts w:cs="Arial"/>
          <w:sz w:val="20"/>
        </w:rPr>
        <w:t xml:space="preserve">i </w:t>
      </w:r>
      <w:r w:rsidR="0060381A" w:rsidRPr="008A0E44">
        <w:rPr>
          <w:rFonts w:cs="Arial"/>
          <w:sz w:val="20"/>
        </w:rPr>
        <w:t xml:space="preserve">przekaże </w:t>
      </w:r>
      <w:r w:rsidR="00832513" w:rsidRPr="008A0E44">
        <w:rPr>
          <w:rFonts w:cs="Arial"/>
          <w:sz w:val="20"/>
        </w:rPr>
        <w:t xml:space="preserve">go </w:t>
      </w:r>
      <w:r w:rsidR="0060381A" w:rsidRPr="008A0E44">
        <w:rPr>
          <w:rFonts w:cs="Arial"/>
          <w:sz w:val="20"/>
        </w:rPr>
        <w:t>Zamawiającemu.</w:t>
      </w:r>
    </w:p>
    <w:p w14:paraId="0D1DA0EE" w14:textId="00D9300E" w:rsidR="00D123E3" w:rsidRPr="007D483D" w:rsidRDefault="00D123E3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 w:cs="Arial"/>
          <w:sz w:val="20"/>
        </w:rPr>
      </w:pPr>
      <w:r w:rsidRPr="007D483D">
        <w:rPr>
          <w:rFonts w:ascii="Calibri" w:eastAsia="Calibri" w:hAnsi="Calibri" w:cs="Arial"/>
          <w:sz w:val="20"/>
        </w:rPr>
        <w:t xml:space="preserve">Wykonawca </w:t>
      </w:r>
      <w:r w:rsidR="00A83646" w:rsidRPr="007D483D">
        <w:rPr>
          <w:rFonts w:ascii="Calibri" w:eastAsia="Calibri" w:hAnsi="Calibri" w:cs="Arial"/>
          <w:sz w:val="20"/>
        </w:rPr>
        <w:t xml:space="preserve">do każdego protokołu z przeglądu </w:t>
      </w:r>
      <w:r w:rsidRPr="007D483D">
        <w:rPr>
          <w:rFonts w:ascii="Calibri" w:eastAsia="Calibri" w:hAnsi="Calibri" w:cs="Arial"/>
          <w:sz w:val="20"/>
        </w:rPr>
        <w:t xml:space="preserve">sporządzi </w:t>
      </w:r>
      <w:r w:rsidR="00A83646" w:rsidRPr="007D483D">
        <w:rPr>
          <w:rFonts w:ascii="Calibri" w:eastAsia="Calibri" w:hAnsi="Calibri" w:cs="Arial"/>
          <w:sz w:val="20"/>
        </w:rPr>
        <w:t xml:space="preserve">wykaz </w:t>
      </w:r>
      <w:r w:rsidR="006E5C35">
        <w:rPr>
          <w:rFonts w:ascii="Calibri" w:eastAsia="Calibri" w:hAnsi="Calibri" w:cs="Arial"/>
          <w:sz w:val="20"/>
        </w:rPr>
        <w:t xml:space="preserve">wg </w:t>
      </w:r>
      <w:r w:rsidR="00E04996">
        <w:rPr>
          <w:rFonts w:ascii="Calibri" w:eastAsia="Calibri" w:hAnsi="Calibri" w:cs="Arial"/>
          <w:sz w:val="20"/>
        </w:rPr>
        <w:t xml:space="preserve">wzoru stanowiącego </w:t>
      </w:r>
      <w:r w:rsidR="006E5C35">
        <w:rPr>
          <w:rFonts w:ascii="Calibri" w:eastAsia="Calibri" w:hAnsi="Calibri" w:cs="Arial"/>
          <w:sz w:val="20"/>
        </w:rPr>
        <w:t xml:space="preserve">załącznik nr 5 </w:t>
      </w:r>
      <w:r w:rsidR="00E04996">
        <w:rPr>
          <w:rFonts w:ascii="Calibri" w:eastAsia="Calibri" w:hAnsi="Calibri" w:cs="Arial"/>
          <w:sz w:val="20"/>
        </w:rPr>
        <w:t xml:space="preserve">do niniejszej umowy </w:t>
      </w:r>
      <w:r w:rsidRPr="007D483D">
        <w:rPr>
          <w:rFonts w:ascii="Calibri" w:eastAsia="Calibri" w:hAnsi="Calibri" w:cs="Arial"/>
          <w:sz w:val="20"/>
        </w:rPr>
        <w:t>z wyszczególnieniem wszystkich urządzeń i systemów podlegających konserwacji,</w:t>
      </w:r>
      <w:r w:rsidR="00113124" w:rsidRPr="007D483D">
        <w:rPr>
          <w:rFonts w:ascii="Calibri" w:eastAsia="Calibri" w:hAnsi="Calibri" w:cs="Arial"/>
          <w:sz w:val="20"/>
        </w:rPr>
        <w:t xml:space="preserve"> </w:t>
      </w:r>
      <w:r w:rsidRPr="007D483D">
        <w:rPr>
          <w:rFonts w:ascii="Calibri" w:eastAsia="Calibri" w:hAnsi="Calibri" w:cs="Arial"/>
          <w:sz w:val="20"/>
        </w:rPr>
        <w:t>(zawierający m.in.</w:t>
      </w:r>
      <w:r w:rsidR="00113124" w:rsidRPr="007D483D">
        <w:rPr>
          <w:rFonts w:ascii="Calibri" w:eastAsia="Calibri" w:hAnsi="Calibri" w:cs="Arial"/>
          <w:sz w:val="20"/>
        </w:rPr>
        <w:t>:</w:t>
      </w:r>
      <w:r w:rsidRPr="007D483D">
        <w:rPr>
          <w:rFonts w:ascii="Calibri" w:eastAsia="Calibri" w:hAnsi="Calibri" w:cs="Arial"/>
          <w:sz w:val="20"/>
        </w:rPr>
        <w:t xml:space="preserve"> </w:t>
      </w:r>
      <w:r w:rsidR="00707B38" w:rsidRPr="007D483D">
        <w:rPr>
          <w:rFonts w:ascii="Calibri" w:eastAsia="Calibri" w:hAnsi="Calibri" w:cs="Arial"/>
          <w:sz w:val="20"/>
        </w:rPr>
        <w:t xml:space="preserve">lokalizację urządzenia, </w:t>
      </w:r>
      <w:r w:rsidRPr="007D483D">
        <w:rPr>
          <w:rFonts w:ascii="Calibri" w:eastAsia="Calibri" w:hAnsi="Calibri" w:cs="Arial"/>
          <w:sz w:val="20"/>
        </w:rPr>
        <w:t>nazwę</w:t>
      </w:r>
      <w:r w:rsidR="00707B38" w:rsidRPr="007D483D">
        <w:rPr>
          <w:rFonts w:ascii="Calibri" w:eastAsia="Calibri" w:hAnsi="Calibri" w:cs="Arial"/>
          <w:sz w:val="20"/>
        </w:rPr>
        <w:t>/model</w:t>
      </w:r>
      <w:r w:rsidRPr="007D483D">
        <w:rPr>
          <w:rFonts w:ascii="Calibri" w:eastAsia="Calibri" w:hAnsi="Calibri" w:cs="Arial"/>
          <w:sz w:val="20"/>
        </w:rPr>
        <w:t>, typ urządzenia, nr seryjny,</w:t>
      </w:r>
      <w:r w:rsidR="00707B38" w:rsidRPr="007D483D">
        <w:rPr>
          <w:rFonts w:ascii="Calibri" w:eastAsia="Calibri" w:hAnsi="Calibri" w:cs="Arial"/>
          <w:sz w:val="20"/>
        </w:rPr>
        <w:t xml:space="preserve"> rok produkcji, rodzaj i ilość czynnika</w:t>
      </w:r>
      <w:r w:rsidR="0096342A">
        <w:rPr>
          <w:rFonts w:ascii="Calibri" w:eastAsia="Calibri" w:hAnsi="Calibri" w:cs="Arial"/>
          <w:sz w:val="20"/>
        </w:rPr>
        <w:t xml:space="preserve"> oraz czy adnotacje czy dane urządzenie powinno być wpisane do rejestru CRO</w:t>
      </w:r>
      <w:r w:rsidRPr="007D483D">
        <w:rPr>
          <w:rFonts w:ascii="Calibri" w:eastAsia="Calibri" w:hAnsi="Calibri" w:cs="Arial"/>
          <w:sz w:val="20"/>
        </w:rPr>
        <w:t>)</w:t>
      </w:r>
      <w:r w:rsidR="00E70650">
        <w:rPr>
          <w:rFonts w:ascii="Calibri" w:eastAsia="Calibri" w:hAnsi="Calibri" w:cs="Arial"/>
          <w:sz w:val="20"/>
        </w:rPr>
        <w:t>. P</w:t>
      </w:r>
      <w:r w:rsidRPr="007D483D">
        <w:rPr>
          <w:rFonts w:ascii="Calibri" w:eastAsia="Calibri" w:hAnsi="Calibri" w:cs="Arial"/>
          <w:sz w:val="20"/>
        </w:rPr>
        <w:t xml:space="preserve">rzekaże </w:t>
      </w:r>
      <w:r w:rsidR="00E70650">
        <w:rPr>
          <w:rFonts w:ascii="Calibri" w:eastAsia="Calibri" w:hAnsi="Calibri" w:cs="Arial"/>
          <w:sz w:val="20"/>
        </w:rPr>
        <w:t>d</w:t>
      </w:r>
      <w:r w:rsidRPr="007D483D">
        <w:rPr>
          <w:rFonts w:ascii="Calibri" w:eastAsia="Calibri" w:hAnsi="Calibri" w:cs="Arial"/>
          <w:sz w:val="20"/>
        </w:rPr>
        <w:t>o Zamawiające</w:t>
      </w:r>
      <w:r w:rsidR="00E70650">
        <w:rPr>
          <w:rFonts w:ascii="Calibri" w:eastAsia="Calibri" w:hAnsi="Calibri" w:cs="Arial"/>
          <w:sz w:val="20"/>
        </w:rPr>
        <w:t>go</w:t>
      </w:r>
      <w:r w:rsidR="002A2D35" w:rsidRPr="007D483D">
        <w:rPr>
          <w:rFonts w:ascii="Calibri" w:eastAsia="Calibri" w:hAnsi="Calibri" w:cs="Arial"/>
          <w:sz w:val="20"/>
        </w:rPr>
        <w:t xml:space="preserve"> w formie papierowej </w:t>
      </w:r>
      <w:r w:rsidR="0002594E" w:rsidRPr="007D483D">
        <w:rPr>
          <w:rFonts w:ascii="Calibri" w:eastAsia="Calibri" w:hAnsi="Calibri" w:cs="Arial"/>
          <w:sz w:val="20"/>
        </w:rPr>
        <w:t>oraz elektronicznej w postaci</w:t>
      </w:r>
      <w:r w:rsidR="002A2D35" w:rsidRPr="007D483D">
        <w:rPr>
          <w:rFonts w:ascii="Calibri" w:eastAsia="Calibri" w:hAnsi="Calibri" w:cs="Arial"/>
          <w:sz w:val="20"/>
        </w:rPr>
        <w:t xml:space="preserve"> edytowalnej</w:t>
      </w:r>
      <w:r w:rsidR="00113124" w:rsidRPr="007D483D">
        <w:rPr>
          <w:rFonts w:ascii="Calibri" w:eastAsia="Calibri" w:hAnsi="Calibri" w:cs="Arial"/>
          <w:sz w:val="20"/>
        </w:rPr>
        <w:t xml:space="preserve"> na adres</w:t>
      </w:r>
      <w:r w:rsidR="007D483D">
        <w:rPr>
          <w:rFonts w:ascii="Calibri" w:eastAsia="Calibri" w:hAnsi="Calibri" w:cs="Arial"/>
          <w:sz w:val="20"/>
        </w:rPr>
        <w:t>:</w:t>
      </w:r>
      <w:r w:rsidR="00113124" w:rsidRPr="007D483D">
        <w:rPr>
          <w:rFonts w:ascii="Calibri" w:eastAsia="Calibri" w:hAnsi="Calibri" w:cs="Arial"/>
          <w:sz w:val="20"/>
        </w:rPr>
        <w:t xml:space="preserve"> e-mail: </w:t>
      </w:r>
      <w:r w:rsidR="00897D61" w:rsidRPr="002B30CA">
        <w:rPr>
          <w:rFonts w:ascii="Calibri" w:eastAsia="Calibri" w:hAnsi="Calibri" w:cs="Arial"/>
          <w:sz w:val="20"/>
        </w:rPr>
        <w:t>izabela.pietrusiak@pw.edu.pl</w:t>
      </w:r>
      <w:r w:rsidRPr="007D483D">
        <w:rPr>
          <w:rFonts w:ascii="Calibri" w:eastAsia="Calibri" w:hAnsi="Calibri" w:cs="Arial"/>
          <w:sz w:val="20"/>
        </w:rPr>
        <w:t>.</w:t>
      </w:r>
    </w:p>
    <w:p w14:paraId="44B38282" w14:textId="06F51999" w:rsidR="00A338FD" w:rsidRPr="00707B38" w:rsidRDefault="0039324B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 w:cs="Arial"/>
          <w:sz w:val="20"/>
        </w:rPr>
      </w:pPr>
      <w:r w:rsidRPr="00707B38">
        <w:rPr>
          <w:rFonts w:ascii="Calibri" w:hAnsi="Calibri" w:cs="Arial"/>
          <w:sz w:val="20"/>
        </w:rPr>
        <w:t xml:space="preserve">Zakres i wymagania dotyczące przeglądów i konserwacji urządzeń i instalacji klimatyzacyjnych znajdują się w załączniku nr </w:t>
      </w:r>
      <w:r w:rsidR="00491404">
        <w:rPr>
          <w:rFonts w:ascii="Calibri" w:hAnsi="Calibri" w:cs="Arial"/>
          <w:sz w:val="20"/>
        </w:rPr>
        <w:t>1</w:t>
      </w:r>
      <w:r w:rsidRPr="00707B38">
        <w:rPr>
          <w:rFonts w:ascii="Calibri" w:hAnsi="Calibri" w:cs="Arial"/>
          <w:sz w:val="20"/>
        </w:rPr>
        <w:t xml:space="preserve"> do </w:t>
      </w:r>
      <w:r w:rsidR="00B9232B" w:rsidRPr="00707B38">
        <w:rPr>
          <w:rFonts w:ascii="Calibri" w:hAnsi="Calibri" w:cs="Arial"/>
          <w:sz w:val="20"/>
        </w:rPr>
        <w:t xml:space="preserve">niniejszej </w:t>
      </w:r>
      <w:r w:rsidRPr="00707B38">
        <w:rPr>
          <w:rFonts w:ascii="Calibri" w:hAnsi="Calibri" w:cs="Arial"/>
          <w:sz w:val="20"/>
        </w:rPr>
        <w:t>Umowy.</w:t>
      </w:r>
    </w:p>
    <w:p w14:paraId="35A289F9" w14:textId="77777777" w:rsidR="00CB0447" w:rsidRPr="005952E1" w:rsidRDefault="00CB0447">
      <w:pPr>
        <w:numPr>
          <w:ilvl w:val="0"/>
          <w:numId w:val="9"/>
        </w:numPr>
        <w:spacing w:after="0"/>
        <w:jc w:val="both"/>
        <w:rPr>
          <w:rFonts w:cs="Arial"/>
          <w:color w:val="000000"/>
          <w:sz w:val="20"/>
        </w:rPr>
      </w:pPr>
      <w:r w:rsidRPr="005952E1">
        <w:rPr>
          <w:rFonts w:cs="Arial"/>
          <w:color w:val="000000"/>
          <w:sz w:val="20"/>
        </w:rPr>
        <w:t>Wykonawca zobowiązuje się do obsługi technicznej, w tym kontroli szczelności</w:t>
      </w:r>
      <w:r w:rsidR="00113124">
        <w:rPr>
          <w:rFonts w:cs="Arial"/>
          <w:color w:val="000000"/>
          <w:sz w:val="20"/>
        </w:rPr>
        <w:t xml:space="preserve"> i</w:t>
      </w:r>
      <w:r w:rsidR="00693CA8">
        <w:rPr>
          <w:rFonts w:cs="Arial"/>
          <w:color w:val="000000"/>
          <w:sz w:val="20"/>
        </w:rPr>
        <w:t xml:space="preserve"> </w:t>
      </w:r>
      <w:r w:rsidRPr="005952E1">
        <w:rPr>
          <w:rFonts w:cs="Arial"/>
          <w:color w:val="000000"/>
          <w:sz w:val="20"/>
        </w:rPr>
        <w:t xml:space="preserve">konserwacji urządzeń </w:t>
      </w:r>
      <w:r w:rsidR="00113124">
        <w:rPr>
          <w:rFonts w:cs="Arial"/>
          <w:color w:val="000000"/>
          <w:sz w:val="20"/>
        </w:rPr>
        <w:t>oraz</w:t>
      </w:r>
      <w:r w:rsidRPr="005952E1">
        <w:rPr>
          <w:rFonts w:cs="Arial"/>
          <w:color w:val="000000"/>
          <w:sz w:val="20"/>
        </w:rPr>
        <w:t xml:space="preserve"> instalacji klimatyzacyjnej zawierających substancje kontrolowane lub fluorowane gaz</w:t>
      </w:r>
      <w:r w:rsidR="00523F9C">
        <w:rPr>
          <w:rFonts w:cs="Arial"/>
          <w:color w:val="000000"/>
          <w:sz w:val="20"/>
        </w:rPr>
        <w:t>y cieplarniane zgodnie z ustawą</w:t>
      </w:r>
      <w:r w:rsidR="00D05488" w:rsidRPr="00D05488">
        <w:rPr>
          <w:rFonts w:cs="Arial"/>
          <w:color w:val="000000"/>
          <w:sz w:val="20"/>
        </w:rPr>
        <w:t xml:space="preserve"> </w:t>
      </w:r>
      <w:r w:rsidR="00D05488" w:rsidRPr="005952E1">
        <w:rPr>
          <w:rFonts w:cs="Arial"/>
          <w:color w:val="000000"/>
          <w:sz w:val="20"/>
        </w:rPr>
        <w:t>o substancjach zubożających warstwę ozonową oraz o niektórych fluorowanych gaza</w:t>
      </w:r>
      <w:r w:rsidR="00D05488">
        <w:rPr>
          <w:rFonts w:cs="Arial"/>
          <w:color w:val="000000"/>
          <w:sz w:val="20"/>
        </w:rPr>
        <w:t>ch cieplarnianych</w:t>
      </w:r>
      <w:r w:rsidR="00523F9C">
        <w:rPr>
          <w:rFonts w:cs="Arial"/>
          <w:color w:val="000000"/>
          <w:sz w:val="20"/>
        </w:rPr>
        <w:t>.</w:t>
      </w:r>
    </w:p>
    <w:p w14:paraId="3793D9A5" w14:textId="77777777" w:rsidR="00CB0447" w:rsidRPr="0029614C" w:rsidRDefault="00CB0447">
      <w:pPr>
        <w:numPr>
          <w:ilvl w:val="0"/>
          <w:numId w:val="9"/>
        </w:numPr>
        <w:spacing w:after="0"/>
        <w:jc w:val="both"/>
        <w:rPr>
          <w:rFonts w:cs="Arial"/>
          <w:color w:val="000000"/>
          <w:sz w:val="20"/>
        </w:rPr>
      </w:pPr>
      <w:r w:rsidRPr="0029614C">
        <w:rPr>
          <w:rFonts w:cs="Arial"/>
          <w:color w:val="000000"/>
          <w:sz w:val="20"/>
        </w:rPr>
        <w:t xml:space="preserve">Wykonawca zobowiązuje się do prowadzenia dokumentacji w formie Karty Urządzenia zgodnie </w:t>
      </w:r>
      <w:r w:rsidR="00693CA8" w:rsidRPr="0029614C">
        <w:rPr>
          <w:rFonts w:cs="Arial"/>
          <w:color w:val="000000"/>
          <w:sz w:val="20"/>
        </w:rPr>
        <w:t xml:space="preserve">                      </w:t>
      </w:r>
      <w:r w:rsidR="00523F9C" w:rsidRPr="0029614C">
        <w:rPr>
          <w:rFonts w:cs="Arial"/>
          <w:color w:val="000000"/>
          <w:sz w:val="20"/>
        </w:rPr>
        <w:t xml:space="preserve">z </w:t>
      </w:r>
      <w:r w:rsidR="0029614C" w:rsidRPr="0029614C">
        <w:rPr>
          <w:rFonts w:cs="Arial"/>
          <w:color w:val="000000"/>
          <w:sz w:val="20"/>
        </w:rPr>
        <w:t>ustawą z 15 maja 2015 r. o substancjach zubożających warstwę ozonową oraz o niektórych fluorowanych gazach ciepla</w:t>
      </w:r>
      <w:r w:rsidR="0029614C">
        <w:rPr>
          <w:rFonts w:cs="Arial"/>
          <w:color w:val="000000"/>
          <w:sz w:val="20"/>
        </w:rPr>
        <w:t xml:space="preserve">rnianych (Dz.U. 2020 poz. 2065) </w:t>
      </w:r>
      <w:r w:rsidR="00A77040" w:rsidRPr="0029614C">
        <w:rPr>
          <w:rFonts w:cs="Arial"/>
          <w:color w:val="000000"/>
          <w:sz w:val="20"/>
        </w:rPr>
        <w:t>i przekazania 1 egz. Karty Urządzenia Zamawiającemu</w:t>
      </w:r>
      <w:r w:rsidR="009D1C02" w:rsidRPr="0029614C">
        <w:rPr>
          <w:rFonts w:cs="Arial"/>
          <w:color w:val="000000"/>
          <w:sz w:val="20"/>
        </w:rPr>
        <w:t xml:space="preserve"> w termin</w:t>
      </w:r>
      <w:r w:rsidR="00693CA8" w:rsidRPr="0029614C">
        <w:rPr>
          <w:rFonts w:cs="Arial"/>
          <w:color w:val="000000"/>
          <w:sz w:val="20"/>
        </w:rPr>
        <w:t>i</w:t>
      </w:r>
      <w:r w:rsidR="009D1C02" w:rsidRPr="0029614C">
        <w:rPr>
          <w:rFonts w:cs="Arial"/>
          <w:color w:val="000000"/>
          <w:sz w:val="20"/>
        </w:rPr>
        <w:t>e</w:t>
      </w:r>
      <w:r w:rsidR="00693CA8" w:rsidRPr="0029614C">
        <w:rPr>
          <w:rFonts w:cs="Arial"/>
          <w:color w:val="000000"/>
          <w:sz w:val="20"/>
        </w:rPr>
        <w:t xml:space="preserve"> 7 dni </w:t>
      </w:r>
      <w:r w:rsidR="009D1C02" w:rsidRPr="0029614C">
        <w:rPr>
          <w:rFonts w:cs="Arial"/>
          <w:color w:val="000000"/>
          <w:sz w:val="20"/>
        </w:rPr>
        <w:t>od ich sporządzenia/uzupełnienia</w:t>
      </w:r>
      <w:r w:rsidR="00A77040" w:rsidRPr="0029614C">
        <w:rPr>
          <w:rFonts w:cs="Arial"/>
          <w:color w:val="000000"/>
          <w:sz w:val="20"/>
        </w:rPr>
        <w:t>.</w:t>
      </w:r>
    </w:p>
    <w:p w14:paraId="3E114DA8" w14:textId="77777777" w:rsidR="00CB0447" w:rsidRPr="005952E1" w:rsidRDefault="00CB0447">
      <w:pPr>
        <w:numPr>
          <w:ilvl w:val="0"/>
          <w:numId w:val="9"/>
        </w:numPr>
        <w:spacing w:after="0"/>
        <w:jc w:val="both"/>
        <w:rPr>
          <w:rFonts w:cs="Arial"/>
          <w:color w:val="000000"/>
          <w:sz w:val="20"/>
        </w:rPr>
      </w:pPr>
      <w:r w:rsidRPr="005952E1">
        <w:rPr>
          <w:rFonts w:cs="Arial"/>
          <w:color w:val="000000"/>
          <w:sz w:val="20"/>
        </w:rPr>
        <w:t xml:space="preserve">Wykonawca posiadający certyfikat i wykonujący czynności wymagające wpisu do Karty Urządzenia </w:t>
      </w:r>
      <w:r w:rsidR="00A77040" w:rsidRPr="005952E1">
        <w:rPr>
          <w:rFonts w:cs="Arial"/>
          <w:color w:val="000000"/>
          <w:sz w:val="20"/>
        </w:rPr>
        <w:t>powinien w obecności pracownika Zamawiającego</w:t>
      </w:r>
      <w:r w:rsidRPr="005952E1">
        <w:rPr>
          <w:rFonts w:cs="Arial"/>
          <w:color w:val="000000"/>
          <w:sz w:val="20"/>
        </w:rPr>
        <w:t xml:space="preserve"> posiada</w:t>
      </w:r>
      <w:r w:rsidR="00A77040" w:rsidRPr="005952E1">
        <w:rPr>
          <w:rFonts w:cs="Arial"/>
          <w:color w:val="000000"/>
          <w:sz w:val="20"/>
        </w:rPr>
        <w:t>jącego konto w CRO dokonać</w:t>
      </w:r>
      <w:r w:rsidRPr="005952E1">
        <w:rPr>
          <w:rFonts w:cs="Arial"/>
          <w:color w:val="000000"/>
          <w:sz w:val="20"/>
        </w:rPr>
        <w:t xml:space="preserve"> wpisu do Karty</w:t>
      </w:r>
      <w:r w:rsidR="00A77040" w:rsidRPr="005952E1">
        <w:rPr>
          <w:rFonts w:cs="Arial"/>
          <w:color w:val="000000"/>
          <w:sz w:val="20"/>
        </w:rPr>
        <w:t xml:space="preserve"> Urządzenia w systemie CRO</w:t>
      </w:r>
      <w:r w:rsidRPr="005952E1">
        <w:rPr>
          <w:rFonts w:cs="Arial"/>
          <w:color w:val="000000"/>
          <w:sz w:val="20"/>
        </w:rPr>
        <w:t>.</w:t>
      </w:r>
      <w:r w:rsidR="00693CA8">
        <w:rPr>
          <w:rFonts w:cs="Arial"/>
          <w:color w:val="000000"/>
          <w:sz w:val="20"/>
        </w:rPr>
        <w:t xml:space="preserve"> </w:t>
      </w:r>
    </w:p>
    <w:p w14:paraId="38DD0125" w14:textId="77777777" w:rsidR="00ED6A25" w:rsidRDefault="00ED6A25">
      <w:pPr>
        <w:numPr>
          <w:ilvl w:val="0"/>
          <w:numId w:val="9"/>
        </w:numPr>
        <w:spacing w:after="0"/>
        <w:jc w:val="both"/>
        <w:rPr>
          <w:rFonts w:cs="Arial"/>
          <w:color w:val="000000"/>
          <w:sz w:val="20"/>
        </w:rPr>
      </w:pPr>
      <w:r w:rsidRPr="005952E1">
        <w:rPr>
          <w:rFonts w:cs="Arial"/>
          <w:color w:val="000000"/>
          <w:sz w:val="20"/>
        </w:rPr>
        <w:t xml:space="preserve">W odniesieniu do urządzenia, które objęte jest wymogiem kontroli szczelności na podstawie obowiązujących przepisów prawa, w </w:t>
      </w:r>
      <w:proofErr w:type="gramStart"/>
      <w:r w:rsidRPr="005952E1">
        <w:rPr>
          <w:rFonts w:cs="Arial"/>
          <w:color w:val="000000"/>
          <w:sz w:val="20"/>
        </w:rPr>
        <w:t>przypadku</w:t>
      </w:r>
      <w:proofErr w:type="gramEnd"/>
      <w:r w:rsidRPr="005952E1">
        <w:rPr>
          <w:rFonts w:cs="Arial"/>
          <w:color w:val="000000"/>
          <w:sz w:val="20"/>
        </w:rPr>
        <w:t xml:space="preserve"> gdy naprawiono urządzenie, z którego nastąpił wyciek, Wykonawca </w:t>
      </w:r>
      <w:r w:rsidR="004D6E0B">
        <w:rPr>
          <w:rFonts w:cs="Arial"/>
          <w:color w:val="000000"/>
          <w:sz w:val="20"/>
        </w:rPr>
        <w:t>zobowiązuje się do</w:t>
      </w:r>
      <w:r w:rsidRPr="005952E1">
        <w:rPr>
          <w:rFonts w:cs="Arial"/>
          <w:color w:val="000000"/>
          <w:sz w:val="20"/>
        </w:rPr>
        <w:t xml:space="preserve"> przeprowadzeni</w:t>
      </w:r>
      <w:r w:rsidR="004D6E0B">
        <w:rPr>
          <w:rFonts w:cs="Arial"/>
          <w:color w:val="000000"/>
          <w:sz w:val="20"/>
        </w:rPr>
        <w:t>a</w:t>
      </w:r>
      <w:r w:rsidRPr="005952E1">
        <w:rPr>
          <w:rFonts w:cs="Arial"/>
          <w:color w:val="000000"/>
          <w:sz w:val="20"/>
        </w:rPr>
        <w:t xml:space="preserve"> kontroli urządzenia przez certyfikowany personel w ciągu </w:t>
      </w:r>
      <w:r w:rsidR="009D1C02">
        <w:rPr>
          <w:rFonts w:cs="Arial"/>
          <w:color w:val="000000"/>
          <w:sz w:val="20"/>
        </w:rPr>
        <w:t xml:space="preserve">30 dni </w:t>
      </w:r>
      <w:r w:rsidRPr="005952E1">
        <w:rPr>
          <w:rFonts w:cs="Arial"/>
          <w:color w:val="000000"/>
          <w:sz w:val="20"/>
        </w:rPr>
        <w:t xml:space="preserve">od </w:t>
      </w:r>
      <w:r w:rsidR="009D1C02">
        <w:rPr>
          <w:rFonts w:cs="Arial"/>
          <w:color w:val="000000"/>
          <w:sz w:val="20"/>
        </w:rPr>
        <w:t xml:space="preserve">dnia </w:t>
      </w:r>
      <w:r w:rsidRPr="005952E1">
        <w:rPr>
          <w:rFonts w:cs="Arial"/>
          <w:color w:val="000000"/>
          <w:sz w:val="20"/>
        </w:rPr>
        <w:t>naprawy w celu sprawdze</w:t>
      </w:r>
      <w:r w:rsidR="00926C2F">
        <w:rPr>
          <w:rFonts w:cs="Arial"/>
          <w:color w:val="000000"/>
          <w:sz w:val="20"/>
        </w:rPr>
        <w:t xml:space="preserve">nia, czy naprawa była skuteczna oraz </w:t>
      </w:r>
      <w:r w:rsidR="00926C2F" w:rsidRPr="005952E1">
        <w:rPr>
          <w:rFonts w:cs="Arial"/>
          <w:color w:val="000000"/>
          <w:sz w:val="20"/>
        </w:rPr>
        <w:t>w obecności pracownika Zamawiającego posiadającego konto w CRO dokonać wpisu do Karty Urządzenia w systemie CRO</w:t>
      </w:r>
      <w:r w:rsidR="00926C2F">
        <w:rPr>
          <w:rFonts w:cs="Arial"/>
          <w:color w:val="000000"/>
          <w:sz w:val="20"/>
        </w:rPr>
        <w:t>.</w:t>
      </w:r>
    </w:p>
    <w:p w14:paraId="1181BD7D" w14:textId="29B42626" w:rsidR="00984D1B" w:rsidRPr="00984D1B" w:rsidRDefault="00984D1B">
      <w:pPr>
        <w:numPr>
          <w:ilvl w:val="0"/>
          <w:numId w:val="9"/>
        </w:numPr>
        <w:spacing w:after="0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Wykonawca</w:t>
      </w:r>
      <w:r w:rsidRPr="00984D1B">
        <w:rPr>
          <w:rFonts w:cs="Arial"/>
          <w:color w:val="000000"/>
          <w:sz w:val="20"/>
        </w:rPr>
        <w:t xml:space="preserve"> zobowiązany</w:t>
      </w:r>
      <w:r>
        <w:rPr>
          <w:rFonts w:cs="Arial"/>
          <w:color w:val="000000"/>
          <w:sz w:val="20"/>
        </w:rPr>
        <w:t xml:space="preserve"> jest</w:t>
      </w:r>
      <w:r w:rsidRPr="00984D1B">
        <w:rPr>
          <w:rFonts w:cs="Arial"/>
          <w:color w:val="000000"/>
          <w:sz w:val="20"/>
        </w:rPr>
        <w:t xml:space="preserve"> do przekazywania Zamawiającemu informacji o pojawiających </w:t>
      </w:r>
      <w:r>
        <w:rPr>
          <w:rFonts w:cs="Arial"/>
          <w:color w:val="000000"/>
          <w:sz w:val="20"/>
        </w:rPr>
        <w:t xml:space="preserve">                      </w:t>
      </w:r>
      <w:r w:rsidRPr="00984D1B">
        <w:rPr>
          <w:rFonts w:cs="Arial"/>
          <w:color w:val="000000"/>
          <w:sz w:val="20"/>
        </w:rPr>
        <w:t>się nieprawidłowościach w pracy poszczególnych urządze</w:t>
      </w:r>
      <w:r>
        <w:rPr>
          <w:rFonts w:cs="Arial"/>
          <w:color w:val="000000"/>
          <w:sz w:val="20"/>
        </w:rPr>
        <w:t>ń oraz do sygnalizowania</w:t>
      </w:r>
      <w:r w:rsidRPr="00984D1B">
        <w:rPr>
          <w:rFonts w:cs="Arial"/>
          <w:color w:val="000000"/>
          <w:sz w:val="20"/>
        </w:rPr>
        <w:t xml:space="preserve"> konieczności przeprowadzenia remontu instalacji lub urządzenia</w:t>
      </w:r>
      <w:r w:rsidR="00D04C09">
        <w:rPr>
          <w:rFonts w:cs="Arial"/>
          <w:color w:val="000000"/>
          <w:sz w:val="20"/>
        </w:rPr>
        <w:t>.</w:t>
      </w:r>
    </w:p>
    <w:p w14:paraId="394F1E1B" w14:textId="77777777" w:rsidR="00984D1B" w:rsidRPr="00984D1B" w:rsidRDefault="00984D1B">
      <w:pPr>
        <w:pStyle w:val="Akapitzlist"/>
        <w:numPr>
          <w:ilvl w:val="0"/>
          <w:numId w:val="9"/>
        </w:numPr>
        <w:spacing w:after="0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Wykonawca </w:t>
      </w:r>
      <w:r w:rsidRPr="00984D1B">
        <w:rPr>
          <w:rFonts w:cs="Arial"/>
          <w:color w:val="000000"/>
          <w:sz w:val="20"/>
        </w:rPr>
        <w:t xml:space="preserve">w ramach przeglądu </w:t>
      </w:r>
      <w:r>
        <w:rPr>
          <w:rFonts w:cs="Arial"/>
          <w:color w:val="000000"/>
          <w:sz w:val="20"/>
        </w:rPr>
        <w:t xml:space="preserve">jest zobowiązany do </w:t>
      </w:r>
      <w:r w:rsidRPr="00984D1B">
        <w:rPr>
          <w:rFonts w:cs="Arial"/>
          <w:color w:val="000000"/>
          <w:sz w:val="20"/>
        </w:rPr>
        <w:t>zapewnieni</w:t>
      </w:r>
      <w:r>
        <w:rPr>
          <w:rFonts w:cs="Arial"/>
          <w:color w:val="000000"/>
          <w:sz w:val="20"/>
        </w:rPr>
        <w:t>a</w:t>
      </w:r>
      <w:r w:rsidRPr="00984D1B">
        <w:rPr>
          <w:rFonts w:cs="Arial"/>
          <w:color w:val="000000"/>
          <w:sz w:val="20"/>
        </w:rPr>
        <w:t xml:space="preserve"> materiałów eksploatacyjnych takich jak wkłady filtrów, płyny czyszczące, oleje i smary oraz drobne podzespoły i tzw. normalia wymieniane w trakcie prac np.: cewki przekaźników, cewki siłowników (np.: zaworu </w:t>
      </w:r>
      <w:proofErr w:type="spellStart"/>
      <w:r w:rsidRPr="00984D1B">
        <w:rPr>
          <w:rFonts w:cs="Arial"/>
          <w:color w:val="000000"/>
          <w:sz w:val="20"/>
        </w:rPr>
        <w:t>klimakonwektora</w:t>
      </w:r>
      <w:proofErr w:type="spellEnd"/>
      <w:r w:rsidRPr="00984D1B">
        <w:rPr>
          <w:rFonts w:cs="Arial"/>
          <w:color w:val="000000"/>
          <w:sz w:val="20"/>
        </w:rPr>
        <w:t xml:space="preserve">), listwy </w:t>
      </w:r>
      <w:r w:rsidRPr="00984D1B">
        <w:rPr>
          <w:rFonts w:cs="Arial"/>
          <w:color w:val="000000"/>
          <w:sz w:val="20"/>
        </w:rPr>
        <w:lastRenderedPageBreak/>
        <w:t>zaciskowe, czujniki, styki pomocnicze, przekaźniki termiczne, paski klinowe, bezpieczniki, baterie do pilotów, itp.</w:t>
      </w:r>
    </w:p>
    <w:p w14:paraId="2B42C667" w14:textId="77777777" w:rsidR="00984D1B" w:rsidRPr="00984D1B" w:rsidRDefault="00984D1B">
      <w:pPr>
        <w:pStyle w:val="Akapitzlist"/>
        <w:numPr>
          <w:ilvl w:val="0"/>
          <w:numId w:val="9"/>
        </w:numPr>
        <w:spacing w:after="0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Wykonawca </w:t>
      </w:r>
      <w:r w:rsidRPr="00984D1B">
        <w:rPr>
          <w:rFonts w:cs="Arial"/>
          <w:color w:val="000000"/>
          <w:sz w:val="20"/>
        </w:rPr>
        <w:t>w ramach realizacji zamówienia</w:t>
      </w:r>
      <w:r>
        <w:rPr>
          <w:rFonts w:cs="Arial"/>
          <w:color w:val="000000"/>
          <w:sz w:val="20"/>
        </w:rPr>
        <w:t>,</w:t>
      </w:r>
      <w:r w:rsidRPr="00984D1B">
        <w:rPr>
          <w:rFonts w:cs="Arial"/>
          <w:color w:val="000000"/>
          <w:sz w:val="20"/>
        </w:rPr>
        <w:t xml:space="preserve"> dokona na własny koszt odbioru oraz utylizacji zużytych części zamiennych, zużytych materiałów eksploatacyjnych i dodatkowych oraz innych wymagających tego elementów, na zasadach określonych w odrębnych przepisach (będzie przechowywał protokoły z utylizacji do wglądu Zamawiającego), a także będzie na bieżąco usuwał z terenu wykonywania prac odpady powstałe w wyniku realizacji przedmiotowej usługi. </w:t>
      </w:r>
    </w:p>
    <w:p w14:paraId="3BC23A08" w14:textId="77777777" w:rsidR="007D483D" w:rsidRDefault="00984D1B">
      <w:pPr>
        <w:pStyle w:val="Akapitzlist"/>
        <w:numPr>
          <w:ilvl w:val="0"/>
          <w:numId w:val="9"/>
        </w:numPr>
        <w:spacing w:after="0"/>
        <w:jc w:val="both"/>
        <w:rPr>
          <w:rFonts w:cs="Arial"/>
          <w:color w:val="000000"/>
          <w:sz w:val="20"/>
        </w:rPr>
      </w:pPr>
      <w:r w:rsidRPr="00984D1B">
        <w:rPr>
          <w:rFonts w:cs="Arial"/>
          <w:color w:val="000000"/>
          <w:sz w:val="20"/>
        </w:rPr>
        <w:t>Wykonawca jest zobowiązany wykonać dodatkowy protokół końcowy, w którym wskaże wszystkie usterki i nieprawidłowości stwierdzone podczas przeglądu wra</w:t>
      </w:r>
      <w:r w:rsidR="007D483D">
        <w:rPr>
          <w:rFonts w:cs="Arial"/>
          <w:color w:val="000000"/>
          <w:sz w:val="20"/>
        </w:rPr>
        <w:t>z z przyczynami ich wystąpienia.</w:t>
      </w:r>
    </w:p>
    <w:p w14:paraId="25390BDE" w14:textId="77777777" w:rsidR="00C63885" w:rsidRDefault="00C63885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sz w:val="20"/>
        </w:rPr>
      </w:pPr>
      <w:r w:rsidRPr="00C63885">
        <w:rPr>
          <w:sz w:val="20"/>
        </w:rPr>
        <w:t xml:space="preserve">Przegląd powinien być przeprowadzony w obecności pracownika Zamawiającego po wcześniejszym uzgodnieniu terminu </w:t>
      </w:r>
      <w:r>
        <w:rPr>
          <w:sz w:val="20"/>
        </w:rPr>
        <w:t xml:space="preserve">przeglądu </w:t>
      </w:r>
      <w:r w:rsidRPr="00C63885">
        <w:rPr>
          <w:sz w:val="20"/>
        </w:rPr>
        <w:t>z osobą wskazaną w § 6 ust. 4.</w:t>
      </w:r>
    </w:p>
    <w:p w14:paraId="1888F7A7" w14:textId="0B44E6CD" w:rsidR="00C63885" w:rsidRDefault="00C63885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Przegląd dla części E-</w:t>
      </w:r>
      <w:r w:rsidR="00491404">
        <w:rPr>
          <w:sz w:val="20"/>
        </w:rPr>
        <w:t>K</w:t>
      </w:r>
      <w:r>
        <w:rPr>
          <w:sz w:val="20"/>
        </w:rPr>
        <w:t xml:space="preserve"> </w:t>
      </w:r>
      <w:r w:rsidRPr="00C63885">
        <w:rPr>
          <w:sz w:val="20"/>
        </w:rPr>
        <w:t xml:space="preserve">powinien być przeprowadzony w obecności pracownika </w:t>
      </w:r>
      <w:r>
        <w:rPr>
          <w:sz w:val="20"/>
        </w:rPr>
        <w:t>Instytutu i zakończony protokołem z przeprowadzonych prac podpisanym przez p</w:t>
      </w:r>
      <w:r w:rsidR="00491404">
        <w:rPr>
          <w:sz w:val="20"/>
        </w:rPr>
        <w:t>rzedstawiciela</w:t>
      </w:r>
      <w:r>
        <w:rPr>
          <w:sz w:val="20"/>
        </w:rPr>
        <w:t xml:space="preserve"> Wykonawcy oraz ww. pracownika Instytutu.</w:t>
      </w:r>
    </w:p>
    <w:p w14:paraId="59917764" w14:textId="77777777" w:rsidR="00C63885" w:rsidRPr="00C63885" w:rsidRDefault="00C63885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Przekazanie podpisanych protokołów wymienionych w ust. 19 oraz dla części A-D przedstawicielowi Zamawiającego stanowi podstawę do zaakceptowania końcowego protokołu z przeglądu.</w:t>
      </w:r>
    </w:p>
    <w:p w14:paraId="3C9E1A3C" w14:textId="77777777" w:rsidR="007D483D" w:rsidRPr="007D483D" w:rsidRDefault="007D483D">
      <w:pPr>
        <w:pStyle w:val="Akapitzlist"/>
        <w:numPr>
          <w:ilvl w:val="0"/>
          <w:numId w:val="9"/>
        </w:numPr>
        <w:spacing w:after="0"/>
        <w:jc w:val="both"/>
        <w:rPr>
          <w:rFonts w:cs="Arial"/>
          <w:color w:val="000000"/>
          <w:sz w:val="20"/>
        </w:rPr>
      </w:pPr>
      <w:r w:rsidRPr="007D483D">
        <w:rPr>
          <w:rFonts w:cs="Arial"/>
          <w:sz w:val="20"/>
          <w:szCs w:val="20"/>
        </w:rPr>
        <w:t>W przypadku prowadzenia przez Wykonawcę działalności gospodarczej zarejestrowanej w Rzeczpospolitej Polskiej albo Państwie niebędącym Państwem członkowskim Unii Europejskiej lub Państwem Europejskiego Obszaru Gospodarczego Zamawiający wymaga:</w:t>
      </w:r>
    </w:p>
    <w:p w14:paraId="186140A6" w14:textId="77777777" w:rsidR="007D483D" w:rsidRPr="0063771D" w:rsidRDefault="007D483D">
      <w:pPr>
        <w:numPr>
          <w:ilvl w:val="0"/>
          <w:numId w:val="1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3771D">
        <w:rPr>
          <w:rFonts w:asciiTheme="minorHAnsi" w:hAnsiTheme="minorHAnsi" w:cs="Arial"/>
          <w:sz w:val="20"/>
          <w:szCs w:val="20"/>
        </w:rPr>
        <w:t>wpisu przez Wykonawcę na fakturze o ilości czasu wykonywania zlecenia lub usługi, jeżeli osoba ta nie zatrudnia pracowników lub nie zawiera umów ze zleceniobiorcami,</w:t>
      </w:r>
    </w:p>
    <w:p w14:paraId="65F9D367" w14:textId="77777777" w:rsidR="003507FD" w:rsidRDefault="007D483D">
      <w:pPr>
        <w:numPr>
          <w:ilvl w:val="0"/>
          <w:numId w:val="1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3771D">
        <w:rPr>
          <w:rFonts w:asciiTheme="minorHAnsi" w:hAnsiTheme="minorHAnsi" w:cs="Arial"/>
          <w:sz w:val="20"/>
          <w:szCs w:val="20"/>
        </w:rPr>
        <w:t xml:space="preserve">w przypadku gdy Wykonawca zatrudnia pracowników lub zawiera umowy ze zleceniobiorcami, oświadczenia złożonego na piśmie zgodnie ze wzorem </w:t>
      </w:r>
      <w:r>
        <w:rPr>
          <w:rFonts w:asciiTheme="minorHAnsi" w:hAnsiTheme="minorHAnsi" w:cs="Arial"/>
          <w:sz w:val="20"/>
          <w:szCs w:val="20"/>
        </w:rPr>
        <w:t>(załącznik nr 3).</w:t>
      </w:r>
    </w:p>
    <w:p w14:paraId="681258AD" w14:textId="124F045A" w:rsidR="00491404" w:rsidRPr="00491404" w:rsidRDefault="00491404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sz w:val="20"/>
        </w:rPr>
      </w:pPr>
      <w:r w:rsidRPr="00491404">
        <w:rPr>
          <w:sz w:val="20"/>
        </w:rPr>
        <w:t xml:space="preserve">Zamawiający wymaga, aby osoba uczestnicząca w realizacji zamówienia poprzez świadczenie usług dotyczących przeglądów i konserwacji instalacji </w:t>
      </w:r>
      <w:proofErr w:type="spellStart"/>
      <w:r w:rsidRPr="00491404">
        <w:rPr>
          <w:sz w:val="20"/>
        </w:rPr>
        <w:t>wentylacyjno</w:t>
      </w:r>
      <w:proofErr w:type="spellEnd"/>
      <w:r w:rsidRPr="00491404">
        <w:rPr>
          <w:sz w:val="20"/>
        </w:rPr>
        <w:t xml:space="preserve"> - klimatyzacyjnych na rzecz Wykonawcy lub podwykonawcy pracy w sposób określony w art. 22 </w:t>
      </w:r>
      <w:r w:rsidR="009A6BD8">
        <w:rPr>
          <w:rFonts w:cstheme="minorHAnsi"/>
          <w:sz w:val="20"/>
        </w:rPr>
        <w:t>§</w:t>
      </w:r>
      <w:r w:rsidRPr="00491404">
        <w:rPr>
          <w:sz w:val="20"/>
        </w:rPr>
        <w:t xml:space="preserve"> 1 ustawy z dnia 26 czerwca 1974 Kodeks pracy była zatrudniona w zakresie prac wykonywanych na rzecz Zamawiającego na podstawie umowy o pracę. (Zamawiający dopuszcza by realizacja zamówienia odbywała się przez więcej niż jedną osobę).</w:t>
      </w:r>
    </w:p>
    <w:p w14:paraId="22E0DC6F" w14:textId="2D6615FA" w:rsidR="00491404" w:rsidRPr="00491404" w:rsidRDefault="00491404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sz w:val="20"/>
        </w:rPr>
      </w:pPr>
      <w:r w:rsidRPr="00491404">
        <w:rPr>
          <w:sz w:val="20"/>
        </w:rPr>
        <w:t>Wykonawca musi zatrudnić wyżej wymienioną osobę/osoby na podstawie umowy o pracę, a w przypadku rozwiązania umowy przez osobę zatrudnioną lub przez pracodawcę, Wykonawca zobowiązuje się do zatrudnienia na podstawie umowy o pracę na to miejsce innej osoby.</w:t>
      </w:r>
    </w:p>
    <w:p w14:paraId="27756445" w14:textId="1E0F3EF2" w:rsidR="00491404" w:rsidRPr="00491404" w:rsidRDefault="00491404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sz w:val="20"/>
        </w:rPr>
      </w:pPr>
      <w:r w:rsidRPr="00491404">
        <w:rPr>
          <w:sz w:val="20"/>
        </w:rPr>
        <w:t>Najpóźniej następnego dnia od podpisania umowy Wykonawca dostarczy Zamawiającemu wykaz osobowy wraz z informacją o podstawie do dysponowania pracownikiem/</w:t>
      </w:r>
      <w:proofErr w:type="spellStart"/>
      <w:r w:rsidRPr="00491404">
        <w:rPr>
          <w:sz w:val="20"/>
        </w:rPr>
        <w:t>ami</w:t>
      </w:r>
      <w:proofErr w:type="spellEnd"/>
      <w:r w:rsidRPr="00491404">
        <w:rPr>
          <w:sz w:val="20"/>
        </w:rPr>
        <w:t xml:space="preserve"> oraz informacją o czynnościach wykonywanych przez wskazane osoby, podpisaną przez te osoby, zgodnie z załącznikiem nr 7 do umowy.</w:t>
      </w:r>
    </w:p>
    <w:p w14:paraId="5D946BA7" w14:textId="2DFAB31F" w:rsidR="00491404" w:rsidRPr="00491404" w:rsidRDefault="00491404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sz w:val="20"/>
        </w:rPr>
      </w:pPr>
      <w:r w:rsidRPr="00491404">
        <w:rPr>
          <w:sz w:val="20"/>
        </w:rPr>
        <w:t>Najpóźniej następnego dnia od podpisania umowy Wykonawca poinformuje pracowników o zasadach zatrudnienia obowiązujących przy realizacji danego zamówienia i uzyska od nich podpis potwierdzający przyjęcie tejże informacji do wiadomości</w:t>
      </w:r>
      <w:r w:rsidR="00B33833">
        <w:rPr>
          <w:sz w:val="20"/>
        </w:rPr>
        <w:t>. Ww. dokument należy złożyć n</w:t>
      </w:r>
      <w:r w:rsidR="00B33833" w:rsidRPr="00491404">
        <w:rPr>
          <w:sz w:val="20"/>
        </w:rPr>
        <w:t>ajpóźniej następnego dnia od podpisania umowy</w:t>
      </w:r>
      <w:r w:rsidR="00B33833">
        <w:rPr>
          <w:sz w:val="20"/>
        </w:rPr>
        <w:t>.</w:t>
      </w:r>
    </w:p>
    <w:p w14:paraId="21F2D58A" w14:textId="5ED1458A" w:rsidR="00491404" w:rsidRPr="00491404" w:rsidRDefault="00491404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sz w:val="20"/>
        </w:rPr>
      </w:pPr>
      <w:r w:rsidRPr="00491404">
        <w:rPr>
          <w:sz w:val="20"/>
        </w:rPr>
        <w:t>Wykonawca zobowiązuje się do uzyskania zgody od pracownika na przetwarzanie jego danych osobowych oraz udostepnienie do wglądu kopii aktualnych umów o pracę potwierdzających, że</w:t>
      </w:r>
    </w:p>
    <w:p w14:paraId="7BF6C9E0" w14:textId="77777777" w:rsidR="00491404" w:rsidRPr="00491404" w:rsidRDefault="00491404" w:rsidP="00447F7D">
      <w:pPr>
        <w:pStyle w:val="Akapitzlist"/>
        <w:widowControl w:val="0"/>
        <w:spacing w:after="0"/>
        <w:jc w:val="both"/>
        <w:rPr>
          <w:sz w:val="20"/>
        </w:rPr>
      </w:pPr>
      <w:r w:rsidRPr="00491404">
        <w:rPr>
          <w:sz w:val="20"/>
        </w:rPr>
        <w:t xml:space="preserve">czynności, że </w:t>
      </w:r>
      <w:proofErr w:type="gramStart"/>
      <w:r w:rsidRPr="00491404">
        <w:rPr>
          <w:sz w:val="20"/>
        </w:rPr>
        <w:t>czynności</w:t>
      </w:r>
      <w:proofErr w:type="gramEnd"/>
      <w:r w:rsidRPr="00491404">
        <w:rPr>
          <w:sz w:val="20"/>
        </w:rPr>
        <w:t xml:space="preserve"> o których mowa w ust. 22 są wykonywane przez osoby zatrudnione na umowę</w:t>
      </w:r>
    </w:p>
    <w:p w14:paraId="45AB7FCD" w14:textId="77777777" w:rsidR="00491404" w:rsidRPr="00491404" w:rsidRDefault="00491404" w:rsidP="00447F7D">
      <w:pPr>
        <w:pStyle w:val="Akapitzlist"/>
        <w:widowControl w:val="0"/>
        <w:spacing w:after="0"/>
        <w:jc w:val="both"/>
        <w:rPr>
          <w:sz w:val="20"/>
        </w:rPr>
      </w:pPr>
      <w:r w:rsidRPr="00491404">
        <w:rPr>
          <w:sz w:val="20"/>
        </w:rPr>
        <w:t>pracę u Wykonawcy lub podwykonawcy.</w:t>
      </w:r>
    </w:p>
    <w:p w14:paraId="5F52A4D3" w14:textId="7ACAC0A2" w:rsidR="00491404" w:rsidRPr="00491404" w:rsidRDefault="00491404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sz w:val="20"/>
        </w:rPr>
      </w:pPr>
      <w:r w:rsidRPr="00491404">
        <w:rPr>
          <w:sz w:val="20"/>
        </w:rPr>
        <w:t>Wykonawca jest zobowiązany na każde wezwanie Zamawiającego, w terminie wskazanym, a jeżeli</w:t>
      </w:r>
    </w:p>
    <w:p w14:paraId="008A2C31" w14:textId="77777777" w:rsidR="00491404" w:rsidRPr="00491404" w:rsidRDefault="00491404" w:rsidP="00447F7D">
      <w:pPr>
        <w:pStyle w:val="Akapitzlist"/>
        <w:widowControl w:val="0"/>
        <w:spacing w:after="0"/>
        <w:jc w:val="both"/>
        <w:rPr>
          <w:sz w:val="20"/>
        </w:rPr>
      </w:pPr>
      <w:r w:rsidRPr="00491404">
        <w:rPr>
          <w:sz w:val="20"/>
        </w:rPr>
        <w:t>strony stalą inny termin — w terminie 3 dni roboczych, przedstawić do wglądu Zamawiającemu zanonimizowane kopie aktualnych umów o pracę potwierdzających, że czynności, o których mowa w</w:t>
      </w:r>
    </w:p>
    <w:p w14:paraId="4FCDF8BD" w14:textId="77777777" w:rsidR="00491404" w:rsidRPr="00491404" w:rsidRDefault="00491404" w:rsidP="00447F7D">
      <w:pPr>
        <w:pStyle w:val="Akapitzlist"/>
        <w:widowControl w:val="0"/>
        <w:spacing w:after="0"/>
        <w:jc w:val="both"/>
        <w:rPr>
          <w:sz w:val="20"/>
        </w:rPr>
      </w:pPr>
      <w:r w:rsidRPr="00491404">
        <w:rPr>
          <w:sz w:val="20"/>
        </w:rPr>
        <w:t>ust. 22 są wykonywane przez osoby zatrudnione na umowę o pracę, zgodnie z deklaracją złożoną w ofercie Wykonawcy.</w:t>
      </w:r>
    </w:p>
    <w:p w14:paraId="2BCC598F" w14:textId="4F4CF67E" w:rsidR="00491404" w:rsidRPr="00491404" w:rsidRDefault="00491404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sz w:val="20"/>
        </w:rPr>
      </w:pPr>
      <w:r w:rsidRPr="00491404">
        <w:rPr>
          <w:sz w:val="20"/>
        </w:rPr>
        <w:t>Nieprzedłożenie przez Wykonawcę kopii umów zawartych przez Wykonawcę z pracownikami wykonującymi w ramach zamówienia czynności, o których mowa w ust. 22 w terminie wskazanym</w:t>
      </w:r>
    </w:p>
    <w:p w14:paraId="4307E459" w14:textId="56F38E91" w:rsidR="00491404" w:rsidRPr="009873EE" w:rsidRDefault="00491404" w:rsidP="009873EE">
      <w:pPr>
        <w:pStyle w:val="Akapitzlist"/>
        <w:widowControl w:val="0"/>
        <w:spacing w:after="0"/>
        <w:jc w:val="both"/>
        <w:rPr>
          <w:sz w:val="20"/>
        </w:rPr>
      </w:pPr>
      <w:r w:rsidRPr="00491404">
        <w:rPr>
          <w:sz w:val="20"/>
        </w:rPr>
        <w:lastRenderedPageBreak/>
        <w:t>przez Zamawiającego zgodnie z ust. 24 będzie traktowane jako nie wypełnienie obowiązku zatrudnienia pracowników wykonujących czynności na podstawie umowy o pracę.</w:t>
      </w:r>
      <w:r w:rsidR="003A4182">
        <w:rPr>
          <w:sz w:val="20"/>
        </w:rPr>
        <w:t xml:space="preserve"> </w:t>
      </w:r>
      <w:r w:rsidRPr="003A4182">
        <w:rPr>
          <w:sz w:val="20"/>
        </w:rPr>
        <w:t>Za zwlokę w niedopełnieniu wymogu przedłożenia listy pracowników, o których mowa w</w:t>
      </w:r>
      <w:r w:rsidR="009A6BD8" w:rsidRPr="003A4182">
        <w:rPr>
          <w:sz w:val="20"/>
        </w:rPr>
        <w:t xml:space="preserve"> </w:t>
      </w:r>
      <w:r w:rsidRPr="003A4182">
        <w:rPr>
          <w:sz w:val="20"/>
        </w:rPr>
        <w:t>ust. 24</w:t>
      </w:r>
      <w:r w:rsidR="00E34E75" w:rsidRPr="003A4182">
        <w:rPr>
          <w:sz w:val="20"/>
        </w:rPr>
        <w:t xml:space="preserve"> </w:t>
      </w:r>
      <w:r w:rsidRPr="003A4182">
        <w:rPr>
          <w:sz w:val="20"/>
        </w:rPr>
        <w:t xml:space="preserve">Wykonawca zapłaci Zamawiającemu karę umowną, o której mowa w </w:t>
      </w:r>
      <w:r w:rsidR="009A6BD8" w:rsidRPr="003A4182">
        <w:rPr>
          <w:sz w:val="20"/>
        </w:rPr>
        <w:t>§</w:t>
      </w:r>
      <w:r w:rsidRPr="003A4182">
        <w:rPr>
          <w:sz w:val="20"/>
        </w:rPr>
        <w:t xml:space="preserve"> </w:t>
      </w:r>
      <w:r w:rsidR="009A6BD8" w:rsidRPr="003A4182">
        <w:rPr>
          <w:sz w:val="20"/>
        </w:rPr>
        <w:t xml:space="preserve">8 </w:t>
      </w:r>
      <w:r w:rsidRPr="003A4182">
        <w:rPr>
          <w:sz w:val="20"/>
        </w:rPr>
        <w:t>ust. 3 umowy.</w:t>
      </w:r>
      <w:r w:rsidR="009873EE">
        <w:rPr>
          <w:sz w:val="20"/>
        </w:rPr>
        <w:t xml:space="preserve"> </w:t>
      </w:r>
      <w:r w:rsidRPr="009873EE">
        <w:rPr>
          <w:sz w:val="20"/>
        </w:rPr>
        <w:t xml:space="preserve">Za niedopełnienie wymogu zatrudnienia pracowników wykonujących czynności na podstawie umowy o pracę w rozumieniu przepisów kodeksu pracy, Wykonawca zapłaci Zamawiającemu karę umowną, o której mowa w </w:t>
      </w:r>
      <w:r w:rsidR="00690DBC" w:rsidRPr="009873EE">
        <w:rPr>
          <w:sz w:val="20"/>
        </w:rPr>
        <w:t>§</w:t>
      </w:r>
      <w:r w:rsidRPr="009873EE">
        <w:rPr>
          <w:sz w:val="20"/>
        </w:rPr>
        <w:t xml:space="preserve"> 8 ust. 4 umowy</w:t>
      </w:r>
      <w:r w:rsidRPr="009873EE">
        <w:rPr>
          <w:color w:val="FF0000"/>
          <w:sz w:val="20"/>
        </w:rPr>
        <w:t>.</w:t>
      </w:r>
    </w:p>
    <w:p w14:paraId="3C3011FA" w14:textId="2502712B" w:rsidR="00472A97" w:rsidRPr="00D04C09" w:rsidRDefault="00491404" w:rsidP="00D04C09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sz w:val="20"/>
        </w:rPr>
      </w:pPr>
      <w:r w:rsidRPr="00491404">
        <w:rPr>
          <w:sz w:val="20"/>
        </w:rPr>
        <w:t xml:space="preserve">Zamawiający podczas trwania umowy </w:t>
      </w:r>
      <w:r w:rsidR="00D04C09">
        <w:rPr>
          <w:sz w:val="20"/>
        </w:rPr>
        <w:t xml:space="preserve">może </w:t>
      </w:r>
      <w:r w:rsidRPr="00491404">
        <w:rPr>
          <w:sz w:val="20"/>
        </w:rPr>
        <w:t>przeprowadz</w:t>
      </w:r>
      <w:r w:rsidR="00D04C09">
        <w:rPr>
          <w:sz w:val="20"/>
        </w:rPr>
        <w:t>ić</w:t>
      </w:r>
      <w:r w:rsidRPr="00491404">
        <w:rPr>
          <w:sz w:val="20"/>
        </w:rPr>
        <w:t xml:space="preserve"> kontrolę stawianych wymagań</w:t>
      </w:r>
      <w:r w:rsidR="00D04C09">
        <w:rPr>
          <w:sz w:val="20"/>
        </w:rPr>
        <w:t xml:space="preserve"> </w:t>
      </w:r>
      <w:r w:rsidRPr="00D04C09">
        <w:rPr>
          <w:sz w:val="20"/>
        </w:rPr>
        <w:t>w zakresie zatrudnienia.</w:t>
      </w:r>
    </w:p>
    <w:p w14:paraId="1B2E6B74" w14:textId="77777777" w:rsidR="00BC4020" w:rsidRPr="005952E1" w:rsidRDefault="00BC4020" w:rsidP="008260A3">
      <w:pPr>
        <w:spacing w:after="0"/>
        <w:jc w:val="center"/>
        <w:rPr>
          <w:rFonts w:cs="Arial"/>
          <w:sz w:val="20"/>
        </w:rPr>
      </w:pPr>
      <w:r w:rsidRPr="005952E1">
        <w:rPr>
          <w:rFonts w:cs="Arial"/>
          <w:sz w:val="20"/>
        </w:rPr>
        <w:t>§ 5</w:t>
      </w:r>
    </w:p>
    <w:p w14:paraId="5EDD0D7E" w14:textId="77777777" w:rsidR="00BC4020" w:rsidRPr="005952E1" w:rsidRDefault="00BC4020" w:rsidP="00D9617D">
      <w:pPr>
        <w:jc w:val="center"/>
        <w:rPr>
          <w:rFonts w:cs="Arial"/>
          <w:b/>
          <w:sz w:val="20"/>
        </w:rPr>
      </w:pPr>
      <w:r w:rsidRPr="005952E1">
        <w:rPr>
          <w:rFonts w:cs="Arial"/>
          <w:b/>
          <w:sz w:val="20"/>
        </w:rPr>
        <w:t>Warunki płatności</w:t>
      </w:r>
    </w:p>
    <w:p w14:paraId="615B7822" w14:textId="513038CB" w:rsidR="003C23AC" w:rsidRPr="00102B2B" w:rsidRDefault="00102B2B">
      <w:pPr>
        <w:pStyle w:val="Tekstpodstawowy3"/>
        <w:widowControl w:val="0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snapToGrid w:val="0"/>
          <w:sz w:val="20"/>
          <w:szCs w:val="20"/>
        </w:rPr>
      </w:pPr>
      <w:r w:rsidRPr="003E10F2">
        <w:rPr>
          <w:rFonts w:asciiTheme="minorHAnsi" w:hAnsiTheme="minorHAnsi" w:cs="Arial"/>
          <w:sz w:val="20"/>
          <w:szCs w:val="20"/>
        </w:rPr>
        <w:t>Za realizację przedmiotu Umowy Zamawiający zobowiązuje się zapłaci</w:t>
      </w:r>
      <w:r>
        <w:rPr>
          <w:rFonts w:asciiTheme="minorHAnsi" w:hAnsiTheme="minorHAnsi" w:cs="Arial"/>
          <w:sz w:val="20"/>
          <w:szCs w:val="20"/>
        </w:rPr>
        <w:t>ć Wykonawcy wynagrodzenie łączn</w:t>
      </w:r>
      <w:r w:rsidRPr="003E10F2">
        <w:rPr>
          <w:rFonts w:asciiTheme="minorHAnsi" w:hAnsiTheme="minorHAnsi" w:cs="Arial"/>
          <w:sz w:val="20"/>
          <w:szCs w:val="20"/>
        </w:rPr>
        <w:t xml:space="preserve">e w wysokości </w:t>
      </w:r>
      <w:r>
        <w:rPr>
          <w:rFonts w:asciiTheme="minorHAnsi" w:hAnsiTheme="minorHAnsi" w:cs="Arial"/>
          <w:sz w:val="20"/>
          <w:szCs w:val="20"/>
        </w:rPr>
        <w:t>………………</w:t>
      </w:r>
      <w:r w:rsidRPr="003E10F2">
        <w:rPr>
          <w:rFonts w:asciiTheme="minorHAnsi" w:hAnsiTheme="minorHAnsi" w:cs="Arial"/>
          <w:sz w:val="20"/>
          <w:szCs w:val="20"/>
        </w:rPr>
        <w:t xml:space="preserve"> PLN netto (słownie: </w:t>
      </w:r>
      <w:r>
        <w:rPr>
          <w:rFonts w:asciiTheme="minorHAnsi" w:hAnsiTheme="minorHAnsi" w:cs="Arial"/>
          <w:sz w:val="20"/>
          <w:szCs w:val="20"/>
        </w:rPr>
        <w:t>………………</w:t>
      </w:r>
      <w:proofErr w:type="gramStart"/>
      <w:r>
        <w:rPr>
          <w:rFonts w:asciiTheme="minorHAnsi" w:hAnsiTheme="minorHAnsi" w:cs="Arial"/>
          <w:sz w:val="20"/>
          <w:szCs w:val="20"/>
        </w:rPr>
        <w:t>…….</w:t>
      </w:r>
      <w:proofErr w:type="gramEnd"/>
      <w:r w:rsidRPr="003E10F2">
        <w:rPr>
          <w:rFonts w:asciiTheme="minorHAnsi" w:hAnsiTheme="minorHAnsi" w:cs="Arial"/>
          <w:sz w:val="20"/>
          <w:szCs w:val="20"/>
        </w:rPr>
        <w:t xml:space="preserve">) plus należny podatek VAT w wysokości: </w:t>
      </w:r>
      <w:r>
        <w:rPr>
          <w:rFonts w:asciiTheme="minorHAnsi" w:hAnsiTheme="minorHAnsi" w:cs="Arial"/>
          <w:sz w:val="20"/>
          <w:szCs w:val="20"/>
        </w:rPr>
        <w:t>………………..</w:t>
      </w:r>
      <w:r w:rsidRPr="003E10F2">
        <w:rPr>
          <w:rFonts w:asciiTheme="minorHAnsi" w:hAnsiTheme="minorHAnsi" w:cs="Arial"/>
          <w:sz w:val="20"/>
          <w:szCs w:val="20"/>
        </w:rPr>
        <w:t xml:space="preserve"> PLN (słownie: </w:t>
      </w:r>
      <w:r>
        <w:rPr>
          <w:rFonts w:asciiTheme="minorHAnsi" w:hAnsiTheme="minorHAnsi" w:cs="Arial"/>
          <w:sz w:val="20"/>
          <w:szCs w:val="20"/>
        </w:rPr>
        <w:t>…………</w:t>
      </w:r>
      <w:proofErr w:type="gramStart"/>
      <w:r>
        <w:rPr>
          <w:rFonts w:asciiTheme="minorHAnsi" w:hAnsiTheme="minorHAnsi" w:cs="Arial"/>
          <w:sz w:val="20"/>
          <w:szCs w:val="20"/>
        </w:rPr>
        <w:t>…….</w:t>
      </w:r>
      <w:proofErr w:type="gramEnd"/>
      <w:r>
        <w:rPr>
          <w:rFonts w:asciiTheme="minorHAnsi" w:hAnsiTheme="minorHAnsi" w:cs="Arial"/>
          <w:sz w:val="20"/>
          <w:szCs w:val="20"/>
        </w:rPr>
        <w:t>.</w:t>
      </w:r>
      <w:r w:rsidRPr="003E10F2">
        <w:rPr>
          <w:rFonts w:asciiTheme="minorHAnsi" w:hAnsiTheme="minorHAnsi" w:cs="Arial"/>
          <w:sz w:val="20"/>
          <w:szCs w:val="20"/>
        </w:rPr>
        <w:t xml:space="preserve">), co daje łącznie cenę usługi w wysokości </w:t>
      </w:r>
      <w:r>
        <w:rPr>
          <w:rFonts w:asciiTheme="minorHAnsi" w:hAnsiTheme="minorHAnsi" w:cs="Arial"/>
          <w:sz w:val="20"/>
          <w:szCs w:val="20"/>
        </w:rPr>
        <w:t>…………………..</w:t>
      </w:r>
      <w:r w:rsidRPr="003E10F2">
        <w:rPr>
          <w:rFonts w:asciiTheme="minorHAnsi" w:hAnsiTheme="minorHAnsi" w:cs="Arial"/>
          <w:sz w:val="20"/>
          <w:szCs w:val="20"/>
        </w:rPr>
        <w:t xml:space="preserve"> PLN brutto (słownie: </w:t>
      </w:r>
      <w:r>
        <w:rPr>
          <w:rFonts w:asciiTheme="minorHAnsi" w:hAnsiTheme="minorHAnsi" w:cs="Arial"/>
          <w:sz w:val="20"/>
          <w:szCs w:val="20"/>
        </w:rPr>
        <w:t>……………………</w:t>
      </w:r>
      <w:proofErr w:type="gramStart"/>
      <w:r>
        <w:rPr>
          <w:rFonts w:asciiTheme="minorHAnsi" w:hAnsiTheme="minorHAnsi" w:cs="Arial"/>
          <w:sz w:val="20"/>
          <w:szCs w:val="20"/>
        </w:rPr>
        <w:t>…….</w:t>
      </w:r>
      <w:proofErr w:type="gramEnd"/>
      <w:r>
        <w:rPr>
          <w:rFonts w:asciiTheme="minorHAnsi" w:hAnsiTheme="minorHAnsi" w:cs="Arial"/>
          <w:sz w:val="20"/>
          <w:szCs w:val="20"/>
        </w:rPr>
        <w:t>)</w:t>
      </w:r>
      <w:r w:rsidR="00344910" w:rsidRPr="00102B2B">
        <w:rPr>
          <w:rFonts w:cs="Arial"/>
          <w:sz w:val="20"/>
          <w:szCs w:val="22"/>
        </w:rPr>
        <w:t xml:space="preserve">, co stanowi sumę kosztów </w:t>
      </w:r>
      <w:r w:rsidR="00F95EFE" w:rsidRPr="00102B2B">
        <w:rPr>
          <w:rFonts w:cs="Arial"/>
          <w:sz w:val="20"/>
          <w:szCs w:val="22"/>
        </w:rPr>
        <w:t xml:space="preserve">wszystkich </w:t>
      </w:r>
      <w:r w:rsidR="00344910" w:rsidRPr="00102B2B">
        <w:rPr>
          <w:rFonts w:cs="Arial"/>
          <w:sz w:val="20"/>
          <w:szCs w:val="22"/>
        </w:rPr>
        <w:t xml:space="preserve">przeglądów poszczególnych urządzeń, zgodnie z </w:t>
      </w:r>
      <w:r w:rsidR="00447F7D">
        <w:rPr>
          <w:rFonts w:cs="Arial"/>
          <w:sz w:val="20"/>
          <w:szCs w:val="22"/>
        </w:rPr>
        <w:t>formularzem ofertowym oraz tabelą kosztów</w:t>
      </w:r>
      <w:r w:rsidR="00A72001">
        <w:rPr>
          <w:rFonts w:cs="Arial"/>
          <w:sz w:val="20"/>
          <w:szCs w:val="22"/>
        </w:rPr>
        <w:t xml:space="preserve"> stanowiącym załącznik</w:t>
      </w:r>
      <w:r w:rsidR="00E04996">
        <w:rPr>
          <w:rFonts w:cs="Arial"/>
          <w:sz w:val="20"/>
          <w:szCs w:val="22"/>
        </w:rPr>
        <w:t xml:space="preserve"> 2 i 2a do niniejszej umowy.</w:t>
      </w:r>
    </w:p>
    <w:p w14:paraId="0D1C96A2" w14:textId="7496F201" w:rsidR="00B9232B" w:rsidRPr="00CF6994" w:rsidRDefault="00B9232B">
      <w:pPr>
        <w:pStyle w:val="Tekstpodstawowy3"/>
        <w:widowControl w:val="0"/>
        <w:numPr>
          <w:ilvl w:val="0"/>
          <w:numId w:val="5"/>
        </w:numPr>
        <w:spacing w:after="0"/>
        <w:jc w:val="both"/>
        <w:rPr>
          <w:rFonts w:cs="Arial"/>
          <w:snapToGrid w:val="0"/>
          <w:sz w:val="20"/>
          <w:szCs w:val="22"/>
        </w:rPr>
      </w:pPr>
      <w:r w:rsidRPr="00CF6994">
        <w:rPr>
          <w:rFonts w:cs="Arial"/>
          <w:sz w:val="20"/>
          <w:szCs w:val="22"/>
        </w:rPr>
        <w:t>Wynagrodzenie Wykonawcy będzie wypłacane po każdym wykonanym i odebranym</w:t>
      </w:r>
      <w:r w:rsidR="0002594E" w:rsidRPr="00CF6994">
        <w:rPr>
          <w:rFonts w:cs="Arial"/>
          <w:sz w:val="20"/>
          <w:szCs w:val="22"/>
        </w:rPr>
        <w:t xml:space="preserve"> przez Zamawiającego</w:t>
      </w:r>
      <w:r w:rsidRPr="00CF6994">
        <w:rPr>
          <w:rFonts w:cs="Arial"/>
          <w:sz w:val="20"/>
          <w:szCs w:val="22"/>
        </w:rPr>
        <w:t xml:space="preserve"> przeglądzie w wysokości wynikającej z ceny </w:t>
      </w:r>
      <w:proofErr w:type="gramStart"/>
      <w:r w:rsidRPr="00CF6994">
        <w:rPr>
          <w:rFonts w:cs="Arial"/>
          <w:sz w:val="20"/>
          <w:szCs w:val="22"/>
        </w:rPr>
        <w:t>jednostkowej</w:t>
      </w:r>
      <w:r w:rsidR="00DE35BA" w:rsidRPr="00CF6994">
        <w:rPr>
          <w:rFonts w:cs="Arial"/>
          <w:sz w:val="20"/>
          <w:szCs w:val="22"/>
        </w:rPr>
        <w:t xml:space="preserve"> ,</w:t>
      </w:r>
      <w:proofErr w:type="gramEnd"/>
      <w:r w:rsidR="00DE35BA" w:rsidRPr="00CF6994">
        <w:rPr>
          <w:rFonts w:cs="Arial"/>
          <w:sz w:val="20"/>
          <w:szCs w:val="22"/>
        </w:rPr>
        <w:t xml:space="preserve"> zgodnie z załącznikiem nr </w:t>
      </w:r>
      <w:r w:rsidR="00D84F28">
        <w:rPr>
          <w:rFonts w:cs="Arial"/>
          <w:sz w:val="20"/>
          <w:szCs w:val="22"/>
        </w:rPr>
        <w:t>2a</w:t>
      </w:r>
      <w:r w:rsidR="00DE35BA" w:rsidRPr="00CF6994">
        <w:rPr>
          <w:rFonts w:cs="Arial"/>
          <w:sz w:val="20"/>
          <w:szCs w:val="22"/>
        </w:rPr>
        <w:t>.</w:t>
      </w:r>
    </w:p>
    <w:p w14:paraId="1CCB7602" w14:textId="279BDF3A" w:rsidR="003507FD" w:rsidRPr="00D557FA" w:rsidRDefault="00BC4020" w:rsidP="00D557FA">
      <w:pPr>
        <w:pStyle w:val="Tekstpodstawowy3"/>
        <w:widowControl w:val="0"/>
        <w:numPr>
          <w:ilvl w:val="0"/>
          <w:numId w:val="5"/>
        </w:numPr>
        <w:spacing w:after="0"/>
        <w:jc w:val="both"/>
        <w:rPr>
          <w:rFonts w:cs="Arial"/>
          <w:snapToGrid w:val="0"/>
          <w:sz w:val="20"/>
          <w:szCs w:val="22"/>
        </w:rPr>
      </w:pPr>
      <w:r w:rsidRPr="005952E1">
        <w:rPr>
          <w:rFonts w:cs="Arial"/>
          <w:sz w:val="20"/>
          <w:szCs w:val="22"/>
        </w:rPr>
        <w:t>Cena, w tym ceny jednostkowe, są stałe i nie będą zmieniane w trakcie realizacji przedmiotu zamówienia, nie będzie podlegać waloryzacji, z wyjątkiem ustawowej zmiany stawki VAT</w:t>
      </w:r>
      <w:r w:rsidR="008A0E44">
        <w:rPr>
          <w:rFonts w:cs="Arial"/>
          <w:sz w:val="20"/>
          <w:szCs w:val="22"/>
        </w:rPr>
        <w:t xml:space="preserve"> oraz wyłączenia z eksploatacji poszczególnych urządzeń, zgodnie z </w:t>
      </w:r>
      <w:r w:rsidR="00C13D05">
        <w:rPr>
          <w:rFonts w:cs="Arial"/>
          <w:sz w:val="20"/>
          <w:szCs w:val="22"/>
        </w:rPr>
        <w:t>ust.</w:t>
      </w:r>
      <w:r w:rsidR="008A0E44">
        <w:rPr>
          <w:rFonts w:cs="Arial"/>
          <w:sz w:val="20"/>
          <w:szCs w:val="22"/>
        </w:rPr>
        <w:t xml:space="preserve"> </w:t>
      </w:r>
      <w:r w:rsidR="00D557FA">
        <w:rPr>
          <w:rFonts w:cs="Arial"/>
          <w:sz w:val="20"/>
          <w:szCs w:val="22"/>
        </w:rPr>
        <w:t>4</w:t>
      </w:r>
      <w:r w:rsidR="008A0E44" w:rsidRPr="00D557FA">
        <w:rPr>
          <w:rFonts w:cs="Arial"/>
          <w:sz w:val="20"/>
          <w:szCs w:val="22"/>
        </w:rPr>
        <w:t xml:space="preserve"> niniejszego paragrafu.</w:t>
      </w:r>
    </w:p>
    <w:p w14:paraId="447AE432" w14:textId="77777777" w:rsidR="00BC4020" w:rsidRPr="005952E1" w:rsidRDefault="003507FD">
      <w:pPr>
        <w:pStyle w:val="Tekstpodstawowy3"/>
        <w:widowControl w:val="0"/>
        <w:numPr>
          <w:ilvl w:val="0"/>
          <w:numId w:val="5"/>
        </w:numPr>
        <w:spacing w:after="0"/>
        <w:jc w:val="both"/>
        <w:rPr>
          <w:rFonts w:cs="Arial"/>
          <w:snapToGrid w:val="0"/>
          <w:sz w:val="20"/>
          <w:szCs w:val="22"/>
        </w:rPr>
      </w:pPr>
      <w:r>
        <w:rPr>
          <w:rFonts w:cs="Arial"/>
          <w:sz w:val="20"/>
          <w:szCs w:val="22"/>
        </w:rPr>
        <w:t>Wynagrodzenie jedno</w:t>
      </w:r>
      <w:r w:rsidR="00776E25">
        <w:rPr>
          <w:rFonts w:cs="Arial"/>
          <w:sz w:val="20"/>
          <w:szCs w:val="22"/>
        </w:rPr>
        <w:t>stkowe oraz łączne opisane w ust.</w:t>
      </w:r>
      <w:r>
        <w:rPr>
          <w:rFonts w:cs="Arial"/>
          <w:sz w:val="20"/>
          <w:szCs w:val="22"/>
        </w:rPr>
        <w:t xml:space="preserve"> 1 i 3 może ulec zmianie w momencie </w:t>
      </w:r>
      <w:proofErr w:type="gramStart"/>
      <w:r>
        <w:rPr>
          <w:rFonts w:cs="Arial"/>
          <w:sz w:val="20"/>
          <w:szCs w:val="22"/>
        </w:rPr>
        <w:t>wyłączenia  z</w:t>
      </w:r>
      <w:proofErr w:type="gramEnd"/>
      <w:r>
        <w:rPr>
          <w:rFonts w:cs="Arial"/>
          <w:sz w:val="20"/>
          <w:szCs w:val="22"/>
        </w:rPr>
        <w:t xml:space="preserve"> eksploatacji urządzenia bądź urządzeń, przed terminem kolejnego przeglądu.</w:t>
      </w:r>
      <w:r w:rsidR="00BC4020" w:rsidRPr="005952E1">
        <w:rPr>
          <w:rFonts w:cs="Arial"/>
          <w:sz w:val="20"/>
          <w:szCs w:val="22"/>
        </w:rPr>
        <w:t xml:space="preserve">                                                        </w:t>
      </w:r>
    </w:p>
    <w:p w14:paraId="39913838" w14:textId="66784A02" w:rsidR="00BC4020" w:rsidRDefault="00BC4020">
      <w:pPr>
        <w:pStyle w:val="tytu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 w:rsidRPr="005952E1">
        <w:rPr>
          <w:rFonts w:ascii="Calibri" w:hAnsi="Calibri"/>
          <w:sz w:val="20"/>
          <w:szCs w:val="22"/>
        </w:rPr>
        <w:t xml:space="preserve">Wykonawca zobowiązany jest do wystawienia faktury VAT po </w:t>
      </w:r>
      <w:r w:rsidR="00311932" w:rsidRPr="005952E1">
        <w:rPr>
          <w:rFonts w:ascii="Calibri" w:hAnsi="Calibri"/>
          <w:sz w:val="20"/>
          <w:szCs w:val="22"/>
        </w:rPr>
        <w:t xml:space="preserve">faktycznie wykonanej usłudze wymienionej w </w:t>
      </w:r>
      <w:r w:rsidR="00311932" w:rsidRPr="005952E1">
        <w:rPr>
          <w:rFonts w:ascii="Calibri" w:hAnsi="Calibri"/>
          <w:sz w:val="20"/>
        </w:rPr>
        <w:t xml:space="preserve">§ 2 </w:t>
      </w:r>
      <w:r w:rsidR="00311932" w:rsidRPr="005952E1">
        <w:rPr>
          <w:rFonts w:ascii="Calibri" w:hAnsi="Calibri"/>
          <w:sz w:val="20"/>
          <w:szCs w:val="22"/>
        </w:rPr>
        <w:t>z zachowaniem cen jednostkowych określonych w </w:t>
      </w:r>
      <w:r w:rsidR="00A32839" w:rsidRPr="005952E1">
        <w:rPr>
          <w:rFonts w:ascii="Calibri" w:hAnsi="Calibri"/>
          <w:sz w:val="20"/>
          <w:szCs w:val="22"/>
        </w:rPr>
        <w:t>Umowie</w:t>
      </w:r>
      <w:r w:rsidR="003507FD">
        <w:rPr>
          <w:rFonts w:ascii="Calibri" w:hAnsi="Calibri"/>
          <w:sz w:val="20"/>
          <w:szCs w:val="22"/>
        </w:rPr>
        <w:t xml:space="preserve">, a opisanych </w:t>
      </w:r>
      <w:r w:rsidR="008A0E44">
        <w:rPr>
          <w:rFonts w:ascii="Calibri" w:hAnsi="Calibri"/>
          <w:sz w:val="20"/>
          <w:szCs w:val="22"/>
        </w:rPr>
        <w:t xml:space="preserve">                          </w:t>
      </w:r>
      <w:r w:rsidR="003507FD">
        <w:rPr>
          <w:rFonts w:ascii="Calibri" w:hAnsi="Calibri"/>
          <w:sz w:val="20"/>
          <w:szCs w:val="22"/>
        </w:rPr>
        <w:t xml:space="preserve">w załączniku nr </w:t>
      </w:r>
      <w:r w:rsidR="00D84F28">
        <w:rPr>
          <w:rFonts w:ascii="Calibri" w:hAnsi="Calibri"/>
          <w:sz w:val="20"/>
          <w:szCs w:val="22"/>
        </w:rPr>
        <w:t>2a</w:t>
      </w:r>
      <w:r w:rsidRPr="005952E1">
        <w:rPr>
          <w:rFonts w:ascii="Calibri" w:hAnsi="Calibri"/>
          <w:sz w:val="20"/>
          <w:szCs w:val="22"/>
        </w:rPr>
        <w:t>. Faktura VAT zostanie wystawiona na podstawie</w:t>
      </w:r>
      <w:r w:rsidR="00311932" w:rsidRPr="005952E1">
        <w:rPr>
          <w:rFonts w:ascii="Calibri" w:hAnsi="Calibri"/>
          <w:sz w:val="20"/>
          <w:szCs w:val="22"/>
        </w:rPr>
        <w:t xml:space="preserve"> podpisanego przez obie strony</w:t>
      </w:r>
      <w:r w:rsidRPr="005952E1">
        <w:rPr>
          <w:rFonts w:ascii="Calibri" w:hAnsi="Calibri"/>
          <w:sz w:val="20"/>
          <w:szCs w:val="22"/>
        </w:rPr>
        <w:t xml:space="preserve"> </w:t>
      </w:r>
      <w:r w:rsidR="003442E7">
        <w:rPr>
          <w:rFonts w:ascii="Calibri" w:hAnsi="Calibri"/>
          <w:sz w:val="20"/>
          <w:szCs w:val="22"/>
        </w:rPr>
        <w:t xml:space="preserve">końcowego </w:t>
      </w:r>
      <w:r w:rsidR="00311932" w:rsidRPr="005952E1">
        <w:rPr>
          <w:rFonts w:ascii="Calibri" w:hAnsi="Calibri"/>
          <w:sz w:val="20"/>
          <w:szCs w:val="22"/>
        </w:rPr>
        <w:t>protokołu z przeglądu</w:t>
      </w:r>
      <w:r w:rsidR="001D736C">
        <w:rPr>
          <w:rFonts w:ascii="Calibri" w:hAnsi="Calibri"/>
          <w:sz w:val="20"/>
          <w:szCs w:val="22"/>
        </w:rPr>
        <w:t xml:space="preserve"> zawierającego wykaz urządzeń zgodnie z § 4 </w:t>
      </w:r>
      <w:r w:rsidR="00C13D05">
        <w:rPr>
          <w:rFonts w:ascii="Calibri" w:hAnsi="Calibri"/>
          <w:sz w:val="20"/>
          <w:szCs w:val="22"/>
        </w:rPr>
        <w:t>ust.</w:t>
      </w:r>
      <w:r w:rsidR="001D736C">
        <w:rPr>
          <w:rFonts w:ascii="Calibri" w:hAnsi="Calibri"/>
          <w:sz w:val="20"/>
          <w:szCs w:val="22"/>
        </w:rPr>
        <w:t xml:space="preserve"> 7</w:t>
      </w:r>
      <w:r w:rsidR="0016066D">
        <w:rPr>
          <w:rFonts w:ascii="Calibri" w:hAnsi="Calibri"/>
          <w:sz w:val="20"/>
          <w:szCs w:val="22"/>
        </w:rPr>
        <w:t xml:space="preserve"> i 8</w:t>
      </w:r>
      <w:r w:rsidR="00C63885">
        <w:rPr>
          <w:rFonts w:ascii="Calibri" w:hAnsi="Calibri"/>
          <w:sz w:val="20"/>
          <w:szCs w:val="22"/>
        </w:rPr>
        <w:t xml:space="preserve"> oraz protokołów wymienionych w § 4 ust.</w:t>
      </w:r>
      <w:r w:rsidR="003442E7">
        <w:rPr>
          <w:rFonts w:ascii="Calibri" w:hAnsi="Calibri"/>
          <w:sz w:val="20"/>
          <w:szCs w:val="22"/>
        </w:rPr>
        <w:t xml:space="preserve"> 19 i 20.</w:t>
      </w:r>
    </w:p>
    <w:p w14:paraId="13267EF5" w14:textId="77777777" w:rsidR="00B6100E" w:rsidRPr="00B6100E" w:rsidRDefault="008A0E44">
      <w:pPr>
        <w:numPr>
          <w:ilvl w:val="0"/>
          <w:numId w:val="5"/>
        </w:numPr>
        <w:spacing w:after="0"/>
        <w:jc w:val="both"/>
        <w:rPr>
          <w:lang w:eastAsia="pl-PL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przed wystawieniem faktury VAT zobowiązuje się do złożenia o</w:t>
      </w:r>
      <w:r w:rsidR="00B6100E" w:rsidRPr="00B6100E">
        <w:rPr>
          <w:rFonts w:asciiTheme="minorHAnsi" w:hAnsiTheme="minorHAnsi" w:cs="Arial"/>
          <w:color w:val="000000"/>
          <w:sz w:val="20"/>
          <w:szCs w:val="20"/>
        </w:rPr>
        <w:t>świadczeni</w:t>
      </w:r>
      <w:r>
        <w:rPr>
          <w:rFonts w:asciiTheme="minorHAnsi" w:hAnsiTheme="minorHAnsi" w:cs="Arial"/>
          <w:color w:val="000000"/>
          <w:sz w:val="20"/>
          <w:szCs w:val="20"/>
        </w:rPr>
        <w:t>a</w:t>
      </w:r>
      <w:r w:rsidR="00B6100E" w:rsidRPr="00B6100E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</w:rPr>
        <w:t>wynikającego                    z</w:t>
      </w:r>
      <w:r w:rsidR="00B6100E" w:rsidRPr="00B6100E">
        <w:rPr>
          <w:rFonts w:asciiTheme="minorHAnsi" w:hAnsiTheme="minorHAnsi" w:cs="Arial"/>
          <w:color w:val="000000"/>
          <w:sz w:val="20"/>
          <w:szCs w:val="20"/>
        </w:rPr>
        <w:t xml:space="preserve"> ustawy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6100E" w:rsidRPr="00B6100E">
        <w:rPr>
          <w:rFonts w:asciiTheme="minorHAnsi" w:hAnsiTheme="minorHAnsi" w:cs="Arial"/>
          <w:color w:val="000000"/>
          <w:sz w:val="20"/>
          <w:szCs w:val="20"/>
        </w:rPr>
        <w:t xml:space="preserve">o minimalnym wynagrodzeniu, zgodnie z </w:t>
      </w:r>
      <w:r w:rsidR="00F95EFE">
        <w:rPr>
          <w:sz w:val="20"/>
        </w:rPr>
        <w:t xml:space="preserve">§ 4 </w:t>
      </w:r>
      <w:r w:rsidR="001D1262">
        <w:rPr>
          <w:sz w:val="20"/>
        </w:rPr>
        <w:t>ust.</w:t>
      </w:r>
      <w:r w:rsidR="00BB7E52">
        <w:rPr>
          <w:sz w:val="20"/>
        </w:rPr>
        <w:t xml:space="preserve"> 21</w:t>
      </w:r>
      <w:r w:rsidR="00BC623F">
        <w:rPr>
          <w:rFonts w:asciiTheme="minorHAnsi" w:hAnsiTheme="minorHAnsi" w:cs="Arial"/>
          <w:color w:val="000000"/>
          <w:sz w:val="20"/>
          <w:szCs w:val="20"/>
        </w:rPr>
        <w:t xml:space="preserve"> (jeżeli dotyczy).</w:t>
      </w:r>
    </w:p>
    <w:p w14:paraId="46E142D6" w14:textId="77777777" w:rsidR="00BC4020" w:rsidRPr="005952E1" w:rsidRDefault="00BC4020">
      <w:pPr>
        <w:numPr>
          <w:ilvl w:val="0"/>
          <w:numId w:val="5"/>
        </w:numPr>
        <w:spacing w:after="0"/>
        <w:jc w:val="both"/>
        <w:rPr>
          <w:rFonts w:cs="Arial"/>
          <w:sz w:val="20"/>
        </w:rPr>
      </w:pPr>
      <w:r w:rsidRPr="005952E1">
        <w:rPr>
          <w:rFonts w:cs="Arial"/>
          <w:sz w:val="20"/>
        </w:rPr>
        <w:t>Zapłata należności za usług</w:t>
      </w:r>
      <w:r w:rsidR="001D736C">
        <w:rPr>
          <w:rFonts w:cs="Arial"/>
          <w:sz w:val="20"/>
        </w:rPr>
        <w:t>ę</w:t>
      </w:r>
      <w:r w:rsidRPr="005952E1">
        <w:rPr>
          <w:rFonts w:cs="Arial"/>
          <w:sz w:val="20"/>
        </w:rPr>
        <w:t xml:space="preserve"> nastąpi w ciągu 28 dni od daty prawidło</w:t>
      </w:r>
      <w:r w:rsidR="00A338FD" w:rsidRPr="005952E1">
        <w:rPr>
          <w:rFonts w:cs="Arial"/>
          <w:sz w:val="20"/>
        </w:rPr>
        <w:t>wo wystawionej</w:t>
      </w:r>
      <w:r w:rsidR="003507FD">
        <w:rPr>
          <w:rFonts w:cs="Arial"/>
          <w:sz w:val="20"/>
        </w:rPr>
        <w:t xml:space="preserve"> i dostarczonej</w:t>
      </w:r>
      <w:r w:rsidR="001D736C">
        <w:rPr>
          <w:rFonts w:cs="Arial"/>
          <w:sz w:val="20"/>
        </w:rPr>
        <w:t xml:space="preserve">               </w:t>
      </w:r>
      <w:r w:rsidR="003507FD">
        <w:rPr>
          <w:rFonts w:cs="Arial"/>
          <w:sz w:val="20"/>
        </w:rPr>
        <w:t xml:space="preserve"> do siedziby Zamawiającego</w:t>
      </w:r>
      <w:r w:rsidR="00A338FD" w:rsidRPr="005952E1">
        <w:rPr>
          <w:rFonts w:cs="Arial"/>
          <w:sz w:val="20"/>
        </w:rPr>
        <w:t xml:space="preserve"> przez Wykonawcę </w:t>
      </w:r>
      <w:r w:rsidRPr="005952E1">
        <w:rPr>
          <w:rFonts w:cs="Arial"/>
          <w:sz w:val="20"/>
        </w:rPr>
        <w:t xml:space="preserve">faktury VAT. </w:t>
      </w:r>
    </w:p>
    <w:p w14:paraId="4ACDF0AC" w14:textId="77777777" w:rsidR="00BC4020" w:rsidRPr="005952E1" w:rsidRDefault="00BC4020">
      <w:pPr>
        <w:numPr>
          <w:ilvl w:val="0"/>
          <w:numId w:val="5"/>
        </w:numPr>
        <w:spacing w:after="0"/>
        <w:jc w:val="both"/>
        <w:rPr>
          <w:rFonts w:cs="Arial"/>
          <w:sz w:val="20"/>
        </w:rPr>
      </w:pPr>
      <w:r w:rsidRPr="005952E1">
        <w:rPr>
          <w:rFonts w:cs="Arial"/>
          <w:sz w:val="20"/>
        </w:rPr>
        <w:t>Za dzień płatności faktury uważa się dzień obciążenia rachunku bankowego Zamawiającego.</w:t>
      </w:r>
    </w:p>
    <w:p w14:paraId="5996C3A9" w14:textId="77777777" w:rsidR="00BC4020" w:rsidRDefault="00BC4020">
      <w:pPr>
        <w:numPr>
          <w:ilvl w:val="0"/>
          <w:numId w:val="5"/>
        </w:numPr>
        <w:spacing w:after="0"/>
        <w:jc w:val="both"/>
        <w:rPr>
          <w:rFonts w:cs="Arial"/>
          <w:sz w:val="20"/>
        </w:rPr>
      </w:pPr>
      <w:r w:rsidRPr="005952E1">
        <w:rPr>
          <w:rFonts w:cs="Arial"/>
          <w:sz w:val="20"/>
        </w:rPr>
        <w:t xml:space="preserve">Należności za wykonane usługi będą uiszczane przez Zamawiającego przelewem na rachunek Wykonawcy </w:t>
      </w:r>
      <w:r w:rsidR="00DE6705" w:rsidRPr="005952E1">
        <w:rPr>
          <w:rFonts w:cs="Arial"/>
          <w:sz w:val="20"/>
        </w:rPr>
        <w:t>podany na fakturze.</w:t>
      </w:r>
    </w:p>
    <w:p w14:paraId="07DD07AF" w14:textId="77777777" w:rsidR="00141D2A" w:rsidRDefault="00141D2A">
      <w:pPr>
        <w:numPr>
          <w:ilvl w:val="0"/>
          <w:numId w:val="5"/>
        </w:numPr>
        <w:spacing w:after="0"/>
        <w:jc w:val="both"/>
        <w:rPr>
          <w:rFonts w:cs="Arial"/>
          <w:sz w:val="20"/>
        </w:rPr>
      </w:pPr>
      <w:r w:rsidRPr="005952E1">
        <w:rPr>
          <w:rFonts w:cs="Arial"/>
          <w:sz w:val="20"/>
        </w:rPr>
        <w:t>Faktury będą wystawiane i przesyłane na adres:</w:t>
      </w:r>
    </w:p>
    <w:p w14:paraId="457C7D85" w14:textId="77777777" w:rsidR="003D2B97" w:rsidRPr="00C30859" w:rsidRDefault="00E26754">
      <w:pPr>
        <w:numPr>
          <w:ilvl w:val="1"/>
          <w:numId w:val="1"/>
        </w:numPr>
        <w:spacing w:after="0"/>
        <w:jc w:val="both"/>
        <w:rPr>
          <w:rFonts w:cs="Arial"/>
          <w:sz w:val="20"/>
        </w:rPr>
      </w:pPr>
      <w:r w:rsidRPr="00C30859">
        <w:rPr>
          <w:rFonts w:cs="Arial"/>
          <w:sz w:val="20"/>
        </w:rPr>
        <w:t xml:space="preserve">Za część </w:t>
      </w:r>
      <w:proofErr w:type="gramStart"/>
      <w:r w:rsidRPr="00C30859">
        <w:rPr>
          <w:rFonts w:cs="Arial"/>
          <w:sz w:val="20"/>
        </w:rPr>
        <w:t>A,B</w:t>
      </w:r>
      <w:proofErr w:type="gramEnd"/>
      <w:r w:rsidRPr="00C30859">
        <w:rPr>
          <w:rFonts w:cs="Arial"/>
          <w:sz w:val="20"/>
        </w:rPr>
        <w:t>,</w:t>
      </w:r>
      <w:r w:rsidR="0078698E" w:rsidRPr="00C30859">
        <w:rPr>
          <w:rFonts w:cs="Arial"/>
          <w:sz w:val="20"/>
        </w:rPr>
        <w:t>C,D</w:t>
      </w:r>
      <w:r w:rsidR="003D2B97" w:rsidRPr="00C30859">
        <w:rPr>
          <w:rFonts w:cs="Arial"/>
          <w:sz w:val="20"/>
        </w:rPr>
        <w:t xml:space="preserve"> wg załącznika nr 1:</w:t>
      </w:r>
    </w:p>
    <w:p w14:paraId="53E832F4" w14:textId="77777777" w:rsidR="00141D2A" w:rsidRPr="00C30859" w:rsidRDefault="003D2B97" w:rsidP="003D2B97">
      <w:pPr>
        <w:spacing w:after="0"/>
        <w:ind w:left="1440"/>
        <w:jc w:val="both"/>
        <w:rPr>
          <w:rFonts w:cs="Arial"/>
          <w:sz w:val="20"/>
        </w:rPr>
      </w:pPr>
      <w:r w:rsidRPr="00C30859">
        <w:rPr>
          <w:sz w:val="20"/>
        </w:rPr>
        <w:t>P</w:t>
      </w:r>
      <w:r w:rsidR="00141D2A" w:rsidRPr="00C30859">
        <w:rPr>
          <w:sz w:val="20"/>
        </w:rPr>
        <w:t>olitechnika Warszawska – Wydział Elektroniki i Technik Informacyjnych, ul. Nowowiejska 15/19, 00-665 Warszawa, NIP 525-000-58-34</w:t>
      </w:r>
      <w:r w:rsidRPr="00C30859">
        <w:rPr>
          <w:sz w:val="20"/>
        </w:rPr>
        <w:t>,</w:t>
      </w:r>
    </w:p>
    <w:p w14:paraId="0DF79A1A" w14:textId="77777777" w:rsidR="003D2B97" w:rsidRPr="00C30859" w:rsidRDefault="003D2B97">
      <w:pPr>
        <w:numPr>
          <w:ilvl w:val="1"/>
          <w:numId w:val="1"/>
        </w:numPr>
        <w:spacing w:after="0"/>
        <w:jc w:val="both"/>
        <w:rPr>
          <w:rFonts w:cs="Arial"/>
          <w:sz w:val="20"/>
        </w:rPr>
      </w:pPr>
      <w:r w:rsidRPr="00C30859">
        <w:rPr>
          <w:rFonts w:cs="Arial"/>
          <w:sz w:val="20"/>
        </w:rPr>
        <w:t xml:space="preserve">Za część </w:t>
      </w:r>
      <w:r w:rsidR="00AA4928" w:rsidRPr="00C30859">
        <w:rPr>
          <w:rFonts w:cs="Arial"/>
          <w:sz w:val="20"/>
        </w:rPr>
        <w:t>E</w:t>
      </w:r>
      <w:r w:rsidRPr="00C30859">
        <w:rPr>
          <w:rFonts w:cs="Arial"/>
          <w:sz w:val="20"/>
        </w:rPr>
        <w:t>, wg załącznika nr 1:</w:t>
      </w:r>
    </w:p>
    <w:p w14:paraId="6EDF9AA7" w14:textId="77777777" w:rsidR="003D2B97" w:rsidRPr="00C30859" w:rsidRDefault="003D2B97" w:rsidP="00EE76DE">
      <w:pPr>
        <w:spacing w:after="0"/>
        <w:ind w:left="1440"/>
        <w:jc w:val="both"/>
        <w:rPr>
          <w:rFonts w:cs="Arial"/>
          <w:sz w:val="20"/>
        </w:rPr>
      </w:pPr>
      <w:r w:rsidRPr="00C30859">
        <w:rPr>
          <w:rFonts w:cs="Arial"/>
          <w:sz w:val="20"/>
        </w:rPr>
        <w:t xml:space="preserve">Politechnika Warszawska – </w:t>
      </w:r>
      <w:r w:rsidRPr="00D05488">
        <w:rPr>
          <w:rFonts w:cs="Arial"/>
          <w:sz w:val="20"/>
        </w:rPr>
        <w:t>Instytut Automatyki i Informatyki Stosowanej</w:t>
      </w:r>
      <w:r w:rsidRPr="00C30859">
        <w:rPr>
          <w:rFonts w:cs="Arial"/>
          <w:sz w:val="20"/>
        </w:rPr>
        <w:t xml:space="preserve">, </w:t>
      </w:r>
      <w:r w:rsidRPr="00C30859">
        <w:rPr>
          <w:sz w:val="20"/>
        </w:rPr>
        <w:t xml:space="preserve">ul. Nowowiejska </w:t>
      </w:r>
      <w:r w:rsidRPr="00C30859">
        <w:rPr>
          <w:rFonts w:cs="Arial"/>
          <w:sz w:val="20"/>
        </w:rPr>
        <w:t>15/19, 00-665 Warszawa, NIP 525-000-58-34,</w:t>
      </w:r>
    </w:p>
    <w:p w14:paraId="133CF640" w14:textId="77777777" w:rsidR="003D2B97" w:rsidRPr="00C30859" w:rsidRDefault="003D2B97">
      <w:pPr>
        <w:numPr>
          <w:ilvl w:val="1"/>
          <w:numId w:val="1"/>
        </w:numPr>
        <w:spacing w:after="0"/>
        <w:jc w:val="both"/>
        <w:rPr>
          <w:rFonts w:cs="Arial"/>
          <w:sz w:val="20"/>
        </w:rPr>
      </w:pPr>
      <w:r w:rsidRPr="00C30859">
        <w:rPr>
          <w:rFonts w:cs="Arial"/>
          <w:sz w:val="20"/>
        </w:rPr>
        <w:t xml:space="preserve">Za część </w:t>
      </w:r>
      <w:r w:rsidR="00AA4928" w:rsidRPr="00C30859">
        <w:rPr>
          <w:rFonts w:cs="Arial"/>
          <w:sz w:val="20"/>
        </w:rPr>
        <w:t>F</w:t>
      </w:r>
      <w:r w:rsidR="00EE76DE" w:rsidRPr="00C30859">
        <w:rPr>
          <w:rFonts w:cs="Arial"/>
          <w:sz w:val="20"/>
        </w:rPr>
        <w:t>,</w:t>
      </w:r>
      <w:r w:rsidRPr="00C30859">
        <w:rPr>
          <w:rFonts w:cs="Arial"/>
          <w:sz w:val="20"/>
        </w:rPr>
        <w:t xml:space="preserve"> wg załącznika nr 1 – Instytut Informatyki, ul. Nowowiejska 15/19, 00-665 Warszawa, NIP 525-000-58-34,</w:t>
      </w:r>
    </w:p>
    <w:p w14:paraId="24BFB936" w14:textId="77777777" w:rsidR="003D2B97" w:rsidRDefault="003D2B97">
      <w:pPr>
        <w:numPr>
          <w:ilvl w:val="1"/>
          <w:numId w:val="1"/>
        </w:numPr>
        <w:spacing w:after="0"/>
        <w:jc w:val="both"/>
        <w:rPr>
          <w:rFonts w:cs="Arial"/>
          <w:sz w:val="20"/>
        </w:rPr>
      </w:pPr>
      <w:r w:rsidRPr="00C30859">
        <w:rPr>
          <w:rFonts w:cs="Arial"/>
          <w:sz w:val="20"/>
        </w:rPr>
        <w:t xml:space="preserve">Za część </w:t>
      </w:r>
      <w:proofErr w:type="gramStart"/>
      <w:r w:rsidR="00AA4928" w:rsidRPr="00C30859">
        <w:rPr>
          <w:rFonts w:cs="Arial"/>
          <w:sz w:val="20"/>
        </w:rPr>
        <w:t>G</w:t>
      </w:r>
      <w:r w:rsidR="00EE76DE" w:rsidRPr="00C30859">
        <w:rPr>
          <w:rFonts w:cs="Arial"/>
          <w:sz w:val="20"/>
        </w:rPr>
        <w:t>,</w:t>
      </w:r>
      <w:r w:rsidR="00AA4928" w:rsidRPr="00C30859">
        <w:rPr>
          <w:rFonts w:cs="Arial"/>
          <w:sz w:val="20"/>
        </w:rPr>
        <w:t>H</w:t>
      </w:r>
      <w:proofErr w:type="gramEnd"/>
      <w:r w:rsidRPr="00C30859">
        <w:rPr>
          <w:rFonts w:cs="Arial"/>
          <w:sz w:val="20"/>
        </w:rPr>
        <w:t xml:space="preserve"> wg załącznika nr 1 – </w:t>
      </w:r>
      <w:r w:rsidRPr="00D05488">
        <w:rPr>
          <w:rFonts w:cs="Arial"/>
          <w:sz w:val="20"/>
        </w:rPr>
        <w:t>Instytut Mikroelektroniki i Optoelektroniki</w:t>
      </w:r>
      <w:r w:rsidRPr="00C30859">
        <w:rPr>
          <w:rFonts w:cs="Arial"/>
          <w:sz w:val="20"/>
        </w:rPr>
        <w:t>, ul. Nowowiejska 15/19, 00-665 Warszawa, NIP 525-000-58-34.</w:t>
      </w:r>
    </w:p>
    <w:p w14:paraId="6A311CCA" w14:textId="77777777" w:rsidR="00DB5FBD" w:rsidRPr="00C30859" w:rsidRDefault="00DB5FBD">
      <w:pPr>
        <w:numPr>
          <w:ilvl w:val="1"/>
          <w:numId w:val="1"/>
        </w:numPr>
        <w:spacing w:after="0"/>
        <w:jc w:val="both"/>
        <w:rPr>
          <w:rFonts w:cs="Arial"/>
          <w:sz w:val="20"/>
        </w:rPr>
      </w:pPr>
      <w:r w:rsidRPr="00C30859">
        <w:rPr>
          <w:rFonts w:cs="Arial"/>
          <w:sz w:val="20"/>
        </w:rPr>
        <w:t xml:space="preserve">Za część </w:t>
      </w:r>
      <w:r>
        <w:rPr>
          <w:rFonts w:cs="Arial"/>
          <w:sz w:val="20"/>
        </w:rPr>
        <w:t xml:space="preserve">I </w:t>
      </w:r>
      <w:r w:rsidRPr="00C30859">
        <w:rPr>
          <w:rFonts w:cs="Arial"/>
          <w:sz w:val="20"/>
        </w:rPr>
        <w:t>wg załącznika nr 1 –</w:t>
      </w:r>
      <w:r>
        <w:rPr>
          <w:rFonts w:cs="Arial"/>
          <w:sz w:val="20"/>
        </w:rPr>
        <w:t xml:space="preserve"> </w:t>
      </w:r>
      <w:r w:rsidRPr="00DB5FBD">
        <w:rPr>
          <w:rFonts w:cs="Arial"/>
          <w:sz w:val="20"/>
        </w:rPr>
        <w:t>Instytut Radioelektroniki i Technik Multimedialnych</w:t>
      </w:r>
      <w:r>
        <w:rPr>
          <w:rFonts w:cs="Arial"/>
          <w:sz w:val="20"/>
        </w:rPr>
        <w:t xml:space="preserve">, </w:t>
      </w:r>
      <w:r>
        <w:rPr>
          <w:rFonts w:cs="Arial"/>
          <w:sz w:val="20"/>
        </w:rPr>
        <w:br/>
      </w:r>
      <w:r w:rsidRPr="00C30859">
        <w:rPr>
          <w:rFonts w:cs="Arial"/>
          <w:sz w:val="20"/>
        </w:rPr>
        <w:t>ul. Nowowiejska 15/19, 00-665 Warszawa, NIP 525-000-58-34.</w:t>
      </w:r>
    </w:p>
    <w:p w14:paraId="792A58DB" w14:textId="5995FB3B" w:rsidR="00D94BD0" w:rsidRDefault="00D94BD0">
      <w:pPr>
        <w:numPr>
          <w:ilvl w:val="1"/>
          <w:numId w:val="1"/>
        </w:numPr>
        <w:spacing w:after="0"/>
        <w:jc w:val="both"/>
        <w:rPr>
          <w:rFonts w:cs="Arial"/>
          <w:sz w:val="20"/>
        </w:rPr>
      </w:pPr>
      <w:r w:rsidRPr="00C30859">
        <w:rPr>
          <w:rFonts w:cs="Arial"/>
          <w:sz w:val="20"/>
        </w:rPr>
        <w:lastRenderedPageBreak/>
        <w:t xml:space="preserve">Za część </w:t>
      </w:r>
      <w:r w:rsidR="00DB5FBD">
        <w:rPr>
          <w:rFonts w:cs="Arial"/>
          <w:sz w:val="20"/>
        </w:rPr>
        <w:t>J</w:t>
      </w:r>
      <w:r w:rsidRPr="00C30859">
        <w:rPr>
          <w:rFonts w:cs="Arial"/>
          <w:sz w:val="20"/>
        </w:rPr>
        <w:t>, wg załącznika nr 1 – Instytut Systemów Elektronicznych, ul. Nowowiejska 15/19, 00-665 Warszawa, NIP 525-000-58-34</w:t>
      </w:r>
      <w:r w:rsidR="00D84F28">
        <w:rPr>
          <w:rFonts w:cs="Arial"/>
          <w:sz w:val="20"/>
        </w:rPr>
        <w:t>,</w:t>
      </w:r>
    </w:p>
    <w:p w14:paraId="69D3DBDA" w14:textId="0E0824C6" w:rsidR="00D84F28" w:rsidRPr="00D84F28" w:rsidRDefault="00D84F28">
      <w:pPr>
        <w:numPr>
          <w:ilvl w:val="1"/>
          <w:numId w:val="1"/>
        </w:numPr>
        <w:spacing w:after="0"/>
        <w:jc w:val="both"/>
        <w:rPr>
          <w:rFonts w:cs="Arial"/>
          <w:sz w:val="20"/>
        </w:rPr>
      </w:pPr>
      <w:r w:rsidRPr="00C30859">
        <w:rPr>
          <w:rFonts w:cs="Arial"/>
          <w:sz w:val="20"/>
        </w:rPr>
        <w:t xml:space="preserve">Za część </w:t>
      </w:r>
      <w:r>
        <w:rPr>
          <w:rFonts w:cs="Arial"/>
          <w:sz w:val="20"/>
        </w:rPr>
        <w:t>K</w:t>
      </w:r>
      <w:r w:rsidRPr="00C30859">
        <w:rPr>
          <w:rFonts w:cs="Arial"/>
          <w:sz w:val="20"/>
        </w:rPr>
        <w:t xml:space="preserve">, wg załącznika nr 1 – Instytut </w:t>
      </w:r>
      <w:r>
        <w:rPr>
          <w:rFonts w:cs="Arial"/>
          <w:sz w:val="20"/>
        </w:rPr>
        <w:t>Telekomunikacji</w:t>
      </w:r>
      <w:r w:rsidRPr="00C30859">
        <w:rPr>
          <w:rFonts w:cs="Arial"/>
          <w:sz w:val="20"/>
        </w:rPr>
        <w:t>, ul. Nowowiejska 15/19, 00-665 Warszawa, NIP 525-000-58-34</w:t>
      </w:r>
      <w:r>
        <w:rPr>
          <w:rFonts w:cs="Arial"/>
          <w:sz w:val="20"/>
        </w:rPr>
        <w:t>.</w:t>
      </w:r>
    </w:p>
    <w:p w14:paraId="5428F9BA" w14:textId="77777777" w:rsidR="001D1262" w:rsidRDefault="001D1262" w:rsidP="001D1262">
      <w:pPr>
        <w:spacing w:after="0"/>
        <w:jc w:val="center"/>
        <w:rPr>
          <w:rFonts w:cs="Arial"/>
          <w:sz w:val="20"/>
        </w:rPr>
      </w:pPr>
    </w:p>
    <w:p w14:paraId="4301409E" w14:textId="77777777" w:rsidR="00BC4020" w:rsidRPr="005952E1" w:rsidRDefault="00BC4020" w:rsidP="001D1262">
      <w:pPr>
        <w:spacing w:after="0"/>
        <w:jc w:val="center"/>
        <w:rPr>
          <w:rFonts w:cs="Arial"/>
          <w:sz w:val="20"/>
        </w:rPr>
      </w:pPr>
      <w:r w:rsidRPr="005952E1">
        <w:rPr>
          <w:rFonts w:cs="Arial"/>
          <w:sz w:val="20"/>
        </w:rPr>
        <w:t>§</w:t>
      </w:r>
      <w:r w:rsidR="00BC199A" w:rsidRPr="005952E1">
        <w:rPr>
          <w:rFonts w:cs="Arial"/>
          <w:sz w:val="20"/>
        </w:rPr>
        <w:t xml:space="preserve"> 6</w:t>
      </w:r>
    </w:p>
    <w:p w14:paraId="2218C464" w14:textId="77777777" w:rsidR="00BC4020" w:rsidRPr="005952E1" w:rsidRDefault="00B1268B" w:rsidP="00D9617D">
      <w:pPr>
        <w:jc w:val="center"/>
        <w:rPr>
          <w:rFonts w:cs="Arial"/>
          <w:b/>
          <w:sz w:val="20"/>
        </w:rPr>
      </w:pPr>
      <w:r w:rsidRPr="005952E1">
        <w:rPr>
          <w:rFonts w:cs="Arial"/>
          <w:b/>
          <w:sz w:val="20"/>
        </w:rPr>
        <w:t>Reklamacje</w:t>
      </w:r>
    </w:p>
    <w:p w14:paraId="2B3305BF" w14:textId="77777777" w:rsidR="00BC4020" w:rsidRPr="005952E1" w:rsidRDefault="00BC4020">
      <w:pPr>
        <w:numPr>
          <w:ilvl w:val="0"/>
          <w:numId w:val="6"/>
        </w:numPr>
        <w:spacing w:after="0"/>
        <w:jc w:val="both"/>
        <w:rPr>
          <w:rFonts w:cs="Arial"/>
          <w:sz w:val="20"/>
        </w:rPr>
      </w:pPr>
      <w:r w:rsidRPr="005952E1">
        <w:rPr>
          <w:rFonts w:cs="Arial"/>
          <w:sz w:val="20"/>
        </w:rPr>
        <w:t xml:space="preserve">W </w:t>
      </w:r>
      <w:proofErr w:type="gramStart"/>
      <w:r w:rsidRPr="005952E1">
        <w:rPr>
          <w:rFonts w:cs="Arial"/>
          <w:sz w:val="20"/>
        </w:rPr>
        <w:t>przypadku  zastrzeżeń</w:t>
      </w:r>
      <w:proofErr w:type="gramEnd"/>
      <w:r w:rsidRPr="005952E1">
        <w:rPr>
          <w:rFonts w:cs="Arial"/>
          <w:sz w:val="20"/>
        </w:rPr>
        <w:t xml:space="preserve"> do jakości wykonanej usługi, Zamawiający zawiadomi o tym fakcie Wykonawcę, </w:t>
      </w:r>
      <w:r w:rsidR="00C437F0">
        <w:rPr>
          <w:rFonts w:cs="Arial"/>
          <w:sz w:val="20"/>
        </w:rPr>
        <w:t>niezwłocznie po pozyskaniu wiedzy na temat uchybień</w:t>
      </w:r>
      <w:r w:rsidRPr="005952E1">
        <w:rPr>
          <w:rFonts w:cs="Arial"/>
          <w:sz w:val="20"/>
        </w:rPr>
        <w:t xml:space="preserve"> , zaś w przypadku, gdy reklamacja dotyczy treści bądź ceny faktury – w terminie 5 dni roboczych od dnia jej otrzymania.</w:t>
      </w:r>
    </w:p>
    <w:p w14:paraId="5F704CEC" w14:textId="77777777" w:rsidR="00BC4020" w:rsidRDefault="00BC4020">
      <w:pPr>
        <w:numPr>
          <w:ilvl w:val="0"/>
          <w:numId w:val="6"/>
        </w:numPr>
        <w:spacing w:after="0"/>
        <w:jc w:val="both"/>
        <w:rPr>
          <w:rFonts w:cs="Arial"/>
          <w:sz w:val="20"/>
        </w:rPr>
      </w:pPr>
      <w:r w:rsidRPr="005952E1">
        <w:rPr>
          <w:rFonts w:cs="Arial"/>
          <w:sz w:val="20"/>
        </w:rPr>
        <w:t>Reklamacja może być złożona pisemnie lub telefonicznie. Telefonicznie złożona reklamacja powinna być niezwłocznie potwierdzona na piśmie tj. listem, faksem lub pocztą elektroniczną.</w:t>
      </w:r>
    </w:p>
    <w:p w14:paraId="7243E015" w14:textId="77777777" w:rsidR="00B6100E" w:rsidRDefault="00B6100E" w:rsidP="00B6100E">
      <w:pPr>
        <w:spacing w:after="0"/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>Dane kontaktowe Wykonawcy:</w:t>
      </w:r>
    </w:p>
    <w:p w14:paraId="30F88A7A" w14:textId="77777777" w:rsidR="00B6100E" w:rsidRDefault="000C27D0" w:rsidP="00B6100E">
      <w:pPr>
        <w:spacing w:after="0"/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</w:t>
      </w:r>
      <w:r w:rsidR="0012167D">
        <w:rPr>
          <w:rFonts w:cs="Arial"/>
          <w:sz w:val="20"/>
        </w:rPr>
        <w:t>.</w:t>
      </w:r>
    </w:p>
    <w:p w14:paraId="49E5461B" w14:textId="77777777" w:rsidR="0012167D" w:rsidRPr="005952E1" w:rsidRDefault="0012167D" w:rsidP="00B6100E">
      <w:pPr>
        <w:spacing w:after="0"/>
        <w:ind w:left="720"/>
        <w:jc w:val="both"/>
        <w:rPr>
          <w:rFonts w:cs="Arial"/>
          <w:sz w:val="20"/>
        </w:rPr>
      </w:pPr>
      <w:r w:rsidRPr="003E10F2">
        <w:rPr>
          <w:rFonts w:asciiTheme="minorHAnsi" w:hAnsiTheme="minorHAnsi" w:cs="Arial"/>
          <w:color w:val="000000"/>
          <w:sz w:val="20"/>
          <w:szCs w:val="20"/>
        </w:rPr>
        <w:t xml:space="preserve">Ze strony </w:t>
      </w:r>
      <w:r>
        <w:rPr>
          <w:rFonts w:asciiTheme="minorHAnsi" w:hAnsiTheme="minorHAnsi" w:cs="Arial"/>
          <w:color w:val="000000"/>
          <w:sz w:val="20"/>
          <w:szCs w:val="20"/>
        </w:rPr>
        <w:t>Wykonawcy</w:t>
      </w:r>
      <w:r w:rsidRPr="003E10F2">
        <w:rPr>
          <w:rFonts w:asciiTheme="minorHAnsi" w:hAnsiTheme="minorHAnsi" w:cs="Arial"/>
          <w:color w:val="000000"/>
          <w:sz w:val="20"/>
          <w:szCs w:val="20"/>
        </w:rPr>
        <w:t xml:space="preserve"> do bieżącyc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h kontaktów z Zamawiającym zostaje </w:t>
      </w:r>
      <w:r w:rsidRPr="003E10F2">
        <w:rPr>
          <w:rFonts w:asciiTheme="minorHAnsi" w:hAnsiTheme="minorHAnsi" w:cs="Arial"/>
          <w:color w:val="000000"/>
          <w:sz w:val="20"/>
          <w:szCs w:val="20"/>
        </w:rPr>
        <w:t>upoważnion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y </w:t>
      </w:r>
      <w:r w:rsidR="000C27D0">
        <w:rPr>
          <w:rFonts w:cs="Arial"/>
          <w:sz w:val="20"/>
        </w:rPr>
        <w:t>…………………</w:t>
      </w:r>
      <w:proofErr w:type="gramStart"/>
      <w:r w:rsidR="000C27D0">
        <w:rPr>
          <w:rFonts w:cs="Arial"/>
          <w:sz w:val="20"/>
        </w:rPr>
        <w:t>…….</w:t>
      </w:r>
      <w:proofErr w:type="gramEnd"/>
      <w:r w:rsidR="004C4E4C" w:rsidRPr="004C4E4C">
        <w:rPr>
          <w:rFonts w:asciiTheme="minorHAnsi" w:hAnsiTheme="minorHAnsi" w:cs="Arial"/>
          <w:color w:val="000000"/>
          <w:sz w:val="20"/>
          <w:szCs w:val="20"/>
        </w:rPr>
        <w:t xml:space="preserve"> .</w:t>
      </w:r>
    </w:p>
    <w:p w14:paraId="7BBF6733" w14:textId="77777777" w:rsidR="00BA7627" w:rsidRDefault="00BA7627">
      <w:pPr>
        <w:numPr>
          <w:ilvl w:val="0"/>
          <w:numId w:val="6"/>
        </w:numPr>
        <w:spacing w:after="0"/>
        <w:jc w:val="both"/>
        <w:rPr>
          <w:rFonts w:cs="Arial"/>
          <w:sz w:val="20"/>
        </w:rPr>
      </w:pPr>
      <w:r w:rsidRPr="005952E1">
        <w:rPr>
          <w:rFonts w:cs="Arial"/>
          <w:sz w:val="20"/>
        </w:rPr>
        <w:t>Wykonawca jest zobowiązany do rozpatrzenia reklamacji Zamawiającego w ciągu 3 dni roboczych</w:t>
      </w:r>
      <w:r>
        <w:rPr>
          <w:rFonts w:cs="Arial"/>
          <w:sz w:val="20"/>
        </w:rPr>
        <w:t xml:space="preserve"> </w:t>
      </w:r>
      <w:r w:rsidRPr="00BA7627">
        <w:rPr>
          <w:rFonts w:cs="Arial"/>
          <w:sz w:val="20"/>
        </w:rPr>
        <w:t>od otrzymania zgłoszenia</w:t>
      </w:r>
      <w:r>
        <w:rPr>
          <w:rFonts w:cs="Arial"/>
          <w:sz w:val="20"/>
        </w:rPr>
        <w:t>.</w:t>
      </w:r>
    </w:p>
    <w:p w14:paraId="4114A245" w14:textId="4F32A3FA" w:rsidR="00092DDB" w:rsidRPr="00754DAB" w:rsidRDefault="00BA7627">
      <w:pPr>
        <w:numPr>
          <w:ilvl w:val="0"/>
          <w:numId w:val="6"/>
        </w:numPr>
        <w:spacing w:after="0"/>
        <w:jc w:val="both"/>
        <w:rPr>
          <w:rFonts w:cs="Arial"/>
          <w:sz w:val="20"/>
        </w:rPr>
      </w:pPr>
      <w:r w:rsidRPr="00BA7627">
        <w:rPr>
          <w:rFonts w:cs="Arial"/>
          <w:sz w:val="20"/>
        </w:rPr>
        <w:t>Ze strony Zamawiającego do bieżących kontaktów z Wykonawcą zostaje upoważniony:</w:t>
      </w:r>
      <w:r w:rsidR="00754DAB">
        <w:rPr>
          <w:rFonts w:cs="Arial"/>
          <w:sz w:val="20"/>
        </w:rPr>
        <w:t xml:space="preserve"> </w:t>
      </w:r>
      <w:r w:rsidRPr="00754DAB">
        <w:rPr>
          <w:rFonts w:cs="Arial"/>
          <w:sz w:val="20"/>
        </w:rPr>
        <w:t>Kierownik Działu Gospodarczego Wydział Elektroniki i Technik Informacyjnych Politechniki Warszawskiej, 00</w:t>
      </w:r>
      <w:r w:rsidRPr="00754DAB">
        <w:rPr>
          <w:rFonts w:cs="Arial"/>
          <w:sz w:val="20"/>
        </w:rPr>
        <w:noBreakHyphen/>
        <w:t xml:space="preserve">665 Warszawa, ul. Nowowiejska 15/19 – </w:t>
      </w:r>
      <w:r w:rsidR="00092DDB" w:rsidRPr="00754DAB">
        <w:rPr>
          <w:rFonts w:cs="Arial"/>
          <w:sz w:val="20"/>
        </w:rPr>
        <w:t>Izabela Pietrusiak,</w:t>
      </w:r>
      <w:r w:rsidRPr="00754DAB">
        <w:rPr>
          <w:rFonts w:cs="Arial"/>
          <w:sz w:val="20"/>
        </w:rPr>
        <w:t xml:space="preserve"> tel. 22-2347601, pok.</w:t>
      </w:r>
      <w:r w:rsidR="00BB4FBC" w:rsidRPr="00754DAB">
        <w:rPr>
          <w:rFonts w:cs="Arial"/>
          <w:sz w:val="20"/>
        </w:rPr>
        <w:t xml:space="preserve"> </w:t>
      </w:r>
      <w:r w:rsidRPr="00754DAB">
        <w:rPr>
          <w:rFonts w:cs="Arial"/>
          <w:sz w:val="20"/>
        </w:rPr>
        <w:t xml:space="preserve">20 </w:t>
      </w:r>
      <w:r w:rsidR="00D84F28">
        <w:rPr>
          <w:rFonts w:cs="Arial"/>
          <w:sz w:val="20"/>
        </w:rPr>
        <w:t>w Gmachu Elektroniki</w:t>
      </w:r>
      <w:r w:rsidRPr="00754DAB">
        <w:rPr>
          <w:rFonts w:cs="Arial"/>
          <w:sz w:val="20"/>
        </w:rPr>
        <w:t xml:space="preserve">, </w:t>
      </w:r>
      <w:r w:rsidR="00092DDB" w:rsidRPr="00754DAB">
        <w:rPr>
          <w:rFonts w:cs="Arial"/>
          <w:sz w:val="20"/>
        </w:rPr>
        <w:t>izabela.pietrusiak@pw.edu.pl.</w:t>
      </w:r>
    </w:p>
    <w:p w14:paraId="50E632B6" w14:textId="4FA215FF" w:rsidR="00C437F0" w:rsidRDefault="00BC4020" w:rsidP="00B853D8">
      <w:pPr>
        <w:spacing w:after="0"/>
        <w:ind w:left="720"/>
        <w:jc w:val="both"/>
        <w:rPr>
          <w:rFonts w:cs="Arial"/>
          <w:sz w:val="20"/>
        </w:rPr>
      </w:pPr>
      <w:r w:rsidRPr="005952E1">
        <w:rPr>
          <w:rFonts w:cs="Arial"/>
          <w:sz w:val="20"/>
        </w:rPr>
        <w:tab/>
      </w:r>
    </w:p>
    <w:p w14:paraId="2A34404B" w14:textId="77777777" w:rsidR="00BC4020" w:rsidRPr="005952E1" w:rsidRDefault="00BC199A" w:rsidP="008260A3">
      <w:pPr>
        <w:spacing w:after="0"/>
        <w:jc w:val="center"/>
        <w:rPr>
          <w:rFonts w:cs="Arial"/>
          <w:sz w:val="20"/>
        </w:rPr>
      </w:pPr>
      <w:r w:rsidRPr="005952E1">
        <w:rPr>
          <w:rFonts w:cs="Arial"/>
          <w:sz w:val="20"/>
        </w:rPr>
        <w:t>§ 7</w:t>
      </w:r>
    </w:p>
    <w:p w14:paraId="31933E5C" w14:textId="77777777" w:rsidR="00BC4020" w:rsidRDefault="00BC4020" w:rsidP="008260A3">
      <w:pPr>
        <w:spacing w:after="0"/>
        <w:jc w:val="center"/>
        <w:rPr>
          <w:rFonts w:cs="Arial"/>
          <w:b/>
          <w:sz w:val="20"/>
        </w:rPr>
      </w:pPr>
      <w:r w:rsidRPr="005952E1">
        <w:rPr>
          <w:rFonts w:cs="Arial"/>
          <w:b/>
          <w:sz w:val="20"/>
        </w:rPr>
        <w:t>Odpowiedzialność</w:t>
      </w:r>
    </w:p>
    <w:p w14:paraId="78CC2357" w14:textId="77777777" w:rsidR="008260A3" w:rsidRPr="005952E1" w:rsidRDefault="008260A3" w:rsidP="008260A3">
      <w:pPr>
        <w:spacing w:after="0"/>
        <w:jc w:val="center"/>
        <w:rPr>
          <w:rFonts w:cs="Arial"/>
          <w:b/>
          <w:sz w:val="20"/>
        </w:rPr>
      </w:pPr>
    </w:p>
    <w:p w14:paraId="4A74AB3A" w14:textId="77777777" w:rsidR="00BC4020" w:rsidRPr="005952E1" w:rsidRDefault="00BC4020">
      <w:pPr>
        <w:numPr>
          <w:ilvl w:val="0"/>
          <w:numId w:val="7"/>
        </w:numPr>
        <w:spacing w:after="0"/>
        <w:jc w:val="both"/>
        <w:rPr>
          <w:rFonts w:cs="Arial"/>
          <w:sz w:val="20"/>
        </w:rPr>
      </w:pPr>
      <w:r w:rsidRPr="005952E1">
        <w:rPr>
          <w:rFonts w:cs="Arial"/>
          <w:sz w:val="20"/>
        </w:rPr>
        <w:t xml:space="preserve">Wykonawca </w:t>
      </w:r>
      <w:r w:rsidR="00B01C1E" w:rsidRPr="005952E1">
        <w:rPr>
          <w:rFonts w:cs="Arial"/>
          <w:sz w:val="20"/>
        </w:rPr>
        <w:t>odpowiada</w:t>
      </w:r>
      <w:r w:rsidRPr="005952E1">
        <w:rPr>
          <w:rFonts w:cs="Arial"/>
          <w:sz w:val="20"/>
        </w:rPr>
        <w:t xml:space="preserve"> za </w:t>
      </w:r>
      <w:r w:rsidR="00B01C1E" w:rsidRPr="005952E1">
        <w:rPr>
          <w:rFonts w:cs="Arial"/>
          <w:sz w:val="20"/>
        </w:rPr>
        <w:t xml:space="preserve">całość szkód poniesionych przez </w:t>
      </w:r>
      <w:r w:rsidRPr="005952E1">
        <w:rPr>
          <w:rFonts w:cs="Arial"/>
          <w:sz w:val="20"/>
        </w:rPr>
        <w:t>Zamawiającego z powodu zawinionego niewykonania lub nienależytego wykonania Umowy przez Wykonawcę.</w:t>
      </w:r>
    </w:p>
    <w:p w14:paraId="78D9BC30" w14:textId="77777777" w:rsidR="00B01C1E" w:rsidRPr="005952E1" w:rsidRDefault="00B01C1E">
      <w:pPr>
        <w:numPr>
          <w:ilvl w:val="0"/>
          <w:numId w:val="7"/>
        </w:numPr>
        <w:spacing w:after="0"/>
        <w:jc w:val="both"/>
        <w:rPr>
          <w:rFonts w:cs="Arial"/>
          <w:sz w:val="20"/>
        </w:rPr>
      </w:pPr>
      <w:r w:rsidRPr="005952E1">
        <w:rPr>
          <w:rFonts w:cs="Arial"/>
          <w:sz w:val="20"/>
        </w:rPr>
        <w:t>W przypadku niewykonania lub nien</w:t>
      </w:r>
      <w:r w:rsidR="00DE6705" w:rsidRPr="005952E1">
        <w:rPr>
          <w:rFonts w:cs="Arial"/>
          <w:sz w:val="20"/>
        </w:rPr>
        <w:t>ależytego wykonania przedmiotu U</w:t>
      </w:r>
      <w:r w:rsidRPr="005952E1">
        <w:rPr>
          <w:rFonts w:cs="Arial"/>
          <w:sz w:val="20"/>
        </w:rPr>
        <w:t>mowy przez Wykonawcę jest on obowiązany do naprawienia powstałej w ten sposób szkody.</w:t>
      </w:r>
    </w:p>
    <w:p w14:paraId="541581C3" w14:textId="77777777" w:rsidR="00BC4020" w:rsidRPr="005952E1" w:rsidRDefault="00BC4020">
      <w:pPr>
        <w:numPr>
          <w:ilvl w:val="0"/>
          <w:numId w:val="7"/>
        </w:numPr>
        <w:spacing w:after="0"/>
        <w:jc w:val="both"/>
        <w:rPr>
          <w:rFonts w:cs="Arial"/>
          <w:sz w:val="20"/>
        </w:rPr>
      </w:pPr>
      <w:r w:rsidRPr="005952E1">
        <w:rPr>
          <w:rFonts w:cs="Arial"/>
          <w:sz w:val="20"/>
        </w:rPr>
        <w:t xml:space="preserve">Za szkody powstałe na majątku Zamawiającego w czasie wykonywania usługi, dokonane przez </w:t>
      </w:r>
      <w:proofErr w:type="gramStart"/>
      <w:r w:rsidRPr="005952E1">
        <w:rPr>
          <w:rFonts w:cs="Arial"/>
          <w:sz w:val="20"/>
        </w:rPr>
        <w:t>Wykonawcę,</w:t>
      </w:r>
      <w:proofErr w:type="gramEnd"/>
      <w:r w:rsidRPr="005952E1">
        <w:rPr>
          <w:rFonts w:cs="Arial"/>
          <w:sz w:val="20"/>
        </w:rPr>
        <w:t xml:space="preserve"> lub jego p</w:t>
      </w:r>
      <w:r w:rsidR="00B1268B" w:rsidRPr="005952E1">
        <w:rPr>
          <w:rFonts w:cs="Arial"/>
          <w:sz w:val="20"/>
        </w:rPr>
        <w:t xml:space="preserve">racowników odpowiada Wykonawca. </w:t>
      </w:r>
      <w:r w:rsidRPr="005952E1">
        <w:rPr>
          <w:rFonts w:cs="Arial"/>
          <w:sz w:val="20"/>
        </w:rPr>
        <w:t>Wartość szkód zostanie oszacowana przez Zamawiającego i potrącona z kwoty wynagrodzenia należnego Wykonawcy.</w:t>
      </w:r>
    </w:p>
    <w:p w14:paraId="581FE749" w14:textId="77777777" w:rsidR="00BC4020" w:rsidRPr="005952E1" w:rsidRDefault="00BC4020">
      <w:pPr>
        <w:numPr>
          <w:ilvl w:val="0"/>
          <w:numId w:val="7"/>
        </w:numPr>
        <w:spacing w:after="0"/>
        <w:jc w:val="both"/>
        <w:rPr>
          <w:rFonts w:cs="Arial"/>
          <w:sz w:val="20"/>
        </w:rPr>
      </w:pPr>
      <w:r w:rsidRPr="005952E1">
        <w:rPr>
          <w:rFonts w:cs="Arial"/>
          <w:sz w:val="20"/>
        </w:rPr>
        <w:t xml:space="preserve">Żadna ze Stron nie będzie odpowiadała za niewykonanie swoich zobowiązań wynikających z niniejszej Umowy, jeżeli spowodowane zostały „Siłą wyższą”. “Siła </w:t>
      </w:r>
      <w:proofErr w:type="gramStart"/>
      <w:r w:rsidRPr="005952E1">
        <w:rPr>
          <w:rFonts w:cs="Arial"/>
          <w:sz w:val="20"/>
        </w:rPr>
        <w:t>wyższa“ oznacza</w:t>
      </w:r>
      <w:proofErr w:type="gramEnd"/>
      <w:r w:rsidRPr="005952E1">
        <w:rPr>
          <w:rFonts w:cs="Arial"/>
          <w:sz w:val="20"/>
        </w:rPr>
        <w:t xml:space="preserve"> wydarzenie nieprzewidywalne i poza kontrolą Strony, występujące po podpisaniu Umowy, a uniemożliwiające wypełnienie obowiązków Strony. Wydarzenia takie mogą obejmować w szczególności: wojny, pożary, powodzie, embarga przewozowe, strajki oraz oficjalne decyzje organów władzy państwowej. W sytuacji „Siły wyższej” </w:t>
      </w:r>
      <w:r w:rsidR="00CB52F2" w:rsidRPr="005952E1">
        <w:rPr>
          <w:rFonts w:cs="Arial"/>
          <w:sz w:val="20"/>
        </w:rPr>
        <w:t>S</w:t>
      </w:r>
      <w:r w:rsidRPr="005952E1">
        <w:rPr>
          <w:rFonts w:cs="Arial"/>
          <w:sz w:val="20"/>
        </w:rPr>
        <w:t>trony poinformują się natychmiast o jej zaistnieniu i w dobrej wierze rozpatrzą możliwości realizacji bądź rozwiązania Umowy.</w:t>
      </w:r>
    </w:p>
    <w:p w14:paraId="14DEDEBD" w14:textId="77777777" w:rsidR="00BC4020" w:rsidRPr="005952E1" w:rsidRDefault="00BC199A" w:rsidP="008260A3">
      <w:pPr>
        <w:spacing w:after="0"/>
        <w:jc w:val="center"/>
        <w:rPr>
          <w:rFonts w:cs="Arial"/>
          <w:sz w:val="20"/>
        </w:rPr>
      </w:pPr>
      <w:r w:rsidRPr="005952E1">
        <w:rPr>
          <w:rFonts w:cs="Arial"/>
          <w:sz w:val="20"/>
        </w:rPr>
        <w:t>§ 8</w:t>
      </w:r>
    </w:p>
    <w:p w14:paraId="4513C34A" w14:textId="77777777" w:rsidR="00BC4020" w:rsidRDefault="00BC4020" w:rsidP="008260A3">
      <w:pPr>
        <w:spacing w:after="0"/>
        <w:jc w:val="center"/>
        <w:rPr>
          <w:rFonts w:cs="Arial"/>
          <w:b/>
          <w:sz w:val="20"/>
        </w:rPr>
      </w:pPr>
      <w:r w:rsidRPr="005952E1">
        <w:rPr>
          <w:rFonts w:cs="Arial"/>
          <w:b/>
          <w:sz w:val="20"/>
        </w:rPr>
        <w:t>Kary umowne</w:t>
      </w:r>
    </w:p>
    <w:p w14:paraId="2237C46D" w14:textId="77777777" w:rsidR="008260A3" w:rsidRPr="005952E1" w:rsidRDefault="008260A3" w:rsidP="008260A3">
      <w:pPr>
        <w:spacing w:after="0"/>
        <w:jc w:val="center"/>
        <w:rPr>
          <w:rFonts w:cs="Arial"/>
          <w:b/>
          <w:sz w:val="20"/>
        </w:rPr>
      </w:pPr>
    </w:p>
    <w:p w14:paraId="50775B92" w14:textId="77777777" w:rsidR="00F95EFE" w:rsidRPr="006568A3" w:rsidRDefault="00F95EFE">
      <w:pPr>
        <w:numPr>
          <w:ilvl w:val="0"/>
          <w:numId w:val="8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568A3">
        <w:rPr>
          <w:rFonts w:asciiTheme="minorHAnsi" w:hAnsiTheme="minorHAnsi" w:cs="Arial"/>
          <w:sz w:val="20"/>
          <w:szCs w:val="20"/>
        </w:rPr>
        <w:t>W razie odstąpienia przez Wykonawcę od realizacji przedmiotu Umowy Wykonawca zobowiązuje się do zapłaty Zamawiającemu kary umownej w wysokości 10 % wartości brutto wynagrodzenia, określonego w § 5 ust. 1.</w:t>
      </w:r>
    </w:p>
    <w:p w14:paraId="0E00BEF1" w14:textId="7E1B8B1A" w:rsidR="00F95EFE" w:rsidRDefault="00F95EFE">
      <w:pPr>
        <w:numPr>
          <w:ilvl w:val="0"/>
          <w:numId w:val="8"/>
        </w:numPr>
        <w:spacing w:after="0"/>
        <w:jc w:val="both"/>
        <w:rPr>
          <w:rFonts w:cs="Arial"/>
          <w:sz w:val="20"/>
        </w:rPr>
      </w:pPr>
      <w:r w:rsidRPr="00CF6994">
        <w:rPr>
          <w:rFonts w:cs="Arial"/>
          <w:sz w:val="20"/>
        </w:rPr>
        <w:t xml:space="preserve">Wykonawca zapłaci karę umowną za </w:t>
      </w:r>
      <w:r w:rsidR="009A6BD8">
        <w:rPr>
          <w:rFonts w:cs="Arial"/>
          <w:sz w:val="20"/>
        </w:rPr>
        <w:t>zwłokę</w:t>
      </w:r>
      <w:r w:rsidRPr="00CF6994">
        <w:rPr>
          <w:rFonts w:cs="Arial"/>
          <w:sz w:val="20"/>
        </w:rPr>
        <w:t xml:space="preserve"> w wykonaniu przedmiotu Umowy w wysokości 0,5% ceny brutto niewykonanej usługi określonej w § 5 ust. 2, za każdy dzień </w:t>
      </w:r>
      <w:r w:rsidR="00D84F28">
        <w:rPr>
          <w:rFonts w:cs="Arial"/>
          <w:sz w:val="20"/>
        </w:rPr>
        <w:t>zwłoki</w:t>
      </w:r>
      <w:r w:rsidRPr="00CF6994">
        <w:rPr>
          <w:rFonts w:cs="Arial"/>
          <w:sz w:val="20"/>
        </w:rPr>
        <w:t xml:space="preserve"> liczone</w:t>
      </w:r>
      <w:r w:rsidR="00D84F28">
        <w:rPr>
          <w:rFonts w:cs="Arial"/>
          <w:sz w:val="20"/>
        </w:rPr>
        <w:t>j</w:t>
      </w:r>
      <w:r w:rsidRPr="00CF6994">
        <w:rPr>
          <w:rFonts w:cs="Arial"/>
          <w:sz w:val="20"/>
        </w:rPr>
        <w:t xml:space="preserve"> od ostatniego dnia miesiąca, w którym przegląd nie został wykonany.</w:t>
      </w:r>
    </w:p>
    <w:p w14:paraId="5ACCD870" w14:textId="48C555F2" w:rsidR="00D53E5B" w:rsidRPr="00D53E5B" w:rsidRDefault="00D53E5B">
      <w:pPr>
        <w:numPr>
          <w:ilvl w:val="0"/>
          <w:numId w:val="8"/>
        </w:numPr>
        <w:spacing w:after="0"/>
        <w:jc w:val="both"/>
        <w:rPr>
          <w:rFonts w:cs="Arial"/>
          <w:sz w:val="20"/>
        </w:rPr>
      </w:pPr>
      <w:bookmarkStart w:id="0" w:name="_Hlk89333356"/>
      <w:r w:rsidRPr="00D53E5B">
        <w:rPr>
          <w:rFonts w:cs="Arial"/>
          <w:sz w:val="20"/>
        </w:rPr>
        <w:lastRenderedPageBreak/>
        <w:t xml:space="preserve">Zamawiający naliczy kary umowne z tytułu zwłoki w przedłożeniu listy osób, o której mowa w </w:t>
      </w:r>
      <w:r>
        <w:rPr>
          <w:rFonts w:cs="Calibri"/>
          <w:sz w:val="20"/>
        </w:rPr>
        <w:t>§</w:t>
      </w:r>
      <w:r>
        <w:rPr>
          <w:rFonts w:cs="Arial"/>
          <w:sz w:val="20"/>
        </w:rPr>
        <w:t xml:space="preserve"> </w:t>
      </w:r>
      <w:r w:rsidRPr="00D53E5B">
        <w:rPr>
          <w:rFonts w:cs="Arial"/>
          <w:sz w:val="20"/>
        </w:rPr>
        <w:t>4 ust. 24 w wysokości 200,00 zł za każdy dzień zwłoki.</w:t>
      </w:r>
    </w:p>
    <w:p w14:paraId="46E1AD94" w14:textId="0ABA8EA4" w:rsidR="00D53E5B" w:rsidRPr="00D53E5B" w:rsidRDefault="00D53E5B">
      <w:pPr>
        <w:numPr>
          <w:ilvl w:val="0"/>
          <w:numId w:val="8"/>
        </w:numPr>
        <w:spacing w:after="0"/>
        <w:jc w:val="both"/>
        <w:rPr>
          <w:rFonts w:cs="Arial"/>
          <w:sz w:val="20"/>
        </w:rPr>
      </w:pPr>
      <w:r w:rsidRPr="00D53E5B">
        <w:rPr>
          <w:rFonts w:cs="Arial"/>
          <w:sz w:val="20"/>
        </w:rPr>
        <w:t xml:space="preserve">Z tytułu nieprzedłożenia dokumentów, o których mowa w </w:t>
      </w:r>
      <w:r>
        <w:rPr>
          <w:rFonts w:cs="Calibri"/>
          <w:sz w:val="20"/>
        </w:rPr>
        <w:t>§</w:t>
      </w:r>
      <w:r w:rsidRPr="00D53E5B">
        <w:rPr>
          <w:rFonts w:cs="Arial"/>
          <w:sz w:val="20"/>
        </w:rPr>
        <w:t xml:space="preserve"> 4 ust. 27 lub przedłożenia dokumentów niepotwierdzających spełnienia wymogu zatrudniania pracowników wykonujących czynności, o którym mowa w </w:t>
      </w:r>
      <w:r>
        <w:rPr>
          <w:rFonts w:cs="Calibri"/>
          <w:sz w:val="20"/>
        </w:rPr>
        <w:t>§</w:t>
      </w:r>
      <w:r w:rsidRPr="00D53E5B">
        <w:rPr>
          <w:rFonts w:cs="Arial"/>
          <w:sz w:val="20"/>
        </w:rPr>
        <w:t xml:space="preserve"> 4 ust. 22 na podstawie umowy o pracę — w wysokości 1000,00 zł — za każde zdarzenie w okresie realizacji umowy, za każdą osobę wykonującą czynności, o których mowa w </w:t>
      </w:r>
      <w:r>
        <w:rPr>
          <w:rFonts w:cs="Calibri"/>
          <w:sz w:val="20"/>
        </w:rPr>
        <w:t>§</w:t>
      </w:r>
      <w:r w:rsidRPr="00D53E5B">
        <w:rPr>
          <w:rFonts w:cs="Arial"/>
          <w:sz w:val="20"/>
        </w:rPr>
        <w:t xml:space="preserve"> 3 ust. 22 dla której Wykonawca nie przedłoży kopii zawartych umów o pracę.</w:t>
      </w:r>
    </w:p>
    <w:p w14:paraId="4E24820F" w14:textId="5DBAC5B4" w:rsidR="00C3686A" w:rsidRPr="00D84F28" w:rsidRDefault="00C3686A">
      <w:pPr>
        <w:numPr>
          <w:ilvl w:val="0"/>
          <w:numId w:val="8"/>
        </w:numPr>
        <w:spacing w:after="0"/>
        <w:jc w:val="both"/>
        <w:rPr>
          <w:rFonts w:cs="Arial"/>
          <w:sz w:val="20"/>
        </w:rPr>
      </w:pPr>
      <w:r w:rsidRPr="00D84F28">
        <w:rPr>
          <w:rFonts w:cs="Arial"/>
          <w:sz w:val="20"/>
        </w:rPr>
        <w:t xml:space="preserve">Maksymalna łączna wysokość kar umownych, których mogą dochodzić strony wynosi </w:t>
      </w:r>
      <w:r w:rsidR="00C97246" w:rsidRPr="00D84F28">
        <w:rPr>
          <w:rFonts w:cs="Arial"/>
          <w:sz w:val="20"/>
        </w:rPr>
        <w:t>2</w:t>
      </w:r>
      <w:r w:rsidRPr="00D84F28">
        <w:rPr>
          <w:rFonts w:cs="Arial"/>
          <w:sz w:val="20"/>
        </w:rPr>
        <w:t xml:space="preserve">0% wynagrodzenia umownego brutto określonego w § </w:t>
      </w:r>
      <w:r w:rsidR="00C97246" w:rsidRPr="00D84F28">
        <w:rPr>
          <w:rFonts w:cs="Arial"/>
          <w:sz w:val="20"/>
        </w:rPr>
        <w:t>5</w:t>
      </w:r>
      <w:r w:rsidR="004C66BB" w:rsidRPr="00D84F28">
        <w:rPr>
          <w:rFonts w:cs="Arial"/>
          <w:sz w:val="20"/>
        </w:rPr>
        <w:t xml:space="preserve"> </w:t>
      </w:r>
      <w:r w:rsidRPr="00D84F28">
        <w:rPr>
          <w:rFonts w:cs="Arial"/>
          <w:sz w:val="20"/>
        </w:rPr>
        <w:t xml:space="preserve">ust. </w:t>
      </w:r>
      <w:r w:rsidR="00C97246" w:rsidRPr="00D84F28">
        <w:rPr>
          <w:rFonts w:cs="Arial"/>
          <w:sz w:val="20"/>
        </w:rPr>
        <w:t>1</w:t>
      </w:r>
      <w:r w:rsidRPr="00D84F28">
        <w:rPr>
          <w:rFonts w:cs="Arial"/>
          <w:sz w:val="20"/>
        </w:rPr>
        <w:t xml:space="preserve"> umowy.</w:t>
      </w:r>
      <w:bookmarkEnd w:id="0"/>
    </w:p>
    <w:p w14:paraId="4DA9E14B" w14:textId="77777777" w:rsidR="00BC4020" w:rsidRPr="005952E1" w:rsidRDefault="00BC4020">
      <w:pPr>
        <w:numPr>
          <w:ilvl w:val="0"/>
          <w:numId w:val="8"/>
        </w:numPr>
        <w:spacing w:after="0"/>
        <w:jc w:val="both"/>
        <w:rPr>
          <w:rFonts w:cs="Arial"/>
          <w:sz w:val="20"/>
        </w:rPr>
      </w:pPr>
      <w:proofErr w:type="gramStart"/>
      <w:r w:rsidRPr="005952E1">
        <w:rPr>
          <w:rFonts w:cs="Arial"/>
          <w:sz w:val="20"/>
        </w:rPr>
        <w:t>Zamawiający  może</w:t>
      </w:r>
      <w:proofErr w:type="gramEnd"/>
      <w:r w:rsidRPr="005952E1">
        <w:rPr>
          <w:rFonts w:cs="Arial"/>
          <w:sz w:val="20"/>
        </w:rPr>
        <w:t xml:space="preserve"> dokonać potrącenia naliczonych i należnych mu kar z wynagrodzenia Wykonawcy</w:t>
      </w:r>
      <w:r w:rsidR="00CB52F2" w:rsidRPr="005952E1">
        <w:rPr>
          <w:rFonts w:cs="Arial"/>
          <w:sz w:val="20"/>
        </w:rPr>
        <w:t>.</w:t>
      </w:r>
    </w:p>
    <w:p w14:paraId="0934C780" w14:textId="41FFA933" w:rsidR="00342258" w:rsidRDefault="00BC4020">
      <w:pPr>
        <w:numPr>
          <w:ilvl w:val="0"/>
          <w:numId w:val="8"/>
        </w:numPr>
        <w:spacing w:after="0"/>
        <w:jc w:val="both"/>
        <w:rPr>
          <w:rFonts w:cs="Arial"/>
          <w:sz w:val="20"/>
        </w:rPr>
      </w:pPr>
      <w:r w:rsidRPr="005952E1">
        <w:rPr>
          <w:rFonts w:cs="Arial"/>
          <w:sz w:val="20"/>
        </w:rPr>
        <w:t>Strony zastrzegają sobie prawo dochodzenia na zasadach ogólnych odszkodowań przewyższających wysokość kar umownych.</w:t>
      </w:r>
    </w:p>
    <w:p w14:paraId="080AE11F" w14:textId="5B54171E" w:rsidR="00E04996" w:rsidRPr="00342258" w:rsidRDefault="00E04996">
      <w:pPr>
        <w:numPr>
          <w:ilvl w:val="0"/>
          <w:numId w:val="8"/>
        </w:num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Zamawiający może naliczyć kary umowne z każdego tytułu oddzielnie.</w:t>
      </w:r>
    </w:p>
    <w:p w14:paraId="48D63764" w14:textId="77777777" w:rsidR="001E2077" w:rsidRDefault="001E2077" w:rsidP="001E2077">
      <w:pPr>
        <w:spacing w:after="0"/>
        <w:jc w:val="center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§9</w:t>
      </w:r>
    </w:p>
    <w:p w14:paraId="5D17D284" w14:textId="77777777" w:rsidR="001E2077" w:rsidRPr="00F714FC" w:rsidRDefault="001E2077" w:rsidP="001E2077">
      <w:pPr>
        <w:spacing w:after="0"/>
        <w:jc w:val="center"/>
        <w:rPr>
          <w:rFonts w:cs="Arial"/>
          <w:b/>
          <w:color w:val="000000"/>
          <w:sz w:val="20"/>
        </w:rPr>
      </w:pPr>
      <w:r w:rsidRPr="00F714FC">
        <w:rPr>
          <w:rFonts w:cs="Arial"/>
          <w:b/>
          <w:color w:val="000000"/>
          <w:sz w:val="20"/>
        </w:rPr>
        <w:t>Ochrona danych osobowych</w:t>
      </w:r>
    </w:p>
    <w:p w14:paraId="65612153" w14:textId="77777777" w:rsidR="009F60D3" w:rsidRPr="00E60A10" w:rsidRDefault="009F60D3">
      <w:pPr>
        <w:pStyle w:val="Akapitzlist"/>
        <w:widowControl w:val="0"/>
        <w:numPr>
          <w:ilvl w:val="0"/>
          <w:numId w:val="16"/>
        </w:numPr>
        <w:spacing w:after="0"/>
        <w:jc w:val="both"/>
        <w:rPr>
          <w:rFonts w:eastAsia="Times New Roman" w:cs="Times New Roman"/>
          <w:snapToGrid w:val="0"/>
          <w:sz w:val="20"/>
          <w:szCs w:val="20"/>
          <w:lang w:eastAsia="pl-PL"/>
        </w:rPr>
      </w:pPr>
      <w:r w:rsidRPr="00E60A10">
        <w:rPr>
          <w:rFonts w:eastAsia="Times New Roman" w:cs="Times New Roman"/>
          <w:snapToGrid w:val="0"/>
          <w:sz w:val="20"/>
          <w:szCs w:val="20"/>
          <w:lang w:eastAsia="pl-PL"/>
        </w:rPr>
        <w:t xml:space="preserve">Współpraca w zakresie ochrony danych osobowych, w związku z wykonywaniem niniejszej Umowy, podlega powszechnie obowiązującym przepisom prawa w zakresie ochrony danych osobowych, w szczególności Rozporządzenia Parlamentu Europejskiego i Rady (UE) 2016/679 z dnia 27 kwietnia </w:t>
      </w:r>
      <w:r>
        <w:rPr>
          <w:rFonts w:eastAsia="Times New Roman" w:cs="Times New Roman"/>
          <w:snapToGrid w:val="0"/>
          <w:sz w:val="20"/>
          <w:szCs w:val="20"/>
          <w:lang w:eastAsia="pl-PL"/>
        </w:rPr>
        <w:br/>
      </w:r>
      <w:r w:rsidRPr="00E60A10">
        <w:rPr>
          <w:rFonts w:eastAsia="Times New Roman" w:cs="Times New Roman"/>
          <w:snapToGrid w:val="0"/>
          <w:sz w:val="20"/>
          <w:szCs w:val="20"/>
          <w:lang w:eastAsia="pl-PL"/>
        </w:rPr>
        <w:t>2016</w:t>
      </w:r>
      <w:r>
        <w:rPr>
          <w:rFonts w:eastAsia="Times New Roman" w:cs="Times New Roman"/>
          <w:snapToGrid w:val="0"/>
          <w:sz w:val="20"/>
          <w:szCs w:val="20"/>
          <w:lang w:eastAsia="pl-PL"/>
        </w:rPr>
        <w:t xml:space="preserve"> </w:t>
      </w:r>
      <w:r w:rsidRPr="00E60A10">
        <w:rPr>
          <w:rFonts w:eastAsia="Times New Roman" w:cs="Times New Roman"/>
          <w:snapToGrid w:val="0"/>
          <w:sz w:val="20"/>
          <w:szCs w:val="20"/>
          <w:lang w:eastAsia="pl-PL"/>
        </w:rPr>
        <w:t xml:space="preserve">r. w sprawie ochrony osób fizycznych w związku z przetwarzaniem danych osobowych i w sprawie swobodnego przepływu takich danych oraz uchylenia dyrektywy 95/46/WE. </w:t>
      </w:r>
    </w:p>
    <w:p w14:paraId="5A4850E1" w14:textId="77777777" w:rsidR="009F60D3" w:rsidRPr="00E60A10" w:rsidRDefault="009F60D3">
      <w:pPr>
        <w:pStyle w:val="Akapitzlist"/>
        <w:widowControl w:val="0"/>
        <w:numPr>
          <w:ilvl w:val="0"/>
          <w:numId w:val="16"/>
        </w:numPr>
        <w:spacing w:after="0"/>
        <w:jc w:val="both"/>
        <w:rPr>
          <w:rFonts w:eastAsia="Times New Roman" w:cs="Times New Roman"/>
          <w:snapToGrid w:val="0"/>
          <w:sz w:val="20"/>
          <w:szCs w:val="20"/>
          <w:lang w:eastAsia="pl-PL"/>
        </w:rPr>
      </w:pPr>
      <w:r w:rsidRPr="00E60A10">
        <w:rPr>
          <w:rFonts w:eastAsia="Times New Roman" w:cs="Times New Roman"/>
          <w:snapToGrid w:val="0"/>
          <w:sz w:val="20"/>
          <w:szCs w:val="20"/>
          <w:lang w:eastAsia="pl-PL"/>
        </w:rPr>
        <w:t xml:space="preserve">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w zakresie ochrony danych osobowych oraz ponosi odpowiedzialność za udostępnione dane osobowe (od momentu ich otrzymania). </w:t>
      </w:r>
    </w:p>
    <w:p w14:paraId="2353BEE0" w14:textId="77777777" w:rsidR="009F60D3" w:rsidRPr="00E60A10" w:rsidRDefault="009F60D3">
      <w:pPr>
        <w:pStyle w:val="Akapitzlist"/>
        <w:widowControl w:val="0"/>
        <w:numPr>
          <w:ilvl w:val="0"/>
          <w:numId w:val="16"/>
        </w:numPr>
        <w:spacing w:after="0"/>
        <w:jc w:val="both"/>
        <w:rPr>
          <w:rFonts w:eastAsia="Times New Roman" w:cs="Times New Roman"/>
          <w:snapToGrid w:val="0"/>
          <w:sz w:val="20"/>
          <w:szCs w:val="20"/>
          <w:lang w:eastAsia="pl-PL"/>
        </w:rPr>
      </w:pPr>
      <w:r w:rsidRPr="00E60A10">
        <w:rPr>
          <w:rFonts w:eastAsia="Times New Roman" w:cs="Times New Roman"/>
          <w:snapToGrid w:val="0"/>
          <w:sz w:val="20"/>
          <w:szCs w:val="20"/>
          <w:lang w:eastAsia="pl-PL"/>
        </w:rPr>
        <w:t>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</w:t>
      </w:r>
    </w:p>
    <w:p w14:paraId="5ECE69DF" w14:textId="0560492D" w:rsidR="009F60D3" w:rsidRPr="00E60A10" w:rsidRDefault="009F60D3">
      <w:pPr>
        <w:pStyle w:val="Akapitzlist"/>
        <w:widowControl w:val="0"/>
        <w:numPr>
          <w:ilvl w:val="0"/>
          <w:numId w:val="16"/>
        </w:numPr>
        <w:spacing w:after="0"/>
        <w:jc w:val="both"/>
        <w:rPr>
          <w:rFonts w:eastAsia="Times New Roman" w:cs="Times New Roman"/>
          <w:snapToGrid w:val="0"/>
          <w:sz w:val="20"/>
          <w:szCs w:val="20"/>
          <w:lang w:eastAsia="pl-PL"/>
        </w:rPr>
      </w:pPr>
      <w:r w:rsidRPr="00E60A10">
        <w:rPr>
          <w:rFonts w:eastAsia="Times New Roman" w:cs="Times New Roman"/>
          <w:snapToGrid w:val="0"/>
          <w:sz w:val="20"/>
          <w:szCs w:val="20"/>
          <w:lang w:eastAsia="pl-PL"/>
        </w:rPr>
        <w:t xml:space="preserve"> Strony niniejszej Umowy, w związku z jej realizacją, zobowiązują się do wzajemnego wypełnienia obowiązku informacyjnego (względem swoich pracowników realizujących niniejszą Umowę). Brzmienie klauzuli informacyjnej stosowanej przez Politechnikę Warszawską, określa załącznik nr 4 do niniejszej Umowy, natomiast brzmienie klauzuli informacyjnej stosowanej przez Wykonawcę określa załącznik nr </w:t>
      </w:r>
      <w:r>
        <w:rPr>
          <w:rFonts w:eastAsia="Times New Roman" w:cs="Times New Roman"/>
          <w:snapToGrid w:val="0"/>
          <w:sz w:val="20"/>
          <w:szCs w:val="20"/>
          <w:lang w:eastAsia="pl-PL"/>
        </w:rPr>
        <w:t>6</w:t>
      </w:r>
      <w:r w:rsidRPr="00E60A10">
        <w:rPr>
          <w:rFonts w:eastAsia="Times New Roman" w:cs="Times New Roman"/>
          <w:snapToGrid w:val="0"/>
          <w:sz w:val="20"/>
          <w:szCs w:val="20"/>
          <w:lang w:eastAsia="pl-PL"/>
        </w:rPr>
        <w:t xml:space="preserve"> do niniejszej Umowy. </w:t>
      </w:r>
    </w:p>
    <w:p w14:paraId="2FC06954" w14:textId="77777777" w:rsidR="009F60D3" w:rsidRPr="00E60A10" w:rsidRDefault="009F60D3">
      <w:pPr>
        <w:pStyle w:val="Akapitzlist"/>
        <w:widowControl w:val="0"/>
        <w:numPr>
          <w:ilvl w:val="0"/>
          <w:numId w:val="16"/>
        </w:numPr>
        <w:spacing w:after="0"/>
        <w:jc w:val="both"/>
        <w:rPr>
          <w:rFonts w:eastAsia="Times New Roman" w:cs="Times New Roman"/>
          <w:snapToGrid w:val="0"/>
          <w:sz w:val="20"/>
          <w:szCs w:val="20"/>
          <w:lang w:eastAsia="pl-PL"/>
        </w:rPr>
      </w:pPr>
      <w:r w:rsidRPr="00E60A10">
        <w:rPr>
          <w:rFonts w:eastAsia="Times New Roman" w:cs="Times New Roman"/>
          <w:snapToGrid w:val="0"/>
          <w:sz w:val="20"/>
          <w:szCs w:val="20"/>
          <w:lang w:eastAsia="pl-PL"/>
        </w:rPr>
        <w:t>W razie konieczności, Strony niniejszej Umowy, zawrą odrębną umowę regulującą szczegółowe kwestie dotyczące przetwarzania danych osobowych.</w:t>
      </w:r>
    </w:p>
    <w:p w14:paraId="37323881" w14:textId="77777777" w:rsidR="008260A3" w:rsidRPr="008260A3" w:rsidRDefault="008260A3" w:rsidP="008260A3">
      <w:pPr>
        <w:spacing w:after="0"/>
        <w:ind w:left="720"/>
        <w:jc w:val="both"/>
        <w:rPr>
          <w:rFonts w:cs="Arial"/>
          <w:sz w:val="20"/>
        </w:rPr>
      </w:pPr>
    </w:p>
    <w:p w14:paraId="1CAE7ACB" w14:textId="77777777" w:rsidR="00BC4020" w:rsidRPr="005952E1" w:rsidRDefault="00BC199A" w:rsidP="008260A3">
      <w:pPr>
        <w:spacing w:after="0"/>
        <w:jc w:val="center"/>
        <w:rPr>
          <w:rFonts w:cs="Arial"/>
          <w:bCs/>
          <w:color w:val="000000"/>
          <w:sz w:val="20"/>
        </w:rPr>
      </w:pPr>
      <w:r w:rsidRPr="005952E1">
        <w:rPr>
          <w:rFonts w:cs="Arial"/>
          <w:bCs/>
          <w:color w:val="000000"/>
          <w:sz w:val="20"/>
        </w:rPr>
        <w:t>§10</w:t>
      </w:r>
    </w:p>
    <w:p w14:paraId="6CA96D9F" w14:textId="77777777" w:rsidR="00BC4020" w:rsidRDefault="00BC4020" w:rsidP="008260A3">
      <w:pPr>
        <w:spacing w:after="0"/>
        <w:jc w:val="center"/>
        <w:rPr>
          <w:rFonts w:cs="Arial"/>
          <w:b/>
          <w:bCs/>
          <w:color w:val="000000"/>
          <w:sz w:val="20"/>
        </w:rPr>
      </w:pPr>
      <w:r w:rsidRPr="005952E1">
        <w:rPr>
          <w:rFonts w:cs="Arial"/>
          <w:b/>
          <w:bCs/>
          <w:color w:val="000000"/>
          <w:sz w:val="20"/>
        </w:rPr>
        <w:t xml:space="preserve"> Postanowienia końcowe</w:t>
      </w:r>
    </w:p>
    <w:p w14:paraId="39DD719D" w14:textId="77777777" w:rsidR="00FC7E53" w:rsidRPr="00FC7E53" w:rsidRDefault="00FC7E53" w:rsidP="00FC7E53">
      <w:pPr>
        <w:numPr>
          <w:ilvl w:val="0"/>
          <w:numId w:val="2"/>
        </w:numPr>
        <w:spacing w:after="0"/>
        <w:jc w:val="both"/>
        <w:rPr>
          <w:rFonts w:cs="Arial"/>
          <w:sz w:val="20"/>
          <w:szCs w:val="20"/>
        </w:rPr>
      </w:pPr>
      <w:r w:rsidRPr="00FC7E53">
        <w:rPr>
          <w:rFonts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okolicznościach.</w:t>
      </w:r>
    </w:p>
    <w:p w14:paraId="7F5C5C7D" w14:textId="77777777" w:rsidR="00FC7E53" w:rsidRPr="00FC7E53" w:rsidRDefault="00FC7E53" w:rsidP="00FC7E53">
      <w:pPr>
        <w:numPr>
          <w:ilvl w:val="0"/>
          <w:numId w:val="2"/>
        </w:numPr>
        <w:spacing w:after="0"/>
        <w:jc w:val="both"/>
        <w:rPr>
          <w:rFonts w:cs="Arial"/>
          <w:sz w:val="20"/>
          <w:szCs w:val="20"/>
        </w:rPr>
      </w:pPr>
      <w:r w:rsidRPr="00FC7E53">
        <w:rPr>
          <w:rFonts w:cs="Arial"/>
          <w:sz w:val="20"/>
          <w:szCs w:val="20"/>
        </w:rPr>
        <w:t>Zamawiającemu przysługuje prawo odstąpienia od umowy w przypadku otwarcia likwidacji Wykonawcy w terminie 7 dni od uzyskania wiadomości o otwarciu likwidacji, a także w innych przypadkach określonych przepisami prawa.</w:t>
      </w:r>
    </w:p>
    <w:p w14:paraId="15551A0E" w14:textId="77777777" w:rsidR="00FC7E53" w:rsidRPr="00FC7E53" w:rsidRDefault="00FC7E53" w:rsidP="00FC7E53">
      <w:pPr>
        <w:numPr>
          <w:ilvl w:val="0"/>
          <w:numId w:val="2"/>
        </w:numPr>
        <w:spacing w:after="0"/>
        <w:jc w:val="both"/>
        <w:rPr>
          <w:rFonts w:cs="Arial"/>
          <w:sz w:val="20"/>
          <w:szCs w:val="20"/>
        </w:rPr>
      </w:pPr>
      <w:r w:rsidRPr="00FC7E53">
        <w:rPr>
          <w:rFonts w:cs="Arial"/>
          <w:sz w:val="20"/>
          <w:szCs w:val="20"/>
        </w:rPr>
        <w:t>Odstąpienie od umowy wymaga formy pisemnej pod rygorem nieważności</w:t>
      </w:r>
    </w:p>
    <w:p w14:paraId="2DD089CC" w14:textId="344329FB" w:rsidR="00FC7E53" w:rsidRDefault="00FC7E53" w:rsidP="00B200C5">
      <w:pPr>
        <w:spacing w:after="0"/>
        <w:rPr>
          <w:rFonts w:cs="Arial"/>
          <w:b/>
          <w:bCs/>
          <w:color w:val="000000"/>
          <w:sz w:val="20"/>
        </w:rPr>
      </w:pPr>
    </w:p>
    <w:p w14:paraId="0FAE57FB" w14:textId="77777777" w:rsidR="00FC7E53" w:rsidRPr="005952E1" w:rsidRDefault="00FC7E53" w:rsidP="008260A3">
      <w:pPr>
        <w:spacing w:after="0"/>
        <w:jc w:val="center"/>
        <w:rPr>
          <w:rFonts w:cs="Arial"/>
          <w:b/>
          <w:bCs/>
          <w:color w:val="000000"/>
          <w:sz w:val="20"/>
        </w:rPr>
      </w:pPr>
    </w:p>
    <w:p w14:paraId="35A2AFB9" w14:textId="77777777" w:rsidR="004978DC" w:rsidRPr="002A3957" w:rsidRDefault="004978DC">
      <w:pPr>
        <w:numPr>
          <w:ilvl w:val="0"/>
          <w:numId w:val="2"/>
        </w:numPr>
        <w:spacing w:after="0"/>
        <w:jc w:val="both"/>
        <w:rPr>
          <w:rFonts w:cs="Arial"/>
          <w:sz w:val="20"/>
          <w:szCs w:val="20"/>
        </w:rPr>
      </w:pPr>
      <w:r w:rsidRPr="002A3957">
        <w:rPr>
          <w:rFonts w:cs="Arial"/>
          <w:sz w:val="20"/>
          <w:szCs w:val="20"/>
        </w:rPr>
        <w:lastRenderedPageBreak/>
        <w:t>Zamawiający zastrzega sobie prawo rozwiązania Umowy bez zachowania okresu wypowiedzenia w przypadku rażącego naruszania przez Wykonawcę postanowień Umowy (np. wykonywanie usługi dla Zamawiającego lub przebywanie na obiekcie Zamawiającego pod wpływem alkoholu, środków odurzających i substancji psychotropowych).</w:t>
      </w:r>
    </w:p>
    <w:p w14:paraId="3D3C1F4E" w14:textId="77777777" w:rsidR="00AD734C" w:rsidRPr="005952E1" w:rsidRDefault="00AD734C">
      <w:pPr>
        <w:numPr>
          <w:ilvl w:val="0"/>
          <w:numId w:val="2"/>
        </w:numPr>
        <w:spacing w:after="0"/>
        <w:jc w:val="both"/>
        <w:rPr>
          <w:rFonts w:cs="Arial"/>
          <w:sz w:val="20"/>
        </w:rPr>
      </w:pPr>
      <w:r w:rsidRPr="005952E1">
        <w:rPr>
          <w:rFonts w:cs="Arial"/>
          <w:sz w:val="20"/>
        </w:rPr>
        <w:t>Wcześniejsze rozwiązanie Umowy może nastąpić</w:t>
      </w:r>
      <w:r w:rsidR="00004D4C">
        <w:rPr>
          <w:rFonts w:cs="Arial"/>
          <w:sz w:val="20"/>
        </w:rPr>
        <w:t xml:space="preserve"> w drodze porozumienia stron</w:t>
      </w:r>
      <w:r w:rsidRPr="005952E1">
        <w:rPr>
          <w:rFonts w:cs="Arial"/>
          <w:sz w:val="20"/>
        </w:rPr>
        <w:t xml:space="preserve"> po uprzednim </w:t>
      </w:r>
      <w:r w:rsidR="00004D4C">
        <w:rPr>
          <w:rFonts w:cs="Arial"/>
          <w:sz w:val="20"/>
        </w:rPr>
        <w:t>jedno miesięcznym</w:t>
      </w:r>
      <w:r w:rsidRPr="005952E1">
        <w:rPr>
          <w:rFonts w:cs="Arial"/>
          <w:sz w:val="20"/>
        </w:rPr>
        <w:t xml:space="preserve"> wypowiedzeniu</w:t>
      </w:r>
      <w:r w:rsidR="00004D4C">
        <w:rPr>
          <w:rFonts w:cs="Arial"/>
          <w:sz w:val="20"/>
        </w:rPr>
        <w:t>.</w:t>
      </w:r>
    </w:p>
    <w:p w14:paraId="4689B7AC" w14:textId="77777777" w:rsidR="00BC4020" w:rsidRPr="005952E1" w:rsidRDefault="008D2881">
      <w:pPr>
        <w:numPr>
          <w:ilvl w:val="0"/>
          <w:numId w:val="2"/>
        </w:numPr>
        <w:spacing w:after="0"/>
        <w:jc w:val="both"/>
        <w:rPr>
          <w:rFonts w:cs="Arial"/>
          <w:color w:val="000000"/>
          <w:sz w:val="20"/>
        </w:rPr>
      </w:pPr>
      <w:r w:rsidRPr="005952E1">
        <w:rPr>
          <w:rFonts w:cs="Arial"/>
          <w:color w:val="000000"/>
          <w:sz w:val="20"/>
        </w:rPr>
        <w:t>Wykonawca</w:t>
      </w:r>
      <w:r w:rsidR="00BC4020" w:rsidRPr="005952E1">
        <w:rPr>
          <w:rFonts w:cs="Arial"/>
          <w:color w:val="000000"/>
          <w:sz w:val="20"/>
        </w:rPr>
        <w:t xml:space="preserve"> nie może powierzyć wykonania Umowy osobie trzeciej ani przenieść na nią swoich wierzytelności wynikających z Umowy.</w:t>
      </w:r>
    </w:p>
    <w:p w14:paraId="2C580E23" w14:textId="77777777" w:rsidR="00BC4020" w:rsidRPr="005952E1" w:rsidRDefault="00BC4020">
      <w:pPr>
        <w:numPr>
          <w:ilvl w:val="0"/>
          <w:numId w:val="2"/>
        </w:numPr>
        <w:spacing w:after="0"/>
        <w:jc w:val="both"/>
        <w:rPr>
          <w:rFonts w:cs="Arial"/>
          <w:color w:val="000000"/>
          <w:sz w:val="20"/>
        </w:rPr>
      </w:pPr>
      <w:r w:rsidRPr="005952E1">
        <w:rPr>
          <w:rFonts w:cs="Arial"/>
          <w:color w:val="000000"/>
          <w:sz w:val="20"/>
        </w:rPr>
        <w:t xml:space="preserve">Wszelkie zmiany niniejszej Umowy wymagają formy pisemnej podpisanej przez </w:t>
      </w:r>
      <w:proofErr w:type="gramStart"/>
      <w:r w:rsidRPr="005952E1">
        <w:rPr>
          <w:rFonts w:cs="Arial"/>
          <w:color w:val="000000"/>
          <w:sz w:val="20"/>
        </w:rPr>
        <w:t>Strony  pod</w:t>
      </w:r>
      <w:proofErr w:type="gramEnd"/>
      <w:r w:rsidRPr="005952E1">
        <w:rPr>
          <w:rFonts w:cs="Arial"/>
          <w:color w:val="000000"/>
          <w:sz w:val="20"/>
        </w:rPr>
        <w:t xml:space="preserve"> rygorem nieważności.</w:t>
      </w:r>
    </w:p>
    <w:p w14:paraId="49232796" w14:textId="77777777" w:rsidR="00BC4020" w:rsidRPr="005952E1" w:rsidRDefault="00BC4020">
      <w:pPr>
        <w:numPr>
          <w:ilvl w:val="0"/>
          <w:numId w:val="2"/>
        </w:numPr>
        <w:spacing w:after="0"/>
        <w:jc w:val="both"/>
        <w:rPr>
          <w:rFonts w:cs="Arial"/>
          <w:color w:val="000000"/>
          <w:sz w:val="20"/>
        </w:rPr>
      </w:pPr>
      <w:r w:rsidRPr="005952E1">
        <w:rPr>
          <w:rFonts w:eastAsia="MS Mincho" w:cs="Arial"/>
          <w:color w:val="000000"/>
          <w:sz w:val="20"/>
        </w:rPr>
        <w:t>Zamawiający dopuszcza możliwość zmiany Umowy w następujących przypadkach:</w:t>
      </w:r>
    </w:p>
    <w:p w14:paraId="64B27B48" w14:textId="77777777" w:rsidR="00BC4020" w:rsidRPr="005952E1" w:rsidRDefault="00BC4020">
      <w:pPr>
        <w:numPr>
          <w:ilvl w:val="0"/>
          <w:numId w:val="12"/>
        </w:numPr>
        <w:spacing w:after="0"/>
        <w:jc w:val="both"/>
        <w:rPr>
          <w:rFonts w:eastAsia="MS Mincho" w:cs="Arial"/>
          <w:color w:val="000000"/>
          <w:sz w:val="20"/>
        </w:rPr>
      </w:pPr>
      <w:r w:rsidRPr="005952E1">
        <w:rPr>
          <w:rFonts w:eastAsia="MS Mincho" w:cs="Arial"/>
          <w:color w:val="000000"/>
          <w:sz w:val="20"/>
        </w:rPr>
        <w:t xml:space="preserve">w zakresie przedmiotu zamówienia, jeżeli zmiany nie są istotne w stosunku do treści oferty oraz są na korzyść Zamawiającego albo zaszły okoliczności których nie można było </w:t>
      </w:r>
      <w:proofErr w:type="gramStart"/>
      <w:r w:rsidRPr="005952E1">
        <w:rPr>
          <w:rFonts w:eastAsia="MS Mincho" w:cs="Arial"/>
          <w:color w:val="000000"/>
          <w:sz w:val="20"/>
        </w:rPr>
        <w:t xml:space="preserve">przewidzieć  </w:t>
      </w:r>
      <w:r w:rsidR="00CB52F2" w:rsidRPr="005952E1">
        <w:rPr>
          <w:rFonts w:eastAsia="MS Mincho" w:cs="Arial"/>
          <w:color w:val="000000"/>
          <w:sz w:val="20"/>
        </w:rPr>
        <w:t>w</w:t>
      </w:r>
      <w:proofErr w:type="gramEnd"/>
      <w:r w:rsidR="00CB52F2" w:rsidRPr="005952E1">
        <w:rPr>
          <w:rFonts w:eastAsia="MS Mincho" w:cs="Arial"/>
          <w:color w:val="000000"/>
          <w:sz w:val="20"/>
        </w:rPr>
        <w:t xml:space="preserve"> </w:t>
      </w:r>
      <w:r w:rsidRPr="005952E1">
        <w:rPr>
          <w:rFonts w:eastAsia="MS Mincho" w:cs="Arial"/>
          <w:color w:val="000000"/>
          <w:sz w:val="20"/>
        </w:rPr>
        <w:t>chwili zawarcia Umowy,</w:t>
      </w:r>
    </w:p>
    <w:p w14:paraId="2E307889" w14:textId="77777777" w:rsidR="00BC4020" w:rsidRPr="005952E1" w:rsidRDefault="00BC4020">
      <w:pPr>
        <w:numPr>
          <w:ilvl w:val="0"/>
          <w:numId w:val="12"/>
        </w:numPr>
        <w:spacing w:after="0"/>
        <w:jc w:val="both"/>
        <w:rPr>
          <w:rFonts w:eastAsia="MS Mincho" w:cs="Arial"/>
          <w:color w:val="000000"/>
          <w:sz w:val="20"/>
        </w:rPr>
      </w:pPr>
      <w:r w:rsidRPr="005952E1">
        <w:rPr>
          <w:rFonts w:eastAsia="MS Mincho" w:cs="Arial"/>
          <w:color w:val="000000"/>
          <w:sz w:val="20"/>
        </w:rPr>
        <w:t>w zakresie terminu realizacji, jeżeli zaszły okoliczności, których nie można było prze</w:t>
      </w:r>
      <w:r w:rsidR="00997B8D" w:rsidRPr="005952E1">
        <w:rPr>
          <w:rFonts w:eastAsia="MS Mincho" w:cs="Arial"/>
          <w:color w:val="000000"/>
          <w:sz w:val="20"/>
        </w:rPr>
        <w:t>widzieć w chwili zawarcia Umowy,</w:t>
      </w:r>
    </w:p>
    <w:p w14:paraId="148CF185" w14:textId="77777777" w:rsidR="00BC4020" w:rsidRPr="00EA46E3" w:rsidRDefault="00997B8D">
      <w:pPr>
        <w:numPr>
          <w:ilvl w:val="0"/>
          <w:numId w:val="12"/>
        </w:numPr>
        <w:spacing w:after="0"/>
        <w:jc w:val="both"/>
        <w:rPr>
          <w:rFonts w:eastAsia="MS Mincho" w:cs="Arial"/>
          <w:color w:val="000000"/>
          <w:sz w:val="20"/>
        </w:rPr>
      </w:pPr>
      <w:r w:rsidRPr="005952E1">
        <w:rPr>
          <w:rFonts w:cs="Arial"/>
          <w:sz w:val="20"/>
        </w:rPr>
        <w:t>u</w:t>
      </w:r>
      <w:r w:rsidR="00BC4020" w:rsidRPr="005952E1">
        <w:rPr>
          <w:rFonts w:cs="Arial"/>
          <w:sz w:val="20"/>
        </w:rPr>
        <w:t>stawowa zmiana procentowej stawki podatku VAT, będzie stanowiła podstawę do zmiany wynagrodzenia brutto i będzie odpowiednio dostosowan</w:t>
      </w:r>
      <w:r w:rsidRPr="005952E1">
        <w:rPr>
          <w:rFonts w:cs="Arial"/>
          <w:sz w:val="20"/>
        </w:rPr>
        <w:t>a aneksem do niniejszej Umowy,</w:t>
      </w:r>
    </w:p>
    <w:p w14:paraId="7E1A354F" w14:textId="77777777" w:rsidR="00EA46E3" w:rsidRPr="00EA46E3" w:rsidRDefault="00EA46E3">
      <w:pPr>
        <w:numPr>
          <w:ilvl w:val="0"/>
          <w:numId w:val="12"/>
        </w:numPr>
        <w:spacing w:after="0"/>
        <w:jc w:val="both"/>
        <w:rPr>
          <w:rFonts w:eastAsia="MS Mincho" w:cs="Arial"/>
          <w:color w:val="000000"/>
          <w:sz w:val="20"/>
        </w:rPr>
      </w:pPr>
      <w:r w:rsidRPr="00EA46E3">
        <w:rPr>
          <w:rFonts w:eastAsia="MS Mincho" w:cs="Arial"/>
          <w:color w:val="000000"/>
          <w:sz w:val="20"/>
        </w:rPr>
        <w:t>jeśli wartość zmian jest mniejsza od 10 % wartości zamówienia określonego w § 5 ust. 1</w:t>
      </w:r>
      <w:r>
        <w:rPr>
          <w:rFonts w:eastAsia="MS Mincho" w:cs="Arial"/>
          <w:color w:val="000000"/>
          <w:sz w:val="20"/>
        </w:rPr>
        <w:br/>
      </w:r>
      <w:r w:rsidRPr="00EA46E3">
        <w:rPr>
          <w:rFonts w:eastAsia="MS Mincho" w:cs="Arial"/>
          <w:color w:val="000000"/>
          <w:sz w:val="20"/>
        </w:rPr>
        <w:t xml:space="preserve"> z uwzględnieniem ze zmiana nie może prowadzić do zmiany charakteru niniejszej umowy,</w:t>
      </w:r>
    </w:p>
    <w:p w14:paraId="4E7C082B" w14:textId="77777777" w:rsidR="000679E1" w:rsidRPr="005952E1" w:rsidRDefault="000679E1">
      <w:pPr>
        <w:numPr>
          <w:ilvl w:val="0"/>
          <w:numId w:val="12"/>
        </w:numPr>
        <w:spacing w:after="0"/>
        <w:jc w:val="both"/>
        <w:rPr>
          <w:rFonts w:eastAsia="MS Mincho" w:cs="Arial"/>
          <w:color w:val="000000"/>
          <w:sz w:val="20"/>
        </w:rPr>
      </w:pPr>
      <w:r w:rsidRPr="00EA46E3">
        <w:rPr>
          <w:rFonts w:eastAsia="MS Mincho" w:cs="Arial"/>
          <w:color w:val="000000"/>
          <w:sz w:val="20"/>
        </w:rPr>
        <w:t xml:space="preserve">zmiany aktów prawnych w </w:t>
      </w:r>
      <w:r w:rsidRPr="005952E1">
        <w:rPr>
          <w:rFonts w:eastAsia="MS Mincho" w:cs="Arial"/>
          <w:color w:val="000000"/>
          <w:sz w:val="20"/>
        </w:rPr>
        <w:t>zakresie terminu realizacji lub ich częstotliwości.</w:t>
      </w:r>
    </w:p>
    <w:p w14:paraId="075225D4" w14:textId="1824C4A0" w:rsidR="00B01C1E" w:rsidRDefault="00B01C1E">
      <w:pPr>
        <w:numPr>
          <w:ilvl w:val="0"/>
          <w:numId w:val="2"/>
        </w:numPr>
        <w:spacing w:after="0"/>
        <w:jc w:val="both"/>
        <w:rPr>
          <w:rFonts w:cs="Arial"/>
          <w:color w:val="000000"/>
          <w:sz w:val="20"/>
        </w:rPr>
      </w:pPr>
      <w:r w:rsidRPr="005952E1">
        <w:rPr>
          <w:rFonts w:cs="Arial"/>
          <w:color w:val="000000"/>
          <w:sz w:val="20"/>
        </w:rPr>
        <w:t>W</w:t>
      </w:r>
      <w:r w:rsidR="00CB52F2" w:rsidRPr="005952E1">
        <w:rPr>
          <w:rFonts w:cs="Arial"/>
          <w:color w:val="000000"/>
          <w:sz w:val="20"/>
        </w:rPr>
        <w:t xml:space="preserve"> zakresie nieuregulowanym U</w:t>
      </w:r>
      <w:r w:rsidRPr="005952E1">
        <w:rPr>
          <w:rFonts w:cs="Arial"/>
          <w:color w:val="000000"/>
          <w:sz w:val="20"/>
        </w:rPr>
        <w:t>mową znajdują zastosowanie przepisy</w:t>
      </w:r>
      <w:r w:rsidR="00C97246">
        <w:rPr>
          <w:rFonts w:cs="Arial"/>
          <w:color w:val="000000"/>
          <w:sz w:val="20"/>
        </w:rPr>
        <w:t xml:space="preserve"> ustawy Prawo zamówień publicznych </w:t>
      </w:r>
      <w:proofErr w:type="gramStart"/>
      <w:r w:rsidR="00C97246">
        <w:rPr>
          <w:rFonts w:cs="Arial"/>
          <w:color w:val="000000"/>
          <w:sz w:val="20"/>
        </w:rPr>
        <w:t xml:space="preserve">oraz </w:t>
      </w:r>
      <w:r w:rsidRPr="005952E1">
        <w:rPr>
          <w:rFonts w:cs="Arial"/>
          <w:color w:val="000000"/>
          <w:sz w:val="20"/>
        </w:rPr>
        <w:t xml:space="preserve"> Kodeksu</w:t>
      </w:r>
      <w:proofErr w:type="gramEnd"/>
      <w:r w:rsidRPr="005952E1">
        <w:rPr>
          <w:rFonts w:cs="Arial"/>
          <w:color w:val="000000"/>
          <w:sz w:val="20"/>
        </w:rPr>
        <w:t xml:space="preserve"> cywilnego.</w:t>
      </w:r>
    </w:p>
    <w:p w14:paraId="7D2BCC38" w14:textId="713F7B46" w:rsidR="00C97246" w:rsidRPr="005952E1" w:rsidRDefault="00C97246">
      <w:pPr>
        <w:numPr>
          <w:ilvl w:val="0"/>
          <w:numId w:val="2"/>
        </w:numPr>
        <w:spacing w:after="0"/>
        <w:jc w:val="both"/>
        <w:rPr>
          <w:rFonts w:cs="Arial"/>
          <w:color w:val="000000"/>
          <w:sz w:val="20"/>
        </w:rPr>
      </w:pPr>
      <w:bookmarkStart w:id="1" w:name="_Hlk86063942"/>
      <w:bookmarkStart w:id="2" w:name="_Hlk85101070"/>
      <w:r w:rsidRPr="004C66BB">
        <w:rPr>
          <w:rFonts w:cs="Arial"/>
          <w:color w:val="000000"/>
          <w:sz w:val="20"/>
        </w:rPr>
        <w:t xml:space="preserve">Spory wynikłe na tle wykonania niniejszej umowy rozwiązywane będą </w:t>
      </w:r>
      <w:bookmarkStart w:id="3" w:name="_Hlk89761923"/>
      <w:r w:rsidRPr="004C66BB">
        <w:rPr>
          <w:rFonts w:cs="Arial"/>
          <w:color w:val="000000"/>
          <w:sz w:val="20"/>
        </w:rPr>
        <w:t xml:space="preserve">w sposób polubowny </w:t>
      </w:r>
      <w:bookmarkStart w:id="4" w:name="_Hlk94163373"/>
      <w:bookmarkStart w:id="5" w:name="_Hlk89759928"/>
      <w:r w:rsidRPr="004C66BB">
        <w:rPr>
          <w:rFonts w:cs="Arial"/>
          <w:color w:val="000000"/>
          <w:sz w:val="20"/>
        </w:rPr>
        <w:t xml:space="preserve">w </w:t>
      </w:r>
      <w:bookmarkStart w:id="6" w:name="_Hlk89336586"/>
      <w:bookmarkStart w:id="7" w:name="_Hlk85104411"/>
      <w:r w:rsidRPr="004C66BB">
        <w:rPr>
          <w:rFonts w:cs="Arial"/>
          <w:color w:val="000000"/>
          <w:sz w:val="20"/>
        </w:rPr>
        <w:t>trybie zawezwania do próby ugodowej na podstawie przepisów art. 184-186 Kodeksu postępowania cywilnego</w:t>
      </w:r>
      <w:bookmarkEnd w:id="4"/>
      <w:bookmarkEnd w:id="6"/>
      <w:r w:rsidRPr="004C66BB">
        <w:rPr>
          <w:rFonts w:cs="Arial"/>
          <w:color w:val="000000"/>
          <w:sz w:val="20"/>
        </w:rPr>
        <w:t>.</w:t>
      </w:r>
      <w:bookmarkEnd w:id="1"/>
      <w:bookmarkEnd w:id="2"/>
      <w:bookmarkEnd w:id="3"/>
      <w:bookmarkEnd w:id="5"/>
      <w:bookmarkEnd w:id="7"/>
    </w:p>
    <w:p w14:paraId="7581DF13" w14:textId="2CA24DF2" w:rsidR="00B01C1E" w:rsidRPr="005952E1" w:rsidRDefault="00B01C1E">
      <w:pPr>
        <w:numPr>
          <w:ilvl w:val="0"/>
          <w:numId w:val="2"/>
        </w:numPr>
        <w:spacing w:after="0"/>
        <w:jc w:val="both"/>
        <w:rPr>
          <w:rFonts w:cs="Arial"/>
          <w:color w:val="000000"/>
          <w:sz w:val="20"/>
        </w:rPr>
      </w:pPr>
      <w:r w:rsidRPr="005952E1">
        <w:rPr>
          <w:rFonts w:cs="Arial"/>
          <w:color w:val="000000"/>
          <w:sz w:val="20"/>
        </w:rPr>
        <w:t>Wszelkie spory, jakie mogą w</w:t>
      </w:r>
      <w:r w:rsidR="00CB52F2" w:rsidRPr="005952E1">
        <w:rPr>
          <w:rFonts w:cs="Arial"/>
          <w:color w:val="000000"/>
          <w:sz w:val="20"/>
        </w:rPr>
        <w:t>yniknąć w związku z realizacją U</w:t>
      </w:r>
      <w:r w:rsidRPr="005952E1">
        <w:rPr>
          <w:rFonts w:cs="Arial"/>
          <w:color w:val="000000"/>
          <w:sz w:val="20"/>
        </w:rPr>
        <w:t xml:space="preserve">mowy, będą </w:t>
      </w:r>
      <w:proofErr w:type="gramStart"/>
      <w:r w:rsidRPr="005952E1">
        <w:rPr>
          <w:rFonts w:cs="Arial"/>
          <w:color w:val="000000"/>
          <w:sz w:val="20"/>
        </w:rPr>
        <w:t>roz</w:t>
      </w:r>
      <w:r w:rsidR="00C97246">
        <w:rPr>
          <w:rFonts w:cs="Arial"/>
          <w:color w:val="000000"/>
          <w:sz w:val="20"/>
        </w:rPr>
        <w:t xml:space="preserve">strzygane </w:t>
      </w:r>
      <w:r w:rsidRPr="005952E1">
        <w:rPr>
          <w:rFonts w:cs="Arial"/>
          <w:color w:val="000000"/>
          <w:sz w:val="20"/>
        </w:rPr>
        <w:t xml:space="preserve"> przez</w:t>
      </w:r>
      <w:proofErr w:type="gramEnd"/>
      <w:r w:rsidRPr="005952E1">
        <w:rPr>
          <w:rFonts w:cs="Arial"/>
          <w:color w:val="000000"/>
          <w:sz w:val="20"/>
        </w:rPr>
        <w:t xml:space="preserve"> sąd właściwy miejscowo dla </w:t>
      </w:r>
      <w:r w:rsidR="00C97246">
        <w:rPr>
          <w:rFonts w:cs="Arial"/>
          <w:color w:val="000000"/>
          <w:sz w:val="20"/>
        </w:rPr>
        <w:t xml:space="preserve">siedziby </w:t>
      </w:r>
      <w:r w:rsidRPr="005952E1">
        <w:rPr>
          <w:rFonts w:cs="Arial"/>
          <w:color w:val="000000"/>
          <w:sz w:val="20"/>
        </w:rPr>
        <w:t>Zamawiającego.</w:t>
      </w:r>
    </w:p>
    <w:p w14:paraId="1257CA6D" w14:textId="77777777" w:rsidR="00BC4020" w:rsidRDefault="00BC4020">
      <w:pPr>
        <w:numPr>
          <w:ilvl w:val="0"/>
          <w:numId w:val="2"/>
        </w:numPr>
        <w:spacing w:after="0"/>
        <w:jc w:val="both"/>
        <w:rPr>
          <w:rFonts w:cs="Arial"/>
          <w:color w:val="000000"/>
          <w:sz w:val="20"/>
        </w:rPr>
      </w:pPr>
      <w:r w:rsidRPr="005952E1">
        <w:rPr>
          <w:rFonts w:cs="Arial"/>
          <w:color w:val="000000"/>
          <w:sz w:val="20"/>
        </w:rPr>
        <w:t>Umowę sporządzono w dwóch jednobrzmiących egzemplarzach, jeden egzemplarz dla Zamawiającego i jeden egzemplarz dla Wykonawcy.</w:t>
      </w:r>
    </w:p>
    <w:p w14:paraId="4CFD6813" w14:textId="77777777" w:rsidR="00A34C2B" w:rsidRDefault="00A34C2B" w:rsidP="00BC199A">
      <w:pPr>
        <w:spacing w:after="0"/>
        <w:jc w:val="both"/>
        <w:rPr>
          <w:rFonts w:cs="Arial"/>
          <w:color w:val="000000"/>
          <w:sz w:val="20"/>
        </w:rPr>
      </w:pPr>
    </w:p>
    <w:p w14:paraId="1C0BB774" w14:textId="5B447A71" w:rsidR="00CB4D17" w:rsidRDefault="00CB4D17" w:rsidP="00BC199A">
      <w:pPr>
        <w:spacing w:after="0"/>
        <w:jc w:val="both"/>
        <w:rPr>
          <w:rFonts w:cs="Arial"/>
          <w:color w:val="000000"/>
          <w:sz w:val="20"/>
        </w:rPr>
      </w:pPr>
    </w:p>
    <w:p w14:paraId="6D1A2BD2" w14:textId="77777777" w:rsidR="00FC7E53" w:rsidRDefault="00FC7E53" w:rsidP="00BC199A">
      <w:pPr>
        <w:spacing w:after="0"/>
        <w:jc w:val="both"/>
        <w:rPr>
          <w:rFonts w:cs="Arial"/>
          <w:color w:val="000000"/>
          <w:sz w:val="20"/>
        </w:rPr>
      </w:pPr>
    </w:p>
    <w:p w14:paraId="0889956A" w14:textId="77777777" w:rsidR="00CB4D17" w:rsidRPr="005952E1" w:rsidRDefault="00CB4D17" w:rsidP="00BC199A">
      <w:pPr>
        <w:spacing w:after="0"/>
        <w:jc w:val="both"/>
        <w:rPr>
          <w:rFonts w:cs="Arial"/>
          <w:color w:val="000000"/>
          <w:sz w:val="20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4253"/>
      </w:tblGrid>
      <w:tr w:rsidR="00BC4020" w:rsidRPr="005952E1" w14:paraId="4CC8C94E" w14:textId="77777777" w:rsidTr="008E703E">
        <w:trPr>
          <w:trHeight w:val="358"/>
          <w:jc w:val="center"/>
        </w:trPr>
        <w:tc>
          <w:tcPr>
            <w:tcW w:w="3472" w:type="dxa"/>
          </w:tcPr>
          <w:p w14:paraId="2135C6CC" w14:textId="77777777" w:rsidR="00BC4020" w:rsidRPr="005952E1" w:rsidRDefault="00BC4020" w:rsidP="00B01C1E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5952E1">
              <w:rPr>
                <w:rFonts w:cs="Arial"/>
                <w:b/>
                <w:color w:val="000000"/>
                <w:sz w:val="20"/>
              </w:rPr>
              <w:t>.................................................</w:t>
            </w:r>
          </w:p>
        </w:tc>
        <w:tc>
          <w:tcPr>
            <w:tcW w:w="2268" w:type="dxa"/>
          </w:tcPr>
          <w:p w14:paraId="271837EF" w14:textId="77777777" w:rsidR="00BC4020" w:rsidRPr="005952E1" w:rsidRDefault="00BC4020" w:rsidP="00B01C1E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4253" w:type="dxa"/>
          </w:tcPr>
          <w:p w14:paraId="67268BA9" w14:textId="77777777" w:rsidR="00BC4020" w:rsidRPr="005952E1" w:rsidRDefault="00BC4020" w:rsidP="00B01C1E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5952E1">
              <w:rPr>
                <w:rFonts w:cs="Arial"/>
                <w:b/>
                <w:color w:val="000000"/>
                <w:sz w:val="20"/>
              </w:rPr>
              <w:t>......................................................</w:t>
            </w:r>
          </w:p>
        </w:tc>
      </w:tr>
      <w:tr w:rsidR="00BC4020" w:rsidRPr="005952E1" w14:paraId="0DFBD60A" w14:textId="77777777" w:rsidTr="00BC199A">
        <w:trPr>
          <w:trHeight w:val="227"/>
          <w:jc w:val="center"/>
        </w:trPr>
        <w:tc>
          <w:tcPr>
            <w:tcW w:w="3472" w:type="dxa"/>
          </w:tcPr>
          <w:p w14:paraId="4DDF994A" w14:textId="77777777" w:rsidR="00BC4020" w:rsidRPr="005952E1" w:rsidRDefault="00BC4020" w:rsidP="00BC199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5952E1">
              <w:rPr>
                <w:rFonts w:cs="Arial"/>
                <w:color w:val="000000"/>
                <w:sz w:val="20"/>
              </w:rPr>
              <w:t xml:space="preserve">(pieczęć i podpisy osób </w:t>
            </w:r>
          </w:p>
          <w:p w14:paraId="16089190" w14:textId="77777777" w:rsidR="00BC4020" w:rsidRPr="005952E1" w:rsidRDefault="00BC4020" w:rsidP="00BC199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5952E1">
              <w:rPr>
                <w:rFonts w:cs="Arial"/>
                <w:color w:val="000000"/>
                <w:sz w:val="20"/>
              </w:rPr>
              <w:t>reprezentujących Wykonawcę)</w:t>
            </w:r>
          </w:p>
        </w:tc>
        <w:tc>
          <w:tcPr>
            <w:tcW w:w="2268" w:type="dxa"/>
          </w:tcPr>
          <w:p w14:paraId="61C50772" w14:textId="77777777" w:rsidR="00BC4020" w:rsidRPr="005952E1" w:rsidRDefault="00BC4020" w:rsidP="00BC199A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4253" w:type="dxa"/>
          </w:tcPr>
          <w:p w14:paraId="5EBB7ADA" w14:textId="77777777" w:rsidR="00BC4020" w:rsidRPr="005952E1" w:rsidRDefault="00BC4020" w:rsidP="00BC199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5952E1">
              <w:rPr>
                <w:rFonts w:cs="Arial"/>
                <w:color w:val="000000"/>
                <w:sz w:val="20"/>
              </w:rPr>
              <w:t>(pieczęć i podpisy osób</w:t>
            </w:r>
          </w:p>
          <w:p w14:paraId="5964E040" w14:textId="77777777" w:rsidR="00BC4020" w:rsidRPr="005952E1" w:rsidRDefault="00BC4020" w:rsidP="00BC199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5952E1">
              <w:rPr>
                <w:rFonts w:cs="Arial"/>
                <w:color w:val="000000"/>
                <w:sz w:val="20"/>
              </w:rPr>
              <w:t>reprezentujących Zamawiającego)</w:t>
            </w:r>
          </w:p>
        </w:tc>
      </w:tr>
    </w:tbl>
    <w:p w14:paraId="5E5729B6" w14:textId="77777777" w:rsidR="00D8072F" w:rsidRDefault="00D8072F" w:rsidP="00BC199A">
      <w:pPr>
        <w:widowControl w:val="0"/>
        <w:spacing w:after="0" w:line="240" w:lineRule="auto"/>
        <w:jc w:val="both"/>
        <w:rPr>
          <w:rFonts w:cs="Arial"/>
          <w:sz w:val="16"/>
        </w:rPr>
      </w:pPr>
    </w:p>
    <w:p w14:paraId="4833EC30" w14:textId="61211A46" w:rsidR="000D1755" w:rsidRDefault="000D1755" w:rsidP="000D1755">
      <w:pPr>
        <w:rPr>
          <w:rFonts w:ascii="Times New Roman" w:hAnsi="Times New Roman"/>
          <w:sz w:val="24"/>
          <w:szCs w:val="24"/>
        </w:rPr>
      </w:pPr>
      <w:r>
        <w:t>Zaopiniowano pod względem formalno-</w:t>
      </w:r>
      <w:proofErr w:type="gramStart"/>
      <w:r>
        <w:t>prawnym .</w:t>
      </w:r>
      <w:proofErr w:type="gramEnd"/>
      <w:r>
        <w:t xml:space="preserve"> </w:t>
      </w:r>
      <w:bookmarkStart w:id="8" w:name="_Hlk66353454"/>
      <w:r>
        <w:t xml:space="preserve">Radca prawny Andrzej Karczewski (WA-3948). </w:t>
      </w:r>
      <w:bookmarkStart w:id="9" w:name="_Hlk104204634"/>
      <w:r>
        <w:t>BOP PW     3165     29.08.</w:t>
      </w:r>
      <w:proofErr w:type="gramStart"/>
      <w:r>
        <w:t>2022r.</w:t>
      </w:r>
      <w:bookmarkStart w:id="10" w:name="_Hlk72153048"/>
      <w:bookmarkEnd w:id="8"/>
      <w:proofErr w:type="gramEnd"/>
      <w:r>
        <w:t xml:space="preserve"> </w:t>
      </w:r>
      <w:bookmarkEnd w:id="10"/>
    </w:p>
    <w:bookmarkEnd w:id="9"/>
    <w:p w14:paraId="1825C4B3" w14:textId="77777777" w:rsidR="00D8072F" w:rsidRDefault="00D8072F" w:rsidP="00BC199A">
      <w:pPr>
        <w:widowControl w:val="0"/>
        <w:spacing w:after="0" w:line="240" w:lineRule="auto"/>
        <w:jc w:val="both"/>
        <w:rPr>
          <w:rFonts w:cs="Arial"/>
          <w:sz w:val="16"/>
        </w:rPr>
      </w:pPr>
    </w:p>
    <w:p w14:paraId="5399ADAF" w14:textId="1B68A244" w:rsidR="00BC4020" w:rsidRPr="005952E1" w:rsidRDefault="001E2077" w:rsidP="00BC199A">
      <w:pPr>
        <w:widowControl w:val="0"/>
        <w:spacing w:after="0" w:line="240" w:lineRule="auto"/>
        <w:jc w:val="both"/>
        <w:rPr>
          <w:rFonts w:cs="Arial"/>
          <w:sz w:val="16"/>
        </w:rPr>
      </w:pPr>
      <w:r>
        <w:rPr>
          <w:rFonts w:cs="Arial"/>
          <w:sz w:val="16"/>
        </w:rPr>
        <w:br/>
      </w:r>
      <w:r>
        <w:rPr>
          <w:rFonts w:cs="Arial"/>
          <w:sz w:val="16"/>
        </w:rPr>
        <w:br/>
      </w:r>
      <w:r w:rsidR="00BC4020" w:rsidRPr="005952E1">
        <w:rPr>
          <w:rFonts w:cs="Arial"/>
          <w:sz w:val="16"/>
        </w:rPr>
        <w:t>Załącznik</w:t>
      </w:r>
      <w:r w:rsidR="00004D4C">
        <w:rPr>
          <w:rFonts w:cs="Arial"/>
          <w:sz w:val="16"/>
        </w:rPr>
        <w:t>i</w:t>
      </w:r>
      <w:r w:rsidR="00BC4020" w:rsidRPr="005952E1">
        <w:rPr>
          <w:rFonts w:cs="Arial"/>
          <w:sz w:val="16"/>
        </w:rPr>
        <w:t>:</w:t>
      </w:r>
    </w:p>
    <w:p w14:paraId="49A90238" w14:textId="52D88B75" w:rsidR="00963BED" w:rsidRPr="00963BED" w:rsidRDefault="00E04996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16"/>
        </w:rPr>
      </w:pPr>
      <w:bookmarkStart w:id="11" w:name="_Hlk112407680"/>
      <w:r>
        <w:rPr>
          <w:rFonts w:ascii="Calibri" w:hAnsi="Calibri" w:cs="Arial"/>
          <w:color w:val="000000"/>
          <w:sz w:val="16"/>
        </w:rPr>
        <w:t>Szczegółowy opis przedmiotu zamówienia.</w:t>
      </w:r>
    </w:p>
    <w:bookmarkEnd w:id="11"/>
    <w:p w14:paraId="6F69EAF1" w14:textId="250BDE4E" w:rsidR="00E04996" w:rsidRPr="00E04996" w:rsidRDefault="00E04996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16"/>
        </w:rPr>
      </w:pPr>
      <w:r>
        <w:rPr>
          <w:rFonts w:ascii="Calibri" w:hAnsi="Calibri" w:cs="Arial"/>
          <w:color w:val="000000"/>
          <w:sz w:val="16"/>
        </w:rPr>
        <w:t>Formularz ofertowy.</w:t>
      </w:r>
    </w:p>
    <w:p w14:paraId="535C1919" w14:textId="4EE8A1A1" w:rsidR="00E04996" w:rsidRPr="00811B6B" w:rsidRDefault="00811B6B" w:rsidP="00F13DDF">
      <w:pPr>
        <w:pStyle w:val="Akapitzlist"/>
        <w:widowControl w:val="0"/>
        <w:spacing w:after="0" w:line="240" w:lineRule="auto"/>
        <w:ind w:left="142" w:firstLine="283"/>
        <w:jc w:val="both"/>
        <w:rPr>
          <w:sz w:val="16"/>
        </w:rPr>
      </w:pPr>
      <w:r>
        <w:rPr>
          <w:rFonts w:cs="Arial"/>
          <w:color w:val="000000"/>
          <w:sz w:val="16"/>
        </w:rPr>
        <w:t xml:space="preserve">2a </w:t>
      </w:r>
      <w:r w:rsidR="00F13DDF">
        <w:rPr>
          <w:rFonts w:cs="Arial"/>
          <w:color w:val="000000"/>
          <w:sz w:val="16"/>
        </w:rPr>
        <w:t xml:space="preserve">  </w:t>
      </w:r>
      <w:r>
        <w:rPr>
          <w:rFonts w:cs="Arial"/>
          <w:color w:val="000000"/>
          <w:sz w:val="16"/>
        </w:rPr>
        <w:t xml:space="preserve"> </w:t>
      </w:r>
      <w:r w:rsidR="00E04996" w:rsidRPr="00811B6B">
        <w:rPr>
          <w:rFonts w:cs="Arial"/>
          <w:color w:val="000000"/>
          <w:sz w:val="16"/>
        </w:rPr>
        <w:t>Tabela kosztorysowa.</w:t>
      </w:r>
    </w:p>
    <w:p w14:paraId="3120CC49" w14:textId="71155171" w:rsidR="00855822" w:rsidRPr="00D57CD6" w:rsidRDefault="00855822">
      <w:pPr>
        <w:pStyle w:val="Akapitzlist"/>
        <w:numPr>
          <w:ilvl w:val="0"/>
          <w:numId w:val="10"/>
        </w:numPr>
        <w:spacing w:after="0"/>
        <w:rPr>
          <w:rFonts w:cs="Times New Roman"/>
          <w:sz w:val="16"/>
          <w:szCs w:val="16"/>
        </w:rPr>
      </w:pPr>
      <w:r w:rsidRPr="00D57CD6">
        <w:rPr>
          <w:rFonts w:cs="Times New Roman"/>
          <w:sz w:val="16"/>
          <w:szCs w:val="16"/>
        </w:rPr>
        <w:t xml:space="preserve">Oświadczenie </w:t>
      </w:r>
      <w:r w:rsidRPr="00855822">
        <w:rPr>
          <w:rFonts w:cs="Times New Roman"/>
          <w:sz w:val="16"/>
          <w:szCs w:val="16"/>
        </w:rPr>
        <w:t>Wykonawcy składane zgodnie z ustawą z dnia 10 października 2002 roku o minimalnym wynagrodzeniu</w:t>
      </w:r>
      <w:r w:rsidR="00811B6B">
        <w:rPr>
          <w:rFonts w:cs="Times New Roman"/>
          <w:sz w:val="16"/>
          <w:szCs w:val="16"/>
        </w:rPr>
        <w:t>.</w:t>
      </w:r>
      <w:r w:rsidRPr="00855822">
        <w:rPr>
          <w:rFonts w:cs="Times New Roman"/>
          <w:sz w:val="16"/>
          <w:szCs w:val="16"/>
        </w:rPr>
        <w:t xml:space="preserve"> </w:t>
      </w:r>
    </w:p>
    <w:p w14:paraId="5249D4AD" w14:textId="77777777" w:rsidR="00A5300B" w:rsidRDefault="00A5300B">
      <w:pPr>
        <w:pStyle w:val="Akapitzlist"/>
        <w:widowControl w:val="0"/>
        <w:numPr>
          <w:ilvl w:val="0"/>
          <w:numId w:val="10"/>
        </w:numPr>
        <w:spacing w:after="0" w:line="240" w:lineRule="auto"/>
        <w:rPr>
          <w:rFonts w:ascii="Calibri" w:hAnsi="Calibri" w:cs="Arial"/>
          <w:color w:val="000000"/>
          <w:sz w:val="16"/>
        </w:rPr>
      </w:pPr>
      <w:proofErr w:type="gramStart"/>
      <w:r w:rsidRPr="000E718B">
        <w:rPr>
          <w:rFonts w:ascii="Calibri" w:hAnsi="Calibri" w:cs="Arial"/>
          <w:color w:val="000000"/>
          <w:sz w:val="16"/>
        </w:rPr>
        <w:t>Oświadczenie</w:t>
      </w:r>
      <w:r>
        <w:rPr>
          <w:rFonts w:ascii="Calibri" w:hAnsi="Calibri" w:cs="Arial"/>
          <w:color w:val="000000"/>
          <w:sz w:val="16"/>
        </w:rPr>
        <w:t xml:space="preserve">  </w:t>
      </w:r>
      <w:r w:rsidRPr="000E718B">
        <w:rPr>
          <w:rFonts w:ascii="Calibri" w:hAnsi="Calibri" w:cs="Arial"/>
          <w:color w:val="000000"/>
          <w:sz w:val="16"/>
        </w:rPr>
        <w:t>„</w:t>
      </w:r>
      <w:proofErr w:type="gramEnd"/>
      <w:r w:rsidRPr="000E718B">
        <w:rPr>
          <w:rFonts w:ascii="Calibri" w:hAnsi="Calibri" w:cs="Arial"/>
          <w:color w:val="000000"/>
          <w:sz w:val="16"/>
        </w:rPr>
        <w:t>RODO”</w:t>
      </w:r>
    </w:p>
    <w:p w14:paraId="7570C79D" w14:textId="5FA9A317" w:rsidR="00A5300B" w:rsidRPr="001E2077" w:rsidRDefault="00811B6B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  <w:color w:val="000000"/>
          <w:sz w:val="16"/>
        </w:rPr>
      </w:pPr>
      <w:r>
        <w:rPr>
          <w:rFonts w:ascii="Calibri" w:hAnsi="Calibri"/>
          <w:sz w:val="16"/>
        </w:rPr>
        <w:t>Wzór protokołu odbioru.</w:t>
      </w:r>
    </w:p>
    <w:p w14:paraId="70156059" w14:textId="77777777" w:rsidR="00EA1A3F" w:rsidRPr="00EA1A3F" w:rsidRDefault="001E2077" w:rsidP="00EA1A3F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16"/>
        </w:rPr>
      </w:pPr>
      <w:r w:rsidRPr="00D0631C">
        <w:rPr>
          <w:rFonts w:ascii="Calibri" w:hAnsi="Calibri" w:cs="Arial"/>
          <w:color w:val="000000"/>
          <w:sz w:val="16"/>
        </w:rPr>
        <w:t>Klauzula Informacyjna Wykonawcy</w:t>
      </w:r>
      <w:r w:rsidR="006C7C77">
        <w:rPr>
          <w:rFonts w:ascii="Calibri" w:hAnsi="Calibri" w:cs="Arial"/>
          <w:color w:val="000000"/>
          <w:sz w:val="16"/>
        </w:rPr>
        <w:t>.</w:t>
      </w:r>
    </w:p>
    <w:p w14:paraId="5110AB9E" w14:textId="36B9B151" w:rsidR="00EA1A3F" w:rsidRPr="000B3F01" w:rsidRDefault="00EA1A3F" w:rsidP="00EA1A3F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  <w:color w:val="000000"/>
          <w:sz w:val="16"/>
        </w:rPr>
        <w:sectPr w:rsidR="00EA1A3F" w:rsidRPr="000B3F01" w:rsidSect="0048697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A1A3F">
        <w:rPr>
          <w:rFonts w:ascii="Calibri" w:hAnsi="Calibri" w:cs="Arial"/>
          <w:color w:val="000000"/>
          <w:sz w:val="16"/>
        </w:rPr>
        <w:t xml:space="preserve">Wykaz osób zatrudnionych na podstawie </w:t>
      </w:r>
      <w:r w:rsidR="00B200C5">
        <w:rPr>
          <w:rFonts w:ascii="Calibri" w:hAnsi="Calibri" w:cs="Arial"/>
          <w:color w:val="000000"/>
          <w:sz w:val="16"/>
        </w:rPr>
        <w:t>umowy o pracę.</w:t>
      </w:r>
    </w:p>
    <w:p w14:paraId="0AD15893" w14:textId="195DE4BD" w:rsidR="00B200C5" w:rsidRPr="00B200C5" w:rsidRDefault="00B200C5" w:rsidP="00B200C5">
      <w:pPr>
        <w:tabs>
          <w:tab w:val="left" w:pos="1230"/>
        </w:tabs>
        <w:rPr>
          <w:sz w:val="20"/>
        </w:rPr>
      </w:pPr>
    </w:p>
    <w:sectPr w:rsidR="00B200C5" w:rsidRPr="00B200C5" w:rsidSect="001722F7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C179" w14:textId="77777777" w:rsidR="00AB368A" w:rsidRDefault="00AB368A" w:rsidP="00B32C23">
      <w:pPr>
        <w:spacing w:after="0" w:line="240" w:lineRule="auto"/>
      </w:pPr>
      <w:r>
        <w:separator/>
      </w:r>
    </w:p>
  </w:endnote>
  <w:endnote w:type="continuationSeparator" w:id="0">
    <w:p w14:paraId="04BC1BC9" w14:textId="77777777" w:rsidR="00AB368A" w:rsidRDefault="00AB368A" w:rsidP="00B3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FF82" w14:textId="003F54B5" w:rsidR="00C3686A" w:rsidRPr="006D5650" w:rsidRDefault="00C3686A" w:rsidP="00D1674D">
    <w:pPr>
      <w:pStyle w:val="Stopka"/>
      <w:rPr>
        <w:rFonts w:cs="Arial"/>
        <w:color w:val="000000"/>
        <w:sz w:val="16"/>
        <w:szCs w:val="16"/>
      </w:rPr>
    </w:pPr>
    <w:r>
      <w:rPr>
        <w:rFonts w:cs="Arial"/>
        <w:color w:val="000000"/>
        <w:sz w:val="16"/>
        <w:szCs w:val="16"/>
      </w:rPr>
      <w:t xml:space="preserve">UMOWA </w:t>
    </w:r>
    <w:proofErr w:type="gramStart"/>
    <w:r>
      <w:rPr>
        <w:rFonts w:cs="Arial"/>
        <w:color w:val="000000"/>
        <w:sz w:val="16"/>
        <w:szCs w:val="16"/>
      </w:rPr>
      <w:t xml:space="preserve">NR  </w:t>
    </w:r>
    <w:proofErr w:type="spellStart"/>
    <w:r>
      <w:rPr>
        <w:rFonts w:cs="Arial"/>
        <w:color w:val="000000"/>
        <w:sz w:val="16"/>
        <w:szCs w:val="16"/>
      </w:rPr>
      <w:t>WEiTI</w:t>
    </w:r>
    <w:proofErr w:type="spellEnd"/>
    <w:proofErr w:type="gramEnd"/>
    <w:r>
      <w:rPr>
        <w:rFonts w:cs="Arial"/>
        <w:color w:val="000000"/>
        <w:sz w:val="16"/>
        <w:szCs w:val="16"/>
      </w:rPr>
      <w:t>/        /ZP/2022</w:t>
    </w:r>
    <w:r w:rsidRPr="00D1674D">
      <w:rPr>
        <w:rFonts w:cs="Arial"/>
        <w:color w:val="000000"/>
        <w:sz w:val="16"/>
        <w:szCs w:val="16"/>
      </w:rPr>
      <w:t>/1030</w:t>
    </w:r>
  </w:p>
  <w:p w14:paraId="7C85E7BA" w14:textId="77777777" w:rsidR="00C3686A" w:rsidRPr="00D1674D" w:rsidRDefault="00C3686A" w:rsidP="00D167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0F86" w14:textId="43A9F971" w:rsidR="00A72AF3" w:rsidRDefault="00A72AF3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6AD331E6" w14:textId="77777777" w:rsidR="001722F7" w:rsidRDefault="00172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D256" w14:textId="77777777" w:rsidR="00AB368A" w:rsidRDefault="00AB368A" w:rsidP="00B32C23">
      <w:pPr>
        <w:spacing w:after="0" w:line="240" w:lineRule="auto"/>
      </w:pPr>
      <w:r>
        <w:separator/>
      </w:r>
    </w:p>
  </w:footnote>
  <w:footnote w:type="continuationSeparator" w:id="0">
    <w:p w14:paraId="69DB8EE7" w14:textId="77777777" w:rsidR="00AB368A" w:rsidRDefault="00AB368A" w:rsidP="00B3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7F8E" w14:textId="1D59B7E0" w:rsidR="00B200C5" w:rsidRDefault="00B200C5" w:rsidP="00B200C5">
    <w:pPr>
      <w:pStyle w:val="Nagwek"/>
      <w:jc w:val="right"/>
    </w:pPr>
    <w:r>
      <w:t>Załącznik nr 6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069A" w14:textId="6157045D" w:rsidR="00A72AF3" w:rsidRDefault="00A72A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251"/>
    <w:multiLevelType w:val="hybridMultilevel"/>
    <w:tmpl w:val="FF5C0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13E3"/>
    <w:multiLevelType w:val="singleLevel"/>
    <w:tmpl w:val="C164B3A8"/>
    <w:lvl w:ilvl="0">
      <w:start w:val="1"/>
      <w:numFmt w:val="decimal"/>
      <w:lvlText w:val="%1."/>
      <w:lvlJc w:val="left"/>
      <w:pPr>
        <w:tabs>
          <w:tab w:val="num" w:pos="1068"/>
        </w:tabs>
        <w:ind w:left="708"/>
      </w:pPr>
      <w:rPr>
        <w:rFonts w:ascii="Tahoma" w:hAnsi="Tahoma" w:cs="Tahoma"/>
        <w:b w:val="0"/>
        <w:bCs w:val="0"/>
        <w:snapToGrid/>
        <w:sz w:val="17"/>
        <w:szCs w:val="17"/>
      </w:rPr>
    </w:lvl>
  </w:abstractNum>
  <w:abstractNum w:abstractNumId="2" w15:restartNumberingAfterBreak="0">
    <w:nsid w:val="02FCAEC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567"/>
        </w:tabs>
        <w:ind w:left="279"/>
      </w:pPr>
      <w:rPr>
        <w:rFonts w:ascii="Tahoma" w:hAnsi="Tahoma" w:cs="Tahoma"/>
        <w:snapToGrid/>
        <w:sz w:val="17"/>
        <w:szCs w:val="17"/>
      </w:rPr>
    </w:lvl>
  </w:abstractNum>
  <w:abstractNum w:abstractNumId="3" w15:restartNumberingAfterBreak="0">
    <w:nsid w:val="11BA4B2F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90FF1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817F2"/>
    <w:multiLevelType w:val="hybridMultilevel"/>
    <w:tmpl w:val="9B64B9F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605477"/>
    <w:multiLevelType w:val="hybridMultilevel"/>
    <w:tmpl w:val="C0D8A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4177F"/>
    <w:multiLevelType w:val="hybridMultilevel"/>
    <w:tmpl w:val="20CEE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236C3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D609F"/>
    <w:multiLevelType w:val="hybridMultilevel"/>
    <w:tmpl w:val="20A25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AE0420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76E53"/>
    <w:multiLevelType w:val="multilevel"/>
    <w:tmpl w:val="BE929ABC"/>
    <w:lvl w:ilvl="0">
      <w:start w:val="1"/>
      <w:numFmt w:val="decimal"/>
      <w:pStyle w:val="tytu"/>
      <w:lvlText w:val="%1."/>
      <w:lvlJc w:val="left"/>
      <w:pPr>
        <w:tabs>
          <w:tab w:val="num" w:pos="757"/>
        </w:tabs>
        <w:ind w:left="757" w:hanging="397"/>
      </w:pPr>
      <w:rPr>
        <w:rFonts w:cs="Times New Roman"/>
        <w:b/>
        <w:i w:val="0"/>
      </w:rPr>
    </w:lvl>
    <w:lvl w:ilvl="1">
      <w:start w:val="1"/>
      <w:numFmt w:val="none"/>
      <w:isLgl/>
      <w:lvlText w:val="7.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 w15:restartNumberingAfterBreak="0">
    <w:nsid w:val="38F67D99"/>
    <w:multiLevelType w:val="hybridMultilevel"/>
    <w:tmpl w:val="3C421F8C"/>
    <w:lvl w:ilvl="0" w:tplc="56BCF62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A6F93"/>
    <w:multiLevelType w:val="hybridMultilevel"/>
    <w:tmpl w:val="73F60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47A3B"/>
    <w:multiLevelType w:val="hybridMultilevel"/>
    <w:tmpl w:val="DD92E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F62D4"/>
    <w:multiLevelType w:val="hybridMultilevel"/>
    <w:tmpl w:val="79C4B2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5F59B1"/>
    <w:multiLevelType w:val="hybridMultilevel"/>
    <w:tmpl w:val="332A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20A01"/>
    <w:multiLevelType w:val="hybridMultilevel"/>
    <w:tmpl w:val="3516DC4A"/>
    <w:lvl w:ilvl="0" w:tplc="D63C6ABC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71B87DD8"/>
    <w:multiLevelType w:val="hybridMultilevel"/>
    <w:tmpl w:val="F850C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C032D"/>
    <w:multiLevelType w:val="hybridMultilevel"/>
    <w:tmpl w:val="C0D8AC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57B00"/>
    <w:multiLevelType w:val="hybridMultilevel"/>
    <w:tmpl w:val="0C64CCAA"/>
    <w:lvl w:ilvl="0" w:tplc="F27C37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F54CD1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34142">
    <w:abstractNumId w:val="21"/>
  </w:num>
  <w:num w:numId="2" w16cid:durableId="2139108658">
    <w:abstractNumId w:val="12"/>
  </w:num>
  <w:num w:numId="3" w16cid:durableId="848521917">
    <w:abstractNumId w:val="4"/>
  </w:num>
  <w:num w:numId="4" w16cid:durableId="67508563">
    <w:abstractNumId w:val="11"/>
    <w:lvlOverride w:ilvl="0">
      <w:startOverride w:val="4"/>
    </w:lvlOverride>
  </w:num>
  <w:num w:numId="5" w16cid:durableId="1392272204">
    <w:abstractNumId w:val="3"/>
  </w:num>
  <w:num w:numId="6" w16cid:durableId="1215311034">
    <w:abstractNumId w:val="10"/>
  </w:num>
  <w:num w:numId="7" w16cid:durableId="1634557329">
    <w:abstractNumId w:val="22"/>
  </w:num>
  <w:num w:numId="8" w16cid:durableId="583298167">
    <w:abstractNumId w:val="8"/>
  </w:num>
  <w:num w:numId="9" w16cid:durableId="1120762752">
    <w:abstractNumId w:val="6"/>
  </w:num>
  <w:num w:numId="10" w16cid:durableId="1378385409">
    <w:abstractNumId w:val="19"/>
  </w:num>
  <w:num w:numId="11" w16cid:durableId="2061971707">
    <w:abstractNumId w:val="15"/>
  </w:num>
  <w:num w:numId="12" w16cid:durableId="754665281">
    <w:abstractNumId w:val="16"/>
  </w:num>
  <w:num w:numId="13" w16cid:durableId="1207595671">
    <w:abstractNumId w:val="14"/>
  </w:num>
  <w:num w:numId="14" w16cid:durableId="1218127681">
    <w:abstractNumId w:val="9"/>
  </w:num>
  <w:num w:numId="15" w16cid:durableId="1910995395">
    <w:abstractNumId w:val="17"/>
  </w:num>
  <w:num w:numId="16" w16cid:durableId="867067067">
    <w:abstractNumId w:val="7"/>
  </w:num>
  <w:num w:numId="17" w16cid:durableId="191722314">
    <w:abstractNumId w:val="20"/>
  </w:num>
  <w:num w:numId="18" w16cid:durableId="1566646742">
    <w:abstractNumId w:val="0"/>
  </w:num>
  <w:num w:numId="19" w16cid:durableId="50269539">
    <w:abstractNumId w:val="13"/>
  </w:num>
  <w:num w:numId="20" w16cid:durableId="1933931998">
    <w:abstractNumId w:val="5"/>
  </w:num>
  <w:num w:numId="21" w16cid:durableId="419253600">
    <w:abstractNumId w:val="18"/>
  </w:num>
  <w:num w:numId="22" w16cid:durableId="154030434">
    <w:abstractNumId w:val="2"/>
  </w:num>
  <w:num w:numId="23" w16cid:durableId="1979993683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20"/>
    <w:rsid w:val="00000267"/>
    <w:rsid w:val="00004D4C"/>
    <w:rsid w:val="00007899"/>
    <w:rsid w:val="000161E7"/>
    <w:rsid w:val="0002594E"/>
    <w:rsid w:val="00031861"/>
    <w:rsid w:val="00031D2C"/>
    <w:rsid w:val="00040B74"/>
    <w:rsid w:val="0005213E"/>
    <w:rsid w:val="00052354"/>
    <w:rsid w:val="0005309E"/>
    <w:rsid w:val="0005489C"/>
    <w:rsid w:val="0006347A"/>
    <w:rsid w:val="0006587A"/>
    <w:rsid w:val="000665AF"/>
    <w:rsid w:val="000679E1"/>
    <w:rsid w:val="00081502"/>
    <w:rsid w:val="00084398"/>
    <w:rsid w:val="00092DDB"/>
    <w:rsid w:val="0009376A"/>
    <w:rsid w:val="000B03B1"/>
    <w:rsid w:val="000B3F01"/>
    <w:rsid w:val="000C27D0"/>
    <w:rsid w:val="000C3134"/>
    <w:rsid w:val="000D1755"/>
    <w:rsid w:val="000E718B"/>
    <w:rsid w:val="000F03E7"/>
    <w:rsid w:val="000F3991"/>
    <w:rsid w:val="000F633C"/>
    <w:rsid w:val="00102B2B"/>
    <w:rsid w:val="00102C51"/>
    <w:rsid w:val="00113124"/>
    <w:rsid w:val="0012167D"/>
    <w:rsid w:val="00121A8F"/>
    <w:rsid w:val="001403FE"/>
    <w:rsid w:val="00141D2A"/>
    <w:rsid w:val="00147E9E"/>
    <w:rsid w:val="00157891"/>
    <w:rsid w:val="0016066D"/>
    <w:rsid w:val="001722F7"/>
    <w:rsid w:val="00176E8A"/>
    <w:rsid w:val="00181374"/>
    <w:rsid w:val="00190DCC"/>
    <w:rsid w:val="00192555"/>
    <w:rsid w:val="001A3783"/>
    <w:rsid w:val="001C0E32"/>
    <w:rsid w:val="001D1262"/>
    <w:rsid w:val="001D736C"/>
    <w:rsid w:val="001E2077"/>
    <w:rsid w:val="001E530E"/>
    <w:rsid w:val="001E74D8"/>
    <w:rsid w:val="001F24D1"/>
    <w:rsid w:val="001F2653"/>
    <w:rsid w:val="00200EBD"/>
    <w:rsid w:val="002038D7"/>
    <w:rsid w:val="0020572B"/>
    <w:rsid w:val="002106BA"/>
    <w:rsid w:val="002462B8"/>
    <w:rsid w:val="00252F2E"/>
    <w:rsid w:val="00266F2B"/>
    <w:rsid w:val="002706E7"/>
    <w:rsid w:val="00270F9B"/>
    <w:rsid w:val="00271225"/>
    <w:rsid w:val="00273D70"/>
    <w:rsid w:val="0027437E"/>
    <w:rsid w:val="0027625B"/>
    <w:rsid w:val="00276752"/>
    <w:rsid w:val="00280DFA"/>
    <w:rsid w:val="00291699"/>
    <w:rsid w:val="0029614C"/>
    <w:rsid w:val="002A2D35"/>
    <w:rsid w:val="002A4076"/>
    <w:rsid w:val="002A6436"/>
    <w:rsid w:val="002C17F6"/>
    <w:rsid w:val="002D683F"/>
    <w:rsid w:val="002E1753"/>
    <w:rsid w:val="002E3A49"/>
    <w:rsid w:val="003003C3"/>
    <w:rsid w:val="00303F23"/>
    <w:rsid w:val="003044BB"/>
    <w:rsid w:val="00304699"/>
    <w:rsid w:val="003072D4"/>
    <w:rsid w:val="00311932"/>
    <w:rsid w:val="00322559"/>
    <w:rsid w:val="00331928"/>
    <w:rsid w:val="003418D4"/>
    <w:rsid w:val="00342258"/>
    <w:rsid w:val="003442E7"/>
    <w:rsid w:val="00344910"/>
    <w:rsid w:val="003507FD"/>
    <w:rsid w:val="00355E43"/>
    <w:rsid w:val="003659D4"/>
    <w:rsid w:val="00367519"/>
    <w:rsid w:val="0037434E"/>
    <w:rsid w:val="00380532"/>
    <w:rsid w:val="0038676E"/>
    <w:rsid w:val="00390D96"/>
    <w:rsid w:val="0039324B"/>
    <w:rsid w:val="003A0D56"/>
    <w:rsid w:val="003A4182"/>
    <w:rsid w:val="003A757D"/>
    <w:rsid w:val="003B48C0"/>
    <w:rsid w:val="003B4FA1"/>
    <w:rsid w:val="003C23AC"/>
    <w:rsid w:val="003C6D14"/>
    <w:rsid w:val="003D2B97"/>
    <w:rsid w:val="003D680B"/>
    <w:rsid w:val="003E0067"/>
    <w:rsid w:val="003F7152"/>
    <w:rsid w:val="00401642"/>
    <w:rsid w:val="00401A7C"/>
    <w:rsid w:val="00422C05"/>
    <w:rsid w:val="00424444"/>
    <w:rsid w:val="00431E74"/>
    <w:rsid w:val="00433784"/>
    <w:rsid w:val="00436661"/>
    <w:rsid w:val="00436DD6"/>
    <w:rsid w:val="00443DE1"/>
    <w:rsid w:val="00447F7D"/>
    <w:rsid w:val="00456CB4"/>
    <w:rsid w:val="0047203B"/>
    <w:rsid w:val="00472A97"/>
    <w:rsid w:val="00486975"/>
    <w:rsid w:val="00491404"/>
    <w:rsid w:val="00492420"/>
    <w:rsid w:val="004978DC"/>
    <w:rsid w:val="004B6BE4"/>
    <w:rsid w:val="004C25E8"/>
    <w:rsid w:val="004C4E4C"/>
    <w:rsid w:val="004C66BB"/>
    <w:rsid w:val="004D5F22"/>
    <w:rsid w:val="004D6E0B"/>
    <w:rsid w:val="004E0254"/>
    <w:rsid w:val="004E0996"/>
    <w:rsid w:val="004F22FB"/>
    <w:rsid w:val="004F6671"/>
    <w:rsid w:val="004F6EA3"/>
    <w:rsid w:val="00505A43"/>
    <w:rsid w:val="005064F1"/>
    <w:rsid w:val="00523F9C"/>
    <w:rsid w:val="005413DA"/>
    <w:rsid w:val="00545FFF"/>
    <w:rsid w:val="005552CA"/>
    <w:rsid w:val="00561969"/>
    <w:rsid w:val="00564AB8"/>
    <w:rsid w:val="00572CEC"/>
    <w:rsid w:val="0057721E"/>
    <w:rsid w:val="00592BD6"/>
    <w:rsid w:val="00594901"/>
    <w:rsid w:val="005952E1"/>
    <w:rsid w:val="005A4A75"/>
    <w:rsid w:val="005B6715"/>
    <w:rsid w:val="005C10F5"/>
    <w:rsid w:val="005C5FBA"/>
    <w:rsid w:val="005E3008"/>
    <w:rsid w:val="005E60E1"/>
    <w:rsid w:val="00602120"/>
    <w:rsid w:val="00603605"/>
    <w:rsid w:val="0060381A"/>
    <w:rsid w:val="00606958"/>
    <w:rsid w:val="00621EAC"/>
    <w:rsid w:val="00632993"/>
    <w:rsid w:val="00632B0A"/>
    <w:rsid w:val="006414AD"/>
    <w:rsid w:val="00647031"/>
    <w:rsid w:val="00647A50"/>
    <w:rsid w:val="006568A3"/>
    <w:rsid w:val="006628A0"/>
    <w:rsid w:val="00662EC8"/>
    <w:rsid w:val="00663435"/>
    <w:rsid w:val="00667BFD"/>
    <w:rsid w:val="00677AF4"/>
    <w:rsid w:val="00690DBC"/>
    <w:rsid w:val="00691BEE"/>
    <w:rsid w:val="006928C7"/>
    <w:rsid w:val="00692B3D"/>
    <w:rsid w:val="00693CA8"/>
    <w:rsid w:val="006B0D7D"/>
    <w:rsid w:val="006B231C"/>
    <w:rsid w:val="006C3632"/>
    <w:rsid w:val="006C7C77"/>
    <w:rsid w:val="006D5650"/>
    <w:rsid w:val="006D5851"/>
    <w:rsid w:val="006D780F"/>
    <w:rsid w:val="006E5C35"/>
    <w:rsid w:val="006F3B5A"/>
    <w:rsid w:val="006F6C29"/>
    <w:rsid w:val="00701BE5"/>
    <w:rsid w:val="00706A73"/>
    <w:rsid w:val="00707B38"/>
    <w:rsid w:val="0071357E"/>
    <w:rsid w:val="007450AD"/>
    <w:rsid w:val="00754DAB"/>
    <w:rsid w:val="007573B4"/>
    <w:rsid w:val="00757718"/>
    <w:rsid w:val="00766C03"/>
    <w:rsid w:val="00776E25"/>
    <w:rsid w:val="00783EE0"/>
    <w:rsid w:val="0078698E"/>
    <w:rsid w:val="0078714E"/>
    <w:rsid w:val="007B0119"/>
    <w:rsid w:val="007B2D7B"/>
    <w:rsid w:val="007C107A"/>
    <w:rsid w:val="007D1637"/>
    <w:rsid w:val="007D483D"/>
    <w:rsid w:val="007D62C1"/>
    <w:rsid w:val="007F25D9"/>
    <w:rsid w:val="00803C79"/>
    <w:rsid w:val="00811B6B"/>
    <w:rsid w:val="00817070"/>
    <w:rsid w:val="008260A3"/>
    <w:rsid w:val="00832513"/>
    <w:rsid w:val="00855822"/>
    <w:rsid w:val="00870F85"/>
    <w:rsid w:val="008769E8"/>
    <w:rsid w:val="008834BA"/>
    <w:rsid w:val="00884148"/>
    <w:rsid w:val="0088789F"/>
    <w:rsid w:val="00890ECF"/>
    <w:rsid w:val="00896CAE"/>
    <w:rsid w:val="00897D61"/>
    <w:rsid w:val="00897D77"/>
    <w:rsid w:val="008A0E44"/>
    <w:rsid w:val="008B61CF"/>
    <w:rsid w:val="008D2881"/>
    <w:rsid w:val="008D6B27"/>
    <w:rsid w:val="008E703E"/>
    <w:rsid w:val="008F6984"/>
    <w:rsid w:val="00900271"/>
    <w:rsid w:val="00913446"/>
    <w:rsid w:val="00913966"/>
    <w:rsid w:val="00920360"/>
    <w:rsid w:val="00926C2F"/>
    <w:rsid w:val="009304B6"/>
    <w:rsid w:val="00945DCE"/>
    <w:rsid w:val="00950B2B"/>
    <w:rsid w:val="009529B1"/>
    <w:rsid w:val="0096342A"/>
    <w:rsid w:val="00963BED"/>
    <w:rsid w:val="009668B3"/>
    <w:rsid w:val="00973947"/>
    <w:rsid w:val="00984D1B"/>
    <w:rsid w:val="009873EE"/>
    <w:rsid w:val="00997B8D"/>
    <w:rsid w:val="009A5EAA"/>
    <w:rsid w:val="009A5EF6"/>
    <w:rsid w:val="009A6BD8"/>
    <w:rsid w:val="009B1745"/>
    <w:rsid w:val="009B1AD7"/>
    <w:rsid w:val="009C6FE2"/>
    <w:rsid w:val="009C75AD"/>
    <w:rsid w:val="009D1C02"/>
    <w:rsid w:val="009E639C"/>
    <w:rsid w:val="009F1654"/>
    <w:rsid w:val="009F3437"/>
    <w:rsid w:val="009F60D3"/>
    <w:rsid w:val="00A21925"/>
    <w:rsid w:val="00A25E89"/>
    <w:rsid w:val="00A316D5"/>
    <w:rsid w:val="00A32742"/>
    <w:rsid w:val="00A32839"/>
    <w:rsid w:val="00A338FD"/>
    <w:rsid w:val="00A34C2B"/>
    <w:rsid w:val="00A46047"/>
    <w:rsid w:val="00A5300B"/>
    <w:rsid w:val="00A545B7"/>
    <w:rsid w:val="00A64412"/>
    <w:rsid w:val="00A652C0"/>
    <w:rsid w:val="00A72001"/>
    <w:rsid w:val="00A72AF3"/>
    <w:rsid w:val="00A77040"/>
    <w:rsid w:val="00A83646"/>
    <w:rsid w:val="00A95B46"/>
    <w:rsid w:val="00AA292C"/>
    <w:rsid w:val="00AA4928"/>
    <w:rsid w:val="00AA56CB"/>
    <w:rsid w:val="00AB368A"/>
    <w:rsid w:val="00AB77ED"/>
    <w:rsid w:val="00AD734C"/>
    <w:rsid w:val="00AE15AC"/>
    <w:rsid w:val="00AE395B"/>
    <w:rsid w:val="00AF144A"/>
    <w:rsid w:val="00AF30AB"/>
    <w:rsid w:val="00B01C1E"/>
    <w:rsid w:val="00B05EE2"/>
    <w:rsid w:val="00B06D19"/>
    <w:rsid w:val="00B1268B"/>
    <w:rsid w:val="00B156FC"/>
    <w:rsid w:val="00B200C5"/>
    <w:rsid w:val="00B32C23"/>
    <w:rsid w:val="00B33833"/>
    <w:rsid w:val="00B43C09"/>
    <w:rsid w:val="00B44A2C"/>
    <w:rsid w:val="00B543FA"/>
    <w:rsid w:val="00B6100E"/>
    <w:rsid w:val="00B7333E"/>
    <w:rsid w:val="00B8053F"/>
    <w:rsid w:val="00B853D8"/>
    <w:rsid w:val="00B8768E"/>
    <w:rsid w:val="00B9232B"/>
    <w:rsid w:val="00BA072F"/>
    <w:rsid w:val="00BA7627"/>
    <w:rsid w:val="00BB4F24"/>
    <w:rsid w:val="00BB4FBC"/>
    <w:rsid w:val="00BB7E52"/>
    <w:rsid w:val="00BC199A"/>
    <w:rsid w:val="00BC4020"/>
    <w:rsid w:val="00BC623F"/>
    <w:rsid w:val="00BE0D1F"/>
    <w:rsid w:val="00BE5FF7"/>
    <w:rsid w:val="00BF7337"/>
    <w:rsid w:val="00BF7809"/>
    <w:rsid w:val="00C0617D"/>
    <w:rsid w:val="00C1092F"/>
    <w:rsid w:val="00C11636"/>
    <w:rsid w:val="00C13D05"/>
    <w:rsid w:val="00C21045"/>
    <w:rsid w:val="00C30859"/>
    <w:rsid w:val="00C3686A"/>
    <w:rsid w:val="00C437F0"/>
    <w:rsid w:val="00C504A1"/>
    <w:rsid w:val="00C6008C"/>
    <w:rsid w:val="00C63885"/>
    <w:rsid w:val="00C647FB"/>
    <w:rsid w:val="00C76D52"/>
    <w:rsid w:val="00C77616"/>
    <w:rsid w:val="00C90312"/>
    <w:rsid w:val="00C97246"/>
    <w:rsid w:val="00CA4639"/>
    <w:rsid w:val="00CA6114"/>
    <w:rsid w:val="00CB0447"/>
    <w:rsid w:val="00CB4D17"/>
    <w:rsid w:val="00CB52F2"/>
    <w:rsid w:val="00CB7855"/>
    <w:rsid w:val="00CD3470"/>
    <w:rsid w:val="00CE46DC"/>
    <w:rsid w:val="00CF6994"/>
    <w:rsid w:val="00D04C09"/>
    <w:rsid w:val="00D05488"/>
    <w:rsid w:val="00D05EDD"/>
    <w:rsid w:val="00D123E3"/>
    <w:rsid w:val="00D1674D"/>
    <w:rsid w:val="00D16C02"/>
    <w:rsid w:val="00D40079"/>
    <w:rsid w:val="00D46652"/>
    <w:rsid w:val="00D47A73"/>
    <w:rsid w:val="00D53E5B"/>
    <w:rsid w:val="00D557FA"/>
    <w:rsid w:val="00D57BED"/>
    <w:rsid w:val="00D6718E"/>
    <w:rsid w:val="00D75A1E"/>
    <w:rsid w:val="00D8072F"/>
    <w:rsid w:val="00D84890"/>
    <w:rsid w:val="00D84F28"/>
    <w:rsid w:val="00D93A4B"/>
    <w:rsid w:val="00D93C0E"/>
    <w:rsid w:val="00D94BD0"/>
    <w:rsid w:val="00D9617D"/>
    <w:rsid w:val="00DA045D"/>
    <w:rsid w:val="00DA4558"/>
    <w:rsid w:val="00DB10B9"/>
    <w:rsid w:val="00DB5FBD"/>
    <w:rsid w:val="00DC7018"/>
    <w:rsid w:val="00DE35BA"/>
    <w:rsid w:val="00DE6705"/>
    <w:rsid w:val="00DF73E1"/>
    <w:rsid w:val="00E04996"/>
    <w:rsid w:val="00E13EBA"/>
    <w:rsid w:val="00E15513"/>
    <w:rsid w:val="00E175DC"/>
    <w:rsid w:val="00E2241C"/>
    <w:rsid w:val="00E233FC"/>
    <w:rsid w:val="00E26754"/>
    <w:rsid w:val="00E34E75"/>
    <w:rsid w:val="00E3550F"/>
    <w:rsid w:val="00E477D3"/>
    <w:rsid w:val="00E5743F"/>
    <w:rsid w:val="00E61352"/>
    <w:rsid w:val="00E621F9"/>
    <w:rsid w:val="00E66ED6"/>
    <w:rsid w:val="00E70650"/>
    <w:rsid w:val="00E834A4"/>
    <w:rsid w:val="00E84794"/>
    <w:rsid w:val="00E848D9"/>
    <w:rsid w:val="00E97351"/>
    <w:rsid w:val="00EA1A3F"/>
    <w:rsid w:val="00EA2530"/>
    <w:rsid w:val="00EA46E3"/>
    <w:rsid w:val="00EC373D"/>
    <w:rsid w:val="00EC37BD"/>
    <w:rsid w:val="00EC7196"/>
    <w:rsid w:val="00ED6A25"/>
    <w:rsid w:val="00EE76DE"/>
    <w:rsid w:val="00EF1B0D"/>
    <w:rsid w:val="00F0645F"/>
    <w:rsid w:val="00F13DDF"/>
    <w:rsid w:val="00F207B1"/>
    <w:rsid w:val="00F239BA"/>
    <w:rsid w:val="00F25351"/>
    <w:rsid w:val="00F2587C"/>
    <w:rsid w:val="00F27997"/>
    <w:rsid w:val="00F318CC"/>
    <w:rsid w:val="00F31B35"/>
    <w:rsid w:val="00F35F98"/>
    <w:rsid w:val="00F65D49"/>
    <w:rsid w:val="00F81157"/>
    <w:rsid w:val="00F84583"/>
    <w:rsid w:val="00F8557F"/>
    <w:rsid w:val="00F93261"/>
    <w:rsid w:val="00F95D65"/>
    <w:rsid w:val="00F95EFE"/>
    <w:rsid w:val="00FC7E53"/>
    <w:rsid w:val="00FD60B7"/>
    <w:rsid w:val="00FE2F80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B4523"/>
  <w15:docId w15:val="{1FF3EAED-64E0-4E8F-ACE0-75AC44FA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0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40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40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BC4020"/>
    <w:pPr>
      <w:numPr>
        <w:numId w:val="4"/>
      </w:numPr>
      <w:spacing w:after="0" w:line="240" w:lineRule="auto"/>
      <w:outlineLvl w:val="0"/>
    </w:pPr>
    <w:rPr>
      <w:rFonts w:ascii="Arial" w:hAnsi="Arial" w:cs="Arial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40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C4020"/>
    <w:rPr>
      <w:rFonts w:ascii="Calibri" w:eastAsia="Calibri" w:hAnsi="Calibri" w:cs="Times New Roman"/>
      <w:sz w:val="16"/>
      <w:szCs w:val="16"/>
    </w:rPr>
  </w:style>
  <w:style w:type="paragraph" w:customStyle="1" w:styleId="Zal-text">
    <w:name w:val="Zal-text"/>
    <w:basedOn w:val="Normalny"/>
    <w:rsid w:val="00B01C1E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Default">
    <w:name w:val="Default"/>
    <w:rsid w:val="00FF3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6343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B3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C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C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C2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B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B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BE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213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6F2B"/>
    <w:rPr>
      <w:color w:val="800080"/>
      <w:u w:val="single"/>
    </w:rPr>
  </w:style>
  <w:style w:type="paragraph" w:customStyle="1" w:styleId="xl66">
    <w:name w:val="xl66"/>
    <w:basedOn w:val="Normalny"/>
    <w:rsid w:val="00266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266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266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266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266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266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266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66F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266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66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266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266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266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266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266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266F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266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266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266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266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266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266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266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266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266F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266F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266F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5A4A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5A4A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5A4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5A4A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5A4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5A4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5A4A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8F6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8F6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E7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BA7627"/>
  </w:style>
  <w:style w:type="paragraph" w:customStyle="1" w:styleId="msonormal0">
    <w:name w:val="msonormal"/>
    <w:basedOn w:val="Normalny"/>
    <w:rsid w:val="00081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C66BB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2AF3"/>
    <w:pPr>
      <w:spacing w:after="0" w:line="240" w:lineRule="auto"/>
    </w:pPr>
  </w:style>
  <w:style w:type="paragraph" w:customStyle="1" w:styleId="xl100">
    <w:name w:val="xl100"/>
    <w:basedOn w:val="Normalny"/>
    <w:rsid w:val="00A72A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Styl">
    <w:name w:val="Styl"/>
    <w:rsid w:val="00950B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950B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A090-78F1-41F3-8377-BEFE5123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3360</Words>
  <Characters>20162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idziarma</dc:creator>
  <cp:lastModifiedBy>Kozłowska-Suszek Magdalena</cp:lastModifiedBy>
  <cp:revision>2</cp:revision>
  <cp:lastPrinted>2022-08-31T09:22:00Z</cp:lastPrinted>
  <dcterms:created xsi:type="dcterms:W3CDTF">2022-08-31T09:40:00Z</dcterms:created>
  <dcterms:modified xsi:type="dcterms:W3CDTF">2022-08-31T09:40:00Z</dcterms:modified>
</cp:coreProperties>
</file>