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FBE4" w14:textId="44261846" w:rsidR="00F87636" w:rsidRPr="003B66C0" w:rsidRDefault="00F87636" w:rsidP="00F87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6C0">
        <w:rPr>
          <w:rFonts w:ascii="Times New Roman" w:hAnsi="Times New Roman" w:cs="Times New Roman"/>
          <w:b/>
          <w:bCs/>
          <w:sz w:val="24"/>
          <w:szCs w:val="24"/>
        </w:rPr>
        <w:t>Zał. nr 1 do umowy nr IK.7021.3.</w:t>
      </w:r>
      <w:r w:rsidR="002042CD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3B66C0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</w:p>
    <w:p w14:paraId="044399C8" w14:textId="0931E62C" w:rsidR="00E242E1" w:rsidRPr="002042CD" w:rsidRDefault="00F87636" w:rsidP="00E242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6C0">
        <w:rPr>
          <w:rFonts w:ascii="Times New Roman" w:hAnsi="Times New Roman" w:cs="Times New Roman"/>
          <w:b/>
          <w:bCs/>
          <w:sz w:val="24"/>
          <w:szCs w:val="24"/>
        </w:rPr>
        <w:t>Zakres wykonywanych prac.</w:t>
      </w:r>
    </w:p>
    <w:p w14:paraId="38650990" w14:textId="6FA75187" w:rsidR="00621AB2" w:rsidRDefault="00621AB2" w:rsidP="00621AB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Zamawiający oznaczył drzewa w terenie biało-czerwoną taśmą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9"/>
        <w:gridCol w:w="1964"/>
        <w:gridCol w:w="2008"/>
        <w:gridCol w:w="1276"/>
        <w:gridCol w:w="2063"/>
        <w:gridCol w:w="6442"/>
      </w:tblGrid>
      <w:tr w:rsidR="002042CD" w:rsidRPr="000C5943" w14:paraId="79D58BA2" w14:textId="77777777" w:rsidTr="00E546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66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F06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Lokalizacja drzew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39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63A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Ilość drzew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7E6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obwody (cm)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1AC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Zakres prac</w:t>
            </w:r>
          </w:p>
        </w:tc>
      </w:tr>
      <w:tr w:rsidR="002042CD" w:rsidRPr="000C5943" w14:paraId="619610F2" w14:textId="77777777" w:rsidTr="00E54682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220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3B3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2CC6">
              <w:rPr>
                <w:sz w:val="24"/>
                <w:szCs w:val="24"/>
              </w:rPr>
              <w:t xml:space="preserve"> szt. robinii akacjowej na działce nr 374/3  w Chomęcicach  - drzewa rosną przy ogrodzeniu</w:t>
            </w:r>
            <w:r>
              <w:rPr>
                <w:sz w:val="24"/>
                <w:szCs w:val="24"/>
              </w:rPr>
              <w:t xml:space="preserve">. </w:t>
            </w:r>
            <w:r w:rsidRPr="00105982">
              <w:rPr>
                <w:color w:val="FF0000"/>
                <w:sz w:val="24"/>
                <w:szCs w:val="24"/>
              </w:rPr>
              <w:t>W bliskiej odległości od linii energetycznych.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CD2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Robinia akacjowa </w:t>
            </w:r>
          </w:p>
          <w:p w14:paraId="79331DD4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390C412E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62D629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362C35B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916694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06A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C5943">
              <w:rPr>
                <w:sz w:val="24"/>
                <w:szCs w:val="24"/>
              </w:rPr>
              <w:t xml:space="preserve"> szt.</w:t>
            </w:r>
          </w:p>
          <w:p w14:paraId="6A60DC7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0F7D3B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E83178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62AB1BE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0EF1B119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923D536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D40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14:paraId="7B81118D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136+74+60</w:t>
            </w:r>
          </w:p>
          <w:p w14:paraId="218B3BF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14:paraId="75895D2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124+33+74+66+95</w:t>
            </w:r>
          </w:p>
          <w:p w14:paraId="31C7B839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123+90</w:t>
            </w:r>
          </w:p>
          <w:p w14:paraId="55F343BD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707A8C1D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14:paraId="285E284D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14:paraId="3F3CDDE0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138+63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B44B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 xml:space="preserve">Redukcja </w:t>
            </w:r>
            <w:r>
              <w:rPr>
                <w:sz w:val="24"/>
                <w:szCs w:val="24"/>
              </w:rPr>
              <w:t xml:space="preserve">29 </w:t>
            </w:r>
            <w:r w:rsidRPr="000C5943"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</w:t>
            </w:r>
            <w:r>
              <w:rPr>
                <w:sz w:val="24"/>
                <w:szCs w:val="24"/>
              </w:rPr>
              <w:t xml:space="preserve"> oraz odrostów. </w:t>
            </w:r>
            <w:r w:rsidRPr="000C5943">
              <w:rPr>
                <w:sz w:val="24"/>
                <w:szCs w:val="24"/>
              </w:rPr>
              <w:t>Zabiegi należy wykonać z zachowaniem zapisów obowiązującej Ustawy o ochronie przyrody.</w:t>
            </w:r>
          </w:p>
          <w:p w14:paraId="57C95386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jest zobowiązany powiadomić właściciela linii energetycznych o wykonywanych pracach </w:t>
            </w:r>
          </w:p>
        </w:tc>
      </w:tr>
      <w:tr w:rsidR="002042CD" w:rsidRPr="000C5943" w14:paraId="1347F57E" w14:textId="77777777" w:rsidTr="00E54682">
        <w:trPr>
          <w:trHeight w:val="8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08E0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7F9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4A2CC6">
              <w:rPr>
                <w:sz w:val="24"/>
                <w:szCs w:val="24"/>
              </w:rPr>
              <w:t>Przycinka 2 wierzb na plaży w Chomęcicach</w:t>
            </w:r>
          </w:p>
          <w:p w14:paraId="2E5B72D5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Działka nr 242/1, Obręb Chomęcice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1C6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BD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0C5943">
              <w:rPr>
                <w:sz w:val="24"/>
                <w:szCs w:val="24"/>
              </w:rPr>
              <w:t>szt.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8C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 </w:t>
            </w:r>
          </w:p>
          <w:p w14:paraId="58A7C801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C37A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 xml:space="preserve">Redukcja </w:t>
            </w:r>
            <w:r>
              <w:rPr>
                <w:sz w:val="24"/>
                <w:szCs w:val="24"/>
              </w:rPr>
              <w:t xml:space="preserve">29 </w:t>
            </w:r>
            <w:r w:rsidRPr="000C5943"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2042CD" w:rsidRPr="000C5943" w14:paraId="6C3B2B89" w14:textId="77777777" w:rsidTr="00E54682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1E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E6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4A2CC6">
              <w:rPr>
                <w:sz w:val="24"/>
                <w:szCs w:val="24"/>
              </w:rPr>
              <w:t>Przycinka 1 sztuki drzewa gatunku klon zwyczajny na placu zabaw na terenie ogródków Rodzinnych w Rosnówku  - działka nr ewidencyjny 293, obwód Rosnówko -Walerianowo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77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Klon zwyczajny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F1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D8B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E5A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 xml:space="preserve">Redukcja </w:t>
            </w:r>
            <w:r>
              <w:rPr>
                <w:sz w:val="24"/>
                <w:szCs w:val="24"/>
              </w:rPr>
              <w:t>29</w:t>
            </w:r>
            <w:r w:rsidRPr="000C5943"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2042CD" w:rsidRPr="000C5943" w14:paraId="64A6915F" w14:textId="77777777" w:rsidTr="00E54682">
        <w:trPr>
          <w:trHeight w:val="19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31E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594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328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4A2CC6">
              <w:rPr>
                <w:sz w:val="24"/>
                <w:szCs w:val="24"/>
              </w:rPr>
              <w:t>przycince 75 m.b. żywopłotu na terenie miejscowości Szreniawa,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E18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Ligustr pospolity</w:t>
            </w:r>
          </w:p>
          <w:p w14:paraId="4B735483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27DFE9B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69D520E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C61C371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7D93B684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885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m.b. / wysokość ok. 170 cm</w:t>
            </w:r>
          </w:p>
          <w:p w14:paraId="41F835D1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A35620C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CFF5F5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0BFA806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41CAE6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8F2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36D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2CC6">
              <w:rPr>
                <w:sz w:val="24"/>
                <w:szCs w:val="24"/>
              </w:rPr>
              <w:t>Przycinka żywopłotu zgodnie ze sztuką ogrodniczą.</w:t>
            </w:r>
          </w:p>
        </w:tc>
      </w:tr>
      <w:tr w:rsidR="002042CD" w:rsidRPr="000C5943" w14:paraId="2FDAF309" w14:textId="77777777" w:rsidTr="00E54682">
        <w:trPr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DD59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594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987E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2CC6">
              <w:rPr>
                <w:color w:val="000000" w:themeColor="text1"/>
                <w:sz w:val="24"/>
                <w:szCs w:val="24"/>
              </w:rPr>
              <w:t xml:space="preserve">Przycinka drzew na ul. Kolejowej w Plewiskach na wysokości firmy znajdującej się </w:t>
            </w:r>
            <w:r w:rsidRPr="004A2CC6">
              <w:rPr>
                <w:color w:val="000000" w:themeColor="text1"/>
                <w:sz w:val="24"/>
                <w:szCs w:val="24"/>
              </w:rPr>
              <w:lastRenderedPageBreak/>
              <w:t>przy posesji Kolejowa 150.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89A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 drobnolistna</w:t>
            </w:r>
          </w:p>
          <w:p w14:paraId="741D12B7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A63EE3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06B69803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5F27160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0F431E3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32AAC4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71FFF53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19303B2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00196C3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8017B2D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BDF39F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DC0E4E0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0C1914C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393FFBDA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6ADABF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FAA1CE9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C23E0C0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Jesion</w:t>
            </w:r>
          </w:p>
          <w:p w14:paraId="7771F1E0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Brzoza brodawkowata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D3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 </w:t>
            </w:r>
            <w:r w:rsidRPr="000C5943">
              <w:rPr>
                <w:sz w:val="24"/>
                <w:szCs w:val="24"/>
              </w:rPr>
              <w:t>szt.</w:t>
            </w:r>
          </w:p>
          <w:p w14:paraId="185C0385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CFFBC5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9E82F5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7B6CF41E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DDE2919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6EDB63D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71924569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37DB55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8A3CA76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E9AFF9D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3B4CEF5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1186DD7C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7DEBA1B4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3A7776B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A9D159E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57532EC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</w:p>
          <w:p w14:paraId="2D359295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  <w:p w14:paraId="7B452A41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E6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14:paraId="7F31E4AC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14:paraId="381E9E36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14:paraId="09A83DAF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  <w:p w14:paraId="165321AB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0E3F4E5A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2DAD9323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14:paraId="76F26148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4B8AF08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2C396DB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14:paraId="3231D733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3D198656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14:paraId="17435DAC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14:paraId="0E6D4D74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14:paraId="124116F0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14:paraId="6619A6B7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85+85+80</w:t>
            </w:r>
          </w:p>
          <w:p w14:paraId="011D96CC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50+68+72</w:t>
            </w:r>
          </w:p>
          <w:p w14:paraId="672EBB31" w14:textId="77777777" w:rsidR="002042CD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14:paraId="06D031A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35B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Przycinka 15% </w:t>
            </w:r>
            <w:r w:rsidRPr="000C5943">
              <w:rPr>
                <w:sz w:val="24"/>
                <w:szCs w:val="24"/>
              </w:rPr>
              <w:t xml:space="preserve">korony drzew </w:t>
            </w:r>
            <w:r>
              <w:rPr>
                <w:sz w:val="24"/>
                <w:szCs w:val="24"/>
              </w:rPr>
              <w:br/>
            </w:r>
            <w:r w:rsidRPr="000C5943">
              <w:rPr>
                <w:sz w:val="24"/>
                <w:szCs w:val="24"/>
              </w:rPr>
              <w:t xml:space="preserve">z zachowaniem statyki drzewa. Cięć należy dokonać wokół całego obwodu pnia. Przy wykonywaniu cięć korony należy pamiętać, aby uzyskana forma nie odbiegała od pokroju typowego dla danego gatunku. Usunięcie obumarłych i suchych </w:t>
            </w:r>
            <w:r w:rsidRPr="000C5943">
              <w:rPr>
                <w:sz w:val="24"/>
                <w:szCs w:val="24"/>
              </w:rPr>
              <w:lastRenderedPageBreak/>
              <w:t>konarów</w:t>
            </w:r>
            <w:r>
              <w:rPr>
                <w:sz w:val="24"/>
                <w:szCs w:val="24"/>
              </w:rPr>
              <w:t xml:space="preserve"> oraz </w:t>
            </w:r>
            <w:r w:rsidRPr="00745CB3">
              <w:rPr>
                <w:color w:val="FF0000"/>
                <w:sz w:val="24"/>
                <w:szCs w:val="24"/>
              </w:rPr>
              <w:t xml:space="preserve">odrostów </w:t>
            </w:r>
            <w:r>
              <w:rPr>
                <w:sz w:val="24"/>
                <w:szCs w:val="24"/>
              </w:rPr>
              <w:t xml:space="preserve">wokół drzew (zasłaniających widoczność) </w:t>
            </w:r>
            <w:r w:rsidRPr="000C5943">
              <w:rPr>
                <w:sz w:val="24"/>
                <w:szCs w:val="24"/>
              </w:rPr>
              <w:t>Zabiegi należy wykonać z zachowaniem zapisów obowiązującej Ustawy o ochronie przyrody.</w:t>
            </w:r>
          </w:p>
        </w:tc>
      </w:tr>
      <w:tr w:rsidR="002042CD" w:rsidRPr="000C5943" w14:paraId="2E38F6AE" w14:textId="77777777" w:rsidTr="00E54682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62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C594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B83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Przycinka drzewa gatunku klon zwyczajny w Wirach działka nr ewidencyjny: 700, obręb Wiry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1F0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Klon zwyczajny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837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B8D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CB8F" w14:textId="77777777" w:rsidR="002042CD" w:rsidRPr="000C5943" w:rsidRDefault="002042CD" w:rsidP="00E54682">
            <w:pPr>
              <w:spacing w:after="160" w:line="259" w:lineRule="auto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 xml:space="preserve">Redukcja </w:t>
            </w:r>
            <w:r>
              <w:rPr>
                <w:sz w:val="24"/>
                <w:szCs w:val="24"/>
              </w:rPr>
              <w:t>29</w:t>
            </w:r>
            <w:r w:rsidRPr="000C5943"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</w:tbl>
    <w:p w14:paraId="5A5C40DC" w14:textId="77777777" w:rsidR="002042CD" w:rsidRPr="000C5943" w:rsidRDefault="002042CD" w:rsidP="002042CD">
      <w:pPr>
        <w:rPr>
          <w:sz w:val="24"/>
          <w:szCs w:val="24"/>
        </w:rPr>
      </w:pPr>
    </w:p>
    <w:p w14:paraId="39401998" w14:textId="77777777" w:rsidR="00621AB2" w:rsidRDefault="00621AB2" w:rsidP="00621AB2">
      <w:pPr>
        <w:rPr>
          <w:rFonts w:ascii="Times New Roman" w:hAnsi="Times New Roman" w:cs="Times New Roman"/>
          <w:sz w:val="24"/>
          <w:szCs w:val="24"/>
        </w:rPr>
      </w:pPr>
    </w:p>
    <w:p w14:paraId="6B22B90D" w14:textId="77777777" w:rsidR="00621AB2" w:rsidRDefault="00621AB2" w:rsidP="0062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:</w:t>
      </w:r>
    </w:p>
    <w:p w14:paraId="2E2229F3" w14:textId="77777777" w:rsidR="00621AB2" w:rsidRDefault="00621AB2" w:rsidP="00621A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dokumentacji fotograficznej przed przycinką oraz po wykonaniu zadania,</w:t>
      </w:r>
    </w:p>
    <w:p w14:paraId="6FB01D6D" w14:textId="461E7E53" w:rsidR="00621AB2" w:rsidRDefault="00621AB2" w:rsidP="00621A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usunięcia oznakowania </w:t>
      </w:r>
      <w:r w:rsidR="00CF0E4B">
        <w:rPr>
          <w:rFonts w:ascii="Times New Roman" w:hAnsi="Times New Roman" w:cs="Times New Roman"/>
          <w:sz w:val="24"/>
          <w:szCs w:val="24"/>
        </w:rPr>
        <w:t>wykonanego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65C9BF" w14:textId="77777777" w:rsidR="00621AB2" w:rsidRDefault="00621AB2" w:rsidP="00621A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zabezpieczenia ran na konarach.</w:t>
      </w:r>
    </w:p>
    <w:p w14:paraId="17CC2241" w14:textId="77777777" w:rsidR="00E242E1" w:rsidRPr="003B66C0" w:rsidRDefault="00E242E1" w:rsidP="00E242E1">
      <w:pPr>
        <w:rPr>
          <w:rFonts w:ascii="Times New Roman" w:hAnsi="Times New Roman" w:cs="Times New Roman"/>
          <w:sz w:val="24"/>
          <w:szCs w:val="24"/>
        </w:rPr>
      </w:pPr>
    </w:p>
    <w:p w14:paraId="0D4ADA74" w14:textId="77777777" w:rsidR="00E242E1" w:rsidRPr="003B66C0" w:rsidRDefault="00E242E1" w:rsidP="00E242E1">
      <w:pPr>
        <w:rPr>
          <w:rFonts w:ascii="Times New Roman" w:hAnsi="Times New Roman" w:cs="Times New Roman"/>
          <w:sz w:val="24"/>
          <w:szCs w:val="24"/>
        </w:rPr>
      </w:pPr>
    </w:p>
    <w:p w14:paraId="09D944B3" w14:textId="77777777" w:rsidR="0022147C" w:rsidRPr="003B66C0" w:rsidRDefault="0022147C">
      <w:pPr>
        <w:rPr>
          <w:rFonts w:ascii="Times New Roman" w:hAnsi="Times New Roman" w:cs="Times New Roman"/>
          <w:sz w:val="24"/>
          <w:szCs w:val="24"/>
        </w:rPr>
      </w:pPr>
    </w:p>
    <w:p w14:paraId="4DE1EC14" w14:textId="77777777" w:rsidR="002042CD" w:rsidRPr="003B66C0" w:rsidRDefault="002042CD">
      <w:pPr>
        <w:rPr>
          <w:rFonts w:ascii="Times New Roman" w:hAnsi="Times New Roman" w:cs="Times New Roman"/>
          <w:sz w:val="24"/>
          <w:szCs w:val="24"/>
        </w:rPr>
      </w:pPr>
    </w:p>
    <w:sectPr w:rsidR="002042CD" w:rsidRPr="003B66C0" w:rsidSect="003B6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E4"/>
    <w:rsid w:val="002042CD"/>
    <w:rsid w:val="0022147C"/>
    <w:rsid w:val="002C34E4"/>
    <w:rsid w:val="00317DD3"/>
    <w:rsid w:val="003B66C0"/>
    <w:rsid w:val="003C63FF"/>
    <w:rsid w:val="003F7AA3"/>
    <w:rsid w:val="004D0470"/>
    <w:rsid w:val="00621AB2"/>
    <w:rsid w:val="006538E6"/>
    <w:rsid w:val="00CA32A0"/>
    <w:rsid w:val="00CA3DB4"/>
    <w:rsid w:val="00CF0E4B"/>
    <w:rsid w:val="00E02968"/>
    <w:rsid w:val="00E242E1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884"/>
  <w15:chartTrackingRefBased/>
  <w15:docId w15:val="{AB24AC15-EFC2-49E9-BBDF-A71C134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A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8</cp:revision>
  <cp:lastPrinted>2020-09-18T07:49:00Z</cp:lastPrinted>
  <dcterms:created xsi:type="dcterms:W3CDTF">2020-09-18T06:47:00Z</dcterms:created>
  <dcterms:modified xsi:type="dcterms:W3CDTF">2020-11-16T14:53:00Z</dcterms:modified>
</cp:coreProperties>
</file>