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79ED" w14:textId="1D0D36C3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720EB">
        <w:rPr>
          <w:rFonts w:cs="Arial"/>
          <w:b/>
          <w:bCs/>
          <w:szCs w:val="24"/>
        </w:rPr>
        <w:t>17</w:t>
      </w:r>
      <w:r w:rsidRPr="00074D31">
        <w:rPr>
          <w:rFonts w:cs="Arial"/>
          <w:b/>
          <w:bCs/>
          <w:szCs w:val="24"/>
        </w:rPr>
        <w:t>/I</w:t>
      </w:r>
      <w:r w:rsidR="009720EB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/2023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04281F1" w14:textId="720E77AF" w:rsidR="004B5995" w:rsidRPr="001B431E" w:rsidRDefault="00074D31" w:rsidP="00DA54F6">
      <w:pPr>
        <w:pStyle w:val="Nagwek"/>
        <w:spacing w:before="24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4B5995" w:rsidRPr="004B5995">
        <w:rPr>
          <w:rFonts w:cs="Arial"/>
          <w:b/>
          <w:bCs/>
          <w:szCs w:val="24"/>
        </w:rPr>
        <w:t>Budowa ścieżki rowerowej na odcinku od klasztoru Norbertanek do ścieżki przy Moście Zwierzynieckim realizowana w ramach Projektu pod nazwą: „Budowa ścieżki rowerowej na odcinkach: od Klasztoru Sióstr Norbertanek do istniejącego odcinka ścieżki przy Moście Zwierzynieckim od ul. Wioślarskiej do ul. Jodłowej oraz od ul. Mirowskiej do granicy miasta Krakowa”</w:t>
      </w:r>
      <w:r w:rsidR="004B5995">
        <w:rPr>
          <w:rFonts w:cs="Arial"/>
          <w:b/>
          <w:bCs/>
          <w:szCs w:val="24"/>
        </w:rPr>
        <w:t>.</w:t>
      </w:r>
    </w:p>
    <w:p w14:paraId="3B06E599" w14:textId="5C5F348D" w:rsidR="00074D31" w:rsidRPr="009067CA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</w:t>
      </w:r>
      <w:r w:rsidR="0068269B" w:rsidRPr="009067CA">
        <w:rPr>
          <w:rFonts w:cs="Arial"/>
          <w:szCs w:val="24"/>
        </w:rPr>
        <w:t xml:space="preserve">_______ </w:t>
      </w:r>
      <w:r w:rsidRPr="009067CA">
        <w:rPr>
          <w:rFonts w:cs="Arial"/>
          <w:b/>
          <w:bCs/>
          <w:szCs w:val="24"/>
        </w:rPr>
        <w:t>złotych brutto</w:t>
      </w:r>
      <w:r w:rsidRPr="009067CA">
        <w:rPr>
          <w:rFonts w:cs="Arial"/>
          <w:szCs w:val="24"/>
        </w:rPr>
        <w:t xml:space="preserve">, uwzględniając w tym podatek VAT w wysokości </w:t>
      </w:r>
      <w:r w:rsidR="002B386A" w:rsidRPr="009067CA">
        <w:rPr>
          <w:rFonts w:cs="Arial"/>
          <w:szCs w:val="24"/>
        </w:rPr>
        <w:t>(wpisać procent)</w:t>
      </w:r>
      <w:r w:rsidR="00952097" w:rsidRPr="009067CA">
        <w:rPr>
          <w:rFonts w:cs="Arial"/>
          <w:szCs w:val="24"/>
        </w:rPr>
        <w:t>:</w:t>
      </w:r>
      <w:r w:rsidR="0068269B" w:rsidRPr="009067CA">
        <w:rPr>
          <w:rFonts w:cs="Arial"/>
          <w:szCs w:val="24"/>
        </w:rPr>
        <w:t xml:space="preserve"> ____</w:t>
      </w:r>
      <w:r w:rsidR="00952097" w:rsidRPr="009067CA">
        <w:rPr>
          <w:rFonts w:cs="Arial"/>
          <w:szCs w:val="24"/>
        </w:rPr>
        <w:t xml:space="preserve"> </w:t>
      </w:r>
      <w:r w:rsidRPr="009067CA">
        <w:rPr>
          <w:rFonts w:cs="Arial"/>
          <w:b/>
          <w:bCs/>
          <w:szCs w:val="24"/>
        </w:rPr>
        <w:t>%</w:t>
      </w:r>
    </w:p>
    <w:p w14:paraId="2ED5F03D" w14:textId="3622903D" w:rsidR="00007A64" w:rsidRPr="00007A64" w:rsidRDefault="00242279" w:rsidP="00007A64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33043DB3" w14:textId="77777777" w:rsidR="00007A64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 miesięcy</w:t>
      </w:r>
    </w:p>
    <w:p w14:paraId="44BFD830" w14:textId="77777777" w:rsidR="00007A64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 miesięcy</w:t>
      </w:r>
      <w:r>
        <w:rPr>
          <w:rFonts w:cs="Arial"/>
          <w:szCs w:val="24"/>
        </w:rPr>
        <w:t>,</w:t>
      </w:r>
    </w:p>
    <w:p w14:paraId="0ED59351" w14:textId="77777777" w:rsidR="00007A64" w:rsidRDefault="00007A64" w:rsidP="00007A64">
      <w:pPr>
        <w:pStyle w:val="Akapitzlist"/>
        <w:tabs>
          <w:tab w:val="right" w:pos="9072"/>
        </w:tabs>
        <w:spacing w:after="0"/>
        <w:ind w:left="567"/>
        <w:rPr>
          <w:rFonts w:cs="Arial"/>
          <w:szCs w:val="24"/>
        </w:rPr>
      </w:pPr>
      <w:r>
        <w:rPr>
          <w:rFonts w:cs="Arial"/>
          <w:b/>
          <w:bCs/>
          <w:szCs w:val="24"/>
        </w:rPr>
        <w:t>60 miesięcy</w:t>
      </w:r>
      <w:r>
        <w:rPr>
          <w:rFonts w:cs="Arial"/>
          <w:szCs w:val="24"/>
        </w:rPr>
        <w:t>,</w:t>
      </w:r>
    </w:p>
    <w:p w14:paraId="7C637921" w14:textId="328130CA" w:rsidR="00007A64" w:rsidRDefault="00007A64" w:rsidP="00007A64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i zostawić tylko jedną właściwą. W przypadku nie wskazania proponowanej długości oferowanego okresu gwarancji jakości na przedmiot umowy, wykreślenie wszystkich zaproponowanych okresów gwarancji jakości lub wykreślenie tylko jednego okresu gwarancji jakości Zamawiający uzna, </w:t>
      </w:r>
      <w:r>
        <w:rPr>
          <w:rFonts w:cs="Arial"/>
          <w:szCs w:val="24"/>
        </w:rPr>
        <w:lastRenderedPageBreak/>
        <w:t>iż Wykonawca zaproponował najkrótszy okres gwarancji jakości na przedmiot umowy, tj. 36 miesięcy</w:t>
      </w:r>
    </w:p>
    <w:p w14:paraId="548E0F59" w14:textId="4D08BFA2" w:rsidR="008237DE" w:rsidRPr="00A61316" w:rsidRDefault="008237D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 xml:space="preserve">wykonania </w:t>
      </w:r>
      <w:r>
        <w:rPr>
          <w:rFonts w:cs="Arial"/>
          <w:szCs w:val="24"/>
        </w:rPr>
        <w:t xml:space="preserve">zamówienia: </w:t>
      </w:r>
      <w:r w:rsidR="004B5995">
        <w:rPr>
          <w:b/>
          <w:bCs/>
          <w:szCs w:val="24"/>
        </w:rPr>
        <w:t>3</w:t>
      </w:r>
      <w:r w:rsidR="0078311B">
        <w:rPr>
          <w:b/>
          <w:bCs/>
          <w:szCs w:val="24"/>
        </w:rPr>
        <w:t>1</w:t>
      </w:r>
      <w:r w:rsidR="004B5995">
        <w:rPr>
          <w:b/>
          <w:bCs/>
          <w:szCs w:val="24"/>
        </w:rPr>
        <w:t>.10.2023r</w:t>
      </w:r>
    </w:p>
    <w:p w14:paraId="7122A220" w14:textId="3A8DDD09" w:rsidR="008237DE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72A46E2" w:rsidR="00786D82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2F429F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60D01473" w:rsidR="00FE488A" w:rsidRDefault="00493F85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67ACB671" w14:textId="23E895BE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E9513C" w:rsidRPr="002F429F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5D8B176A" w:rsidR="00FE488A" w:rsidRDefault="00493F85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4D691B02" w14:textId="15D9F9B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6B51BA5E" w:rsidR="00FE488A" w:rsidRPr="003B266A" w:rsidRDefault="00493F85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</w:t>
      </w:r>
    </w:p>
    <w:p w14:paraId="2CD60A6D" w14:textId="3E2A8D29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34930B53" w14:textId="77777777" w:rsidR="00A71978" w:rsidRPr="00FC782C" w:rsidRDefault="00A71978" w:rsidP="00A71978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b/>
          <w:bCs/>
          <w:szCs w:val="24"/>
        </w:rPr>
      </w:pPr>
      <w:r w:rsidRPr="00FC782C">
        <w:rPr>
          <w:rFonts w:cs="Arial"/>
          <w:b/>
          <w:bCs/>
          <w:szCs w:val="24"/>
        </w:rPr>
        <w:t>Oświadczamy, że odbyliśmy obowiązkową wizję lokalną.</w:t>
      </w:r>
    </w:p>
    <w:p w14:paraId="0826331E" w14:textId="77777777" w:rsidR="00A71978" w:rsidRPr="00FC782C" w:rsidRDefault="00A71978" w:rsidP="00A71978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FC782C">
        <w:rPr>
          <w:rFonts w:cs="Arial"/>
          <w:szCs w:val="24"/>
        </w:rPr>
        <w:t xml:space="preserve">W przypadku wyboru naszej oferty zobowiązujemy się do wniesienia </w:t>
      </w:r>
      <w:r w:rsidRPr="00FC782C">
        <w:rPr>
          <w:rFonts w:cs="Arial"/>
          <w:b/>
          <w:bCs/>
          <w:szCs w:val="24"/>
        </w:rPr>
        <w:t>zabezpieczenia</w:t>
      </w:r>
      <w:r w:rsidRPr="00FC782C">
        <w:rPr>
          <w:rFonts w:cs="Arial"/>
          <w:szCs w:val="24"/>
        </w:rPr>
        <w:t xml:space="preserve"> należytego wykonania umowy w wysokości określonej w SWZ.</w:t>
      </w:r>
    </w:p>
    <w:p w14:paraId="3C83AFB5" w14:textId="77777777" w:rsidR="00A71978" w:rsidRPr="00FC782C" w:rsidRDefault="00A71978" w:rsidP="00A71978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FC782C">
        <w:rPr>
          <w:rFonts w:cs="Arial"/>
          <w:b/>
          <w:bCs/>
          <w:szCs w:val="24"/>
        </w:rPr>
        <w:t>Wadium</w:t>
      </w:r>
      <w:r w:rsidRPr="00FC782C">
        <w:rPr>
          <w:rFonts w:cs="Arial"/>
          <w:szCs w:val="24"/>
        </w:rPr>
        <w:t xml:space="preserve"> w kwocie określonej w SWZ wniesiono w formie (wpisać formę):</w:t>
      </w:r>
    </w:p>
    <w:p w14:paraId="55262CD7" w14:textId="1DA9E4A9" w:rsidR="00A71978" w:rsidRPr="0084612B" w:rsidRDefault="00A71978" w:rsidP="0084612B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FC782C">
        <w:rPr>
          <w:rFonts w:cs="Arial"/>
          <w:szCs w:val="24"/>
        </w:rPr>
        <w:t>Adres e-mail Gwaranta, na który należy przesłać oświadczenie o zwolnieniu wadium (wpisać adres e-mail, jeżeli wadium zostało złożone w formie gwarancji lub poręczenia i w dokumencie nie został wskazany przez Gwaranta jego adres e-mail, na który należy przesłać oświadczenie o zwolnieniu wadium): ______</w:t>
      </w:r>
      <w:r w:rsidR="0084612B">
        <w:rPr>
          <w:rFonts w:cs="Arial"/>
          <w:szCs w:val="24"/>
        </w:rPr>
        <w:t>____</w:t>
      </w:r>
    </w:p>
    <w:p w14:paraId="01FF4297" w14:textId="539EF26C" w:rsidR="0021032C" w:rsidRPr="009067CA" w:rsidRDefault="0021032C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Oświadczamy, że w przypadku zastosowania </w:t>
      </w:r>
      <w:r w:rsidRPr="009067CA">
        <w:rPr>
          <w:rFonts w:cs="Arial"/>
          <w:szCs w:val="24"/>
        </w:rPr>
        <w:t>materiałów i urządzeń równoważnych, będą one spełniać normy materiałów i urządzeń wskazanych w opisie przedmiotu zamówienia.</w:t>
      </w:r>
    </w:p>
    <w:p w14:paraId="1C7739A9" w14:textId="27ADE95C" w:rsidR="005A69EB" w:rsidRPr="009067CA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9067CA">
        <w:rPr>
          <w:rFonts w:cs="Arial"/>
          <w:szCs w:val="24"/>
        </w:rPr>
        <w:t>Informuj</w:t>
      </w:r>
      <w:r w:rsidR="001B431E" w:rsidRPr="009067CA">
        <w:rPr>
          <w:rFonts w:cs="Arial"/>
          <w:szCs w:val="24"/>
        </w:rPr>
        <w:t>emy</w:t>
      </w:r>
      <w:r w:rsidRPr="009067CA">
        <w:rPr>
          <w:rFonts w:cs="Arial"/>
          <w:szCs w:val="24"/>
        </w:rPr>
        <w:t>, że jeste</w:t>
      </w:r>
      <w:r w:rsidR="001B431E" w:rsidRPr="009067CA">
        <w:rPr>
          <w:rFonts w:cs="Arial"/>
          <w:szCs w:val="24"/>
        </w:rPr>
        <w:t>śmy</w:t>
      </w:r>
      <w:r w:rsidRPr="009067CA">
        <w:rPr>
          <w:rFonts w:cs="Arial"/>
          <w:szCs w:val="24"/>
        </w:rPr>
        <w:t xml:space="preserve"> (zaznaczyć </w:t>
      </w:r>
      <w:r w:rsidR="00493F85" w:rsidRPr="009067CA">
        <w:rPr>
          <w:rFonts w:cs="Arial"/>
          <w:szCs w:val="24"/>
        </w:rPr>
        <w:t>jedno z poniższych</w:t>
      </w:r>
      <w:r w:rsidR="006219CD" w:rsidRPr="009067CA">
        <w:rPr>
          <w:rFonts w:cs="Arial"/>
          <w:szCs w:val="24"/>
        </w:rPr>
        <w:t xml:space="preserve"> wstawiając x</w:t>
      </w:r>
      <w:r w:rsidRPr="009067CA"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402D9244" w14:textId="423F5C79" w:rsidR="00912E36" w:rsidRPr="00912E36" w:rsidRDefault="00912E36" w:rsidP="00912E3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2023 r., poz. 221).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05C6772F" w14:textId="4D48F4D5" w:rsidR="00FB6CFE" w:rsidRDefault="005A69EB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3C1385B6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2022 r., poz. 931),</w:t>
      </w:r>
    </w:p>
    <w:p w14:paraId="65D23F5B" w14:textId="53FD5DEC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654EFE">
        <w:rPr>
          <w:rFonts w:cs="Arial"/>
          <w:szCs w:val="24"/>
        </w:rPr>
        <w:t xml:space="preserve"> </w:t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31887A09" w:rsidR="003B266A" w:rsidRPr="003B266A" w:rsidRDefault="00654EFE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</w:t>
      </w:r>
    </w:p>
    <w:p w14:paraId="32FEF319" w14:textId="7E4E8711" w:rsidR="00FB6CFE" w:rsidRPr="009067CA" w:rsidRDefault="00D16065" w:rsidP="00DA54F6">
      <w:pPr>
        <w:pStyle w:val="Akapitzlist"/>
        <w:numPr>
          <w:ilvl w:val="0"/>
          <w:numId w:val="1"/>
        </w:numPr>
        <w:tabs>
          <w:tab w:val="left" w:leader="underscore" w:pos="7088"/>
          <w:tab w:val="right" w:leader="underscore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znane </w:t>
      </w:r>
      <w:r w:rsidR="007E3EE0">
        <w:rPr>
          <w:rFonts w:cs="Arial"/>
          <w:szCs w:val="24"/>
        </w:rPr>
        <w:t>nam</w:t>
      </w:r>
      <w:r>
        <w:rPr>
          <w:rFonts w:cs="Arial"/>
          <w:szCs w:val="24"/>
        </w:rPr>
        <w:t xml:space="preserve"> są przepisy ustawy z dnia 11 stycznia 2018 r. o elektromobilności i paliwach alternatywnych (Dz. U. z 202</w:t>
      </w:r>
      <w:r w:rsidR="007F1309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r. </w:t>
      </w:r>
      <w:r w:rsidR="007F1309">
        <w:rPr>
          <w:rFonts w:cs="Arial"/>
          <w:szCs w:val="24"/>
        </w:rPr>
        <w:t>poz. 1083) i wynikające z niej oraz z zapisów P</w:t>
      </w:r>
      <w:r w:rsidR="00912E36">
        <w:rPr>
          <w:rFonts w:cs="Arial"/>
          <w:szCs w:val="24"/>
        </w:rPr>
        <w:t>PU</w:t>
      </w:r>
      <w:r w:rsidR="007F1309">
        <w:rPr>
          <w:rFonts w:cs="Arial"/>
          <w:szCs w:val="24"/>
        </w:rPr>
        <w:t xml:space="preserve"> stanowiących załącznik nr 2 do S</w:t>
      </w:r>
      <w:r w:rsidR="00912E36">
        <w:rPr>
          <w:rFonts w:cs="Arial"/>
          <w:szCs w:val="24"/>
        </w:rPr>
        <w:t>WZ</w:t>
      </w:r>
      <w:r w:rsidR="007F1309">
        <w:rPr>
          <w:rFonts w:cs="Arial"/>
          <w:szCs w:val="24"/>
        </w:rPr>
        <w:t>, obowiązki nałożone na Wykonawcę w związku z realizacją niniejszego zamówienia. Jednocześnie oświadczam</w:t>
      </w:r>
      <w:r w:rsidR="007E3EE0">
        <w:rPr>
          <w:rFonts w:cs="Arial"/>
          <w:szCs w:val="24"/>
        </w:rPr>
        <w:t>y</w:t>
      </w:r>
      <w:r w:rsidR="007F1309">
        <w:rPr>
          <w:rFonts w:cs="Arial"/>
          <w:szCs w:val="24"/>
        </w:rPr>
        <w:t xml:space="preserve">, iż łączny udział pojazdów elektrycznych lub pojazdów napędzanych gazem ziemnym we flocie pojazdów samochodowych w rozumieniu art. 2 pkt 33 ustawy z dnia 20 czerwca 1997 r. Prawo o ruchu drogowym (Dz. U. z 2022 r., poz. 988), używanych przy wykonaniu przedmiotowego zamówienia będzie </w:t>
      </w:r>
      <w:r w:rsidR="007F1309" w:rsidRPr="009067CA">
        <w:rPr>
          <w:rFonts w:cs="Arial"/>
          <w:szCs w:val="24"/>
        </w:rPr>
        <w:t xml:space="preserve">wynosić </w:t>
      </w:r>
      <w:r w:rsidR="007F1309" w:rsidRPr="009067CA">
        <w:rPr>
          <w:rFonts w:cs="Arial"/>
          <w:b/>
          <w:bCs/>
          <w:szCs w:val="24"/>
        </w:rPr>
        <w:t>co najmniej</w:t>
      </w:r>
      <w:r w:rsidR="006219CD" w:rsidRPr="009067CA">
        <w:rPr>
          <w:rFonts w:cs="Arial"/>
          <w:b/>
          <w:bCs/>
          <w:szCs w:val="24"/>
        </w:rPr>
        <w:t xml:space="preserve"> </w:t>
      </w:r>
      <w:r w:rsidR="006219CD" w:rsidRPr="009067CA">
        <w:rPr>
          <w:rFonts w:cs="Arial"/>
          <w:szCs w:val="24"/>
        </w:rPr>
        <w:t>(wpisać ilość</w:t>
      </w:r>
      <w:r w:rsidR="003B266A" w:rsidRPr="009067CA">
        <w:rPr>
          <w:rFonts w:cs="Arial"/>
          <w:szCs w:val="24"/>
        </w:rPr>
        <w:t xml:space="preserve"> pojazdów</w:t>
      </w:r>
      <w:r w:rsidR="006219CD" w:rsidRPr="009067CA">
        <w:rPr>
          <w:rFonts w:cs="Arial"/>
          <w:szCs w:val="24"/>
        </w:rPr>
        <w:t>)</w:t>
      </w:r>
      <w:r w:rsidR="007F1309" w:rsidRPr="009067CA">
        <w:rPr>
          <w:rFonts w:cs="Arial"/>
          <w:szCs w:val="24"/>
        </w:rPr>
        <w:t>:</w:t>
      </w:r>
      <w:r w:rsidR="003B266A" w:rsidRPr="009067CA">
        <w:rPr>
          <w:rFonts w:cs="Arial"/>
          <w:szCs w:val="24"/>
        </w:rPr>
        <w:t xml:space="preserve"> </w:t>
      </w:r>
      <w:r w:rsidR="00493F85" w:rsidRPr="009067CA">
        <w:rPr>
          <w:rFonts w:cs="Arial"/>
          <w:szCs w:val="24"/>
        </w:rPr>
        <w:t xml:space="preserve">_____ </w:t>
      </w:r>
      <w:r w:rsidR="007F1309" w:rsidRPr="009067CA">
        <w:rPr>
          <w:rFonts w:cs="Arial"/>
          <w:b/>
          <w:bCs/>
          <w:szCs w:val="24"/>
        </w:rPr>
        <w:t>sztuk</w:t>
      </w:r>
      <w:r w:rsidR="007F1309" w:rsidRPr="009067CA">
        <w:rPr>
          <w:rFonts w:cs="Arial"/>
          <w:szCs w:val="24"/>
        </w:rPr>
        <w:t xml:space="preserve">, </w:t>
      </w:r>
      <w:r w:rsidR="007F1309" w:rsidRPr="009067CA">
        <w:rPr>
          <w:rFonts w:cs="Arial"/>
          <w:b/>
          <w:bCs/>
          <w:szCs w:val="24"/>
        </w:rPr>
        <w:t>to jest nie mniej niż 10%</w:t>
      </w:r>
      <w:r w:rsidR="007F1309" w:rsidRPr="009067CA">
        <w:rPr>
          <w:rFonts w:cs="Arial"/>
          <w:szCs w:val="24"/>
        </w:rPr>
        <w:t>.</w:t>
      </w:r>
    </w:p>
    <w:p w14:paraId="0F01FD2A" w14:textId="151496A5" w:rsidR="007F130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przy obliczaniu procentowym limitu pojazdów elektrycznych lub pojazdów napędzanych gazem ziemnym, nie zaktualizuje się obowiązek określony w art. 68 ust. 3 ustawy o elektromobilności i paliwach alternatywnych, należy wpisać 0 (zero).</w:t>
      </w:r>
    </w:p>
    <w:p w14:paraId="20036DAF" w14:textId="3407773B" w:rsidR="001C7A79" w:rsidRPr="001C7A79" w:rsidRDefault="007F1309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nie wskazania ilości sztuk, Zamawiający uzna, iż Wykonawca nie przewiduje użycia przy wykonywaniu przedmiotowego zamówienia pojazdów elektrycznych lub pojazdów napędzanych gazem ziemnym we flocie pojazdów samochodowych w rozumieniu art. 2 pkt 33 ustawy Prawo o ruchu drogowym</w:t>
      </w:r>
      <w:r w:rsidR="001C7A79">
        <w:rPr>
          <w:rFonts w:cs="Arial"/>
          <w:szCs w:val="24"/>
        </w:rPr>
        <w:t>.</w:t>
      </w:r>
    </w:p>
    <w:p w14:paraId="7EE640F5" w14:textId="2D1EE3C4" w:rsidR="00156127" w:rsidRPr="008D3E3F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84F1" w14:textId="77777777" w:rsidR="00237902" w:rsidRDefault="002379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Pr="008237DE">
          <w:rPr>
            <w:rFonts w:cs="Arial"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705E" w14:textId="77777777" w:rsidR="00237902" w:rsidRDefault="00237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7C58" w14:textId="77777777" w:rsidR="00237902" w:rsidRDefault="002379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9667" w14:textId="4A54CF0F" w:rsidR="00237902" w:rsidRDefault="00237902">
    <w:pPr>
      <w:pStyle w:val="Nagwek"/>
    </w:pPr>
    <w:r>
      <w:rPr>
        <w:noProof/>
        <w:color w:val="1F497D"/>
        <w:lang w:eastAsia="pl-PL"/>
      </w:rPr>
      <w:drawing>
        <wp:inline distT="0" distB="0" distL="0" distR="0" wp14:anchorId="477EA9B3" wp14:editId="3F4FB53B">
          <wp:extent cx="5760720" cy="628650"/>
          <wp:effectExtent l="0" t="0" r="0" b="0"/>
          <wp:docPr id="836522053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B6F0FA" w14:textId="77777777" w:rsidR="00237902" w:rsidRDefault="002379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171B" w14:textId="77777777" w:rsidR="00237902" w:rsidRDefault="002379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84721197">
    <w:abstractNumId w:val="6"/>
  </w:num>
  <w:num w:numId="2" w16cid:durableId="1603412604">
    <w:abstractNumId w:val="3"/>
  </w:num>
  <w:num w:numId="3" w16cid:durableId="1387878557">
    <w:abstractNumId w:val="7"/>
  </w:num>
  <w:num w:numId="4" w16cid:durableId="113333574">
    <w:abstractNumId w:val="2"/>
  </w:num>
  <w:num w:numId="5" w16cid:durableId="531303244">
    <w:abstractNumId w:val="0"/>
  </w:num>
  <w:num w:numId="6" w16cid:durableId="1903322380">
    <w:abstractNumId w:val="4"/>
  </w:num>
  <w:num w:numId="7" w16cid:durableId="1004043682">
    <w:abstractNumId w:val="1"/>
  </w:num>
  <w:num w:numId="8" w16cid:durableId="1808206300">
    <w:abstractNumId w:val="9"/>
  </w:num>
  <w:num w:numId="9" w16cid:durableId="941377722">
    <w:abstractNumId w:val="5"/>
  </w:num>
  <w:num w:numId="10" w16cid:durableId="497304894">
    <w:abstractNumId w:val="8"/>
  </w:num>
  <w:num w:numId="11" w16cid:durableId="1621107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07A64"/>
    <w:rsid w:val="00074D31"/>
    <w:rsid w:val="000751F3"/>
    <w:rsid w:val="000872F5"/>
    <w:rsid w:val="0012076B"/>
    <w:rsid w:val="00132B3D"/>
    <w:rsid w:val="00156127"/>
    <w:rsid w:val="00157281"/>
    <w:rsid w:val="0019563F"/>
    <w:rsid w:val="001A1520"/>
    <w:rsid w:val="001A7FA1"/>
    <w:rsid w:val="001B0004"/>
    <w:rsid w:val="001B431E"/>
    <w:rsid w:val="001C7A79"/>
    <w:rsid w:val="002072E0"/>
    <w:rsid w:val="0021032C"/>
    <w:rsid w:val="00237902"/>
    <w:rsid w:val="00242279"/>
    <w:rsid w:val="0025021F"/>
    <w:rsid w:val="00260EA7"/>
    <w:rsid w:val="002B386A"/>
    <w:rsid w:val="002C5C41"/>
    <w:rsid w:val="002F429F"/>
    <w:rsid w:val="00300524"/>
    <w:rsid w:val="003334D5"/>
    <w:rsid w:val="00365828"/>
    <w:rsid w:val="003A4D8B"/>
    <w:rsid w:val="003B266A"/>
    <w:rsid w:val="003C7B82"/>
    <w:rsid w:val="003E4F71"/>
    <w:rsid w:val="00493F85"/>
    <w:rsid w:val="004B5995"/>
    <w:rsid w:val="00524421"/>
    <w:rsid w:val="005A69EB"/>
    <w:rsid w:val="006219CD"/>
    <w:rsid w:val="00633D80"/>
    <w:rsid w:val="00654EFE"/>
    <w:rsid w:val="0068269B"/>
    <w:rsid w:val="00697024"/>
    <w:rsid w:val="006A7F9F"/>
    <w:rsid w:val="006C113B"/>
    <w:rsid w:val="00721D3F"/>
    <w:rsid w:val="00743E67"/>
    <w:rsid w:val="0078311B"/>
    <w:rsid w:val="00786D82"/>
    <w:rsid w:val="007C5ABB"/>
    <w:rsid w:val="007D3FBB"/>
    <w:rsid w:val="007E3EE0"/>
    <w:rsid w:val="007E61CC"/>
    <w:rsid w:val="007E7EF6"/>
    <w:rsid w:val="007F1309"/>
    <w:rsid w:val="008237DE"/>
    <w:rsid w:val="00825257"/>
    <w:rsid w:val="0084612B"/>
    <w:rsid w:val="0087236B"/>
    <w:rsid w:val="008C7573"/>
    <w:rsid w:val="008D3E3F"/>
    <w:rsid w:val="009067CA"/>
    <w:rsid w:val="00912E36"/>
    <w:rsid w:val="00952097"/>
    <w:rsid w:val="009720EB"/>
    <w:rsid w:val="009730A2"/>
    <w:rsid w:val="00A04A77"/>
    <w:rsid w:val="00A1790C"/>
    <w:rsid w:val="00A61316"/>
    <w:rsid w:val="00A71978"/>
    <w:rsid w:val="00A97248"/>
    <w:rsid w:val="00AA52F1"/>
    <w:rsid w:val="00AD3753"/>
    <w:rsid w:val="00AF37B1"/>
    <w:rsid w:val="00B91191"/>
    <w:rsid w:val="00BC5782"/>
    <w:rsid w:val="00BE756C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A54F6"/>
    <w:rsid w:val="00E400A4"/>
    <w:rsid w:val="00E40F9E"/>
    <w:rsid w:val="00E52E5E"/>
    <w:rsid w:val="00E74600"/>
    <w:rsid w:val="00E757C7"/>
    <w:rsid w:val="00E9513C"/>
    <w:rsid w:val="00EC43EA"/>
    <w:rsid w:val="00F02BF5"/>
    <w:rsid w:val="00F04CFA"/>
    <w:rsid w:val="00F069EB"/>
    <w:rsid w:val="00F64F96"/>
    <w:rsid w:val="00F87893"/>
    <w:rsid w:val="00FB244B"/>
    <w:rsid w:val="00FB36BE"/>
    <w:rsid w:val="00FB6CFE"/>
    <w:rsid w:val="00FC0056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character" w:customStyle="1" w:styleId="AkapitzlistZnak">
    <w:name w:val="Akapit z listą Znak"/>
    <w:link w:val="Akapitzlist"/>
    <w:uiPriority w:val="34"/>
    <w:locked/>
    <w:rsid w:val="00A719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9735D.70970B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977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Zwolińska</cp:lastModifiedBy>
  <cp:revision>40</cp:revision>
  <cp:lastPrinted>2023-02-14T08:34:00Z</cp:lastPrinted>
  <dcterms:created xsi:type="dcterms:W3CDTF">2023-02-17T11:04:00Z</dcterms:created>
  <dcterms:modified xsi:type="dcterms:W3CDTF">2023-04-25T05:25:00Z</dcterms:modified>
</cp:coreProperties>
</file>