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5C" w:rsidRDefault="009754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Tychy, dnia </w:t>
      </w:r>
      <w:r w:rsidR="007F0FA1">
        <w:t>1</w:t>
      </w:r>
      <w:r w:rsidR="006534E5">
        <w:t>5</w:t>
      </w:r>
      <w:r w:rsidR="007F0FA1">
        <w:t>.04.2019</w:t>
      </w:r>
      <w:r>
        <w:t>r.</w:t>
      </w:r>
    </w:p>
    <w:p w:rsidR="009754EF" w:rsidRDefault="009754EF"/>
    <w:p w:rsidR="009754EF" w:rsidRDefault="009754EF">
      <w:r>
        <w:tab/>
      </w:r>
      <w:r>
        <w:tab/>
      </w:r>
      <w:r>
        <w:tab/>
      </w:r>
      <w:r>
        <w:tab/>
        <w:t>OPIS  PRZEDMIOTU  ZAMÓWIENIA</w:t>
      </w:r>
    </w:p>
    <w:p w:rsidR="009754EF" w:rsidRDefault="009754EF"/>
    <w:p w:rsidR="007F72B4" w:rsidRPr="007F72B4" w:rsidRDefault="009754EF" w:rsidP="007F0FA1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tab/>
      </w:r>
      <w:r w:rsidR="007F0FA1">
        <w:t xml:space="preserve">Przedsiębiorstwo Komunikacji Miejskiej w Tychach przy ul. Towarowej 1 </w:t>
      </w:r>
      <w:r>
        <w:t xml:space="preserve"> przedstawia opis przedmiotu zmówienia dotyczący wykonania pomiarów elektrycznych wraz z dokumentacją (zajezdnia </w:t>
      </w:r>
      <w:r w:rsidR="007F0FA1">
        <w:t xml:space="preserve">autobusowa </w:t>
      </w:r>
      <w:r>
        <w:t>oraz perony S</w:t>
      </w:r>
      <w:r w:rsidR="00C61131">
        <w:t xml:space="preserve">zybkiej </w:t>
      </w:r>
      <w:r>
        <w:t>K</w:t>
      </w:r>
      <w:r w:rsidR="00C61131">
        <w:t xml:space="preserve">olei </w:t>
      </w:r>
      <w:r>
        <w:t>R</w:t>
      </w:r>
      <w:r w:rsidR="00C61131">
        <w:t>egionalnej w Tychach,</w:t>
      </w:r>
      <w:r w:rsidR="007F0FA1">
        <w:t xml:space="preserve"> przystanki: Tychy Zachodnie, </w:t>
      </w:r>
      <w:r w:rsidR="00C61131">
        <w:br/>
      </w:r>
      <w:r w:rsidR="007F0FA1">
        <w:t>Tychy Bielska, Tychy Grota Roweckiego oraz Tychy Lodowisko</w:t>
      </w:r>
      <w:r>
        <w:t>), zgodnie z poniższą specyfikacją:</w:t>
      </w:r>
      <w:r w:rsidR="00C61131">
        <w:br/>
      </w:r>
      <w:r>
        <w:t xml:space="preserve"> w cenie należy uwzględnić także inne koszty o ile Wykonawca je przewiduje (np. koszty dojazdu, opłaty, ubezpieczenia </w:t>
      </w:r>
      <w:r w:rsidR="007F72B4">
        <w:t>itp.)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9"/>
        <w:gridCol w:w="3837"/>
        <w:gridCol w:w="1768"/>
        <w:gridCol w:w="1354"/>
        <w:gridCol w:w="1556"/>
      </w:tblGrid>
      <w:tr w:rsidR="007F72B4" w:rsidRPr="007F72B4" w:rsidTr="007F72B4">
        <w:trPr>
          <w:cantSplit/>
          <w:trHeight w:val="255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Opis przedmiotu zamówienia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Ilość (pkt.)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Cena  jednostkowa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Wartość (netto)</w:t>
            </w:r>
          </w:p>
        </w:tc>
      </w:tr>
      <w:tr w:rsidR="007F72B4" w:rsidRPr="007F72B4" w:rsidTr="003B1603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7F72B4" w:rsidP="00B3698E">
            <w:p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94CF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Pomiar skuteczności ochrony przeciwporażeniowej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5314E2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7F72B4" w:rsidRPr="007F72B4" w:rsidTr="003B1603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7F72B4" w:rsidP="00B3698E">
            <w:pPr>
              <w:suppressAutoHyphens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E94CF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Pomiar rezystancji izolacji instalacji  elektrycznej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5314E2" w:rsidP="00971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  <w:r w:rsidR="0097167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7F72B4" w:rsidRPr="007F72B4" w:rsidTr="003B1603">
        <w:trPr>
          <w:trHeight w:val="4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7F72B4" w:rsidP="00B3698E">
            <w:pPr>
              <w:suppressAutoHyphens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E94CF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 xml:space="preserve">Pomiar wyłącznika </w:t>
            </w:r>
            <w:proofErr w:type="spellStart"/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różnicoprądowego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5314E2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B613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7F72B4" w:rsidRPr="007F72B4" w:rsidTr="003B1603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7F72B4" w:rsidP="00B3698E">
            <w:pPr>
              <w:suppressAutoHyphens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E94CF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Badanie instalacji piorunochronnych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5F2E81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7F72B4" w:rsidRPr="007F72B4" w:rsidTr="003B1603">
        <w:trPr>
          <w:trHeight w:val="6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7F72B4" w:rsidP="00B3698E">
            <w:pPr>
              <w:suppressAutoHyphens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E94CF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 xml:space="preserve">Pomiar transformatorów o mocy 400 </w:t>
            </w:r>
            <w:proofErr w:type="spellStart"/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kVA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B4" w:rsidRPr="007F72B4" w:rsidRDefault="007F72B4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72B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</w:tr>
      <w:tr w:rsidR="007F0FA1" w:rsidRPr="007F72B4" w:rsidTr="003B1603">
        <w:trPr>
          <w:trHeight w:val="3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FA1" w:rsidRPr="007F72B4" w:rsidRDefault="007F0FA1" w:rsidP="007F72B4">
            <w:pPr>
              <w:suppressAutoHyphens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FA1" w:rsidRPr="007F72B4" w:rsidRDefault="007F0FA1" w:rsidP="007F7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FA1" w:rsidRPr="007F72B4" w:rsidRDefault="007F0FA1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A1" w:rsidRPr="007F72B4" w:rsidRDefault="007F0FA1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A1" w:rsidRPr="007F72B4" w:rsidRDefault="007F0FA1" w:rsidP="007F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F72B4" w:rsidRPr="007F72B4" w:rsidRDefault="007F0FA1" w:rsidP="007F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>--</w:t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</w:p>
    <w:p w:rsidR="009754EF" w:rsidRDefault="009754EF"/>
    <w:sectPr w:rsidR="009754EF" w:rsidSect="00A0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4EF"/>
    <w:rsid w:val="000A51BA"/>
    <w:rsid w:val="002C502D"/>
    <w:rsid w:val="002D2BD6"/>
    <w:rsid w:val="00340D4B"/>
    <w:rsid w:val="003B1603"/>
    <w:rsid w:val="003B6135"/>
    <w:rsid w:val="00412A0F"/>
    <w:rsid w:val="0043211C"/>
    <w:rsid w:val="005314E2"/>
    <w:rsid w:val="005503A1"/>
    <w:rsid w:val="005D2A8E"/>
    <w:rsid w:val="005F2E81"/>
    <w:rsid w:val="006012BD"/>
    <w:rsid w:val="006534E5"/>
    <w:rsid w:val="007B5C6D"/>
    <w:rsid w:val="007F0FA1"/>
    <w:rsid w:val="007F72B4"/>
    <w:rsid w:val="009139C6"/>
    <w:rsid w:val="00971673"/>
    <w:rsid w:val="009754EF"/>
    <w:rsid w:val="009E2D7B"/>
    <w:rsid w:val="00A0635C"/>
    <w:rsid w:val="00B3698E"/>
    <w:rsid w:val="00C61131"/>
    <w:rsid w:val="00E9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7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72B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PCINFR</dc:creator>
  <cp:keywords/>
  <dc:description/>
  <cp:lastModifiedBy>PCINFR</cp:lastModifiedBy>
  <cp:revision>14</cp:revision>
  <dcterms:created xsi:type="dcterms:W3CDTF">2019-04-09T09:26:00Z</dcterms:created>
  <dcterms:modified xsi:type="dcterms:W3CDTF">2019-04-15T05:48:00Z</dcterms:modified>
</cp:coreProperties>
</file>