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7B6E" w14:textId="64CA7BE2"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1A246E">
        <w:rPr>
          <w:rFonts w:asciiTheme="minorHAnsi" w:hAnsiTheme="minorHAnsi" w:cstheme="minorHAnsi"/>
          <w:lang w:eastAsia="ar-SA"/>
        </w:rPr>
        <w:t>2</w:t>
      </w:r>
      <w:r w:rsidR="00A103C4">
        <w:rPr>
          <w:rFonts w:asciiTheme="minorHAnsi" w:hAnsiTheme="minorHAnsi" w:cstheme="minorHAnsi"/>
          <w:lang w:eastAsia="ar-SA"/>
        </w:rPr>
        <w:t>4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F91A4B">
        <w:rPr>
          <w:rFonts w:asciiTheme="minorHAnsi" w:hAnsiTheme="minorHAnsi" w:cstheme="minorHAnsi"/>
          <w:lang w:eastAsia="ar-SA"/>
        </w:rPr>
        <w:t xml:space="preserve">Balice, </w:t>
      </w:r>
      <w:r w:rsidR="00F91A4B" w:rsidRPr="00F91A4B">
        <w:rPr>
          <w:rFonts w:asciiTheme="minorHAnsi" w:hAnsiTheme="minorHAnsi" w:cstheme="minorHAnsi"/>
          <w:lang w:eastAsia="ar-SA"/>
        </w:rPr>
        <w:t>19.</w:t>
      </w:r>
      <w:r w:rsidR="001A246E" w:rsidRPr="00F91A4B">
        <w:rPr>
          <w:rFonts w:asciiTheme="minorHAnsi" w:hAnsiTheme="minorHAnsi" w:cstheme="minorHAnsi"/>
          <w:lang w:eastAsia="ar-SA"/>
        </w:rPr>
        <w:t>1</w:t>
      </w:r>
      <w:r w:rsidR="00A103C4" w:rsidRPr="00F91A4B">
        <w:rPr>
          <w:rFonts w:asciiTheme="minorHAnsi" w:hAnsiTheme="minorHAnsi" w:cstheme="minorHAnsi"/>
          <w:lang w:eastAsia="ar-SA"/>
        </w:rPr>
        <w:t>2</w:t>
      </w:r>
      <w:r w:rsidR="00D65409" w:rsidRPr="00F91A4B">
        <w:rPr>
          <w:rFonts w:asciiTheme="minorHAnsi" w:hAnsiTheme="minorHAnsi" w:cstheme="minorHAnsi"/>
          <w:lang w:eastAsia="ar-SA"/>
        </w:rPr>
        <w:t>.</w:t>
      </w:r>
      <w:r w:rsidR="006A2427" w:rsidRPr="00F91A4B">
        <w:rPr>
          <w:rFonts w:asciiTheme="minorHAnsi" w:hAnsiTheme="minorHAnsi" w:cstheme="minorHAnsi"/>
          <w:lang w:eastAsia="ar-SA"/>
        </w:rPr>
        <w:t>2023 r.</w:t>
      </w:r>
    </w:p>
    <w:p w14:paraId="7871F6DC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BAFBB2C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6FAC35E3" w14:textId="77777777"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3C9C3A6E" w14:textId="77777777"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7A5644" w14:textId="2E85C117" w:rsidR="006A2427" w:rsidRPr="000656B6" w:rsidRDefault="00E01AC5" w:rsidP="006A242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0656B6">
        <w:rPr>
          <w:rFonts w:ascii="Calibri" w:eastAsia="Calibri" w:hAnsi="Calibri" w:cs="Calibri"/>
          <w:color w:val="0D0D0D" w:themeColor="text1" w:themeTint="F2"/>
          <w:lang w:eastAsia="en-US"/>
        </w:rPr>
        <w:tab/>
      </w:r>
      <w:r w:rsidR="006A2427" w:rsidRPr="000656B6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0656B6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="006A2427" w:rsidRPr="000656B6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="006A2427" w:rsidRPr="000656B6">
        <w:rPr>
          <w:rFonts w:ascii="Calibri" w:hAnsi="Calibri" w:cs="Calibri"/>
          <w:b/>
          <w:color w:val="0D0D0D" w:themeColor="text1" w:themeTint="F2"/>
        </w:rPr>
        <w:t>„</w:t>
      </w:r>
      <w:r w:rsidR="00A103C4" w:rsidRPr="000656B6">
        <w:rPr>
          <w:rFonts w:ascii="Calibri" w:hAnsi="Calibri" w:cs="Calibri"/>
          <w:b/>
          <w:color w:val="0D0D0D" w:themeColor="text1" w:themeTint="F2"/>
        </w:rPr>
        <w:t>Remont rozdzielni NN stacji transformatorowej Aleksandrowice</w:t>
      </w:r>
      <w:r w:rsidR="003C6A09" w:rsidRPr="000656B6">
        <w:rPr>
          <w:rFonts w:ascii="Calibri" w:hAnsi="Calibri" w:cs="Calibri"/>
          <w:b/>
          <w:color w:val="0D0D0D" w:themeColor="text1" w:themeTint="F2"/>
        </w:rPr>
        <w:t>”</w:t>
      </w:r>
      <w:r w:rsidR="006A2427" w:rsidRPr="000656B6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004C5369" w14:textId="77777777" w:rsidR="00E01AC5" w:rsidRPr="000656B6" w:rsidRDefault="00E01AC5" w:rsidP="00E01AC5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B289B6B" w14:textId="77777777" w:rsidR="00E01AC5" w:rsidRPr="000656B6" w:rsidRDefault="00E01AC5" w:rsidP="00E01AC5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656B6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04944A7E" w14:textId="75295E30" w:rsidR="00D658DB" w:rsidRDefault="000656B6" w:rsidP="003D5B82">
      <w:pPr>
        <w:jc w:val="both"/>
        <w:rPr>
          <w:rFonts w:ascii="Calibri" w:hAnsi="Calibri" w:cs="Calibri"/>
          <w:color w:val="0D0D0D" w:themeColor="text1" w:themeTint="F2"/>
          <w:shd w:val="clear" w:color="auto" w:fill="FFFFFF"/>
        </w:rPr>
      </w:pPr>
      <w:r w:rsidRPr="000656B6">
        <w:rPr>
          <w:rFonts w:ascii="Calibri" w:hAnsi="Calibri" w:cs="Calibri"/>
          <w:color w:val="0D0D0D" w:themeColor="text1" w:themeTint="F2"/>
          <w:shd w:val="clear" w:color="auto" w:fill="FFFFFF"/>
        </w:rPr>
        <w:t>Jakie należy zastosować drzwi do pomieszczeń elektrycznych?</w:t>
      </w:r>
    </w:p>
    <w:p w14:paraId="4F0F4E50" w14:textId="77777777" w:rsidR="000656B6" w:rsidRPr="000656B6" w:rsidRDefault="000656B6" w:rsidP="003D5B82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480407E" w14:textId="4800B885" w:rsidR="009F7ED7" w:rsidRDefault="003D5B82" w:rsidP="003D5B82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656B6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Odpowiedź do pytania nr </w:t>
      </w:r>
      <w:r w:rsidR="004D2DC9" w:rsidRPr="000656B6">
        <w:rPr>
          <w:rFonts w:ascii="Calibri" w:eastAsia="Calibri" w:hAnsi="Calibri" w:cs="Calibri"/>
          <w:b/>
          <w:color w:val="0D0D0D" w:themeColor="text1" w:themeTint="F2"/>
          <w:lang w:eastAsia="en-US"/>
        </w:rPr>
        <w:t>1</w:t>
      </w:r>
    </w:p>
    <w:p w14:paraId="0188151E" w14:textId="69F2B510" w:rsidR="009F7ED7" w:rsidRPr="009F7ED7" w:rsidRDefault="009F7ED7" w:rsidP="009F7ED7">
      <w:pPr>
        <w:spacing w:line="259" w:lineRule="auto"/>
        <w:jc w:val="both"/>
        <w:rPr>
          <w:rFonts w:asciiTheme="minorHAnsi" w:eastAsia="Calibri" w:hAnsiTheme="minorHAnsi" w:cstheme="minorHAnsi"/>
          <w:color w:val="0D0D0D" w:themeColor="text1" w:themeTint="F2"/>
          <w:kern w:val="2"/>
        </w:rPr>
      </w:pPr>
      <w:bookmarkStart w:id="0" w:name="_Hlk153867328"/>
      <w:r w:rsidRPr="009F7ED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Należy zastosować materiały o </w:t>
      </w:r>
      <w:r w:rsidRPr="009F7ED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następujących </w:t>
      </w:r>
      <w:r w:rsidRPr="009F7ED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parametrach</w:t>
      </w:r>
      <w:r w:rsidRPr="009F7ED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: </w:t>
      </w:r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</w:rPr>
        <w:t xml:space="preserve">Drzwi zewnętrzne stalowe techniczne, nieocieplone o  wymiarach jak istniejące, wynikających z przedmiaru robót </w:t>
      </w:r>
      <w:r>
        <w:rPr>
          <w:rFonts w:asciiTheme="minorHAnsi" w:eastAsia="Calibri" w:hAnsiTheme="minorHAnsi" w:cstheme="minorHAnsi"/>
          <w:color w:val="0D0D0D" w:themeColor="text1" w:themeTint="F2"/>
          <w:kern w:val="2"/>
        </w:rPr>
        <w:br/>
      </w:r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</w:rPr>
        <w:t>1,2m x 2,15m w pomieszczeniu RGNN oraz o wymiarach 1m x 2,1m w przedsionku, kolor brązowy zbliżony do istniejących, zamykane na jeden zamek.  Okucia i klamka stalowa.</w:t>
      </w:r>
    </w:p>
    <w:bookmarkEnd w:id="0"/>
    <w:p w14:paraId="707D66AE" w14:textId="77777777" w:rsidR="006F4B3C" w:rsidRPr="000656B6" w:rsidRDefault="006F4B3C" w:rsidP="003D5B82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117ADFF8" w14:textId="12A8DFF7" w:rsidR="000656B6" w:rsidRPr="000656B6" w:rsidRDefault="000656B6" w:rsidP="000656B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656B6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2</w:t>
      </w:r>
    </w:p>
    <w:p w14:paraId="73A4B329" w14:textId="14EAAF66" w:rsidR="000656B6" w:rsidRDefault="000656B6" w:rsidP="000656B6">
      <w:pPr>
        <w:jc w:val="both"/>
        <w:rPr>
          <w:rFonts w:ascii="Calibri" w:hAnsi="Calibri" w:cs="Calibri"/>
          <w:color w:val="0D0D0D" w:themeColor="text1" w:themeTint="F2"/>
          <w:shd w:val="clear" w:color="auto" w:fill="FFFFFF"/>
        </w:rPr>
      </w:pPr>
      <w:r w:rsidRPr="000656B6">
        <w:rPr>
          <w:rFonts w:ascii="Calibri" w:hAnsi="Calibri" w:cs="Calibri"/>
          <w:color w:val="0D0D0D" w:themeColor="text1" w:themeTint="F2"/>
          <w:shd w:val="clear" w:color="auto" w:fill="FFFFFF"/>
        </w:rPr>
        <w:t>Jaka ma być zastosowana wykładzina sztuczna, przeznaczona do budynku rozdzielni?</w:t>
      </w:r>
    </w:p>
    <w:p w14:paraId="0A579275" w14:textId="77777777" w:rsidR="000656B6" w:rsidRPr="000656B6" w:rsidRDefault="000656B6" w:rsidP="000656B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24BDC865" w14:textId="12956CE8" w:rsidR="000656B6" w:rsidRPr="000656B6" w:rsidRDefault="000656B6" w:rsidP="000656B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656B6">
        <w:rPr>
          <w:rFonts w:ascii="Calibri" w:eastAsia="Calibri" w:hAnsi="Calibri" w:cs="Calibri"/>
          <w:b/>
          <w:color w:val="0D0D0D" w:themeColor="text1" w:themeTint="F2"/>
          <w:lang w:eastAsia="en-US"/>
        </w:rPr>
        <w:t>Odpowiedź do pytania nr 2</w:t>
      </w:r>
    </w:p>
    <w:p w14:paraId="5DA67D09" w14:textId="67C0C81F" w:rsidR="000656B6" w:rsidRPr="00234361" w:rsidRDefault="00234361" w:rsidP="000656B6">
      <w:pPr>
        <w:jc w:val="both"/>
        <w:rPr>
          <w:rFonts w:ascii="Calibri" w:hAnsi="Calibri" w:cs="Calibri"/>
          <w:color w:val="0D0D0D" w:themeColor="text1" w:themeTint="F2"/>
          <w:shd w:val="clear" w:color="auto" w:fill="FFFFFF"/>
        </w:rPr>
      </w:pPr>
      <w:r>
        <w:rPr>
          <w:rFonts w:ascii="Calibri" w:hAnsi="Calibri" w:cs="Calibri"/>
          <w:color w:val="0D0D0D" w:themeColor="text1" w:themeTint="F2"/>
          <w:shd w:val="clear" w:color="auto" w:fill="FFFFFF"/>
        </w:rPr>
        <w:t>H</w:t>
      </w:r>
      <w:r w:rsidRPr="00234361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omogeniczna wykładzina </w:t>
      </w:r>
      <w:r w:rsidR="00DC0B1C">
        <w:rPr>
          <w:rFonts w:ascii="Calibri" w:hAnsi="Calibri" w:cs="Calibri"/>
          <w:color w:val="0D0D0D" w:themeColor="text1" w:themeTint="F2"/>
          <w:shd w:val="clear" w:color="auto" w:fill="FFFFFF"/>
        </w:rPr>
        <w:t>winylowa</w:t>
      </w:r>
      <w:r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D0D0D" w:themeColor="text1" w:themeTint="F2"/>
          <w:shd w:val="clear" w:color="auto" w:fill="FFFFFF"/>
        </w:rPr>
        <w:t>prądoprzewodząca</w:t>
      </w:r>
      <w:proofErr w:type="spellEnd"/>
      <w:r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o grubości 2mm z w</w:t>
      </w:r>
      <w:r w:rsidRPr="00234361">
        <w:rPr>
          <w:rFonts w:ascii="Calibri" w:hAnsi="Calibri" w:cs="Calibri"/>
          <w:color w:val="0D0D0D" w:themeColor="text1" w:themeTint="F2"/>
          <w:shd w:val="clear" w:color="auto" w:fill="FFFFFF"/>
        </w:rPr>
        <w:t>ywini</w:t>
      </w:r>
      <w:r>
        <w:rPr>
          <w:rFonts w:ascii="Calibri" w:hAnsi="Calibri" w:cs="Calibri"/>
          <w:color w:val="0D0D0D" w:themeColor="text1" w:themeTint="F2"/>
          <w:shd w:val="clear" w:color="auto" w:fill="FFFFFF"/>
        </w:rPr>
        <w:t>ę</w:t>
      </w:r>
      <w:r w:rsidRPr="00234361">
        <w:rPr>
          <w:rFonts w:ascii="Calibri" w:hAnsi="Calibri" w:cs="Calibri"/>
          <w:color w:val="0D0D0D" w:themeColor="text1" w:themeTint="F2"/>
          <w:shd w:val="clear" w:color="auto" w:fill="FFFFFF"/>
        </w:rPr>
        <w:t>cie</w:t>
      </w:r>
      <w:r>
        <w:rPr>
          <w:rFonts w:ascii="Calibri" w:hAnsi="Calibri" w:cs="Calibri"/>
          <w:color w:val="0D0D0D" w:themeColor="text1" w:themeTint="F2"/>
          <w:shd w:val="clear" w:color="auto" w:fill="FFFFFF"/>
        </w:rPr>
        <w:t>m</w:t>
      </w:r>
      <w:r w:rsidRPr="00234361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cokołu z wykładziny na wysoko</w:t>
      </w:r>
      <w:r>
        <w:rPr>
          <w:rFonts w:ascii="Calibri" w:hAnsi="Calibri" w:cs="Calibri"/>
          <w:color w:val="0D0D0D" w:themeColor="text1" w:themeTint="F2"/>
          <w:shd w:val="clear" w:color="auto" w:fill="FFFFFF"/>
        </w:rPr>
        <w:t>ść</w:t>
      </w:r>
      <w:r w:rsidRPr="00234361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5cm</w:t>
      </w:r>
      <w:r w:rsidR="00DC0B1C">
        <w:rPr>
          <w:rFonts w:ascii="Calibri" w:hAnsi="Calibri" w:cs="Calibri"/>
          <w:color w:val="0D0D0D" w:themeColor="text1" w:themeTint="F2"/>
          <w:shd w:val="clear" w:color="auto" w:fill="FFFFFF"/>
        </w:rPr>
        <w:t>. Wykładzina w rolce, zgrzewana.</w:t>
      </w:r>
    </w:p>
    <w:p w14:paraId="4EC9DA3F" w14:textId="77777777" w:rsidR="00234361" w:rsidRPr="000656B6" w:rsidRDefault="00234361" w:rsidP="000656B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0F99A849" w14:textId="107A2116" w:rsidR="000656B6" w:rsidRPr="000656B6" w:rsidRDefault="000656B6" w:rsidP="000656B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656B6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3</w:t>
      </w:r>
    </w:p>
    <w:p w14:paraId="3853FFC4" w14:textId="1FBD812B" w:rsidR="000656B6" w:rsidRDefault="000656B6" w:rsidP="000656B6">
      <w:pPr>
        <w:jc w:val="both"/>
        <w:rPr>
          <w:rFonts w:ascii="Calibri" w:hAnsi="Calibri" w:cs="Calibri"/>
          <w:color w:val="0D0D0D" w:themeColor="text1" w:themeTint="F2"/>
          <w:shd w:val="clear" w:color="auto" w:fill="FFFFFF"/>
        </w:rPr>
      </w:pPr>
      <w:r w:rsidRPr="000656B6">
        <w:rPr>
          <w:rFonts w:ascii="Calibri" w:hAnsi="Calibri" w:cs="Calibri"/>
          <w:color w:val="0D0D0D" w:themeColor="text1" w:themeTint="F2"/>
          <w:shd w:val="clear" w:color="auto" w:fill="FFFFFF"/>
        </w:rPr>
        <w:t>Jakie okna PCV (np. rozwieralne czy rozwieralno-uchylne i ile szyb)?</w:t>
      </w:r>
    </w:p>
    <w:p w14:paraId="4411041F" w14:textId="77777777" w:rsidR="000656B6" w:rsidRPr="000656B6" w:rsidRDefault="000656B6" w:rsidP="000656B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30A669D" w14:textId="5BD7E743" w:rsidR="000656B6" w:rsidRDefault="000656B6" w:rsidP="000656B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656B6">
        <w:rPr>
          <w:rFonts w:ascii="Calibri" w:eastAsia="Calibri" w:hAnsi="Calibri" w:cs="Calibri"/>
          <w:b/>
          <w:color w:val="0D0D0D" w:themeColor="text1" w:themeTint="F2"/>
          <w:lang w:eastAsia="en-US"/>
        </w:rPr>
        <w:t>Odpowiedź do pytania nr 3</w:t>
      </w:r>
    </w:p>
    <w:p w14:paraId="208DB210" w14:textId="40649F56" w:rsidR="009F7ED7" w:rsidRPr="009F7ED7" w:rsidRDefault="009F7ED7" w:rsidP="009F7ED7">
      <w:pPr>
        <w:spacing w:line="259" w:lineRule="auto"/>
        <w:jc w:val="both"/>
        <w:rPr>
          <w:rFonts w:asciiTheme="minorHAnsi" w:eastAsia="Calibri" w:hAnsiTheme="minorHAnsi" w:cstheme="minorHAnsi"/>
          <w:color w:val="0D0D0D" w:themeColor="text1" w:themeTint="F2"/>
          <w:kern w:val="2"/>
        </w:rPr>
      </w:pPr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</w:rPr>
        <w:t xml:space="preserve">Okna PCV dwuskrzydłowe </w:t>
      </w:r>
      <w:proofErr w:type="spellStart"/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</w:rPr>
        <w:t>rozwieralno</w:t>
      </w:r>
      <w:proofErr w:type="spellEnd"/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</w:rPr>
        <w:t xml:space="preserve"> – uchylne, kolor RAL  9010. </w:t>
      </w:r>
      <w:r>
        <w:rPr>
          <w:rFonts w:asciiTheme="minorHAnsi" w:eastAsia="Calibri" w:hAnsiTheme="minorHAnsi" w:cstheme="minorHAnsi"/>
          <w:color w:val="0D0D0D" w:themeColor="text1" w:themeTint="F2"/>
          <w:kern w:val="2"/>
        </w:rPr>
        <w:t xml:space="preserve">Okna 3-szybowe, </w:t>
      </w:r>
      <w:r>
        <w:rPr>
          <w:rFonts w:asciiTheme="minorHAnsi" w:eastAsia="Calibri" w:hAnsiTheme="minorHAnsi" w:cstheme="minorHAnsi"/>
          <w:color w:val="0D0D0D" w:themeColor="text1" w:themeTint="F2"/>
          <w:kern w:val="2"/>
          <w:lang w:eastAsia="en-US"/>
          <w14:ligatures w14:val="standardContextual"/>
        </w:rPr>
        <w:t>w</w:t>
      </w:r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  <w:lang w:eastAsia="en-US"/>
          <w14:ligatures w14:val="standardContextual"/>
        </w:rPr>
        <w:t xml:space="preserve">spółczynnik </w:t>
      </w:r>
      <w:proofErr w:type="spellStart"/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  <w:lang w:eastAsia="en-US"/>
          <w14:ligatures w14:val="standardContextual"/>
        </w:rPr>
        <w:t>Uw</w:t>
      </w:r>
      <w:proofErr w:type="spellEnd"/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  <w:lang w:eastAsia="en-US"/>
          <w14:ligatures w14:val="standardContextual"/>
        </w:rPr>
        <w:t xml:space="preserve"> (przenikania ciepła dla całego okna</w:t>
      </w:r>
      <w:r w:rsidRPr="009F7ED7">
        <w:rPr>
          <w:rFonts w:asciiTheme="minorHAnsi" w:eastAsia="Calibri" w:hAnsiTheme="minorHAnsi" w:cstheme="minorHAnsi"/>
          <w:color w:val="0D0D0D" w:themeColor="text1" w:themeTint="F2"/>
          <w:kern w:val="2"/>
        </w:rPr>
        <w:t xml:space="preserve">) o maksymalnej nie przekraczającej wartości 0,9 [W/(m2 · K)]. </w:t>
      </w:r>
    </w:p>
    <w:p w14:paraId="04CFD28E" w14:textId="33CD4390" w:rsidR="000656B6" w:rsidRDefault="000656B6" w:rsidP="000656B6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0227822F" w14:textId="77777777" w:rsidR="00D658DB" w:rsidRDefault="00D658DB" w:rsidP="00DC0B1C">
      <w:pPr>
        <w:rPr>
          <w:rFonts w:asciiTheme="minorHAnsi" w:hAnsiTheme="minorHAnsi" w:cstheme="minorHAnsi"/>
          <w:b/>
          <w:iCs/>
          <w:lang w:eastAsia="x-none"/>
        </w:rPr>
      </w:pPr>
    </w:p>
    <w:p w14:paraId="2796C74D" w14:textId="797B16D2"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12C918D" w14:textId="0A8751A9" w:rsidR="008A059E" w:rsidRPr="00511639" w:rsidRDefault="00E01AC5" w:rsidP="00511639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RPr="00511639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DF81" w14:textId="77777777" w:rsidR="00AD3693" w:rsidRDefault="00AD3693" w:rsidP="00D64E9F">
      <w:r>
        <w:separator/>
      </w:r>
    </w:p>
  </w:endnote>
  <w:endnote w:type="continuationSeparator" w:id="0">
    <w:p w14:paraId="79226A7B" w14:textId="77777777" w:rsidR="00AD3693" w:rsidRDefault="00AD3693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A1D3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0890B" wp14:editId="39F65519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7B1AF1" w14:textId="77777777" w:rsidTr="00BD57F8">
      <w:trPr>
        <w:trHeight w:val="881"/>
        <w:jc w:val="center"/>
      </w:trPr>
      <w:tc>
        <w:tcPr>
          <w:tcW w:w="5670" w:type="dxa"/>
        </w:tcPr>
        <w:p w14:paraId="79B5D30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4F6D6FE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46C0D40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30451988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5F1429B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73952A1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3C7CC93D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1A410001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4AA9EDD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74165C3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18DDC27E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23C547C0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C66A" w14:textId="77777777" w:rsidR="00AD3693" w:rsidRDefault="00AD3693" w:rsidP="00D64E9F">
      <w:r>
        <w:separator/>
      </w:r>
    </w:p>
  </w:footnote>
  <w:footnote w:type="continuationSeparator" w:id="0">
    <w:p w14:paraId="14AB262F" w14:textId="77777777" w:rsidR="00AD3693" w:rsidRDefault="00AD3693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3401566"/>
  <w:p w14:paraId="5D8AC104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F1BF84" wp14:editId="604CD8A8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B725B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2FCED178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2C46BC37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F1BF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3A2B725B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2FCED178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2C46BC37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F209D96" wp14:editId="214A8DAA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8F18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4296423" wp14:editId="02F3611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4F4D60FD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A8E"/>
    <w:multiLevelType w:val="hybridMultilevel"/>
    <w:tmpl w:val="FB023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2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50169"/>
    <w:rsid w:val="000656B6"/>
    <w:rsid w:val="00093521"/>
    <w:rsid w:val="000A2909"/>
    <w:rsid w:val="000C728F"/>
    <w:rsid w:val="000C729D"/>
    <w:rsid w:val="000D7A68"/>
    <w:rsid w:val="00124CE7"/>
    <w:rsid w:val="00125B8E"/>
    <w:rsid w:val="00141912"/>
    <w:rsid w:val="001609C0"/>
    <w:rsid w:val="00162CE8"/>
    <w:rsid w:val="00192A42"/>
    <w:rsid w:val="001A246E"/>
    <w:rsid w:val="001A293E"/>
    <w:rsid w:val="001A600A"/>
    <w:rsid w:val="00205250"/>
    <w:rsid w:val="0022061E"/>
    <w:rsid w:val="00234361"/>
    <w:rsid w:val="00242F6E"/>
    <w:rsid w:val="002527BF"/>
    <w:rsid w:val="002A3ECB"/>
    <w:rsid w:val="002A482F"/>
    <w:rsid w:val="00301590"/>
    <w:rsid w:val="003336E9"/>
    <w:rsid w:val="00344593"/>
    <w:rsid w:val="00352FDD"/>
    <w:rsid w:val="00364B84"/>
    <w:rsid w:val="00366FF4"/>
    <w:rsid w:val="00387E0D"/>
    <w:rsid w:val="003A4712"/>
    <w:rsid w:val="003C6A09"/>
    <w:rsid w:val="003D5B82"/>
    <w:rsid w:val="00417EF1"/>
    <w:rsid w:val="00421DAA"/>
    <w:rsid w:val="00432E10"/>
    <w:rsid w:val="00462544"/>
    <w:rsid w:val="004B2079"/>
    <w:rsid w:val="004B6EC3"/>
    <w:rsid w:val="004B6FEE"/>
    <w:rsid w:val="004C1409"/>
    <w:rsid w:val="004D2DC9"/>
    <w:rsid w:val="004D3746"/>
    <w:rsid w:val="004F014A"/>
    <w:rsid w:val="00506B2E"/>
    <w:rsid w:val="00511639"/>
    <w:rsid w:val="00522859"/>
    <w:rsid w:val="00524150"/>
    <w:rsid w:val="00566BDB"/>
    <w:rsid w:val="005D39D0"/>
    <w:rsid w:val="005D543F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6F4B3C"/>
    <w:rsid w:val="007013C5"/>
    <w:rsid w:val="00701E3B"/>
    <w:rsid w:val="00706771"/>
    <w:rsid w:val="00713648"/>
    <w:rsid w:val="00750010"/>
    <w:rsid w:val="00770299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8F0250"/>
    <w:rsid w:val="00965EDB"/>
    <w:rsid w:val="00981E9A"/>
    <w:rsid w:val="00993085"/>
    <w:rsid w:val="009D2EEF"/>
    <w:rsid w:val="009D6BCB"/>
    <w:rsid w:val="009F7ED7"/>
    <w:rsid w:val="00A00B3D"/>
    <w:rsid w:val="00A103C4"/>
    <w:rsid w:val="00A21EEE"/>
    <w:rsid w:val="00A31318"/>
    <w:rsid w:val="00A90EE8"/>
    <w:rsid w:val="00A94D29"/>
    <w:rsid w:val="00AA2558"/>
    <w:rsid w:val="00AB3202"/>
    <w:rsid w:val="00AC7B12"/>
    <w:rsid w:val="00AD3693"/>
    <w:rsid w:val="00AD4C17"/>
    <w:rsid w:val="00AD7AA4"/>
    <w:rsid w:val="00AF2E1B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2EEF"/>
    <w:rsid w:val="00C845FF"/>
    <w:rsid w:val="00CA7312"/>
    <w:rsid w:val="00CB089F"/>
    <w:rsid w:val="00CB0D94"/>
    <w:rsid w:val="00CB3D72"/>
    <w:rsid w:val="00CC7590"/>
    <w:rsid w:val="00D14CC7"/>
    <w:rsid w:val="00D16330"/>
    <w:rsid w:val="00D30F2E"/>
    <w:rsid w:val="00D44CC4"/>
    <w:rsid w:val="00D56BBF"/>
    <w:rsid w:val="00D575D3"/>
    <w:rsid w:val="00D64E9F"/>
    <w:rsid w:val="00D65409"/>
    <w:rsid w:val="00D658DB"/>
    <w:rsid w:val="00DA545A"/>
    <w:rsid w:val="00DC0B1C"/>
    <w:rsid w:val="00E01AC5"/>
    <w:rsid w:val="00E12095"/>
    <w:rsid w:val="00E64368"/>
    <w:rsid w:val="00EC0F0E"/>
    <w:rsid w:val="00EE5F6D"/>
    <w:rsid w:val="00F123F7"/>
    <w:rsid w:val="00F1265E"/>
    <w:rsid w:val="00F15FAA"/>
    <w:rsid w:val="00F60E00"/>
    <w:rsid w:val="00F613E0"/>
    <w:rsid w:val="00F91A4B"/>
    <w:rsid w:val="00F9397E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DE0B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  <w:style w:type="paragraph" w:customStyle="1" w:styleId="Default">
    <w:name w:val="Default"/>
    <w:rsid w:val="003D5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E91A-EDC2-438C-BBA3-B89FE348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Wojciech Ochoński</cp:lastModifiedBy>
  <cp:revision>8</cp:revision>
  <cp:lastPrinted>2023-12-19T07:44:00Z</cp:lastPrinted>
  <dcterms:created xsi:type="dcterms:W3CDTF">2023-12-19T07:28:00Z</dcterms:created>
  <dcterms:modified xsi:type="dcterms:W3CDTF">2023-12-19T09:19:00Z</dcterms:modified>
</cp:coreProperties>
</file>