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20B7" w14:textId="77777777" w:rsidR="0053551F" w:rsidRDefault="00045B94" w:rsidP="0053551F">
      <w:pPr>
        <w:jc w:val="right"/>
        <w:rPr>
          <w:b/>
          <w:bCs/>
        </w:rPr>
      </w:pPr>
      <w:r w:rsidRPr="0053551F">
        <w:rPr>
          <w:b/>
          <w:bCs/>
        </w:rPr>
        <w:t xml:space="preserve">Załącznik nr 1 - </w:t>
      </w:r>
      <w:r w:rsidR="00FB2C11" w:rsidRPr="0053551F">
        <w:rPr>
          <w:b/>
          <w:bCs/>
        </w:rPr>
        <w:t>Opis przedmiotu zamówienia</w:t>
      </w:r>
    </w:p>
    <w:p w14:paraId="17042D66" w14:textId="77777777" w:rsidR="0053551F" w:rsidRDefault="0053551F" w:rsidP="0053551F">
      <w:pPr>
        <w:rPr>
          <w:b/>
          <w:bCs/>
        </w:rPr>
      </w:pPr>
    </w:p>
    <w:p w14:paraId="6F870DFF" w14:textId="11C393A7" w:rsidR="000C61A0" w:rsidRPr="0053551F" w:rsidRDefault="000C61A0" w:rsidP="0053551F">
      <w:pPr>
        <w:rPr>
          <w:b/>
          <w:bCs/>
        </w:rPr>
      </w:pPr>
      <w:r>
        <w:t>Przedmiot zamówienia obejmuje:</w:t>
      </w:r>
    </w:p>
    <w:p w14:paraId="001E0F70" w14:textId="7E87A1E2" w:rsidR="000C61A0" w:rsidRDefault="000C61A0" w:rsidP="0053551F">
      <w:pPr>
        <w:pStyle w:val="Akapitzlist"/>
        <w:numPr>
          <w:ilvl w:val="0"/>
          <w:numId w:val="2"/>
        </w:numPr>
        <w:jc w:val="both"/>
      </w:pPr>
      <w:r>
        <w:t>Dostawę</w:t>
      </w:r>
      <w:r w:rsidR="0034411A">
        <w:t xml:space="preserve"> </w:t>
      </w:r>
      <w:r>
        <w:t xml:space="preserve">14 szt. Generatorów  </w:t>
      </w:r>
      <w:r w:rsidR="009A0A51" w:rsidRPr="0053551F">
        <w:t>zależn</w:t>
      </w:r>
      <w:r w:rsidR="0053551F" w:rsidRPr="0053551F">
        <w:t>ych</w:t>
      </w:r>
      <w:r w:rsidR="009A0A51" w:rsidRPr="0053551F">
        <w:t xml:space="preserve"> od 24 volt</w:t>
      </w:r>
      <w:r w:rsidR="00D8070D" w:rsidRPr="0053551F">
        <w:t xml:space="preserve"> (</w:t>
      </w:r>
      <w:r w:rsidR="00BD75A1" w:rsidRPr="0053551F">
        <w:t>wg normy PN-EN 50155</w:t>
      </w:r>
      <w:r w:rsidR="00D8070D" w:rsidRPr="0053551F">
        <w:t>)</w:t>
      </w:r>
      <w:r w:rsidR="009A0A51" w:rsidRPr="0053551F">
        <w:t xml:space="preserve"> owego napięcia podkładowego pojazdu szynowego</w:t>
      </w:r>
      <w:r w:rsidR="0053551F">
        <w:t xml:space="preserve">, </w:t>
      </w:r>
      <w:r w:rsidR="009A0A51" w:rsidRPr="009A0A51">
        <w:t xml:space="preserve"> na którym jest montowany</w:t>
      </w:r>
      <w:r w:rsidR="009A0A51">
        <w:t>. W</w:t>
      </w:r>
      <w:r w:rsidR="009A0A51" w:rsidRPr="009A0A51">
        <w:t>ykonanie jednego generatora</w:t>
      </w:r>
      <w:r w:rsidR="009A0A51">
        <w:t xml:space="preserve"> powinno </w:t>
      </w:r>
      <w:r w:rsidR="00557E2F">
        <w:t>zawierać</w:t>
      </w:r>
      <w:r w:rsidR="009A0A51">
        <w:t xml:space="preserve"> </w:t>
      </w:r>
      <w:r w:rsidR="009A0A51" w:rsidRPr="009A0A51">
        <w:t xml:space="preserve">przepusty kablowe </w:t>
      </w:r>
      <w:r w:rsidR="009A0A51">
        <w:t>(dław</w:t>
      </w:r>
      <w:r w:rsidR="009A0A51" w:rsidRPr="009A0A51">
        <w:t>nice kablowe</w:t>
      </w:r>
      <w:r w:rsidR="009A0A51">
        <w:t>)</w:t>
      </w:r>
      <w:r w:rsidR="009A0A51" w:rsidRPr="009A0A51">
        <w:t xml:space="preserve"> wraz z zespołem elektronicznym</w:t>
      </w:r>
      <w:r w:rsidR="009A0A51">
        <w:t>.</w:t>
      </w:r>
    </w:p>
    <w:p w14:paraId="06EA015B" w14:textId="345A499F" w:rsidR="009A0A51" w:rsidRDefault="00557E2F" w:rsidP="00045B94">
      <w:pPr>
        <w:pStyle w:val="Akapitzlist"/>
        <w:numPr>
          <w:ilvl w:val="0"/>
          <w:numId w:val="2"/>
        </w:numPr>
        <w:jc w:val="both"/>
      </w:pPr>
      <w:r>
        <w:t>Dostawę 10</w:t>
      </w:r>
      <w:r w:rsidR="0053551F">
        <w:t xml:space="preserve"> </w:t>
      </w:r>
      <w:r>
        <w:t xml:space="preserve">szt. </w:t>
      </w:r>
      <w:r w:rsidR="0053551F">
        <w:t>e</w:t>
      </w:r>
      <w:r>
        <w:t>lektromagnesów</w:t>
      </w:r>
      <w:r w:rsidRPr="00557E2F">
        <w:t xml:space="preserve"> </w:t>
      </w:r>
      <w:r>
        <w:t xml:space="preserve">lokomotywowych stanowiących zasadnicze elementy </w:t>
      </w:r>
      <w:r w:rsidRPr="00557E2F">
        <w:t xml:space="preserve">kabinowych urządzeń systemu </w:t>
      </w:r>
      <w:r>
        <w:t>SHP.</w:t>
      </w:r>
    </w:p>
    <w:p w14:paraId="52CC7F57" w14:textId="0A3E1C07" w:rsidR="00331FF8" w:rsidRDefault="00331FF8" w:rsidP="00331FF8">
      <w:pPr>
        <w:pStyle w:val="Akapitzlist"/>
        <w:ind w:left="1080"/>
      </w:pPr>
    </w:p>
    <w:p w14:paraId="5C3CA639" w14:textId="1DC1BA0B" w:rsidR="00331FF8" w:rsidRDefault="00331FF8" w:rsidP="00331FF8">
      <w:pPr>
        <w:pStyle w:val="Akapitzlist"/>
        <w:ind w:left="1080"/>
      </w:pPr>
    </w:p>
    <w:p w14:paraId="2C0AE99A" w14:textId="39B075DD" w:rsidR="00331FF8" w:rsidRDefault="00331FF8" w:rsidP="00331FF8">
      <w:pPr>
        <w:pStyle w:val="Akapitzlist"/>
        <w:ind w:left="1080"/>
      </w:pPr>
    </w:p>
    <w:p w14:paraId="41A66C9D" w14:textId="06C72F9C" w:rsidR="00331FF8" w:rsidRDefault="009D5215" w:rsidP="00331FF8">
      <w:pPr>
        <w:pStyle w:val="Akapitzlist"/>
        <w:numPr>
          <w:ilvl w:val="0"/>
          <w:numId w:val="1"/>
        </w:numPr>
      </w:pPr>
      <w:r>
        <w:t xml:space="preserve">Opis </w:t>
      </w:r>
      <w:r w:rsidR="00331FF8">
        <w:t>Generator</w:t>
      </w:r>
      <w:r w:rsidR="0053551F">
        <w:t>a</w:t>
      </w:r>
      <w:r w:rsidR="00331FF8">
        <w:t xml:space="preserve"> </w:t>
      </w:r>
    </w:p>
    <w:p w14:paraId="15BBA462" w14:textId="5A9E0730" w:rsidR="00331FF8" w:rsidRDefault="00331FF8" w:rsidP="00331FF8">
      <w:pPr>
        <w:pStyle w:val="Akapitzlist"/>
      </w:pPr>
    </w:p>
    <w:p w14:paraId="7B869021" w14:textId="407C6E29" w:rsidR="00331FF8" w:rsidRPr="0053551F" w:rsidRDefault="00331FF8" w:rsidP="0053551F">
      <w:pPr>
        <w:pStyle w:val="Akapitzlist"/>
        <w:numPr>
          <w:ilvl w:val="0"/>
          <w:numId w:val="3"/>
        </w:numPr>
        <w:jc w:val="both"/>
      </w:pPr>
      <w:r w:rsidRPr="0053551F">
        <w:t>Wymagane jest dostarczenie Generator</w:t>
      </w:r>
      <w:r w:rsidR="00917850" w:rsidRPr="0053551F">
        <w:t>ów</w:t>
      </w:r>
      <w:r w:rsidRPr="0053551F">
        <w:t xml:space="preserve">. Odmiana powinna być zależna od napięcia podkładowego wynoszącego 24 V </w:t>
      </w:r>
      <w:r w:rsidR="00BD75A1" w:rsidRPr="0053551F">
        <w:t xml:space="preserve">(wg normy PN-EN 50155) </w:t>
      </w:r>
      <w:r w:rsidRPr="0053551F">
        <w:t>oraz wyposażone w przepusty kablowe</w:t>
      </w:r>
      <w:r w:rsidR="00B214B7" w:rsidRPr="0053551F">
        <w:t xml:space="preserve"> z zespołem elektronicznym zgodnym z napięciem zasilania systemu SHP i czuwaka aktywnego. </w:t>
      </w:r>
    </w:p>
    <w:p w14:paraId="0CAB155C" w14:textId="1A5F22B2" w:rsidR="00B214B7" w:rsidRDefault="00B214B7" w:rsidP="00B214B7">
      <w:pPr>
        <w:pStyle w:val="Akapitzlist"/>
        <w:ind w:left="1080"/>
      </w:pPr>
    </w:p>
    <w:p w14:paraId="4EC2C9F3" w14:textId="527C0D1B" w:rsidR="00B214B7" w:rsidRDefault="00B214B7" w:rsidP="0053551F">
      <w:pPr>
        <w:ind w:left="708"/>
      </w:pPr>
      <w:r>
        <w:t xml:space="preserve">Pozostałe funkcje oraz przeznaczenie które powinien spełniać opisany powyżej przedmiot zamówienia to: </w:t>
      </w:r>
    </w:p>
    <w:p w14:paraId="7C0FA46A" w14:textId="0BCBA5C5" w:rsidR="00B214B7" w:rsidRPr="0053551F" w:rsidRDefault="00147B74" w:rsidP="0053551F">
      <w:pPr>
        <w:pStyle w:val="Akapitzlist"/>
        <w:numPr>
          <w:ilvl w:val="0"/>
          <w:numId w:val="6"/>
        </w:numPr>
        <w:jc w:val="both"/>
      </w:pPr>
      <w:r>
        <w:t xml:space="preserve">Generator powinien spełniać warunki dopasowania jako zasadniczy element podkładowych urządzeń samoczynnego systemu hamowania pociągów (SHP) typu </w:t>
      </w:r>
      <w:r w:rsidRPr="0053551F">
        <w:t xml:space="preserve">jednopunktowego o częstotliwości pracy 1000Hz. </w:t>
      </w:r>
    </w:p>
    <w:p w14:paraId="1EA336DB" w14:textId="028EB067" w:rsidR="00147B74" w:rsidRPr="0053551F" w:rsidRDefault="00147B74" w:rsidP="0053551F">
      <w:pPr>
        <w:pStyle w:val="Akapitzlist"/>
        <w:numPr>
          <w:ilvl w:val="0"/>
          <w:numId w:val="6"/>
        </w:numPr>
        <w:jc w:val="both"/>
      </w:pPr>
      <w:r w:rsidRPr="0053551F">
        <w:t xml:space="preserve">Zasilanie elektromagnesu pojazdowego za którego pomocą wykrywany jest torowy obwód rezonansowego </w:t>
      </w:r>
    </w:p>
    <w:p w14:paraId="371212BF" w14:textId="29FE9939" w:rsidR="00D548B1" w:rsidRPr="0053551F" w:rsidRDefault="00D548B1" w:rsidP="0053551F">
      <w:pPr>
        <w:pStyle w:val="Akapitzlist"/>
        <w:numPr>
          <w:ilvl w:val="0"/>
          <w:numId w:val="6"/>
        </w:numPr>
        <w:jc w:val="both"/>
      </w:pPr>
      <w:r w:rsidRPr="0053551F">
        <w:t xml:space="preserve">Informowanie za pomocą lampki oraz buczka o wykryciu torowego obwodu rezonansowego </w:t>
      </w:r>
      <w:r w:rsidR="00BD75A1" w:rsidRPr="0053551F">
        <w:t>(urządzenie musi mieć możliwość wygenerowania takiego sygnału i wyprowadzenie na listwę przyłączeniową)</w:t>
      </w:r>
    </w:p>
    <w:p w14:paraId="5F64DA43" w14:textId="440C750A" w:rsidR="00D548B1" w:rsidRPr="0053551F" w:rsidRDefault="00D548B1" w:rsidP="0053551F">
      <w:pPr>
        <w:pStyle w:val="Akapitzlist"/>
        <w:numPr>
          <w:ilvl w:val="0"/>
          <w:numId w:val="6"/>
        </w:numPr>
        <w:jc w:val="both"/>
      </w:pPr>
      <w:r w:rsidRPr="0053551F">
        <w:t>W przypadku braku reakcji maszynisty na informację zwarte w pkt. powyżej generator powinien posiadać funkcję wdrażającą hamowanie awaryjne pojazdu.</w:t>
      </w:r>
    </w:p>
    <w:p w14:paraId="00F6671B" w14:textId="2694784E" w:rsidR="00C5095B" w:rsidRPr="0053551F" w:rsidRDefault="00D548B1" w:rsidP="0053551F">
      <w:pPr>
        <w:pStyle w:val="Akapitzlist"/>
        <w:numPr>
          <w:ilvl w:val="0"/>
          <w:numId w:val="6"/>
        </w:numPr>
        <w:jc w:val="both"/>
      </w:pPr>
      <w:r w:rsidRPr="0053551F">
        <w:t>Generator powinien spełniać</w:t>
      </w:r>
      <w:r w:rsidR="00111310" w:rsidRPr="0053551F">
        <w:t>/posiadać</w:t>
      </w:r>
      <w:r w:rsidRPr="0053551F">
        <w:t xml:space="preserve"> funkcję czuwaka aktywnego</w:t>
      </w:r>
      <w:r w:rsidR="00C5095B" w:rsidRPr="0053551F">
        <w:t>*</w:t>
      </w:r>
    </w:p>
    <w:p w14:paraId="2CF2E843" w14:textId="646845BB" w:rsidR="00D548B1" w:rsidRDefault="00C5095B" w:rsidP="0053551F">
      <w:pPr>
        <w:ind w:left="1130"/>
        <w:jc w:val="both"/>
      </w:pPr>
      <w:r w:rsidRPr="0053551F">
        <w:t xml:space="preserve">* </w:t>
      </w:r>
      <w:r w:rsidR="00BD75A1" w:rsidRPr="0053551F">
        <w:t>Realizacja funkcji następuję już poza urządzeniem z</w:t>
      </w:r>
      <w:r w:rsidR="00D548B1" w:rsidRPr="0053551F">
        <w:t>a pomocą lampki bądź buczka</w:t>
      </w:r>
      <w:r w:rsidR="00BD75A1" w:rsidRPr="0053551F">
        <w:t>.</w:t>
      </w:r>
      <w:r w:rsidR="00D548B1" w:rsidRPr="0053551F">
        <w:t xml:space="preserve"> </w:t>
      </w:r>
      <w:r w:rsidR="00BD75A1" w:rsidRPr="0053551F">
        <w:t>C</w:t>
      </w:r>
      <w:r w:rsidR="00D548B1" w:rsidRPr="0053551F">
        <w:t>o jaki</w:t>
      </w:r>
      <w:r w:rsidRPr="0053551F">
        <w:t>ś czas  generator powinien weryfikować czujność maszynisty, w przypadku braku reakcji maszynisty</w:t>
      </w:r>
      <w:r w:rsidR="006F617C" w:rsidRPr="0053551F">
        <w:t xml:space="preserve"> wdrożyć</w:t>
      </w:r>
      <w:r w:rsidRPr="0053551F">
        <w:t xml:space="preserve"> </w:t>
      </w:r>
      <w:r w:rsidR="00E0114E" w:rsidRPr="0053551F">
        <w:t xml:space="preserve">uruchamianie procesu </w:t>
      </w:r>
      <w:r w:rsidRPr="0053551F">
        <w:t>hamowani</w:t>
      </w:r>
      <w:r w:rsidR="00E0114E" w:rsidRPr="0053551F">
        <w:t xml:space="preserve">a automatycznego </w:t>
      </w:r>
      <w:r>
        <w:t xml:space="preserve">pojazdu. </w:t>
      </w:r>
      <w:r w:rsidR="00BD75A1">
        <w:t xml:space="preserve"> </w:t>
      </w:r>
    </w:p>
    <w:p w14:paraId="13E77CAD" w14:textId="77777777" w:rsidR="004869CD" w:rsidRDefault="004869CD" w:rsidP="0053551F"/>
    <w:p w14:paraId="1C9D63BC" w14:textId="009B0080" w:rsidR="00C5095B" w:rsidRDefault="004A5D5B" w:rsidP="00C5095B">
      <w:pPr>
        <w:pStyle w:val="Akapitzlist"/>
        <w:numPr>
          <w:ilvl w:val="0"/>
          <w:numId w:val="3"/>
        </w:numPr>
      </w:pPr>
      <w:r>
        <w:t xml:space="preserve">Wymagane dane techniczne dla Generatorów </w:t>
      </w:r>
    </w:p>
    <w:p w14:paraId="5D1D4AB5" w14:textId="47C7E196" w:rsidR="00F22603" w:rsidRPr="0053551F" w:rsidRDefault="00F22603" w:rsidP="00F22603">
      <w:pPr>
        <w:pStyle w:val="Akapitzlist"/>
        <w:ind w:left="1080"/>
      </w:pPr>
    </w:p>
    <w:p w14:paraId="5A261D8B" w14:textId="6D55DB32" w:rsidR="00F22603" w:rsidRPr="0053551F" w:rsidRDefault="00D01463" w:rsidP="00D01463">
      <w:pPr>
        <w:pStyle w:val="Akapitzlist"/>
        <w:numPr>
          <w:ilvl w:val="0"/>
          <w:numId w:val="8"/>
        </w:numPr>
      </w:pPr>
      <w:r w:rsidRPr="0053551F">
        <w:t xml:space="preserve">Napięcie stałe (DC) o wartości 24V z tolerancją </w:t>
      </w:r>
      <w:r w:rsidRPr="0053551F">
        <w:rPr>
          <w:rFonts w:cstheme="minorHAnsi"/>
        </w:rPr>
        <w:t>±</w:t>
      </w:r>
      <w:r w:rsidRPr="0053551F">
        <w:t>30%</w:t>
      </w:r>
      <w:r w:rsidR="00130DBF" w:rsidRPr="0053551F">
        <w:t xml:space="preserve"> (wg normy PN-EN 50155)</w:t>
      </w:r>
    </w:p>
    <w:p w14:paraId="3CA39D9B" w14:textId="66185D41" w:rsidR="00D01463" w:rsidRDefault="00D01463" w:rsidP="00D01463">
      <w:pPr>
        <w:pStyle w:val="Akapitzlist"/>
        <w:numPr>
          <w:ilvl w:val="0"/>
          <w:numId w:val="8"/>
        </w:numPr>
      </w:pPr>
      <w:r w:rsidRPr="0053551F">
        <w:t xml:space="preserve">Urządzenie powinno być odporne na skokowe zmiany napięć zasilania w przedziale dopuszczalnych zmian </w:t>
      </w:r>
      <w:r>
        <w:t xml:space="preserve">napięć zasilania. </w:t>
      </w:r>
    </w:p>
    <w:p w14:paraId="4FBE63AD" w14:textId="1BA07152" w:rsidR="00D01463" w:rsidRDefault="00D01463" w:rsidP="00D01463">
      <w:pPr>
        <w:pStyle w:val="Akapitzlist"/>
        <w:numPr>
          <w:ilvl w:val="0"/>
          <w:numId w:val="8"/>
        </w:numPr>
      </w:pPr>
      <w:r>
        <w:lastRenderedPageBreak/>
        <w:t>Pobór mocy części elektronicznej nie powinien przekraczać granicy 8W</w:t>
      </w:r>
      <w:r w:rsidR="00841F05">
        <w:t xml:space="preserve">. (wartość nie uwzględnia poborów mocy spowodowanych przez elementy sterowane z Generatora takich jak: buczek, elektrozawór i lampka sygnalizacyjna. </w:t>
      </w:r>
    </w:p>
    <w:p w14:paraId="79562F20" w14:textId="322E96B4" w:rsidR="00841F05" w:rsidRDefault="00CD3A19" w:rsidP="00D01463">
      <w:pPr>
        <w:pStyle w:val="Akapitzlist"/>
        <w:numPr>
          <w:ilvl w:val="0"/>
          <w:numId w:val="8"/>
        </w:numPr>
      </w:pPr>
      <w:r>
        <w:t xml:space="preserve">Masa urządzenia nie powinna być większa niż 6,2kg </w:t>
      </w:r>
    </w:p>
    <w:p w14:paraId="40584F48" w14:textId="3FC204C1" w:rsidR="00CD3A19" w:rsidRDefault="00CD3A19" w:rsidP="0053551F">
      <w:pPr>
        <w:pStyle w:val="Akapitzlist"/>
        <w:numPr>
          <w:ilvl w:val="0"/>
          <w:numId w:val="8"/>
        </w:numPr>
        <w:jc w:val="both"/>
      </w:pPr>
      <w:r>
        <w:t>Wymagania dotyczące ochrony na poziome IP40</w:t>
      </w:r>
    </w:p>
    <w:p w14:paraId="113D377C" w14:textId="75281E91" w:rsidR="00CD3A19" w:rsidRPr="0053551F" w:rsidRDefault="00CD3A19" w:rsidP="0053551F">
      <w:pPr>
        <w:pStyle w:val="Akapitzlist"/>
        <w:numPr>
          <w:ilvl w:val="0"/>
          <w:numId w:val="8"/>
        </w:numPr>
        <w:jc w:val="both"/>
      </w:pPr>
      <w:r w:rsidRPr="0053551F">
        <w:t>Wytrzymałość izolacji pomiędzy wprowadzeniami</w:t>
      </w:r>
      <w:r w:rsidR="00E0114E" w:rsidRPr="0053551F">
        <w:t xml:space="preserve"> </w:t>
      </w:r>
      <w:r w:rsidRPr="0053551F">
        <w:t xml:space="preserve">i korpusem zapewniająca brak przeskoków oraz przebić oraz wytrzymujące napięcie probiercze o wysokości 1000V o częstotliwości 50Hz/1min. </w:t>
      </w:r>
    </w:p>
    <w:p w14:paraId="5C7EACE1" w14:textId="1F29A154" w:rsidR="00CD3A19" w:rsidRPr="0053551F" w:rsidRDefault="00CD3A19" w:rsidP="0053551F">
      <w:pPr>
        <w:pStyle w:val="Akapitzlist"/>
        <w:numPr>
          <w:ilvl w:val="0"/>
          <w:numId w:val="8"/>
        </w:numPr>
        <w:jc w:val="both"/>
      </w:pPr>
      <w:r w:rsidRPr="0053551F">
        <w:t>Rezystancja izolacji pomiędzy wprowadzeni</w:t>
      </w:r>
      <w:r w:rsidR="00E0114E" w:rsidRPr="0053551F">
        <w:t xml:space="preserve">ami </w:t>
      </w:r>
      <w:r w:rsidRPr="0053551F">
        <w:t>i korpusem obudowy powinno wynosić co najmniej 50M</w:t>
      </w:r>
      <w:r w:rsidRPr="0053551F">
        <w:rPr>
          <w:rFonts w:cstheme="minorHAnsi"/>
        </w:rPr>
        <w:t>Ω</w:t>
      </w:r>
      <w:r w:rsidR="00E0114E" w:rsidRPr="0053551F">
        <w:rPr>
          <w:rFonts w:cstheme="minorHAnsi"/>
        </w:rPr>
        <w:t>.</w:t>
      </w:r>
    </w:p>
    <w:p w14:paraId="75BE7A6C" w14:textId="1B1EE8B6" w:rsidR="00E0114E" w:rsidRPr="0053551F" w:rsidRDefault="00E0114E" w:rsidP="0053551F">
      <w:pPr>
        <w:pStyle w:val="Akapitzlist"/>
        <w:numPr>
          <w:ilvl w:val="0"/>
          <w:numId w:val="8"/>
        </w:numPr>
        <w:jc w:val="both"/>
      </w:pPr>
      <w:r w:rsidRPr="0053551F">
        <w:t>Generator powinien być zgodny w wymaganiami normy PN-EN 50155</w:t>
      </w:r>
      <w:r w:rsidR="0053551F" w:rsidRPr="0053551F">
        <w:rPr>
          <w:strike/>
        </w:rPr>
        <w:t xml:space="preserve"> </w:t>
      </w:r>
    </w:p>
    <w:p w14:paraId="438688E0" w14:textId="0BD255C1" w:rsidR="00CD3A19" w:rsidRPr="0053551F" w:rsidRDefault="00E0114E" w:rsidP="0053551F">
      <w:pPr>
        <w:pStyle w:val="Akapitzlist"/>
        <w:numPr>
          <w:ilvl w:val="0"/>
          <w:numId w:val="8"/>
        </w:numPr>
        <w:jc w:val="both"/>
      </w:pPr>
      <w:r>
        <w:t>Wewnętrzna struktura generatora wymaga się</w:t>
      </w:r>
      <w:r w:rsidR="00E20EC1">
        <w:t>,</w:t>
      </w:r>
      <w:r>
        <w:t xml:space="preserve"> aby była dwukanałowa, </w:t>
      </w:r>
      <w:r w:rsidRPr="0053551F">
        <w:t xml:space="preserve">dzięki której w razie nieprawidłowości </w:t>
      </w:r>
      <w:r w:rsidR="00F251FF" w:rsidRPr="0053551F">
        <w:t xml:space="preserve">w połączeniach zewnętrznych </w:t>
      </w:r>
      <w:r w:rsidRPr="0053551F">
        <w:t xml:space="preserve">między </w:t>
      </w:r>
      <w:r w:rsidR="00F251FF" w:rsidRPr="0053551F">
        <w:t xml:space="preserve">kanałami </w:t>
      </w:r>
      <w:r w:rsidR="005B2A1F" w:rsidRPr="0053551F">
        <w:t xml:space="preserve">wdroży </w:t>
      </w:r>
      <w:r w:rsidR="00AC71DB" w:rsidRPr="0053551F">
        <w:t xml:space="preserve">proces hamowania. </w:t>
      </w:r>
    </w:p>
    <w:p w14:paraId="27FA2AD9" w14:textId="58E88D19" w:rsidR="00AC71DB" w:rsidRPr="0053551F" w:rsidRDefault="00AC71DB" w:rsidP="0053551F">
      <w:pPr>
        <w:pStyle w:val="Akapitzlist"/>
        <w:numPr>
          <w:ilvl w:val="0"/>
          <w:numId w:val="8"/>
        </w:numPr>
        <w:jc w:val="both"/>
      </w:pPr>
      <w:r w:rsidRPr="0053551F">
        <w:t>Wymagany szacowany czas żywotności urządzenia to 20</w:t>
      </w:r>
      <w:r w:rsidR="0053551F" w:rsidRPr="0053551F">
        <w:t xml:space="preserve"> </w:t>
      </w:r>
      <w:r w:rsidRPr="0053551F">
        <w:t>lat.</w:t>
      </w:r>
    </w:p>
    <w:p w14:paraId="682B6E8E" w14:textId="16227C4C" w:rsidR="00AC71DB" w:rsidRPr="0053551F" w:rsidRDefault="00AC71DB" w:rsidP="0053551F">
      <w:pPr>
        <w:pStyle w:val="Akapitzlist"/>
        <w:numPr>
          <w:ilvl w:val="0"/>
          <w:numId w:val="8"/>
        </w:numPr>
        <w:jc w:val="both"/>
      </w:pPr>
      <w:r w:rsidRPr="0053551F">
        <w:t>Wymagany średni czas między awariami (MTBF) wyszacowano na 10 tyś. godzin</w:t>
      </w:r>
    </w:p>
    <w:p w14:paraId="69B0EDF4" w14:textId="6A828650" w:rsidR="00AC71DB" w:rsidRPr="0053551F" w:rsidRDefault="00AC71DB" w:rsidP="0053551F">
      <w:pPr>
        <w:pStyle w:val="Akapitzlist"/>
        <w:numPr>
          <w:ilvl w:val="0"/>
          <w:numId w:val="8"/>
        </w:numPr>
        <w:jc w:val="both"/>
      </w:pPr>
      <w:r w:rsidRPr="0053551F">
        <w:t xml:space="preserve">Wymagany średni czas do naprawy </w:t>
      </w:r>
      <w:r w:rsidR="00003E25" w:rsidRPr="0053551F">
        <w:t xml:space="preserve">(MTTR) </w:t>
      </w:r>
      <w:r w:rsidRPr="0053551F">
        <w:t>powinien wynosić</w:t>
      </w:r>
      <w:r w:rsidR="00003E25" w:rsidRPr="0053551F">
        <w:t xml:space="preserve"> 5godzin </w:t>
      </w:r>
    </w:p>
    <w:p w14:paraId="49572427" w14:textId="1F30731B" w:rsidR="00003E25" w:rsidRDefault="00003E25" w:rsidP="0053551F">
      <w:pPr>
        <w:pStyle w:val="Akapitzlist"/>
        <w:numPr>
          <w:ilvl w:val="0"/>
          <w:numId w:val="8"/>
        </w:numPr>
        <w:jc w:val="both"/>
      </w:pPr>
      <w:r w:rsidRPr="0053551F">
        <w:t>Urządzenie nie może zawierać materiałów</w:t>
      </w:r>
      <w:r>
        <w:t xml:space="preserve"> szkodliwych dla środowiska które doprowadzały do jego toksycznych zanieczyszczeń. Elementy kablowe powinny stwarzać możliwość zezłomowania ich, natomiast resztę elementów składować na wysypiskach materiałów nietoksycznych. </w:t>
      </w:r>
    </w:p>
    <w:p w14:paraId="1911687D" w14:textId="6D21E586" w:rsidR="005270AB" w:rsidRDefault="005270AB" w:rsidP="0053551F">
      <w:pPr>
        <w:pStyle w:val="Akapitzlist"/>
        <w:numPr>
          <w:ilvl w:val="0"/>
          <w:numId w:val="8"/>
        </w:numPr>
        <w:jc w:val="both"/>
      </w:pPr>
      <w:r>
        <w:t>Wymagan</w:t>
      </w:r>
      <w:r w:rsidR="006F617C">
        <w:t>a</w:t>
      </w:r>
      <w:r>
        <w:t xml:space="preserve"> jest odporność dla urządzenia według kryterium oceny A, na serie szybkich zakłóceń impulsowych 5/50ns (typu </w:t>
      </w:r>
      <w:proofErr w:type="spellStart"/>
      <w:r>
        <w:t>burst</w:t>
      </w:r>
      <w:proofErr w:type="spellEnd"/>
      <w:r>
        <w:t>) o biegunowości dodatniej i ujemnej według normy PN-EN61000-4-4 amplitudzie 2kV zgodniej z wymaganiami normy</w:t>
      </w:r>
      <w:r w:rsidR="00671014">
        <w:t xml:space="preserve"> PN-EN 50121-3-2</w:t>
      </w:r>
      <w:r w:rsidR="00671014" w:rsidRPr="006E4B26">
        <w:rPr>
          <w:strike/>
        </w:rPr>
        <w:t>:</w:t>
      </w:r>
      <w:r w:rsidR="0053551F">
        <w:t xml:space="preserve"> </w:t>
      </w:r>
      <w:r w:rsidR="00671014">
        <w:t>10 oraz jest odporne, według kryterium B, na zakłócenia umownymi impulsami zakłócającymi dużej energii oznaczonymi symbolem 1,2/50</w:t>
      </w:r>
      <w:r w:rsidR="00671014">
        <w:rPr>
          <w:rFonts w:cstheme="minorHAnsi"/>
        </w:rPr>
        <w:t>µ</w:t>
      </w:r>
      <w:r w:rsidR="00671014" w:rsidRPr="00671014">
        <w:rPr>
          <w:sz w:val="20"/>
          <w:szCs w:val="20"/>
        </w:rPr>
        <w:t>S</w:t>
      </w:r>
      <w:r w:rsidR="00671014">
        <w:rPr>
          <w:sz w:val="20"/>
          <w:szCs w:val="20"/>
        </w:rPr>
        <w:t xml:space="preserve"> </w:t>
      </w:r>
      <w:r w:rsidR="00671014">
        <w:t xml:space="preserve">(typu </w:t>
      </w:r>
      <w:proofErr w:type="spellStart"/>
      <w:r w:rsidR="00671014">
        <w:t>surge</w:t>
      </w:r>
      <w:proofErr w:type="spellEnd"/>
      <w:r w:rsidR="00671014">
        <w:t>) według normy PN-EN 61000-4-5</w:t>
      </w:r>
      <w:r w:rsidR="0053551F">
        <w:rPr>
          <w:strike/>
        </w:rPr>
        <w:t>:</w:t>
      </w:r>
      <w:r w:rsidR="00671014">
        <w:t>10 o amplitudzie 2kV zgodnie z wymaganiami dla normy PN-EN 50155</w:t>
      </w:r>
      <w:r w:rsidR="0053551F">
        <w:rPr>
          <w:strike/>
        </w:rPr>
        <w:t xml:space="preserve">. </w:t>
      </w:r>
      <w:r w:rsidR="00671014">
        <w:t xml:space="preserve">To znaczy, </w:t>
      </w:r>
      <w:r w:rsidR="006F617C">
        <w:t>ż</w:t>
      </w:r>
      <w:r w:rsidR="00671014">
        <w:t xml:space="preserve">e nie odpuszcza się samoczynnego odblokowania zablokowanego </w:t>
      </w:r>
      <w:r w:rsidR="00CE68F4">
        <w:t>generatora</w:t>
      </w:r>
      <w:r w:rsidR="00671014">
        <w:t xml:space="preserve"> podczas narażania impulsami dużej energii, natomiast dopuszcza się zablokowanie generatora podczas impulsami dużej energii. </w:t>
      </w:r>
    </w:p>
    <w:p w14:paraId="120A4319" w14:textId="16E9DC14" w:rsidR="004869CD" w:rsidRDefault="004869CD" w:rsidP="00462288"/>
    <w:p w14:paraId="21B2EBBA" w14:textId="20BC89CF" w:rsidR="00462288" w:rsidRDefault="00462288" w:rsidP="00462288">
      <w:pPr>
        <w:pStyle w:val="Akapitzlist"/>
        <w:numPr>
          <w:ilvl w:val="0"/>
          <w:numId w:val="3"/>
        </w:numPr>
      </w:pPr>
      <w:r>
        <w:t xml:space="preserve">Warunki pracy które muszą być spełnione dla generatora </w:t>
      </w:r>
    </w:p>
    <w:p w14:paraId="29B07CDB" w14:textId="7BFF8A1C" w:rsidR="00462288" w:rsidRDefault="00462288" w:rsidP="009858DE">
      <w:pPr>
        <w:pStyle w:val="Akapitzlist"/>
        <w:numPr>
          <w:ilvl w:val="0"/>
          <w:numId w:val="10"/>
        </w:numPr>
      </w:pPr>
      <w:r>
        <w:t>Generator powinien pracować prawidłowo</w:t>
      </w:r>
      <w:r w:rsidR="00960548">
        <w:t xml:space="preserve">, bez utraty swojej funkcjonalności </w:t>
      </w:r>
      <w:r w:rsidR="009858DE">
        <w:t xml:space="preserve">w poniższym otoczeniu temperaturowym:  </w:t>
      </w:r>
    </w:p>
    <w:p w14:paraId="765F80F4" w14:textId="5BBEF7DF" w:rsidR="009858DE" w:rsidRDefault="009858DE" w:rsidP="009858DE">
      <w:pPr>
        <w:pStyle w:val="Akapitzlist"/>
      </w:pPr>
      <w:r>
        <w:t>- w zakresie temperatur pracy -30</w:t>
      </w:r>
      <w:r>
        <w:rPr>
          <w:rFonts w:cstheme="minorHAnsi"/>
        </w:rPr>
        <w:t>°</w:t>
      </w:r>
      <w:r>
        <w:t>C do +70</w:t>
      </w:r>
      <w:r>
        <w:rPr>
          <w:rFonts w:cstheme="minorHAnsi"/>
        </w:rPr>
        <w:t>°</w:t>
      </w:r>
      <w:r>
        <w:t>C.</w:t>
      </w:r>
    </w:p>
    <w:p w14:paraId="701C7483" w14:textId="729FE020" w:rsidR="009858DE" w:rsidRDefault="009858DE" w:rsidP="009858DE">
      <w:pPr>
        <w:pStyle w:val="Akapitzlist"/>
      </w:pPr>
      <w:r>
        <w:t>- dopuszczalnych skokowych zmian temperatury od -30</w:t>
      </w:r>
      <w:r>
        <w:rPr>
          <w:rFonts w:cstheme="minorHAnsi"/>
        </w:rPr>
        <w:t>°</w:t>
      </w:r>
      <w:r>
        <w:t>C do + 30</w:t>
      </w:r>
      <w:r>
        <w:rPr>
          <w:rFonts w:cstheme="minorHAnsi"/>
        </w:rPr>
        <w:t>°</w:t>
      </w:r>
      <w:r>
        <w:t xml:space="preserve">C w ciągu 30minut. </w:t>
      </w:r>
    </w:p>
    <w:p w14:paraId="7A661D96" w14:textId="6C88E350" w:rsidR="009858DE" w:rsidRDefault="009858DE" w:rsidP="009858DE">
      <w:pPr>
        <w:pStyle w:val="Akapitzlist"/>
      </w:pPr>
      <w:r>
        <w:t>- maksymalna wilgotność względem 90 do 95% dla temperatury poniżej +40</w:t>
      </w:r>
      <w:r>
        <w:rPr>
          <w:rFonts w:cstheme="minorHAnsi"/>
        </w:rPr>
        <w:t>°</w:t>
      </w:r>
      <w:r>
        <w:t>C.</w:t>
      </w:r>
    </w:p>
    <w:p w14:paraId="5A85729D" w14:textId="1562520E" w:rsidR="009858DE" w:rsidRDefault="009858DE" w:rsidP="009858DE">
      <w:pPr>
        <w:pStyle w:val="Akapitzlist"/>
        <w:numPr>
          <w:ilvl w:val="0"/>
          <w:numId w:val="10"/>
        </w:numPr>
      </w:pPr>
      <w:r>
        <w:t xml:space="preserve">Generator </w:t>
      </w:r>
      <w:r w:rsidR="00960548">
        <w:t xml:space="preserve">musi być </w:t>
      </w:r>
      <w:r>
        <w:t xml:space="preserve">przystosowany </w:t>
      </w:r>
      <w:r w:rsidR="00960548">
        <w:t xml:space="preserve">do zabudowy na ścianie pionowej w pojeździe szynowym i pracować prawidłowo w obecności następujących sytuacji newralgicznych: </w:t>
      </w:r>
    </w:p>
    <w:p w14:paraId="1CC057B1" w14:textId="5FE5384C" w:rsidR="00960548" w:rsidRDefault="00960548" w:rsidP="00960548">
      <w:pPr>
        <w:pStyle w:val="Akapitzlist"/>
      </w:pPr>
      <w:r>
        <w:t>- udary mechanicznie 30m/s</w:t>
      </w:r>
      <w:r>
        <w:rPr>
          <w:rFonts w:cstheme="minorHAnsi"/>
        </w:rPr>
        <w:t>²</w:t>
      </w:r>
      <w:r>
        <w:t xml:space="preserve"> w każdym z 3 kierunków.</w:t>
      </w:r>
    </w:p>
    <w:p w14:paraId="77ADB0F2" w14:textId="24BC23E9" w:rsidR="00960548" w:rsidRDefault="00960548" w:rsidP="00960548">
      <w:pPr>
        <w:pStyle w:val="Akapitzlist"/>
        <w:rPr>
          <w:rFonts w:cstheme="minorHAnsi"/>
        </w:rPr>
      </w:pPr>
      <w:r>
        <w:t>- wibracje sinusoidalne  5 do 150Hz, przyspieszenie 30m/</w:t>
      </w:r>
      <w:r w:rsidRPr="00960548">
        <w:t xml:space="preserve"> </w:t>
      </w:r>
      <w:r>
        <w:t>s</w:t>
      </w:r>
      <w:r>
        <w:rPr>
          <w:rFonts w:cstheme="minorHAnsi"/>
        </w:rPr>
        <w:t>².</w:t>
      </w:r>
    </w:p>
    <w:p w14:paraId="60BA7749" w14:textId="77F29C8E" w:rsidR="00960548" w:rsidRDefault="00960548" w:rsidP="00960548">
      <w:pPr>
        <w:pStyle w:val="Akapitzlist"/>
        <w:numPr>
          <w:ilvl w:val="0"/>
          <w:numId w:val="10"/>
        </w:numPr>
      </w:pPr>
      <w:r>
        <w:lastRenderedPageBreak/>
        <w:t>Warunki elektryczne jakie generator</w:t>
      </w:r>
      <w:r w:rsidR="00E4778D">
        <w:t xml:space="preserve"> </w:t>
      </w:r>
      <w:r>
        <w:t>musi</w:t>
      </w:r>
      <w:r w:rsidR="00E4778D">
        <w:t xml:space="preserve"> spełniać to przystosowanie go </w:t>
      </w:r>
      <w:r>
        <w:t>do spełnieni</w:t>
      </w:r>
      <w:r w:rsidR="00E4778D">
        <w:t>a</w:t>
      </w:r>
      <w:r>
        <w:t xml:space="preserve"> następujących wymagań.</w:t>
      </w:r>
    </w:p>
    <w:p w14:paraId="78E31B21" w14:textId="5E746283" w:rsidR="00960548" w:rsidRDefault="00960548" w:rsidP="00960548">
      <w:pPr>
        <w:pStyle w:val="Akapitzlist"/>
      </w:pPr>
      <w:r>
        <w:t xml:space="preserve">-zmiany napięcia zasilania </w:t>
      </w:r>
      <w:r w:rsidR="00620296">
        <w:t>1,3Un – 0,7Un</w:t>
      </w:r>
    </w:p>
    <w:p w14:paraId="31F422EB" w14:textId="1E36F4A5" w:rsidR="00620296" w:rsidRDefault="00620296" w:rsidP="00960548">
      <w:pPr>
        <w:pStyle w:val="Akapitzlist"/>
      </w:pPr>
      <w:r>
        <w:t>- odporność na wyładowania elektryczne o dużej energii 2kV (impuls 1,2/50</w:t>
      </w:r>
      <w:r>
        <w:rPr>
          <w:rFonts w:cstheme="minorHAnsi"/>
        </w:rPr>
        <w:t>µ</w:t>
      </w:r>
      <w:r>
        <w:t>S)</w:t>
      </w:r>
    </w:p>
    <w:p w14:paraId="3D541444" w14:textId="0521BD1A" w:rsidR="00620296" w:rsidRDefault="00620296" w:rsidP="00960548">
      <w:pPr>
        <w:pStyle w:val="Akapitzlist"/>
      </w:pPr>
      <w:r>
        <w:t xml:space="preserve">- odporność na serię szybkich elektrycznych stanów przejściowych (typu </w:t>
      </w:r>
      <w:proofErr w:type="spellStart"/>
      <w:r>
        <w:t>brust</w:t>
      </w:r>
      <w:proofErr w:type="spellEnd"/>
      <w:r>
        <w:t xml:space="preserve">) 2kV (impuls 5/50ns) </w:t>
      </w:r>
    </w:p>
    <w:p w14:paraId="7A6039AD" w14:textId="06DD6C20" w:rsidR="00620296" w:rsidRDefault="00620296" w:rsidP="00960548">
      <w:pPr>
        <w:pStyle w:val="Akapitzlist"/>
        <w:rPr>
          <w:rFonts w:cstheme="minorHAnsi"/>
        </w:rPr>
      </w:pPr>
      <w:r>
        <w:t>- odporność elektryczna izolacji  powyżej 50M</w:t>
      </w:r>
      <w:r>
        <w:rPr>
          <w:rFonts w:cstheme="minorHAnsi"/>
        </w:rPr>
        <w:t>Ω</w:t>
      </w:r>
    </w:p>
    <w:p w14:paraId="7789AC69" w14:textId="00586B31" w:rsidR="00620296" w:rsidRDefault="00620296" w:rsidP="00960548">
      <w:pPr>
        <w:pStyle w:val="Akapitzlist"/>
        <w:rPr>
          <w:rFonts w:cstheme="minorHAnsi"/>
        </w:rPr>
      </w:pPr>
      <w:r>
        <w:rPr>
          <w:rFonts w:cstheme="minorHAnsi"/>
        </w:rPr>
        <w:t>- wytrzymałość elektryczna izolacji 1000V</w:t>
      </w:r>
      <w:r w:rsidR="003A5BA1">
        <w:rPr>
          <w:rFonts w:cstheme="minorHAnsi"/>
        </w:rPr>
        <w:t>,</w:t>
      </w:r>
      <w:r>
        <w:rPr>
          <w:rFonts w:cstheme="minorHAnsi"/>
        </w:rPr>
        <w:t xml:space="preserve"> 50Hz</w:t>
      </w:r>
    </w:p>
    <w:p w14:paraId="6C20F8FC" w14:textId="40D6FB3C" w:rsidR="008659DB" w:rsidRDefault="008659DB" w:rsidP="008659DB">
      <w:pPr>
        <w:pStyle w:val="Akapitzlist"/>
        <w:rPr>
          <w:rFonts w:cstheme="minorHAnsi"/>
        </w:rPr>
      </w:pPr>
    </w:p>
    <w:p w14:paraId="1271036B" w14:textId="316CD9A4" w:rsidR="008659DB" w:rsidRDefault="003836D2" w:rsidP="008659DB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Generator powinien być kompatybilny z  poniższymi urządzeniami współpracującymi. </w:t>
      </w:r>
    </w:p>
    <w:p w14:paraId="1DD6B6BF" w14:textId="0FBE5369" w:rsidR="003836D2" w:rsidRDefault="003836D2" w:rsidP="003836D2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Lampka z maksymalnym sumarycznym poborem mocy 30VA</w:t>
      </w:r>
    </w:p>
    <w:p w14:paraId="1392A502" w14:textId="2E4B2A09" w:rsidR="003836D2" w:rsidRDefault="003836D2" w:rsidP="003836D2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Elektrozawór z maksymalnym poborem mocy 40VA</w:t>
      </w:r>
    </w:p>
    <w:p w14:paraId="14985EDC" w14:textId="7C736942" w:rsidR="003836D2" w:rsidRDefault="003836D2" w:rsidP="003836D2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Elektromagnes pojazdowy </w:t>
      </w:r>
    </w:p>
    <w:p w14:paraId="210A694C" w14:textId="500AD73A" w:rsidR="003836D2" w:rsidRDefault="003836D2" w:rsidP="003836D2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Buczek o maksymalnym pobor</w:t>
      </w:r>
      <w:r w:rsidR="0030069C">
        <w:rPr>
          <w:rFonts w:cstheme="minorHAnsi"/>
        </w:rPr>
        <w:t>ze</w:t>
      </w:r>
      <w:r>
        <w:rPr>
          <w:rFonts w:cstheme="minorHAnsi"/>
        </w:rPr>
        <w:t xml:space="preserve"> mocy </w:t>
      </w:r>
      <w:r w:rsidR="0030069C">
        <w:rPr>
          <w:rFonts w:cstheme="minorHAnsi"/>
        </w:rPr>
        <w:t>3</w:t>
      </w:r>
      <w:r>
        <w:rPr>
          <w:rFonts w:cstheme="minorHAnsi"/>
        </w:rPr>
        <w:t>0VA</w:t>
      </w:r>
    </w:p>
    <w:p w14:paraId="0C7BA378" w14:textId="26AB5EF0" w:rsidR="007F4325" w:rsidRPr="0053551F" w:rsidRDefault="003836D2" w:rsidP="00365502">
      <w:pPr>
        <w:pStyle w:val="Akapitzlist"/>
        <w:numPr>
          <w:ilvl w:val="0"/>
          <w:numId w:val="10"/>
        </w:numPr>
        <w:rPr>
          <w:rFonts w:cstheme="minorHAnsi"/>
        </w:rPr>
      </w:pPr>
      <w:r w:rsidRPr="003836D2">
        <w:rPr>
          <w:rFonts w:cstheme="minorHAnsi"/>
        </w:rPr>
        <w:t xml:space="preserve">Pętla przycisków czujności  z rezystorem </w:t>
      </w:r>
      <w:r>
        <w:rPr>
          <w:rFonts w:cstheme="minorHAnsi"/>
        </w:rPr>
        <w:t xml:space="preserve">który </w:t>
      </w:r>
      <w:r w:rsidR="00A9538D">
        <w:rPr>
          <w:rFonts w:cstheme="minorHAnsi"/>
        </w:rPr>
        <w:t xml:space="preserve">z samymi przyciskami spełniał warunek aby minimalny prąd obwodu wynosił 10mA. </w:t>
      </w:r>
    </w:p>
    <w:p w14:paraId="30F75E00" w14:textId="77777777" w:rsidR="007F4325" w:rsidRDefault="007F4325" w:rsidP="00365502">
      <w:pPr>
        <w:rPr>
          <w:rFonts w:cstheme="minorHAnsi"/>
        </w:rPr>
      </w:pPr>
    </w:p>
    <w:p w14:paraId="3C23E4FA" w14:textId="1BF0A13E" w:rsidR="00900E61" w:rsidRDefault="00A07DD8" w:rsidP="00900E61">
      <w:pPr>
        <w:pStyle w:val="Akapitzlist"/>
        <w:numPr>
          <w:ilvl w:val="0"/>
          <w:numId w:val="3"/>
        </w:numPr>
        <w:rPr>
          <w:rFonts w:cstheme="minorHAnsi"/>
        </w:rPr>
      </w:pPr>
      <w:r w:rsidRPr="005371B8">
        <w:rPr>
          <w:rFonts w:cstheme="minorHAnsi"/>
        </w:rPr>
        <w:t>Parametry funkcjonalne</w:t>
      </w:r>
      <w:r w:rsidR="00A70187" w:rsidRPr="005371B8">
        <w:rPr>
          <w:rFonts w:cstheme="minorHAnsi"/>
        </w:rPr>
        <w:t xml:space="preserve"> które</w:t>
      </w:r>
      <w:r w:rsidRPr="005371B8">
        <w:rPr>
          <w:rFonts w:cstheme="minorHAnsi"/>
        </w:rPr>
        <w:t xml:space="preserve"> Generator</w:t>
      </w:r>
      <w:r w:rsidR="0053551F">
        <w:rPr>
          <w:rFonts w:cstheme="minorHAnsi"/>
        </w:rPr>
        <w:t xml:space="preserve"> </w:t>
      </w:r>
      <w:r w:rsidR="00A70187" w:rsidRPr="005371B8">
        <w:rPr>
          <w:rFonts w:cstheme="minorHAnsi"/>
        </w:rPr>
        <w:t xml:space="preserve">powinien </w:t>
      </w:r>
      <w:r w:rsidR="00E4778D">
        <w:rPr>
          <w:rFonts w:cstheme="minorHAnsi"/>
        </w:rPr>
        <w:t>stwarzać.</w:t>
      </w:r>
    </w:p>
    <w:p w14:paraId="38AD333A" w14:textId="77777777" w:rsidR="005371B8" w:rsidRPr="005371B8" w:rsidRDefault="005371B8" w:rsidP="005371B8">
      <w:pPr>
        <w:pStyle w:val="Akapitzlist"/>
        <w:ind w:left="1080"/>
        <w:rPr>
          <w:rFonts w:cstheme="minorHAnsi"/>
        </w:rPr>
      </w:pPr>
    </w:p>
    <w:p w14:paraId="6CFD4923" w14:textId="79667766" w:rsidR="00A07DD8" w:rsidRDefault="00147008" w:rsidP="00A07DD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Pobór </w:t>
      </w:r>
      <w:r w:rsidR="00A70187">
        <w:rPr>
          <w:rFonts w:cstheme="minorHAnsi"/>
        </w:rPr>
        <w:t>prądu przez część elektroniczną bez podłączonej lampki, elektrozaworu oraz buczka) nie powin</w:t>
      </w:r>
      <w:r w:rsidR="00243B5F">
        <w:rPr>
          <w:rFonts w:cstheme="minorHAnsi"/>
        </w:rPr>
        <w:t>ny</w:t>
      </w:r>
      <w:r w:rsidR="00A70187">
        <w:rPr>
          <w:rFonts w:cstheme="minorHAnsi"/>
        </w:rPr>
        <w:t xml:space="preserve"> przekraczać warunków zaprezentowanych w poniższej tabeli 1. </w:t>
      </w: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481"/>
        <w:gridCol w:w="1601"/>
        <w:gridCol w:w="1208"/>
        <w:gridCol w:w="1208"/>
        <w:gridCol w:w="1210"/>
      </w:tblGrid>
      <w:tr w:rsidR="0053551F" w14:paraId="275DC883" w14:textId="77777777" w:rsidTr="00900E61">
        <w:tc>
          <w:tcPr>
            <w:tcW w:w="481" w:type="dxa"/>
            <w:vMerge w:val="restart"/>
          </w:tcPr>
          <w:p w14:paraId="30378326" w14:textId="2DF657EA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601" w:type="dxa"/>
            <w:vMerge w:val="restart"/>
          </w:tcPr>
          <w:p w14:paraId="442A58A0" w14:textId="2EEB1D20" w:rsidR="0053551F" w:rsidRDefault="0053551F" w:rsidP="00900E6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Nap. Znamionowe </w:t>
            </w:r>
            <w:proofErr w:type="spellStart"/>
            <w:r>
              <w:rPr>
                <w:rFonts w:cstheme="minorHAnsi"/>
              </w:rPr>
              <w:t>Uzn</w:t>
            </w:r>
            <w:proofErr w:type="spellEnd"/>
          </w:p>
        </w:tc>
        <w:tc>
          <w:tcPr>
            <w:tcW w:w="3626" w:type="dxa"/>
            <w:gridSpan w:val="3"/>
          </w:tcPr>
          <w:p w14:paraId="13044F2A" w14:textId="51CD2B50" w:rsidR="0053551F" w:rsidRDefault="0053551F" w:rsidP="00900E6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Maksymalny pobór prądu [</w:t>
            </w:r>
            <w:proofErr w:type="spellStart"/>
            <w:r>
              <w:rPr>
                <w:rFonts w:cstheme="minorHAnsi"/>
              </w:rPr>
              <w:t>mA</w:t>
            </w:r>
            <w:proofErr w:type="spellEnd"/>
            <w:r>
              <w:rPr>
                <w:rFonts w:cstheme="minorHAnsi"/>
              </w:rPr>
              <w:t>] przy:</w:t>
            </w:r>
          </w:p>
        </w:tc>
      </w:tr>
      <w:tr w:rsidR="0053551F" w14:paraId="1B161E74" w14:textId="77777777" w:rsidTr="00900E61">
        <w:tc>
          <w:tcPr>
            <w:tcW w:w="481" w:type="dxa"/>
            <w:vMerge/>
          </w:tcPr>
          <w:p w14:paraId="53E223A7" w14:textId="77777777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601" w:type="dxa"/>
            <w:vMerge/>
          </w:tcPr>
          <w:p w14:paraId="066FD1EB" w14:textId="77777777" w:rsidR="0053551F" w:rsidRDefault="0053551F" w:rsidP="00900E61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08" w:type="dxa"/>
          </w:tcPr>
          <w:p w14:paraId="0AD4CD5C" w14:textId="34F73195" w:rsidR="0053551F" w:rsidRDefault="0053551F" w:rsidP="00900E6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Uzn-30%</w:t>
            </w:r>
          </w:p>
        </w:tc>
        <w:tc>
          <w:tcPr>
            <w:tcW w:w="1208" w:type="dxa"/>
          </w:tcPr>
          <w:p w14:paraId="20D7039D" w14:textId="4594CB30" w:rsidR="0053551F" w:rsidRDefault="0053551F" w:rsidP="00900E61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Uzn</w:t>
            </w:r>
            <w:proofErr w:type="spellEnd"/>
          </w:p>
        </w:tc>
        <w:tc>
          <w:tcPr>
            <w:tcW w:w="1210" w:type="dxa"/>
          </w:tcPr>
          <w:p w14:paraId="73B2528F" w14:textId="0DA989C0" w:rsidR="0053551F" w:rsidRDefault="0053551F" w:rsidP="00900E6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Uzn+30%</w:t>
            </w:r>
          </w:p>
        </w:tc>
      </w:tr>
      <w:tr w:rsidR="0053551F" w14:paraId="2E9620FB" w14:textId="77777777" w:rsidTr="00900E61">
        <w:trPr>
          <w:trHeight w:val="324"/>
        </w:trPr>
        <w:tc>
          <w:tcPr>
            <w:tcW w:w="481" w:type="dxa"/>
          </w:tcPr>
          <w:p w14:paraId="3A9B0E33" w14:textId="6DCC065E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01" w:type="dxa"/>
          </w:tcPr>
          <w:p w14:paraId="6A6056D0" w14:textId="5CB3D9DD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24V DC</w:t>
            </w:r>
          </w:p>
        </w:tc>
        <w:tc>
          <w:tcPr>
            <w:tcW w:w="1208" w:type="dxa"/>
          </w:tcPr>
          <w:p w14:paraId="0CEF47FA" w14:textId="384116FF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  <w:tc>
          <w:tcPr>
            <w:tcW w:w="1208" w:type="dxa"/>
          </w:tcPr>
          <w:p w14:paraId="52A8F033" w14:textId="5CA5A30E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210" w:type="dxa"/>
          </w:tcPr>
          <w:p w14:paraId="3613BF14" w14:textId="0C7D31F0" w:rsidR="0053551F" w:rsidRDefault="0053551F" w:rsidP="00A70187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190 </w:t>
            </w:r>
          </w:p>
        </w:tc>
      </w:tr>
    </w:tbl>
    <w:p w14:paraId="5C4B443A" w14:textId="32D457EE" w:rsidR="00A70187" w:rsidRDefault="00A70187" w:rsidP="00A70187">
      <w:pPr>
        <w:pStyle w:val="Akapitzlist"/>
        <w:ind w:left="1800"/>
        <w:rPr>
          <w:rFonts w:cstheme="minorHAnsi"/>
        </w:rPr>
      </w:pPr>
    </w:p>
    <w:p w14:paraId="173E2632" w14:textId="0252C11B" w:rsidR="00243B5F" w:rsidRDefault="005371B8" w:rsidP="007F4325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Napięcie</w:t>
      </w:r>
      <w:r w:rsidR="00243B5F">
        <w:rPr>
          <w:rFonts w:cstheme="minorHAnsi"/>
        </w:rPr>
        <w:t xml:space="preserve"> przemiennego generatora </w:t>
      </w:r>
      <w:r w:rsidR="007F4325">
        <w:rPr>
          <w:rFonts w:cstheme="minorHAnsi"/>
        </w:rPr>
        <w:t>–</w:t>
      </w:r>
      <w:r w:rsidR="00243B5F">
        <w:rPr>
          <w:rFonts w:cstheme="minorHAnsi"/>
        </w:rPr>
        <w:t xml:space="preserve"> </w:t>
      </w:r>
      <w:r w:rsidR="007F4325">
        <w:rPr>
          <w:rFonts w:cstheme="minorHAnsi"/>
        </w:rPr>
        <w:t>wartość skuteczna napięcia 1000Hz zasilającego elektromagnes pojazdowy powinna wynosić</w:t>
      </w:r>
      <w:r w:rsidR="007F4325" w:rsidRPr="007F4325">
        <w:rPr>
          <w:rFonts w:cstheme="minorHAnsi"/>
        </w:rPr>
        <w:t xml:space="preserve"> 3,4V±</w:t>
      </w:r>
      <w:r w:rsidR="007F4325">
        <w:rPr>
          <w:rFonts w:cstheme="minorHAnsi"/>
        </w:rPr>
        <w:t xml:space="preserve">5%  przy rezystancji dynamicznej elektromagnesu </w:t>
      </w:r>
      <w:proofErr w:type="spellStart"/>
      <w:r w:rsidR="007F4325">
        <w:rPr>
          <w:rFonts w:cstheme="minorHAnsi"/>
        </w:rPr>
        <w:t>Rd</w:t>
      </w:r>
      <w:proofErr w:type="spellEnd"/>
      <w:r w:rsidR="007F4325">
        <w:rPr>
          <w:rFonts w:cstheme="minorHAnsi"/>
        </w:rPr>
        <w:t>=2,85kΩ ÷ 2,9</w:t>
      </w:r>
      <w:r w:rsidR="007F4325" w:rsidRPr="007F4325">
        <w:rPr>
          <w:rFonts w:cstheme="minorHAnsi"/>
        </w:rPr>
        <w:t xml:space="preserve"> </w:t>
      </w:r>
      <w:r w:rsidR="007F4325">
        <w:rPr>
          <w:rFonts w:cstheme="minorHAnsi"/>
        </w:rPr>
        <w:t>kΩ.</w:t>
      </w:r>
    </w:p>
    <w:p w14:paraId="4CEC2F33" w14:textId="500E3D8B" w:rsidR="007F4325" w:rsidRDefault="007F4325" w:rsidP="007F4325">
      <w:pPr>
        <w:pStyle w:val="Akapitzlist"/>
        <w:ind w:left="1800"/>
        <w:rPr>
          <w:rFonts w:cstheme="minorHAnsi"/>
        </w:rPr>
      </w:pPr>
      <w:r>
        <w:rPr>
          <w:rFonts w:cstheme="minorHAnsi"/>
        </w:rPr>
        <w:t xml:space="preserve">Przy większych, lecz dopuszczalnych rozrzutnych rezystancji dynamicznej elektromagnesu napięcie mierzone na jego zaciskach powinno zawierać się w granicach od 2,9V do 3,56V. </w:t>
      </w:r>
    </w:p>
    <w:p w14:paraId="4D5BCB7F" w14:textId="67930B8A" w:rsidR="007F4325" w:rsidRDefault="005371B8" w:rsidP="0014700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Czułość</w:t>
      </w:r>
      <w:r w:rsidR="00147008">
        <w:rPr>
          <w:rFonts w:cstheme="minorHAnsi"/>
        </w:rPr>
        <w:t xml:space="preserve"> generatora -  </w:t>
      </w:r>
      <w:r w:rsidR="005618F5">
        <w:rPr>
          <w:rFonts w:cstheme="minorHAnsi"/>
        </w:rPr>
        <w:t xml:space="preserve">powinna wynosić od 43% do 47% znamionowej wartości napięcia za zasilnia elektromagnesu podczas rezystencji dynamicznej elektromagnesu </w:t>
      </w:r>
      <w:proofErr w:type="spellStart"/>
      <w:r w:rsidR="005618F5">
        <w:rPr>
          <w:rFonts w:cstheme="minorHAnsi"/>
        </w:rPr>
        <w:t>Rd</w:t>
      </w:r>
      <w:proofErr w:type="spellEnd"/>
      <w:r w:rsidR="005618F5">
        <w:rPr>
          <w:rFonts w:cstheme="minorHAnsi"/>
        </w:rPr>
        <w:t xml:space="preserve">=2,85kΩ÷2,9kΩ. Dopuszczalne lecz większe wzrosty rezystancji dynamicznej elektromagnesu czułości generatora powinna zawierać się w granicach od 40% do 60%. </w:t>
      </w:r>
    </w:p>
    <w:p w14:paraId="0F2E9450" w14:textId="5FAF6956" w:rsidR="005371B8" w:rsidRDefault="005371B8" w:rsidP="0014700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Czas cyklu wzbudzania dla funkcji czuwaka od użycia przycisku czujności do pierwszego błysku lampki sygnalizacyjnej powinna mieścić się w graniach 59s-60s. </w:t>
      </w:r>
    </w:p>
    <w:p w14:paraId="01B326DD" w14:textId="5CB83CF9" w:rsidR="003144A8" w:rsidRDefault="003144A8" w:rsidP="0014700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Czas blokowania generatora </w:t>
      </w:r>
      <w:r w:rsidR="001E5E60">
        <w:rPr>
          <w:rFonts w:cstheme="minorHAnsi"/>
        </w:rPr>
        <w:t xml:space="preserve">czyli czas obniżenia się napięcia w elektromagnesie poniżej progu czułości powinien </w:t>
      </w:r>
      <w:r w:rsidR="00955678">
        <w:rPr>
          <w:rFonts w:cstheme="minorHAnsi"/>
        </w:rPr>
        <w:t>być równy 4ms co jest jednoznaczne z wykrywaniem przejazdu nad elektromagnesem torowym w przedziale prędkości 0-160km/h</w:t>
      </w:r>
    </w:p>
    <w:p w14:paraId="6768F2F0" w14:textId="186F5240" w:rsidR="005371B8" w:rsidRDefault="005371B8" w:rsidP="0014700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Czas gotowości generatora</w:t>
      </w:r>
      <w:r w:rsidR="003144A8">
        <w:rPr>
          <w:rFonts w:cstheme="minorHAnsi"/>
        </w:rPr>
        <w:t xml:space="preserve"> do odblokowania</w:t>
      </w:r>
      <w:r>
        <w:rPr>
          <w:rFonts w:cstheme="minorHAnsi"/>
        </w:rPr>
        <w:t xml:space="preserve"> po zwarciu, a następnie rozwarciu styku przycisku czujności powinien być  ≤300ms</w:t>
      </w:r>
    </w:p>
    <w:p w14:paraId="08CC0069" w14:textId="20D882B9" w:rsidR="005371B8" w:rsidRDefault="00955678" w:rsidP="0014700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lastRenderedPageBreak/>
        <w:t xml:space="preserve">Czas opóźnienia wyłączenia elektrozaworu liczony od momentu zapalenia się lampki sygnalizacyjnej i mierzony na wyjściu sterującym elektrozaworem powinien wynosić 4,5±0,2s. </w:t>
      </w:r>
    </w:p>
    <w:p w14:paraId="33862DB1" w14:textId="7601F941" w:rsidR="00955678" w:rsidRDefault="00A91752" w:rsidP="00147008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Częstotliwość migania lampki  powinna działać w następujący sposób – </w:t>
      </w:r>
    </w:p>
    <w:p w14:paraId="6E50EC99" w14:textId="4F91FFAA" w:rsidR="00A91752" w:rsidRDefault="00A91752" w:rsidP="00A91752">
      <w:pPr>
        <w:pStyle w:val="Akapitzlist"/>
        <w:ind w:left="1800"/>
        <w:rPr>
          <w:rFonts w:cstheme="minorHAnsi"/>
        </w:rPr>
      </w:pPr>
      <w:r>
        <w:rPr>
          <w:rFonts w:cstheme="minorHAnsi"/>
        </w:rPr>
        <w:t xml:space="preserve">Po zablokowaniu  </w:t>
      </w:r>
      <w:r w:rsidR="00B70608">
        <w:rPr>
          <w:rFonts w:cstheme="minorHAnsi"/>
        </w:rPr>
        <w:t xml:space="preserve">generatora </w:t>
      </w:r>
      <w:r>
        <w:rPr>
          <w:rFonts w:cstheme="minorHAnsi"/>
        </w:rPr>
        <w:t xml:space="preserve">pracującego jako generator system SHP-1 lampka sygnalizacyjna świecąca światłem ciągłym natomiast włączenie ostrzegania przez pracujący jako czuwak aktywny sygnalizowane jest miganiem lampki w częstotliwości 2,5Hz±0,3Hz. </w:t>
      </w:r>
    </w:p>
    <w:p w14:paraId="61CC27E7" w14:textId="08AFC370" w:rsidR="0034411A" w:rsidRPr="0034411A" w:rsidRDefault="0034411A" w:rsidP="0034411A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Odporność na zakleszczenie przycisku czujności  - zwarcie styku przycisku czujności, zarówno dla </w:t>
      </w:r>
      <w:r w:rsidR="00B70608">
        <w:rPr>
          <w:rFonts w:cstheme="minorHAnsi"/>
        </w:rPr>
        <w:t>generatora</w:t>
      </w:r>
      <w:r>
        <w:rPr>
          <w:rFonts w:cstheme="minorHAnsi"/>
        </w:rPr>
        <w:t xml:space="preserve"> pracującego jako generator systemu SHP-1 jak i dla działającego jako czuwak aktywny, dłuższe 1s±0,2s powoduje miganie lampki sygnalizacyjnej z częstotliwością 2,5Hz±0,3Hz i wdrożenie procedury hamowania. </w:t>
      </w:r>
    </w:p>
    <w:p w14:paraId="660D5534" w14:textId="469E3C0B" w:rsidR="0030069C" w:rsidRPr="0053551F" w:rsidRDefault="0030069C" w:rsidP="0053551F">
      <w:pPr>
        <w:rPr>
          <w:rFonts w:cstheme="minorHAnsi"/>
        </w:rPr>
      </w:pPr>
    </w:p>
    <w:p w14:paraId="3F72513B" w14:textId="66028F9A" w:rsidR="00900E61" w:rsidRDefault="00785693" w:rsidP="0034411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Wymagana</w:t>
      </w:r>
      <w:r w:rsidR="0034411A">
        <w:rPr>
          <w:rFonts w:cstheme="minorHAnsi"/>
        </w:rPr>
        <w:t xml:space="preserve"> budowa </w:t>
      </w:r>
      <w:r>
        <w:rPr>
          <w:rFonts w:cstheme="minorHAnsi"/>
        </w:rPr>
        <w:t xml:space="preserve">Generatora  wraz z wyznaczonymi elementami (Rys.1) </w:t>
      </w:r>
    </w:p>
    <w:p w14:paraId="57AB1D56" w14:textId="77777777" w:rsidR="00785693" w:rsidRDefault="00785693" w:rsidP="00785693">
      <w:pPr>
        <w:pStyle w:val="Akapitzlist"/>
        <w:ind w:left="1080"/>
        <w:rPr>
          <w:rFonts w:cstheme="minorHAnsi"/>
        </w:rPr>
      </w:pPr>
    </w:p>
    <w:p w14:paraId="4EFCEDDB" w14:textId="3C9715BB" w:rsidR="00785693" w:rsidRDefault="00B70608" w:rsidP="00785693">
      <w:pPr>
        <w:pStyle w:val="Akapitzlist"/>
        <w:ind w:left="108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3F18AB3" wp14:editId="0B298C9D">
            <wp:extent cx="3764280" cy="34899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C39F" w14:textId="7EE074F0" w:rsidR="00785693" w:rsidRDefault="00785693" w:rsidP="00785693">
      <w:pPr>
        <w:pStyle w:val="Akapitzlist"/>
        <w:ind w:left="1080"/>
        <w:rPr>
          <w:rFonts w:cstheme="minorHAnsi"/>
        </w:rPr>
      </w:pPr>
    </w:p>
    <w:p w14:paraId="03F314A6" w14:textId="509F9EF3" w:rsidR="00785693" w:rsidRDefault="00785693" w:rsidP="00B70608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Elementy wskazane na rysunku 1: </w:t>
      </w:r>
    </w:p>
    <w:p w14:paraId="16A19DC2" w14:textId="3BF3B8C1" w:rsidR="00785693" w:rsidRDefault="00785693" w:rsidP="00B7060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Skrzynia generatora,</w:t>
      </w:r>
    </w:p>
    <w:p w14:paraId="6DA2917C" w14:textId="03B30B48" w:rsidR="00785693" w:rsidRDefault="00785693" w:rsidP="00B7060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Plombowana pokrywa zamka skrzyni, </w:t>
      </w:r>
    </w:p>
    <w:p w14:paraId="7B8220C2" w14:textId="1003A61F" w:rsidR="00785693" w:rsidRDefault="00785693" w:rsidP="00B7060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Plombowany awaryjny wyłącznik zasilania,</w:t>
      </w:r>
    </w:p>
    <w:p w14:paraId="7708BD37" w14:textId="5404292B" w:rsidR="00785693" w:rsidRDefault="00785693" w:rsidP="00B7060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Śruba M8 na potencjale obudowy </w:t>
      </w:r>
    </w:p>
    <w:p w14:paraId="290A8559" w14:textId="6FDB4C91" w:rsidR="009D5215" w:rsidRDefault="009D5215" w:rsidP="00B7060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Dławice kablowe (systemu PMA).</w:t>
      </w:r>
    </w:p>
    <w:p w14:paraId="090AE522" w14:textId="3EAC310F" w:rsidR="009D5215" w:rsidRDefault="009D5215" w:rsidP="00B70608">
      <w:pPr>
        <w:ind w:left="1080"/>
        <w:jc w:val="both"/>
        <w:rPr>
          <w:rFonts w:cstheme="minorHAnsi"/>
        </w:rPr>
      </w:pPr>
      <w:r>
        <w:rPr>
          <w:rFonts w:cstheme="minorHAnsi"/>
        </w:rPr>
        <w:t xml:space="preserve">Do każdego urządzenia </w:t>
      </w:r>
      <w:r w:rsidR="00E4778D">
        <w:rPr>
          <w:rFonts w:cstheme="minorHAnsi"/>
        </w:rPr>
        <w:t>dołączony powinien być</w:t>
      </w:r>
      <w:r>
        <w:rPr>
          <w:rFonts w:cstheme="minorHAnsi"/>
        </w:rPr>
        <w:t xml:space="preserve"> klucz zamykający skrzynie, protokół kontroli technicznej oraz instruktaż montażu i uruchamiania w formie papierowej</w:t>
      </w:r>
      <w:r w:rsidR="00E4778D">
        <w:rPr>
          <w:rFonts w:cstheme="minorHAnsi"/>
        </w:rPr>
        <w:t xml:space="preserve"> oraz elektronicznej. </w:t>
      </w:r>
      <w:r>
        <w:rPr>
          <w:rFonts w:cstheme="minorHAnsi"/>
        </w:rPr>
        <w:t xml:space="preserve"> </w:t>
      </w:r>
    </w:p>
    <w:p w14:paraId="158F153E" w14:textId="4B6ACE97" w:rsidR="009D5215" w:rsidRPr="00B70608" w:rsidRDefault="009D5215" w:rsidP="009D5215">
      <w:pPr>
        <w:ind w:left="1080"/>
        <w:rPr>
          <w:rFonts w:cstheme="minorHAnsi"/>
        </w:rPr>
      </w:pPr>
    </w:p>
    <w:p w14:paraId="3ED1F366" w14:textId="4343F535" w:rsidR="00016C58" w:rsidRPr="00B70608" w:rsidRDefault="00F16409" w:rsidP="00B70608">
      <w:pPr>
        <w:ind w:left="1080"/>
        <w:rPr>
          <w:rFonts w:cstheme="minorHAnsi"/>
        </w:rPr>
      </w:pPr>
      <w:r w:rsidRPr="00B70608">
        <w:rPr>
          <w:rFonts w:cstheme="minorHAnsi"/>
        </w:rPr>
        <w:lastRenderedPageBreak/>
        <w:t xml:space="preserve">UWAGA: Dostawa nie obejmuję elementów wykonawczych, przywoływanych w powyższym opisie, takich jak: lampki, buczek, przyciski oraz układ realizujący hamowanie nagłe. Urządzenie natomiast ma umożliwiać współprace z tymi elementami na pojeździe. </w:t>
      </w:r>
    </w:p>
    <w:p w14:paraId="6F8877D4" w14:textId="208261AC" w:rsidR="009D5215" w:rsidRDefault="009D5215" w:rsidP="003D2F6B">
      <w:pPr>
        <w:rPr>
          <w:rFonts w:cstheme="minorHAnsi"/>
        </w:rPr>
      </w:pPr>
    </w:p>
    <w:p w14:paraId="5C531A15" w14:textId="0461B8FD" w:rsidR="006E4DDE" w:rsidRPr="00B70608" w:rsidRDefault="006E4DDE" w:rsidP="006E4DD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Parametry techniczne i przeznaczenie które jest wymagane dla elektromagnesu lokomotywowego</w:t>
      </w:r>
    </w:p>
    <w:p w14:paraId="36CB3AD7" w14:textId="16DF87AB" w:rsidR="00963495" w:rsidRDefault="006E4DDE" w:rsidP="00963495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E4778D">
        <w:rPr>
          <w:rFonts w:cstheme="minorHAnsi"/>
        </w:rPr>
        <w:t xml:space="preserve">Opis przeznaczeń i funkcji jakie </w:t>
      </w:r>
      <w:r w:rsidR="00963495">
        <w:rPr>
          <w:rFonts w:cstheme="minorHAnsi"/>
        </w:rPr>
        <w:t xml:space="preserve"> powinien </w:t>
      </w:r>
      <w:r w:rsidR="00E4778D">
        <w:rPr>
          <w:rFonts w:cstheme="minorHAnsi"/>
        </w:rPr>
        <w:t>spełniać</w:t>
      </w:r>
      <w:r w:rsidR="00963495">
        <w:rPr>
          <w:rFonts w:cstheme="minorHAnsi"/>
        </w:rPr>
        <w:t xml:space="preserve"> elektromagnes lokomotywowy </w:t>
      </w:r>
    </w:p>
    <w:p w14:paraId="3BFD4E56" w14:textId="34026966" w:rsidR="00963495" w:rsidRDefault="00963495" w:rsidP="00B7060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Elektromagnes lokomotywowy </w:t>
      </w:r>
      <w:r w:rsidR="00EA42BC">
        <w:rPr>
          <w:rFonts w:cstheme="minorHAnsi"/>
        </w:rPr>
        <w:t xml:space="preserve">powinien </w:t>
      </w:r>
      <w:r w:rsidR="00EA42BC" w:rsidRPr="00EA42BC">
        <w:rPr>
          <w:rFonts w:cstheme="minorHAnsi"/>
        </w:rPr>
        <w:t>stwarzać możliwość przyłączenia jako</w:t>
      </w:r>
      <w:r>
        <w:rPr>
          <w:rFonts w:cstheme="minorHAnsi"/>
        </w:rPr>
        <w:t xml:space="preserve"> element kabinowych urządzeń systemu SHP. </w:t>
      </w:r>
    </w:p>
    <w:p w14:paraId="4B70954B" w14:textId="19ECCFCA" w:rsidR="00963495" w:rsidRDefault="00EA42BC" w:rsidP="00B7060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EA42BC">
        <w:rPr>
          <w:rFonts w:cstheme="minorHAnsi"/>
        </w:rPr>
        <w:t>powinien pełnić rolę</w:t>
      </w:r>
      <w:r>
        <w:rPr>
          <w:rFonts w:cstheme="minorHAnsi"/>
        </w:rPr>
        <w:t xml:space="preserve"> sprzęgania </w:t>
      </w:r>
      <w:r w:rsidR="00963495">
        <w:rPr>
          <w:rFonts w:cstheme="minorHAnsi"/>
        </w:rPr>
        <w:t xml:space="preserve">elektromagnesu torowego z lokomotywową częścią SHP jako element przymocowany do pojazdu szynowego. </w:t>
      </w:r>
    </w:p>
    <w:p w14:paraId="53262CDF" w14:textId="0C60CBB9" w:rsidR="006E4DDE" w:rsidRDefault="00EA42BC" w:rsidP="00B7060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EA42BC">
        <w:rPr>
          <w:rFonts w:cstheme="minorHAnsi"/>
        </w:rPr>
        <w:t>czasie przejazdu lokomotywy nad elektromagnesem torowy</w:t>
      </w:r>
      <w:r>
        <w:rPr>
          <w:rFonts w:cstheme="minorHAnsi"/>
        </w:rPr>
        <w:t xml:space="preserve">, </w:t>
      </w:r>
      <w:r w:rsidRPr="00EA42BC">
        <w:rPr>
          <w:rFonts w:cstheme="minorHAnsi"/>
        </w:rPr>
        <w:t>elektromagnes lokomotyw</w:t>
      </w:r>
      <w:r>
        <w:rPr>
          <w:rFonts w:cstheme="minorHAnsi"/>
        </w:rPr>
        <w:t xml:space="preserve">owy wraz torowym po ich sprężeniu indukcyjnym  </w:t>
      </w:r>
      <w:r w:rsidRPr="00EA42BC">
        <w:rPr>
          <w:rFonts w:cstheme="minorHAnsi"/>
        </w:rPr>
        <w:t>powinien wymus</w:t>
      </w:r>
      <w:r>
        <w:rPr>
          <w:rFonts w:cstheme="minorHAnsi"/>
        </w:rPr>
        <w:t xml:space="preserve">ić </w:t>
      </w:r>
      <w:r w:rsidRPr="00EA42BC">
        <w:rPr>
          <w:rFonts w:cstheme="minorHAnsi"/>
        </w:rPr>
        <w:t xml:space="preserve">działanie urządzeń kabinowych </w:t>
      </w:r>
      <w:r>
        <w:rPr>
          <w:rFonts w:cstheme="minorHAnsi"/>
        </w:rPr>
        <w:t xml:space="preserve">SHP. </w:t>
      </w:r>
    </w:p>
    <w:p w14:paraId="78742D7A" w14:textId="1447A01A" w:rsidR="00EA42BC" w:rsidRDefault="00AA7244" w:rsidP="00B7060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Elektromagnes powinien być zasilany sygnałem przemiennie sinusoidalnym o częstotliwości 100 </w:t>
      </w:r>
      <w:proofErr w:type="spellStart"/>
      <w:r>
        <w:rPr>
          <w:rFonts w:cstheme="minorHAnsi"/>
        </w:rPr>
        <w:t>Hz</w:t>
      </w:r>
      <w:proofErr w:type="spellEnd"/>
      <w:r>
        <w:rPr>
          <w:rFonts w:cstheme="minorHAnsi"/>
        </w:rPr>
        <w:t xml:space="preserve"> z lokalizowanego w </w:t>
      </w:r>
      <w:r w:rsidRPr="00AA7244">
        <w:rPr>
          <w:rFonts w:cstheme="minorHAnsi"/>
        </w:rPr>
        <w:t xml:space="preserve"> lokomotywie</w:t>
      </w:r>
      <w:r>
        <w:rPr>
          <w:rFonts w:cstheme="minorHAnsi"/>
        </w:rPr>
        <w:t xml:space="preserve"> generatora SHP dopuszczonego </w:t>
      </w:r>
      <w:r w:rsidRPr="00AA7244">
        <w:rPr>
          <w:rFonts w:cstheme="minorHAnsi"/>
        </w:rPr>
        <w:t>do stosowania przez prezesa urzędu transportu kolejowego</w:t>
      </w:r>
      <w:r>
        <w:rPr>
          <w:rFonts w:cstheme="minorHAnsi"/>
        </w:rPr>
        <w:t>.</w:t>
      </w:r>
    </w:p>
    <w:p w14:paraId="1AD5BE18" w14:textId="77777777" w:rsidR="00B70608" w:rsidRDefault="00B70608" w:rsidP="00B70608">
      <w:pPr>
        <w:pStyle w:val="Akapitzlist"/>
        <w:ind w:left="1800"/>
        <w:jc w:val="both"/>
        <w:rPr>
          <w:rFonts w:cstheme="minorHAnsi"/>
        </w:rPr>
      </w:pPr>
    </w:p>
    <w:p w14:paraId="1E6D454A" w14:textId="0E7F1C0F" w:rsidR="00CD454C" w:rsidRPr="00B70608" w:rsidRDefault="00CD454C" w:rsidP="00CD454C">
      <w:pPr>
        <w:pStyle w:val="Akapitzlist"/>
        <w:numPr>
          <w:ilvl w:val="0"/>
          <w:numId w:val="14"/>
        </w:numPr>
        <w:rPr>
          <w:rFonts w:cstheme="minorHAnsi"/>
        </w:rPr>
      </w:pPr>
      <w:r w:rsidRPr="00B70608">
        <w:rPr>
          <w:rFonts w:cstheme="minorHAnsi"/>
        </w:rPr>
        <w:t>O</w:t>
      </w:r>
      <w:r w:rsidR="00AA7244" w:rsidRPr="00B70608">
        <w:rPr>
          <w:rFonts w:cstheme="minorHAnsi"/>
        </w:rPr>
        <w:t>pis techniczny wraz z schematem połączeń (rys.1) i wymiarami gabarytowymi (rys.2)</w:t>
      </w:r>
      <w:r w:rsidRPr="00B70608">
        <w:rPr>
          <w:rFonts w:cstheme="minorHAnsi"/>
        </w:rPr>
        <w:t xml:space="preserve"> dla wymaganego elektromagnesu </w:t>
      </w:r>
    </w:p>
    <w:p w14:paraId="41E3A8A2" w14:textId="1A1A406B" w:rsidR="00CD454C" w:rsidRDefault="00CD454C" w:rsidP="00CD454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Korpus elektromagnesu powinien być wykonany z blachy aluminiowej, na której umieszczony powinny być dwie cewki o wspólnym rdzeniu z blach transformatorowych. </w:t>
      </w:r>
    </w:p>
    <w:p w14:paraId="7C26015D" w14:textId="5CB1732C" w:rsidR="00CD454C" w:rsidRDefault="00CD454C" w:rsidP="00CD454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Do wyprowadzeń jednej z cewek podłączony powinien być kondensator. </w:t>
      </w:r>
    </w:p>
    <w:p w14:paraId="1E9C4F3B" w14:textId="547E873B" w:rsidR="00CD454C" w:rsidRDefault="00CD454C" w:rsidP="00CD454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Elektromagnes wewnątrz powinien być wypełniony zalewą elektroizolacyjną która musi zabezpieczać kondensator, rdzeń oraz cewki przed oddziaływaniem atmosferycznym. </w:t>
      </w:r>
    </w:p>
    <w:p w14:paraId="1516CD0F" w14:textId="7ED09BBF" w:rsidR="00CD454C" w:rsidRDefault="00CD454C" w:rsidP="00CD454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Koniec jak i początek cewek doprowadzone muszą być do komory zaciskowej za pomocą przepustów izolacyjnych. (Rys.1) Przepust</w:t>
      </w:r>
      <w:r w:rsidR="00016C58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16C58">
        <w:rPr>
          <w:rFonts w:cstheme="minorHAnsi"/>
        </w:rPr>
        <w:t>0,1,2</w:t>
      </w:r>
    </w:p>
    <w:p w14:paraId="48381EF2" w14:textId="20AAA9F7" w:rsidR="009858DE" w:rsidRDefault="00016C58" w:rsidP="00016C58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Komora zaciskowa powinna posiadać przepust dławicowy którego zadaniem jest wprowadzenie przewodów instalacji kabinowej SHP. </w:t>
      </w:r>
    </w:p>
    <w:p w14:paraId="4E472B31" w14:textId="1B50D510" w:rsidR="00016C58" w:rsidRDefault="00016C58" w:rsidP="00016C58">
      <w:pPr>
        <w:pStyle w:val="Akapitzlist"/>
        <w:ind w:left="1440"/>
        <w:rPr>
          <w:rFonts w:cstheme="minorHAnsi"/>
        </w:rPr>
      </w:pPr>
    </w:p>
    <w:p w14:paraId="070A8DA0" w14:textId="3D642A77" w:rsidR="00016C58" w:rsidRDefault="00016C58" w:rsidP="00016C58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WYMAGANIA TECHNCZNE Elektromagnesu: </w:t>
      </w:r>
    </w:p>
    <w:p w14:paraId="32B1C498" w14:textId="6A1B3268" w:rsidR="00016C58" w:rsidRDefault="00016C58" w:rsidP="00016C58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Poniżej </w:t>
      </w:r>
      <w:r w:rsidR="00347F65">
        <w:rPr>
          <w:rFonts w:cstheme="minorHAnsi"/>
        </w:rPr>
        <w:t xml:space="preserve">niezbędne </w:t>
      </w:r>
      <w:r>
        <w:rPr>
          <w:rFonts w:cstheme="minorHAnsi"/>
        </w:rPr>
        <w:t xml:space="preserve">parametry techniczne </w:t>
      </w:r>
      <w:r w:rsidR="00347F65">
        <w:rPr>
          <w:rFonts w:cstheme="minorHAnsi"/>
        </w:rPr>
        <w:t xml:space="preserve">dla przedmiotu zamówienia: </w:t>
      </w:r>
    </w:p>
    <w:p w14:paraId="3069BE09" w14:textId="3E865841" w:rsidR="00347F65" w:rsidRDefault="00347F65" w:rsidP="00016C58">
      <w:pPr>
        <w:pStyle w:val="Akapitzlist"/>
        <w:ind w:left="1440"/>
        <w:rPr>
          <w:rFonts w:cstheme="minorHAnsi"/>
        </w:rPr>
      </w:pPr>
    </w:p>
    <w:p w14:paraId="42F4833D" w14:textId="6B4CC011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Masa – mniejsza bądź równa 22kg </w:t>
      </w:r>
    </w:p>
    <w:p w14:paraId="7A71403D" w14:textId="7265DB2A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Napięcie pobiercze 1500V AC</w:t>
      </w:r>
    </w:p>
    <w:p w14:paraId="4895E194" w14:textId="4C0C4782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Wymagana prawidłowa praca w przedziale prędkości 0÷160km/h</w:t>
      </w:r>
    </w:p>
    <w:p w14:paraId="0E2010DC" w14:textId="4BCCAAAE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Wymagana Znamionowa częstotliwość rezonansowa f=1000Hz±1%</w:t>
      </w:r>
    </w:p>
    <w:p w14:paraId="05BCB5F2" w14:textId="38A7C3A1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Wymagana rezystancja przy napięciu pomiarowym 1000V DC-min.5MΩ</w:t>
      </w:r>
    </w:p>
    <w:p w14:paraId="1708D29B" w14:textId="50D4B10D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Wymagana rezystancja dynamiczna (zacisk 0-1) </w:t>
      </w:r>
      <w:proofErr w:type="spellStart"/>
      <w:r>
        <w:rPr>
          <w:rFonts w:cstheme="minorHAnsi"/>
        </w:rPr>
        <w:t>Rd</w:t>
      </w:r>
      <w:proofErr w:type="spellEnd"/>
      <w:r>
        <w:rPr>
          <w:rFonts w:cstheme="minorHAnsi"/>
        </w:rPr>
        <w:t>=2.8÷3.0kΩ</w:t>
      </w:r>
    </w:p>
    <w:p w14:paraId="0A992614" w14:textId="488CAC69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Wymóg swobodniej pracy w klimacie umiarkowanym na wolnym powietrzu w przedziale temperatur 233K÷243K (-40°C÷+70°C)</w:t>
      </w:r>
    </w:p>
    <w:p w14:paraId="623F3AA3" w14:textId="46BDE7DA" w:rsidR="00347F65" w:rsidRDefault="00347F65" w:rsidP="00347F65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Żywotność </w:t>
      </w:r>
      <w:r w:rsidR="00E4778D">
        <w:rPr>
          <w:rFonts w:cstheme="minorHAnsi"/>
        </w:rPr>
        <w:t>elektromagnesu</w:t>
      </w:r>
      <w:r>
        <w:rPr>
          <w:rFonts w:cstheme="minorHAnsi"/>
        </w:rPr>
        <w:t xml:space="preserve"> szczuje się na 25lat, średni czas miedzy awariami (MTBF) szczuje się na 3,3x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8</m:t>
            </m:r>
          </m:sup>
        </m:sSup>
      </m:oMath>
      <w:r>
        <w:rPr>
          <w:rFonts w:eastAsiaTheme="minorEastAsia" w:cstheme="minorHAnsi"/>
        </w:rPr>
        <w:t>godzin i dostępność (A)</w:t>
      </w:r>
      <w:r w:rsidR="00D26BF9">
        <w:rPr>
          <w:rFonts w:eastAsiaTheme="minorEastAsia" w:cstheme="minorHAnsi"/>
        </w:rPr>
        <w:t xml:space="preserve"> na 99%</w:t>
      </w:r>
    </w:p>
    <w:p w14:paraId="1210F706" w14:textId="2FE149DE" w:rsidR="00016C58" w:rsidRDefault="00016C58" w:rsidP="00016C58">
      <w:pPr>
        <w:pStyle w:val="Akapitzlist"/>
        <w:ind w:left="1440"/>
        <w:rPr>
          <w:rFonts w:cstheme="minorHAnsi"/>
        </w:rPr>
      </w:pPr>
    </w:p>
    <w:p w14:paraId="70DB9553" w14:textId="77777777" w:rsidR="00016C58" w:rsidRPr="00016C58" w:rsidRDefault="00016C58" w:rsidP="00016C58">
      <w:pPr>
        <w:pStyle w:val="Akapitzlist"/>
        <w:ind w:left="1440"/>
        <w:rPr>
          <w:rFonts w:cstheme="minorHAnsi"/>
        </w:rPr>
      </w:pPr>
    </w:p>
    <w:p w14:paraId="5C94F202" w14:textId="702CA99A" w:rsidR="00003E25" w:rsidRDefault="00B70608" w:rsidP="00B70608">
      <w:pPr>
        <w:pStyle w:val="Akapitzlist"/>
        <w:ind w:left="2520"/>
      </w:pPr>
      <w:r>
        <w:rPr>
          <w:noProof/>
        </w:rPr>
        <w:drawing>
          <wp:inline distT="0" distB="0" distL="0" distR="0" wp14:anchorId="5360D1A2" wp14:editId="6F321A6D">
            <wp:extent cx="3764280" cy="30784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C738" w14:textId="77777777" w:rsidR="00CF3211" w:rsidRDefault="00CF3211" w:rsidP="00841F05">
      <w:pPr>
        <w:spacing w:after="0" w:line="240" w:lineRule="auto"/>
      </w:pPr>
      <w:r>
        <w:separator/>
      </w:r>
    </w:p>
  </w:endnote>
  <w:endnote w:type="continuationSeparator" w:id="0">
    <w:p w14:paraId="61827007" w14:textId="77777777" w:rsidR="00CF3211" w:rsidRDefault="00CF3211" w:rsidP="008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3C84" w14:textId="77777777" w:rsidR="00CF3211" w:rsidRDefault="00CF3211" w:rsidP="00841F05">
      <w:pPr>
        <w:spacing w:after="0" w:line="240" w:lineRule="auto"/>
      </w:pPr>
      <w:r>
        <w:separator/>
      </w:r>
    </w:p>
  </w:footnote>
  <w:footnote w:type="continuationSeparator" w:id="0">
    <w:p w14:paraId="1D000E75" w14:textId="77777777" w:rsidR="00CF3211" w:rsidRDefault="00CF3211" w:rsidP="008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3BC"/>
    <w:multiLevelType w:val="hybridMultilevel"/>
    <w:tmpl w:val="E9BA273A"/>
    <w:lvl w:ilvl="0" w:tplc="F50E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11F5B"/>
    <w:multiLevelType w:val="hybridMultilevel"/>
    <w:tmpl w:val="48FC701A"/>
    <w:lvl w:ilvl="0" w:tplc="3C96B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F0058"/>
    <w:multiLevelType w:val="hybridMultilevel"/>
    <w:tmpl w:val="04765C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C4411A"/>
    <w:multiLevelType w:val="hybridMultilevel"/>
    <w:tmpl w:val="991A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053E"/>
    <w:multiLevelType w:val="hybridMultilevel"/>
    <w:tmpl w:val="9B083300"/>
    <w:lvl w:ilvl="0" w:tplc="464C44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933638"/>
    <w:multiLevelType w:val="hybridMultilevel"/>
    <w:tmpl w:val="77961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13E66"/>
    <w:multiLevelType w:val="hybridMultilevel"/>
    <w:tmpl w:val="4252B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53384"/>
    <w:multiLevelType w:val="hybridMultilevel"/>
    <w:tmpl w:val="46C424E4"/>
    <w:lvl w:ilvl="0" w:tplc="DED08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75BF3"/>
    <w:multiLevelType w:val="hybridMultilevel"/>
    <w:tmpl w:val="8B8AC5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097F40"/>
    <w:multiLevelType w:val="hybridMultilevel"/>
    <w:tmpl w:val="7D9AFD0C"/>
    <w:lvl w:ilvl="0" w:tplc="5ADAF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569A6"/>
    <w:multiLevelType w:val="hybridMultilevel"/>
    <w:tmpl w:val="7270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49D6"/>
    <w:multiLevelType w:val="hybridMultilevel"/>
    <w:tmpl w:val="B91E52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D13CA2"/>
    <w:multiLevelType w:val="hybridMultilevel"/>
    <w:tmpl w:val="AA8AE5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2D78C6"/>
    <w:multiLevelType w:val="hybridMultilevel"/>
    <w:tmpl w:val="3084C62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1B91884"/>
    <w:multiLevelType w:val="hybridMultilevel"/>
    <w:tmpl w:val="83B42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99188F"/>
    <w:multiLevelType w:val="hybridMultilevel"/>
    <w:tmpl w:val="A53A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90587"/>
    <w:multiLevelType w:val="hybridMultilevel"/>
    <w:tmpl w:val="6038BD24"/>
    <w:lvl w:ilvl="0" w:tplc="54B88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883087">
    <w:abstractNumId w:val="15"/>
  </w:num>
  <w:num w:numId="2" w16cid:durableId="19403750">
    <w:abstractNumId w:val="7"/>
  </w:num>
  <w:num w:numId="3" w16cid:durableId="767121995">
    <w:abstractNumId w:val="9"/>
  </w:num>
  <w:num w:numId="4" w16cid:durableId="272634453">
    <w:abstractNumId w:val="14"/>
  </w:num>
  <w:num w:numId="5" w16cid:durableId="358093885">
    <w:abstractNumId w:val="3"/>
  </w:num>
  <w:num w:numId="6" w16cid:durableId="1049383244">
    <w:abstractNumId w:val="13"/>
  </w:num>
  <w:num w:numId="7" w16cid:durableId="185215486">
    <w:abstractNumId w:val="8"/>
  </w:num>
  <w:num w:numId="8" w16cid:durableId="1546140038">
    <w:abstractNumId w:val="11"/>
  </w:num>
  <w:num w:numId="9" w16cid:durableId="1444962779">
    <w:abstractNumId w:val="12"/>
  </w:num>
  <w:num w:numId="10" w16cid:durableId="785152689">
    <w:abstractNumId w:val="10"/>
  </w:num>
  <w:num w:numId="11" w16cid:durableId="2024550266">
    <w:abstractNumId w:val="2"/>
  </w:num>
  <w:num w:numId="12" w16cid:durableId="2027053686">
    <w:abstractNumId w:val="0"/>
  </w:num>
  <w:num w:numId="13" w16cid:durableId="1101728045">
    <w:abstractNumId w:val="1"/>
  </w:num>
  <w:num w:numId="14" w16cid:durableId="288629246">
    <w:abstractNumId w:val="5"/>
  </w:num>
  <w:num w:numId="15" w16cid:durableId="1588538232">
    <w:abstractNumId w:val="6"/>
  </w:num>
  <w:num w:numId="16" w16cid:durableId="1031106440">
    <w:abstractNumId w:val="4"/>
  </w:num>
  <w:num w:numId="17" w16cid:durableId="16037551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89"/>
    <w:rsid w:val="00003E25"/>
    <w:rsid w:val="000149D2"/>
    <w:rsid w:val="00014BF5"/>
    <w:rsid w:val="00016C58"/>
    <w:rsid w:val="00045B94"/>
    <w:rsid w:val="000C61A0"/>
    <w:rsid w:val="00111310"/>
    <w:rsid w:val="00130DBF"/>
    <w:rsid w:val="00147008"/>
    <w:rsid w:val="00147B74"/>
    <w:rsid w:val="00185EBC"/>
    <w:rsid w:val="00186AE7"/>
    <w:rsid w:val="001E5E60"/>
    <w:rsid w:val="00243B5F"/>
    <w:rsid w:val="00252689"/>
    <w:rsid w:val="002C3AE4"/>
    <w:rsid w:val="002D52AE"/>
    <w:rsid w:val="0030069C"/>
    <w:rsid w:val="003144A8"/>
    <w:rsid w:val="00331FF8"/>
    <w:rsid w:val="0034411A"/>
    <w:rsid w:val="00347F65"/>
    <w:rsid w:val="00365502"/>
    <w:rsid w:val="00371919"/>
    <w:rsid w:val="003836D2"/>
    <w:rsid w:val="003A5BA1"/>
    <w:rsid w:val="003D2F6B"/>
    <w:rsid w:val="003E2B99"/>
    <w:rsid w:val="00462288"/>
    <w:rsid w:val="004869CD"/>
    <w:rsid w:val="004A5D5B"/>
    <w:rsid w:val="005270AB"/>
    <w:rsid w:val="0053551F"/>
    <w:rsid w:val="005371B8"/>
    <w:rsid w:val="00557E2F"/>
    <w:rsid w:val="005618F5"/>
    <w:rsid w:val="005722A8"/>
    <w:rsid w:val="005B2A1F"/>
    <w:rsid w:val="00602994"/>
    <w:rsid w:val="00610E76"/>
    <w:rsid w:val="00620296"/>
    <w:rsid w:val="00671014"/>
    <w:rsid w:val="006E4B26"/>
    <w:rsid w:val="006E4DDE"/>
    <w:rsid w:val="006F617C"/>
    <w:rsid w:val="00785693"/>
    <w:rsid w:val="007F4325"/>
    <w:rsid w:val="008220D6"/>
    <w:rsid w:val="00836E33"/>
    <w:rsid w:val="00841F05"/>
    <w:rsid w:val="008659DB"/>
    <w:rsid w:val="00900E61"/>
    <w:rsid w:val="00917850"/>
    <w:rsid w:val="00955678"/>
    <w:rsid w:val="00960548"/>
    <w:rsid w:val="00963495"/>
    <w:rsid w:val="00971082"/>
    <w:rsid w:val="009858DE"/>
    <w:rsid w:val="009A0A51"/>
    <w:rsid w:val="009D5215"/>
    <w:rsid w:val="00A005DE"/>
    <w:rsid w:val="00A07DD8"/>
    <w:rsid w:val="00A34389"/>
    <w:rsid w:val="00A70187"/>
    <w:rsid w:val="00A91752"/>
    <w:rsid w:val="00A9538D"/>
    <w:rsid w:val="00AA7244"/>
    <w:rsid w:val="00AC71DB"/>
    <w:rsid w:val="00B214B7"/>
    <w:rsid w:val="00B70608"/>
    <w:rsid w:val="00B86E37"/>
    <w:rsid w:val="00B921E3"/>
    <w:rsid w:val="00BD75A1"/>
    <w:rsid w:val="00BF6A80"/>
    <w:rsid w:val="00C5095B"/>
    <w:rsid w:val="00C82E5C"/>
    <w:rsid w:val="00CD3A19"/>
    <w:rsid w:val="00CD454C"/>
    <w:rsid w:val="00CE68F4"/>
    <w:rsid w:val="00CF3211"/>
    <w:rsid w:val="00D01463"/>
    <w:rsid w:val="00D26BF9"/>
    <w:rsid w:val="00D474B0"/>
    <w:rsid w:val="00D548B1"/>
    <w:rsid w:val="00D8070D"/>
    <w:rsid w:val="00DE07B2"/>
    <w:rsid w:val="00E0114E"/>
    <w:rsid w:val="00E20EC1"/>
    <w:rsid w:val="00E22774"/>
    <w:rsid w:val="00E4778D"/>
    <w:rsid w:val="00EA42BC"/>
    <w:rsid w:val="00EE5FE6"/>
    <w:rsid w:val="00EF16B4"/>
    <w:rsid w:val="00F16409"/>
    <w:rsid w:val="00F22603"/>
    <w:rsid w:val="00F251FF"/>
    <w:rsid w:val="00FB2177"/>
    <w:rsid w:val="00FB2C11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7D3C"/>
  <w15:chartTrackingRefBased/>
  <w15:docId w15:val="{1BE05F3D-37C3-4706-82BA-68DF401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DB"/>
  </w:style>
  <w:style w:type="paragraph" w:styleId="Stopka">
    <w:name w:val="footer"/>
    <w:basedOn w:val="Normalny"/>
    <w:link w:val="StopkaZnak"/>
    <w:uiPriority w:val="99"/>
    <w:unhideWhenUsed/>
    <w:rsid w:val="00AC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DB"/>
  </w:style>
  <w:style w:type="table" w:styleId="Tabela-Siatka">
    <w:name w:val="Table Grid"/>
    <w:basedOn w:val="Standardowy"/>
    <w:uiPriority w:val="39"/>
    <w:rsid w:val="009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47F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1529</Words>
  <Characters>9175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Pawlak | Łukasiewicz - PIT</dc:creator>
  <cp:keywords/>
  <dc:description/>
  <cp:lastModifiedBy>Anna Dorna | Łukasiewicz - PIT</cp:lastModifiedBy>
  <cp:revision>2</cp:revision>
  <dcterms:created xsi:type="dcterms:W3CDTF">2023-03-29T09:12:00Z</dcterms:created>
  <dcterms:modified xsi:type="dcterms:W3CDTF">2023-03-29T09:12:00Z</dcterms:modified>
</cp:coreProperties>
</file>