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6CB16956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BE114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E3E36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3E3E3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1FB1D576" w:rsidR="006C1355" w:rsidRPr="00C629E6" w:rsidRDefault="00BF3BAA" w:rsidP="00C629E6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BE1143" w:rsidRPr="00946E42">
        <w:rPr>
          <w:rFonts w:asciiTheme="minorHAnsi" w:hAnsiTheme="minorHAnsi" w:cstheme="minorHAnsi"/>
          <w:b/>
          <w:bCs/>
          <w:sz w:val="22"/>
          <w:szCs w:val="22"/>
        </w:rPr>
        <w:t>sukcesywną dostawę tonerów, tuszy</w:t>
      </w:r>
      <w:r w:rsidR="00BE1143">
        <w:rPr>
          <w:rFonts w:asciiTheme="minorHAnsi" w:hAnsiTheme="minorHAnsi" w:cstheme="minorHAnsi"/>
          <w:b/>
          <w:bCs/>
          <w:sz w:val="22"/>
          <w:szCs w:val="22"/>
        </w:rPr>
        <w:t xml:space="preserve"> i </w:t>
      </w:r>
      <w:r w:rsidR="00BE1143" w:rsidRPr="00946E42">
        <w:rPr>
          <w:rFonts w:asciiTheme="minorHAnsi" w:hAnsiTheme="minorHAnsi" w:cstheme="minorHAnsi"/>
          <w:b/>
          <w:bCs/>
          <w:sz w:val="22"/>
          <w:szCs w:val="22"/>
        </w:rPr>
        <w:t>materiałów eksploatacyjnych do drukarek atramentowych, laserowych, kserokopiarek, urządzeń wielofunkcyjnych, faksów oraz odbiór zużytych tonerów wykorzystywanych w Zakładzie Obsługi Przejść Granicznych w Korczowej</w:t>
      </w:r>
      <w:r w:rsidR="002564DA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D033A4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757BA" w14:textId="338C8ECF" w:rsidR="00D033A4" w:rsidRPr="00D033A4" w:rsidRDefault="00A46CCD" w:rsidP="00D033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okument należy złożyć w formie elektronicznej, w postaci elektronicznej opatrzonej podpisem kwalifikowanym, </w:t>
      </w:r>
      <w:r w:rsidR="003E3E3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F998" w14:textId="77777777" w:rsidR="00F37379" w:rsidRDefault="00F37379">
      <w:r>
        <w:separator/>
      </w:r>
    </w:p>
  </w:endnote>
  <w:endnote w:type="continuationSeparator" w:id="0">
    <w:p w14:paraId="0EE00C05" w14:textId="77777777" w:rsidR="00F37379" w:rsidRDefault="00F3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0579" w14:textId="77777777" w:rsidR="00F37379" w:rsidRDefault="00F37379">
      <w:r>
        <w:separator/>
      </w:r>
    </w:p>
  </w:footnote>
  <w:footnote w:type="continuationSeparator" w:id="0">
    <w:p w14:paraId="52E0ECA4" w14:textId="77777777" w:rsidR="00F37379" w:rsidRDefault="00F3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E5E0" w14:textId="77777777" w:rsidR="00291E38" w:rsidRDefault="00291E38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EB80E7C" w14:textId="360D75A4" w:rsidR="002A0BE5" w:rsidRPr="002A0BE5" w:rsidRDefault="002A0BE5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291E38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C29B6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1E38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3E36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66920"/>
    <w:rsid w:val="0077057D"/>
    <w:rsid w:val="007869B9"/>
    <w:rsid w:val="0079082C"/>
    <w:rsid w:val="007927B7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2065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46CCD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1143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33A4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84BD2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75420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37379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3</cp:revision>
  <cp:lastPrinted>2021-09-03T09:01:00Z</cp:lastPrinted>
  <dcterms:created xsi:type="dcterms:W3CDTF">2022-12-22T09:50:00Z</dcterms:created>
  <dcterms:modified xsi:type="dcterms:W3CDTF">2023-12-08T10:19:00Z</dcterms:modified>
</cp:coreProperties>
</file>