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COZL/DZP</w:t>
      </w:r>
      <w:r w:rsidR="00851112" w:rsidRPr="005C5B77">
        <w:rPr>
          <w:rFonts w:eastAsia="Times New Roman" w:cs="Times New Roman"/>
          <w:lang w:eastAsia="ar-SA"/>
        </w:rPr>
        <w:t>/A</w:t>
      </w:r>
      <w:r w:rsidR="004674F7">
        <w:rPr>
          <w:rFonts w:eastAsia="Times New Roman" w:cs="Times New Roman"/>
          <w:lang w:eastAsia="ar-SA"/>
        </w:rPr>
        <w:t>W</w:t>
      </w:r>
      <w:r w:rsidRPr="005C5B77">
        <w:rPr>
          <w:rFonts w:eastAsia="Times New Roman" w:cs="Times New Roman"/>
          <w:lang w:eastAsia="ar-SA"/>
        </w:rPr>
        <w:t>/34</w:t>
      </w:r>
      <w:r w:rsidR="0053005D" w:rsidRPr="005C5B77">
        <w:rPr>
          <w:rFonts w:eastAsia="Times New Roman" w:cs="Times New Roman"/>
          <w:lang w:eastAsia="ar-SA"/>
        </w:rPr>
        <w:t>12</w:t>
      </w:r>
      <w:r w:rsidR="005C76B7" w:rsidRPr="005C5B77">
        <w:rPr>
          <w:rFonts w:eastAsia="Times New Roman" w:cs="Times New Roman"/>
          <w:lang w:eastAsia="ar-SA"/>
        </w:rPr>
        <w:t>/TP</w:t>
      </w:r>
      <w:r w:rsidRPr="005C5B77">
        <w:rPr>
          <w:rFonts w:eastAsia="Times New Roman" w:cs="Times New Roman"/>
          <w:lang w:eastAsia="ar-SA"/>
        </w:rPr>
        <w:t>-</w:t>
      </w:r>
      <w:r w:rsidR="001D6FA6">
        <w:rPr>
          <w:rFonts w:eastAsia="Times New Roman" w:cs="Times New Roman"/>
          <w:lang w:eastAsia="ar-SA"/>
        </w:rPr>
        <w:t>1</w:t>
      </w:r>
      <w:r w:rsidR="008C74C9">
        <w:rPr>
          <w:rFonts w:eastAsia="Times New Roman" w:cs="Times New Roman"/>
          <w:lang w:eastAsia="ar-SA"/>
        </w:rPr>
        <w:t>00</w:t>
      </w:r>
      <w:r w:rsidRPr="005C5B77">
        <w:rPr>
          <w:rFonts w:eastAsia="Times New Roman" w:cs="Times New Roman"/>
          <w:lang w:eastAsia="ar-SA"/>
        </w:rPr>
        <w:t>/21</w:t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="0053005D" w:rsidRPr="005C5B77">
        <w:rPr>
          <w:rFonts w:eastAsia="Times New Roman" w:cs="Times New Roman"/>
          <w:lang w:eastAsia="ar-SA"/>
        </w:rPr>
        <w:t xml:space="preserve">       </w:t>
      </w:r>
      <w:r w:rsidRPr="005C5B77">
        <w:rPr>
          <w:rFonts w:eastAsia="Times New Roman" w:cs="Times New Roman"/>
          <w:lang w:eastAsia="ar-SA"/>
        </w:rPr>
        <w:tab/>
        <w:t xml:space="preserve">Załącznik nr </w:t>
      </w:r>
      <w:r w:rsidR="00DB3EE9" w:rsidRPr="005C5B77">
        <w:rPr>
          <w:rFonts w:eastAsia="Times New Roman" w:cs="Times New Roman"/>
          <w:lang w:eastAsia="ar-SA"/>
        </w:rPr>
        <w:t>4</w:t>
      </w:r>
      <w:r w:rsidRPr="005C5B77">
        <w:rPr>
          <w:rFonts w:eastAsia="Times New Roman" w:cs="Times New Roman"/>
          <w:lang w:eastAsia="ar-SA"/>
        </w:rPr>
        <w:t xml:space="preserve"> do SWZ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b/>
          <w:u w:val="single"/>
          <w:lang w:eastAsia="ar-SA"/>
        </w:rPr>
      </w:pPr>
    </w:p>
    <w:p w:rsidR="00344B6B" w:rsidRPr="005C5B77" w:rsidRDefault="00344B6B" w:rsidP="00344B6B">
      <w:pPr>
        <w:suppressAutoHyphens/>
        <w:spacing w:after="120" w:line="360" w:lineRule="auto"/>
        <w:jc w:val="center"/>
        <w:rPr>
          <w:rFonts w:eastAsia="Times New Roman" w:cs="Times New Roman"/>
          <w:b/>
          <w:lang w:eastAsia="ar-SA"/>
        </w:rPr>
      </w:pPr>
      <w:r w:rsidRPr="005C5B77">
        <w:rPr>
          <w:rFonts w:eastAsia="Times New Roman" w:cs="Times New Roman"/>
          <w:b/>
          <w:lang w:eastAsia="ar-SA"/>
        </w:rPr>
        <w:t xml:space="preserve">OŚWIADCZENIE WYKONAWCY </w:t>
      </w:r>
    </w:p>
    <w:p w:rsidR="00344B6B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Składane na podstawie art. 125 ust. 1 ustawy z dnia 11 września 2019 r. Prawo zamówień publicznych (Dz. U. z 2019 r., poz. 2019), dotyczące braku podstaw wykluczenia z postępowania przetargowego prowadzonego w t</w:t>
      </w:r>
      <w:r w:rsidR="005120EF" w:rsidRPr="005C5B77">
        <w:rPr>
          <w:rFonts w:eastAsia="Times New Roman" w:cs="Times New Roman"/>
          <w:lang w:eastAsia="ar-SA"/>
        </w:rPr>
        <w:t>rybie podstawowym</w:t>
      </w:r>
      <w:r w:rsidRPr="005C5B77">
        <w:rPr>
          <w:rFonts w:eastAsia="Times New Roman" w:cs="Times New Roman"/>
          <w:lang w:eastAsia="ar-SA"/>
        </w:rPr>
        <w:t xml:space="preserve"> </w:t>
      </w:r>
      <w:r w:rsidR="0053005D" w:rsidRPr="005C5B77">
        <w:rPr>
          <w:rFonts w:eastAsia="Times New Roman" w:cs="Times New Roman"/>
          <w:lang w:eastAsia="ar-SA"/>
        </w:rPr>
        <w:t>:</w:t>
      </w:r>
    </w:p>
    <w:p w:rsidR="001D6FA6" w:rsidRDefault="001D6FA6" w:rsidP="001D6FA6">
      <w:pPr>
        <w:widowControl w:val="0"/>
        <w:suppressAutoHyphens/>
        <w:autoSpaceDN w:val="0"/>
        <w:spacing w:after="0" w:line="240" w:lineRule="auto"/>
        <w:ind w:left="284"/>
        <w:jc w:val="center"/>
        <w:textAlignment w:val="baseline"/>
      </w:pPr>
      <w:r>
        <w:rPr>
          <w:b/>
          <w:bCs/>
        </w:rPr>
        <w:t xml:space="preserve">„Dostawa zestawów kompatybilnych </w:t>
      </w:r>
      <w:r w:rsidR="00744859">
        <w:rPr>
          <w:b/>
          <w:bCs/>
        </w:rPr>
        <w:t xml:space="preserve">ze </w:t>
      </w:r>
      <w:proofErr w:type="spellStart"/>
      <w:r w:rsidR="00744859">
        <w:rPr>
          <w:b/>
          <w:bCs/>
        </w:rPr>
        <w:t>wstrzykiwaczem</w:t>
      </w:r>
      <w:proofErr w:type="spellEnd"/>
      <w:r w:rsidR="00744859">
        <w:rPr>
          <w:b/>
          <w:bCs/>
        </w:rPr>
        <w:t xml:space="preserve">  kontrastu  </w:t>
      </w:r>
      <w:proofErr w:type="spellStart"/>
      <w:r w:rsidR="00744859">
        <w:rPr>
          <w:b/>
          <w:bCs/>
        </w:rPr>
        <w:t>Medra</w:t>
      </w:r>
      <w:bookmarkStart w:id="0" w:name="_GoBack"/>
      <w:bookmarkEnd w:id="0"/>
      <w:r>
        <w:rPr>
          <w:b/>
          <w:bCs/>
        </w:rPr>
        <w:t>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Spectris</w:t>
      </w:r>
      <w:proofErr w:type="spellEnd"/>
      <w:r>
        <w:rPr>
          <w:b/>
          <w:bCs/>
        </w:rPr>
        <w:t xml:space="preserve"> Solaris  na potrzeby COZL”</w:t>
      </w:r>
    </w:p>
    <w:p w:rsidR="00DB3EE9" w:rsidRPr="005C5B77" w:rsidRDefault="007A31E9" w:rsidP="005C5B77">
      <w:pPr>
        <w:tabs>
          <w:tab w:val="left" w:pos="1134"/>
          <w:tab w:val="left" w:pos="1960"/>
        </w:tabs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(znak postępowania: COZL/DZP/A</w:t>
      </w:r>
      <w:r w:rsidR="00744859">
        <w:rPr>
          <w:rFonts w:eastAsia="Times New Roman" w:cs="Times New Roman"/>
          <w:b/>
        </w:rPr>
        <w:t>W</w:t>
      </w:r>
      <w:r w:rsidR="00DB3EE9" w:rsidRPr="005C5B77">
        <w:rPr>
          <w:rFonts w:eastAsia="Times New Roman" w:cs="Times New Roman"/>
          <w:b/>
        </w:rPr>
        <w:t xml:space="preserve">/3412/TP- </w:t>
      </w:r>
      <w:r w:rsidR="008C74C9">
        <w:rPr>
          <w:rFonts w:eastAsia="Times New Roman" w:cs="Times New Roman"/>
          <w:b/>
        </w:rPr>
        <w:t>100</w:t>
      </w:r>
      <w:r w:rsidR="00DB3EE9" w:rsidRPr="005C5B77">
        <w:rPr>
          <w:rFonts w:eastAsia="Times New Roman" w:cs="Times New Roman"/>
          <w:b/>
        </w:rPr>
        <w:t>/21)</w:t>
      </w:r>
    </w:p>
    <w:p w:rsidR="0053005D" w:rsidRPr="005C5B77" w:rsidRDefault="0053005D" w:rsidP="00344B6B">
      <w:pPr>
        <w:suppressAutoHyphens/>
        <w:spacing w:after="120" w:line="360" w:lineRule="auto"/>
        <w:jc w:val="both"/>
        <w:rPr>
          <w:rFonts w:eastAsia="Times New Roman" w:cs="Times New Roman"/>
          <w:b/>
          <w:u w:val="single"/>
          <w:lang w:eastAsia="ar-SA"/>
        </w:rPr>
      </w:pP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………………………………………………………………………………………………….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…………………………………………………………………………………………………..</w:t>
      </w:r>
    </w:p>
    <w:p w:rsidR="00344B6B" w:rsidRPr="005C5B77" w:rsidRDefault="00344B6B" w:rsidP="00344B6B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REGON …………………..……….. NIP …….....……............………</w:t>
      </w:r>
    </w:p>
    <w:p w:rsidR="00344B6B" w:rsidRPr="00910506" w:rsidRDefault="00344B6B" w:rsidP="00910506">
      <w:pPr>
        <w:suppressAutoHyphens/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KRS/C</w:t>
      </w:r>
      <w:r w:rsidR="00F51463" w:rsidRPr="005C5B77">
        <w:rPr>
          <w:rFonts w:eastAsia="Times New Roman" w:cs="Times New Roman"/>
          <w:lang w:eastAsia="ar-SA"/>
        </w:rPr>
        <w:t>E</w:t>
      </w:r>
      <w:r w:rsidRPr="005C5B77">
        <w:rPr>
          <w:rFonts w:eastAsia="Times New Roman" w:cs="Times New Roman"/>
          <w:lang w:eastAsia="ar-SA"/>
        </w:rPr>
        <w:t>IDG</w:t>
      </w:r>
      <w:r w:rsidR="008E66A8" w:rsidRPr="005C5B77">
        <w:rPr>
          <w:rFonts w:eastAsia="Times New Roman" w:cs="Times New Roman"/>
          <w:lang w:eastAsia="ar-SA"/>
        </w:rPr>
        <w:t>……………………………………………………………………………………..</w:t>
      </w:r>
    </w:p>
    <w:p w:rsidR="00344B6B" w:rsidRPr="005C5B77" w:rsidRDefault="00344B6B" w:rsidP="005C5B77">
      <w:pPr>
        <w:suppressAutoHyphens/>
        <w:spacing w:after="0" w:line="360" w:lineRule="auto"/>
        <w:jc w:val="both"/>
        <w:rPr>
          <w:rFonts w:eastAsia="Times New Roman" w:cs="Times New Roman"/>
        </w:rPr>
      </w:pPr>
      <w:r w:rsidRPr="005C5B77">
        <w:rPr>
          <w:rFonts w:eastAsia="Times New Roman" w:cs="Times New Roman"/>
        </w:rPr>
        <w:t>Oświadczam, że nie podlegam wykluczeniu z postępowania</w:t>
      </w:r>
      <w:r w:rsidR="00F51463" w:rsidRPr="005C5B77">
        <w:rPr>
          <w:rFonts w:eastAsia="Times New Roman" w:cs="Times New Roman"/>
        </w:rPr>
        <w:t xml:space="preserve"> na podstawie </w:t>
      </w:r>
      <w:r w:rsidR="00F51463" w:rsidRPr="005C5B77">
        <w:rPr>
          <w:rFonts w:eastAsia="Times New Roman" w:cs="Times New Roman"/>
        </w:rPr>
        <w:br/>
        <w:t xml:space="preserve">art. 108 </w:t>
      </w:r>
      <w:proofErr w:type="spellStart"/>
      <w:r w:rsidR="00F51463" w:rsidRPr="005C5B77">
        <w:rPr>
          <w:rFonts w:eastAsia="Times New Roman" w:cs="Times New Roman"/>
        </w:rPr>
        <w:t>p</w:t>
      </w:r>
      <w:r w:rsidRPr="005C5B77">
        <w:rPr>
          <w:rFonts w:eastAsia="Times New Roman" w:cs="Times New Roman"/>
        </w:rPr>
        <w:t>zp</w:t>
      </w:r>
      <w:proofErr w:type="spellEnd"/>
      <w:r w:rsidRPr="005C5B77">
        <w:rPr>
          <w:rFonts w:eastAsia="Times New Roman" w:cs="Times New Roman"/>
        </w:rPr>
        <w:t>.</w:t>
      </w:r>
    </w:p>
    <w:p w:rsidR="00344B6B" w:rsidRPr="005C5B77" w:rsidRDefault="003F057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 xml:space="preserve">                                                                                        </w:t>
      </w:r>
      <w:r w:rsidR="00344B6B" w:rsidRPr="005C5B77">
        <w:rPr>
          <w:rFonts w:eastAsia="Times New Roman" w:cs="Times New Roman"/>
          <w:lang w:eastAsia="ar-SA"/>
        </w:rPr>
        <w:t xml:space="preserve">…………….……. </w:t>
      </w:r>
      <w:r w:rsidR="00344B6B" w:rsidRPr="005C5B77">
        <w:rPr>
          <w:rFonts w:eastAsia="Times New Roman" w:cs="Times New Roman"/>
          <w:i/>
          <w:lang w:eastAsia="ar-SA"/>
        </w:rPr>
        <w:t xml:space="preserve">(miejscowość), </w:t>
      </w:r>
      <w:r w:rsidR="00344B6B" w:rsidRPr="005C5B77">
        <w:rPr>
          <w:rFonts w:eastAsia="Times New Roman" w:cs="Times New Roman"/>
          <w:lang w:eastAsia="ar-SA"/>
        </w:rPr>
        <w:t xml:space="preserve">dnia ………….……. r. </w:t>
      </w: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ab/>
      </w:r>
      <w:r w:rsidR="003F057B" w:rsidRPr="005C5B77">
        <w:rPr>
          <w:rFonts w:eastAsia="Times New Roman" w:cs="Times New Roman"/>
          <w:lang w:eastAsia="ar-SA"/>
        </w:rPr>
        <w:t xml:space="preserve">                                                                                           </w:t>
      </w:r>
      <w:r w:rsidRPr="005C5B77">
        <w:rPr>
          <w:rFonts w:eastAsia="Times New Roman" w:cs="Times New Roman"/>
          <w:lang w:eastAsia="ar-SA"/>
        </w:rPr>
        <w:t>…………………………………………</w:t>
      </w:r>
    </w:p>
    <w:p w:rsidR="00F51463" w:rsidRPr="005C5B77" w:rsidRDefault="00851112" w:rsidP="00344B6B">
      <w:pPr>
        <w:suppressAutoHyphens/>
        <w:spacing w:after="0" w:line="360" w:lineRule="auto"/>
        <w:jc w:val="both"/>
        <w:rPr>
          <w:rFonts w:eastAsia="Times New Roman" w:cs="Arial"/>
          <w:i/>
          <w:lang w:eastAsia="ar-SA"/>
        </w:rPr>
      </w:pPr>
      <w:r w:rsidRPr="005C5B77">
        <w:rPr>
          <w:rFonts w:eastAsia="Times New Roman" w:cs="Arial"/>
          <w:i/>
          <w:lang w:eastAsia="ar-SA"/>
        </w:rPr>
        <w:t xml:space="preserve">               </w:t>
      </w:r>
      <w:r w:rsidR="003F057B" w:rsidRPr="005C5B77">
        <w:rPr>
          <w:rFonts w:eastAsia="Times New Roman" w:cs="Arial"/>
          <w:i/>
          <w:lang w:eastAsia="ar-SA"/>
        </w:rPr>
        <w:t xml:space="preserve">                                                                                                                                            (podpis)</w:t>
      </w: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Oświadczam, że zachodzą w stosunku do mnie podstawy wykluczenia z postępowania na podstawie art. 108 ust</w:t>
      </w:r>
      <w:r w:rsidR="00F51463" w:rsidRPr="005C5B77">
        <w:rPr>
          <w:rFonts w:eastAsia="Times New Roman" w:cs="Times New Roman"/>
          <w:lang w:eastAsia="ar-SA"/>
        </w:rPr>
        <w:t xml:space="preserve">………. </w:t>
      </w:r>
      <w:proofErr w:type="spellStart"/>
      <w:r w:rsidR="00F51463" w:rsidRPr="005C5B77">
        <w:rPr>
          <w:rFonts w:eastAsia="Times New Roman" w:cs="Times New Roman"/>
          <w:lang w:eastAsia="ar-SA"/>
        </w:rPr>
        <w:t>p</w:t>
      </w:r>
      <w:r w:rsidR="008E66A8" w:rsidRPr="005C5B77">
        <w:rPr>
          <w:rFonts w:eastAsia="Times New Roman" w:cs="Times New Roman"/>
          <w:lang w:eastAsia="ar-SA"/>
        </w:rPr>
        <w:t>zp</w:t>
      </w:r>
      <w:proofErr w:type="spellEnd"/>
      <w:r w:rsidR="008E66A8" w:rsidRPr="005C5B77">
        <w:rPr>
          <w:rFonts w:eastAsia="Times New Roman" w:cs="Times New Roman"/>
          <w:lang w:eastAsia="ar-SA"/>
        </w:rPr>
        <w:t>.</w:t>
      </w:r>
    </w:p>
    <w:p w:rsidR="00344B6B" w:rsidRPr="005C5B77" w:rsidRDefault="00344B6B" w:rsidP="008E66A8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>Jednocześnie oświadczam, że w związku z ww. okolicznością</w:t>
      </w:r>
      <w:r w:rsidR="00F51463" w:rsidRPr="005C5B77">
        <w:rPr>
          <w:rFonts w:eastAsia="Times New Roman" w:cs="Times New Roman"/>
          <w:lang w:eastAsia="ar-SA"/>
        </w:rPr>
        <w:t xml:space="preserve">, na podstawie art. 110 </w:t>
      </w:r>
      <w:proofErr w:type="spellStart"/>
      <w:r w:rsidR="00F51463" w:rsidRPr="005C5B77">
        <w:rPr>
          <w:rFonts w:eastAsia="Times New Roman" w:cs="Times New Roman"/>
          <w:lang w:eastAsia="ar-SA"/>
        </w:rPr>
        <w:t>p</w:t>
      </w:r>
      <w:r w:rsidRPr="005C5B77">
        <w:rPr>
          <w:rFonts w:eastAsia="Times New Roman" w:cs="Times New Roman"/>
          <w:lang w:eastAsia="ar-SA"/>
        </w:rPr>
        <w:t>zp</w:t>
      </w:r>
      <w:proofErr w:type="spellEnd"/>
      <w:r w:rsidRPr="005C5B77">
        <w:rPr>
          <w:rFonts w:eastAsia="Times New Roman" w:cs="Times New Roman"/>
          <w:lang w:eastAsia="ar-SA"/>
        </w:rPr>
        <w:t xml:space="preserve"> podjąłem następujące środki naprawcze: …………………</w:t>
      </w:r>
      <w:r w:rsidR="008E66A8" w:rsidRPr="005C5B77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5C5B77">
        <w:rPr>
          <w:rFonts w:eastAsia="Times New Roman" w:cs="Times New Roman"/>
          <w:lang w:eastAsia="ar-SA"/>
        </w:rPr>
        <w:t xml:space="preserve"> – stanowiące załącz</w:t>
      </w:r>
      <w:r w:rsidR="008E66A8" w:rsidRPr="005C5B77">
        <w:rPr>
          <w:rFonts w:eastAsia="Times New Roman" w:cs="Times New Roman"/>
          <w:lang w:eastAsia="ar-SA"/>
        </w:rPr>
        <w:t>nik do niniejszego oświadczenia.</w:t>
      </w: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344B6B" w:rsidRPr="005C5B77" w:rsidRDefault="00344B6B" w:rsidP="00344B6B">
      <w:pPr>
        <w:suppressAutoHyphens/>
        <w:spacing w:after="0" w:line="360" w:lineRule="auto"/>
        <w:jc w:val="both"/>
        <w:rPr>
          <w:rFonts w:eastAsia="Times New Roman" w:cs="Arial"/>
          <w:i/>
          <w:lang w:eastAsia="ar-SA"/>
        </w:rPr>
      </w:pPr>
    </w:p>
    <w:p w:rsidR="00344B6B" w:rsidRPr="005C5B77" w:rsidRDefault="003F057B" w:rsidP="00344B6B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5C5B77">
        <w:rPr>
          <w:rFonts w:eastAsia="Times New Roman" w:cs="Times New Roman"/>
          <w:lang w:eastAsia="ar-SA"/>
        </w:rPr>
        <w:t xml:space="preserve">                                                                                       </w:t>
      </w:r>
      <w:r w:rsidR="00344B6B" w:rsidRPr="005C5B77">
        <w:rPr>
          <w:rFonts w:eastAsia="Times New Roman" w:cs="Times New Roman"/>
          <w:lang w:eastAsia="ar-SA"/>
        </w:rPr>
        <w:t xml:space="preserve">…………….……. </w:t>
      </w:r>
      <w:r w:rsidR="00344B6B" w:rsidRPr="005C5B77">
        <w:rPr>
          <w:rFonts w:eastAsia="Times New Roman" w:cs="Times New Roman"/>
          <w:i/>
          <w:lang w:eastAsia="ar-SA"/>
        </w:rPr>
        <w:t xml:space="preserve">(miejscowość), </w:t>
      </w:r>
      <w:r w:rsidR="00344B6B" w:rsidRPr="005C5B77">
        <w:rPr>
          <w:rFonts w:eastAsia="Times New Roman" w:cs="Times New Roman"/>
          <w:lang w:eastAsia="ar-SA"/>
        </w:rPr>
        <w:t xml:space="preserve">dnia ………….……. r. </w:t>
      </w:r>
    </w:p>
    <w:p w:rsidR="00910506" w:rsidRDefault="00344B6B" w:rsidP="00910506">
      <w:pPr>
        <w:suppressAutoHyphens/>
        <w:spacing w:after="0" w:line="360" w:lineRule="auto"/>
        <w:jc w:val="both"/>
        <w:rPr>
          <w:rFonts w:eastAsia="Times New Roman" w:cs="Times New Roman"/>
          <w:i/>
          <w:lang w:eastAsia="ar-SA"/>
        </w:rPr>
      </w:pP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</w:r>
      <w:r w:rsidRPr="005C5B77">
        <w:rPr>
          <w:rFonts w:eastAsia="Times New Roman" w:cs="Times New Roman"/>
          <w:lang w:eastAsia="ar-SA"/>
        </w:rPr>
        <w:tab/>
        <w:t>…………………………………………</w:t>
      </w:r>
      <w:r w:rsidRPr="005C5B77">
        <w:rPr>
          <w:rFonts w:eastAsia="Times New Roman" w:cs="Times New Roman"/>
          <w:i/>
          <w:lang w:eastAsia="ar-SA"/>
        </w:rPr>
        <w:t xml:space="preserve"> </w:t>
      </w:r>
    </w:p>
    <w:p w:rsidR="00B87716" w:rsidRPr="00910506" w:rsidRDefault="00910506" w:rsidP="00910506">
      <w:pPr>
        <w:suppressAutoHyphens/>
        <w:spacing w:after="0" w:line="360" w:lineRule="auto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i/>
          <w:lang w:eastAsia="ar-SA"/>
        </w:rPr>
        <w:t xml:space="preserve">                                                                         </w:t>
      </w:r>
      <w:r w:rsidR="00344B6B" w:rsidRPr="005C5B77">
        <w:rPr>
          <w:rFonts w:eastAsia="Times New Roman" w:cs="Times New Roman"/>
          <w:i/>
          <w:lang w:eastAsia="ar-SA"/>
        </w:rPr>
        <w:t>(podpis)</w:t>
      </w:r>
    </w:p>
    <w:sectPr w:rsidR="00B87716" w:rsidRPr="00910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1D6FA6"/>
    <w:rsid w:val="002405FD"/>
    <w:rsid w:val="00344B6B"/>
    <w:rsid w:val="003F057B"/>
    <w:rsid w:val="004674F7"/>
    <w:rsid w:val="005120EF"/>
    <w:rsid w:val="0053005D"/>
    <w:rsid w:val="005512DD"/>
    <w:rsid w:val="005C5B77"/>
    <w:rsid w:val="005C76B7"/>
    <w:rsid w:val="006267B1"/>
    <w:rsid w:val="00744859"/>
    <w:rsid w:val="007A31E9"/>
    <w:rsid w:val="00851112"/>
    <w:rsid w:val="00863844"/>
    <w:rsid w:val="008C74C9"/>
    <w:rsid w:val="008E66A8"/>
    <w:rsid w:val="00910506"/>
    <w:rsid w:val="00DB3EE9"/>
    <w:rsid w:val="00E2695B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2D16C-6A59-4A66-8F0D-D46F177D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9ce6tekstu">
    <w:name w:val="Treś9cće6 tekstu"/>
    <w:basedOn w:val="Normalny"/>
    <w:uiPriority w:val="99"/>
    <w:rsid w:val="00851112"/>
    <w:pPr>
      <w:suppressAutoHyphens/>
      <w:autoSpaceDE w:val="0"/>
      <w:autoSpaceDN w:val="0"/>
      <w:adjustRightInd w:val="0"/>
      <w:spacing w:before="113" w:after="0" w:line="288" w:lineRule="auto"/>
      <w:jc w:val="both"/>
    </w:pPr>
    <w:rPr>
      <w:rFonts w:ascii="Tahoma" w:eastAsia="Times New Roman" w:hAnsi="Liberation Serif" w:cs="Tahoma"/>
      <w:color w:val="000000"/>
      <w:kern w:val="2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Wąsiewicz</cp:lastModifiedBy>
  <cp:revision>27</cp:revision>
  <cp:lastPrinted>2021-08-24T07:42:00Z</cp:lastPrinted>
  <dcterms:created xsi:type="dcterms:W3CDTF">2021-01-30T19:56:00Z</dcterms:created>
  <dcterms:modified xsi:type="dcterms:W3CDTF">2021-08-24T07:42:00Z</dcterms:modified>
</cp:coreProperties>
</file>