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773F" w14:textId="4F4F5AC8" w:rsidR="002F4866" w:rsidRPr="00746F33" w:rsidRDefault="002A72BD" w:rsidP="00686F1A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 xml:space="preserve">Iława, dnia </w:t>
      </w:r>
      <w:r w:rsidR="00F273E0">
        <w:rPr>
          <w:rFonts w:ascii="Tahoma" w:hAnsi="Tahoma" w:cs="Tahoma"/>
          <w:color w:val="000000" w:themeColor="text1"/>
        </w:rPr>
        <w:t>29</w:t>
      </w:r>
      <w:r w:rsidRPr="00746F33">
        <w:rPr>
          <w:rFonts w:ascii="Tahoma" w:hAnsi="Tahoma" w:cs="Tahoma"/>
          <w:color w:val="000000" w:themeColor="text1"/>
        </w:rPr>
        <w:t>.</w:t>
      </w:r>
      <w:r w:rsidR="00F273E0">
        <w:rPr>
          <w:rFonts w:ascii="Tahoma" w:hAnsi="Tahoma" w:cs="Tahoma"/>
          <w:color w:val="000000" w:themeColor="text1"/>
        </w:rPr>
        <w:t>12</w:t>
      </w:r>
      <w:r w:rsidRPr="00746F33">
        <w:rPr>
          <w:rFonts w:ascii="Tahoma" w:hAnsi="Tahoma" w:cs="Tahoma"/>
          <w:color w:val="000000" w:themeColor="text1"/>
        </w:rPr>
        <w:t>.20</w:t>
      </w:r>
      <w:r w:rsidR="00F273E0">
        <w:rPr>
          <w:rFonts w:ascii="Tahoma" w:hAnsi="Tahoma" w:cs="Tahoma"/>
          <w:color w:val="000000" w:themeColor="text1"/>
        </w:rPr>
        <w:t>20</w:t>
      </w:r>
      <w:r w:rsidRPr="00746F33">
        <w:rPr>
          <w:rFonts w:ascii="Tahoma" w:hAnsi="Tahoma" w:cs="Tahoma"/>
          <w:color w:val="000000" w:themeColor="text1"/>
        </w:rPr>
        <w:t xml:space="preserve"> r.</w:t>
      </w:r>
    </w:p>
    <w:p w14:paraId="7B49644E" w14:textId="77777777" w:rsidR="002A72BD" w:rsidRPr="00746F33" w:rsidRDefault="002A72BD" w:rsidP="002A72BD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>Wszyscy uczestnicy postępowania</w:t>
      </w:r>
    </w:p>
    <w:p w14:paraId="4999FBEC" w14:textId="77777777" w:rsidR="002A72BD" w:rsidRPr="00746F33" w:rsidRDefault="002A72BD" w:rsidP="002A72BD">
      <w:pPr>
        <w:jc w:val="center"/>
        <w:rPr>
          <w:rFonts w:ascii="Tahoma" w:hAnsi="Tahoma" w:cs="Tahoma"/>
          <w:b/>
          <w:color w:val="000000" w:themeColor="text1"/>
        </w:rPr>
      </w:pPr>
      <w:r w:rsidRPr="00746F33">
        <w:rPr>
          <w:rFonts w:ascii="Tahoma" w:hAnsi="Tahoma" w:cs="Tahoma"/>
          <w:b/>
          <w:color w:val="000000" w:themeColor="text1"/>
        </w:rPr>
        <w:t>Informacja z otwarcia ofert</w:t>
      </w:r>
    </w:p>
    <w:p w14:paraId="20F71D7B" w14:textId="5964625F" w:rsidR="00C3095A" w:rsidRDefault="000B6A75" w:rsidP="00ED2098">
      <w:pPr>
        <w:spacing w:line="360" w:lineRule="auto"/>
        <w:jc w:val="both"/>
        <w:rPr>
          <w:color w:val="FF0000"/>
        </w:rPr>
      </w:pPr>
      <w:r w:rsidRPr="003A4F58">
        <w:rPr>
          <w:rFonts w:ascii="Tahoma" w:hAnsi="Tahoma" w:cs="Tahoma"/>
        </w:rPr>
        <w:t>Dot. postępowania w trybie przetargu nieograniczonego na</w:t>
      </w:r>
      <w:r w:rsidR="004216D7" w:rsidRPr="003A4F58">
        <w:rPr>
          <w:rFonts w:ascii="Tahoma" w:hAnsi="Tahoma" w:cs="Tahoma"/>
          <w:color w:val="FF0000"/>
        </w:rPr>
        <w:t xml:space="preserve"> </w:t>
      </w:r>
      <w:r w:rsidR="00F273E0" w:rsidRPr="00F273E0">
        <w:rPr>
          <w:rFonts w:ascii="Tahoma" w:hAnsi="Tahoma" w:cs="Tahoma"/>
          <w:color w:val="000000"/>
        </w:rPr>
        <w:t>dostawę implantów chirurgicznych na 12 zadań dla Powiatowego Szpitala im. Władysława Biegańskiego w Iławie (nr sprawy 27/2020)</w:t>
      </w:r>
      <w:r w:rsidR="00F273E0">
        <w:rPr>
          <w:rFonts w:ascii="Tahoma" w:hAnsi="Tahoma" w:cs="Tahoma"/>
          <w:color w:val="000000"/>
        </w:rPr>
        <w:t xml:space="preserve"> </w:t>
      </w:r>
      <w:r w:rsidR="00F34028" w:rsidRPr="00F34028">
        <w:rPr>
          <w:rFonts w:ascii="Tahoma" w:hAnsi="Tahoma" w:cs="Tahoma"/>
          <w:color w:val="000000"/>
        </w:rPr>
        <w:t xml:space="preserve">przekazane Urzędowi Publikacji Unii Europejskiej w dniu </w:t>
      </w:r>
      <w:r w:rsidR="00C3095A">
        <w:rPr>
          <w:rFonts w:ascii="Tahoma" w:hAnsi="Tahoma" w:cs="Tahoma"/>
          <w:color w:val="000000"/>
        </w:rPr>
        <w:t xml:space="preserve">23.11.2020 </w:t>
      </w:r>
      <w:r w:rsidR="00F34028" w:rsidRPr="00F34028">
        <w:rPr>
          <w:rFonts w:ascii="Tahoma" w:hAnsi="Tahoma" w:cs="Tahoma"/>
          <w:color w:val="000000"/>
        </w:rPr>
        <w:t xml:space="preserve">r.  oraz opublikowane w Dzienniku Urzędowym Unii Europejskiej </w:t>
      </w:r>
      <w:r w:rsidR="00C3095A" w:rsidRPr="00C3095A">
        <w:rPr>
          <w:rFonts w:ascii="Tahoma" w:hAnsi="Tahoma" w:cs="Tahoma"/>
          <w:color w:val="000000"/>
        </w:rPr>
        <w:t>2020/S 232-569566</w:t>
      </w:r>
      <w:r w:rsidR="00C3095A">
        <w:rPr>
          <w:rFonts w:ascii="Tahoma" w:hAnsi="Tahoma" w:cs="Tahoma"/>
          <w:color w:val="000000"/>
        </w:rPr>
        <w:t xml:space="preserve"> </w:t>
      </w:r>
      <w:r w:rsidR="00F34028" w:rsidRPr="00F34028">
        <w:rPr>
          <w:rFonts w:ascii="Tahoma" w:hAnsi="Tahoma" w:cs="Tahoma"/>
          <w:color w:val="000000"/>
        </w:rPr>
        <w:t xml:space="preserve">z dnia </w:t>
      </w:r>
      <w:r w:rsidR="00C3095A">
        <w:rPr>
          <w:rFonts w:ascii="Tahoma" w:hAnsi="Tahoma" w:cs="Tahoma"/>
          <w:color w:val="000000"/>
        </w:rPr>
        <w:t>27.11.2020r.</w:t>
      </w:r>
      <w:r w:rsidR="00746F33" w:rsidRPr="003A4F58">
        <w:rPr>
          <w:color w:val="FF0000"/>
        </w:rPr>
        <w:t xml:space="preserve"> </w:t>
      </w:r>
    </w:p>
    <w:p w14:paraId="60706DCC" w14:textId="4F7D9CD9" w:rsidR="00150BED" w:rsidRPr="00ED2098" w:rsidRDefault="000B6A75" w:rsidP="00ED2098">
      <w:pPr>
        <w:spacing w:line="360" w:lineRule="auto"/>
        <w:jc w:val="both"/>
        <w:rPr>
          <w:rFonts w:ascii="Tahoma" w:hAnsi="Tahoma" w:cs="Tahoma"/>
          <w:bCs/>
          <w:color w:val="000000"/>
        </w:rPr>
      </w:pPr>
      <w:r w:rsidRPr="00113818">
        <w:rPr>
          <w:rFonts w:ascii="Tahoma" w:hAnsi="Tahoma" w:cs="Tahoma"/>
          <w:color w:val="000000" w:themeColor="text1"/>
        </w:rPr>
        <w:t>Powiatowy Szpital im. Władysława Biegańskiego w Iławie zgodnie z art. 86 ust 5. ustawy z dnia prawo zamówień publicznych informuje, że  w wyznaczonym terminie tj.</w:t>
      </w:r>
      <w:r w:rsidRPr="003A4F58">
        <w:rPr>
          <w:rFonts w:ascii="Tahoma" w:hAnsi="Tahoma" w:cs="Tahoma"/>
          <w:color w:val="FF0000"/>
        </w:rPr>
        <w:t xml:space="preserve"> </w:t>
      </w:r>
      <w:r w:rsidRPr="00113818">
        <w:rPr>
          <w:rFonts w:ascii="Tahoma" w:hAnsi="Tahoma" w:cs="Tahoma"/>
          <w:color w:val="000000" w:themeColor="text1"/>
        </w:rPr>
        <w:t>do dnia</w:t>
      </w:r>
      <w:r w:rsidRPr="003A4F58">
        <w:rPr>
          <w:rFonts w:ascii="Tahoma" w:hAnsi="Tahoma" w:cs="Tahoma"/>
          <w:color w:val="FF0000"/>
        </w:rPr>
        <w:t xml:space="preserve"> </w:t>
      </w:r>
      <w:r w:rsidR="00F273E0">
        <w:rPr>
          <w:rFonts w:ascii="Tahoma" w:hAnsi="Tahoma" w:cs="Tahoma"/>
          <w:color w:val="000000" w:themeColor="text1"/>
        </w:rPr>
        <w:t>29</w:t>
      </w:r>
      <w:r w:rsidR="00746F33" w:rsidRPr="007C24AC">
        <w:rPr>
          <w:rFonts w:ascii="Tahoma" w:hAnsi="Tahoma" w:cs="Tahoma"/>
          <w:color w:val="000000" w:themeColor="text1"/>
        </w:rPr>
        <w:t>.</w:t>
      </w:r>
      <w:r w:rsidR="00F273E0">
        <w:rPr>
          <w:rFonts w:ascii="Tahoma" w:hAnsi="Tahoma" w:cs="Tahoma"/>
          <w:color w:val="000000" w:themeColor="text1"/>
        </w:rPr>
        <w:t>12</w:t>
      </w:r>
      <w:r w:rsidRPr="007C24AC">
        <w:rPr>
          <w:rFonts w:ascii="Tahoma" w:hAnsi="Tahoma" w:cs="Tahoma"/>
          <w:color w:val="000000" w:themeColor="text1"/>
        </w:rPr>
        <w:t>.20</w:t>
      </w:r>
      <w:r w:rsidR="00F273E0">
        <w:rPr>
          <w:rFonts w:ascii="Tahoma" w:hAnsi="Tahoma" w:cs="Tahoma"/>
          <w:color w:val="000000" w:themeColor="text1"/>
        </w:rPr>
        <w:t>20</w:t>
      </w:r>
      <w:r w:rsidRPr="007C24AC">
        <w:rPr>
          <w:rFonts w:ascii="Tahoma" w:hAnsi="Tahoma" w:cs="Tahoma"/>
          <w:color w:val="000000" w:themeColor="text1"/>
        </w:rPr>
        <w:t xml:space="preserve"> r. </w:t>
      </w:r>
      <w:r w:rsidR="00F247C2">
        <w:rPr>
          <w:rFonts w:ascii="Tahoma" w:hAnsi="Tahoma" w:cs="Tahoma"/>
          <w:color w:val="000000" w:themeColor="text1"/>
        </w:rPr>
        <w:t xml:space="preserve">do </w:t>
      </w:r>
      <w:r w:rsidRPr="007C24AC">
        <w:rPr>
          <w:rFonts w:ascii="Tahoma" w:hAnsi="Tahoma" w:cs="Tahoma"/>
          <w:color w:val="000000" w:themeColor="text1"/>
        </w:rPr>
        <w:t>godz. 10:00, złożono następujące oferty:</w:t>
      </w:r>
    </w:p>
    <w:p w14:paraId="54311AFA" w14:textId="77777777" w:rsidR="00BA4F01" w:rsidRPr="002168A1" w:rsidRDefault="00BA4F01" w:rsidP="00BA4F01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2168A1">
        <w:rPr>
          <w:rFonts w:ascii="Tahoma" w:hAnsi="Tahoma" w:cs="Tahoma"/>
          <w:b/>
          <w:color w:val="000000"/>
          <w:szCs w:val="20"/>
        </w:rPr>
        <w:t xml:space="preserve">Część nr </w:t>
      </w:r>
      <w:r>
        <w:rPr>
          <w:rFonts w:ascii="Tahoma" w:hAnsi="Tahoma" w:cs="Tahoma"/>
          <w:b/>
          <w:color w:val="000000"/>
          <w:szCs w:val="20"/>
        </w:rPr>
        <w:t xml:space="preserve">1 </w:t>
      </w:r>
      <w:r w:rsidRPr="002168A1">
        <w:rPr>
          <w:rFonts w:ascii="Tahoma" w:hAnsi="Tahoma"/>
          <w:b/>
          <w:bCs/>
          <w:color w:val="000000"/>
          <w:szCs w:val="20"/>
        </w:rPr>
        <w:t>Implanty chirurgiczne</w:t>
      </w:r>
      <w:r>
        <w:rPr>
          <w:rFonts w:ascii="Tahoma" w:hAnsi="Tahoma"/>
          <w:b/>
          <w:bCs/>
          <w:color w:val="000000"/>
          <w:szCs w:val="20"/>
        </w:rPr>
        <w:t xml:space="preserve"> </w:t>
      </w:r>
      <w:r>
        <w:rPr>
          <w:rFonts w:ascii="Tahoma" w:hAnsi="Tahoma" w:cs="Tahoma"/>
          <w:b/>
          <w:color w:val="000000"/>
          <w:szCs w:val="20"/>
        </w:rPr>
        <w:t>I</w:t>
      </w:r>
      <w:r w:rsidRPr="002168A1">
        <w:rPr>
          <w:rFonts w:ascii="Tahoma" w:hAnsi="Tahoma" w:cs="Tahoma"/>
          <w:b/>
          <w:color w:val="000000"/>
          <w:szCs w:val="20"/>
        </w:rPr>
        <w:t xml:space="preserve">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113818" w:rsidRPr="007C24AC" w14:paraId="72413E5A" w14:textId="77777777" w:rsidTr="00011C60">
        <w:trPr>
          <w:trHeight w:val="590"/>
        </w:trPr>
        <w:tc>
          <w:tcPr>
            <w:tcW w:w="988" w:type="dxa"/>
          </w:tcPr>
          <w:p w14:paraId="7AE4C9ED" w14:textId="77777777" w:rsidR="00113818" w:rsidRPr="0045186C" w:rsidRDefault="00113818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36237286" w14:textId="77777777"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08ED480A" w14:textId="77777777"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11F15471" w14:textId="77777777" w:rsidR="00113818" w:rsidRPr="0045186C" w:rsidRDefault="00E10F4D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Termin dostawy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C24AC" w:rsidRPr="0045186C">
              <w:rPr>
                <w:rFonts w:ascii="Tahoma" w:hAnsi="Tahoma" w:cs="Tahoma"/>
                <w:color w:val="000000" w:themeColor="text1"/>
              </w:rPr>
              <w:t>4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>0%</w:t>
            </w:r>
          </w:p>
        </w:tc>
      </w:tr>
      <w:tr w:rsidR="00E10F4D" w:rsidRPr="007C24AC" w14:paraId="135D4B49" w14:textId="77777777" w:rsidTr="00B81170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4C01F197" w14:textId="77777777" w:rsidR="00E10F4D" w:rsidRPr="0045186C" w:rsidRDefault="00E10F4D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16309B42" w14:textId="3A0A36D7" w:rsidR="00B81170" w:rsidRPr="004C10C9" w:rsidRDefault="004C10C9" w:rsidP="002A72BD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C10C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„ChM” sp. z o.o. Lewickie 3b, 16-061 Juchnowiec Kościelny</w:t>
            </w:r>
          </w:p>
        </w:tc>
        <w:tc>
          <w:tcPr>
            <w:tcW w:w="3544" w:type="dxa"/>
          </w:tcPr>
          <w:p w14:paraId="61C0EBBC" w14:textId="4D92B0B8" w:rsidR="00E10F4D" w:rsidRPr="0045186C" w:rsidRDefault="004C10C9" w:rsidP="004D1BFF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C10C9">
              <w:rPr>
                <w:rFonts w:ascii="Tahoma" w:hAnsi="Tahoma" w:cs="Tahoma"/>
                <w:color w:val="000000" w:themeColor="text1"/>
              </w:rPr>
              <w:t>314 513,28 zł</w:t>
            </w:r>
          </w:p>
        </w:tc>
        <w:tc>
          <w:tcPr>
            <w:tcW w:w="4908" w:type="dxa"/>
          </w:tcPr>
          <w:p w14:paraId="412068B2" w14:textId="3B6456A2" w:rsidR="00E10F4D" w:rsidRPr="0045186C" w:rsidRDefault="004C10C9" w:rsidP="00E16B8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dni</w:t>
            </w:r>
          </w:p>
        </w:tc>
      </w:tr>
    </w:tbl>
    <w:p w14:paraId="7D1DE218" w14:textId="7EC8180B" w:rsidR="00A50330" w:rsidRPr="00B15FF0" w:rsidRDefault="009C466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</w:t>
      </w:r>
      <w:r w:rsidR="00150BED" w:rsidRPr="007C24AC">
        <w:rPr>
          <w:rFonts w:ascii="Tahoma" w:hAnsi="Tahoma" w:cs="Tahoma"/>
          <w:color w:val="000000" w:themeColor="text1"/>
        </w:rPr>
        <w:t xml:space="preserve">wota jaką zamawiający zamierza przeznaczyć na sfinansowanie zamówienia to: </w:t>
      </w:r>
      <w:r w:rsidR="002477D5">
        <w:rPr>
          <w:rFonts w:ascii="Tahoma" w:hAnsi="Tahoma" w:cs="Tahoma"/>
          <w:color w:val="000000" w:themeColor="text1"/>
        </w:rPr>
        <w:t>387 298,80 zł</w:t>
      </w:r>
    </w:p>
    <w:p w14:paraId="7E77A3DB" w14:textId="77777777" w:rsidR="00FE767A" w:rsidRDefault="00FE767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4ED6138D" w14:textId="77777777" w:rsidR="00FE767A" w:rsidRPr="007C24AC" w:rsidRDefault="00FE767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05B8DFF8" w14:textId="77777777" w:rsidR="00BA4F01" w:rsidRPr="002168A1" w:rsidRDefault="00BA4F01" w:rsidP="00BA4F01">
      <w:pPr>
        <w:pStyle w:val="Tekstpodstawowy"/>
        <w:spacing w:line="276" w:lineRule="auto"/>
        <w:rPr>
          <w:b/>
          <w:bCs/>
          <w:color w:val="000000"/>
          <w:sz w:val="22"/>
          <w:szCs w:val="20"/>
        </w:rPr>
      </w:pPr>
      <w:r w:rsidRPr="002168A1">
        <w:rPr>
          <w:b/>
          <w:bCs/>
          <w:color w:val="000000"/>
          <w:sz w:val="22"/>
          <w:szCs w:val="20"/>
        </w:rPr>
        <w:t>Część nr 2 Implanty chirurgiczne</w:t>
      </w:r>
      <w:r>
        <w:rPr>
          <w:b/>
          <w:bCs/>
          <w:color w:val="000000"/>
          <w:sz w:val="22"/>
          <w:szCs w:val="20"/>
        </w:rPr>
        <w:t xml:space="preserve"> II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668"/>
        <w:gridCol w:w="3013"/>
        <w:gridCol w:w="2381"/>
        <w:gridCol w:w="8310"/>
      </w:tblGrid>
      <w:tr w:rsidR="00113818" w:rsidRPr="007C24AC" w14:paraId="3B39AC70" w14:textId="77777777" w:rsidTr="00D6792D">
        <w:trPr>
          <w:trHeight w:val="590"/>
        </w:trPr>
        <w:tc>
          <w:tcPr>
            <w:tcW w:w="668" w:type="dxa"/>
          </w:tcPr>
          <w:p w14:paraId="2074D51C" w14:textId="77777777" w:rsidR="00113818" w:rsidRPr="0045186C" w:rsidRDefault="00113818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3013" w:type="dxa"/>
          </w:tcPr>
          <w:p w14:paraId="3D204680" w14:textId="77777777"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2381" w:type="dxa"/>
          </w:tcPr>
          <w:p w14:paraId="1A3D603D" w14:textId="77777777"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8310" w:type="dxa"/>
          </w:tcPr>
          <w:p w14:paraId="3FA1BF6E" w14:textId="225629C2" w:rsidR="00113818" w:rsidRPr="0045186C" w:rsidRDefault="00347745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Parametry jakościowe  40%</w:t>
            </w:r>
          </w:p>
        </w:tc>
      </w:tr>
      <w:tr w:rsidR="00011C60" w:rsidRPr="007C24AC" w14:paraId="601924E9" w14:textId="77777777" w:rsidTr="00D6792D">
        <w:trPr>
          <w:trHeight w:val="716"/>
        </w:trPr>
        <w:tc>
          <w:tcPr>
            <w:tcW w:w="668" w:type="dxa"/>
            <w:tcBorders>
              <w:bottom w:val="single" w:sz="4" w:space="0" w:color="auto"/>
            </w:tcBorders>
          </w:tcPr>
          <w:p w14:paraId="2E99177C" w14:textId="77777777" w:rsidR="00011C60" w:rsidRPr="0045186C" w:rsidRDefault="00011C60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3013" w:type="dxa"/>
          </w:tcPr>
          <w:p w14:paraId="3A4E559C" w14:textId="77777777" w:rsidR="00D6792D" w:rsidRPr="00D6792D" w:rsidRDefault="00D6792D" w:rsidP="00D6792D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679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Stryker Polska Sp. z o.o.</w:t>
            </w:r>
          </w:p>
          <w:p w14:paraId="2643D92E" w14:textId="6A372300" w:rsidR="00776E47" w:rsidRPr="0045186C" w:rsidRDefault="00D6792D" w:rsidP="00D6792D">
            <w:pPr>
              <w:ind w:right="11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679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02-822 Warszawa, ul Poleczki 35</w:t>
            </w:r>
          </w:p>
        </w:tc>
        <w:tc>
          <w:tcPr>
            <w:tcW w:w="2381" w:type="dxa"/>
          </w:tcPr>
          <w:p w14:paraId="13EF773B" w14:textId="64877DB0" w:rsidR="00011C60" w:rsidRPr="0045186C" w:rsidRDefault="00D6792D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D6792D">
              <w:rPr>
                <w:rFonts w:ascii="Tahoma" w:hAnsi="Tahoma" w:cs="Tahoma"/>
                <w:color w:val="000000" w:themeColor="text1"/>
              </w:rPr>
              <w:t>532</w:t>
            </w:r>
            <w:r>
              <w:rPr>
                <w:rFonts w:ascii="Tahoma" w:hAnsi="Tahoma" w:cs="Tahoma"/>
                <w:color w:val="000000" w:themeColor="text1"/>
              </w:rPr>
              <w:t> </w:t>
            </w:r>
            <w:r w:rsidRPr="00D6792D">
              <w:rPr>
                <w:rFonts w:ascii="Tahoma" w:hAnsi="Tahoma" w:cs="Tahoma"/>
                <w:color w:val="000000" w:themeColor="text1"/>
              </w:rPr>
              <w:t>342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  <w:r w:rsidRPr="00D6792D">
              <w:rPr>
                <w:rFonts w:ascii="Tahoma" w:hAnsi="Tahoma" w:cs="Tahoma"/>
                <w:color w:val="000000" w:themeColor="text1"/>
              </w:rPr>
              <w:t>80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6792D">
              <w:rPr>
                <w:rFonts w:ascii="Tahoma" w:hAnsi="Tahoma" w:cs="Tahoma"/>
                <w:color w:val="000000" w:themeColor="text1"/>
              </w:rPr>
              <w:t>zł</w:t>
            </w:r>
          </w:p>
        </w:tc>
        <w:tc>
          <w:tcPr>
            <w:tcW w:w="8310" w:type="dxa"/>
          </w:tcPr>
          <w:tbl>
            <w:tblPr>
              <w:tblW w:w="8051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6237"/>
              <w:gridCol w:w="851"/>
            </w:tblGrid>
            <w:tr w:rsidR="00347745" w14:paraId="760E3652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51D727FA" w14:textId="77777777" w:rsidR="00347745" w:rsidRDefault="00347745" w:rsidP="00347745">
                  <w:pPr>
                    <w:pStyle w:val="NormalnyWeb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462588D9" w14:textId="77777777" w:rsidR="00347745" w:rsidRDefault="00347745" w:rsidP="00347745">
                  <w:pPr>
                    <w:spacing w:before="100" w:beforeAutospacing="1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Parametr ofertowany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28FFBD4F" w14:textId="77777777" w:rsidR="00347745" w:rsidRDefault="00347745" w:rsidP="00347745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TAK/NIE</w:t>
                  </w:r>
                </w:p>
              </w:tc>
            </w:tr>
            <w:tr w:rsidR="00347745" w14:paraId="030686F0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1A46D197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29E3539E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2 – długość płyt XXl minimum między 90-100mm, 140-145 oraz 180-189mm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110B8C00" w14:textId="607BE443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D6792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687C1787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2C735BBD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60931E21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5 – płytka blokowana od strony tylno-przyśrodkowej w minimum 7 długościach płyt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06F7B8E0" w14:textId="694EF892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D6792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7EED9737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7B9F920C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33B2C7CD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6 – pyty minimum 3-10 otworowe długość między 40-126mm pod wkręty o przekroju 3,5 oraz 2,7mm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6CA7DD9C" w14:textId="567E5F63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D6792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0E258DDD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7BCF0865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50820ECA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nr 7 – płytka boczna z hakiem 12,16,20mm, prawa i lewa, możliwość ustawienia kąta śruby blokowanej w każdym otworze +/- 15 stopni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287E3E37" w14:textId="79C487C9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D6792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1EF6738D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51C00E82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4FF9660B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10 – długość płyty 86 do 202mm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2DCCA584" w14:textId="5E11914C" w:rsidR="00347745" w:rsidRDefault="00D6792D" w:rsidP="0034774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1793028F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6FBB9D58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0B9030DC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11 – tytanowa płytka do bliższej nasady k, piszczelowej, prawa i lewa, boczna, ilość otworów w trzonie 2-22, dł .płyty 95-335mm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35AF0D03" w14:textId="449F5736" w:rsidR="00347745" w:rsidRDefault="00D6792D" w:rsidP="0034774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61390C65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7DD5F2F3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13D64DAA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12 - tytanowa płytka do bliższej nasady k, piszczelowej, prawa i lewa, przyśrodkowa, ilość otworów w trzonie 4-22, dł. płyty 97-331mm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1F6E3020" w14:textId="18A2CBD9" w:rsidR="00347745" w:rsidRDefault="00D6792D" w:rsidP="0034774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67EBEA33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649D778D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0800358A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13 -  tytanowa płytka do bliższej nasady k, piszczelowej, prawa i lewa, przednioboczna, ilość otworów w trzonie 4-20, dł. płyty 102-305mm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0B12B665" w14:textId="3870A66A" w:rsidR="00347745" w:rsidRDefault="00D6792D" w:rsidP="0034774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Tak</w:t>
                  </w:r>
                </w:p>
              </w:tc>
            </w:tr>
            <w:tr w:rsidR="00347745" w14:paraId="18840EBB" w14:textId="77777777" w:rsidTr="00347745">
              <w:trPr>
                <w:tblCellSpacing w:w="0" w:type="dxa"/>
              </w:trPr>
              <w:tc>
                <w:tcPr>
                  <w:tcW w:w="9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8" w:type="dxa"/>
                    <w:bottom w:w="28" w:type="dxa"/>
                    <w:right w:w="68" w:type="dxa"/>
                  </w:tcMar>
                  <w:hideMark/>
                </w:tcPr>
                <w:p w14:paraId="6084987E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59DAFE2D" w14:textId="77777777" w:rsidR="00347745" w:rsidRDefault="00347745" w:rsidP="00347745">
                  <w:pPr>
                    <w:spacing w:before="100" w:beforeAutospacing="1" w:line="288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Do pozycji 23 -  możliwość wprowadzenia trzech różnych średnic grota 4, 5, 6 mm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68" w:type="dxa"/>
                  </w:tcMar>
                  <w:hideMark/>
                </w:tcPr>
                <w:p w14:paraId="4155ED79" w14:textId="44C87005" w:rsidR="00347745" w:rsidRDefault="00883B23" w:rsidP="0034774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Tak</w:t>
                  </w:r>
                </w:p>
              </w:tc>
            </w:tr>
          </w:tbl>
          <w:p w14:paraId="64BDCAC7" w14:textId="5D4BE727" w:rsidR="00011C60" w:rsidRPr="0045186C" w:rsidRDefault="00011C60" w:rsidP="00FE767A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3FA9D8B5" w14:textId="40CE3D70" w:rsidR="00113818" w:rsidRPr="007C24AC" w:rsidRDefault="00113818" w:rsidP="00113818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lastRenderedPageBreak/>
        <w:t xml:space="preserve">Kwota jaką zamawiający zamierza przeznaczyć na sfinansowanie zamówienia to: </w:t>
      </w:r>
      <w:r w:rsidR="002477D5">
        <w:rPr>
          <w:rFonts w:ascii="Tahoma" w:hAnsi="Tahoma" w:cs="Tahoma"/>
          <w:color w:val="000000" w:themeColor="text1"/>
        </w:rPr>
        <w:t>570 423,60 zł</w:t>
      </w:r>
    </w:p>
    <w:p w14:paraId="71EB7E54" w14:textId="77777777" w:rsidR="00113818" w:rsidRPr="007C24AC" w:rsidRDefault="00113818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725A4FE7" w14:textId="6FBDC97A" w:rsidR="00BA4F01" w:rsidRPr="002168A1" w:rsidRDefault="00BA4F01" w:rsidP="00BA4F01">
      <w:pPr>
        <w:pStyle w:val="Tekstpodstawowy"/>
        <w:spacing w:line="276" w:lineRule="auto"/>
        <w:rPr>
          <w:b/>
          <w:bCs/>
          <w:color w:val="000000"/>
          <w:sz w:val="22"/>
          <w:szCs w:val="20"/>
        </w:rPr>
      </w:pPr>
      <w:r w:rsidRPr="002168A1">
        <w:rPr>
          <w:b/>
          <w:bCs/>
          <w:color w:val="000000"/>
          <w:sz w:val="22"/>
          <w:szCs w:val="20"/>
        </w:rPr>
        <w:t>Część nr 3</w:t>
      </w:r>
      <w:r>
        <w:rPr>
          <w:b/>
          <w:bCs/>
          <w:color w:val="000000"/>
          <w:sz w:val="22"/>
          <w:szCs w:val="20"/>
        </w:rPr>
        <w:t xml:space="preserve">  </w:t>
      </w:r>
      <w:r w:rsidR="00C3095A">
        <w:rPr>
          <w:b/>
          <w:bCs/>
          <w:color w:val="000000"/>
          <w:sz w:val="22"/>
          <w:szCs w:val="20"/>
        </w:rPr>
        <w:t>Implanty  chirurgiczne III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4B72AC" w:rsidRPr="007C24AC" w14:paraId="7B2E4A4A" w14:textId="77777777" w:rsidTr="00011C60">
        <w:trPr>
          <w:trHeight w:val="590"/>
        </w:trPr>
        <w:tc>
          <w:tcPr>
            <w:tcW w:w="988" w:type="dxa"/>
          </w:tcPr>
          <w:p w14:paraId="0DB846A2" w14:textId="77777777" w:rsidR="004B72AC" w:rsidRPr="00011C60" w:rsidRDefault="004B72AC" w:rsidP="004B72AC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717A761D" w14:textId="77777777" w:rsidR="004B72AC" w:rsidRPr="00011C60" w:rsidRDefault="004B72AC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02121865" w14:textId="77777777" w:rsidR="004B72AC" w:rsidRPr="00011C60" w:rsidRDefault="004B72AC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0B3E96DD" w14:textId="77777777" w:rsidR="004B72AC" w:rsidRPr="00011C60" w:rsidRDefault="00011C60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 xml:space="preserve">Termin dostawy </w:t>
            </w:r>
            <w:r w:rsidR="007C24AC" w:rsidRPr="00011C60">
              <w:rPr>
                <w:rFonts w:ascii="Tahoma" w:hAnsi="Tahoma" w:cs="Tahoma"/>
                <w:color w:val="000000" w:themeColor="text1"/>
              </w:rPr>
              <w:t>4</w:t>
            </w:r>
            <w:r w:rsidR="004B72AC" w:rsidRPr="00011C60">
              <w:rPr>
                <w:rFonts w:ascii="Tahoma" w:hAnsi="Tahoma" w:cs="Tahoma"/>
                <w:color w:val="000000" w:themeColor="text1"/>
              </w:rPr>
              <w:t>0%</w:t>
            </w:r>
          </w:p>
        </w:tc>
      </w:tr>
      <w:tr w:rsidR="00011C60" w:rsidRPr="007C24AC" w14:paraId="54879A23" w14:textId="77777777" w:rsidTr="00B81170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39E4FDF2" w14:textId="77777777" w:rsidR="00011C60" w:rsidRPr="00B81170" w:rsidRDefault="00011C60" w:rsidP="004B72AC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lastRenderedPageBreak/>
              <w:t>1.</w:t>
            </w:r>
          </w:p>
        </w:tc>
        <w:tc>
          <w:tcPr>
            <w:tcW w:w="4932" w:type="dxa"/>
          </w:tcPr>
          <w:p w14:paraId="05B0584C" w14:textId="77777777" w:rsidR="000401D3" w:rsidRPr="000401D3" w:rsidRDefault="000401D3" w:rsidP="000401D3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Johnson &amp; Johnson Poland Sp. z o.o.</w:t>
            </w:r>
          </w:p>
          <w:p w14:paraId="688A8841" w14:textId="59380C29" w:rsidR="00011C60" w:rsidRPr="00011C60" w:rsidRDefault="000401D3" w:rsidP="000401D3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ul. Iłżecka 24, 02-135 Warszawa</w:t>
            </w:r>
          </w:p>
        </w:tc>
        <w:tc>
          <w:tcPr>
            <w:tcW w:w="3544" w:type="dxa"/>
          </w:tcPr>
          <w:p w14:paraId="259A1A0E" w14:textId="0468130E" w:rsidR="00011C60" w:rsidRPr="00011C60" w:rsidRDefault="000401D3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479 822,18</w:t>
            </w:r>
            <w:r>
              <w:rPr>
                <w:rFonts w:ascii="Tahoma" w:hAnsi="Tahoma" w:cs="Tahoma"/>
                <w:color w:val="000000" w:themeColor="text1"/>
              </w:rPr>
              <w:t xml:space="preserve"> zł</w:t>
            </w:r>
          </w:p>
        </w:tc>
        <w:tc>
          <w:tcPr>
            <w:tcW w:w="4908" w:type="dxa"/>
          </w:tcPr>
          <w:p w14:paraId="23E648E7" w14:textId="325A96B7" w:rsidR="00011C60" w:rsidRPr="00011C60" w:rsidRDefault="000401D3" w:rsidP="0028778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dzień</w:t>
            </w:r>
          </w:p>
        </w:tc>
      </w:tr>
    </w:tbl>
    <w:p w14:paraId="713110D8" w14:textId="45B69382" w:rsidR="004B72AC" w:rsidRDefault="004B72AC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 xml:space="preserve">o: </w:t>
      </w:r>
      <w:r w:rsidR="002477D5">
        <w:rPr>
          <w:rFonts w:ascii="Tahoma" w:hAnsi="Tahoma" w:cs="Tahoma"/>
          <w:color w:val="000000" w:themeColor="text1"/>
        </w:rPr>
        <w:t>503 422,02 zł</w:t>
      </w:r>
    </w:p>
    <w:p w14:paraId="02603066" w14:textId="77777777" w:rsidR="00CD4F4E" w:rsidRDefault="00CD4F4E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3F2D6B55" w14:textId="77777777" w:rsidR="00CD4F4E" w:rsidRPr="007C24AC" w:rsidRDefault="00CD4F4E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4C7B7126" w14:textId="3105FDBE" w:rsidR="004B72AC" w:rsidRDefault="00C3095A" w:rsidP="004B72AC">
      <w:pPr>
        <w:spacing w:after="0" w:line="240" w:lineRule="auto"/>
        <w:ind w:right="110"/>
        <w:jc w:val="both"/>
        <w:rPr>
          <w:rFonts w:ascii="Tahoma" w:hAnsi="Tahoma" w:cs="Tahoma"/>
          <w:b/>
          <w:bCs/>
          <w:color w:val="000000" w:themeColor="text1"/>
        </w:rPr>
      </w:pPr>
      <w:r w:rsidRPr="00C3095A">
        <w:rPr>
          <w:rFonts w:ascii="Tahoma" w:hAnsi="Tahoma" w:cs="Tahoma"/>
          <w:b/>
          <w:bCs/>
          <w:color w:val="000000" w:themeColor="text1"/>
        </w:rPr>
        <w:t>Część nr 4 Zestaw do rekonstrukcji ACL</w:t>
      </w:r>
    </w:p>
    <w:p w14:paraId="4DE42755" w14:textId="77777777" w:rsidR="007A6E57" w:rsidRPr="00C3095A" w:rsidRDefault="007A6E57" w:rsidP="004B72AC">
      <w:pPr>
        <w:spacing w:after="0" w:line="240" w:lineRule="auto"/>
        <w:ind w:right="110"/>
        <w:jc w:val="both"/>
        <w:rPr>
          <w:rFonts w:ascii="Tahoma" w:hAnsi="Tahoma" w:cs="Tahoma"/>
          <w:b/>
          <w:bCs/>
          <w:color w:val="000000" w:themeColor="text1"/>
        </w:rPr>
      </w:pP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0C68320A" w14:textId="77777777" w:rsidTr="00885377">
        <w:trPr>
          <w:trHeight w:val="590"/>
        </w:trPr>
        <w:tc>
          <w:tcPr>
            <w:tcW w:w="988" w:type="dxa"/>
          </w:tcPr>
          <w:p w14:paraId="78C4D78F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328E84CF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2089CD59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61978222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63B75412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14545B63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0A43E537" w14:textId="77777777" w:rsidR="000401D3" w:rsidRPr="000401D3" w:rsidRDefault="000401D3" w:rsidP="000401D3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Johnson &amp; Johnson Poland Sp. z o.o.</w:t>
            </w:r>
          </w:p>
          <w:p w14:paraId="0342AFD2" w14:textId="69BD3051" w:rsidR="007A6E57" w:rsidRPr="00011C60" w:rsidRDefault="000401D3" w:rsidP="000401D3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ul. Iłżecka 24, 02-135 Warszawa</w:t>
            </w:r>
          </w:p>
        </w:tc>
        <w:tc>
          <w:tcPr>
            <w:tcW w:w="3544" w:type="dxa"/>
          </w:tcPr>
          <w:p w14:paraId="305FD060" w14:textId="085C7E60" w:rsidR="007A6E57" w:rsidRPr="00011C60" w:rsidRDefault="000401D3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401D3">
              <w:rPr>
                <w:rFonts w:ascii="Tahoma" w:hAnsi="Tahoma" w:cs="Tahoma"/>
                <w:color w:val="000000" w:themeColor="text1"/>
              </w:rPr>
              <w:t>275 961,60</w:t>
            </w:r>
            <w:r>
              <w:rPr>
                <w:rFonts w:ascii="Tahoma" w:hAnsi="Tahoma" w:cs="Tahoma"/>
                <w:color w:val="000000" w:themeColor="text1"/>
              </w:rPr>
              <w:t xml:space="preserve"> zł</w:t>
            </w:r>
          </w:p>
        </w:tc>
        <w:tc>
          <w:tcPr>
            <w:tcW w:w="4908" w:type="dxa"/>
          </w:tcPr>
          <w:p w14:paraId="66C9B87C" w14:textId="3D95CC22" w:rsidR="007A6E57" w:rsidRPr="00011C60" w:rsidRDefault="000401D3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dni</w:t>
            </w:r>
          </w:p>
        </w:tc>
      </w:tr>
    </w:tbl>
    <w:p w14:paraId="4DB319B8" w14:textId="3939E4F0" w:rsidR="007A6E57" w:rsidRDefault="007A6E57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 xml:space="preserve">o: </w:t>
      </w:r>
      <w:r w:rsidR="002477D5">
        <w:rPr>
          <w:rFonts w:ascii="Tahoma" w:hAnsi="Tahoma" w:cs="Tahoma"/>
          <w:color w:val="000000" w:themeColor="text1"/>
        </w:rPr>
        <w:t>277 117,20 zł</w:t>
      </w:r>
    </w:p>
    <w:p w14:paraId="5DAF48B0" w14:textId="77777777" w:rsidR="007A6E57" w:rsidRDefault="007A6E57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14:paraId="05C6BD9A" w14:textId="44C5C264" w:rsidR="00C3095A" w:rsidRDefault="00C3095A" w:rsidP="004B72AC">
      <w:pPr>
        <w:spacing w:after="0" w:line="240" w:lineRule="auto"/>
        <w:ind w:right="110"/>
        <w:jc w:val="both"/>
        <w:rPr>
          <w:rFonts w:ascii="Tahoma" w:hAnsi="Tahoma" w:cs="Tahoma"/>
          <w:b/>
          <w:bCs/>
          <w:color w:val="000000" w:themeColor="text1"/>
        </w:rPr>
      </w:pPr>
      <w:r w:rsidRPr="00C3095A">
        <w:rPr>
          <w:rFonts w:ascii="Tahoma" w:hAnsi="Tahoma" w:cs="Tahoma"/>
          <w:b/>
          <w:bCs/>
          <w:color w:val="000000" w:themeColor="text1"/>
        </w:rPr>
        <w:t>Część nr 5 Membrany</w:t>
      </w:r>
    </w:p>
    <w:p w14:paraId="71BF6059" w14:textId="77777777" w:rsidR="007A6E57" w:rsidRPr="00C3095A" w:rsidRDefault="007A6E57" w:rsidP="004B72AC">
      <w:pPr>
        <w:spacing w:after="0" w:line="240" w:lineRule="auto"/>
        <w:ind w:right="110"/>
        <w:jc w:val="both"/>
        <w:rPr>
          <w:rFonts w:ascii="Tahoma" w:hAnsi="Tahoma" w:cs="Tahoma"/>
          <w:b/>
          <w:bCs/>
          <w:color w:val="000000" w:themeColor="text1"/>
        </w:rPr>
      </w:pP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644DD2AA" w14:textId="77777777" w:rsidTr="00885377">
        <w:trPr>
          <w:trHeight w:val="590"/>
        </w:trPr>
        <w:tc>
          <w:tcPr>
            <w:tcW w:w="988" w:type="dxa"/>
          </w:tcPr>
          <w:p w14:paraId="0673B164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1F68EDAC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177296A2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220992B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60B03EF7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1897A458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0C887C9E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44" w:type="dxa"/>
          </w:tcPr>
          <w:p w14:paraId="6B217929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908" w:type="dxa"/>
          </w:tcPr>
          <w:p w14:paraId="7E3209D5" w14:textId="77777777" w:rsidR="007A6E57" w:rsidRPr="00011C60" w:rsidRDefault="007A6E57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6565CFFA" w14:textId="4D981F91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 xml:space="preserve"> 17 280,00 zł</w:t>
      </w:r>
    </w:p>
    <w:p w14:paraId="2F73D503" w14:textId="77777777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</w:p>
    <w:p w14:paraId="36B0A469" w14:textId="0DE89A4B" w:rsidR="00564BFF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Część nr 6 Biowchłanialne piny do artrodez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37C8E265" w14:textId="77777777" w:rsidTr="00885377">
        <w:trPr>
          <w:trHeight w:val="590"/>
        </w:trPr>
        <w:tc>
          <w:tcPr>
            <w:tcW w:w="988" w:type="dxa"/>
          </w:tcPr>
          <w:p w14:paraId="09BF9C8D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16E5732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7B7EDC1B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4CCEE235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2A844398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30A2200C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56B440A7" w14:textId="001ECEE9" w:rsidR="007A6E57" w:rsidRPr="00011C60" w:rsidRDefault="00883B1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883B17">
              <w:rPr>
                <w:rFonts w:ascii="Tahoma" w:hAnsi="Tahoma" w:cs="Tahoma"/>
                <w:color w:val="000000" w:themeColor="text1"/>
              </w:rPr>
              <w:t>Meden – Inmed Sp. z o.o., ul. Wenedów 2, 75-847 Koszalin</w:t>
            </w:r>
          </w:p>
        </w:tc>
        <w:tc>
          <w:tcPr>
            <w:tcW w:w="3544" w:type="dxa"/>
          </w:tcPr>
          <w:p w14:paraId="5C212DC5" w14:textId="0A3FEF77" w:rsidR="007A6E57" w:rsidRPr="00011C60" w:rsidRDefault="00883B1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883B17">
              <w:rPr>
                <w:rFonts w:ascii="Tahoma" w:hAnsi="Tahoma" w:cs="Tahoma"/>
                <w:color w:val="000000" w:themeColor="text1"/>
              </w:rPr>
              <w:t>33 164,00 zł</w:t>
            </w:r>
          </w:p>
        </w:tc>
        <w:tc>
          <w:tcPr>
            <w:tcW w:w="4908" w:type="dxa"/>
          </w:tcPr>
          <w:p w14:paraId="7FE5B601" w14:textId="0D3C249F" w:rsidR="007A6E57" w:rsidRPr="00011C60" w:rsidRDefault="00883B17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dni</w:t>
            </w:r>
          </w:p>
        </w:tc>
      </w:tr>
    </w:tbl>
    <w:p w14:paraId="01839B95" w14:textId="0A652B91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 xml:space="preserve">o: </w:t>
      </w:r>
      <w:r w:rsidR="002477D5">
        <w:rPr>
          <w:rFonts w:ascii="Tahoma" w:hAnsi="Tahoma" w:cs="Tahoma"/>
          <w:color w:val="000000" w:themeColor="text1"/>
        </w:rPr>
        <w:t>33 696,00 zł</w:t>
      </w:r>
    </w:p>
    <w:p w14:paraId="27C83433" w14:textId="77777777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</w:p>
    <w:p w14:paraId="249CDC30" w14:textId="468759B6" w:rsidR="00C3095A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lastRenderedPageBreak/>
        <w:t>Część nr 7 Implanty do leczenia uszkodzeń więzadeł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0D41BD46" w14:textId="77777777" w:rsidTr="00885377">
        <w:trPr>
          <w:trHeight w:val="590"/>
        </w:trPr>
        <w:tc>
          <w:tcPr>
            <w:tcW w:w="988" w:type="dxa"/>
          </w:tcPr>
          <w:p w14:paraId="231D6859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3A38D7F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31C1794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6656066F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4C85FB08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2E06DDF4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6629BF9B" w14:textId="77777777" w:rsidR="00666588" w:rsidRPr="00666588" w:rsidRDefault="00666588" w:rsidP="0066658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666588">
              <w:rPr>
                <w:rFonts w:ascii="Tahoma" w:hAnsi="Tahoma" w:cs="Tahoma"/>
                <w:color w:val="000000" w:themeColor="text1"/>
              </w:rPr>
              <w:t>Zimmer Biomet Polska Sp. z o.o.</w:t>
            </w:r>
          </w:p>
          <w:p w14:paraId="587DA3F8" w14:textId="6AA87E7D" w:rsidR="007A6E57" w:rsidRPr="00011C60" w:rsidRDefault="00666588" w:rsidP="0066658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666588">
              <w:rPr>
                <w:rFonts w:ascii="Tahoma" w:hAnsi="Tahoma" w:cs="Tahoma"/>
                <w:color w:val="000000" w:themeColor="text1"/>
              </w:rPr>
              <w:t>Ul. Płowiecka 75, 04-501 Warszawa</w:t>
            </w:r>
          </w:p>
        </w:tc>
        <w:tc>
          <w:tcPr>
            <w:tcW w:w="3544" w:type="dxa"/>
          </w:tcPr>
          <w:p w14:paraId="67084220" w14:textId="4730415D" w:rsidR="007A6E57" w:rsidRPr="00011C60" w:rsidRDefault="00666588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666588">
              <w:rPr>
                <w:rFonts w:ascii="Tahoma" w:hAnsi="Tahoma" w:cs="Tahoma"/>
                <w:color w:val="000000" w:themeColor="text1"/>
              </w:rPr>
              <w:t>183 744,72 zł</w:t>
            </w:r>
          </w:p>
        </w:tc>
        <w:tc>
          <w:tcPr>
            <w:tcW w:w="4908" w:type="dxa"/>
          </w:tcPr>
          <w:p w14:paraId="42DDA815" w14:textId="66B632FF" w:rsidR="007A6E57" w:rsidRPr="00011C60" w:rsidRDefault="00666588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 dzień </w:t>
            </w:r>
          </w:p>
        </w:tc>
      </w:tr>
    </w:tbl>
    <w:p w14:paraId="518980C2" w14:textId="4671F168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 xml:space="preserve"> 200 558,50 zł</w:t>
      </w:r>
    </w:p>
    <w:p w14:paraId="2F0D1F49" w14:textId="77777777" w:rsidR="007A6E57" w:rsidRDefault="007A6E57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</w:p>
    <w:p w14:paraId="71D32A0B" w14:textId="3E29F4B8" w:rsidR="00C3095A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Część nr 8 Syntetyczne materiały kościo-zastępcze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791DB473" w14:textId="77777777" w:rsidTr="00885377">
        <w:trPr>
          <w:trHeight w:val="590"/>
        </w:trPr>
        <w:tc>
          <w:tcPr>
            <w:tcW w:w="988" w:type="dxa"/>
          </w:tcPr>
          <w:p w14:paraId="2576086A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3C2D9CA1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3CDEA953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4512B10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65FAC338" w14:textId="77777777" w:rsidTr="00B270D0">
        <w:trPr>
          <w:trHeight w:val="862"/>
        </w:trPr>
        <w:tc>
          <w:tcPr>
            <w:tcW w:w="988" w:type="dxa"/>
          </w:tcPr>
          <w:p w14:paraId="03A0A35B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44A78C09" w14:textId="5E931341" w:rsidR="007A6E57" w:rsidRPr="00011C60" w:rsidRDefault="004F6C52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Lit sp. z o.o. ul. Jelenia 34 70-791 Szczecin</w:t>
            </w:r>
          </w:p>
        </w:tc>
        <w:tc>
          <w:tcPr>
            <w:tcW w:w="3544" w:type="dxa"/>
          </w:tcPr>
          <w:p w14:paraId="6AB41507" w14:textId="178DF8DE" w:rsidR="007A6E57" w:rsidRPr="00011C60" w:rsidRDefault="004F6C52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20 563,20 zł</w:t>
            </w:r>
          </w:p>
        </w:tc>
        <w:tc>
          <w:tcPr>
            <w:tcW w:w="4908" w:type="dxa"/>
          </w:tcPr>
          <w:p w14:paraId="19978CA1" w14:textId="7B0F0FFE" w:rsidR="007A6E57" w:rsidRPr="00011C60" w:rsidRDefault="004F6C52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Do 2 dni roboczych</w:t>
            </w:r>
          </w:p>
        </w:tc>
      </w:tr>
      <w:tr w:rsidR="00B270D0" w:rsidRPr="007C24AC" w14:paraId="0214E86E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4CE6FD0B" w14:textId="728C3F0F" w:rsidR="00B270D0" w:rsidRPr="00B81170" w:rsidRDefault="00B270D0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4932" w:type="dxa"/>
          </w:tcPr>
          <w:p w14:paraId="548674E6" w14:textId="095C1505" w:rsidR="00B270D0" w:rsidRPr="004F6C52" w:rsidRDefault="00B270D0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C10C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„ChM” sp. z o.o. Lewickie 3b, 16-061 Juchnowiec Kościelny</w:t>
            </w:r>
          </w:p>
        </w:tc>
        <w:tc>
          <w:tcPr>
            <w:tcW w:w="3544" w:type="dxa"/>
          </w:tcPr>
          <w:p w14:paraId="453F7698" w14:textId="408A83BC" w:rsidR="00B270D0" w:rsidRDefault="00B270D0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B270D0">
              <w:rPr>
                <w:rFonts w:ascii="Tahoma" w:hAnsi="Tahoma" w:cs="Tahoma"/>
                <w:color w:val="000000" w:themeColor="text1"/>
              </w:rPr>
              <w:t>17 280,00 zł</w:t>
            </w:r>
          </w:p>
        </w:tc>
        <w:tc>
          <w:tcPr>
            <w:tcW w:w="4908" w:type="dxa"/>
          </w:tcPr>
          <w:p w14:paraId="2EB5734C" w14:textId="29DC9114" w:rsidR="00B270D0" w:rsidRDefault="00B270D0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dni robocze</w:t>
            </w:r>
          </w:p>
        </w:tc>
      </w:tr>
    </w:tbl>
    <w:p w14:paraId="19BD278A" w14:textId="2C908DAE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 xml:space="preserve">o: </w:t>
      </w:r>
      <w:r w:rsidR="002477D5">
        <w:rPr>
          <w:rFonts w:ascii="Tahoma" w:hAnsi="Tahoma" w:cs="Tahoma"/>
          <w:color w:val="000000" w:themeColor="text1"/>
        </w:rPr>
        <w:t>28 296,00 zł</w:t>
      </w:r>
    </w:p>
    <w:p w14:paraId="5F356BA0" w14:textId="77777777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</w:p>
    <w:p w14:paraId="006F0546" w14:textId="08A28E30" w:rsidR="00C3095A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Część nr 9 Substytut kostny do miejscowego leczenia infekcji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0FF1E341" w14:textId="77777777" w:rsidTr="00885377">
        <w:trPr>
          <w:trHeight w:val="590"/>
        </w:trPr>
        <w:tc>
          <w:tcPr>
            <w:tcW w:w="988" w:type="dxa"/>
          </w:tcPr>
          <w:p w14:paraId="298049DB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399E2C9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0420F153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7ED6C288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7CF25440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4DA7F43A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3F513714" w14:textId="1E566B95" w:rsidR="007A6E57" w:rsidRPr="00011C60" w:rsidRDefault="004F6C52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Med&amp;Care sp. Z o.o. Mławska 13, 81-204 Gdynia</w:t>
            </w:r>
          </w:p>
        </w:tc>
        <w:tc>
          <w:tcPr>
            <w:tcW w:w="3544" w:type="dxa"/>
          </w:tcPr>
          <w:p w14:paraId="29BAC439" w14:textId="41E828E9" w:rsidR="007A6E57" w:rsidRPr="00011C60" w:rsidRDefault="004F6C52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164 160,00 zł</w:t>
            </w:r>
          </w:p>
        </w:tc>
        <w:tc>
          <w:tcPr>
            <w:tcW w:w="4908" w:type="dxa"/>
          </w:tcPr>
          <w:p w14:paraId="7D067CE5" w14:textId="4E11CB7B" w:rsidR="007A6E57" w:rsidRPr="00011C60" w:rsidRDefault="004F6C52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dni</w:t>
            </w:r>
          </w:p>
        </w:tc>
      </w:tr>
    </w:tbl>
    <w:p w14:paraId="790A6EE7" w14:textId="6441873A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>168 480,00 zł</w:t>
      </w:r>
    </w:p>
    <w:p w14:paraId="743CF93A" w14:textId="77777777" w:rsidR="007A6E57" w:rsidRDefault="007A6E57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</w:p>
    <w:p w14:paraId="7CAC4530" w14:textId="1F6ECF10" w:rsidR="00C3095A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 xml:space="preserve">Część nr 10 Dreny do pompy artroskopowej </w:t>
      </w:r>
      <w:r w:rsidRPr="00C3095A">
        <w:rPr>
          <w:rFonts w:ascii="Tahoma" w:hAnsi="Tahoma" w:cs="Tahoma"/>
          <w:b/>
          <w:bCs/>
          <w:iCs/>
          <w:color w:val="000000" w:themeColor="text1"/>
        </w:rPr>
        <w:t xml:space="preserve">Dual Wave nr. Ref. 6480 FIRMY ARTREX 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12AC30EE" w14:textId="77777777" w:rsidTr="00885377">
        <w:trPr>
          <w:trHeight w:val="590"/>
        </w:trPr>
        <w:tc>
          <w:tcPr>
            <w:tcW w:w="988" w:type="dxa"/>
          </w:tcPr>
          <w:p w14:paraId="62322AEB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lastRenderedPageBreak/>
              <w:t>Lp.</w:t>
            </w:r>
          </w:p>
        </w:tc>
        <w:tc>
          <w:tcPr>
            <w:tcW w:w="4932" w:type="dxa"/>
          </w:tcPr>
          <w:p w14:paraId="39A55529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16C0CCEE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7D82816D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083D82A7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72DDD786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5F04D05D" w14:textId="77777777" w:rsidR="004F6C52" w:rsidRPr="004F6C52" w:rsidRDefault="004F6C52" w:rsidP="004F6C52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ARTHREX POLSKA SP. Z O.O.</w:t>
            </w:r>
          </w:p>
          <w:p w14:paraId="43A2314E" w14:textId="56BA75F2" w:rsidR="007A6E57" w:rsidRPr="00011C60" w:rsidRDefault="004F6C52" w:rsidP="004F6C52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ul. Łopuszańska 95, 02-457 Warszawa</w:t>
            </w:r>
          </w:p>
        </w:tc>
        <w:tc>
          <w:tcPr>
            <w:tcW w:w="3544" w:type="dxa"/>
          </w:tcPr>
          <w:p w14:paraId="404A6077" w14:textId="15658636" w:rsidR="007A6E57" w:rsidRPr="00011C60" w:rsidRDefault="004F6C52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56 160,00 zł</w:t>
            </w:r>
          </w:p>
        </w:tc>
        <w:tc>
          <w:tcPr>
            <w:tcW w:w="4908" w:type="dxa"/>
          </w:tcPr>
          <w:p w14:paraId="00639AFD" w14:textId="169F15B8" w:rsidR="007A6E57" w:rsidRPr="00011C60" w:rsidRDefault="004F6C52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dni robocze</w:t>
            </w:r>
          </w:p>
        </w:tc>
      </w:tr>
    </w:tbl>
    <w:p w14:paraId="59862E76" w14:textId="2F36219E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 xml:space="preserve"> 78 969,60 zł</w:t>
      </w:r>
    </w:p>
    <w:p w14:paraId="082A041C" w14:textId="77777777" w:rsidR="007A6E57" w:rsidRDefault="007A6E57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</w:p>
    <w:p w14:paraId="7BE097AC" w14:textId="204D88CF" w:rsidR="00C3095A" w:rsidRDefault="00C3095A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Część nr 11 Ostrza i frezy do artroskopii kolana i barku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7A6E57" w:rsidRPr="007C24AC" w14:paraId="3EAA7DF8" w14:textId="77777777" w:rsidTr="00885377">
        <w:trPr>
          <w:trHeight w:val="590"/>
        </w:trPr>
        <w:tc>
          <w:tcPr>
            <w:tcW w:w="988" w:type="dxa"/>
          </w:tcPr>
          <w:p w14:paraId="4EEC554D" w14:textId="77777777" w:rsidR="007A6E57" w:rsidRPr="00011C6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5B914E7A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707C808C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735C8014" w14:textId="77777777" w:rsidR="007A6E57" w:rsidRPr="00011C60" w:rsidRDefault="007A6E57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7A6E57" w:rsidRPr="007C24AC" w14:paraId="1103B457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2DAF72EE" w14:textId="77777777" w:rsidR="007A6E57" w:rsidRPr="00B81170" w:rsidRDefault="007A6E57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41B2E189" w14:textId="77777777" w:rsidR="00FB229C" w:rsidRPr="00FB229C" w:rsidRDefault="00FB229C" w:rsidP="00FB229C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FB229C">
              <w:rPr>
                <w:rFonts w:ascii="Tahoma" w:hAnsi="Tahoma" w:cs="Tahoma"/>
                <w:color w:val="000000" w:themeColor="text1"/>
              </w:rPr>
              <w:t>Stryker Polska Sp. z o.o.</w:t>
            </w:r>
          </w:p>
          <w:p w14:paraId="3ED8D426" w14:textId="06830F8D" w:rsidR="007A6E57" w:rsidRPr="00011C60" w:rsidRDefault="00FB229C" w:rsidP="00FB229C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FB229C">
              <w:rPr>
                <w:rFonts w:ascii="Tahoma" w:hAnsi="Tahoma" w:cs="Tahoma"/>
                <w:color w:val="000000" w:themeColor="text1"/>
              </w:rPr>
              <w:t>02-822 Warszawa, ul Poleczki 35</w:t>
            </w:r>
          </w:p>
        </w:tc>
        <w:tc>
          <w:tcPr>
            <w:tcW w:w="3544" w:type="dxa"/>
          </w:tcPr>
          <w:p w14:paraId="1F4F9EC8" w14:textId="5E31BBA4" w:rsidR="007A6E57" w:rsidRPr="00011C60" w:rsidRDefault="00FB229C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FB229C">
              <w:rPr>
                <w:rFonts w:ascii="Tahoma" w:hAnsi="Tahoma" w:cs="Tahoma"/>
                <w:color w:val="000000" w:themeColor="text1"/>
              </w:rPr>
              <w:t>93</w:t>
            </w:r>
            <w:r>
              <w:rPr>
                <w:rFonts w:ascii="Tahoma" w:hAnsi="Tahoma" w:cs="Tahoma"/>
                <w:color w:val="000000" w:themeColor="text1"/>
              </w:rPr>
              <w:t> </w:t>
            </w:r>
            <w:r w:rsidRPr="00FB229C">
              <w:rPr>
                <w:rFonts w:ascii="Tahoma" w:hAnsi="Tahoma" w:cs="Tahoma"/>
                <w:color w:val="000000" w:themeColor="text1"/>
              </w:rPr>
              <w:t>960</w:t>
            </w:r>
            <w:r>
              <w:rPr>
                <w:rFonts w:ascii="Tahoma" w:hAnsi="Tahoma" w:cs="Tahoma"/>
                <w:color w:val="000000" w:themeColor="text1"/>
              </w:rPr>
              <w:t>,</w:t>
            </w:r>
            <w:r w:rsidRPr="00FB229C">
              <w:rPr>
                <w:rFonts w:ascii="Tahoma" w:hAnsi="Tahoma" w:cs="Tahoma"/>
                <w:color w:val="000000" w:themeColor="text1"/>
              </w:rPr>
              <w:t>00 zł</w:t>
            </w:r>
          </w:p>
        </w:tc>
        <w:tc>
          <w:tcPr>
            <w:tcW w:w="4908" w:type="dxa"/>
          </w:tcPr>
          <w:p w14:paraId="4C8B247D" w14:textId="3A7EFCE8" w:rsidR="007A6E57" w:rsidRPr="00011C60" w:rsidRDefault="00FB229C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dni</w:t>
            </w:r>
            <w:bookmarkStart w:id="0" w:name="_GoBack"/>
            <w:bookmarkEnd w:id="0"/>
          </w:p>
        </w:tc>
      </w:tr>
    </w:tbl>
    <w:p w14:paraId="2AF30997" w14:textId="3514F670" w:rsidR="007A6E57" w:rsidRDefault="007A6E57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 xml:space="preserve"> 94 878,00 zł</w:t>
      </w:r>
    </w:p>
    <w:p w14:paraId="1BEF34DE" w14:textId="77777777" w:rsidR="007A6E57" w:rsidRDefault="007A6E57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</w:p>
    <w:p w14:paraId="327D7D13" w14:textId="3E0CC586" w:rsidR="007A6E57" w:rsidRDefault="007A6E57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Część nr 12 Doposażenie do laparoskopu firmy Aesculap Chifa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353CBF" w:rsidRPr="007C24AC" w14:paraId="207DF7E3" w14:textId="77777777" w:rsidTr="00885377">
        <w:trPr>
          <w:trHeight w:val="590"/>
        </w:trPr>
        <w:tc>
          <w:tcPr>
            <w:tcW w:w="988" w:type="dxa"/>
          </w:tcPr>
          <w:p w14:paraId="7A69FCE8" w14:textId="77777777" w:rsidR="00353CBF" w:rsidRPr="00011C60" w:rsidRDefault="00353CBF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4F184E29" w14:textId="77777777" w:rsidR="00353CBF" w:rsidRPr="00011C60" w:rsidRDefault="00353CBF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727B5ABA" w14:textId="77777777" w:rsidR="00353CBF" w:rsidRPr="00011C60" w:rsidRDefault="00353CBF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015477A0" w14:textId="77777777" w:rsidR="00353CBF" w:rsidRPr="00011C60" w:rsidRDefault="00353CBF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Termin dostawy 40%</w:t>
            </w:r>
          </w:p>
        </w:tc>
      </w:tr>
      <w:tr w:rsidR="00353CBF" w:rsidRPr="007C24AC" w14:paraId="07275BAF" w14:textId="77777777" w:rsidTr="00885377">
        <w:trPr>
          <w:trHeight w:val="862"/>
        </w:trPr>
        <w:tc>
          <w:tcPr>
            <w:tcW w:w="988" w:type="dxa"/>
            <w:tcBorders>
              <w:bottom w:val="single" w:sz="4" w:space="0" w:color="auto"/>
            </w:tcBorders>
          </w:tcPr>
          <w:p w14:paraId="1B9B933D" w14:textId="77777777" w:rsidR="00353CBF" w:rsidRPr="00B81170" w:rsidRDefault="00353CBF" w:rsidP="0088537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B81170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58F0079F" w14:textId="77777777" w:rsidR="004F6C52" w:rsidRPr="004F6C52" w:rsidRDefault="004F6C52" w:rsidP="004F6C52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Aesculap Chifa Spółka z ograniczoną odpowiedzialnością</w:t>
            </w:r>
          </w:p>
          <w:p w14:paraId="3A6C4CFC" w14:textId="0B6142F2" w:rsidR="00353CBF" w:rsidRPr="00011C60" w:rsidRDefault="004F6C52" w:rsidP="004F6C52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F6C52">
              <w:rPr>
                <w:rFonts w:ascii="Tahoma" w:hAnsi="Tahoma" w:cs="Tahoma"/>
                <w:color w:val="000000" w:themeColor="text1"/>
              </w:rPr>
              <w:t>Ul. Tysiąclecia 14, 64-300 Nowy Tomyśl</w:t>
            </w:r>
          </w:p>
        </w:tc>
        <w:tc>
          <w:tcPr>
            <w:tcW w:w="3544" w:type="dxa"/>
          </w:tcPr>
          <w:p w14:paraId="67D23C1E" w14:textId="3A1A4C03" w:rsidR="00353CBF" w:rsidRPr="00011C60" w:rsidRDefault="004F6C52" w:rsidP="0088537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18 252,00 zł</w:t>
            </w:r>
          </w:p>
        </w:tc>
        <w:tc>
          <w:tcPr>
            <w:tcW w:w="4908" w:type="dxa"/>
          </w:tcPr>
          <w:p w14:paraId="075947E2" w14:textId="39581215" w:rsidR="00353CBF" w:rsidRPr="00011C60" w:rsidRDefault="004F6C52" w:rsidP="0088537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dni robocze</w:t>
            </w:r>
          </w:p>
        </w:tc>
      </w:tr>
    </w:tbl>
    <w:p w14:paraId="0B02830B" w14:textId="59C248AB" w:rsidR="00353CBF" w:rsidRDefault="00353CBF" w:rsidP="00564BFF">
      <w:pPr>
        <w:pStyle w:val="Akapitzlist"/>
        <w:ind w:left="0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>o:</w:t>
      </w:r>
      <w:r w:rsidR="002477D5">
        <w:rPr>
          <w:rFonts w:ascii="Tahoma" w:hAnsi="Tahoma" w:cs="Tahoma"/>
          <w:color w:val="000000" w:themeColor="text1"/>
        </w:rPr>
        <w:t xml:space="preserve"> 17 938,80 zł</w:t>
      </w:r>
    </w:p>
    <w:p w14:paraId="1F0A2174" w14:textId="77777777" w:rsidR="00353CBF" w:rsidRPr="007C24AC" w:rsidRDefault="00353CBF" w:rsidP="00564BFF">
      <w:pPr>
        <w:pStyle w:val="Akapitzlist"/>
        <w:ind w:left="0"/>
        <w:rPr>
          <w:rFonts w:ascii="Tahoma" w:hAnsi="Tahoma" w:cs="Tahoma"/>
          <w:b/>
          <w:bCs/>
          <w:iCs/>
          <w:color w:val="000000" w:themeColor="text1"/>
        </w:rPr>
      </w:pPr>
    </w:p>
    <w:sectPr w:rsidR="00353CBF" w:rsidRPr="007C24AC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4282" w14:textId="77777777" w:rsidR="00635EED" w:rsidRDefault="00635EED" w:rsidP="002A72BD">
      <w:pPr>
        <w:spacing w:after="0" w:line="240" w:lineRule="auto"/>
      </w:pPr>
      <w:r>
        <w:separator/>
      </w:r>
    </w:p>
  </w:endnote>
  <w:endnote w:type="continuationSeparator" w:id="0">
    <w:p w14:paraId="0E7BE549" w14:textId="77777777" w:rsidR="00635EED" w:rsidRDefault="00635EED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C45A" w14:textId="77777777" w:rsidR="00635EED" w:rsidRDefault="00635EED" w:rsidP="002A72BD">
      <w:pPr>
        <w:spacing w:after="0" w:line="240" w:lineRule="auto"/>
      </w:pPr>
      <w:r>
        <w:separator/>
      </w:r>
    </w:p>
  </w:footnote>
  <w:footnote w:type="continuationSeparator" w:id="0">
    <w:p w14:paraId="7CF21C33" w14:textId="77777777" w:rsidR="00635EED" w:rsidRDefault="00635EED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3BE3" w14:textId="55B20FAC" w:rsidR="00776E47" w:rsidRPr="00BA4F01" w:rsidRDefault="00776E47" w:rsidP="00BA4F01">
    <w:pPr>
      <w:pStyle w:val="Nagwek"/>
    </w:pPr>
    <w:r>
      <w:t>2</w:t>
    </w:r>
    <w:r w:rsidR="00F273E0">
      <w:t>7</w:t>
    </w:r>
    <w:r>
      <w:t>/20</w:t>
    </w:r>
    <w:r w:rsidR="00F273E0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D"/>
    <w:rsid w:val="00011C60"/>
    <w:rsid w:val="000401D3"/>
    <w:rsid w:val="0005264E"/>
    <w:rsid w:val="000701A3"/>
    <w:rsid w:val="000832B6"/>
    <w:rsid w:val="000B6A75"/>
    <w:rsid w:val="000D11B7"/>
    <w:rsid w:val="00113818"/>
    <w:rsid w:val="00123F58"/>
    <w:rsid w:val="00150BED"/>
    <w:rsid w:val="00177BC9"/>
    <w:rsid w:val="00195872"/>
    <w:rsid w:val="001F0B4D"/>
    <w:rsid w:val="00206D8E"/>
    <w:rsid w:val="00220808"/>
    <w:rsid w:val="00224B81"/>
    <w:rsid w:val="002453EB"/>
    <w:rsid w:val="002477D5"/>
    <w:rsid w:val="00254712"/>
    <w:rsid w:val="002579BE"/>
    <w:rsid w:val="0028419D"/>
    <w:rsid w:val="0028778F"/>
    <w:rsid w:val="00292E7B"/>
    <w:rsid w:val="002A72BD"/>
    <w:rsid w:val="002B0D1B"/>
    <w:rsid w:val="002E308F"/>
    <w:rsid w:val="002F4866"/>
    <w:rsid w:val="003026CD"/>
    <w:rsid w:val="00316843"/>
    <w:rsid w:val="003258AB"/>
    <w:rsid w:val="003476E6"/>
    <w:rsid w:val="00347745"/>
    <w:rsid w:val="00353CBF"/>
    <w:rsid w:val="0035447E"/>
    <w:rsid w:val="00360013"/>
    <w:rsid w:val="00375FD4"/>
    <w:rsid w:val="003A4F58"/>
    <w:rsid w:val="003A505E"/>
    <w:rsid w:val="003D2658"/>
    <w:rsid w:val="003D7818"/>
    <w:rsid w:val="00416552"/>
    <w:rsid w:val="004216D7"/>
    <w:rsid w:val="00445E13"/>
    <w:rsid w:val="00446955"/>
    <w:rsid w:val="0045186C"/>
    <w:rsid w:val="00465455"/>
    <w:rsid w:val="00497C78"/>
    <w:rsid w:val="004A2230"/>
    <w:rsid w:val="004A48AB"/>
    <w:rsid w:val="004B20A4"/>
    <w:rsid w:val="004B72AC"/>
    <w:rsid w:val="004C10C9"/>
    <w:rsid w:val="004D009D"/>
    <w:rsid w:val="004D1BFF"/>
    <w:rsid w:val="004D1FBA"/>
    <w:rsid w:val="004F0345"/>
    <w:rsid w:val="004F2C43"/>
    <w:rsid w:val="004F6C52"/>
    <w:rsid w:val="00514D65"/>
    <w:rsid w:val="00534A15"/>
    <w:rsid w:val="00541F37"/>
    <w:rsid w:val="00564BFF"/>
    <w:rsid w:val="00595B11"/>
    <w:rsid w:val="0059663B"/>
    <w:rsid w:val="00597E01"/>
    <w:rsid w:val="005A0E52"/>
    <w:rsid w:val="005D7FD8"/>
    <w:rsid w:val="00604231"/>
    <w:rsid w:val="00611EEF"/>
    <w:rsid w:val="00635EED"/>
    <w:rsid w:val="00637F28"/>
    <w:rsid w:val="00666588"/>
    <w:rsid w:val="00672E89"/>
    <w:rsid w:val="00686F1A"/>
    <w:rsid w:val="006B1660"/>
    <w:rsid w:val="006B1AE4"/>
    <w:rsid w:val="006C4EDE"/>
    <w:rsid w:val="006E4F34"/>
    <w:rsid w:val="007218D1"/>
    <w:rsid w:val="00746F33"/>
    <w:rsid w:val="00747E32"/>
    <w:rsid w:val="00776E47"/>
    <w:rsid w:val="00777C41"/>
    <w:rsid w:val="00782EE6"/>
    <w:rsid w:val="007A6E57"/>
    <w:rsid w:val="007B0C6A"/>
    <w:rsid w:val="007C24AC"/>
    <w:rsid w:val="0080218C"/>
    <w:rsid w:val="00804AD2"/>
    <w:rsid w:val="00883B17"/>
    <w:rsid w:val="00883B23"/>
    <w:rsid w:val="008861C5"/>
    <w:rsid w:val="008C0A71"/>
    <w:rsid w:val="008E4DBD"/>
    <w:rsid w:val="008F7246"/>
    <w:rsid w:val="00920A10"/>
    <w:rsid w:val="00924578"/>
    <w:rsid w:val="009342BB"/>
    <w:rsid w:val="00967AA5"/>
    <w:rsid w:val="00974B97"/>
    <w:rsid w:val="009971D5"/>
    <w:rsid w:val="009B6383"/>
    <w:rsid w:val="009C1F6B"/>
    <w:rsid w:val="009C466A"/>
    <w:rsid w:val="00A24825"/>
    <w:rsid w:val="00A34751"/>
    <w:rsid w:val="00A378A0"/>
    <w:rsid w:val="00A50330"/>
    <w:rsid w:val="00A55FD0"/>
    <w:rsid w:val="00AE0685"/>
    <w:rsid w:val="00B15FF0"/>
    <w:rsid w:val="00B270D0"/>
    <w:rsid w:val="00B52E2C"/>
    <w:rsid w:val="00B81170"/>
    <w:rsid w:val="00BA4F01"/>
    <w:rsid w:val="00BB3F13"/>
    <w:rsid w:val="00BE3492"/>
    <w:rsid w:val="00C10C0C"/>
    <w:rsid w:val="00C22EB6"/>
    <w:rsid w:val="00C3095A"/>
    <w:rsid w:val="00C52111"/>
    <w:rsid w:val="00C67A24"/>
    <w:rsid w:val="00C94C94"/>
    <w:rsid w:val="00CD29CF"/>
    <w:rsid w:val="00CD4F4E"/>
    <w:rsid w:val="00CD77A9"/>
    <w:rsid w:val="00CF33A2"/>
    <w:rsid w:val="00D3798A"/>
    <w:rsid w:val="00D57446"/>
    <w:rsid w:val="00D6792D"/>
    <w:rsid w:val="00D75EC2"/>
    <w:rsid w:val="00D77A75"/>
    <w:rsid w:val="00D90A51"/>
    <w:rsid w:val="00DD7F52"/>
    <w:rsid w:val="00E00DF6"/>
    <w:rsid w:val="00E074AC"/>
    <w:rsid w:val="00E10F4D"/>
    <w:rsid w:val="00E16B80"/>
    <w:rsid w:val="00E52735"/>
    <w:rsid w:val="00E6097F"/>
    <w:rsid w:val="00E60E6F"/>
    <w:rsid w:val="00E9648E"/>
    <w:rsid w:val="00EA352C"/>
    <w:rsid w:val="00ED0B0D"/>
    <w:rsid w:val="00ED2098"/>
    <w:rsid w:val="00EF6816"/>
    <w:rsid w:val="00F247C2"/>
    <w:rsid w:val="00F273E0"/>
    <w:rsid w:val="00F34028"/>
    <w:rsid w:val="00F34EF2"/>
    <w:rsid w:val="00F9084A"/>
    <w:rsid w:val="00F96ABB"/>
    <w:rsid w:val="00F97193"/>
    <w:rsid w:val="00FA143F"/>
    <w:rsid w:val="00FB229C"/>
    <w:rsid w:val="00FB6BAE"/>
    <w:rsid w:val="00FD1D36"/>
    <w:rsid w:val="00FD432D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7391"/>
  <w15:docId w15:val="{517393DF-3C6F-49D9-AD80-D2ACBFE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Filip Szczepański</cp:lastModifiedBy>
  <cp:revision>12</cp:revision>
  <cp:lastPrinted>2017-03-20T10:55:00Z</cp:lastPrinted>
  <dcterms:created xsi:type="dcterms:W3CDTF">2020-12-29T09:26:00Z</dcterms:created>
  <dcterms:modified xsi:type="dcterms:W3CDTF">2020-12-29T09:51:00Z</dcterms:modified>
</cp:coreProperties>
</file>