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6941C6" w14:textId="2E7AF6F0" w:rsidR="00087B5D" w:rsidRPr="00823954" w:rsidRDefault="00087B5D" w:rsidP="00087B5D">
      <w:pPr>
        <w:rPr>
          <w:rFonts w:asciiTheme="minorHAnsi" w:hAnsiTheme="minorHAnsi"/>
          <w:sz w:val="20"/>
          <w:szCs w:val="20"/>
        </w:rPr>
      </w:pPr>
      <w:r w:rsidRPr="00823954">
        <w:rPr>
          <w:rFonts w:asciiTheme="minorHAnsi" w:hAnsiTheme="minorHAnsi"/>
          <w:b/>
          <w:sz w:val="20"/>
          <w:szCs w:val="20"/>
        </w:rPr>
        <w:t>COZL/DZP/AW/3412/TP-</w:t>
      </w:r>
      <w:r w:rsidR="00823954" w:rsidRPr="00823954">
        <w:rPr>
          <w:rFonts w:asciiTheme="minorHAnsi" w:hAnsiTheme="minorHAnsi"/>
          <w:b/>
          <w:sz w:val="20"/>
          <w:szCs w:val="20"/>
        </w:rPr>
        <w:t>58</w:t>
      </w:r>
      <w:r w:rsidRPr="00823954">
        <w:rPr>
          <w:rFonts w:asciiTheme="minorHAnsi" w:hAnsiTheme="minorHAnsi"/>
          <w:b/>
          <w:sz w:val="20"/>
          <w:szCs w:val="20"/>
        </w:rPr>
        <w:t xml:space="preserve">/21    </w:t>
      </w:r>
      <w:r w:rsidRPr="00823954">
        <w:rPr>
          <w:rFonts w:asciiTheme="minorHAnsi" w:hAnsiTheme="minorHAnsi"/>
          <w:b/>
          <w:sz w:val="20"/>
          <w:szCs w:val="20"/>
        </w:rPr>
        <w:tab/>
      </w:r>
      <w:r w:rsidRPr="00823954">
        <w:rPr>
          <w:rFonts w:asciiTheme="minorHAnsi" w:hAnsiTheme="minorHAnsi"/>
          <w:b/>
          <w:sz w:val="20"/>
          <w:szCs w:val="20"/>
        </w:rPr>
        <w:tab/>
      </w:r>
      <w:r w:rsidRPr="00823954">
        <w:rPr>
          <w:rFonts w:asciiTheme="minorHAnsi" w:hAnsiTheme="minorHAnsi"/>
          <w:b/>
          <w:sz w:val="20"/>
          <w:szCs w:val="20"/>
        </w:rPr>
        <w:tab/>
      </w:r>
      <w:r w:rsidRPr="00823954">
        <w:rPr>
          <w:rFonts w:asciiTheme="minorHAnsi" w:hAnsiTheme="minorHAnsi"/>
          <w:b/>
          <w:sz w:val="20"/>
          <w:szCs w:val="20"/>
        </w:rPr>
        <w:tab/>
      </w:r>
      <w:r w:rsidRPr="00823954">
        <w:rPr>
          <w:rFonts w:asciiTheme="minorHAnsi" w:hAnsiTheme="minorHAnsi"/>
          <w:b/>
          <w:sz w:val="20"/>
          <w:szCs w:val="20"/>
        </w:rPr>
        <w:tab/>
        <w:t xml:space="preserve">Lublin, dnia </w:t>
      </w:r>
      <w:r w:rsidR="00823954" w:rsidRPr="00823954">
        <w:rPr>
          <w:rFonts w:asciiTheme="minorHAnsi" w:hAnsiTheme="minorHAnsi"/>
          <w:b/>
          <w:sz w:val="20"/>
          <w:szCs w:val="20"/>
        </w:rPr>
        <w:t>08</w:t>
      </w:r>
      <w:r w:rsidRPr="00823954">
        <w:rPr>
          <w:rFonts w:asciiTheme="minorHAnsi" w:hAnsiTheme="minorHAnsi"/>
          <w:b/>
          <w:sz w:val="20"/>
          <w:szCs w:val="20"/>
        </w:rPr>
        <w:t>.0</w:t>
      </w:r>
      <w:r w:rsidR="00823954" w:rsidRPr="00823954">
        <w:rPr>
          <w:rFonts w:asciiTheme="minorHAnsi" w:hAnsiTheme="minorHAnsi"/>
          <w:b/>
          <w:sz w:val="20"/>
          <w:szCs w:val="20"/>
        </w:rPr>
        <w:t>6</w:t>
      </w:r>
      <w:r w:rsidRPr="00823954">
        <w:rPr>
          <w:rFonts w:asciiTheme="minorHAnsi" w:hAnsiTheme="minorHAnsi"/>
          <w:b/>
          <w:sz w:val="20"/>
          <w:szCs w:val="20"/>
        </w:rPr>
        <w:t>.2021 r.</w:t>
      </w:r>
    </w:p>
    <w:p w14:paraId="520D07A5" w14:textId="77777777" w:rsidR="00087B5D" w:rsidRPr="00823954" w:rsidRDefault="00087B5D" w:rsidP="00087B5D">
      <w:pPr>
        <w:suppressAutoHyphens/>
        <w:spacing w:after="120" w:line="240" w:lineRule="auto"/>
        <w:ind w:left="360"/>
        <w:rPr>
          <w:rFonts w:asciiTheme="minorHAnsi" w:eastAsia="Calibri" w:hAnsiTheme="minorHAnsi"/>
          <w:kern w:val="2"/>
          <w:sz w:val="20"/>
          <w:szCs w:val="20"/>
          <w:lang w:eastAsia="zh-CN"/>
        </w:rPr>
      </w:pPr>
    </w:p>
    <w:p w14:paraId="4F398E21" w14:textId="37602CF9" w:rsidR="00087B5D" w:rsidRPr="00823954" w:rsidRDefault="00087B5D" w:rsidP="00823954">
      <w:pPr>
        <w:suppressAutoHyphens/>
        <w:spacing w:after="120" w:line="240" w:lineRule="auto"/>
        <w:ind w:left="5760"/>
        <w:rPr>
          <w:rFonts w:asciiTheme="minorHAnsi" w:eastAsia="Calibri" w:hAnsiTheme="minorHAnsi"/>
          <w:b/>
          <w:kern w:val="2"/>
          <w:sz w:val="20"/>
          <w:szCs w:val="20"/>
          <w:lang w:eastAsia="zh-CN"/>
        </w:rPr>
      </w:pPr>
      <w:r w:rsidRPr="00823954">
        <w:rPr>
          <w:rFonts w:asciiTheme="minorHAnsi" w:eastAsia="Calibri" w:hAnsiTheme="minorHAnsi"/>
          <w:b/>
          <w:kern w:val="2"/>
          <w:sz w:val="20"/>
          <w:szCs w:val="20"/>
          <w:lang w:eastAsia="zh-CN"/>
        </w:rPr>
        <w:t>Do wszystkich wykonawców</w:t>
      </w:r>
    </w:p>
    <w:p w14:paraId="6E0E680B" w14:textId="77777777" w:rsidR="00087B5D" w:rsidRPr="00823954" w:rsidRDefault="00087B5D" w:rsidP="00087B5D">
      <w:pPr>
        <w:widowControl w:val="0"/>
        <w:suppressAutoHyphens/>
        <w:autoSpaceDE w:val="0"/>
        <w:spacing w:after="0" w:line="360" w:lineRule="auto"/>
        <w:rPr>
          <w:rFonts w:asciiTheme="minorHAnsi" w:eastAsia="Calibri" w:hAnsiTheme="minorHAnsi"/>
          <w:sz w:val="20"/>
          <w:szCs w:val="20"/>
          <w:lang w:eastAsia="zh-CN"/>
        </w:rPr>
      </w:pPr>
      <w:r w:rsidRPr="00823954">
        <w:rPr>
          <w:rFonts w:asciiTheme="minorHAnsi" w:eastAsia="Calibri" w:hAnsiTheme="minorHAnsi"/>
          <w:bCs/>
          <w:sz w:val="20"/>
          <w:szCs w:val="20"/>
          <w:lang w:eastAsia="zh-CN"/>
        </w:rPr>
        <w:t xml:space="preserve">                Dotyczy postępowania prowadzonego w trybie przetargu nieograniczonego</w:t>
      </w:r>
      <w:r w:rsidRPr="00823954">
        <w:rPr>
          <w:rFonts w:asciiTheme="minorHAnsi" w:eastAsia="Calibri" w:hAnsiTheme="minorHAnsi"/>
          <w:b/>
          <w:sz w:val="20"/>
          <w:szCs w:val="20"/>
          <w:lang w:eastAsia="zh-CN"/>
        </w:rPr>
        <w:t xml:space="preserve"> </w:t>
      </w:r>
      <w:r w:rsidRPr="00823954">
        <w:rPr>
          <w:rFonts w:asciiTheme="minorHAnsi" w:eastAsia="Calibri" w:hAnsiTheme="minorHAnsi"/>
          <w:sz w:val="20"/>
          <w:szCs w:val="20"/>
          <w:lang w:eastAsia="zh-CN"/>
        </w:rPr>
        <w:t>na :</w:t>
      </w:r>
    </w:p>
    <w:p w14:paraId="5C5FA571" w14:textId="77777777" w:rsidR="00087B5D" w:rsidRPr="00823954" w:rsidRDefault="00087B5D" w:rsidP="00087B5D">
      <w:pPr>
        <w:widowControl w:val="0"/>
        <w:suppressAutoHyphens/>
        <w:autoSpaceDE w:val="0"/>
        <w:spacing w:after="0" w:line="360" w:lineRule="auto"/>
        <w:rPr>
          <w:rFonts w:asciiTheme="minorHAnsi" w:eastAsia="Calibri" w:hAnsiTheme="minorHAnsi"/>
          <w:sz w:val="20"/>
          <w:szCs w:val="20"/>
          <w:lang w:eastAsia="zh-CN"/>
        </w:rPr>
      </w:pPr>
    </w:p>
    <w:p w14:paraId="5C5AB64B" w14:textId="3E601B52" w:rsidR="00087B5D" w:rsidRPr="00823954" w:rsidRDefault="00087B5D" w:rsidP="00087B5D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823954">
        <w:rPr>
          <w:rFonts w:asciiTheme="minorHAnsi" w:hAnsiTheme="minorHAnsi"/>
          <w:sz w:val="20"/>
          <w:szCs w:val="20"/>
        </w:rPr>
        <w:tab/>
        <w:t>Działając w oparciu o zapisy art. 284 ust. 2 ustawy z dnia 11 września 2019 r.</w:t>
      </w:r>
    </w:p>
    <w:p w14:paraId="1F1037B6" w14:textId="77777777" w:rsidR="00087B5D" w:rsidRPr="00823954" w:rsidRDefault="00087B5D" w:rsidP="00087B5D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823954">
        <w:rPr>
          <w:rFonts w:asciiTheme="minorHAnsi" w:hAnsiTheme="minorHAnsi"/>
          <w:sz w:val="20"/>
          <w:szCs w:val="20"/>
        </w:rPr>
        <w:t>(</w:t>
      </w:r>
      <w:proofErr w:type="spellStart"/>
      <w:r w:rsidRPr="00823954">
        <w:rPr>
          <w:rFonts w:asciiTheme="minorHAnsi" w:hAnsiTheme="minorHAnsi"/>
          <w:sz w:val="20"/>
          <w:szCs w:val="20"/>
        </w:rPr>
        <w:t>t.j</w:t>
      </w:r>
      <w:proofErr w:type="spellEnd"/>
      <w:r w:rsidRPr="00823954">
        <w:rPr>
          <w:rFonts w:asciiTheme="minorHAnsi" w:hAnsiTheme="minorHAnsi"/>
          <w:sz w:val="20"/>
          <w:szCs w:val="20"/>
        </w:rPr>
        <w:t xml:space="preserve">. Dz. </w:t>
      </w:r>
      <w:proofErr w:type="spellStart"/>
      <w:r w:rsidRPr="00823954">
        <w:rPr>
          <w:rFonts w:asciiTheme="minorHAnsi" w:hAnsiTheme="minorHAnsi"/>
          <w:sz w:val="20"/>
          <w:szCs w:val="20"/>
        </w:rPr>
        <w:t>U.z</w:t>
      </w:r>
      <w:proofErr w:type="spellEnd"/>
      <w:r w:rsidRPr="00823954">
        <w:rPr>
          <w:rFonts w:asciiTheme="minorHAnsi" w:hAnsiTheme="minorHAnsi"/>
          <w:sz w:val="20"/>
          <w:szCs w:val="20"/>
        </w:rPr>
        <w:t xml:space="preserve"> 2019 r. poz. 2019)  informuję, że w niniejszym postępowaniu wpłynęły następujące zapytania:</w:t>
      </w:r>
    </w:p>
    <w:p w14:paraId="4DC9F352" w14:textId="0804F33B" w:rsidR="00087B5D" w:rsidRPr="00823954" w:rsidRDefault="00087B5D" w:rsidP="00087B5D">
      <w:pPr>
        <w:spacing w:after="0" w:line="360" w:lineRule="auto"/>
        <w:jc w:val="both"/>
        <w:rPr>
          <w:rFonts w:asciiTheme="minorHAnsi" w:hAnsiTheme="minorHAnsi"/>
          <w:b/>
          <w:sz w:val="20"/>
          <w:szCs w:val="20"/>
        </w:rPr>
      </w:pPr>
    </w:p>
    <w:p w14:paraId="57886C20" w14:textId="77777777" w:rsidR="00087B5D" w:rsidRPr="00823954" w:rsidRDefault="00087B5D" w:rsidP="00087B5D">
      <w:pPr>
        <w:spacing w:after="0" w:line="240" w:lineRule="auto"/>
        <w:rPr>
          <w:rFonts w:asciiTheme="minorHAnsi" w:hAnsiTheme="minorHAnsi"/>
          <w:b/>
          <w:bCs/>
          <w:sz w:val="20"/>
          <w:szCs w:val="20"/>
          <w:lang w:eastAsia="pl-PL"/>
        </w:rPr>
      </w:pPr>
      <w:r w:rsidRPr="00823954">
        <w:rPr>
          <w:rFonts w:asciiTheme="minorHAnsi" w:hAnsiTheme="minorHAnsi"/>
          <w:b/>
          <w:bCs/>
          <w:sz w:val="20"/>
          <w:szCs w:val="20"/>
          <w:lang w:eastAsia="pl-PL"/>
        </w:rPr>
        <w:t xml:space="preserve">Pytanie nr 1 </w:t>
      </w:r>
    </w:p>
    <w:p w14:paraId="0C3E56CA" w14:textId="77777777" w:rsidR="00823954" w:rsidRPr="00823954" w:rsidRDefault="00823954" w:rsidP="00087B5D">
      <w:pPr>
        <w:spacing w:after="0" w:line="240" w:lineRule="auto"/>
        <w:rPr>
          <w:rFonts w:asciiTheme="minorHAnsi" w:hAnsiTheme="minorHAnsi"/>
          <w:sz w:val="20"/>
          <w:szCs w:val="20"/>
          <w:lang w:eastAsia="pl-PL"/>
        </w:rPr>
      </w:pPr>
      <w:r w:rsidRPr="00823954">
        <w:rPr>
          <w:rFonts w:asciiTheme="minorHAnsi" w:hAnsiTheme="minorHAnsi"/>
          <w:sz w:val="20"/>
          <w:szCs w:val="20"/>
          <w:lang w:eastAsia="pl-PL"/>
        </w:rPr>
        <w:t xml:space="preserve">Część 1 – Witryna </w:t>
      </w:r>
      <w:r w:rsidRPr="00823954">
        <w:rPr>
          <w:rFonts w:asciiTheme="minorHAnsi" w:hAnsiTheme="minorHAnsi"/>
          <w:sz w:val="20"/>
          <w:szCs w:val="20"/>
          <w:lang w:eastAsia="pl-PL"/>
        </w:rPr>
        <w:t>chłodnicza na leki</w:t>
      </w:r>
      <w:r w:rsidRPr="00823954">
        <w:rPr>
          <w:rFonts w:asciiTheme="minorHAnsi" w:hAnsiTheme="minorHAnsi"/>
          <w:sz w:val="20"/>
          <w:szCs w:val="20"/>
          <w:lang w:eastAsia="pl-PL"/>
        </w:rPr>
        <w:br/>
        <w:t>Pozycja 1</w:t>
      </w:r>
      <w:r w:rsidRPr="00823954">
        <w:rPr>
          <w:rFonts w:asciiTheme="minorHAnsi" w:hAnsiTheme="minorHAnsi"/>
          <w:sz w:val="20"/>
          <w:szCs w:val="20"/>
          <w:lang w:eastAsia="pl-PL"/>
        </w:rPr>
        <w:br/>
      </w:r>
      <w:r w:rsidRPr="00823954">
        <w:rPr>
          <w:rFonts w:asciiTheme="minorHAnsi" w:hAnsiTheme="minorHAnsi"/>
          <w:sz w:val="20"/>
          <w:szCs w:val="20"/>
          <w:lang w:eastAsia="pl-PL"/>
        </w:rPr>
        <w:t xml:space="preserve">Czy Zamawiający dopuści witrynę o wysokości 1950 mm </w:t>
      </w:r>
      <w:r w:rsidRPr="00823954">
        <w:rPr>
          <w:rFonts w:asciiTheme="minorHAnsi" w:hAnsiTheme="minorHAnsi"/>
          <w:sz w:val="20"/>
          <w:szCs w:val="20"/>
          <w:lang w:eastAsia="pl-PL"/>
        </w:rPr>
        <w:t>i pojemności użytkowej 400L?</w:t>
      </w:r>
    </w:p>
    <w:p w14:paraId="2BBEC4A5" w14:textId="77777777" w:rsidR="00823954" w:rsidRPr="00823954" w:rsidRDefault="00823954" w:rsidP="00823954">
      <w:pPr>
        <w:spacing w:after="0" w:line="240" w:lineRule="auto"/>
        <w:rPr>
          <w:rFonts w:asciiTheme="minorHAnsi" w:hAnsiTheme="minorHAnsi"/>
          <w:bCs/>
          <w:color w:val="000000"/>
          <w:sz w:val="20"/>
          <w:szCs w:val="20"/>
        </w:rPr>
      </w:pPr>
      <w:r w:rsidRPr="00823954">
        <w:rPr>
          <w:rFonts w:asciiTheme="minorHAnsi" w:hAnsiTheme="minorHAnsi"/>
          <w:b/>
          <w:bCs/>
          <w:color w:val="000000"/>
          <w:sz w:val="20"/>
          <w:szCs w:val="20"/>
        </w:rPr>
        <w:t>Odpowiedź</w:t>
      </w:r>
      <w:r w:rsidRPr="00823954">
        <w:rPr>
          <w:rFonts w:asciiTheme="minorHAnsi" w:hAnsiTheme="minorHAnsi"/>
          <w:bCs/>
          <w:color w:val="000000"/>
          <w:sz w:val="20"/>
          <w:szCs w:val="20"/>
        </w:rPr>
        <w:t>: Zamawiający dopuszcza.</w:t>
      </w:r>
    </w:p>
    <w:p w14:paraId="0280E9CA" w14:textId="4E944B17" w:rsidR="00823954" w:rsidRPr="00823954" w:rsidRDefault="00823954" w:rsidP="00087B5D">
      <w:pPr>
        <w:spacing w:after="0" w:line="240" w:lineRule="auto"/>
        <w:rPr>
          <w:rFonts w:asciiTheme="minorHAnsi" w:hAnsiTheme="minorHAnsi"/>
          <w:b/>
          <w:bCs/>
          <w:sz w:val="20"/>
          <w:szCs w:val="20"/>
          <w:lang w:eastAsia="pl-PL"/>
        </w:rPr>
      </w:pPr>
      <w:r w:rsidRPr="00823954">
        <w:rPr>
          <w:rFonts w:asciiTheme="minorHAnsi" w:hAnsiTheme="minorHAnsi"/>
          <w:sz w:val="20"/>
          <w:szCs w:val="20"/>
          <w:lang w:eastAsia="pl-PL"/>
        </w:rPr>
        <w:br/>
      </w:r>
      <w:r w:rsidRPr="00823954">
        <w:rPr>
          <w:rFonts w:asciiTheme="minorHAnsi" w:hAnsiTheme="minorHAnsi"/>
          <w:sz w:val="20"/>
          <w:szCs w:val="20"/>
          <w:lang w:eastAsia="pl-PL"/>
        </w:rPr>
        <w:t>Czy Zamawiający dopuści witrynę o wysokości 1910 mm i pojemności użytkowej 351L?</w:t>
      </w:r>
    </w:p>
    <w:p w14:paraId="1748681A" w14:textId="77777777" w:rsidR="00087B5D" w:rsidRPr="00823954" w:rsidRDefault="00087B5D" w:rsidP="00087B5D">
      <w:pPr>
        <w:spacing w:after="0" w:line="240" w:lineRule="auto"/>
        <w:rPr>
          <w:rFonts w:asciiTheme="minorHAnsi" w:hAnsiTheme="minorHAnsi"/>
          <w:bCs/>
          <w:color w:val="000000"/>
          <w:sz w:val="20"/>
          <w:szCs w:val="20"/>
        </w:rPr>
      </w:pPr>
      <w:r w:rsidRPr="00823954">
        <w:rPr>
          <w:rFonts w:asciiTheme="minorHAnsi" w:hAnsiTheme="minorHAnsi"/>
          <w:b/>
          <w:bCs/>
          <w:color w:val="000000"/>
          <w:sz w:val="20"/>
          <w:szCs w:val="20"/>
        </w:rPr>
        <w:t>Odpowiedź</w:t>
      </w:r>
      <w:r w:rsidRPr="00823954">
        <w:rPr>
          <w:rFonts w:asciiTheme="minorHAnsi" w:hAnsiTheme="minorHAnsi"/>
          <w:bCs/>
          <w:color w:val="000000"/>
          <w:sz w:val="20"/>
          <w:szCs w:val="20"/>
        </w:rPr>
        <w:t>: Zamawiający dopuszcza.</w:t>
      </w:r>
    </w:p>
    <w:p w14:paraId="3ACAF685" w14:textId="40F3DB20" w:rsidR="00087B5D" w:rsidRPr="00823954" w:rsidRDefault="00087B5D" w:rsidP="00087B5D">
      <w:pPr>
        <w:spacing w:after="0" w:line="360" w:lineRule="auto"/>
        <w:rPr>
          <w:rFonts w:asciiTheme="minorHAnsi" w:hAnsiTheme="minorHAnsi"/>
          <w:b/>
          <w:bCs/>
          <w:color w:val="000000"/>
          <w:sz w:val="20"/>
          <w:szCs w:val="20"/>
        </w:rPr>
      </w:pPr>
    </w:p>
    <w:p w14:paraId="17602230" w14:textId="77777777" w:rsidR="00087B5D" w:rsidRPr="00823954" w:rsidRDefault="00087B5D" w:rsidP="00087B5D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823954">
        <w:rPr>
          <w:rFonts w:asciiTheme="minorHAnsi" w:hAnsiTheme="minorHAnsi"/>
          <w:b/>
          <w:sz w:val="20"/>
          <w:szCs w:val="20"/>
        </w:rPr>
        <w:t>Pytanie nr 2</w:t>
      </w:r>
    </w:p>
    <w:p w14:paraId="673D338D" w14:textId="77777777" w:rsidR="00823954" w:rsidRPr="00823954" w:rsidRDefault="00823954" w:rsidP="00087B5D">
      <w:pPr>
        <w:spacing w:after="0" w:line="240" w:lineRule="auto"/>
        <w:rPr>
          <w:rFonts w:asciiTheme="minorHAnsi" w:hAnsiTheme="minorHAnsi"/>
          <w:sz w:val="20"/>
          <w:szCs w:val="20"/>
          <w:lang w:eastAsia="pl-PL"/>
        </w:rPr>
      </w:pPr>
      <w:r w:rsidRPr="00823954">
        <w:rPr>
          <w:rFonts w:asciiTheme="minorHAnsi" w:hAnsiTheme="minorHAnsi"/>
          <w:sz w:val="20"/>
          <w:szCs w:val="20"/>
          <w:lang w:eastAsia="pl-PL"/>
        </w:rPr>
        <w:t>Część 2 – Chłodziarka do</w:t>
      </w:r>
      <w:r w:rsidRPr="00823954">
        <w:rPr>
          <w:rFonts w:asciiTheme="minorHAnsi" w:hAnsiTheme="minorHAnsi"/>
          <w:sz w:val="20"/>
          <w:szCs w:val="20"/>
          <w:lang w:eastAsia="pl-PL"/>
        </w:rPr>
        <w:t xml:space="preserve"> przechowywania szczepionek </w:t>
      </w:r>
    </w:p>
    <w:p w14:paraId="508AC216" w14:textId="55198709" w:rsidR="00823954" w:rsidRPr="00823954" w:rsidRDefault="00823954" w:rsidP="00087B5D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823954">
        <w:rPr>
          <w:rFonts w:asciiTheme="minorHAnsi" w:hAnsiTheme="minorHAnsi"/>
          <w:sz w:val="20"/>
          <w:szCs w:val="20"/>
          <w:lang w:eastAsia="pl-PL"/>
        </w:rPr>
        <w:t>Czy Zamawiający dopuści chłodziarkę w kolorze</w:t>
      </w:r>
      <w:r w:rsidRPr="00823954">
        <w:rPr>
          <w:rFonts w:asciiTheme="minorHAnsi" w:hAnsiTheme="minorHAnsi"/>
          <w:sz w:val="20"/>
          <w:szCs w:val="20"/>
          <w:lang w:eastAsia="pl-PL"/>
        </w:rPr>
        <w:t xml:space="preserve"> czarnym ze srebrnymi drzwiami?</w:t>
      </w:r>
    </w:p>
    <w:p w14:paraId="17C21E14" w14:textId="77777777" w:rsidR="00087B5D" w:rsidRPr="00823954" w:rsidRDefault="00087B5D" w:rsidP="00087B5D">
      <w:pPr>
        <w:spacing w:after="0" w:line="240" w:lineRule="auto"/>
        <w:rPr>
          <w:rFonts w:asciiTheme="minorHAnsi" w:hAnsiTheme="minorHAnsi"/>
          <w:sz w:val="20"/>
          <w:szCs w:val="20"/>
        </w:rPr>
      </w:pPr>
      <w:r w:rsidRPr="00823954">
        <w:rPr>
          <w:rFonts w:asciiTheme="minorHAnsi" w:hAnsiTheme="minorHAnsi"/>
          <w:b/>
          <w:color w:val="000000"/>
          <w:sz w:val="20"/>
          <w:szCs w:val="20"/>
        </w:rPr>
        <w:t xml:space="preserve">Odpowiedź: </w:t>
      </w:r>
      <w:r w:rsidRPr="00823954">
        <w:rPr>
          <w:rFonts w:asciiTheme="minorHAnsi" w:hAnsiTheme="minorHAnsi"/>
          <w:color w:val="000000"/>
          <w:sz w:val="20"/>
          <w:szCs w:val="20"/>
        </w:rPr>
        <w:t>Zamawiający dopuszcza.</w:t>
      </w:r>
    </w:p>
    <w:p w14:paraId="0D089FA3" w14:textId="77777777" w:rsidR="00087B5D" w:rsidRPr="00823954" w:rsidRDefault="00087B5D" w:rsidP="00087B5D">
      <w:pPr>
        <w:spacing w:after="0" w:line="360" w:lineRule="auto"/>
        <w:rPr>
          <w:rFonts w:asciiTheme="minorHAnsi" w:hAnsiTheme="minorHAnsi"/>
          <w:b/>
          <w:bCs/>
          <w:color w:val="000000"/>
          <w:sz w:val="20"/>
          <w:szCs w:val="20"/>
        </w:rPr>
      </w:pPr>
    </w:p>
    <w:p w14:paraId="305D03D5" w14:textId="77777777" w:rsidR="00823954" w:rsidRPr="00823954" w:rsidRDefault="00087B5D" w:rsidP="00087B5D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823954">
        <w:rPr>
          <w:rFonts w:asciiTheme="minorHAnsi" w:hAnsiTheme="minorHAnsi"/>
          <w:b/>
          <w:sz w:val="20"/>
          <w:szCs w:val="20"/>
        </w:rPr>
        <w:t xml:space="preserve">Pytanie nr 3 </w:t>
      </w:r>
    </w:p>
    <w:p w14:paraId="17AA12FE" w14:textId="77777777" w:rsidR="00823954" w:rsidRPr="00823954" w:rsidRDefault="00823954" w:rsidP="00087B5D">
      <w:pPr>
        <w:spacing w:after="0" w:line="240" w:lineRule="auto"/>
        <w:rPr>
          <w:rFonts w:asciiTheme="minorHAnsi" w:hAnsiTheme="minorHAnsi"/>
          <w:sz w:val="20"/>
          <w:szCs w:val="20"/>
          <w:lang w:eastAsia="pl-PL"/>
        </w:rPr>
      </w:pPr>
      <w:r w:rsidRPr="00823954">
        <w:rPr>
          <w:rFonts w:asciiTheme="minorHAnsi" w:hAnsiTheme="minorHAnsi"/>
          <w:sz w:val="20"/>
          <w:szCs w:val="20"/>
          <w:lang w:eastAsia="pl-PL"/>
        </w:rPr>
        <w:t>Część 3 – Lodówka do przechow</w:t>
      </w:r>
      <w:r w:rsidRPr="00823954">
        <w:rPr>
          <w:rFonts w:asciiTheme="minorHAnsi" w:hAnsiTheme="minorHAnsi"/>
          <w:sz w:val="20"/>
          <w:szCs w:val="20"/>
          <w:lang w:eastAsia="pl-PL"/>
        </w:rPr>
        <w:t>ywania leków cytostatycznych</w:t>
      </w:r>
      <w:r w:rsidRPr="00823954">
        <w:rPr>
          <w:rFonts w:asciiTheme="minorHAnsi" w:hAnsiTheme="minorHAnsi"/>
          <w:sz w:val="20"/>
          <w:szCs w:val="20"/>
          <w:lang w:eastAsia="pl-PL"/>
        </w:rPr>
        <w:br/>
      </w:r>
      <w:r w:rsidRPr="00823954">
        <w:rPr>
          <w:rFonts w:asciiTheme="minorHAnsi" w:hAnsiTheme="minorHAnsi"/>
          <w:sz w:val="20"/>
          <w:szCs w:val="20"/>
          <w:lang w:eastAsia="pl-PL"/>
        </w:rPr>
        <w:t xml:space="preserve">Czy Zamawiający dopuści witrynę o wysokości 1950 mm </w:t>
      </w:r>
      <w:r w:rsidRPr="00823954">
        <w:rPr>
          <w:rFonts w:asciiTheme="minorHAnsi" w:hAnsiTheme="minorHAnsi"/>
          <w:sz w:val="20"/>
          <w:szCs w:val="20"/>
          <w:lang w:eastAsia="pl-PL"/>
        </w:rPr>
        <w:t>i pojemności użytkowej 400L?</w:t>
      </w:r>
    </w:p>
    <w:p w14:paraId="4061266F" w14:textId="77777777" w:rsidR="00823954" w:rsidRPr="00823954" w:rsidRDefault="00823954" w:rsidP="00823954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823954">
        <w:rPr>
          <w:rFonts w:asciiTheme="minorHAnsi" w:hAnsiTheme="minorHAnsi"/>
          <w:b/>
          <w:sz w:val="20"/>
          <w:szCs w:val="20"/>
        </w:rPr>
        <w:t xml:space="preserve">Odpowiedź: </w:t>
      </w:r>
      <w:r w:rsidRPr="00823954">
        <w:rPr>
          <w:rFonts w:asciiTheme="minorHAnsi" w:hAnsiTheme="minorHAnsi"/>
          <w:color w:val="000000"/>
          <w:sz w:val="20"/>
          <w:szCs w:val="20"/>
        </w:rPr>
        <w:t>Zamawiający dopuszcza.</w:t>
      </w:r>
    </w:p>
    <w:p w14:paraId="3768CDFF" w14:textId="72A74FFF" w:rsidR="00087B5D" w:rsidRPr="00823954" w:rsidRDefault="00823954" w:rsidP="00087B5D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823954">
        <w:rPr>
          <w:rFonts w:asciiTheme="minorHAnsi" w:hAnsiTheme="minorHAnsi"/>
          <w:sz w:val="20"/>
          <w:szCs w:val="20"/>
          <w:lang w:eastAsia="pl-PL"/>
        </w:rPr>
        <w:br/>
      </w:r>
      <w:r w:rsidRPr="00823954">
        <w:rPr>
          <w:rFonts w:asciiTheme="minorHAnsi" w:hAnsiTheme="minorHAnsi"/>
          <w:sz w:val="20"/>
          <w:szCs w:val="20"/>
          <w:lang w:eastAsia="pl-PL"/>
        </w:rPr>
        <w:t xml:space="preserve">Czy Zamawiający dopuści witrynę o wysokości 1910 </w:t>
      </w:r>
      <w:r w:rsidRPr="00823954">
        <w:rPr>
          <w:rFonts w:asciiTheme="minorHAnsi" w:hAnsiTheme="minorHAnsi"/>
          <w:sz w:val="20"/>
          <w:szCs w:val="20"/>
          <w:lang w:eastAsia="pl-PL"/>
        </w:rPr>
        <w:t>mm i pojemności użytkowej 351L?</w:t>
      </w:r>
    </w:p>
    <w:p w14:paraId="4AB379F7" w14:textId="51EDDA31" w:rsidR="00087B5D" w:rsidRPr="00823954" w:rsidRDefault="00087B5D" w:rsidP="00087B5D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823954">
        <w:rPr>
          <w:rFonts w:asciiTheme="minorHAnsi" w:hAnsiTheme="minorHAnsi"/>
          <w:b/>
          <w:sz w:val="20"/>
          <w:szCs w:val="20"/>
        </w:rPr>
        <w:t xml:space="preserve">Odpowiedź: </w:t>
      </w:r>
      <w:r w:rsidR="00823954" w:rsidRPr="00823954">
        <w:rPr>
          <w:rFonts w:asciiTheme="minorHAnsi" w:hAnsiTheme="minorHAnsi"/>
          <w:color w:val="000000"/>
          <w:sz w:val="20"/>
          <w:szCs w:val="20"/>
        </w:rPr>
        <w:t>Zamawiający dopuszcza.</w:t>
      </w:r>
    </w:p>
    <w:p w14:paraId="625AD9C3" w14:textId="77777777" w:rsidR="00087B5D" w:rsidRPr="00823954" w:rsidRDefault="00087B5D" w:rsidP="00087B5D">
      <w:pPr>
        <w:spacing w:after="0" w:line="240" w:lineRule="auto"/>
        <w:rPr>
          <w:rFonts w:asciiTheme="minorHAnsi" w:hAnsiTheme="minorHAnsi"/>
          <w:sz w:val="20"/>
          <w:szCs w:val="20"/>
          <w:lang w:eastAsia="pl-PL"/>
        </w:rPr>
      </w:pPr>
    </w:p>
    <w:p w14:paraId="5260F04B" w14:textId="77777777" w:rsidR="00087B5D" w:rsidRPr="00823954" w:rsidRDefault="00087B5D" w:rsidP="00087B5D">
      <w:pPr>
        <w:spacing w:after="0" w:line="240" w:lineRule="auto"/>
        <w:rPr>
          <w:rFonts w:asciiTheme="minorHAnsi" w:hAnsiTheme="minorHAnsi"/>
          <w:b/>
          <w:bCs/>
          <w:sz w:val="20"/>
          <w:szCs w:val="20"/>
          <w:lang w:eastAsia="pl-PL"/>
        </w:rPr>
      </w:pPr>
      <w:r w:rsidRPr="00823954">
        <w:rPr>
          <w:rFonts w:asciiTheme="minorHAnsi" w:hAnsiTheme="minorHAnsi"/>
          <w:b/>
          <w:bCs/>
          <w:sz w:val="20"/>
          <w:szCs w:val="20"/>
          <w:lang w:eastAsia="pl-PL"/>
        </w:rPr>
        <w:t>Pytanie nr 4</w:t>
      </w:r>
    </w:p>
    <w:p w14:paraId="6A0C4584" w14:textId="0941AB95" w:rsidR="00823954" w:rsidRPr="00823954" w:rsidRDefault="00823954" w:rsidP="00087B5D">
      <w:pPr>
        <w:spacing w:after="0" w:line="240" w:lineRule="auto"/>
        <w:rPr>
          <w:rFonts w:asciiTheme="minorHAnsi" w:hAnsiTheme="minorHAnsi"/>
          <w:sz w:val="20"/>
          <w:szCs w:val="20"/>
          <w:lang w:eastAsia="pl-PL"/>
        </w:rPr>
      </w:pPr>
      <w:r w:rsidRPr="00823954">
        <w:rPr>
          <w:rFonts w:asciiTheme="minorHAnsi" w:hAnsiTheme="minorHAnsi"/>
          <w:sz w:val="20"/>
          <w:szCs w:val="20"/>
          <w:lang w:eastAsia="pl-PL"/>
        </w:rPr>
        <w:t xml:space="preserve">Część 7 – Lodówka </w:t>
      </w:r>
      <w:proofErr w:type="spellStart"/>
      <w:r w:rsidRPr="00823954">
        <w:rPr>
          <w:rFonts w:asciiTheme="minorHAnsi" w:hAnsiTheme="minorHAnsi"/>
          <w:sz w:val="20"/>
          <w:szCs w:val="20"/>
          <w:lang w:eastAsia="pl-PL"/>
        </w:rPr>
        <w:t>podblatowa</w:t>
      </w:r>
      <w:proofErr w:type="spellEnd"/>
      <w:r w:rsidRPr="00823954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823954">
        <w:rPr>
          <w:rFonts w:asciiTheme="minorHAnsi" w:hAnsiTheme="minorHAnsi"/>
          <w:sz w:val="20"/>
          <w:szCs w:val="20"/>
          <w:lang w:eastAsia="pl-PL"/>
        </w:rPr>
        <w:br/>
        <w:t>1. Czy Zamawiający dopuści lodówkę o wysokości 87,5 cm, bez półek w drzwiach?</w:t>
      </w:r>
      <w:r w:rsidRPr="00823954">
        <w:rPr>
          <w:rFonts w:asciiTheme="minorHAnsi" w:hAnsiTheme="minorHAnsi"/>
          <w:sz w:val="20"/>
          <w:szCs w:val="20"/>
          <w:lang w:eastAsia="pl-PL"/>
        </w:rPr>
        <w:br/>
        <w:t xml:space="preserve">Zamawiający dopuszcza drzwi szklane, jak zatem miałby być zrobione takie półki w drzwiach szklanych? </w:t>
      </w:r>
    </w:p>
    <w:p w14:paraId="3EC3B951" w14:textId="77777777" w:rsidR="00087B5D" w:rsidRPr="00823954" w:rsidRDefault="00087B5D" w:rsidP="00087B5D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823954">
        <w:rPr>
          <w:rFonts w:asciiTheme="minorHAnsi" w:hAnsiTheme="minorHAnsi"/>
          <w:b/>
          <w:bCs/>
          <w:color w:val="000000"/>
          <w:sz w:val="20"/>
          <w:szCs w:val="20"/>
        </w:rPr>
        <w:t xml:space="preserve">Odpowiedź: </w:t>
      </w:r>
      <w:r w:rsidRPr="00823954">
        <w:rPr>
          <w:rFonts w:asciiTheme="minorHAnsi" w:hAnsiTheme="minorHAnsi"/>
          <w:sz w:val="20"/>
          <w:szCs w:val="20"/>
        </w:rPr>
        <w:t>Zamawiający podtrzymuje zapisy SWZ.</w:t>
      </w:r>
    </w:p>
    <w:p w14:paraId="75A9352F" w14:textId="77777777" w:rsidR="00087B5D" w:rsidRPr="00823954" w:rsidRDefault="00087B5D" w:rsidP="00087B5D">
      <w:pPr>
        <w:spacing w:after="0" w:line="240" w:lineRule="auto"/>
        <w:rPr>
          <w:rFonts w:asciiTheme="minorHAnsi" w:hAnsiTheme="minorHAnsi"/>
          <w:bCs/>
          <w:color w:val="000000"/>
          <w:sz w:val="20"/>
          <w:szCs w:val="20"/>
        </w:rPr>
      </w:pPr>
    </w:p>
    <w:p w14:paraId="776A4754" w14:textId="77777777" w:rsidR="00087B5D" w:rsidRPr="00823954" w:rsidRDefault="00087B5D" w:rsidP="00087B5D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</w:p>
    <w:p w14:paraId="59974AE5" w14:textId="77777777" w:rsidR="000E1D0D" w:rsidRPr="00823954" w:rsidRDefault="000E1D0D" w:rsidP="000E1D0D">
      <w:pPr>
        <w:tabs>
          <w:tab w:val="right" w:pos="9072"/>
        </w:tabs>
        <w:spacing w:after="0" w:line="240" w:lineRule="auto"/>
        <w:rPr>
          <w:rFonts w:asciiTheme="minorHAnsi" w:hAnsiTheme="minorHAnsi"/>
          <w:b/>
          <w:sz w:val="20"/>
          <w:szCs w:val="20"/>
          <w:lang w:eastAsia="pl-PL"/>
        </w:rPr>
      </w:pPr>
    </w:p>
    <w:p w14:paraId="00C36F8E" w14:textId="77777777" w:rsidR="00E34A1E" w:rsidRPr="00823954" w:rsidRDefault="00E34A1E" w:rsidP="00DA7E4C">
      <w:pPr>
        <w:spacing w:after="0" w:line="240" w:lineRule="auto"/>
        <w:rPr>
          <w:rFonts w:asciiTheme="minorHAnsi" w:hAnsiTheme="minorHAnsi"/>
          <w:sz w:val="20"/>
          <w:szCs w:val="20"/>
          <w:lang w:eastAsia="pl-PL"/>
        </w:rPr>
      </w:pPr>
    </w:p>
    <w:p w14:paraId="649B3F13" w14:textId="77777777" w:rsidR="00E34A1E" w:rsidRDefault="00E34A1E" w:rsidP="00DA7E4C">
      <w:pPr>
        <w:spacing w:after="0" w:line="240" w:lineRule="auto"/>
        <w:rPr>
          <w:rFonts w:ascii="Times New Roman" w:hAnsi="Times New Roman"/>
          <w:lang w:eastAsia="pl-PL"/>
        </w:rPr>
      </w:pPr>
    </w:p>
    <w:p w14:paraId="32CFA75A" w14:textId="77777777" w:rsidR="00E34A1E" w:rsidRDefault="00E34A1E" w:rsidP="00DA7E4C">
      <w:pPr>
        <w:spacing w:after="0" w:line="240" w:lineRule="auto"/>
        <w:rPr>
          <w:rFonts w:ascii="Times New Roman" w:hAnsi="Times New Roman"/>
          <w:lang w:eastAsia="pl-PL"/>
        </w:rPr>
      </w:pPr>
    </w:p>
    <w:p w14:paraId="6353F8C4" w14:textId="77777777" w:rsidR="00E34A1E" w:rsidRPr="003340E6" w:rsidRDefault="00E34A1E" w:rsidP="00DA7E4C">
      <w:pPr>
        <w:spacing w:after="0" w:line="240" w:lineRule="auto"/>
        <w:rPr>
          <w:rFonts w:ascii="Times New Roman" w:hAnsi="Times New Roman"/>
          <w:lang w:eastAsia="pl-PL"/>
        </w:rPr>
      </w:pPr>
    </w:p>
    <w:p w14:paraId="0721AF22" w14:textId="6B3AA445" w:rsidR="00733EB1" w:rsidRPr="00823954" w:rsidRDefault="00733EB1" w:rsidP="00823954">
      <w:pPr>
        <w:spacing w:after="0" w:line="360" w:lineRule="auto"/>
        <w:rPr>
          <w:rFonts w:ascii="Times New Roman" w:hAnsi="Times New Roman"/>
          <w:b/>
          <w:bCs/>
          <w:color w:val="000000"/>
        </w:rPr>
      </w:pPr>
      <w:bookmarkStart w:id="0" w:name="_GoBack"/>
      <w:bookmarkEnd w:id="0"/>
    </w:p>
    <w:sectPr w:rsidR="00733EB1" w:rsidRPr="00823954" w:rsidSect="00564165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18" w:right="1418" w:bottom="1418" w:left="1418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765480" w14:textId="77777777" w:rsidR="00C36C76" w:rsidRDefault="00C36C76" w:rsidP="00BA7046">
      <w:pPr>
        <w:spacing w:after="0" w:line="240" w:lineRule="auto"/>
      </w:pPr>
      <w:r>
        <w:separator/>
      </w:r>
    </w:p>
  </w:endnote>
  <w:endnote w:type="continuationSeparator" w:id="0">
    <w:p w14:paraId="47426474" w14:textId="77777777" w:rsidR="00C36C76" w:rsidRDefault="00C36C76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4890509"/>
      <w:docPartObj>
        <w:docPartGallery w:val="Page Numbers (Bottom of Page)"/>
        <w:docPartUnique/>
      </w:docPartObj>
    </w:sdtPr>
    <w:sdtEndPr/>
    <w:sdtContent>
      <w:p w14:paraId="47AAE4F6" w14:textId="6A3691C2" w:rsidR="00087B5D" w:rsidRDefault="00087B5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3954">
          <w:rPr>
            <w:noProof/>
          </w:rPr>
          <w:t>2</w:t>
        </w:r>
        <w:r>
          <w:fldChar w:fldCharType="end"/>
        </w:r>
      </w:p>
    </w:sdtContent>
  </w:sdt>
  <w:p w14:paraId="2EA38CC6" w14:textId="47C44B6C" w:rsidR="0083640A" w:rsidRDefault="0083640A" w:rsidP="00627BE7">
    <w:pPr>
      <w:pStyle w:val="Stopka"/>
      <w:tabs>
        <w:tab w:val="clear" w:pos="9072"/>
      </w:tabs>
      <w:ind w:left="-1418" w:right="-141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6C382" w14:textId="520AC811" w:rsidR="007D3D1F" w:rsidRDefault="00564165" w:rsidP="00564165">
    <w:pPr>
      <w:pStyle w:val="Stopka"/>
      <w:ind w:left="-1134"/>
    </w:pPr>
    <w:r w:rsidRPr="003B0D14">
      <w:rPr>
        <w:noProof/>
        <w:lang w:eastAsia="pl-PL"/>
      </w:rPr>
      <w:drawing>
        <wp:inline distT="0" distB="0" distL="0" distR="0" wp14:anchorId="26771024" wp14:editId="4A9F0466">
          <wp:extent cx="7191375" cy="1046542"/>
          <wp:effectExtent l="0" t="0" r="0" b="127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375" cy="1046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F69703" w14:textId="77777777" w:rsidR="00C36C76" w:rsidRDefault="00C36C76" w:rsidP="00BA7046">
      <w:pPr>
        <w:spacing w:after="0" w:line="240" w:lineRule="auto"/>
      </w:pPr>
      <w:r>
        <w:separator/>
      </w:r>
    </w:p>
  </w:footnote>
  <w:footnote w:type="continuationSeparator" w:id="0">
    <w:p w14:paraId="79AFBACA" w14:textId="77777777" w:rsidR="00C36C76" w:rsidRDefault="00C36C76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663B5" w14:textId="18E40559" w:rsidR="0083640A" w:rsidRDefault="0083640A" w:rsidP="0024296C">
    <w:pPr>
      <w:pStyle w:val="Nagwek"/>
      <w:ind w:left="-141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AF060" w14:textId="4B6E241F" w:rsidR="007D3D1F" w:rsidRDefault="007D3D1F" w:rsidP="007D3D1F">
    <w:pPr>
      <w:pStyle w:val="Nagwek"/>
      <w:ind w:left="-1418"/>
    </w:pPr>
    <w:r>
      <w:rPr>
        <w:noProof/>
        <w:lang w:eastAsia="pl-PL"/>
      </w:rPr>
      <w:drawing>
        <wp:inline distT="0" distB="0" distL="0" distR="0" wp14:anchorId="5B6CA0F6" wp14:editId="110EF7D8">
          <wp:extent cx="7543800" cy="1929883"/>
          <wp:effectExtent l="0" t="0" r="0" b="0"/>
          <wp:docPr id="7" name="Obraz 7" descr="C:\Users\mkowalski.COZLDOMENA\Desktop\PAPIER_COZL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walski.COZLDOMENA\Desktop\PAPIER_COZL_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871" b="80094"/>
                  <a:stretch>
                    <a:fillRect/>
                  </a:stretch>
                </pic:blipFill>
                <pic:spPr bwMode="auto">
                  <a:xfrm>
                    <a:off x="0" y="0"/>
                    <a:ext cx="7544483" cy="19300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sz w:val="20"/>
        <w:szCs w:val="2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482224F"/>
    <w:multiLevelType w:val="hybridMultilevel"/>
    <w:tmpl w:val="5D96AFBE"/>
    <w:lvl w:ilvl="0" w:tplc="863C54F2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D6E1431"/>
    <w:multiLevelType w:val="hybridMultilevel"/>
    <w:tmpl w:val="D06E84A8"/>
    <w:lvl w:ilvl="0" w:tplc="2FECEF1C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color w:val="auto"/>
      </w:rPr>
    </w:lvl>
    <w:lvl w:ilvl="1" w:tplc="9C1EC81E">
      <w:start w:val="1"/>
      <w:numFmt w:val="decimal"/>
      <w:lvlText w:val="%2."/>
      <w:lvlJc w:val="left"/>
      <w:pPr>
        <w:ind w:left="502" w:hanging="360"/>
      </w:pPr>
      <w:rPr>
        <w:rFonts w:ascii="Times New Roman" w:hAnsi="Times New Roman" w:cs="Times New Roman" w:hint="default"/>
        <w:sz w:val="22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46"/>
    <w:rsid w:val="00067B3C"/>
    <w:rsid w:val="00080984"/>
    <w:rsid w:val="00087B5D"/>
    <w:rsid w:val="000A44BB"/>
    <w:rsid w:val="000E1D0D"/>
    <w:rsid w:val="000E529C"/>
    <w:rsid w:val="001131D6"/>
    <w:rsid w:val="00152B2D"/>
    <w:rsid w:val="001E5180"/>
    <w:rsid w:val="0024296C"/>
    <w:rsid w:val="00245023"/>
    <w:rsid w:val="00287E1C"/>
    <w:rsid w:val="00291EB7"/>
    <w:rsid w:val="002E27D9"/>
    <w:rsid w:val="00302686"/>
    <w:rsid w:val="003340E6"/>
    <w:rsid w:val="00336D08"/>
    <w:rsid w:val="00337B0E"/>
    <w:rsid w:val="0035035A"/>
    <w:rsid w:val="0037327B"/>
    <w:rsid w:val="003B0D14"/>
    <w:rsid w:val="003F2FA3"/>
    <w:rsid w:val="00405596"/>
    <w:rsid w:val="00430E1A"/>
    <w:rsid w:val="00432CB1"/>
    <w:rsid w:val="0043582B"/>
    <w:rsid w:val="004472B6"/>
    <w:rsid w:val="004E3825"/>
    <w:rsid w:val="005339A8"/>
    <w:rsid w:val="0056041E"/>
    <w:rsid w:val="00564165"/>
    <w:rsid w:val="005759B1"/>
    <w:rsid w:val="00576B68"/>
    <w:rsid w:val="00586EE0"/>
    <w:rsid w:val="00613B7F"/>
    <w:rsid w:val="00627BE7"/>
    <w:rsid w:val="00630473"/>
    <w:rsid w:val="00637CBC"/>
    <w:rsid w:val="00641CBB"/>
    <w:rsid w:val="00646C8D"/>
    <w:rsid w:val="006A56A6"/>
    <w:rsid w:val="006E48D7"/>
    <w:rsid w:val="00724CDB"/>
    <w:rsid w:val="00730815"/>
    <w:rsid w:val="00733EB1"/>
    <w:rsid w:val="007601E7"/>
    <w:rsid w:val="00787114"/>
    <w:rsid w:val="00790B0F"/>
    <w:rsid w:val="007D3D1F"/>
    <w:rsid w:val="007D6D34"/>
    <w:rsid w:val="007E5B9C"/>
    <w:rsid w:val="007F4A25"/>
    <w:rsid w:val="00823954"/>
    <w:rsid w:val="0083640A"/>
    <w:rsid w:val="00843ADE"/>
    <w:rsid w:val="008B0C15"/>
    <w:rsid w:val="008D5DA0"/>
    <w:rsid w:val="008E1266"/>
    <w:rsid w:val="009146BB"/>
    <w:rsid w:val="00935730"/>
    <w:rsid w:val="00A12858"/>
    <w:rsid w:val="00A2194B"/>
    <w:rsid w:val="00A818BD"/>
    <w:rsid w:val="00AC737F"/>
    <w:rsid w:val="00B01204"/>
    <w:rsid w:val="00B83EB8"/>
    <w:rsid w:val="00BA5B3F"/>
    <w:rsid w:val="00BA7046"/>
    <w:rsid w:val="00BB2917"/>
    <w:rsid w:val="00BC24B5"/>
    <w:rsid w:val="00BD604C"/>
    <w:rsid w:val="00C14654"/>
    <w:rsid w:val="00C36C76"/>
    <w:rsid w:val="00CA566E"/>
    <w:rsid w:val="00CD0CA5"/>
    <w:rsid w:val="00D246A9"/>
    <w:rsid w:val="00D34E52"/>
    <w:rsid w:val="00DA7E4C"/>
    <w:rsid w:val="00E008BB"/>
    <w:rsid w:val="00E335F8"/>
    <w:rsid w:val="00E34A1E"/>
    <w:rsid w:val="00E61195"/>
    <w:rsid w:val="00EC1D0C"/>
    <w:rsid w:val="00EF2898"/>
    <w:rsid w:val="00EF6D9B"/>
    <w:rsid w:val="00F401D5"/>
    <w:rsid w:val="00F75609"/>
    <w:rsid w:val="00F86FA2"/>
    <w:rsid w:val="00F969B9"/>
    <w:rsid w:val="00FD52BD"/>
    <w:rsid w:val="00FE392B"/>
    <w:rsid w:val="00FF2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8D860"/>
  <w15:docId w15:val="{1D59092E-AF66-4CF3-AA7A-5C5E01186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114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046"/>
  </w:style>
  <w:style w:type="paragraph" w:styleId="Stopka">
    <w:name w:val="footer"/>
    <w:basedOn w:val="Normalny"/>
    <w:link w:val="Stopka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046"/>
  </w:style>
  <w:style w:type="table" w:styleId="Tabela-Siatka">
    <w:name w:val="Table Grid"/>
    <w:basedOn w:val="Standardowy"/>
    <w:uiPriority w:val="59"/>
    <w:rsid w:val="00724C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99"/>
    <w:qFormat/>
    <w:rsid w:val="000E1D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9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3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5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1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202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1417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 Samby</dc:creator>
  <cp:lastModifiedBy>Agnieszka Wąsiewicz</cp:lastModifiedBy>
  <cp:revision>18</cp:revision>
  <cp:lastPrinted>2021-06-08T07:27:00Z</cp:lastPrinted>
  <dcterms:created xsi:type="dcterms:W3CDTF">2019-09-10T12:40:00Z</dcterms:created>
  <dcterms:modified xsi:type="dcterms:W3CDTF">2021-06-08T07:30:00Z</dcterms:modified>
</cp:coreProperties>
</file>