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97B19" w14:textId="77777777" w:rsidR="001C51E1" w:rsidRPr="005F78FC" w:rsidRDefault="001C51E1" w:rsidP="004A12EF">
      <w:pPr>
        <w:ind w:right="28"/>
        <w:rPr>
          <w:rFonts w:ascii="Calibri" w:hAnsi="Calibri"/>
          <w:noProof/>
        </w:rPr>
      </w:pPr>
    </w:p>
    <w:p w14:paraId="02345D34" w14:textId="77777777" w:rsidR="00B37A5F" w:rsidRPr="005F78FC" w:rsidRDefault="00B37A5F" w:rsidP="00B37A5F">
      <w:pPr>
        <w:ind w:right="71"/>
        <w:rPr>
          <w:rFonts w:ascii="Calibri" w:hAnsi="Calibri" w:cs="Arial"/>
          <w:sz w:val="22"/>
          <w:szCs w:val="22"/>
        </w:rPr>
      </w:pPr>
      <w:r w:rsidRPr="005F78FC">
        <w:rPr>
          <w:rFonts w:ascii="Calibri" w:hAnsi="Calibri" w:cs="Arial"/>
          <w:sz w:val="22"/>
          <w:szCs w:val="22"/>
        </w:rPr>
        <w:t xml:space="preserve">      </w:t>
      </w:r>
    </w:p>
    <w:p w14:paraId="2DE855AE" w14:textId="77777777" w:rsidR="003E71D9" w:rsidRPr="005F78FC" w:rsidRDefault="004C56B8" w:rsidP="004C56B8">
      <w:pPr>
        <w:ind w:left="-284" w:firstLine="284"/>
        <w:rPr>
          <w:rFonts w:ascii="Calibri" w:hAnsi="Calibri"/>
          <w:sz w:val="24"/>
          <w:szCs w:val="24"/>
        </w:rPr>
      </w:pPr>
      <w:r w:rsidRPr="005F78FC">
        <w:rPr>
          <w:rFonts w:ascii="Calibri" w:hAnsi="Calibri"/>
          <w:sz w:val="24"/>
          <w:szCs w:val="24"/>
        </w:rPr>
        <w:t xml:space="preserve">       </w:t>
      </w:r>
    </w:p>
    <w:p w14:paraId="452BBA1F" w14:textId="77777777" w:rsidR="00422B22" w:rsidRPr="005F78FC" w:rsidRDefault="00422B22" w:rsidP="00C33D52">
      <w:pPr>
        <w:ind w:left="-284" w:firstLine="284"/>
        <w:jc w:val="center"/>
        <w:rPr>
          <w:rFonts w:ascii="Calibri" w:hAnsi="Calibri"/>
          <w:sz w:val="24"/>
          <w:szCs w:val="24"/>
        </w:rPr>
      </w:pPr>
      <w:r w:rsidRPr="005F78FC">
        <w:rPr>
          <w:rFonts w:ascii="Calibri" w:hAnsi="Calibri"/>
          <w:sz w:val="24"/>
          <w:szCs w:val="24"/>
        </w:rPr>
        <w:t>Gmina Świętochłowice  reprezentowana  przez  Prezydenta Miasta Świętochłowice</w:t>
      </w:r>
    </w:p>
    <w:p w14:paraId="399013CD" w14:textId="77777777" w:rsidR="00422B22" w:rsidRPr="005F78FC" w:rsidRDefault="00422B22" w:rsidP="00C33D52">
      <w:pPr>
        <w:jc w:val="center"/>
        <w:rPr>
          <w:rFonts w:ascii="Calibri" w:hAnsi="Calibri"/>
          <w:sz w:val="24"/>
          <w:szCs w:val="24"/>
        </w:rPr>
      </w:pPr>
      <w:r w:rsidRPr="005F78FC">
        <w:rPr>
          <w:rFonts w:ascii="Calibri" w:hAnsi="Calibri"/>
          <w:sz w:val="24"/>
          <w:szCs w:val="24"/>
        </w:rPr>
        <w:t xml:space="preserve">41 – 600 Świętochłowice ul. Katowicka 54  tel. </w:t>
      </w:r>
      <w:r w:rsidR="00906901" w:rsidRPr="005F78FC">
        <w:rPr>
          <w:rFonts w:ascii="Calibri" w:hAnsi="Calibri"/>
          <w:sz w:val="24"/>
          <w:szCs w:val="24"/>
        </w:rPr>
        <w:t xml:space="preserve">( 032) </w:t>
      </w:r>
      <w:r w:rsidR="000649F7" w:rsidRPr="005F78FC">
        <w:rPr>
          <w:rFonts w:ascii="Calibri" w:hAnsi="Calibri"/>
          <w:sz w:val="24"/>
          <w:szCs w:val="24"/>
        </w:rPr>
        <w:t xml:space="preserve">3491 - 800 </w:t>
      </w:r>
    </w:p>
    <w:p w14:paraId="67545F76" w14:textId="77777777" w:rsidR="00422B22" w:rsidRPr="005F78FC" w:rsidRDefault="00B92358" w:rsidP="009321CE">
      <w:pPr>
        <w:rPr>
          <w:rFonts w:ascii="Calibri" w:hAnsi="Calibri"/>
          <w:sz w:val="24"/>
          <w:szCs w:val="24"/>
        </w:rPr>
      </w:pPr>
      <w:r w:rsidRPr="005F78FC">
        <w:rPr>
          <w:rFonts w:ascii="Calibri" w:hAnsi="Calibri"/>
          <w:sz w:val="24"/>
          <w:szCs w:val="24"/>
        </w:rPr>
        <w:t xml:space="preserve">  </w:t>
      </w:r>
      <w:r w:rsidR="00352C66" w:rsidRPr="005F78FC">
        <w:rPr>
          <w:rFonts w:ascii="Calibri" w:hAnsi="Calibri"/>
          <w:sz w:val="24"/>
          <w:szCs w:val="24"/>
        </w:rPr>
        <w:t>---</w:t>
      </w:r>
      <w:r w:rsidR="00422B22" w:rsidRPr="005F78FC">
        <w:rPr>
          <w:rFonts w:ascii="Calibri" w:hAnsi="Calibri"/>
          <w:sz w:val="24"/>
          <w:szCs w:val="24"/>
        </w:rPr>
        <w:t>-----------------------------------------------------------------</w:t>
      </w:r>
      <w:r w:rsidR="00781B4F" w:rsidRPr="005F78FC">
        <w:rPr>
          <w:rFonts w:ascii="Calibri" w:hAnsi="Calibri"/>
          <w:sz w:val="24"/>
          <w:szCs w:val="24"/>
        </w:rPr>
        <w:t>-----------------------------</w:t>
      </w:r>
      <w:r w:rsidR="00906901" w:rsidRPr="005F78FC">
        <w:rPr>
          <w:rFonts w:ascii="Calibri" w:hAnsi="Calibri"/>
          <w:sz w:val="24"/>
          <w:szCs w:val="24"/>
        </w:rPr>
        <w:t>-------------</w:t>
      </w:r>
      <w:r w:rsidR="00191A4A" w:rsidRPr="005F78FC">
        <w:rPr>
          <w:rFonts w:ascii="Calibri" w:hAnsi="Calibri"/>
          <w:sz w:val="24"/>
          <w:szCs w:val="24"/>
        </w:rPr>
        <w:t>-</w:t>
      </w:r>
      <w:r w:rsidR="00422B22" w:rsidRPr="005F78FC">
        <w:rPr>
          <w:rFonts w:ascii="Calibri" w:hAnsi="Calibri"/>
          <w:sz w:val="24"/>
          <w:szCs w:val="24"/>
        </w:rPr>
        <w:t xml:space="preserve">    </w:t>
      </w:r>
    </w:p>
    <w:p w14:paraId="2ADF105A" w14:textId="77777777" w:rsidR="00B37A5F" w:rsidRPr="005F78FC" w:rsidRDefault="00B92358" w:rsidP="009321CE">
      <w:pPr>
        <w:rPr>
          <w:rFonts w:ascii="Calibri" w:hAnsi="Calibri"/>
          <w:b/>
          <w:sz w:val="24"/>
          <w:szCs w:val="24"/>
        </w:rPr>
      </w:pPr>
      <w:r w:rsidRPr="005F78FC">
        <w:rPr>
          <w:rFonts w:ascii="Calibri" w:hAnsi="Calibri"/>
          <w:b/>
          <w:sz w:val="24"/>
          <w:szCs w:val="24"/>
        </w:rPr>
        <w:t xml:space="preserve">      </w:t>
      </w:r>
      <w:r w:rsidR="005A6F00" w:rsidRPr="005F78FC">
        <w:rPr>
          <w:rFonts w:ascii="Calibri" w:hAnsi="Calibri"/>
          <w:b/>
          <w:sz w:val="24"/>
          <w:szCs w:val="24"/>
        </w:rPr>
        <w:t xml:space="preserve"> </w:t>
      </w:r>
      <w:r w:rsidRPr="005F78FC">
        <w:rPr>
          <w:rFonts w:ascii="Calibri" w:hAnsi="Calibri"/>
          <w:b/>
          <w:sz w:val="24"/>
          <w:szCs w:val="24"/>
        </w:rPr>
        <w:t xml:space="preserve">    </w:t>
      </w:r>
      <w:r w:rsidR="00B44FAE" w:rsidRPr="005F78FC">
        <w:rPr>
          <w:rFonts w:ascii="Calibri" w:hAnsi="Calibri"/>
          <w:b/>
          <w:sz w:val="24"/>
          <w:szCs w:val="24"/>
        </w:rPr>
        <w:t xml:space="preserve">      </w:t>
      </w:r>
    </w:p>
    <w:p w14:paraId="4A832868" w14:textId="77777777" w:rsidR="00E655FB" w:rsidRPr="005F78FC" w:rsidRDefault="00B37A5F" w:rsidP="009321CE">
      <w:pPr>
        <w:rPr>
          <w:rFonts w:ascii="Calibri" w:hAnsi="Calibri"/>
          <w:b/>
          <w:sz w:val="24"/>
          <w:szCs w:val="24"/>
        </w:rPr>
      </w:pPr>
      <w:r w:rsidRPr="005F78FC">
        <w:rPr>
          <w:rFonts w:ascii="Calibri" w:hAnsi="Calibri"/>
          <w:b/>
          <w:sz w:val="24"/>
          <w:szCs w:val="24"/>
        </w:rPr>
        <w:t xml:space="preserve">     </w:t>
      </w:r>
      <w:r w:rsidR="00B44FAE" w:rsidRPr="005F78FC">
        <w:rPr>
          <w:rFonts w:ascii="Calibri" w:hAnsi="Calibri"/>
          <w:b/>
          <w:sz w:val="24"/>
          <w:szCs w:val="24"/>
        </w:rPr>
        <w:t xml:space="preserve">  </w:t>
      </w:r>
    </w:p>
    <w:p w14:paraId="24B20436" w14:textId="77777777" w:rsidR="00422B22" w:rsidRPr="005F78FC" w:rsidRDefault="00422B22" w:rsidP="00A909AC">
      <w:pPr>
        <w:jc w:val="center"/>
        <w:rPr>
          <w:rFonts w:ascii="Calibri" w:hAnsi="Calibri"/>
          <w:b/>
          <w:sz w:val="28"/>
          <w:szCs w:val="28"/>
        </w:rPr>
      </w:pPr>
      <w:r w:rsidRPr="005F78FC">
        <w:rPr>
          <w:rFonts w:ascii="Calibri" w:hAnsi="Calibri"/>
          <w:b/>
          <w:sz w:val="28"/>
          <w:szCs w:val="28"/>
        </w:rPr>
        <w:t>SPECYFIKACJA  WARUNKÓW  ZAMÓWIENIA</w:t>
      </w:r>
    </w:p>
    <w:p w14:paraId="5C584AB5" w14:textId="77777777" w:rsidR="004C56B8" w:rsidRPr="005F78FC" w:rsidRDefault="004C56B8" w:rsidP="009321CE">
      <w:pPr>
        <w:rPr>
          <w:rFonts w:ascii="Calibri" w:hAnsi="Calibri"/>
          <w:b/>
          <w:sz w:val="28"/>
          <w:szCs w:val="28"/>
        </w:rPr>
      </w:pPr>
    </w:p>
    <w:p w14:paraId="4236D958" w14:textId="77777777" w:rsidR="00B92358" w:rsidRPr="005F78FC" w:rsidRDefault="00B92358" w:rsidP="009321CE">
      <w:pPr>
        <w:rPr>
          <w:rFonts w:ascii="Calibri" w:hAnsi="Calibri"/>
          <w:sz w:val="24"/>
          <w:szCs w:val="24"/>
          <w:u w:val="single"/>
        </w:rPr>
      </w:pPr>
    </w:p>
    <w:p w14:paraId="4D3CEBC5" w14:textId="77777777" w:rsidR="00422B22" w:rsidRPr="005F78FC" w:rsidRDefault="00422B22" w:rsidP="009321CE">
      <w:pPr>
        <w:rPr>
          <w:rFonts w:ascii="Calibri" w:hAnsi="Calibri"/>
          <w:sz w:val="22"/>
          <w:szCs w:val="22"/>
        </w:rPr>
      </w:pPr>
      <w:r w:rsidRPr="005F78FC">
        <w:rPr>
          <w:rFonts w:ascii="Calibri" w:hAnsi="Calibri"/>
          <w:sz w:val="22"/>
          <w:szCs w:val="22"/>
          <w:u w:val="single"/>
        </w:rPr>
        <w:t>nr zamówienia publicznego</w:t>
      </w:r>
      <w:r w:rsidR="004F3B80" w:rsidRPr="005F78FC">
        <w:rPr>
          <w:rFonts w:ascii="Calibri" w:hAnsi="Calibri"/>
          <w:sz w:val="22"/>
          <w:szCs w:val="22"/>
          <w:u w:val="single"/>
        </w:rPr>
        <w:t>:</w:t>
      </w:r>
      <w:r w:rsidRPr="005F78FC">
        <w:rPr>
          <w:rFonts w:ascii="Calibri" w:hAnsi="Calibri"/>
          <w:sz w:val="22"/>
          <w:szCs w:val="22"/>
          <w:u w:val="single"/>
        </w:rPr>
        <w:t xml:space="preserve"> </w:t>
      </w:r>
      <w:r w:rsidR="00D9502B" w:rsidRPr="005F78FC">
        <w:rPr>
          <w:rFonts w:ascii="Calibri" w:hAnsi="Calibri"/>
          <w:sz w:val="22"/>
          <w:szCs w:val="22"/>
        </w:rPr>
        <w:t>…………</w:t>
      </w:r>
      <w:r w:rsidR="00A96148" w:rsidRPr="005F78FC">
        <w:rPr>
          <w:rFonts w:ascii="Calibri" w:hAnsi="Calibri"/>
          <w:sz w:val="22"/>
          <w:szCs w:val="22"/>
        </w:rPr>
        <w:t>….</w:t>
      </w:r>
      <w:r w:rsidR="00C02879" w:rsidRPr="005F78FC">
        <w:rPr>
          <w:rFonts w:ascii="Calibri" w:hAnsi="Calibri"/>
          <w:sz w:val="22"/>
          <w:szCs w:val="22"/>
        </w:rPr>
        <w:t>…</w:t>
      </w:r>
      <w:r w:rsidR="006A1771" w:rsidRPr="005F78FC">
        <w:rPr>
          <w:rFonts w:ascii="Calibri" w:hAnsi="Calibri"/>
          <w:sz w:val="22"/>
          <w:szCs w:val="22"/>
        </w:rPr>
        <w:t>………</w:t>
      </w:r>
      <w:r w:rsidR="00BA4BA9" w:rsidRPr="005F78FC">
        <w:rPr>
          <w:rFonts w:ascii="Calibri" w:hAnsi="Calibri"/>
          <w:sz w:val="22"/>
          <w:szCs w:val="22"/>
        </w:rPr>
        <w:t>……………..</w:t>
      </w:r>
      <w:r w:rsidR="006A1771" w:rsidRPr="005F78FC">
        <w:rPr>
          <w:rFonts w:ascii="Calibri" w:hAnsi="Calibri"/>
          <w:sz w:val="22"/>
          <w:szCs w:val="22"/>
        </w:rPr>
        <w:t>……</w:t>
      </w:r>
      <w:r w:rsidR="005F78FC">
        <w:rPr>
          <w:rFonts w:ascii="Calibri" w:hAnsi="Calibri"/>
          <w:sz w:val="22"/>
          <w:szCs w:val="22"/>
        </w:rPr>
        <w:t>…………………….……</w:t>
      </w:r>
      <w:r w:rsidR="00E34230" w:rsidRPr="005F78FC">
        <w:rPr>
          <w:rFonts w:ascii="Calibri" w:hAnsi="Calibri"/>
          <w:sz w:val="22"/>
          <w:szCs w:val="22"/>
        </w:rPr>
        <w:t>........</w:t>
      </w:r>
      <w:r w:rsidR="00C02879" w:rsidRPr="005F78FC">
        <w:rPr>
          <w:rFonts w:ascii="Calibri" w:hAnsi="Calibri"/>
          <w:sz w:val="22"/>
          <w:szCs w:val="22"/>
        </w:rPr>
        <w:t>.....</w:t>
      </w:r>
      <w:r w:rsidR="006A1771" w:rsidRPr="005F78FC">
        <w:rPr>
          <w:rFonts w:ascii="Calibri" w:hAnsi="Calibri"/>
          <w:sz w:val="22"/>
          <w:szCs w:val="22"/>
        </w:rPr>
        <w:t>.</w:t>
      </w:r>
      <w:r w:rsidR="00FA1F49">
        <w:rPr>
          <w:rFonts w:ascii="Calibri" w:hAnsi="Calibri"/>
          <w:sz w:val="22"/>
          <w:szCs w:val="22"/>
        </w:rPr>
        <w:t>IN</w:t>
      </w:r>
      <w:r w:rsidR="00230669">
        <w:rPr>
          <w:rFonts w:ascii="Calibri" w:hAnsi="Calibri"/>
          <w:sz w:val="22"/>
          <w:szCs w:val="22"/>
        </w:rPr>
        <w:t>ZP</w:t>
      </w:r>
      <w:r w:rsidR="00F57DA6" w:rsidRPr="005F78FC">
        <w:rPr>
          <w:rFonts w:ascii="Calibri" w:hAnsi="Calibri"/>
          <w:sz w:val="22"/>
          <w:szCs w:val="22"/>
        </w:rPr>
        <w:t>.</w:t>
      </w:r>
      <w:r w:rsidR="00906901" w:rsidRPr="005F78FC">
        <w:rPr>
          <w:rFonts w:ascii="Calibri" w:hAnsi="Calibri"/>
          <w:sz w:val="22"/>
          <w:szCs w:val="22"/>
        </w:rPr>
        <w:t>271.</w:t>
      </w:r>
      <w:r w:rsidR="00922854">
        <w:rPr>
          <w:rFonts w:ascii="Calibri" w:hAnsi="Calibri"/>
          <w:sz w:val="22"/>
          <w:szCs w:val="22"/>
        </w:rPr>
        <w:t>5</w:t>
      </w:r>
      <w:r w:rsidR="00906901" w:rsidRPr="005F78FC">
        <w:rPr>
          <w:rFonts w:ascii="Calibri" w:hAnsi="Calibri"/>
          <w:sz w:val="22"/>
          <w:szCs w:val="22"/>
        </w:rPr>
        <w:t>.20</w:t>
      </w:r>
      <w:r w:rsidR="00230669">
        <w:rPr>
          <w:rFonts w:ascii="Calibri" w:hAnsi="Calibri"/>
          <w:sz w:val="22"/>
          <w:szCs w:val="22"/>
        </w:rPr>
        <w:t>2</w:t>
      </w:r>
      <w:r w:rsidR="00D33793">
        <w:rPr>
          <w:rFonts w:ascii="Calibri" w:hAnsi="Calibri"/>
          <w:sz w:val="22"/>
          <w:szCs w:val="22"/>
        </w:rPr>
        <w:t>1</w:t>
      </w:r>
    </w:p>
    <w:p w14:paraId="352DC680" w14:textId="77777777" w:rsidR="004C56B8" w:rsidRPr="005F78FC" w:rsidRDefault="004C56B8" w:rsidP="009321CE">
      <w:pPr>
        <w:rPr>
          <w:rFonts w:ascii="Calibri" w:hAnsi="Calibri"/>
          <w:sz w:val="22"/>
          <w:szCs w:val="22"/>
        </w:rPr>
      </w:pPr>
    </w:p>
    <w:p w14:paraId="3824DF7D" w14:textId="77777777" w:rsidR="00394752" w:rsidRPr="005F78FC" w:rsidRDefault="00394752" w:rsidP="009321CE">
      <w:pPr>
        <w:rPr>
          <w:rFonts w:ascii="Calibri" w:hAnsi="Calibri"/>
          <w:sz w:val="22"/>
          <w:szCs w:val="22"/>
        </w:rPr>
      </w:pPr>
    </w:p>
    <w:p w14:paraId="799E80B8" w14:textId="77777777" w:rsidR="00794AA1" w:rsidRPr="005F78FC" w:rsidRDefault="00794AA1" w:rsidP="009321CE">
      <w:pPr>
        <w:rPr>
          <w:rFonts w:ascii="Calibri" w:hAnsi="Calibri"/>
          <w:sz w:val="22"/>
          <w:szCs w:val="22"/>
        </w:rPr>
      </w:pPr>
    </w:p>
    <w:p w14:paraId="50BD0988" w14:textId="77777777" w:rsidR="004C56B8" w:rsidRPr="005F78FC" w:rsidRDefault="004C56B8" w:rsidP="00C02879">
      <w:pPr>
        <w:jc w:val="both"/>
        <w:rPr>
          <w:rFonts w:ascii="Calibri" w:hAnsi="Calibri"/>
          <w:sz w:val="22"/>
          <w:szCs w:val="22"/>
        </w:rPr>
      </w:pPr>
    </w:p>
    <w:p w14:paraId="7F237574" w14:textId="77777777" w:rsidR="00C8508D" w:rsidRPr="005F78FC" w:rsidRDefault="00422B22" w:rsidP="009321CE">
      <w:pPr>
        <w:rPr>
          <w:rFonts w:ascii="Calibri" w:hAnsi="Calibri"/>
          <w:sz w:val="22"/>
          <w:szCs w:val="22"/>
        </w:rPr>
      </w:pPr>
      <w:r w:rsidRPr="005F78FC">
        <w:rPr>
          <w:rFonts w:ascii="Calibri" w:hAnsi="Calibri"/>
          <w:sz w:val="22"/>
          <w:szCs w:val="22"/>
          <w:u w:val="single"/>
        </w:rPr>
        <w:t>przedmiot zamówienia publicznego</w:t>
      </w:r>
      <w:r w:rsidRPr="005F78FC">
        <w:rPr>
          <w:rFonts w:ascii="Calibri" w:hAnsi="Calibri"/>
          <w:sz w:val="22"/>
          <w:szCs w:val="22"/>
        </w:rPr>
        <w:t xml:space="preserve">: </w:t>
      </w:r>
      <w:r w:rsidR="00751808" w:rsidRPr="005F78FC">
        <w:rPr>
          <w:rFonts w:ascii="Calibri" w:hAnsi="Calibri"/>
          <w:sz w:val="22"/>
          <w:szCs w:val="22"/>
        </w:rPr>
        <w:t>………</w:t>
      </w:r>
      <w:r w:rsidR="00627B23" w:rsidRPr="005F78FC">
        <w:rPr>
          <w:rFonts w:ascii="Calibri" w:hAnsi="Calibri"/>
          <w:sz w:val="22"/>
          <w:szCs w:val="22"/>
        </w:rPr>
        <w:t>……………….</w:t>
      </w:r>
      <w:r w:rsidR="00751808" w:rsidRPr="005F78FC">
        <w:rPr>
          <w:rFonts w:ascii="Calibri" w:hAnsi="Calibri"/>
          <w:sz w:val="22"/>
          <w:szCs w:val="22"/>
        </w:rPr>
        <w:t>…………</w:t>
      </w:r>
      <w:r w:rsidR="00D018A0" w:rsidRPr="005F78FC">
        <w:rPr>
          <w:rFonts w:ascii="Calibri" w:hAnsi="Calibri"/>
          <w:sz w:val="22"/>
          <w:szCs w:val="22"/>
        </w:rPr>
        <w:t>.</w:t>
      </w:r>
      <w:r w:rsidR="00824946" w:rsidRPr="005F78FC">
        <w:rPr>
          <w:rFonts w:ascii="Calibri" w:hAnsi="Calibri"/>
          <w:sz w:val="22"/>
          <w:szCs w:val="22"/>
        </w:rPr>
        <w:t>.................</w:t>
      </w:r>
      <w:r w:rsidR="006E0325" w:rsidRPr="005F78FC">
        <w:rPr>
          <w:rFonts w:ascii="Calibri" w:hAnsi="Calibri"/>
          <w:sz w:val="22"/>
          <w:szCs w:val="22"/>
        </w:rPr>
        <w:t>.....</w:t>
      </w:r>
      <w:r w:rsidR="00D764F7" w:rsidRPr="005F78FC">
        <w:rPr>
          <w:rFonts w:ascii="Calibri" w:hAnsi="Calibri"/>
          <w:sz w:val="22"/>
          <w:szCs w:val="22"/>
        </w:rPr>
        <w:t>.........</w:t>
      </w:r>
      <w:r w:rsidR="005F78FC">
        <w:rPr>
          <w:rFonts w:ascii="Calibri" w:hAnsi="Calibri"/>
          <w:sz w:val="22"/>
          <w:szCs w:val="22"/>
        </w:rPr>
        <w:t>...</w:t>
      </w:r>
      <w:r w:rsidR="003F3A80">
        <w:rPr>
          <w:rFonts w:ascii="Calibri" w:hAnsi="Calibri"/>
          <w:sz w:val="22"/>
          <w:szCs w:val="22"/>
        </w:rPr>
        <w:t xml:space="preserve"> roboty budowlane</w:t>
      </w:r>
    </w:p>
    <w:p w14:paraId="0E5DD52F" w14:textId="77777777" w:rsidR="00C8508D" w:rsidRPr="005F78FC" w:rsidRDefault="00C8508D" w:rsidP="009321CE">
      <w:pPr>
        <w:rPr>
          <w:rFonts w:ascii="Calibri" w:hAnsi="Calibri"/>
          <w:sz w:val="22"/>
          <w:szCs w:val="22"/>
        </w:rPr>
      </w:pPr>
    </w:p>
    <w:p w14:paraId="40C8313C" w14:textId="77777777" w:rsidR="00E655FB" w:rsidRPr="005F78FC" w:rsidRDefault="00E655FB" w:rsidP="009321CE">
      <w:pPr>
        <w:rPr>
          <w:rFonts w:ascii="Calibri" w:hAnsi="Calibr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tblGrid>
      <w:tr w:rsidR="00422B22" w:rsidRPr="005F78FC" w14:paraId="1A4CF136" w14:textId="77777777" w:rsidTr="005A041B">
        <w:trPr>
          <w:trHeight w:val="842"/>
        </w:trPr>
        <w:tc>
          <w:tcPr>
            <w:tcW w:w="9214" w:type="dxa"/>
          </w:tcPr>
          <w:p w14:paraId="5B15975F" w14:textId="77777777" w:rsidR="00D33793" w:rsidRPr="00D33793" w:rsidRDefault="00922854" w:rsidP="00D33793">
            <w:pPr>
              <w:ind w:right="292"/>
              <w:jc w:val="center"/>
              <w:rPr>
                <w:rFonts w:ascii="Calibri" w:hAnsi="Calibri"/>
                <w:b/>
                <w:sz w:val="24"/>
                <w:szCs w:val="24"/>
              </w:rPr>
            </w:pPr>
            <w:r w:rsidRPr="00922854">
              <w:rPr>
                <w:rFonts w:ascii="Calibri" w:hAnsi="Calibri"/>
                <w:b/>
                <w:bCs/>
                <w:sz w:val="24"/>
                <w:szCs w:val="24"/>
              </w:rPr>
              <w:t>Przebudowa wraz z rozbudową układu komunikacyjnego ul. Przemysłowej wraz z połączeniem do drogi wojewódzkiej DW902 (DTŚ)</w:t>
            </w:r>
            <w:r w:rsidR="00D33793" w:rsidRPr="00D33793">
              <w:rPr>
                <w:rFonts w:ascii="Calibri" w:hAnsi="Calibri"/>
                <w:b/>
                <w:sz w:val="24"/>
                <w:szCs w:val="24"/>
              </w:rPr>
              <w:t xml:space="preserve">  </w:t>
            </w:r>
          </w:p>
          <w:p w14:paraId="665D09C6" w14:textId="77777777" w:rsidR="0023549E" w:rsidRPr="005F78FC" w:rsidRDefault="0023549E" w:rsidP="001333EC">
            <w:pPr>
              <w:ind w:right="292"/>
              <w:jc w:val="center"/>
              <w:rPr>
                <w:rFonts w:ascii="Calibri" w:hAnsi="Calibri"/>
                <w:sz w:val="22"/>
                <w:szCs w:val="22"/>
              </w:rPr>
            </w:pPr>
          </w:p>
        </w:tc>
      </w:tr>
    </w:tbl>
    <w:p w14:paraId="14CE56E6" w14:textId="77777777" w:rsidR="00422B22" w:rsidRPr="005F78FC" w:rsidRDefault="00422B22" w:rsidP="009321CE">
      <w:pPr>
        <w:rPr>
          <w:rFonts w:ascii="Calibri" w:hAnsi="Calibri"/>
          <w:sz w:val="22"/>
          <w:szCs w:val="22"/>
          <w:u w:val="single"/>
        </w:rPr>
      </w:pPr>
    </w:p>
    <w:p w14:paraId="4AE86476" w14:textId="77777777" w:rsidR="002F4DEB" w:rsidRPr="005F78FC" w:rsidRDefault="002F4DEB" w:rsidP="00F34723">
      <w:pPr>
        <w:jc w:val="both"/>
        <w:rPr>
          <w:rFonts w:ascii="Calibri" w:hAnsi="Calibri"/>
          <w:sz w:val="22"/>
          <w:szCs w:val="22"/>
        </w:rPr>
      </w:pPr>
    </w:p>
    <w:p w14:paraId="5062D177" w14:textId="77777777" w:rsidR="00FA1F49" w:rsidRPr="00FA1F49" w:rsidRDefault="00FA1F49" w:rsidP="00FA1F49">
      <w:pPr>
        <w:jc w:val="both"/>
        <w:rPr>
          <w:rFonts w:ascii="Calibri" w:hAnsi="Calibri"/>
          <w:sz w:val="22"/>
          <w:szCs w:val="22"/>
        </w:rPr>
      </w:pPr>
      <w:r w:rsidRPr="00FA1F49">
        <w:rPr>
          <w:rFonts w:ascii="Calibri" w:hAnsi="Calibri"/>
          <w:sz w:val="22"/>
          <w:szCs w:val="22"/>
          <w:u w:val="single"/>
        </w:rPr>
        <w:t>oznaczenie przedmiotu zamówienia według kodu Wspólnego Słownika Zamówień CPV</w:t>
      </w:r>
      <w:r w:rsidRPr="00FA1F49">
        <w:rPr>
          <w:rFonts w:ascii="Calibri" w:hAnsi="Calibri"/>
          <w:sz w:val="22"/>
          <w:szCs w:val="22"/>
        </w:rPr>
        <w:t>:</w:t>
      </w:r>
    </w:p>
    <w:p w14:paraId="7A0AB0D2" w14:textId="77777777" w:rsidR="00A95E76" w:rsidRPr="005F78FC" w:rsidRDefault="00A95E76" w:rsidP="00F34723">
      <w:pPr>
        <w:jc w:val="both"/>
        <w:rPr>
          <w:rFonts w:ascii="Calibri" w:hAnsi="Calibri"/>
          <w:sz w:val="22"/>
          <w:szCs w:val="22"/>
        </w:rPr>
      </w:pPr>
    </w:p>
    <w:p w14:paraId="072E6C64" w14:textId="77777777" w:rsidR="00FA1F49" w:rsidRPr="00FA1F49" w:rsidRDefault="00FA1F49" w:rsidP="00FA1F49">
      <w:pPr>
        <w:jc w:val="both"/>
        <w:rPr>
          <w:rFonts w:ascii="Calibri" w:hAnsi="Calibri"/>
          <w:sz w:val="22"/>
          <w:szCs w:val="22"/>
        </w:rPr>
      </w:pPr>
      <w:r w:rsidRPr="00FA1F49">
        <w:rPr>
          <w:rFonts w:ascii="Calibri" w:hAnsi="Calibri"/>
          <w:sz w:val="22"/>
          <w:szCs w:val="22"/>
        </w:rPr>
        <w:t>45000000-7</w:t>
      </w:r>
      <w:r w:rsidR="00B56A0C">
        <w:rPr>
          <w:rFonts w:ascii="Calibri" w:hAnsi="Calibri"/>
          <w:sz w:val="22"/>
          <w:szCs w:val="22"/>
        </w:rPr>
        <w:t xml:space="preserve"> </w:t>
      </w:r>
      <w:r w:rsidRPr="00FA1F49">
        <w:rPr>
          <w:rFonts w:ascii="Calibri" w:hAnsi="Calibri"/>
          <w:sz w:val="22"/>
          <w:szCs w:val="22"/>
        </w:rPr>
        <w:t>Roboty budowlane</w:t>
      </w:r>
    </w:p>
    <w:p w14:paraId="1B00F4CC" w14:textId="77777777" w:rsidR="00922854" w:rsidRPr="00922854" w:rsidRDefault="00922854" w:rsidP="00922854">
      <w:pPr>
        <w:ind w:right="292"/>
        <w:rPr>
          <w:rFonts w:ascii="Calibri" w:hAnsi="Calibri" w:cs="Calibri"/>
          <w:sz w:val="22"/>
          <w:szCs w:val="22"/>
        </w:rPr>
      </w:pPr>
      <w:r w:rsidRPr="00922854">
        <w:rPr>
          <w:rFonts w:ascii="Calibri" w:hAnsi="Calibri" w:cs="Calibri"/>
          <w:bCs/>
          <w:sz w:val="22"/>
          <w:szCs w:val="22"/>
        </w:rPr>
        <w:t>71320000-7</w:t>
      </w:r>
      <w:r w:rsidRPr="005A17B2">
        <w:rPr>
          <w:rFonts w:ascii="Calibri" w:hAnsi="Calibri" w:cs="Calibri"/>
          <w:b/>
          <w:sz w:val="22"/>
          <w:szCs w:val="22"/>
        </w:rPr>
        <w:t xml:space="preserve"> </w:t>
      </w:r>
      <w:r w:rsidRPr="005A17B2">
        <w:rPr>
          <w:rFonts w:ascii="Calibri" w:hAnsi="Calibri" w:cs="Calibri"/>
          <w:sz w:val="22"/>
          <w:szCs w:val="22"/>
        </w:rPr>
        <w:t>Usługi inżynierskie w zakresie projektowania</w:t>
      </w:r>
    </w:p>
    <w:p w14:paraId="0EBBFFFE"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45100000-8 Przygotowanie terenu pod budowę</w:t>
      </w:r>
    </w:p>
    <w:p w14:paraId="5D586A7E"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45111200-0 Roboty w zakresie przygotowania terenu pod budowę i roboty ziemne</w:t>
      </w:r>
    </w:p>
    <w:p w14:paraId="23FA5EF5"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 xml:space="preserve">45111300-1 Roboty rozbiórkowe </w:t>
      </w:r>
    </w:p>
    <w:p w14:paraId="5719A828"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45112710-5 Roboty w zakresie kształtowania terenów zielonych</w:t>
      </w:r>
    </w:p>
    <w:p w14:paraId="0E54E77E"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45231300-8 Roboty budowlane w zakresie budowy wodociągów i rurociągów do odprowadzania ścieków</w:t>
      </w:r>
    </w:p>
    <w:p w14:paraId="6A4181E5"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45231400-9 Roboty w zakresie budowy linii energetycznych</w:t>
      </w:r>
    </w:p>
    <w:p w14:paraId="6E212613"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45231600-1 Roboty w zakresie budowy linii komunikacyjnych</w:t>
      </w:r>
    </w:p>
    <w:p w14:paraId="08BE98B9"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45223120-6 Roboty w zakresie budowy dróg</w:t>
      </w:r>
    </w:p>
    <w:p w14:paraId="12F5A164"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45223162-2 Roboty budowlane w zakresie ścieżek rowerowych</w:t>
      </w:r>
    </w:p>
    <w:p w14:paraId="743D24EF"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45233222-1 Roboty budowlane w zakresie układania chodników i asfaltowania</w:t>
      </w:r>
    </w:p>
    <w:p w14:paraId="68BEDA16"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45233330-1 Fundamentowanie ulic</w:t>
      </w:r>
    </w:p>
    <w:p w14:paraId="7CC1622B"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45233340-4 Fundamentowanie ścieżek ruchu pieszego</w:t>
      </w:r>
    </w:p>
    <w:p w14:paraId="21E00635"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45233252-0 Roboty w zakresie nawierzchni ulic</w:t>
      </w:r>
    </w:p>
    <w:p w14:paraId="2A5AD906"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45233253-7 Roboty w zakresie nawierzchni dróg dla pieszych</w:t>
      </w:r>
    </w:p>
    <w:p w14:paraId="7A4496BD"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45233290-8 Instalowanie znaków drogowych</w:t>
      </w:r>
    </w:p>
    <w:p w14:paraId="3457CF84" w14:textId="77777777" w:rsidR="00922854" w:rsidRPr="00922854" w:rsidRDefault="00922854" w:rsidP="00922854">
      <w:pPr>
        <w:jc w:val="both"/>
        <w:rPr>
          <w:rFonts w:ascii="Calibri" w:eastAsia="Calibri" w:hAnsi="Calibri" w:cs="Calibri"/>
          <w:sz w:val="22"/>
          <w:szCs w:val="22"/>
          <w:lang w:eastAsia="zh-CN"/>
        </w:rPr>
      </w:pPr>
      <w:r w:rsidRPr="00922854">
        <w:rPr>
          <w:rFonts w:ascii="Calibri" w:eastAsia="Calibri" w:hAnsi="Calibri" w:cs="Calibri"/>
          <w:sz w:val="22"/>
          <w:szCs w:val="22"/>
          <w:lang w:eastAsia="zh-CN"/>
        </w:rPr>
        <w:t>45233221-4 Malowanie nawierzchni</w:t>
      </w:r>
    </w:p>
    <w:p w14:paraId="27C0C25D" w14:textId="77777777" w:rsidR="00D764F7" w:rsidRPr="005F78FC" w:rsidRDefault="00D764F7" w:rsidP="00F34723">
      <w:pPr>
        <w:jc w:val="both"/>
        <w:rPr>
          <w:rFonts w:ascii="Calibri" w:hAnsi="Calibri"/>
          <w:sz w:val="22"/>
          <w:szCs w:val="22"/>
        </w:rPr>
      </w:pPr>
    </w:p>
    <w:p w14:paraId="28ED213C" w14:textId="77777777" w:rsidR="00D33793" w:rsidRDefault="00D33793" w:rsidP="00F34723">
      <w:pPr>
        <w:jc w:val="both"/>
        <w:rPr>
          <w:rFonts w:ascii="Calibri" w:hAnsi="Calibri"/>
          <w:sz w:val="22"/>
          <w:szCs w:val="22"/>
        </w:rPr>
      </w:pPr>
    </w:p>
    <w:p w14:paraId="2C20BE29" w14:textId="77777777" w:rsidR="00422B22" w:rsidRPr="005F78FC" w:rsidRDefault="00422B22" w:rsidP="00F34723">
      <w:pPr>
        <w:jc w:val="both"/>
        <w:rPr>
          <w:rFonts w:ascii="Calibri" w:hAnsi="Calibri"/>
          <w:sz w:val="22"/>
          <w:szCs w:val="22"/>
        </w:rPr>
      </w:pPr>
      <w:r w:rsidRPr="005F78FC">
        <w:rPr>
          <w:rFonts w:ascii="Calibri" w:hAnsi="Calibri"/>
          <w:sz w:val="22"/>
          <w:szCs w:val="22"/>
          <w:u w:val="single"/>
        </w:rPr>
        <w:t>postępowanie prowadzone jes</w:t>
      </w:r>
      <w:r w:rsidRPr="005F78FC">
        <w:rPr>
          <w:rFonts w:ascii="Calibri" w:hAnsi="Calibri"/>
          <w:sz w:val="22"/>
          <w:szCs w:val="22"/>
        </w:rPr>
        <w:t>t</w:t>
      </w:r>
      <w:r w:rsidR="00781B4F" w:rsidRPr="005F78FC">
        <w:rPr>
          <w:rFonts w:ascii="Calibri" w:hAnsi="Calibri"/>
          <w:sz w:val="22"/>
          <w:szCs w:val="22"/>
        </w:rPr>
        <w:t xml:space="preserve"> </w:t>
      </w:r>
      <w:r w:rsidRPr="005F78FC">
        <w:rPr>
          <w:rFonts w:ascii="Calibri" w:hAnsi="Calibri"/>
          <w:sz w:val="22"/>
          <w:szCs w:val="22"/>
        </w:rPr>
        <w:t xml:space="preserve">w </w:t>
      </w:r>
      <w:r w:rsidR="00D33793">
        <w:rPr>
          <w:rFonts w:ascii="Calibri" w:hAnsi="Calibri"/>
          <w:sz w:val="22"/>
          <w:szCs w:val="22"/>
        </w:rPr>
        <w:t xml:space="preserve">trybie podstawowym </w:t>
      </w:r>
      <w:r w:rsidR="00D33793" w:rsidRPr="00D33793">
        <w:rPr>
          <w:rFonts w:ascii="Calibri" w:hAnsi="Calibri"/>
          <w:sz w:val="22"/>
          <w:szCs w:val="22"/>
        </w:rPr>
        <w:t xml:space="preserve">bez możliwości negocjacji, na podstawie art. 275 pkt 1 </w:t>
      </w:r>
      <w:r w:rsidRPr="005F78FC">
        <w:rPr>
          <w:rFonts w:ascii="Calibri" w:hAnsi="Calibri"/>
          <w:sz w:val="22"/>
          <w:szCs w:val="22"/>
        </w:rPr>
        <w:t xml:space="preserve">ustawy z dnia </w:t>
      </w:r>
      <w:r w:rsidR="00D33793">
        <w:rPr>
          <w:rFonts w:ascii="Calibri" w:hAnsi="Calibri"/>
          <w:sz w:val="22"/>
          <w:szCs w:val="22"/>
        </w:rPr>
        <w:t>11</w:t>
      </w:r>
      <w:r w:rsidRPr="005F78FC">
        <w:rPr>
          <w:rFonts w:ascii="Calibri" w:hAnsi="Calibri"/>
          <w:sz w:val="22"/>
          <w:szCs w:val="22"/>
        </w:rPr>
        <w:t>.0</w:t>
      </w:r>
      <w:r w:rsidR="00D33793">
        <w:rPr>
          <w:rFonts w:ascii="Calibri" w:hAnsi="Calibri"/>
          <w:sz w:val="22"/>
          <w:szCs w:val="22"/>
        </w:rPr>
        <w:t>9</w:t>
      </w:r>
      <w:r w:rsidRPr="005F78FC">
        <w:rPr>
          <w:rFonts w:ascii="Calibri" w:hAnsi="Calibri"/>
          <w:sz w:val="22"/>
          <w:szCs w:val="22"/>
        </w:rPr>
        <w:t>.20</w:t>
      </w:r>
      <w:r w:rsidR="00D33793">
        <w:rPr>
          <w:rFonts w:ascii="Calibri" w:hAnsi="Calibri"/>
          <w:sz w:val="22"/>
          <w:szCs w:val="22"/>
        </w:rPr>
        <w:t>19</w:t>
      </w:r>
      <w:r w:rsidR="005F78FC">
        <w:rPr>
          <w:rFonts w:ascii="Calibri" w:hAnsi="Calibri"/>
          <w:sz w:val="22"/>
          <w:szCs w:val="22"/>
        </w:rPr>
        <w:t xml:space="preserve"> </w:t>
      </w:r>
      <w:r w:rsidR="00CD59BC" w:rsidRPr="005F78FC">
        <w:rPr>
          <w:rFonts w:ascii="Calibri" w:hAnsi="Calibri"/>
          <w:sz w:val="22"/>
          <w:szCs w:val="22"/>
        </w:rPr>
        <w:t xml:space="preserve">r. </w:t>
      </w:r>
      <w:r w:rsidRPr="005F78FC">
        <w:rPr>
          <w:rFonts w:ascii="Calibri" w:hAnsi="Calibri"/>
          <w:sz w:val="22"/>
          <w:szCs w:val="22"/>
        </w:rPr>
        <w:t xml:space="preserve">Prawo zamówień publicznych </w:t>
      </w:r>
      <w:r w:rsidR="007275F9" w:rsidRPr="005F78FC">
        <w:rPr>
          <w:rFonts w:ascii="Calibri" w:hAnsi="Calibri"/>
          <w:sz w:val="22"/>
          <w:szCs w:val="22"/>
        </w:rPr>
        <w:t>(</w:t>
      </w:r>
      <w:r w:rsidR="005F78FC">
        <w:rPr>
          <w:rFonts w:ascii="Calibri" w:hAnsi="Calibri"/>
          <w:sz w:val="22"/>
          <w:szCs w:val="22"/>
        </w:rPr>
        <w:t>Dz. U. z 201</w:t>
      </w:r>
      <w:r w:rsidR="00230669">
        <w:rPr>
          <w:rFonts w:ascii="Calibri" w:hAnsi="Calibri"/>
          <w:sz w:val="22"/>
          <w:szCs w:val="22"/>
        </w:rPr>
        <w:t>9</w:t>
      </w:r>
      <w:r w:rsidR="007275F9" w:rsidRPr="005F78FC">
        <w:rPr>
          <w:rFonts w:ascii="Calibri" w:hAnsi="Calibri"/>
          <w:sz w:val="22"/>
          <w:szCs w:val="22"/>
        </w:rPr>
        <w:t xml:space="preserve"> </w:t>
      </w:r>
      <w:r w:rsidR="00C8508D" w:rsidRPr="005F78FC">
        <w:rPr>
          <w:rFonts w:ascii="Calibri" w:hAnsi="Calibri"/>
          <w:sz w:val="22"/>
          <w:szCs w:val="22"/>
        </w:rPr>
        <w:t>r.</w:t>
      </w:r>
      <w:r w:rsidR="005A6F00" w:rsidRPr="005F78FC">
        <w:rPr>
          <w:rFonts w:ascii="Calibri" w:hAnsi="Calibri"/>
          <w:sz w:val="22"/>
          <w:szCs w:val="22"/>
        </w:rPr>
        <w:t xml:space="preserve"> </w:t>
      </w:r>
      <w:r w:rsidR="007275F9" w:rsidRPr="005F78FC">
        <w:rPr>
          <w:rFonts w:ascii="Calibri" w:hAnsi="Calibri"/>
          <w:sz w:val="22"/>
          <w:szCs w:val="22"/>
        </w:rPr>
        <w:t xml:space="preserve">poz. </w:t>
      </w:r>
      <w:r w:rsidR="00D33793">
        <w:rPr>
          <w:rFonts w:ascii="Calibri" w:hAnsi="Calibri"/>
          <w:sz w:val="22"/>
          <w:szCs w:val="22"/>
        </w:rPr>
        <w:t>2019</w:t>
      </w:r>
      <w:r w:rsidR="00D81B00" w:rsidRPr="005F78FC">
        <w:rPr>
          <w:rFonts w:ascii="Calibri" w:hAnsi="Calibri"/>
          <w:sz w:val="22"/>
          <w:szCs w:val="22"/>
        </w:rPr>
        <w:t xml:space="preserve"> z </w:t>
      </w:r>
      <w:proofErr w:type="spellStart"/>
      <w:r w:rsidR="00D81B00" w:rsidRPr="005F78FC">
        <w:rPr>
          <w:rFonts w:ascii="Calibri" w:hAnsi="Calibri"/>
          <w:sz w:val="22"/>
          <w:szCs w:val="22"/>
        </w:rPr>
        <w:t>późn</w:t>
      </w:r>
      <w:proofErr w:type="spellEnd"/>
      <w:r w:rsidR="00D81B00" w:rsidRPr="005F78FC">
        <w:rPr>
          <w:rFonts w:ascii="Calibri" w:hAnsi="Calibri"/>
          <w:sz w:val="22"/>
          <w:szCs w:val="22"/>
        </w:rPr>
        <w:t>. zm.</w:t>
      </w:r>
      <w:r w:rsidR="00055576" w:rsidRPr="005F78FC">
        <w:rPr>
          <w:rFonts w:ascii="Calibri" w:hAnsi="Calibri"/>
          <w:sz w:val="22"/>
          <w:szCs w:val="22"/>
        </w:rPr>
        <w:t xml:space="preserve">) </w:t>
      </w:r>
      <w:r w:rsidR="006F5DDA" w:rsidRPr="005F78FC">
        <w:rPr>
          <w:rFonts w:ascii="Calibri" w:hAnsi="Calibri"/>
          <w:sz w:val="22"/>
          <w:szCs w:val="22"/>
        </w:rPr>
        <w:t xml:space="preserve"> </w:t>
      </w:r>
      <w:r w:rsidR="00C8508D" w:rsidRPr="005F78FC">
        <w:rPr>
          <w:rFonts w:ascii="Calibri" w:hAnsi="Calibri"/>
          <w:sz w:val="22"/>
          <w:szCs w:val="22"/>
        </w:rPr>
        <w:t xml:space="preserve">zwanej </w:t>
      </w:r>
      <w:r w:rsidR="005A6F00" w:rsidRPr="005F78FC">
        <w:rPr>
          <w:rFonts w:ascii="Calibri" w:hAnsi="Calibri"/>
          <w:sz w:val="22"/>
          <w:szCs w:val="22"/>
        </w:rPr>
        <w:t xml:space="preserve"> dalej </w:t>
      </w:r>
      <w:r w:rsidR="006F5DDA" w:rsidRPr="005F78FC">
        <w:rPr>
          <w:rFonts w:ascii="Calibri" w:hAnsi="Calibri"/>
          <w:sz w:val="22"/>
          <w:szCs w:val="22"/>
        </w:rPr>
        <w:t>w skrócie „</w:t>
      </w:r>
      <w:r w:rsidR="00C8508D" w:rsidRPr="005F78FC">
        <w:rPr>
          <w:rFonts w:ascii="Calibri" w:hAnsi="Calibri"/>
          <w:sz w:val="22"/>
          <w:szCs w:val="22"/>
        </w:rPr>
        <w:t xml:space="preserve"> </w:t>
      </w:r>
      <w:r w:rsidR="005A6F00" w:rsidRPr="005F78FC">
        <w:rPr>
          <w:rFonts w:ascii="Calibri" w:hAnsi="Calibri"/>
          <w:sz w:val="22"/>
          <w:szCs w:val="22"/>
        </w:rPr>
        <w:t>ustaw</w:t>
      </w:r>
      <w:r w:rsidR="005327C1" w:rsidRPr="005F78FC">
        <w:rPr>
          <w:rFonts w:ascii="Calibri" w:hAnsi="Calibri"/>
          <w:sz w:val="22"/>
          <w:szCs w:val="22"/>
        </w:rPr>
        <w:t>a</w:t>
      </w:r>
      <w:r w:rsidR="006F5DDA" w:rsidRPr="005F78FC">
        <w:rPr>
          <w:rFonts w:ascii="Calibri" w:hAnsi="Calibri"/>
          <w:sz w:val="22"/>
          <w:szCs w:val="22"/>
        </w:rPr>
        <w:t xml:space="preserve">” </w:t>
      </w:r>
    </w:p>
    <w:p w14:paraId="7F2BE9AE" w14:textId="77777777" w:rsidR="00B44FAE" w:rsidRPr="005F78FC" w:rsidRDefault="00B44FAE" w:rsidP="00ED166F">
      <w:pPr>
        <w:jc w:val="both"/>
        <w:rPr>
          <w:rFonts w:ascii="Calibri" w:hAnsi="Calibri"/>
          <w:sz w:val="22"/>
          <w:szCs w:val="22"/>
        </w:rPr>
      </w:pPr>
    </w:p>
    <w:p w14:paraId="52B0C0A8" w14:textId="77777777" w:rsidR="00316F5D" w:rsidRPr="005F78FC" w:rsidRDefault="00316F5D" w:rsidP="009321CE">
      <w:pPr>
        <w:rPr>
          <w:rFonts w:ascii="Calibri" w:hAnsi="Calibri"/>
        </w:rPr>
      </w:pPr>
    </w:p>
    <w:p w14:paraId="61DBBE07" w14:textId="77777777" w:rsidR="00904140" w:rsidRPr="005F78FC" w:rsidRDefault="00904140" w:rsidP="009321CE">
      <w:pPr>
        <w:rPr>
          <w:rFonts w:ascii="Calibri" w:hAnsi="Calibri"/>
        </w:rPr>
      </w:pPr>
    </w:p>
    <w:p w14:paraId="4615F9F2" w14:textId="77777777" w:rsidR="003C6DF2" w:rsidRPr="005F78FC" w:rsidRDefault="00C85B91" w:rsidP="00967C29">
      <w:pPr>
        <w:pBdr>
          <w:top w:val="single" w:sz="4" w:space="1" w:color="auto"/>
          <w:left w:val="single" w:sz="4" w:space="4" w:color="auto"/>
          <w:bottom w:val="single" w:sz="4" w:space="1" w:color="auto"/>
          <w:right w:val="single" w:sz="4" w:space="0" w:color="auto"/>
        </w:pBdr>
        <w:shd w:val="clear" w:color="auto" w:fill="D9D9D9"/>
        <w:tabs>
          <w:tab w:val="left" w:leader="underscore" w:pos="10445"/>
        </w:tabs>
        <w:ind w:left="5"/>
        <w:rPr>
          <w:rFonts w:ascii="Calibri" w:hAnsi="Calibri"/>
          <w:b/>
          <w:u w:val="single"/>
        </w:rPr>
      </w:pPr>
      <w:r w:rsidRPr="005F78FC">
        <w:rPr>
          <w:rFonts w:ascii="Calibri" w:hAnsi="Calibri"/>
          <w:b/>
        </w:rPr>
        <w:t xml:space="preserve">  </w:t>
      </w:r>
      <w:r w:rsidR="008568CB" w:rsidRPr="005F78FC">
        <w:rPr>
          <w:rFonts w:ascii="Calibri" w:hAnsi="Calibri"/>
          <w:b/>
        </w:rPr>
        <w:t>Rozdział 1. Nazwa oraz adres Zamawiającego</w:t>
      </w:r>
    </w:p>
    <w:p w14:paraId="542285DD" w14:textId="77777777" w:rsidR="007D22E3" w:rsidRPr="005F78FC" w:rsidRDefault="007D22E3" w:rsidP="009D29B7">
      <w:pPr>
        <w:jc w:val="both"/>
        <w:rPr>
          <w:rFonts w:ascii="Calibri" w:hAnsi="Calibri"/>
          <w:b/>
        </w:rPr>
      </w:pPr>
      <w:r w:rsidRPr="005F78FC">
        <w:rPr>
          <w:rFonts w:ascii="Calibri" w:hAnsi="Calibri"/>
          <w:b/>
        </w:rPr>
        <w:t xml:space="preserve"> </w:t>
      </w:r>
    </w:p>
    <w:p w14:paraId="4B765E07" w14:textId="77777777" w:rsidR="007D22E3" w:rsidRPr="005F78FC" w:rsidRDefault="007D22E3" w:rsidP="004C56B8">
      <w:pPr>
        <w:spacing w:line="288" w:lineRule="auto"/>
        <w:jc w:val="both"/>
        <w:rPr>
          <w:rFonts w:ascii="Calibri" w:hAnsi="Calibri"/>
        </w:rPr>
      </w:pPr>
      <w:r w:rsidRPr="005F78FC">
        <w:rPr>
          <w:rFonts w:ascii="Calibri" w:hAnsi="Calibri"/>
        </w:rPr>
        <w:t xml:space="preserve">Gmina Świętochłowice reprezentowana przez Prezydenta Miasta Świętochłowice                             </w:t>
      </w:r>
    </w:p>
    <w:p w14:paraId="17021E38" w14:textId="77777777" w:rsidR="007D22E3" w:rsidRPr="005F78FC" w:rsidRDefault="007D22E3" w:rsidP="004C56B8">
      <w:pPr>
        <w:spacing w:line="288" w:lineRule="auto"/>
        <w:jc w:val="both"/>
        <w:rPr>
          <w:rFonts w:ascii="Calibri" w:hAnsi="Calibri"/>
        </w:rPr>
      </w:pPr>
      <w:r w:rsidRPr="005F78FC">
        <w:rPr>
          <w:rFonts w:ascii="Calibri" w:hAnsi="Calibri"/>
        </w:rPr>
        <w:t xml:space="preserve">41 – 600 Świętochłowice ul. Katowicka 54  </w:t>
      </w:r>
      <w:r w:rsidR="000649F7" w:rsidRPr="005F78FC">
        <w:rPr>
          <w:rFonts w:ascii="Calibri" w:hAnsi="Calibri"/>
        </w:rPr>
        <w:t>tel. (032) 3491 - 800 faks</w:t>
      </w:r>
      <w:r w:rsidR="004C56B8" w:rsidRPr="005F78FC">
        <w:rPr>
          <w:rFonts w:ascii="Calibri" w:hAnsi="Calibri"/>
        </w:rPr>
        <w:t xml:space="preserve"> 3491-</w:t>
      </w:r>
      <w:r w:rsidRPr="005F78FC">
        <w:rPr>
          <w:rFonts w:ascii="Calibri" w:hAnsi="Calibri"/>
        </w:rPr>
        <w:t xml:space="preserve"> 812 </w:t>
      </w:r>
    </w:p>
    <w:p w14:paraId="474DFE7E" w14:textId="77777777" w:rsidR="0098588C" w:rsidRPr="005F78FC" w:rsidRDefault="0098588C" w:rsidP="0098588C">
      <w:pPr>
        <w:overflowPunct w:val="0"/>
        <w:autoSpaceDE w:val="0"/>
        <w:spacing w:line="288" w:lineRule="auto"/>
        <w:jc w:val="both"/>
        <w:rPr>
          <w:rFonts w:ascii="Calibri" w:hAnsi="Calibri"/>
        </w:rPr>
      </w:pPr>
      <w:r w:rsidRPr="005F78FC">
        <w:rPr>
          <w:rFonts w:ascii="Calibri" w:hAnsi="Calibri"/>
        </w:rPr>
        <w:t xml:space="preserve">NIP 627 27 48 738,  </w:t>
      </w:r>
    </w:p>
    <w:p w14:paraId="162911CD" w14:textId="77777777" w:rsidR="007D22E3" w:rsidRPr="005F78FC" w:rsidRDefault="007D22E3" w:rsidP="004C56B8">
      <w:pPr>
        <w:overflowPunct w:val="0"/>
        <w:autoSpaceDE w:val="0"/>
        <w:spacing w:line="288" w:lineRule="auto"/>
        <w:jc w:val="both"/>
        <w:rPr>
          <w:rFonts w:ascii="Calibri" w:hAnsi="Calibri"/>
        </w:rPr>
      </w:pPr>
      <w:r w:rsidRPr="005F78FC">
        <w:rPr>
          <w:rFonts w:ascii="Calibri" w:hAnsi="Calibri"/>
        </w:rPr>
        <w:t>REGON 000515891</w:t>
      </w:r>
    </w:p>
    <w:p w14:paraId="409C99C6" w14:textId="77777777" w:rsidR="007D22E3" w:rsidRPr="005F78FC" w:rsidRDefault="007D22E3" w:rsidP="004C56B8">
      <w:pPr>
        <w:overflowPunct w:val="0"/>
        <w:autoSpaceDE w:val="0"/>
        <w:spacing w:line="288" w:lineRule="auto"/>
        <w:jc w:val="both"/>
        <w:rPr>
          <w:rFonts w:ascii="Calibri" w:hAnsi="Calibri"/>
        </w:rPr>
      </w:pPr>
      <w:r w:rsidRPr="005F78FC">
        <w:rPr>
          <w:rFonts w:ascii="Calibri" w:hAnsi="Calibri"/>
        </w:rPr>
        <w:t xml:space="preserve">adres strony internetowej Zamawiającego: </w:t>
      </w:r>
      <w:hyperlink r:id="rId7" w:history="1">
        <w:r w:rsidR="00FB1869" w:rsidRPr="005F78FC">
          <w:rPr>
            <w:rStyle w:val="Hipercze"/>
            <w:rFonts w:ascii="Calibri" w:hAnsi="Calibri"/>
          </w:rPr>
          <w:t>www.swietochlowice.pl</w:t>
        </w:r>
      </w:hyperlink>
      <w:r w:rsidRPr="005F78FC">
        <w:rPr>
          <w:rFonts w:ascii="Calibri" w:hAnsi="Calibri"/>
        </w:rPr>
        <w:t xml:space="preserve"> </w:t>
      </w:r>
    </w:p>
    <w:p w14:paraId="52C41287" w14:textId="77777777" w:rsidR="00C42205" w:rsidRPr="005F78FC" w:rsidRDefault="00C42205" w:rsidP="004C56B8">
      <w:pPr>
        <w:tabs>
          <w:tab w:val="left" w:pos="720"/>
        </w:tabs>
        <w:spacing w:line="288" w:lineRule="auto"/>
        <w:jc w:val="both"/>
        <w:rPr>
          <w:rFonts w:ascii="Calibri" w:hAnsi="Calibri"/>
          <w:u w:val="single"/>
        </w:rPr>
      </w:pPr>
      <w:r w:rsidRPr="005F78FC">
        <w:rPr>
          <w:rFonts w:ascii="Calibri" w:hAnsi="Calibri"/>
          <w:u w:val="single"/>
        </w:rPr>
        <w:t>Wydział</w:t>
      </w:r>
      <w:r w:rsidR="00DA229B" w:rsidRPr="005F78FC">
        <w:rPr>
          <w:rFonts w:ascii="Calibri" w:hAnsi="Calibri"/>
          <w:u w:val="single"/>
        </w:rPr>
        <w:t xml:space="preserve">  prowadzący  postępowanie </w:t>
      </w:r>
      <w:r w:rsidR="001D7C5A" w:rsidRPr="005F78FC">
        <w:rPr>
          <w:rFonts w:ascii="Calibri" w:hAnsi="Calibri"/>
          <w:u w:val="single"/>
        </w:rPr>
        <w:t>o udzielenie zamówienia</w:t>
      </w:r>
      <w:r w:rsidRPr="005F78FC">
        <w:rPr>
          <w:rFonts w:ascii="Calibri" w:hAnsi="Calibri"/>
          <w:u w:val="single"/>
        </w:rPr>
        <w:t>:</w:t>
      </w:r>
    </w:p>
    <w:p w14:paraId="47079777" w14:textId="77777777" w:rsidR="00C42205" w:rsidRPr="005F78FC" w:rsidRDefault="00C42205" w:rsidP="004C56B8">
      <w:pPr>
        <w:overflowPunct w:val="0"/>
        <w:autoSpaceDE w:val="0"/>
        <w:spacing w:line="288" w:lineRule="auto"/>
        <w:jc w:val="both"/>
        <w:rPr>
          <w:rFonts w:ascii="Calibri" w:hAnsi="Calibri"/>
        </w:rPr>
      </w:pPr>
      <w:r w:rsidRPr="005F78FC">
        <w:rPr>
          <w:rFonts w:ascii="Calibri" w:hAnsi="Calibri"/>
        </w:rPr>
        <w:t xml:space="preserve">Wydział </w:t>
      </w:r>
      <w:r w:rsidR="003F3A80">
        <w:rPr>
          <w:rFonts w:ascii="Calibri" w:hAnsi="Calibri"/>
        </w:rPr>
        <w:t>Inwestycji</w:t>
      </w:r>
      <w:r w:rsidR="00230669">
        <w:rPr>
          <w:rFonts w:ascii="Calibri" w:hAnsi="Calibri"/>
        </w:rPr>
        <w:t xml:space="preserve"> i</w:t>
      </w:r>
      <w:r w:rsidRPr="005F78FC">
        <w:rPr>
          <w:rFonts w:ascii="Calibri" w:hAnsi="Calibri"/>
        </w:rPr>
        <w:t xml:space="preserve"> Zamówień Publicznych </w:t>
      </w:r>
      <w:r w:rsidRPr="005F78FC">
        <w:rPr>
          <w:rFonts w:ascii="Calibri" w:hAnsi="Calibri"/>
          <w:color w:val="FF0000"/>
        </w:rPr>
        <w:t xml:space="preserve"> </w:t>
      </w:r>
      <w:r w:rsidRPr="005F78FC">
        <w:rPr>
          <w:rFonts w:ascii="Calibri" w:hAnsi="Calibri"/>
        </w:rPr>
        <w:t>– Urząd Miejski Świętochłowice ul.</w:t>
      </w:r>
      <w:r w:rsidR="005A041B" w:rsidRPr="005A041B">
        <w:rPr>
          <w:rFonts w:ascii="Calibri" w:hAnsi="Calibri"/>
        </w:rPr>
        <w:t xml:space="preserve"> Plebiscytowa 3  </w:t>
      </w:r>
      <w:r w:rsidRPr="005F78FC">
        <w:rPr>
          <w:rFonts w:ascii="Calibri" w:hAnsi="Calibri"/>
        </w:rPr>
        <w:t xml:space="preserve"> </w:t>
      </w:r>
    </w:p>
    <w:p w14:paraId="094A8295" w14:textId="77777777" w:rsidR="00C42205" w:rsidRPr="005F78FC" w:rsidRDefault="004C56B8" w:rsidP="004C56B8">
      <w:pPr>
        <w:overflowPunct w:val="0"/>
        <w:autoSpaceDE w:val="0"/>
        <w:spacing w:line="288" w:lineRule="auto"/>
        <w:jc w:val="both"/>
        <w:rPr>
          <w:rFonts w:ascii="Calibri" w:hAnsi="Calibri"/>
        </w:rPr>
      </w:pPr>
      <w:r w:rsidRPr="005F78FC">
        <w:rPr>
          <w:rFonts w:ascii="Calibri" w:hAnsi="Calibri"/>
        </w:rPr>
        <w:t>tel. (032) 3491 -</w:t>
      </w:r>
      <w:r w:rsidR="00C42205" w:rsidRPr="005F78FC">
        <w:rPr>
          <w:rFonts w:ascii="Calibri" w:hAnsi="Calibri"/>
        </w:rPr>
        <w:t xml:space="preserve"> </w:t>
      </w:r>
      <w:r w:rsidR="006254A3">
        <w:rPr>
          <w:rFonts w:ascii="Calibri" w:hAnsi="Calibri"/>
        </w:rPr>
        <w:t>904</w:t>
      </w:r>
      <w:r w:rsidR="00C42205" w:rsidRPr="005F78FC">
        <w:rPr>
          <w:rFonts w:ascii="Calibri" w:hAnsi="Calibri"/>
        </w:rPr>
        <w:t xml:space="preserve">, </w:t>
      </w:r>
    </w:p>
    <w:p w14:paraId="0A803326" w14:textId="77777777" w:rsidR="007D22E3" w:rsidRPr="005F78FC" w:rsidRDefault="00D52788" w:rsidP="004C56B8">
      <w:pPr>
        <w:tabs>
          <w:tab w:val="left" w:pos="502"/>
        </w:tabs>
        <w:spacing w:line="288" w:lineRule="auto"/>
        <w:jc w:val="both"/>
        <w:rPr>
          <w:rFonts w:ascii="Calibri" w:hAnsi="Calibri"/>
          <w:u w:val="single"/>
        </w:rPr>
      </w:pPr>
      <w:r w:rsidRPr="005F78FC">
        <w:rPr>
          <w:rFonts w:ascii="Calibri" w:hAnsi="Calibri"/>
          <w:u w:val="single"/>
        </w:rPr>
        <w:t>Wydział Zamawiający</w:t>
      </w:r>
      <w:r w:rsidR="00DA229B" w:rsidRPr="005F78FC">
        <w:rPr>
          <w:rFonts w:ascii="Calibri" w:hAnsi="Calibri"/>
          <w:u w:val="single"/>
        </w:rPr>
        <w:t xml:space="preserve"> realizujący przedmiot zamówienia</w:t>
      </w:r>
      <w:r w:rsidRPr="005F78FC">
        <w:rPr>
          <w:rFonts w:ascii="Calibri" w:hAnsi="Calibri"/>
          <w:u w:val="single"/>
        </w:rPr>
        <w:t>:</w:t>
      </w:r>
    </w:p>
    <w:p w14:paraId="7336E1F0" w14:textId="77777777" w:rsidR="00D33793" w:rsidRPr="00D33793" w:rsidRDefault="00922854" w:rsidP="00D33793">
      <w:pPr>
        <w:overflowPunct w:val="0"/>
        <w:autoSpaceDE w:val="0"/>
        <w:spacing w:line="288" w:lineRule="auto"/>
        <w:jc w:val="both"/>
        <w:rPr>
          <w:rFonts w:ascii="Calibri" w:hAnsi="Calibri"/>
        </w:rPr>
      </w:pPr>
      <w:r>
        <w:rPr>
          <w:rFonts w:ascii="Calibri" w:hAnsi="Calibri"/>
        </w:rPr>
        <w:t>Biuro Dróg i Mostów</w:t>
      </w:r>
      <w:r w:rsidR="00D33793" w:rsidRPr="00D33793">
        <w:rPr>
          <w:rFonts w:ascii="Calibri" w:hAnsi="Calibri"/>
        </w:rPr>
        <w:t xml:space="preserve">  – Urząd Miejski Świętochłowice ul. Plebiscytowa 3   </w:t>
      </w:r>
    </w:p>
    <w:p w14:paraId="1B86A9AD" w14:textId="77777777" w:rsidR="005327C1" w:rsidRPr="005F78FC" w:rsidRDefault="00D33793" w:rsidP="004C56B8">
      <w:pPr>
        <w:overflowPunct w:val="0"/>
        <w:autoSpaceDE w:val="0"/>
        <w:spacing w:line="288" w:lineRule="auto"/>
        <w:jc w:val="both"/>
        <w:rPr>
          <w:rFonts w:ascii="Calibri" w:hAnsi="Calibri"/>
        </w:rPr>
      </w:pPr>
      <w:r w:rsidRPr="00D33793">
        <w:rPr>
          <w:rFonts w:ascii="Calibri" w:hAnsi="Calibri"/>
        </w:rPr>
        <w:t>tel. (032) 3491 - 90</w:t>
      </w:r>
      <w:r w:rsidR="00922854">
        <w:rPr>
          <w:rFonts w:ascii="Calibri" w:hAnsi="Calibri"/>
        </w:rPr>
        <w:t>6</w:t>
      </w:r>
      <w:r w:rsidRPr="00D33793">
        <w:rPr>
          <w:rFonts w:ascii="Calibri" w:hAnsi="Calibri"/>
        </w:rPr>
        <w:t xml:space="preserve">, </w:t>
      </w:r>
    </w:p>
    <w:p w14:paraId="1828247F" w14:textId="77777777" w:rsidR="00ED525D" w:rsidRPr="00A91999" w:rsidRDefault="00ED525D" w:rsidP="00ED525D">
      <w:pPr>
        <w:spacing w:line="288" w:lineRule="auto"/>
        <w:jc w:val="both"/>
        <w:rPr>
          <w:rFonts w:ascii="Calibri" w:hAnsi="Calibri"/>
        </w:rPr>
      </w:pPr>
      <w:r w:rsidRPr="00A91999">
        <w:rPr>
          <w:rFonts w:ascii="Calibri" w:hAnsi="Calibri"/>
          <w:u w:val="single"/>
        </w:rPr>
        <w:t xml:space="preserve">Adres strony internetowej Zamawiającego, </w:t>
      </w:r>
      <w:r w:rsidRPr="00A91999">
        <w:rPr>
          <w:rFonts w:ascii="Calibri" w:hAnsi="Calibri"/>
        </w:rPr>
        <w:t xml:space="preserve">na której zamieszczona jest specyfikacja istotnych warunków zamówienia  </w:t>
      </w:r>
    </w:p>
    <w:p w14:paraId="570CDD06" w14:textId="77777777" w:rsidR="00ED525D" w:rsidRPr="00AB6239" w:rsidRDefault="000B3FC0" w:rsidP="00ED525D">
      <w:pPr>
        <w:autoSpaceDE w:val="0"/>
        <w:autoSpaceDN w:val="0"/>
        <w:adjustRightInd w:val="0"/>
        <w:spacing w:line="288" w:lineRule="auto"/>
        <w:rPr>
          <w:rFonts w:ascii="Calibri" w:hAnsi="Calibri"/>
        </w:rPr>
      </w:pPr>
      <w:hyperlink r:id="rId8" w:history="1">
        <w:r w:rsidR="00ED525D" w:rsidRPr="00803879">
          <w:rPr>
            <w:rStyle w:val="Hipercze"/>
            <w:rFonts w:ascii="Calibri" w:hAnsi="Calibri"/>
          </w:rPr>
          <w:t>https://platformazakupowa.pl/um_swietochlowice</w:t>
        </w:r>
      </w:hyperlink>
    </w:p>
    <w:p w14:paraId="2388148F" w14:textId="77777777" w:rsidR="00ED525D" w:rsidRDefault="00ED525D" w:rsidP="00ED525D">
      <w:pPr>
        <w:autoSpaceDE w:val="0"/>
        <w:autoSpaceDN w:val="0"/>
        <w:adjustRightInd w:val="0"/>
        <w:spacing w:line="288" w:lineRule="auto"/>
        <w:jc w:val="both"/>
        <w:rPr>
          <w:rFonts w:ascii="Calibri" w:hAnsi="Calibri"/>
          <w:bCs/>
          <w:u w:val="single"/>
        </w:rPr>
      </w:pPr>
      <w:r w:rsidRPr="00D14BE5">
        <w:rPr>
          <w:rFonts w:ascii="Calibri" w:hAnsi="Calibri"/>
          <w:u w:val="single"/>
        </w:rPr>
        <w:t>adres Platformy Zakupowej za pośrednictwem, której prowadzone jest postępowanie</w:t>
      </w:r>
      <w:r w:rsidRPr="00D14BE5">
        <w:rPr>
          <w:rFonts w:ascii="Calibri" w:hAnsi="Calibri"/>
          <w:bCs/>
          <w:u w:val="single"/>
        </w:rPr>
        <w:t xml:space="preserve"> </w:t>
      </w:r>
    </w:p>
    <w:p w14:paraId="36898293" w14:textId="77777777" w:rsidR="00ED525D" w:rsidRPr="00AB6239" w:rsidRDefault="000B3FC0" w:rsidP="00ED525D">
      <w:pPr>
        <w:autoSpaceDE w:val="0"/>
        <w:autoSpaceDN w:val="0"/>
        <w:adjustRightInd w:val="0"/>
        <w:spacing w:line="288" w:lineRule="auto"/>
        <w:rPr>
          <w:rFonts w:ascii="Calibri" w:hAnsi="Calibri"/>
        </w:rPr>
      </w:pPr>
      <w:hyperlink r:id="rId9" w:history="1">
        <w:r w:rsidR="00ED525D" w:rsidRPr="00803879">
          <w:rPr>
            <w:rStyle w:val="Hipercze"/>
            <w:rFonts w:ascii="Calibri" w:hAnsi="Calibri"/>
          </w:rPr>
          <w:t>https://platformazakupowa.pl/um_swietochlowice</w:t>
        </w:r>
      </w:hyperlink>
    </w:p>
    <w:p w14:paraId="546305F6" w14:textId="77777777" w:rsidR="00ED525D" w:rsidRPr="00A91999" w:rsidRDefault="00ED525D" w:rsidP="00ED525D">
      <w:pPr>
        <w:autoSpaceDE w:val="0"/>
        <w:autoSpaceDN w:val="0"/>
        <w:adjustRightInd w:val="0"/>
        <w:spacing w:line="288" w:lineRule="auto"/>
        <w:jc w:val="both"/>
        <w:rPr>
          <w:rFonts w:ascii="Calibri" w:hAnsi="Calibri"/>
          <w:bCs/>
          <w:u w:val="single"/>
        </w:rPr>
      </w:pPr>
      <w:r w:rsidRPr="00A91999">
        <w:rPr>
          <w:rFonts w:ascii="Calibri" w:hAnsi="Calibri"/>
          <w:bCs/>
          <w:u w:val="single"/>
        </w:rPr>
        <w:t xml:space="preserve">Informacja o finansowaniu zamówienia : </w:t>
      </w:r>
    </w:p>
    <w:p w14:paraId="75E88FEC" w14:textId="53B34B81" w:rsidR="00D33793" w:rsidRPr="00D33793" w:rsidRDefault="00E8629F" w:rsidP="00D33793">
      <w:pPr>
        <w:tabs>
          <w:tab w:val="left" w:pos="502"/>
        </w:tabs>
        <w:spacing w:line="288" w:lineRule="auto"/>
        <w:jc w:val="both"/>
        <w:rPr>
          <w:rFonts w:ascii="Calibri" w:hAnsi="Calibri"/>
        </w:rPr>
      </w:pPr>
      <w:r w:rsidRPr="00E8629F">
        <w:rPr>
          <w:rFonts w:ascii="Calibri" w:hAnsi="Calibri"/>
        </w:rPr>
        <w:t xml:space="preserve">Zamówienie  finansowane  jest </w:t>
      </w:r>
      <w:r w:rsidR="00922854">
        <w:rPr>
          <w:rFonts w:ascii="Calibri" w:hAnsi="Calibri"/>
        </w:rPr>
        <w:t>ze środków własnych</w:t>
      </w:r>
      <w:r w:rsidR="00650ECD">
        <w:rPr>
          <w:rFonts w:ascii="Calibri" w:hAnsi="Calibri"/>
        </w:rPr>
        <w:t xml:space="preserve"> oraz</w:t>
      </w:r>
      <w:r w:rsidR="00650ECD" w:rsidRPr="00650ECD">
        <w:rPr>
          <w:rFonts w:ascii="Calibri" w:hAnsi="Calibri"/>
        </w:rPr>
        <w:t xml:space="preserve"> Rządowego Funduszu Wsparcia Inwestycji Samorządowych</w:t>
      </w:r>
      <w:r w:rsidR="00650ECD">
        <w:rPr>
          <w:rFonts w:ascii="Calibri" w:hAnsi="Calibri"/>
        </w:rPr>
        <w:t>.</w:t>
      </w:r>
    </w:p>
    <w:p w14:paraId="75E63D9A" w14:textId="77777777" w:rsidR="005A041B" w:rsidRPr="005F78FC" w:rsidRDefault="005A041B" w:rsidP="005A041B">
      <w:pPr>
        <w:tabs>
          <w:tab w:val="left" w:pos="502"/>
        </w:tabs>
        <w:spacing w:line="288" w:lineRule="auto"/>
        <w:jc w:val="both"/>
        <w:rPr>
          <w:rFonts w:ascii="Calibri" w:hAnsi="Calibri"/>
          <w:u w:val="single"/>
        </w:rPr>
      </w:pPr>
    </w:p>
    <w:p w14:paraId="1CD63A4E" w14:textId="77777777" w:rsidR="003C6DF2" w:rsidRPr="005F78FC" w:rsidRDefault="00C85B91" w:rsidP="00967C29">
      <w:pPr>
        <w:pBdr>
          <w:top w:val="single" w:sz="4" w:space="1" w:color="auto"/>
          <w:left w:val="single" w:sz="4" w:space="4" w:color="auto"/>
          <w:bottom w:val="single" w:sz="4" w:space="1" w:color="auto"/>
          <w:right w:val="single" w:sz="4" w:space="0" w:color="auto"/>
        </w:pBdr>
        <w:shd w:val="clear" w:color="auto" w:fill="D9D9D9"/>
        <w:tabs>
          <w:tab w:val="left" w:leader="underscore" w:pos="10445"/>
        </w:tabs>
        <w:spacing w:line="288" w:lineRule="auto"/>
        <w:ind w:left="5"/>
        <w:rPr>
          <w:rFonts w:ascii="Calibri" w:hAnsi="Calibri"/>
          <w:b/>
          <w:u w:val="single"/>
        </w:rPr>
      </w:pPr>
      <w:r w:rsidRPr="005F78FC">
        <w:rPr>
          <w:rFonts w:ascii="Calibri" w:hAnsi="Calibri"/>
          <w:b/>
        </w:rPr>
        <w:t xml:space="preserve">  </w:t>
      </w:r>
      <w:r w:rsidR="008568CB" w:rsidRPr="005F78FC">
        <w:rPr>
          <w:rFonts w:ascii="Calibri" w:hAnsi="Calibri"/>
          <w:b/>
        </w:rPr>
        <w:t>Rozdział 2. Tryb udzielenia zamówienia</w:t>
      </w:r>
    </w:p>
    <w:p w14:paraId="61877177" w14:textId="77777777" w:rsidR="008568CB" w:rsidRPr="005F78FC" w:rsidRDefault="008568CB" w:rsidP="004C032C">
      <w:pPr>
        <w:spacing w:line="288" w:lineRule="auto"/>
        <w:jc w:val="both"/>
        <w:rPr>
          <w:rFonts w:ascii="Calibri" w:hAnsi="Calibri"/>
          <w:b/>
        </w:rPr>
      </w:pPr>
      <w:r w:rsidRPr="005F78FC">
        <w:rPr>
          <w:rFonts w:ascii="Calibri" w:hAnsi="Calibri"/>
          <w:b/>
        </w:rPr>
        <w:t xml:space="preserve"> </w:t>
      </w:r>
    </w:p>
    <w:p w14:paraId="2418C5BD" w14:textId="77777777" w:rsidR="00B141D6" w:rsidRPr="00B141D6" w:rsidRDefault="00ED525D" w:rsidP="00B141D6">
      <w:pPr>
        <w:numPr>
          <w:ilvl w:val="0"/>
          <w:numId w:val="3"/>
        </w:numPr>
        <w:spacing w:line="288" w:lineRule="auto"/>
        <w:jc w:val="both"/>
        <w:rPr>
          <w:rFonts w:ascii="Calibri" w:hAnsi="Calibri"/>
        </w:rPr>
      </w:pPr>
      <w:r w:rsidRPr="00D33793">
        <w:rPr>
          <w:rFonts w:ascii="Calibri" w:hAnsi="Calibri"/>
        </w:rPr>
        <w:t xml:space="preserve">Niniejsze postępowanie prowadzone jest </w:t>
      </w:r>
      <w:r w:rsidR="00D33793">
        <w:rPr>
          <w:rFonts w:ascii="Calibri" w:hAnsi="Calibri"/>
        </w:rPr>
        <w:t xml:space="preserve">w trybie </w:t>
      </w:r>
      <w:r w:rsidR="00D33793" w:rsidRPr="00D33793">
        <w:rPr>
          <w:rFonts w:ascii="Calibri" w:hAnsi="Calibri"/>
        </w:rPr>
        <w:t>podstawowym bez możliwości negocjacji, na podstawie art. 275 pkt 1 ustawy</w:t>
      </w:r>
      <w:r w:rsidR="00FC6A0B">
        <w:rPr>
          <w:rFonts w:ascii="Calibri" w:hAnsi="Calibri"/>
        </w:rPr>
        <w:t>.</w:t>
      </w:r>
      <w:r w:rsidR="00D33793" w:rsidRPr="00D33793">
        <w:rPr>
          <w:rFonts w:ascii="Calibri" w:hAnsi="Calibri"/>
        </w:rPr>
        <w:t xml:space="preserve"> </w:t>
      </w:r>
    </w:p>
    <w:p w14:paraId="65669F87" w14:textId="77777777" w:rsidR="00D33793" w:rsidRPr="00B141D6" w:rsidRDefault="00B141D6" w:rsidP="00B141D6">
      <w:pPr>
        <w:numPr>
          <w:ilvl w:val="0"/>
          <w:numId w:val="3"/>
        </w:numPr>
        <w:spacing w:line="288" w:lineRule="auto"/>
        <w:jc w:val="both"/>
        <w:rPr>
          <w:rFonts w:ascii="Calibri" w:hAnsi="Calibri"/>
          <w:b/>
        </w:rPr>
      </w:pPr>
      <w:r w:rsidRPr="00B141D6">
        <w:rPr>
          <w:rFonts w:ascii="Calibri" w:hAnsi="Calibri"/>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VII niniejszej SWZ. Zamawiający po terminie składania ofert nie będzie miał możliwości zmiany zasad postępowania wskazanych w niniejszej SWZ. </w:t>
      </w:r>
    </w:p>
    <w:p w14:paraId="2D02DCE7" w14:textId="77777777" w:rsidR="00ED525D" w:rsidRPr="00D33793" w:rsidRDefault="00ED525D" w:rsidP="00FB0801">
      <w:pPr>
        <w:numPr>
          <w:ilvl w:val="0"/>
          <w:numId w:val="3"/>
        </w:numPr>
        <w:spacing w:line="288" w:lineRule="auto"/>
        <w:jc w:val="both"/>
        <w:rPr>
          <w:rFonts w:ascii="Calibri" w:hAnsi="Calibri"/>
        </w:rPr>
      </w:pPr>
      <w:r w:rsidRPr="00D33793">
        <w:rPr>
          <w:rFonts w:ascii="Calibri" w:hAnsi="Calibri"/>
        </w:rPr>
        <w:t xml:space="preserve">Wartość zamówienia jest niższa od </w:t>
      </w:r>
      <w:r w:rsidR="00FC6A0B">
        <w:rPr>
          <w:rFonts w:ascii="Calibri" w:hAnsi="Calibri"/>
        </w:rPr>
        <w:t xml:space="preserve">progów unijnych </w:t>
      </w:r>
      <w:r w:rsidRPr="00D33793">
        <w:rPr>
          <w:rFonts w:ascii="Calibri" w:hAnsi="Calibri"/>
        </w:rPr>
        <w:t>określon</w:t>
      </w:r>
      <w:r w:rsidR="00FC6A0B">
        <w:rPr>
          <w:rFonts w:ascii="Calibri" w:hAnsi="Calibri"/>
        </w:rPr>
        <w:t>ych</w:t>
      </w:r>
      <w:r w:rsidRPr="00D33793">
        <w:rPr>
          <w:rFonts w:ascii="Calibri" w:hAnsi="Calibri"/>
        </w:rPr>
        <w:t xml:space="preserve"> w art. </w:t>
      </w:r>
      <w:r w:rsidR="00FC6A0B">
        <w:rPr>
          <w:rFonts w:ascii="Calibri" w:hAnsi="Calibri"/>
        </w:rPr>
        <w:t>3</w:t>
      </w:r>
      <w:r w:rsidRPr="00D33793">
        <w:rPr>
          <w:rFonts w:ascii="Calibri" w:hAnsi="Calibri"/>
        </w:rPr>
        <w:t xml:space="preserve"> ustawy w odniesieniu do </w:t>
      </w:r>
      <w:r w:rsidR="003F3A80" w:rsidRPr="00D33793">
        <w:rPr>
          <w:rFonts w:ascii="Calibri" w:hAnsi="Calibri"/>
        </w:rPr>
        <w:t>robót budowlanych</w:t>
      </w:r>
      <w:r w:rsidRPr="00D33793">
        <w:rPr>
          <w:rFonts w:ascii="Calibri" w:hAnsi="Calibri"/>
        </w:rPr>
        <w:t>.</w:t>
      </w:r>
    </w:p>
    <w:p w14:paraId="61E1621B" w14:textId="77777777" w:rsidR="00ED525D" w:rsidRPr="00A91999" w:rsidRDefault="00ED525D" w:rsidP="00ED525D">
      <w:pPr>
        <w:numPr>
          <w:ilvl w:val="0"/>
          <w:numId w:val="3"/>
        </w:numPr>
        <w:spacing w:line="288" w:lineRule="auto"/>
        <w:jc w:val="both"/>
        <w:rPr>
          <w:rFonts w:ascii="Calibri" w:hAnsi="Calibri"/>
        </w:rPr>
      </w:pPr>
      <w:r w:rsidRPr="00A91999">
        <w:rPr>
          <w:rFonts w:ascii="Calibri" w:hAnsi="Calibri"/>
        </w:rPr>
        <w:t>Postępowanie prowadzone jest przez komisję przetargową powołaną decyzją Prezydenta Miasta do przygotowania i przeprowadzenia niniejszego postępowania.</w:t>
      </w:r>
    </w:p>
    <w:p w14:paraId="1E7D9DFF" w14:textId="77777777" w:rsidR="00ED525D" w:rsidRPr="00A91999" w:rsidRDefault="00ED525D" w:rsidP="00ED525D">
      <w:pPr>
        <w:numPr>
          <w:ilvl w:val="0"/>
          <w:numId w:val="3"/>
        </w:numPr>
        <w:tabs>
          <w:tab w:val="left" w:pos="720"/>
          <w:tab w:val="left" w:pos="2880"/>
        </w:tabs>
        <w:spacing w:line="288" w:lineRule="auto"/>
        <w:jc w:val="both"/>
        <w:rPr>
          <w:rFonts w:ascii="Calibri" w:hAnsi="Calibri"/>
        </w:rPr>
      </w:pPr>
      <w:r w:rsidRPr="00A91999">
        <w:rPr>
          <w:rFonts w:ascii="Calibri" w:hAnsi="Calibri"/>
        </w:rPr>
        <w:t>Do czynności podejmowanych przez Zamawiającego i Wykonawców w postępowaniu o udzielenie zamówienia stosuje się przepisy ustawy Prawo zamówień publicznych oraz aktów wykonawczych wydanych na jej podstawie, a w sprawach nieuregulowanych przepisy ustawy z dnia 23.04.1964 r. - kodeks cywilny (tekst jedn. Dz. U. z 20</w:t>
      </w:r>
      <w:r w:rsidR="005A041B">
        <w:rPr>
          <w:rFonts w:ascii="Calibri" w:hAnsi="Calibri"/>
        </w:rPr>
        <w:t>20</w:t>
      </w:r>
      <w:r w:rsidRPr="00A91999">
        <w:rPr>
          <w:rFonts w:ascii="Calibri" w:hAnsi="Calibri"/>
        </w:rPr>
        <w:t xml:space="preserve"> r., poz. </w:t>
      </w:r>
      <w:r>
        <w:rPr>
          <w:rFonts w:ascii="Calibri" w:hAnsi="Calibri"/>
        </w:rPr>
        <w:t>1</w:t>
      </w:r>
      <w:r w:rsidR="005A041B">
        <w:rPr>
          <w:rFonts w:ascii="Calibri" w:hAnsi="Calibri"/>
        </w:rPr>
        <w:t>7</w:t>
      </w:r>
      <w:r w:rsidR="00230669">
        <w:rPr>
          <w:rFonts w:ascii="Calibri" w:hAnsi="Calibri"/>
        </w:rPr>
        <w:t>4</w:t>
      </w:r>
      <w:r w:rsidR="005A041B">
        <w:rPr>
          <w:rFonts w:ascii="Calibri" w:hAnsi="Calibri"/>
        </w:rPr>
        <w:t>0</w:t>
      </w:r>
      <w:r w:rsidRPr="00A91999">
        <w:rPr>
          <w:rFonts w:ascii="Calibri" w:hAnsi="Calibri"/>
        </w:rPr>
        <w:t xml:space="preserve"> z </w:t>
      </w:r>
      <w:proofErr w:type="spellStart"/>
      <w:r w:rsidRPr="00A91999">
        <w:rPr>
          <w:rFonts w:ascii="Calibri" w:hAnsi="Calibri"/>
        </w:rPr>
        <w:t>późn</w:t>
      </w:r>
      <w:proofErr w:type="spellEnd"/>
      <w:r w:rsidRPr="00A91999">
        <w:rPr>
          <w:rFonts w:ascii="Calibri" w:hAnsi="Calibri"/>
        </w:rPr>
        <w:t>. zm.).</w:t>
      </w:r>
    </w:p>
    <w:p w14:paraId="54230099" w14:textId="77777777" w:rsidR="00FC6A0B" w:rsidRDefault="00ED525D" w:rsidP="00FC6A0B">
      <w:pPr>
        <w:numPr>
          <w:ilvl w:val="0"/>
          <w:numId w:val="3"/>
        </w:numPr>
        <w:tabs>
          <w:tab w:val="left" w:pos="502"/>
        </w:tabs>
        <w:spacing w:line="288" w:lineRule="auto"/>
        <w:jc w:val="both"/>
        <w:rPr>
          <w:rFonts w:ascii="Calibri" w:hAnsi="Calibri"/>
        </w:rPr>
      </w:pPr>
      <w:r w:rsidRPr="00A91999">
        <w:rPr>
          <w:rFonts w:ascii="Calibri" w:hAnsi="Calibri"/>
        </w:rPr>
        <w:t xml:space="preserve">Zamawiający informuje, iż zgodnie z przepisem art. </w:t>
      </w:r>
      <w:r w:rsidR="00FC6A0B">
        <w:rPr>
          <w:rFonts w:ascii="Calibri" w:hAnsi="Calibri"/>
        </w:rPr>
        <w:t>74</w:t>
      </w:r>
      <w:r w:rsidRPr="00A91999">
        <w:rPr>
          <w:rFonts w:ascii="Calibri" w:hAnsi="Calibri"/>
        </w:rPr>
        <w:t xml:space="preserve"> ust. </w:t>
      </w:r>
      <w:r w:rsidR="00FC6A0B">
        <w:rPr>
          <w:rFonts w:ascii="Calibri" w:hAnsi="Calibri"/>
        </w:rPr>
        <w:t>1</w:t>
      </w:r>
      <w:r w:rsidRPr="00A91999">
        <w:rPr>
          <w:rFonts w:ascii="Calibri" w:hAnsi="Calibri"/>
        </w:rPr>
        <w:t xml:space="preserve"> ustawy </w:t>
      </w:r>
      <w:r w:rsidR="00FC6A0B" w:rsidRPr="00FC6A0B">
        <w:rPr>
          <w:rFonts w:ascii="Calibri" w:hAnsi="Calibri"/>
        </w:rPr>
        <w:t>Protokół postępowania jest jawny i udostępniany na wniosek.</w:t>
      </w:r>
      <w:r w:rsidR="00FC6A0B">
        <w:rPr>
          <w:rFonts w:ascii="Calibri" w:hAnsi="Calibri"/>
        </w:rPr>
        <w:t xml:space="preserve"> </w:t>
      </w:r>
      <w:r w:rsidR="00FC6A0B" w:rsidRPr="00FC6A0B">
        <w:rPr>
          <w:rFonts w:ascii="Calibri" w:hAnsi="Calibri"/>
        </w:rPr>
        <w:t>Załączniki do protokołu postępowania udostępnia się po dokonaniu wyboru najkorzystniejszej oferty albo unieważnieniu postępowania, z tym że</w:t>
      </w:r>
      <w:r w:rsidR="00FC6A0B">
        <w:rPr>
          <w:rFonts w:ascii="Calibri" w:hAnsi="Calibri"/>
        </w:rPr>
        <w:t xml:space="preserve"> </w:t>
      </w:r>
      <w:r w:rsidR="00FC6A0B" w:rsidRPr="00FC6A0B">
        <w:rPr>
          <w:rFonts w:ascii="Calibri" w:hAnsi="Calibri"/>
        </w:rPr>
        <w:t>oferty wraz z załącznikami udostępnia się niezwłocznie po otwarciu ofert, nie później jednak niż w terminie 3 dni od dnia otwarcia ofert</w:t>
      </w:r>
      <w:r w:rsidR="00FC6A0B">
        <w:rPr>
          <w:rFonts w:ascii="Calibri" w:hAnsi="Calibri"/>
        </w:rPr>
        <w:t>,</w:t>
      </w:r>
      <w:r w:rsidR="00FC6A0B" w:rsidRPr="00FC6A0B">
        <w:t xml:space="preserve"> </w:t>
      </w:r>
      <w:r w:rsidR="00FC6A0B" w:rsidRPr="00FC6A0B">
        <w:rPr>
          <w:rFonts w:ascii="Calibri" w:hAnsi="Calibri"/>
        </w:rPr>
        <w:t>przy czym nie udostępnia się informacji, które mają charakter poufny</w:t>
      </w:r>
      <w:r w:rsidR="00FC6A0B">
        <w:rPr>
          <w:rFonts w:ascii="Calibri" w:hAnsi="Calibri"/>
        </w:rPr>
        <w:t>.</w:t>
      </w:r>
    </w:p>
    <w:p w14:paraId="5DDAD9ED" w14:textId="77777777" w:rsidR="00ED525D" w:rsidRPr="00A91999" w:rsidRDefault="00ED525D" w:rsidP="00ED525D">
      <w:pPr>
        <w:numPr>
          <w:ilvl w:val="0"/>
          <w:numId w:val="3"/>
        </w:numPr>
        <w:tabs>
          <w:tab w:val="left" w:pos="502"/>
        </w:tabs>
        <w:spacing w:line="288" w:lineRule="auto"/>
        <w:jc w:val="both"/>
        <w:rPr>
          <w:rFonts w:ascii="Calibri" w:hAnsi="Calibri"/>
        </w:rPr>
      </w:pPr>
      <w:r w:rsidRPr="00A91999">
        <w:rPr>
          <w:rFonts w:ascii="Calibri" w:hAnsi="Calibri"/>
        </w:rPr>
        <w:t xml:space="preserve">Niniejsze postępowanie  zgodnie z art. </w:t>
      </w:r>
      <w:r w:rsidR="00FC6A0B">
        <w:rPr>
          <w:rFonts w:ascii="Calibri" w:hAnsi="Calibri"/>
        </w:rPr>
        <w:t>20</w:t>
      </w:r>
      <w:r w:rsidRPr="00A91999">
        <w:rPr>
          <w:rFonts w:ascii="Calibri" w:hAnsi="Calibri"/>
        </w:rPr>
        <w:t xml:space="preserve"> ust. 2 ustawy prowadzone jest w języku polskim.</w:t>
      </w:r>
    </w:p>
    <w:p w14:paraId="2FE74BF7" w14:textId="77777777" w:rsidR="00ED525D" w:rsidRPr="00D14BE5" w:rsidRDefault="00ED525D" w:rsidP="00ED525D">
      <w:pPr>
        <w:numPr>
          <w:ilvl w:val="0"/>
          <w:numId w:val="3"/>
        </w:numPr>
        <w:tabs>
          <w:tab w:val="left" w:pos="502"/>
        </w:tabs>
        <w:spacing w:line="288" w:lineRule="auto"/>
        <w:jc w:val="both"/>
        <w:rPr>
          <w:rFonts w:ascii="Calibri" w:hAnsi="Calibri"/>
        </w:rPr>
      </w:pPr>
      <w:r w:rsidRPr="00A91999">
        <w:rPr>
          <w:rFonts w:ascii="Calibri" w:hAnsi="Calibri"/>
        </w:rPr>
        <w:t xml:space="preserve">Zgodnie z art. </w:t>
      </w:r>
      <w:r w:rsidR="00030848">
        <w:rPr>
          <w:rFonts w:ascii="Calibri" w:hAnsi="Calibri"/>
        </w:rPr>
        <w:t>280 ust. 1 pkt 1</w:t>
      </w:r>
      <w:r w:rsidRPr="00A91999">
        <w:rPr>
          <w:rFonts w:ascii="Calibri" w:hAnsi="Calibri"/>
        </w:rPr>
        <w:t xml:space="preserve"> ustawy specyfikację warunków zamówienia można pobrać ze stron</w:t>
      </w:r>
      <w:r w:rsidR="00030848">
        <w:rPr>
          <w:rFonts w:ascii="Calibri" w:hAnsi="Calibri"/>
        </w:rPr>
        <w:t>y</w:t>
      </w:r>
      <w:r w:rsidRPr="00A91999">
        <w:rPr>
          <w:rFonts w:ascii="Calibri" w:hAnsi="Calibri"/>
        </w:rPr>
        <w:t xml:space="preserve"> internetowej </w:t>
      </w:r>
      <w:hyperlink r:id="rId10" w:history="1">
        <w:r w:rsidRPr="001A1E5E">
          <w:rPr>
            <w:rFonts w:ascii="Calibri" w:hAnsi="Calibri"/>
          </w:rPr>
          <w:t>https://platformazakupowa.pl/um_swietochlowice</w:t>
        </w:r>
      </w:hyperlink>
      <w:r>
        <w:rPr>
          <w:rFonts w:ascii="Calibri" w:hAnsi="Calibri"/>
        </w:rPr>
        <w:t xml:space="preserve"> </w:t>
      </w:r>
    </w:p>
    <w:p w14:paraId="575A07AA" w14:textId="77777777" w:rsidR="00C71C27" w:rsidRPr="005F78FC" w:rsidRDefault="00C71C27" w:rsidP="00D81B00">
      <w:pPr>
        <w:pStyle w:val="Tekstpodstawowy21"/>
        <w:spacing w:after="0" w:line="288" w:lineRule="auto"/>
        <w:jc w:val="both"/>
        <w:rPr>
          <w:rFonts w:ascii="Calibri" w:hAnsi="Calibri"/>
        </w:rPr>
      </w:pPr>
    </w:p>
    <w:p w14:paraId="33E4E2CB" w14:textId="77777777" w:rsidR="003C6DF2" w:rsidRPr="005F78FC" w:rsidRDefault="00C85B91" w:rsidP="00967C29">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ind w:left="5"/>
        <w:rPr>
          <w:rFonts w:ascii="Calibri" w:hAnsi="Calibri"/>
          <w:b/>
          <w:u w:val="single"/>
        </w:rPr>
      </w:pPr>
      <w:r w:rsidRPr="005F78FC">
        <w:rPr>
          <w:rFonts w:ascii="Calibri" w:hAnsi="Calibri"/>
          <w:b/>
        </w:rPr>
        <w:t xml:space="preserve">   </w:t>
      </w:r>
      <w:r w:rsidR="00614D7C" w:rsidRPr="005F78FC">
        <w:rPr>
          <w:rFonts w:ascii="Calibri" w:hAnsi="Calibri"/>
          <w:b/>
        </w:rPr>
        <w:t xml:space="preserve">Rozdział </w:t>
      </w:r>
      <w:r w:rsidR="00E972C5" w:rsidRPr="005F78FC">
        <w:rPr>
          <w:rFonts w:ascii="Calibri" w:hAnsi="Calibri"/>
          <w:b/>
        </w:rPr>
        <w:t xml:space="preserve"> </w:t>
      </w:r>
      <w:r w:rsidR="00614D7C" w:rsidRPr="005F78FC">
        <w:rPr>
          <w:rFonts w:ascii="Calibri" w:hAnsi="Calibri"/>
          <w:b/>
        </w:rPr>
        <w:t>3. Opis przedmiotu zamówienia</w:t>
      </w:r>
    </w:p>
    <w:p w14:paraId="6EDD5E02" w14:textId="77777777" w:rsidR="00922854" w:rsidRDefault="00922854" w:rsidP="00922854">
      <w:pPr>
        <w:autoSpaceDE w:val="0"/>
        <w:autoSpaceDN w:val="0"/>
        <w:adjustRightInd w:val="0"/>
        <w:spacing w:line="288" w:lineRule="auto"/>
        <w:jc w:val="both"/>
        <w:rPr>
          <w:rFonts w:ascii="Calibri" w:hAnsi="Calibri"/>
        </w:rPr>
      </w:pPr>
    </w:p>
    <w:p w14:paraId="3D6C71E1" w14:textId="77777777" w:rsidR="00922854" w:rsidRPr="00922854" w:rsidRDefault="00922854" w:rsidP="00922854">
      <w:pPr>
        <w:autoSpaceDE w:val="0"/>
        <w:autoSpaceDN w:val="0"/>
        <w:adjustRightInd w:val="0"/>
        <w:spacing w:line="288" w:lineRule="auto"/>
        <w:jc w:val="both"/>
        <w:rPr>
          <w:rFonts w:ascii="Calibri" w:hAnsi="Calibri"/>
        </w:rPr>
      </w:pPr>
      <w:r w:rsidRPr="00922854">
        <w:rPr>
          <w:rFonts w:ascii="Calibri" w:hAnsi="Calibri"/>
        </w:rPr>
        <w:t xml:space="preserve">Przedmiotem zamówienia (Projektu) jest wykonanie, </w:t>
      </w:r>
      <w:bookmarkStart w:id="0" w:name="_Hlk16502018"/>
      <w:r w:rsidRPr="00922854">
        <w:rPr>
          <w:rFonts w:ascii="Calibri" w:hAnsi="Calibri"/>
        </w:rPr>
        <w:t>w zakresie określonym w niniejszym szczegółowym opisie przedmiotu zamówienia</w:t>
      </w:r>
      <w:bookmarkEnd w:id="0"/>
      <w:r w:rsidRPr="00922854">
        <w:rPr>
          <w:rFonts w:ascii="Calibri" w:hAnsi="Calibri"/>
        </w:rPr>
        <w:t xml:space="preserve">, w formule zaprojektuj i wybuduj, dokumentacji projektowej wraz z pełnieniem nadzoru autorskiego oraz wykonanie robót budowlanych dla inwestycji pod nazwą: </w:t>
      </w:r>
      <w:r w:rsidRPr="00922854">
        <w:rPr>
          <w:rFonts w:ascii="Calibri" w:hAnsi="Calibri"/>
          <w:b/>
        </w:rPr>
        <w:t>Przebudowa wraz z</w:t>
      </w:r>
      <w:r w:rsidRPr="00922854">
        <w:rPr>
          <w:rFonts w:ascii="Calibri" w:hAnsi="Calibri"/>
        </w:rPr>
        <w:t> </w:t>
      </w:r>
      <w:r w:rsidRPr="00922854">
        <w:rPr>
          <w:rFonts w:ascii="Calibri" w:hAnsi="Calibri"/>
          <w:b/>
        </w:rPr>
        <w:t>rozbudową układu komunikacyjnego ul. Przemysłowej wraz z połączeniem do drogi wojewódzkiej DW902 (DTŚ)</w:t>
      </w:r>
      <w:r w:rsidRPr="00922854">
        <w:rPr>
          <w:rFonts w:ascii="Calibri" w:hAnsi="Calibri"/>
        </w:rPr>
        <w:t xml:space="preserve">w szczególności dotyczącej odcinka ul. Przemysłowej od skrzyżowania z ul. Mickiewicza, aż do istniejącego obiektu inżynierskiego w ciągu DW 902 (działki nr: 1582/10, 1581/1, 1228, 1230, 1232, 1234, 1236, 1239,1237,1227, 1581/2, 993/188, 1580/5,); wielowlotowego skrzyżowania skanalizowanego łączącego projektowaną ul. Przemysłową, łącznicę północną z DTŚ oraz zjazd ze skrzyżowania  (bez przejazdu) w kierunku pod istniejący wiadukt z DTŚ który w przyszłości ma zostać rozbudowany w południową łącznicę(działki nr: 1582/10, 1582/1, 4367, 4139/4, 4139/3); północną łącznicę DTŚ wraz z najazdem na nasyp jezdni głównej DW902 wraz z pasami włączenia i wyłączenia (działki nr: 4139/4, 4139/3, 4138/6, 4138/4, 4138/2, 4139/1,971/67,966/67)położonych w obrębie 3 Świętochłowice oraz 2 Lipiny w dzielnicy </w:t>
      </w:r>
      <w:proofErr w:type="spellStart"/>
      <w:r w:rsidRPr="00922854">
        <w:rPr>
          <w:rFonts w:ascii="Calibri" w:hAnsi="Calibri"/>
        </w:rPr>
        <w:t>Piaśniki</w:t>
      </w:r>
      <w:proofErr w:type="spellEnd"/>
      <w:r w:rsidRPr="00922854">
        <w:rPr>
          <w:rFonts w:ascii="Calibri" w:hAnsi="Calibri"/>
        </w:rPr>
        <w:t xml:space="preserve">, wraz z </w:t>
      </w:r>
      <w:proofErr w:type="spellStart"/>
      <w:r w:rsidRPr="00922854">
        <w:rPr>
          <w:rFonts w:ascii="Calibri" w:hAnsi="Calibri"/>
        </w:rPr>
        <w:t>nasadzeniami</w:t>
      </w:r>
      <w:proofErr w:type="spellEnd"/>
      <w:r w:rsidRPr="00922854">
        <w:rPr>
          <w:rFonts w:ascii="Calibri" w:hAnsi="Calibri"/>
        </w:rPr>
        <w:t xml:space="preserve"> zastępczymi, zgodnie z wykonanym Programem </w:t>
      </w:r>
      <w:proofErr w:type="spellStart"/>
      <w:r w:rsidRPr="00922854">
        <w:rPr>
          <w:rFonts w:ascii="Calibri" w:hAnsi="Calibri"/>
        </w:rPr>
        <w:t>Funkcjonalno</w:t>
      </w:r>
      <w:proofErr w:type="spellEnd"/>
      <w:r w:rsidRPr="00922854">
        <w:rPr>
          <w:rFonts w:ascii="Calibri" w:hAnsi="Calibri"/>
        </w:rPr>
        <w:t xml:space="preserve"> Użytkowym ( PFU) i obowiązującymi przepisami prawa, uzyskaną decyzją środowiskową.</w:t>
      </w:r>
    </w:p>
    <w:p w14:paraId="0459A806" w14:textId="77777777" w:rsidR="00184B18" w:rsidRDefault="00184B18" w:rsidP="00CF6119">
      <w:pPr>
        <w:autoSpaceDE w:val="0"/>
        <w:autoSpaceDN w:val="0"/>
        <w:adjustRightInd w:val="0"/>
        <w:spacing w:line="288" w:lineRule="auto"/>
        <w:jc w:val="both"/>
        <w:rPr>
          <w:rFonts w:ascii="Calibri" w:hAnsi="Calibri"/>
        </w:rPr>
      </w:pPr>
    </w:p>
    <w:p w14:paraId="7E8F9524" w14:textId="77777777" w:rsidR="00922854" w:rsidRPr="00922854" w:rsidRDefault="00922854" w:rsidP="00922854">
      <w:pPr>
        <w:autoSpaceDE w:val="0"/>
        <w:autoSpaceDN w:val="0"/>
        <w:adjustRightInd w:val="0"/>
        <w:spacing w:line="288" w:lineRule="auto"/>
        <w:jc w:val="both"/>
        <w:rPr>
          <w:rFonts w:ascii="Calibri" w:hAnsi="Calibri"/>
        </w:rPr>
      </w:pPr>
      <w:r w:rsidRPr="00922854">
        <w:rPr>
          <w:rFonts w:ascii="Calibri" w:hAnsi="Calibri"/>
        </w:rPr>
        <w:t xml:space="preserve">Szczegółowy opis przedmiotu zamówienia zawarty jest w niniejszym opisie, programie funkcjonalno-użytkowym, dokumentacji geotechnicznej, KIP, Decyzji środowiskowej. Dokumenty należy te stanowią nierozerwalną całość i należy je rozpatrywać łącznie. W przypadku wystąpienia rozbieżności pomiędzy powyższymi dokumentami pierwszeństwo ma szczegółowy opis przedmiotu zamówienia stanowiący załącznik nr 1 do specyfikacji. </w:t>
      </w:r>
    </w:p>
    <w:p w14:paraId="6559714C" w14:textId="77777777" w:rsidR="00922854" w:rsidRDefault="00922854" w:rsidP="00CF6119">
      <w:pPr>
        <w:autoSpaceDE w:val="0"/>
        <w:autoSpaceDN w:val="0"/>
        <w:adjustRightInd w:val="0"/>
        <w:spacing w:line="288" w:lineRule="auto"/>
        <w:jc w:val="both"/>
        <w:rPr>
          <w:rFonts w:ascii="Calibri" w:hAnsi="Calibri"/>
        </w:rPr>
      </w:pPr>
    </w:p>
    <w:p w14:paraId="7717BCDC" w14:textId="77777777" w:rsidR="00792C21" w:rsidRPr="00BD5D56" w:rsidRDefault="00792C21" w:rsidP="00792C21">
      <w:pPr>
        <w:pStyle w:val="pkt"/>
        <w:spacing w:before="0" w:after="0" w:line="288" w:lineRule="auto"/>
        <w:ind w:left="0" w:firstLine="0"/>
        <w:rPr>
          <w:rFonts w:ascii="Calibri" w:hAnsi="Calibri"/>
          <w:b/>
          <w:bCs/>
          <w:sz w:val="20"/>
          <w:szCs w:val="20"/>
        </w:rPr>
      </w:pPr>
      <w:r w:rsidRPr="00BD5D56">
        <w:rPr>
          <w:rFonts w:ascii="Calibri" w:hAnsi="Calibri"/>
          <w:b/>
          <w:bCs/>
          <w:sz w:val="20"/>
          <w:szCs w:val="20"/>
        </w:rPr>
        <w:t xml:space="preserve">Zamawiający zastrzega obowiązek osobistego wykonania przez wykonawcę kluczowych zadań w zakresie wykonania warstw podbudowy zasadniczej i warstw nawierzchni z mas </w:t>
      </w:r>
      <w:proofErr w:type="spellStart"/>
      <w:r w:rsidRPr="00BD5D56">
        <w:rPr>
          <w:rFonts w:ascii="Calibri" w:hAnsi="Calibri"/>
          <w:b/>
          <w:bCs/>
          <w:sz w:val="20"/>
          <w:szCs w:val="20"/>
        </w:rPr>
        <w:t>betonowo-asfaltowych</w:t>
      </w:r>
      <w:proofErr w:type="spellEnd"/>
      <w:r w:rsidRPr="00BD5D56">
        <w:rPr>
          <w:rFonts w:ascii="Calibri" w:hAnsi="Calibri"/>
          <w:b/>
          <w:bCs/>
          <w:sz w:val="20"/>
          <w:szCs w:val="20"/>
        </w:rPr>
        <w:t xml:space="preserve">. </w:t>
      </w:r>
    </w:p>
    <w:p w14:paraId="3B779EE6" w14:textId="77777777" w:rsidR="00792C21" w:rsidRDefault="00792C21" w:rsidP="00CF6119">
      <w:pPr>
        <w:autoSpaceDE w:val="0"/>
        <w:autoSpaceDN w:val="0"/>
        <w:adjustRightInd w:val="0"/>
        <w:spacing w:line="288" w:lineRule="auto"/>
        <w:jc w:val="both"/>
        <w:rPr>
          <w:rFonts w:ascii="Calibri" w:hAnsi="Calibri"/>
        </w:rPr>
      </w:pPr>
    </w:p>
    <w:p w14:paraId="335C6E1E" w14:textId="414CD441" w:rsidR="00184B18" w:rsidRPr="00CF6119" w:rsidRDefault="00184B18" w:rsidP="00CF6119">
      <w:pPr>
        <w:autoSpaceDE w:val="0"/>
        <w:autoSpaceDN w:val="0"/>
        <w:adjustRightInd w:val="0"/>
        <w:spacing w:line="288" w:lineRule="auto"/>
        <w:jc w:val="both"/>
        <w:rPr>
          <w:rFonts w:ascii="Calibri" w:hAnsi="Calibri"/>
        </w:rPr>
      </w:pPr>
      <w:r>
        <w:rPr>
          <w:rFonts w:ascii="Calibri" w:hAnsi="Calibri"/>
        </w:rPr>
        <w:t>Zamawiający i</w:t>
      </w:r>
      <w:r w:rsidRPr="00184B18">
        <w:rPr>
          <w:rFonts w:ascii="Calibri" w:hAnsi="Calibri"/>
        </w:rPr>
        <w:t>nform</w:t>
      </w:r>
      <w:r>
        <w:rPr>
          <w:rFonts w:ascii="Calibri" w:hAnsi="Calibri"/>
        </w:rPr>
        <w:t xml:space="preserve">uje, że nie wymaga od wykonawcy </w:t>
      </w:r>
      <w:r w:rsidRPr="00184B18">
        <w:rPr>
          <w:rFonts w:ascii="Calibri" w:hAnsi="Calibri"/>
        </w:rPr>
        <w:t xml:space="preserve">przeprowadzenia wizji lokalnej </w:t>
      </w:r>
      <w:r>
        <w:rPr>
          <w:rFonts w:ascii="Calibri" w:hAnsi="Calibri"/>
        </w:rPr>
        <w:t>ani</w:t>
      </w:r>
      <w:r w:rsidRPr="00184B18">
        <w:rPr>
          <w:rFonts w:ascii="Calibri" w:hAnsi="Calibri"/>
        </w:rPr>
        <w:t xml:space="preserve"> sprawdzenia przez niego dokumentów niezbędnych do realizacji zamówienia, o których mowa w art. 131 ust. 2</w:t>
      </w:r>
      <w:r w:rsidR="008E76D9">
        <w:rPr>
          <w:rFonts w:ascii="Calibri" w:hAnsi="Calibri"/>
        </w:rPr>
        <w:t xml:space="preserve"> ustawy.</w:t>
      </w:r>
    </w:p>
    <w:p w14:paraId="7BF931E3" w14:textId="77777777" w:rsidR="00BD4BC2" w:rsidRPr="005F78FC" w:rsidRDefault="00BD4BC2" w:rsidP="000F4F00">
      <w:pPr>
        <w:spacing w:line="288" w:lineRule="auto"/>
        <w:ind w:right="28"/>
        <w:jc w:val="both"/>
        <w:rPr>
          <w:rFonts w:ascii="Calibri" w:hAnsi="Calibri"/>
        </w:rPr>
      </w:pPr>
    </w:p>
    <w:p w14:paraId="21FBCC20" w14:textId="77777777" w:rsidR="003C6DF2" w:rsidRPr="005F78FC" w:rsidRDefault="00614D7C" w:rsidP="00967C29">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ind w:left="5"/>
        <w:jc w:val="both"/>
        <w:rPr>
          <w:rFonts w:ascii="Calibri" w:hAnsi="Calibri"/>
          <w:b/>
          <w:u w:val="single"/>
        </w:rPr>
      </w:pPr>
      <w:r w:rsidRPr="005F78FC">
        <w:rPr>
          <w:rFonts w:ascii="Calibri" w:hAnsi="Calibri"/>
          <w:b/>
        </w:rPr>
        <w:t>Rozdział 4. Termin wykonania zamówienia</w:t>
      </w:r>
    </w:p>
    <w:p w14:paraId="53D2A870" w14:textId="77777777" w:rsidR="00614D7C" w:rsidRPr="005F78FC" w:rsidRDefault="00614D7C" w:rsidP="00735F02">
      <w:pPr>
        <w:spacing w:line="288" w:lineRule="auto"/>
        <w:jc w:val="both"/>
        <w:rPr>
          <w:rFonts w:ascii="Calibri" w:hAnsi="Calibri"/>
        </w:rPr>
      </w:pPr>
    </w:p>
    <w:p w14:paraId="5394AF19" w14:textId="5C0CBE58" w:rsidR="00722800" w:rsidRDefault="008B4C50" w:rsidP="00EE5F09">
      <w:pPr>
        <w:shd w:val="clear" w:color="auto" w:fill="FFFFFF"/>
        <w:spacing w:line="288" w:lineRule="auto"/>
        <w:jc w:val="both"/>
        <w:rPr>
          <w:rFonts w:ascii="Calibri" w:hAnsi="Calibri"/>
        </w:rPr>
      </w:pPr>
      <w:r w:rsidRPr="005F78FC">
        <w:rPr>
          <w:rFonts w:ascii="Calibri" w:hAnsi="Calibri"/>
        </w:rPr>
        <w:t>Zamówienie</w:t>
      </w:r>
      <w:r w:rsidR="00AB3397">
        <w:rPr>
          <w:rFonts w:ascii="Calibri" w:hAnsi="Calibri"/>
        </w:rPr>
        <w:t>,</w:t>
      </w:r>
      <w:r w:rsidR="00BA088D" w:rsidRPr="005F78FC">
        <w:rPr>
          <w:rFonts w:ascii="Calibri" w:hAnsi="Calibri"/>
        </w:rPr>
        <w:t xml:space="preserve"> </w:t>
      </w:r>
      <w:r w:rsidR="00AB3397">
        <w:rPr>
          <w:rFonts w:ascii="Calibri" w:hAnsi="Calibri"/>
        </w:rPr>
        <w:t xml:space="preserve">tj. </w:t>
      </w:r>
      <w:r w:rsidR="00AB3397" w:rsidRPr="00AB3397">
        <w:rPr>
          <w:rFonts w:ascii="Calibri" w:hAnsi="Calibri"/>
        </w:rPr>
        <w:t>wykonanie robót budowlanych wraz z uzyskaniem pozwolenia na użytkowanie</w:t>
      </w:r>
      <w:r w:rsidR="00922854" w:rsidRPr="000D2159">
        <w:rPr>
          <w:rFonts w:ascii="Calibri" w:eastAsia="Calibri" w:hAnsi="Calibri" w:cs="Calibri"/>
          <w:sz w:val="22"/>
          <w:szCs w:val="22"/>
          <w:lang w:eastAsia="ar-SA"/>
        </w:rPr>
        <w:t xml:space="preserve"> </w:t>
      </w:r>
      <w:r w:rsidR="00922854" w:rsidRPr="00922854">
        <w:rPr>
          <w:rFonts w:ascii="Calibri" w:hAnsi="Calibri"/>
        </w:rPr>
        <w:t>oraz końcowym odbiorem robót budowlanych</w:t>
      </w:r>
      <w:r w:rsidR="00AB3397">
        <w:rPr>
          <w:rFonts w:ascii="Calibri" w:hAnsi="Calibri"/>
        </w:rPr>
        <w:t>,</w:t>
      </w:r>
      <w:r w:rsidR="00AB3397" w:rsidRPr="00AB3397">
        <w:rPr>
          <w:rFonts w:ascii="Calibri" w:hAnsi="Calibri"/>
        </w:rPr>
        <w:t xml:space="preserve"> </w:t>
      </w:r>
      <w:r w:rsidR="00BA088D" w:rsidRPr="005F78FC">
        <w:rPr>
          <w:rFonts w:ascii="Calibri" w:hAnsi="Calibri"/>
        </w:rPr>
        <w:t xml:space="preserve">należy wykonać </w:t>
      </w:r>
      <w:r w:rsidR="00EE5F09" w:rsidRPr="00EE5F09">
        <w:rPr>
          <w:rFonts w:ascii="Calibri" w:hAnsi="Calibri"/>
        </w:rPr>
        <w:t xml:space="preserve">w terminie </w:t>
      </w:r>
      <w:r w:rsidR="00B141D6">
        <w:rPr>
          <w:rFonts w:ascii="Calibri" w:hAnsi="Calibri"/>
        </w:rPr>
        <w:t>do 1</w:t>
      </w:r>
      <w:r w:rsidR="00650ECD">
        <w:rPr>
          <w:rFonts w:ascii="Calibri" w:hAnsi="Calibri"/>
        </w:rPr>
        <w:t>8</w:t>
      </w:r>
      <w:r w:rsidR="00B141D6">
        <w:rPr>
          <w:rFonts w:ascii="Calibri" w:hAnsi="Calibri"/>
        </w:rPr>
        <w:t xml:space="preserve"> miesięcy licząc od dnia zawarcia umowy</w:t>
      </w:r>
      <w:r w:rsidR="00EE5F09" w:rsidRPr="00EE5F09">
        <w:rPr>
          <w:rFonts w:ascii="Calibri" w:hAnsi="Calibri"/>
        </w:rPr>
        <w:t>.</w:t>
      </w:r>
    </w:p>
    <w:p w14:paraId="0A0E26D4" w14:textId="77777777" w:rsidR="006E0325" w:rsidRPr="005F78FC" w:rsidRDefault="006E0325" w:rsidP="002E663F">
      <w:pPr>
        <w:shd w:val="clear" w:color="auto" w:fill="FFFFFF"/>
        <w:spacing w:line="288" w:lineRule="auto"/>
        <w:jc w:val="both"/>
        <w:rPr>
          <w:rFonts w:ascii="Calibri" w:hAnsi="Calibri"/>
        </w:rPr>
      </w:pPr>
    </w:p>
    <w:p w14:paraId="5BF45733" w14:textId="77777777" w:rsidR="00614D7C" w:rsidRPr="005F78FC" w:rsidRDefault="00614D7C" w:rsidP="00967C29">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jc w:val="both"/>
        <w:rPr>
          <w:rFonts w:ascii="Calibri" w:hAnsi="Calibri"/>
          <w:b/>
        </w:rPr>
      </w:pPr>
      <w:r w:rsidRPr="005F78FC">
        <w:rPr>
          <w:rFonts w:ascii="Calibri" w:hAnsi="Calibri"/>
          <w:b/>
        </w:rPr>
        <w:t xml:space="preserve">Rozdział 5. </w:t>
      </w:r>
      <w:r w:rsidR="00F378E2" w:rsidRPr="005F78FC">
        <w:rPr>
          <w:rFonts w:ascii="Calibri" w:hAnsi="Calibri"/>
          <w:b/>
        </w:rPr>
        <w:t xml:space="preserve"> </w:t>
      </w:r>
      <w:r w:rsidR="001D4887" w:rsidRPr="005F78FC">
        <w:rPr>
          <w:rFonts w:ascii="Calibri" w:hAnsi="Calibri"/>
          <w:b/>
        </w:rPr>
        <w:t>Warunki udziału w postępowaniu</w:t>
      </w:r>
    </w:p>
    <w:p w14:paraId="47C2249B" w14:textId="77777777" w:rsidR="00614D7C" w:rsidRPr="005F78FC" w:rsidRDefault="00614D7C" w:rsidP="004C032C">
      <w:pPr>
        <w:spacing w:line="288" w:lineRule="auto"/>
        <w:rPr>
          <w:rFonts w:ascii="Calibri" w:hAnsi="Calibri"/>
        </w:rPr>
      </w:pPr>
    </w:p>
    <w:p w14:paraId="7E03296B" w14:textId="77777777" w:rsidR="00857324" w:rsidRPr="005F78FC" w:rsidRDefault="00C66DE5" w:rsidP="00C66DE5">
      <w:pPr>
        <w:pStyle w:val="Akapitzlist"/>
        <w:numPr>
          <w:ilvl w:val="0"/>
          <w:numId w:val="4"/>
        </w:numPr>
        <w:spacing w:line="288" w:lineRule="auto"/>
        <w:contextualSpacing/>
        <w:jc w:val="both"/>
        <w:rPr>
          <w:rFonts w:ascii="Calibri" w:hAnsi="Calibri"/>
          <w:bCs/>
        </w:rPr>
      </w:pPr>
      <w:r w:rsidRPr="005F78FC">
        <w:rPr>
          <w:rFonts w:ascii="Calibri" w:hAnsi="Calibri"/>
          <w:bCs/>
        </w:rPr>
        <w:t xml:space="preserve">O </w:t>
      </w:r>
      <w:r w:rsidR="00857324" w:rsidRPr="005F78FC">
        <w:rPr>
          <w:rFonts w:ascii="Calibri" w:hAnsi="Calibri"/>
          <w:bCs/>
        </w:rPr>
        <w:t xml:space="preserve">udzielenie zamówienia mogą ubiegać się Wykonawcy, którzy </w:t>
      </w:r>
    </w:p>
    <w:p w14:paraId="5A58E947" w14:textId="77777777" w:rsidR="00857324" w:rsidRPr="005F78FC" w:rsidRDefault="00857324" w:rsidP="00C66DE5">
      <w:pPr>
        <w:pStyle w:val="Akapitzlist"/>
        <w:numPr>
          <w:ilvl w:val="1"/>
          <w:numId w:val="4"/>
        </w:numPr>
        <w:spacing w:line="288" w:lineRule="auto"/>
        <w:contextualSpacing/>
        <w:jc w:val="both"/>
        <w:rPr>
          <w:rFonts w:ascii="Calibri" w:hAnsi="Calibri"/>
          <w:bCs/>
        </w:rPr>
      </w:pPr>
      <w:r w:rsidRPr="005F78FC">
        <w:rPr>
          <w:rFonts w:ascii="Calibri" w:hAnsi="Calibri"/>
          <w:bCs/>
        </w:rPr>
        <w:t>nie podlegają wykluczeniu</w:t>
      </w:r>
      <w:r w:rsidR="001B5903">
        <w:rPr>
          <w:rFonts w:ascii="Calibri" w:hAnsi="Calibri"/>
          <w:bCs/>
        </w:rPr>
        <w:t xml:space="preserve"> w przypadkach określonych w specyfikacji warunków zamówienia</w:t>
      </w:r>
      <w:r w:rsidR="004818D4" w:rsidRPr="005F78FC">
        <w:rPr>
          <w:rFonts w:ascii="Calibri" w:hAnsi="Calibri"/>
          <w:bCs/>
        </w:rPr>
        <w:t>,</w:t>
      </w:r>
    </w:p>
    <w:p w14:paraId="1FFA28EE" w14:textId="77777777" w:rsidR="00857324" w:rsidRPr="00E61BFD" w:rsidRDefault="00857324" w:rsidP="00E61BFD">
      <w:pPr>
        <w:pStyle w:val="Akapitzlist"/>
        <w:numPr>
          <w:ilvl w:val="1"/>
          <w:numId w:val="4"/>
        </w:numPr>
        <w:spacing w:line="288" w:lineRule="auto"/>
        <w:contextualSpacing/>
        <w:jc w:val="both"/>
        <w:rPr>
          <w:rFonts w:ascii="Calibri" w:hAnsi="Calibri"/>
          <w:bCs/>
        </w:rPr>
      </w:pPr>
      <w:r w:rsidRPr="005F78FC">
        <w:rPr>
          <w:rFonts w:ascii="Calibri" w:hAnsi="Calibri"/>
          <w:bCs/>
        </w:rPr>
        <w:t>spełniają warunki udziału w postępowaniu</w:t>
      </w:r>
      <w:r w:rsidR="008153E2" w:rsidRPr="005F78FC">
        <w:rPr>
          <w:rFonts w:ascii="Calibri" w:hAnsi="Calibri"/>
          <w:bCs/>
        </w:rPr>
        <w:t xml:space="preserve"> </w:t>
      </w:r>
      <w:r w:rsidRPr="005F78FC">
        <w:rPr>
          <w:rFonts w:ascii="Calibri" w:hAnsi="Calibri"/>
          <w:bCs/>
        </w:rPr>
        <w:t xml:space="preserve">określone przez zamawiającego w </w:t>
      </w:r>
      <w:r w:rsidR="007479C2" w:rsidRPr="005F78FC">
        <w:rPr>
          <w:rFonts w:ascii="Calibri" w:hAnsi="Calibri"/>
          <w:bCs/>
        </w:rPr>
        <w:t>specyfikacji warunków zamówienia</w:t>
      </w:r>
      <w:r w:rsidR="008153E2" w:rsidRPr="005F78FC">
        <w:rPr>
          <w:rFonts w:ascii="Calibri" w:hAnsi="Calibri"/>
          <w:bCs/>
        </w:rPr>
        <w:t>.</w:t>
      </w:r>
      <w:r w:rsidRPr="005F78FC">
        <w:rPr>
          <w:rFonts w:ascii="Calibri" w:hAnsi="Calibri"/>
          <w:bCs/>
        </w:rPr>
        <w:t xml:space="preserve"> </w:t>
      </w:r>
    </w:p>
    <w:p w14:paraId="5B00E7A9" w14:textId="77777777" w:rsidR="005A22D5" w:rsidRPr="005F78FC" w:rsidRDefault="005A22D5" w:rsidP="00C66DE5">
      <w:pPr>
        <w:pStyle w:val="Akapitzlist"/>
        <w:numPr>
          <w:ilvl w:val="0"/>
          <w:numId w:val="4"/>
        </w:numPr>
        <w:spacing w:line="288" w:lineRule="auto"/>
        <w:contextualSpacing/>
        <w:jc w:val="both"/>
        <w:rPr>
          <w:rFonts w:ascii="Calibri" w:hAnsi="Calibri"/>
          <w:bCs/>
        </w:rPr>
      </w:pPr>
      <w:r w:rsidRPr="005F78FC">
        <w:rPr>
          <w:rFonts w:ascii="Calibri" w:hAnsi="Calibri"/>
          <w:bCs/>
        </w:rPr>
        <w:t xml:space="preserve">Warunki udziału w postępowaniu mogą dotyczyć: </w:t>
      </w:r>
    </w:p>
    <w:p w14:paraId="4CC416E2" w14:textId="77777777" w:rsidR="001B5903" w:rsidRPr="001B5903" w:rsidRDefault="001B5903" w:rsidP="001B5903">
      <w:pPr>
        <w:pStyle w:val="Akapitzlist"/>
        <w:numPr>
          <w:ilvl w:val="1"/>
          <w:numId w:val="4"/>
        </w:numPr>
        <w:spacing w:line="288" w:lineRule="auto"/>
        <w:contextualSpacing/>
        <w:jc w:val="both"/>
        <w:rPr>
          <w:rFonts w:ascii="Calibri" w:hAnsi="Calibri"/>
          <w:bCs/>
        </w:rPr>
      </w:pPr>
      <w:r w:rsidRPr="001B5903">
        <w:rPr>
          <w:rFonts w:ascii="Calibri" w:hAnsi="Calibri"/>
          <w:bCs/>
        </w:rPr>
        <w:t>zdolności do występowania w obrocie gospodarczym</w:t>
      </w:r>
      <w:r>
        <w:rPr>
          <w:rFonts w:ascii="Calibri" w:hAnsi="Calibri"/>
          <w:bCs/>
        </w:rPr>
        <w:t>;</w:t>
      </w:r>
    </w:p>
    <w:p w14:paraId="19AEC9CD" w14:textId="77777777" w:rsidR="001B5903" w:rsidRPr="001B5903" w:rsidRDefault="001B5903" w:rsidP="001B5903">
      <w:pPr>
        <w:pStyle w:val="Akapitzlist"/>
        <w:numPr>
          <w:ilvl w:val="1"/>
          <w:numId w:val="4"/>
        </w:numPr>
        <w:spacing w:line="288" w:lineRule="auto"/>
        <w:contextualSpacing/>
        <w:jc w:val="both"/>
        <w:rPr>
          <w:rFonts w:ascii="Calibri" w:hAnsi="Calibri"/>
          <w:bCs/>
        </w:rPr>
      </w:pPr>
      <w:r w:rsidRPr="001B5903">
        <w:rPr>
          <w:rFonts w:ascii="Calibri" w:hAnsi="Calibri"/>
          <w:bCs/>
        </w:rPr>
        <w:t>uprawnień do prowadzenia określonej działalności gospodarczej lub zawodowej, o ile wynika to z odrębnych przepisów</w:t>
      </w:r>
      <w:r>
        <w:rPr>
          <w:rFonts w:ascii="Calibri" w:hAnsi="Calibri"/>
          <w:bCs/>
        </w:rPr>
        <w:t>;</w:t>
      </w:r>
    </w:p>
    <w:p w14:paraId="61806DF3" w14:textId="77777777" w:rsidR="001B5903" w:rsidRPr="001B5903" w:rsidRDefault="001B5903" w:rsidP="001B5903">
      <w:pPr>
        <w:pStyle w:val="Akapitzlist"/>
        <w:numPr>
          <w:ilvl w:val="1"/>
          <w:numId w:val="4"/>
        </w:numPr>
        <w:spacing w:line="288" w:lineRule="auto"/>
        <w:contextualSpacing/>
        <w:jc w:val="both"/>
        <w:rPr>
          <w:rFonts w:ascii="Calibri" w:hAnsi="Calibri"/>
          <w:bCs/>
        </w:rPr>
      </w:pPr>
      <w:r w:rsidRPr="001B5903">
        <w:rPr>
          <w:rFonts w:ascii="Calibri" w:hAnsi="Calibri"/>
          <w:bCs/>
        </w:rPr>
        <w:t>sytuacji ekonomicznej lub finansowej;</w:t>
      </w:r>
    </w:p>
    <w:p w14:paraId="1706F120" w14:textId="77777777" w:rsidR="001B5903" w:rsidRDefault="001B5903" w:rsidP="001B5903">
      <w:pPr>
        <w:pStyle w:val="Akapitzlist"/>
        <w:numPr>
          <w:ilvl w:val="1"/>
          <w:numId w:val="4"/>
        </w:numPr>
        <w:spacing w:line="288" w:lineRule="auto"/>
        <w:contextualSpacing/>
        <w:jc w:val="both"/>
        <w:rPr>
          <w:rFonts w:ascii="Calibri" w:hAnsi="Calibri"/>
          <w:bCs/>
        </w:rPr>
      </w:pPr>
      <w:r w:rsidRPr="001B5903">
        <w:rPr>
          <w:rFonts w:ascii="Calibri" w:hAnsi="Calibri"/>
          <w:bCs/>
        </w:rPr>
        <w:t>zdolności technicznej lub zawodowej</w:t>
      </w:r>
    </w:p>
    <w:p w14:paraId="005D170B" w14:textId="77777777" w:rsidR="001B5903" w:rsidRPr="001B5903" w:rsidRDefault="001B5903" w:rsidP="001B5903">
      <w:pPr>
        <w:pStyle w:val="Akapitzlist"/>
        <w:numPr>
          <w:ilvl w:val="0"/>
          <w:numId w:val="4"/>
        </w:numPr>
        <w:spacing w:line="288" w:lineRule="auto"/>
        <w:contextualSpacing/>
        <w:jc w:val="both"/>
        <w:rPr>
          <w:rFonts w:ascii="Calibri" w:hAnsi="Calibri"/>
          <w:bCs/>
        </w:rPr>
      </w:pPr>
      <w:r w:rsidRPr="005F78FC">
        <w:rPr>
          <w:rFonts w:ascii="Calibri" w:hAnsi="Calibri"/>
          <w:bCs/>
        </w:rPr>
        <w:t xml:space="preserve">W zakresie </w:t>
      </w:r>
      <w:r w:rsidRPr="001B5903">
        <w:rPr>
          <w:rFonts w:ascii="Calibri" w:hAnsi="Calibri"/>
          <w:bCs/>
        </w:rPr>
        <w:t>zdolności do występowania w obrocie gospodarczym</w:t>
      </w:r>
      <w:r w:rsidRPr="005F78FC">
        <w:rPr>
          <w:rFonts w:ascii="Calibri" w:hAnsi="Calibri"/>
          <w:bCs/>
        </w:rPr>
        <w:t xml:space="preserve"> Zamawiający nie postawił warunku w tym zakresie.</w:t>
      </w:r>
    </w:p>
    <w:p w14:paraId="0E49C03D" w14:textId="77777777" w:rsidR="007F0EC5" w:rsidRPr="005F78FC" w:rsidRDefault="00857324" w:rsidP="001B5903">
      <w:pPr>
        <w:pStyle w:val="Akapitzlist"/>
        <w:numPr>
          <w:ilvl w:val="0"/>
          <w:numId w:val="4"/>
        </w:numPr>
        <w:spacing w:line="288" w:lineRule="auto"/>
        <w:contextualSpacing/>
        <w:jc w:val="both"/>
        <w:rPr>
          <w:rFonts w:ascii="Calibri" w:hAnsi="Calibri"/>
          <w:bCs/>
        </w:rPr>
      </w:pPr>
      <w:r w:rsidRPr="005F78FC">
        <w:rPr>
          <w:rFonts w:ascii="Calibri" w:hAnsi="Calibri"/>
          <w:bCs/>
        </w:rPr>
        <w:lastRenderedPageBreak/>
        <w:t xml:space="preserve">W zakresie uprawnień do prowadzenia określonej działalności </w:t>
      </w:r>
      <w:r w:rsidR="001B5903">
        <w:rPr>
          <w:rFonts w:ascii="Calibri" w:hAnsi="Calibri"/>
          <w:bCs/>
        </w:rPr>
        <w:t xml:space="preserve">gospodarczej lub </w:t>
      </w:r>
      <w:r w:rsidRPr="005F78FC">
        <w:rPr>
          <w:rFonts w:ascii="Calibri" w:hAnsi="Calibri"/>
          <w:bCs/>
        </w:rPr>
        <w:t xml:space="preserve">zawodowej, o ile  wynika to z odrębnych przepisów </w:t>
      </w:r>
      <w:r w:rsidR="007F0EC5" w:rsidRPr="005F78FC">
        <w:rPr>
          <w:rFonts w:ascii="Calibri" w:hAnsi="Calibri"/>
          <w:bCs/>
        </w:rPr>
        <w:t xml:space="preserve">Zamawiający nie postawił warunku w tym zakresie. </w:t>
      </w:r>
    </w:p>
    <w:p w14:paraId="3E60A354" w14:textId="77777777" w:rsidR="0098063E" w:rsidRPr="0098063E" w:rsidRDefault="00857324" w:rsidP="0098063E">
      <w:pPr>
        <w:numPr>
          <w:ilvl w:val="0"/>
          <w:numId w:val="4"/>
        </w:numPr>
        <w:spacing w:line="288" w:lineRule="auto"/>
        <w:jc w:val="both"/>
        <w:rPr>
          <w:rFonts w:ascii="Calibri" w:hAnsi="Calibri"/>
        </w:rPr>
      </w:pPr>
      <w:r w:rsidRPr="005F78FC">
        <w:rPr>
          <w:rFonts w:ascii="Calibri" w:hAnsi="Calibri"/>
        </w:rPr>
        <w:t xml:space="preserve">W zakresie sytuacji ekonomicznej lub finansowej </w:t>
      </w:r>
      <w:r w:rsidR="0098063E" w:rsidRPr="0098063E">
        <w:rPr>
          <w:rFonts w:ascii="Calibri" w:hAnsi="Calibri"/>
          <w:bCs/>
        </w:rPr>
        <w:t xml:space="preserve">Zamawiający nie postawił warunku w tym zakresie. </w:t>
      </w:r>
    </w:p>
    <w:p w14:paraId="1C669415" w14:textId="77777777" w:rsidR="00857324" w:rsidRPr="005F78FC" w:rsidRDefault="00857324" w:rsidP="0098063E">
      <w:pPr>
        <w:numPr>
          <w:ilvl w:val="0"/>
          <w:numId w:val="4"/>
        </w:numPr>
        <w:spacing w:line="288" w:lineRule="auto"/>
        <w:jc w:val="both"/>
        <w:rPr>
          <w:rFonts w:ascii="Calibri" w:hAnsi="Calibri"/>
        </w:rPr>
      </w:pPr>
      <w:r w:rsidRPr="005F78FC">
        <w:rPr>
          <w:rFonts w:ascii="Calibri" w:hAnsi="Calibri"/>
        </w:rPr>
        <w:t>W zakresie zdolności technicznej lub zawodowej Wykonawca musi wykazać, że:</w:t>
      </w:r>
    </w:p>
    <w:p w14:paraId="264BA905" w14:textId="77777777" w:rsidR="0098063E" w:rsidRPr="00E151E9" w:rsidRDefault="0098063E" w:rsidP="00E151E9">
      <w:pPr>
        <w:numPr>
          <w:ilvl w:val="1"/>
          <w:numId w:val="4"/>
        </w:numPr>
        <w:spacing w:line="288" w:lineRule="auto"/>
        <w:jc w:val="both"/>
        <w:rPr>
          <w:rFonts w:ascii="Calibri" w:hAnsi="Calibri"/>
          <w:bCs/>
        </w:rPr>
      </w:pPr>
      <w:r w:rsidRPr="0098063E">
        <w:rPr>
          <w:rFonts w:ascii="Calibri" w:hAnsi="Calibri"/>
        </w:rPr>
        <w:t xml:space="preserve">wykonał w okresie ostatnich 5 lat przed upływem terminu składania ofert, a jeżeli okres prowadzenia działalności jest krótszy – w tym okresie, co najmniej dwie (2) usługi polegające na wykonaniu </w:t>
      </w:r>
      <w:r>
        <w:rPr>
          <w:rFonts w:ascii="Calibri" w:hAnsi="Calibri"/>
        </w:rPr>
        <w:t xml:space="preserve">dokumentacji </w:t>
      </w:r>
      <w:r w:rsidRPr="0098063E">
        <w:rPr>
          <w:rFonts w:ascii="Calibri" w:hAnsi="Calibri"/>
        </w:rPr>
        <w:t>projekt</w:t>
      </w:r>
      <w:r>
        <w:rPr>
          <w:rFonts w:ascii="Calibri" w:hAnsi="Calibri"/>
        </w:rPr>
        <w:t xml:space="preserve">owej </w:t>
      </w:r>
      <w:r w:rsidRPr="0098063E">
        <w:rPr>
          <w:rFonts w:ascii="Calibri" w:hAnsi="Calibri"/>
        </w:rPr>
        <w:t>budowy</w:t>
      </w:r>
      <w:r>
        <w:rPr>
          <w:rFonts w:ascii="Calibri" w:hAnsi="Calibri"/>
        </w:rPr>
        <w:t xml:space="preserve"> lub</w:t>
      </w:r>
      <w:r w:rsidRPr="0098063E">
        <w:rPr>
          <w:rFonts w:ascii="Calibri" w:hAnsi="Calibri"/>
        </w:rPr>
        <w:t xml:space="preserve"> przebudowy drogi o wartości </w:t>
      </w:r>
      <w:r>
        <w:rPr>
          <w:rFonts w:ascii="Calibri" w:hAnsi="Calibri"/>
        </w:rPr>
        <w:t xml:space="preserve">kosztorysowej robót budowlanych wykonywanych na podstawie tej dokumentacji wynoszącej co najmniej </w:t>
      </w:r>
      <w:r w:rsidRPr="00E151E9">
        <w:rPr>
          <w:rFonts w:ascii="Calibri" w:hAnsi="Calibri"/>
          <w:bCs/>
        </w:rPr>
        <w:t>5 000 000,00 zł brutto dla każdej dokum</w:t>
      </w:r>
      <w:r w:rsidR="00E151E9">
        <w:rPr>
          <w:rFonts w:ascii="Calibri" w:hAnsi="Calibri"/>
          <w:bCs/>
        </w:rPr>
        <w:t>e</w:t>
      </w:r>
      <w:r w:rsidRPr="00E151E9">
        <w:rPr>
          <w:rFonts w:ascii="Calibri" w:hAnsi="Calibri"/>
          <w:bCs/>
        </w:rPr>
        <w:t>ntacji</w:t>
      </w:r>
      <w:r w:rsidR="00E151E9">
        <w:rPr>
          <w:rFonts w:ascii="Calibri" w:hAnsi="Calibri"/>
          <w:bCs/>
        </w:rPr>
        <w:t>;</w:t>
      </w:r>
    </w:p>
    <w:p w14:paraId="3F9FF1EB" w14:textId="2AAA339F" w:rsidR="00B00A0D" w:rsidRPr="0098063E" w:rsidRDefault="00C23BF2" w:rsidP="0098063E">
      <w:pPr>
        <w:numPr>
          <w:ilvl w:val="1"/>
          <w:numId w:val="4"/>
        </w:numPr>
        <w:spacing w:line="288" w:lineRule="auto"/>
        <w:jc w:val="both"/>
        <w:rPr>
          <w:rFonts w:ascii="Calibri" w:hAnsi="Calibri"/>
        </w:rPr>
      </w:pPr>
      <w:r w:rsidRPr="00C23BF2">
        <w:rPr>
          <w:rFonts w:ascii="Calibri" w:hAnsi="Calibri"/>
        </w:rPr>
        <w:t>wykonał nie wcześniej niż w okresie ostatnich 5 lat przed upływem terminu składania ofert, a jeżeli okres prowadzenia działalności jest krótszy – w tym okresie</w:t>
      </w:r>
      <w:r w:rsidR="002E663F">
        <w:rPr>
          <w:rFonts w:ascii="Calibri" w:hAnsi="Calibri"/>
        </w:rPr>
        <w:t>:</w:t>
      </w:r>
      <w:r w:rsidR="0098063E">
        <w:rPr>
          <w:rFonts w:ascii="Calibri" w:hAnsi="Calibri"/>
        </w:rPr>
        <w:t xml:space="preserve"> </w:t>
      </w:r>
      <w:r w:rsidR="0098063E" w:rsidRPr="0098063E">
        <w:rPr>
          <w:rFonts w:ascii="Calibri" w:hAnsi="Calibri"/>
        </w:rPr>
        <w:t>co najmniej dwie roboty budowlane polegające na budowie</w:t>
      </w:r>
      <w:r w:rsidR="00D942B3">
        <w:rPr>
          <w:rFonts w:ascii="Calibri" w:hAnsi="Calibri"/>
        </w:rPr>
        <w:t xml:space="preserve"> lub</w:t>
      </w:r>
      <w:r w:rsidR="0098063E" w:rsidRPr="0098063E">
        <w:rPr>
          <w:rFonts w:ascii="Calibri" w:hAnsi="Calibri"/>
        </w:rPr>
        <w:t xml:space="preserve"> przebudowie drogi klasy co najmniej zbiorczej lub wyższych wartości każdej roboty budowlanej wynoszącej co najmniej 10 000 000,00 zł brutto.</w:t>
      </w:r>
    </w:p>
    <w:p w14:paraId="76109AAF" w14:textId="77777777" w:rsidR="00C23BF2" w:rsidRPr="00E653B8" w:rsidRDefault="00C23BF2" w:rsidP="00E653B8">
      <w:pPr>
        <w:spacing w:line="288" w:lineRule="auto"/>
        <w:ind w:left="1080"/>
        <w:jc w:val="both"/>
        <w:rPr>
          <w:rFonts w:ascii="Calibri" w:hAnsi="Calibri"/>
        </w:rPr>
      </w:pPr>
      <w:r w:rsidRPr="00E653B8">
        <w:rPr>
          <w:rFonts w:ascii="Calibri" w:hAnsi="Calibri"/>
        </w:rPr>
        <w:t xml:space="preserve">Pojęcie </w:t>
      </w:r>
      <w:r w:rsidR="0098063E">
        <w:rPr>
          <w:rFonts w:ascii="Calibri" w:hAnsi="Calibri"/>
        </w:rPr>
        <w:t xml:space="preserve">budowy, </w:t>
      </w:r>
      <w:r w:rsidRPr="00E653B8">
        <w:rPr>
          <w:rFonts w:ascii="Calibri" w:hAnsi="Calibri"/>
        </w:rPr>
        <w:t>przebudowy</w:t>
      </w:r>
      <w:r w:rsidR="00A7247B">
        <w:rPr>
          <w:rFonts w:ascii="Calibri" w:hAnsi="Calibri"/>
        </w:rPr>
        <w:t xml:space="preserve"> </w:t>
      </w:r>
      <w:r w:rsidRPr="00E653B8">
        <w:rPr>
          <w:rFonts w:ascii="Calibri" w:hAnsi="Calibri"/>
        </w:rPr>
        <w:t>należy definiować zgodnie z przepisami ustawy z dnia 7.07.1994 r. Prawo budowlane (tekst jedn. Dz. U. z 20</w:t>
      </w:r>
      <w:r w:rsidR="000860BC" w:rsidRPr="00E653B8">
        <w:rPr>
          <w:rFonts w:ascii="Calibri" w:hAnsi="Calibri"/>
        </w:rPr>
        <w:t>20</w:t>
      </w:r>
      <w:r w:rsidRPr="00E653B8">
        <w:rPr>
          <w:rFonts w:ascii="Calibri" w:hAnsi="Calibri"/>
        </w:rPr>
        <w:t xml:space="preserve"> r., poz. 1</w:t>
      </w:r>
      <w:r w:rsidR="000860BC" w:rsidRPr="00E653B8">
        <w:rPr>
          <w:rFonts w:ascii="Calibri" w:hAnsi="Calibri"/>
        </w:rPr>
        <w:t>333</w:t>
      </w:r>
      <w:r w:rsidRPr="00E653B8">
        <w:rPr>
          <w:rFonts w:ascii="Calibri" w:hAnsi="Calibri"/>
        </w:rPr>
        <w:t xml:space="preserve"> z </w:t>
      </w:r>
      <w:proofErr w:type="spellStart"/>
      <w:r w:rsidRPr="00E653B8">
        <w:rPr>
          <w:rFonts w:ascii="Calibri" w:hAnsi="Calibri"/>
        </w:rPr>
        <w:t>późn</w:t>
      </w:r>
      <w:proofErr w:type="spellEnd"/>
      <w:r w:rsidRPr="00E653B8">
        <w:rPr>
          <w:rFonts w:ascii="Calibri" w:hAnsi="Calibri"/>
        </w:rPr>
        <w:t>. zm.).</w:t>
      </w:r>
    </w:p>
    <w:p w14:paraId="760B355D" w14:textId="77777777" w:rsidR="00C23BF2" w:rsidRPr="00C23BF2" w:rsidRDefault="00C23BF2" w:rsidP="00C23BF2">
      <w:pPr>
        <w:numPr>
          <w:ilvl w:val="1"/>
          <w:numId w:val="4"/>
        </w:numPr>
        <w:spacing w:line="288" w:lineRule="auto"/>
        <w:jc w:val="both"/>
        <w:rPr>
          <w:rFonts w:ascii="Calibri" w:hAnsi="Calibri"/>
        </w:rPr>
      </w:pPr>
      <w:r w:rsidRPr="00C23BF2">
        <w:rPr>
          <w:rFonts w:ascii="Calibri" w:hAnsi="Calibri"/>
        </w:rPr>
        <w:t xml:space="preserve">dysponuje osobami zdolnymi do wykonania niniejszego zamówienia tj.: </w:t>
      </w:r>
    </w:p>
    <w:p w14:paraId="270B327D" w14:textId="4F08671D" w:rsidR="00E151E9" w:rsidRDefault="00E151E9" w:rsidP="00E151E9">
      <w:pPr>
        <w:numPr>
          <w:ilvl w:val="2"/>
          <w:numId w:val="4"/>
        </w:numPr>
        <w:spacing w:line="288" w:lineRule="auto"/>
        <w:jc w:val="both"/>
        <w:rPr>
          <w:rFonts w:ascii="Calibri" w:hAnsi="Calibri"/>
        </w:rPr>
      </w:pPr>
      <w:r w:rsidRPr="00E151E9">
        <w:rPr>
          <w:rFonts w:ascii="Calibri" w:hAnsi="Calibri"/>
        </w:rPr>
        <w:t>co najmniej 1 osob</w:t>
      </w:r>
      <w:r>
        <w:rPr>
          <w:rFonts w:ascii="Calibri" w:hAnsi="Calibri"/>
        </w:rPr>
        <w:t>ą</w:t>
      </w:r>
      <w:r w:rsidRPr="00E151E9">
        <w:rPr>
          <w:rFonts w:ascii="Calibri" w:hAnsi="Calibri"/>
        </w:rPr>
        <w:t xml:space="preserve"> posiadającą uprawnienia budowlane do projektowania w specjalności drogowej</w:t>
      </w:r>
      <w:r>
        <w:rPr>
          <w:rFonts w:ascii="Calibri" w:hAnsi="Calibri"/>
        </w:rPr>
        <w:t xml:space="preserve"> bez ograniczeń</w:t>
      </w:r>
      <w:r w:rsidRPr="00E151E9">
        <w:rPr>
          <w:rFonts w:ascii="Calibri" w:hAnsi="Calibri"/>
        </w:rPr>
        <w:t>, któr</w:t>
      </w:r>
      <w:r>
        <w:rPr>
          <w:rFonts w:ascii="Calibri" w:hAnsi="Calibri"/>
        </w:rPr>
        <w:t>a</w:t>
      </w:r>
      <w:r w:rsidRPr="00E151E9">
        <w:rPr>
          <w:rFonts w:ascii="Calibri" w:hAnsi="Calibri"/>
        </w:rPr>
        <w:t xml:space="preserve"> </w:t>
      </w:r>
      <w:r w:rsidR="00862E64" w:rsidRPr="00862E64">
        <w:rPr>
          <w:rFonts w:ascii="Calibri" w:hAnsi="Calibri"/>
        </w:rPr>
        <w:t xml:space="preserve">w okresie ostatnich 5 lat przed upływem terminu składania ofert </w:t>
      </w:r>
      <w:r w:rsidRPr="00E151E9">
        <w:rPr>
          <w:rFonts w:ascii="Calibri" w:hAnsi="Calibri"/>
        </w:rPr>
        <w:t xml:space="preserve">posiada doświadczenie </w:t>
      </w:r>
      <w:bookmarkStart w:id="1" w:name="_Hlk65835091"/>
      <w:bookmarkStart w:id="2" w:name="_Hlk65834964"/>
      <w:r>
        <w:rPr>
          <w:rFonts w:ascii="Calibri" w:hAnsi="Calibri"/>
        </w:rPr>
        <w:t>pełniąc</w:t>
      </w:r>
      <w:r w:rsidRPr="00E151E9">
        <w:rPr>
          <w:rFonts w:ascii="Calibri" w:hAnsi="Calibri"/>
        </w:rPr>
        <w:t xml:space="preserve"> funkcj</w:t>
      </w:r>
      <w:r>
        <w:rPr>
          <w:rFonts w:ascii="Calibri" w:hAnsi="Calibri"/>
        </w:rPr>
        <w:t>ę</w:t>
      </w:r>
      <w:r w:rsidRPr="00E151E9">
        <w:rPr>
          <w:rFonts w:ascii="Calibri" w:hAnsi="Calibri"/>
        </w:rPr>
        <w:t xml:space="preserve"> głównego projektanta/projektanta branży drogowej </w:t>
      </w:r>
      <w:bookmarkEnd w:id="1"/>
      <w:r w:rsidRPr="00E151E9">
        <w:rPr>
          <w:rFonts w:ascii="Calibri" w:hAnsi="Calibri"/>
        </w:rPr>
        <w:t xml:space="preserve">(Zamawiający nie będzie brał pod uwagę funkcji sprawdzającego) </w:t>
      </w:r>
      <w:r w:rsidR="00862E64">
        <w:rPr>
          <w:rFonts w:ascii="Calibri" w:hAnsi="Calibri"/>
        </w:rPr>
        <w:t xml:space="preserve">w </w:t>
      </w:r>
      <w:r w:rsidR="00650ECD">
        <w:rPr>
          <w:rFonts w:ascii="Calibri" w:hAnsi="Calibri"/>
        </w:rPr>
        <w:t xml:space="preserve">zakresie </w:t>
      </w:r>
      <w:r w:rsidR="00862E64">
        <w:rPr>
          <w:rFonts w:ascii="Calibri" w:hAnsi="Calibri"/>
        </w:rPr>
        <w:t>wykonani</w:t>
      </w:r>
      <w:r w:rsidR="00650ECD">
        <w:rPr>
          <w:rFonts w:ascii="Calibri" w:hAnsi="Calibri"/>
        </w:rPr>
        <w:t>a</w:t>
      </w:r>
      <w:r w:rsidR="00862E64">
        <w:rPr>
          <w:rFonts w:ascii="Calibri" w:hAnsi="Calibri"/>
        </w:rPr>
        <w:t xml:space="preserve"> co najmniej jednej</w:t>
      </w:r>
      <w:r w:rsidRPr="00E151E9">
        <w:rPr>
          <w:rFonts w:ascii="Calibri" w:hAnsi="Calibri"/>
        </w:rPr>
        <w:t xml:space="preserve"> dokumentacj</w:t>
      </w:r>
      <w:r w:rsidR="00862E64">
        <w:rPr>
          <w:rFonts w:ascii="Calibri" w:hAnsi="Calibri"/>
        </w:rPr>
        <w:t>i</w:t>
      </w:r>
      <w:r w:rsidRPr="00E151E9">
        <w:rPr>
          <w:rFonts w:ascii="Calibri" w:hAnsi="Calibri"/>
        </w:rPr>
        <w:t xml:space="preserve"> </w:t>
      </w:r>
      <w:r>
        <w:rPr>
          <w:rFonts w:ascii="Calibri" w:hAnsi="Calibri"/>
        </w:rPr>
        <w:t>projektow</w:t>
      </w:r>
      <w:r w:rsidR="00862E64">
        <w:rPr>
          <w:rFonts w:ascii="Calibri" w:hAnsi="Calibri"/>
        </w:rPr>
        <w:t>ej</w:t>
      </w:r>
      <w:r>
        <w:rPr>
          <w:rFonts w:ascii="Calibri" w:hAnsi="Calibri"/>
        </w:rPr>
        <w:t xml:space="preserve"> </w:t>
      </w:r>
      <w:r w:rsidRPr="00E151E9">
        <w:rPr>
          <w:rFonts w:ascii="Calibri" w:hAnsi="Calibri"/>
        </w:rPr>
        <w:t xml:space="preserve">budowy lub przebudowy drogi klasy co najmniej zbiorczej lub wyższych o długości co najmniej 500 </w:t>
      </w:r>
      <w:proofErr w:type="spellStart"/>
      <w:r w:rsidRPr="00E151E9">
        <w:rPr>
          <w:rFonts w:ascii="Calibri" w:hAnsi="Calibri"/>
        </w:rPr>
        <w:t>mb</w:t>
      </w:r>
      <w:bookmarkEnd w:id="2"/>
      <w:proofErr w:type="spellEnd"/>
      <w:r w:rsidRPr="00E151E9">
        <w:rPr>
          <w:rFonts w:ascii="Calibri" w:hAnsi="Calibri"/>
        </w:rPr>
        <w:t xml:space="preserve"> </w:t>
      </w:r>
      <w:r w:rsidR="00862E64">
        <w:rPr>
          <w:rFonts w:ascii="Calibri" w:hAnsi="Calibri"/>
        </w:rPr>
        <w:t xml:space="preserve"> oraz </w:t>
      </w:r>
      <w:r w:rsidR="00862E64" w:rsidRPr="00862E64">
        <w:rPr>
          <w:rFonts w:ascii="Calibri" w:hAnsi="Calibri"/>
        </w:rPr>
        <w:t xml:space="preserve">w okresie ostatnich 5 lat przed upływem terminu składania ofert </w:t>
      </w:r>
      <w:r w:rsidR="00862E64">
        <w:rPr>
          <w:rFonts w:ascii="Calibri" w:hAnsi="Calibri"/>
        </w:rPr>
        <w:t>posiada doświadczenie w wykonaniu</w:t>
      </w:r>
      <w:r w:rsidRPr="00E151E9">
        <w:rPr>
          <w:rFonts w:ascii="Calibri" w:hAnsi="Calibri"/>
        </w:rPr>
        <w:t xml:space="preserve"> co najmniej jed</w:t>
      </w:r>
      <w:r w:rsidR="00862E64">
        <w:rPr>
          <w:rFonts w:ascii="Calibri" w:hAnsi="Calibri"/>
        </w:rPr>
        <w:t>nego</w:t>
      </w:r>
      <w:r w:rsidRPr="00E151E9">
        <w:rPr>
          <w:rFonts w:ascii="Calibri" w:hAnsi="Calibri"/>
        </w:rPr>
        <w:t xml:space="preserve"> kompleksow</w:t>
      </w:r>
      <w:r w:rsidR="00862E64">
        <w:rPr>
          <w:rFonts w:ascii="Calibri" w:hAnsi="Calibri"/>
        </w:rPr>
        <w:t>ego</w:t>
      </w:r>
      <w:r w:rsidRPr="00E151E9">
        <w:rPr>
          <w:rFonts w:ascii="Calibri" w:hAnsi="Calibri"/>
        </w:rPr>
        <w:t xml:space="preserve"> projekt</w:t>
      </w:r>
      <w:r w:rsidR="00862E64">
        <w:rPr>
          <w:rFonts w:ascii="Calibri" w:hAnsi="Calibri"/>
        </w:rPr>
        <w:t>u</w:t>
      </w:r>
      <w:r w:rsidRPr="00E151E9">
        <w:rPr>
          <w:rFonts w:ascii="Calibri" w:hAnsi="Calibri"/>
        </w:rPr>
        <w:t xml:space="preserve"> budowy bądź przebudowy skrzyżowania skanalizowanego wielowlotowego przebudowy dróg  klasy co najmniej zbiorczej.</w:t>
      </w:r>
    </w:p>
    <w:p w14:paraId="19503334" w14:textId="11E7B829" w:rsidR="00812060" w:rsidRPr="00812060" w:rsidRDefault="00812060" w:rsidP="00FD20C5">
      <w:pPr>
        <w:numPr>
          <w:ilvl w:val="2"/>
          <w:numId w:val="4"/>
        </w:numPr>
        <w:spacing w:line="288" w:lineRule="auto"/>
        <w:jc w:val="both"/>
        <w:rPr>
          <w:rFonts w:ascii="Calibri" w:hAnsi="Calibri"/>
        </w:rPr>
      </w:pPr>
      <w:r w:rsidRPr="00812060">
        <w:rPr>
          <w:rFonts w:ascii="Calibri" w:hAnsi="Calibri"/>
        </w:rPr>
        <w:t xml:space="preserve">co najmniej 1 osobą posiadającą uprawnienia budowlane bez ograniczeń do projektowania w specjalności konstrukcyjno-budowlanej, posiadającą co najmniej 5 letnie doświadczenie w </w:t>
      </w:r>
      <w:r>
        <w:rPr>
          <w:rFonts w:ascii="Calibri" w:hAnsi="Calibri"/>
        </w:rPr>
        <w:t xml:space="preserve">projektowaniu </w:t>
      </w:r>
      <w:r w:rsidRPr="00812060">
        <w:rPr>
          <w:rFonts w:ascii="Calibri" w:hAnsi="Calibri"/>
        </w:rPr>
        <w:t xml:space="preserve"> w tej specjalności;</w:t>
      </w:r>
    </w:p>
    <w:p w14:paraId="18F85CCE" w14:textId="5C2CC1CE" w:rsidR="00812060" w:rsidRDefault="00812060" w:rsidP="003E75BD">
      <w:pPr>
        <w:numPr>
          <w:ilvl w:val="2"/>
          <w:numId w:val="4"/>
        </w:numPr>
        <w:spacing w:line="288" w:lineRule="auto"/>
        <w:jc w:val="both"/>
        <w:rPr>
          <w:rFonts w:ascii="Calibri" w:hAnsi="Calibri"/>
        </w:rPr>
      </w:pPr>
      <w:r w:rsidRPr="00812060">
        <w:rPr>
          <w:rFonts w:ascii="Calibri" w:hAnsi="Calibri"/>
        </w:rPr>
        <w:t>co najmniej 1 osobą posiadającą uprawnienia budowlane bez ograniczeń do projektowania w specjalności instalacyjnej w zakresie sieci, instalacji i urządzeń cieplnych, wentylacyjnych, gazowych, wodociągowych i kanalizacyjnych</w:t>
      </w:r>
      <w:r>
        <w:rPr>
          <w:rFonts w:ascii="Calibri" w:hAnsi="Calibri"/>
        </w:rPr>
        <w:t>,</w:t>
      </w:r>
      <w:r w:rsidRPr="00812060">
        <w:rPr>
          <w:rFonts w:ascii="Calibri" w:hAnsi="Calibri"/>
        </w:rPr>
        <w:t xml:space="preserve"> </w:t>
      </w:r>
      <w:r w:rsidRPr="00812060">
        <w:rPr>
          <w:rFonts w:ascii="Calibri" w:hAnsi="Calibri"/>
        </w:rPr>
        <w:t>posiadającą co najmniej 5 letnie doświadczenie w projektowaniu  w tej specjalności</w:t>
      </w:r>
    </w:p>
    <w:p w14:paraId="1068A35F" w14:textId="70D7B236" w:rsidR="00812060" w:rsidRPr="00812060" w:rsidRDefault="00812060" w:rsidP="003E75BD">
      <w:pPr>
        <w:numPr>
          <w:ilvl w:val="2"/>
          <w:numId w:val="4"/>
        </w:numPr>
        <w:spacing w:line="288" w:lineRule="auto"/>
        <w:jc w:val="both"/>
        <w:rPr>
          <w:rFonts w:ascii="Calibri" w:hAnsi="Calibri"/>
        </w:rPr>
      </w:pPr>
      <w:r w:rsidRPr="00812060">
        <w:rPr>
          <w:rFonts w:ascii="Calibri" w:hAnsi="Calibri"/>
        </w:rPr>
        <w:t>co najmniej 1 osobą posiadającą uprawnienia budowlane bez ograniczeń do projektowania w specjalności instalacyjnej w zakresie sieci, instalacji i urządzeń elektrycznych  i elektroenergetycznych,</w:t>
      </w:r>
      <w:r>
        <w:rPr>
          <w:rFonts w:ascii="Calibri" w:hAnsi="Calibri"/>
        </w:rPr>
        <w:t xml:space="preserve"> </w:t>
      </w:r>
      <w:r w:rsidRPr="00812060">
        <w:rPr>
          <w:rFonts w:ascii="Calibri" w:hAnsi="Calibri"/>
        </w:rPr>
        <w:t xml:space="preserve">posiadającą co najmniej 5 letnie doświadczenie w </w:t>
      </w:r>
      <w:r>
        <w:rPr>
          <w:rFonts w:ascii="Calibri" w:hAnsi="Calibri"/>
        </w:rPr>
        <w:t xml:space="preserve">projektowaniu </w:t>
      </w:r>
      <w:r w:rsidRPr="00812060">
        <w:rPr>
          <w:rFonts w:ascii="Calibri" w:hAnsi="Calibri"/>
        </w:rPr>
        <w:t xml:space="preserve"> w tej specjalności</w:t>
      </w:r>
      <w:r>
        <w:rPr>
          <w:rFonts w:ascii="Calibri" w:hAnsi="Calibri"/>
        </w:rPr>
        <w:t>,</w:t>
      </w:r>
      <w:r w:rsidRPr="00812060">
        <w:rPr>
          <w:rFonts w:ascii="Calibri" w:hAnsi="Calibri"/>
        </w:rPr>
        <w:t xml:space="preserve"> </w:t>
      </w:r>
    </w:p>
    <w:p w14:paraId="739CA911" w14:textId="7CF2C95B" w:rsidR="00E151E9" w:rsidRPr="00E151E9" w:rsidRDefault="00E151E9" w:rsidP="00E151E9">
      <w:pPr>
        <w:numPr>
          <w:ilvl w:val="2"/>
          <w:numId w:val="4"/>
        </w:numPr>
        <w:spacing w:line="288" w:lineRule="auto"/>
        <w:jc w:val="both"/>
        <w:rPr>
          <w:rFonts w:ascii="Calibri" w:hAnsi="Calibri"/>
        </w:rPr>
      </w:pPr>
      <w:r w:rsidRPr="00E151E9">
        <w:rPr>
          <w:rFonts w:ascii="Calibri" w:hAnsi="Calibri"/>
        </w:rPr>
        <w:t>co najmniej 1 osob</w:t>
      </w:r>
      <w:r>
        <w:rPr>
          <w:rFonts w:ascii="Calibri" w:hAnsi="Calibri"/>
        </w:rPr>
        <w:t>ą</w:t>
      </w:r>
      <w:r w:rsidRPr="00E151E9">
        <w:rPr>
          <w:rFonts w:ascii="Calibri" w:hAnsi="Calibri"/>
        </w:rPr>
        <w:t xml:space="preserve"> posiadającą uprawnienia budowlane i posiadająca co najmniej 5 letnie doświadczenie w kierowaniu robotami budowlanymi w specjalności drogowej </w:t>
      </w:r>
      <w:r>
        <w:rPr>
          <w:rFonts w:ascii="Calibri" w:hAnsi="Calibri"/>
        </w:rPr>
        <w:t>bez ograniczeń</w:t>
      </w:r>
      <w:r w:rsidRPr="00E151E9">
        <w:rPr>
          <w:rFonts w:ascii="Calibri" w:hAnsi="Calibri"/>
        </w:rPr>
        <w:t>, któr</w:t>
      </w:r>
      <w:r>
        <w:rPr>
          <w:rFonts w:ascii="Calibri" w:hAnsi="Calibri"/>
        </w:rPr>
        <w:t>a</w:t>
      </w:r>
      <w:r w:rsidRPr="00E151E9">
        <w:rPr>
          <w:rFonts w:ascii="Calibri" w:hAnsi="Calibri"/>
        </w:rPr>
        <w:t xml:space="preserve"> posiada doświadczenie</w:t>
      </w:r>
      <w:r w:rsidR="00650ECD">
        <w:rPr>
          <w:rFonts w:ascii="Calibri" w:hAnsi="Calibri"/>
        </w:rPr>
        <w:t>,</w:t>
      </w:r>
      <w:r w:rsidRPr="00E151E9">
        <w:rPr>
          <w:rFonts w:ascii="Calibri" w:hAnsi="Calibri"/>
        </w:rPr>
        <w:t xml:space="preserve"> </w:t>
      </w:r>
      <w:r w:rsidR="00225F69">
        <w:rPr>
          <w:rFonts w:ascii="Calibri" w:hAnsi="Calibri"/>
        </w:rPr>
        <w:t>jako kierownik budowy</w:t>
      </w:r>
      <w:r w:rsidR="00650ECD">
        <w:rPr>
          <w:rFonts w:ascii="Calibri" w:hAnsi="Calibri"/>
        </w:rPr>
        <w:t>,</w:t>
      </w:r>
      <w:r w:rsidR="00225F69">
        <w:rPr>
          <w:rFonts w:ascii="Calibri" w:hAnsi="Calibri"/>
        </w:rPr>
        <w:t xml:space="preserve"> </w:t>
      </w:r>
      <w:r>
        <w:rPr>
          <w:rFonts w:ascii="Calibri" w:hAnsi="Calibri"/>
        </w:rPr>
        <w:t>w zakresie</w:t>
      </w:r>
      <w:r w:rsidRPr="00E151E9">
        <w:rPr>
          <w:rFonts w:ascii="Calibri" w:hAnsi="Calibri"/>
        </w:rPr>
        <w:t xml:space="preserve"> realiz</w:t>
      </w:r>
      <w:r>
        <w:rPr>
          <w:rFonts w:ascii="Calibri" w:hAnsi="Calibri"/>
        </w:rPr>
        <w:t>acji</w:t>
      </w:r>
      <w:r w:rsidRPr="00E151E9">
        <w:rPr>
          <w:rFonts w:ascii="Calibri" w:hAnsi="Calibri"/>
        </w:rPr>
        <w:t xml:space="preserve"> </w:t>
      </w:r>
      <w:r w:rsidR="00225F69">
        <w:rPr>
          <w:rFonts w:ascii="Calibri" w:hAnsi="Calibri"/>
        </w:rPr>
        <w:t xml:space="preserve">co najmniej </w:t>
      </w:r>
      <w:r w:rsidRPr="00E151E9">
        <w:rPr>
          <w:rFonts w:ascii="Calibri" w:hAnsi="Calibri"/>
        </w:rPr>
        <w:t>dw</w:t>
      </w:r>
      <w:r w:rsidR="00225F69">
        <w:rPr>
          <w:rFonts w:ascii="Calibri" w:hAnsi="Calibri"/>
        </w:rPr>
        <w:t>óch</w:t>
      </w:r>
      <w:r w:rsidRPr="00E151E9">
        <w:rPr>
          <w:rFonts w:ascii="Calibri" w:hAnsi="Calibri"/>
        </w:rPr>
        <w:t xml:space="preserve"> </w:t>
      </w:r>
      <w:r w:rsidR="00225F69">
        <w:rPr>
          <w:rFonts w:ascii="Calibri" w:hAnsi="Calibri"/>
        </w:rPr>
        <w:t>robót budowlanych</w:t>
      </w:r>
      <w:r w:rsidRPr="00E151E9">
        <w:rPr>
          <w:rFonts w:ascii="Calibri" w:hAnsi="Calibri"/>
        </w:rPr>
        <w:t xml:space="preserve"> polegając</w:t>
      </w:r>
      <w:r w:rsidR="00225F69">
        <w:rPr>
          <w:rFonts w:ascii="Calibri" w:hAnsi="Calibri"/>
        </w:rPr>
        <w:t>ych</w:t>
      </w:r>
      <w:r w:rsidRPr="00E151E9">
        <w:rPr>
          <w:rFonts w:ascii="Calibri" w:hAnsi="Calibri"/>
        </w:rPr>
        <w:t xml:space="preserve"> na budowie lub przebudowie drogi o wartości każde</w:t>
      </w:r>
      <w:r w:rsidR="00225F69">
        <w:rPr>
          <w:rFonts w:ascii="Calibri" w:hAnsi="Calibri"/>
        </w:rPr>
        <w:t>j roboty budowalnej</w:t>
      </w:r>
      <w:r w:rsidRPr="00E151E9">
        <w:rPr>
          <w:rFonts w:ascii="Calibri" w:hAnsi="Calibri"/>
        </w:rPr>
        <w:t xml:space="preserve"> nie mniejszej niż 10 000 000,00 zł  brutto;</w:t>
      </w:r>
    </w:p>
    <w:p w14:paraId="71C560F1" w14:textId="4A39B658" w:rsidR="000B3FC0" w:rsidRPr="000B3FC0" w:rsidRDefault="000B3FC0" w:rsidP="000B3FC0">
      <w:pPr>
        <w:numPr>
          <w:ilvl w:val="2"/>
          <w:numId w:val="4"/>
        </w:numPr>
        <w:spacing w:line="288" w:lineRule="auto"/>
        <w:jc w:val="both"/>
        <w:rPr>
          <w:rFonts w:ascii="Calibri" w:hAnsi="Calibri"/>
        </w:rPr>
      </w:pPr>
      <w:r w:rsidRPr="00E151E9">
        <w:rPr>
          <w:rFonts w:ascii="Calibri" w:hAnsi="Calibri"/>
        </w:rPr>
        <w:t>co najmniej 1 osob</w:t>
      </w:r>
      <w:r>
        <w:rPr>
          <w:rFonts w:ascii="Calibri" w:hAnsi="Calibri"/>
        </w:rPr>
        <w:t>ą</w:t>
      </w:r>
      <w:r w:rsidRPr="00E151E9">
        <w:rPr>
          <w:rFonts w:ascii="Calibri" w:hAnsi="Calibri"/>
        </w:rPr>
        <w:t xml:space="preserve"> posiadając</w:t>
      </w:r>
      <w:r>
        <w:rPr>
          <w:rFonts w:ascii="Calibri" w:hAnsi="Calibri"/>
        </w:rPr>
        <w:t>ą</w:t>
      </w:r>
      <w:r w:rsidRPr="00E151E9">
        <w:rPr>
          <w:rFonts w:ascii="Calibri" w:hAnsi="Calibri"/>
        </w:rPr>
        <w:t xml:space="preserve"> uprawnienia budowlane do kierowania robotami budowlanymi w specjalności instalacyjnej w zakresie </w:t>
      </w:r>
      <w:r w:rsidRPr="000B3FC0">
        <w:rPr>
          <w:rFonts w:ascii="Calibri" w:hAnsi="Calibri"/>
        </w:rPr>
        <w:t>w zakresie sieci, instalacji i urządzeń cieplnych, wentylacyjnych, gazowych, wodociągowych i kanalizacyjnych</w:t>
      </w:r>
      <w:r w:rsidRPr="000B3FC0">
        <w:rPr>
          <w:rFonts w:ascii="Calibri" w:hAnsi="Calibri"/>
        </w:rPr>
        <w:t xml:space="preserve"> </w:t>
      </w:r>
      <w:r w:rsidRPr="00E151E9">
        <w:rPr>
          <w:rFonts w:ascii="Calibri" w:hAnsi="Calibri"/>
        </w:rPr>
        <w:t>bez ograniczeń, posiadającą co najmniej 5 letnie doświadczenie w kierowaniu robotami budowlanymi w tej specjalności;</w:t>
      </w:r>
    </w:p>
    <w:p w14:paraId="5C0EF233" w14:textId="20BF9BB6" w:rsidR="00E151E9" w:rsidRPr="00E151E9" w:rsidRDefault="00E151E9" w:rsidP="00E151E9">
      <w:pPr>
        <w:numPr>
          <w:ilvl w:val="2"/>
          <w:numId w:val="4"/>
        </w:numPr>
        <w:spacing w:line="288" w:lineRule="auto"/>
        <w:jc w:val="both"/>
        <w:rPr>
          <w:rFonts w:ascii="Calibri" w:hAnsi="Calibri"/>
        </w:rPr>
      </w:pPr>
      <w:r w:rsidRPr="00E151E9">
        <w:rPr>
          <w:rFonts w:ascii="Calibri" w:hAnsi="Calibri"/>
        </w:rPr>
        <w:t>co najmniej 1 osob</w:t>
      </w:r>
      <w:r>
        <w:rPr>
          <w:rFonts w:ascii="Calibri" w:hAnsi="Calibri"/>
        </w:rPr>
        <w:t>ą</w:t>
      </w:r>
      <w:r w:rsidRPr="00E151E9">
        <w:rPr>
          <w:rFonts w:ascii="Calibri" w:hAnsi="Calibri"/>
        </w:rPr>
        <w:t xml:space="preserve"> posiadając</w:t>
      </w:r>
      <w:r>
        <w:rPr>
          <w:rFonts w:ascii="Calibri" w:hAnsi="Calibri"/>
        </w:rPr>
        <w:t>ą</w:t>
      </w:r>
      <w:r w:rsidRPr="00E151E9">
        <w:rPr>
          <w:rFonts w:ascii="Calibri" w:hAnsi="Calibri"/>
        </w:rPr>
        <w:t xml:space="preserve"> uprawnienia budowlane do kierowania robotami budowlanymi w specjalności instalacyjnej w zakresie sieci, instalacji i urządzeń elektrycznych i elektroenergetycznych bez ograniczeń, posiadającą co najmniej 5 letnie doświadczenie w kierowaniu robotami budowlanymi w tej specjalności;</w:t>
      </w:r>
    </w:p>
    <w:p w14:paraId="446E86A3" w14:textId="77777777" w:rsidR="00E151E9" w:rsidRDefault="00E151E9" w:rsidP="00E61BFD">
      <w:pPr>
        <w:spacing w:line="288" w:lineRule="auto"/>
        <w:jc w:val="both"/>
        <w:rPr>
          <w:rFonts w:ascii="Calibri" w:hAnsi="Calibri"/>
        </w:rPr>
      </w:pPr>
    </w:p>
    <w:p w14:paraId="5F2FFB92" w14:textId="77777777" w:rsidR="002E663F" w:rsidRDefault="002E663F" w:rsidP="00E61BFD">
      <w:pPr>
        <w:spacing w:line="288" w:lineRule="auto"/>
        <w:jc w:val="both"/>
        <w:rPr>
          <w:rFonts w:ascii="Calibri" w:hAnsi="Calibri"/>
        </w:rPr>
      </w:pPr>
      <w:r w:rsidRPr="002E663F">
        <w:rPr>
          <w:rFonts w:ascii="Calibri" w:hAnsi="Calibri"/>
        </w:rPr>
        <w:t>Wykonawca winien wykazać się osobami posiadającymi uprawnienia budowlane do sprawowania samodzielnych funkcji technicznych w budownictwie, zgodnie z w</w:t>
      </w:r>
      <w:r w:rsidR="00E61BFD">
        <w:rPr>
          <w:rFonts w:ascii="Calibri" w:hAnsi="Calibri"/>
        </w:rPr>
        <w:t xml:space="preserve">ymaganymi przepisami ustawy </w:t>
      </w:r>
      <w:r w:rsidRPr="002E663F">
        <w:rPr>
          <w:rFonts w:ascii="Calibri" w:hAnsi="Calibri"/>
        </w:rPr>
        <w:t xml:space="preserve">Prawo budowlane lub innymi uprawnieniami umożliwiającymi wykonywanie tych samych czynności, do wykonania których w aktualnym stanie prawnym upoważniają uprawnienia budowlane w tej samej specjalności. Zgodnie z art. 104 ustawy – Prawo budowlane – osoby, które przed dniem wejścia w życie ustawy (tj. przed dniem 01.01.1995 r.) uzyskały uprawnienia budowlane lub stwierdzenie posiadania przygotowania zawodowego do pełnienia samodzielnych funkcji technicznych w budownictwie, zachowują uprawnienia do pełnienia tych funkcji w dotychczasowym zakresie. </w:t>
      </w:r>
    </w:p>
    <w:p w14:paraId="4ED30081" w14:textId="77777777" w:rsidR="002E663F" w:rsidRDefault="002E663F" w:rsidP="00E61BFD">
      <w:pPr>
        <w:spacing w:line="288" w:lineRule="auto"/>
        <w:jc w:val="both"/>
        <w:rPr>
          <w:rFonts w:ascii="Calibri" w:hAnsi="Calibri"/>
        </w:rPr>
      </w:pPr>
      <w:r w:rsidRPr="002E663F">
        <w:rPr>
          <w:rFonts w:ascii="Calibri" w:hAnsi="Calibri"/>
        </w:rPr>
        <w:t xml:space="preserve">Powyższe oznacza, iż w razie złożenia oferty zawierającej wskazanie osób posiadających uprawnienia budowlane uzyskane przed 1995 r., wymaga się od Wykonawcy, aby osoby te posiadały uprawnienia </w:t>
      </w:r>
      <w:r w:rsidR="00E61BFD">
        <w:rPr>
          <w:rFonts w:ascii="Calibri" w:hAnsi="Calibri"/>
        </w:rPr>
        <w:t>zgodne z zakresem wskazanym w </w:t>
      </w:r>
      <w:r w:rsidR="00A7247B">
        <w:rPr>
          <w:rFonts w:ascii="Calibri" w:hAnsi="Calibri"/>
        </w:rPr>
        <w:t>specyfikacji</w:t>
      </w:r>
      <w:r w:rsidRPr="002E663F">
        <w:rPr>
          <w:rFonts w:ascii="Calibri" w:hAnsi="Calibri"/>
        </w:rPr>
        <w:t xml:space="preserve">. </w:t>
      </w:r>
    </w:p>
    <w:p w14:paraId="0FC7475B" w14:textId="77777777" w:rsidR="007D044D" w:rsidRDefault="002E663F" w:rsidP="00E61BFD">
      <w:pPr>
        <w:spacing w:line="288" w:lineRule="auto"/>
        <w:jc w:val="both"/>
        <w:rPr>
          <w:rFonts w:ascii="Calibri" w:hAnsi="Calibri"/>
        </w:rPr>
      </w:pPr>
      <w:r w:rsidRPr="002E663F">
        <w:rPr>
          <w:rFonts w:ascii="Calibri" w:hAnsi="Calibri"/>
        </w:rPr>
        <w:t>W przypadku specjalistów zagranicznych posiadających uprawnienia wydane poza terytorium RP</w:t>
      </w:r>
      <w:r w:rsidRPr="002E663F">
        <w:rPr>
          <w:rFonts w:ascii="Calibri" w:hAnsi="Calibri"/>
        </w:rPr>
        <w:br/>
        <w:t>(w tym wydane obywatelom Europejskiego Obszaru Gospodarczego oraz Konfederacji Szwajcarskiej) wymaga się od Wykonawcy, aby osoby te spełniały odpowiednie warunki opisane w art. 12a ustawy Prawo budowlane oraz pozostałe przepisy ww. ustawy oraz ustawy o zasadach uznawania kwalifikacji zawodowych nabytych w państwach członkowskich Unii Europejskiej (t</w:t>
      </w:r>
      <w:r w:rsidR="007D044D">
        <w:rPr>
          <w:rFonts w:ascii="Calibri" w:hAnsi="Calibri"/>
        </w:rPr>
        <w:t xml:space="preserve">ekst </w:t>
      </w:r>
      <w:r w:rsidRPr="002E663F">
        <w:rPr>
          <w:rFonts w:ascii="Calibri" w:hAnsi="Calibri"/>
        </w:rPr>
        <w:t>j</w:t>
      </w:r>
      <w:r w:rsidR="007D044D">
        <w:rPr>
          <w:rFonts w:ascii="Calibri" w:hAnsi="Calibri"/>
        </w:rPr>
        <w:t>edn</w:t>
      </w:r>
      <w:r w:rsidRPr="002E663F">
        <w:rPr>
          <w:rFonts w:ascii="Calibri" w:hAnsi="Calibri"/>
        </w:rPr>
        <w:t>. Dz. U. z 2020</w:t>
      </w:r>
      <w:r w:rsidR="007D044D">
        <w:rPr>
          <w:rFonts w:ascii="Calibri" w:hAnsi="Calibri"/>
        </w:rPr>
        <w:t xml:space="preserve"> </w:t>
      </w:r>
      <w:r w:rsidRPr="002E663F">
        <w:rPr>
          <w:rFonts w:ascii="Calibri" w:hAnsi="Calibri"/>
        </w:rPr>
        <w:t xml:space="preserve">r. poz. 220 z </w:t>
      </w:r>
      <w:proofErr w:type="spellStart"/>
      <w:r w:rsidRPr="002E663F">
        <w:rPr>
          <w:rFonts w:ascii="Calibri" w:hAnsi="Calibri"/>
        </w:rPr>
        <w:t>późn</w:t>
      </w:r>
      <w:proofErr w:type="spellEnd"/>
      <w:r w:rsidRPr="002E663F">
        <w:rPr>
          <w:rFonts w:ascii="Calibri" w:hAnsi="Calibri"/>
        </w:rPr>
        <w:t>. zm.) oraz art. 20a ustawy z dn. 15.12.2000 r. o samorządach zawodowych architektów oraz inżynierów budownictwa (t</w:t>
      </w:r>
      <w:r w:rsidR="007D044D">
        <w:rPr>
          <w:rFonts w:ascii="Calibri" w:hAnsi="Calibri"/>
        </w:rPr>
        <w:t xml:space="preserve">ekst </w:t>
      </w:r>
      <w:r w:rsidRPr="002E663F">
        <w:rPr>
          <w:rFonts w:ascii="Calibri" w:hAnsi="Calibri"/>
        </w:rPr>
        <w:t>j</w:t>
      </w:r>
      <w:r w:rsidR="007D044D">
        <w:rPr>
          <w:rFonts w:ascii="Calibri" w:hAnsi="Calibri"/>
        </w:rPr>
        <w:t>edn</w:t>
      </w:r>
      <w:r w:rsidRPr="002E663F">
        <w:rPr>
          <w:rFonts w:ascii="Calibri" w:hAnsi="Calibri"/>
        </w:rPr>
        <w:t xml:space="preserve">. Dz. U. z 2019 r. poz. 1117. z </w:t>
      </w:r>
      <w:proofErr w:type="spellStart"/>
      <w:r w:rsidRPr="002E663F">
        <w:rPr>
          <w:rFonts w:ascii="Calibri" w:hAnsi="Calibri"/>
        </w:rPr>
        <w:t>późn</w:t>
      </w:r>
      <w:proofErr w:type="spellEnd"/>
      <w:r w:rsidRPr="002E663F">
        <w:rPr>
          <w:rFonts w:ascii="Calibri" w:hAnsi="Calibri"/>
        </w:rPr>
        <w:t>. zm.).</w:t>
      </w:r>
    </w:p>
    <w:p w14:paraId="6B093683" w14:textId="77777777" w:rsidR="007D044D" w:rsidRDefault="002E663F" w:rsidP="00E61BFD">
      <w:pPr>
        <w:spacing w:line="288" w:lineRule="auto"/>
        <w:jc w:val="both"/>
        <w:rPr>
          <w:rFonts w:ascii="Calibri" w:hAnsi="Calibri"/>
        </w:rPr>
      </w:pPr>
      <w:r w:rsidRPr="002E663F">
        <w:rPr>
          <w:rFonts w:ascii="Calibri" w:hAnsi="Calibri"/>
        </w:rPr>
        <w:t>Zamawiający informuje, iż zgodnie z treścią art. 12 ust. 7 ustawy Prawo budowlane podstawę</w:t>
      </w:r>
      <w:r w:rsidRPr="002E663F">
        <w:rPr>
          <w:rFonts w:ascii="Calibri" w:hAnsi="Calibri"/>
        </w:rPr>
        <w:br/>
        <w:t>do wykonywania samodzielnych funkcji technicznych w budownictwie stanowi wpis, w drodze decyzji, do centralnego rejestru, o którym mowa w art. 88a ust. 1 pkt 3 lit. a oraz zgodnie z odrębnymi przepisami, wpis na listę członków właściwej izby samorządu zawodowego, potwierdzony zaświadczeniem wydanym przez tą izbę, z określonym w nim terminem ważności.</w:t>
      </w:r>
    </w:p>
    <w:p w14:paraId="5B7D323B" w14:textId="77777777" w:rsidR="001D661B" w:rsidRDefault="002E663F" w:rsidP="00E61BFD">
      <w:pPr>
        <w:spacing w:line="288" w:lineRule="auto"/>
        <w:jc w:val="both"/>
        <w:rPr>
          <w:rFonts w:ascii="Calibri" w:hAnsi="Calibri"/>
        </w:rPr>
      </w:pPr>
      <w:r w:rsidRPr="002E663F">
        <w:rPr>
          <w:rFonts w:ascii="Calibri" w:hAnsi="Calibri"/>
        </w:rPr>
        <w:t xml:space="preserve">Zamawiający dopuszcza możliwość łączenia funkcji </w:t>
      </w:r>
      <w:r w:rsidR="00862E64">
        <w:rPr>
          <w:rFonts w:ascii="Calibri" w:hAnsi="Calibri"/>
        </w:rPr>
        <w:t>projektanta/</w:t>
      </w:r>
      <w:r w:rsidRPr="002E663F">
        <w:rPr>
          <w:rFonts w:ascii="Calibri" w:hAnsi="Calibri"/>
        </w:rPr>
        <w:t>kierownika budowy/kierowników robót</w:t>
      </w:r>
      <w:r w:rsidR="000041F5" w:rsidRPr="000041F5">
        <w:rPr>
          <w:rFonts w:ascii="Calibri" w:hAnsi="Calibri"/>
        </w:rPr>
        <w:t xml:space="preserve"> poszczególnych branż wymienionych powyżej</w:t>
      </w:r>
      <w:r w:rsidR="000041F5">
        <w:rPr>
          <w:rFonts w:ascii="Calibri" w:hAnsi="Calibri"/>
        </w:rPr>
        <w:t xml:space="preserve">, </w:t>
      </w:r>
      <w:r w:rsidRPr="002E663F">
        <w:rPr>
          <w:rFonts w:ascii="Calibri" w:hAnsi="Calibri"/>
        </w:rPr>
        <w:t xml:space="preserve">pod warunkiem wykazania się niezbędnymi uprawnieniami do </w:t>
      </w:r>
      <w:r w:rsidR="00862E64">
        <w:rPr>
          <w:rFonts w:ascii="Calibri" w:hAnsi="Calibri"/>
        </w:rPr>
        <w:t xml:space="preserve">projektowania lub </w:t>
      </w:r>
      <w:r w:rsidRPr="002E663F">
        <w:rPr>
          <w:rFonts w:ascii="Calibri" w:hAnsi="Calibri"/>
        </w:rPr>
        <w:t>kierowania robotami dla każdej z branży</w:t>
      </w:r>
      <w:r w:rsidR="00862E64">
        <w:rPr>
          <w:rFonts w:ascii="Calibri" w:hAnsi="Calibri"/>
        </w:rPr>
        <w:t xml:space="preserve"> </w:t>
      </w:r>
      <w:r w:rsidRPr="002E663F">
        <w:rPr>
          <w:rFonts w:ascii="Calibri" w:hAnsi="Calibri"/>
        </w:rPr>
        <w:t xml:space="preserve">z zastrzeżeniem, że jedna osoba nie może pełnić więcej niż dwóch funkcji.    </w:t>
      </w:r>
    </w:p>
    <w:p w14:paraId="6CFCD7F9" w14:textId="77777777" w:rsidR="00A7247B" w:rsidRPr="001D661B" w:rsidRDefault="00A7247B" w:rsidP="00E61BFD">
      <w:pPr>
        <w:spacing w:line="288" w:lineRule="auto"/>
        <w:jc w:val="both"/>
        <w:rPr>
          <w:rFonts w:ascii="Calibri" w:hAnsi="Calibri"/>
        </w:rPr>
      </w:pPr>
    </w:p>
    <w:p w14:paraId="3AF663CB" w14:textId="77777777" w:rsidR="001D661B" w:rsidRDefault="001D661B" w:rsidP="00A02703">
      <w:pPr>
        <w:numPr>
          <w:ilvl w:val="0"/>
          <w:numId w:val="4"/>
        </w:numPr>
        <w:spacing w:line="288" w:lineRule="auto"/>
        <w:jc w:val="both"/>
        <w:rPr>
          <w:rFonts w:ascii="Calibri" w:hAnsi="Calibri"/>
          <w:lang w:eastAsia="ar-SA"/>
        </w:rPr>
      </w:pPr>
      <w:r w:rsidRPr="001D661B">
        <w:rPr>
          <w:rFonts w:ascii="Calibri" w:hAnsi="Calibri"/>
        </w:rPr>
        <w:t xml:space="preserve">Zamawiający w niniejszym postępowaniu wymaga, aby wykonawca wykazując spełnienie warunków udziału w postępowaniu złożył wymagane oświadczenia / dokumenty do oferty. Na podstawie art. 125 ust. 1 ustawy </w:t>
      </w:r>
      <w:r>
        <w:rPr>
          <w:rFonts w:ascii="Calibri" w:hAnsi="Calibri"/>
        </w:rPr>
        <w:t xml:space="preserve">w </w:t>
      </w:r>
      <w:r w:rsidRPr="001D661B">
        <w:rPr>
          <w:rFonts w:ascii="Calibri" w:hAnsi="Calibri"/>
        </w:rPr>
        <w:t xml:space="preserve">terminie składania ofert każdy z wykonawców składa oświadczenie o spełnieniu warunków udziału w postępowaniu (treść oświadczenia zamieszczona w załączniku nr 4 do specyfikacji). </w:t>
      </w:r>
    </w:p>
    <w:p w14:paraId="195F31CC" w14:textId="77777777" w:rsidR="00A02703" w:rsidRPr="00A02703" w:rsidRDefault="00A02703" w:rsidP="00A02703">
      <w:pPr>
        <w:numPr>
          <w:ilvl w:val="0"/>
          <w:numId w:val="4"/>
        </w:numPr>
        <w:spacing w:line="288" w:lineRule="auto"/>
        <w:jc w:val="both"/>
        <w:rPr>
          <w:rFonts w:ascii="Calibri" w:hAnsi="Calibri"/>
          <w:lang w:eastAsia="ar-SA"/>
        </w:rPr>
      </w:pPr>
      <w:r w:rsidRPr="00A02703">
        <w:rPr>
          <w:rFonts w:ascii="Calibri" w:hAnsi="Calibri"/>
          <w:lang w:eastAsia="ar-SA"/>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74062AC9" w14:textId="77777777" w:rsidR="001F43E7" w:rsidRPr="00361D7C" w:rsidRDefault="00A02703" w:rsidP="00A02703">
      <w:pPr>
        <w:numPr>
          <w:ilvl w:val="0"/>
          <w:numId w:val="4"/>
        </w:numPr>
        <w:spacing w:line="288" w:lineRule="auto"/>
        <w:jc w:val="both"/>
        <w:rPr>
          <w:rFonts w:ascii="Calibri" w:hAnsi="Calibri"/>
          <w:u w:val="single"/>
        </w:rPr>
      </w:pPr>
      <w:r w:rsidRPr="00A02703">
        <w:rPr>
          <w:rFonts w:ascii="Calibri" w:hAnsi="Calibri"/>
          <w:lang w:eastAsia="ar-SA"/>
        </w:rPr>
        <w:t xml:space="preserve">W przypadku, o którym mowa w ust. </w:t>
      </w:r>
      <w:r>
        <w:rPr>
          <w:rFonts w:ascii="Calibri" w:hAnsi="Calibri"/>
          <w:lang w:eastAsia="ar-SA"/>
        </w:rPr>
        <w:t>8</w:t>
      </w:r>
      <w:r w:rsidRPr="00A02703">
        <w:rPr>
          <w:rFonts w:ascii="Calibri" w:hAnsi="Calibri"/>
          <w:lang w:eastAsia="ar-SA"/>
        </w:rPr>
        <w:t xml:space="preserve">, </w:t>
      </w:r>
      <w:bookmarkStart w:id="3" w:name="_Hlk62577969"/>
      <w:r w:rsidRPr="00361D7C">
        <w:rPr>
          <w:rFonts w:ascii="Calibri" w:hAnsi="Calibri"/>
          <w:u w:val="single"/>
          <w:lang w:eastAsia="ar-SA"/>
        </w:rPr>
        <w:t xml:space="preserve">wykonawcy wspólnie ubiegający się o udzielenie zamówienia </w:t>
      </w:r>
      <w:r w:rsidR="001F43E7" w:rsidRPr="00361D7C">
        <w:rPr>
          <w:rFonts w:ascii="Calibri" w:hAnsi="Calibri"/>
          <w:u w:val="single"/>
          <w:lang w:eastAsia="ar-SA"/>
        </w:rPr>
        <w:t xml:space="preserve">są zobowiązani </w:t>
      </w:r>
      <w:r w:rsidRPr="00361D7C">
        <w:rPr>
          <w:rFonts w:ascii="Calibri" w:hAnsi="Calibri"/>
          <w:u w:val="single"/>
          <w:lang w:eastAsia="ar-SA"/>
        </w:rPr>
        <w:t>dołącza</w:t>
      </w:r>
      <w:r w:rsidR="001F43E7" w:rsidRPr="00361D7C">
        <w:rPr>
          <w:rFonts w:ascii="Calibri" w:hAnsi="Calibri"/>
          <w:u w:val="single"/>
          <w:lang w:eastAsia="ar-SA"/>
        </w:rPr>
        <w:t>ć</w:t>
      </w:r>
      <w:r w:rsidRPr="00361D7C">
        <w:rPr>
          <w:rFonts w:ascii="Calibri" w:hAnsi="Calibri"/>
          <w:u w:val="single"/>
          <w:lang w:eastAsia="ar-SA"/>
        </w:rPr>
        <w:t xml:space="preserve"> do oferty oświadczenie, z którego </w:t>
      </w:r>
      <w:r w:rsidR="001F43E7" w:rsidRPr="00361D7C">
        <w:rPr>
          <w:rFonts w:ascii="Calibri" w:hAnsi="Calibri"/>
          <w:u w:val="single"/>
          <w:lang w:eastAsia="ar-SA"/>
        </w:rPr>
        <w:t xml:space="preserve">będzie </w:t>
      </w:r>
      <w:r w:rsidRPr="00361D7C">
        <w:rPr>
          <w:rFonts w:ascii="Calibri" w:hAnsi="Calibri"/>
          <w:u w:val="single"/>
          <w:lang w:eastAsia="ar-SA"/>
        </w:rPr>
        <w:t>wynika</w:t>
      </w:r>
      <w:r w:rsidR="001F43E7" w:rsidRPr="00361D7C">
        <w:rPr>
          <w:rFonts w:ascii="Calibri" w:hAnsi="Calibri"/>
          <w:u w:val="single"/>
          <w:lang w:eastAsia="ar-SA"/>
        </w:rPr>
        <w:t>ć</w:t>
      </w:r>
      <w:r w:rsidRPr="00361D7C">
        <w:rPr>
          <w:rFonts w:ascii="Calibri" w:hAnsi="Calibri"/>
          <w:u w:val="single"/>
          <w:lang w:eastAsia="ar-SA"/>
        </w:rPr>
        <w:t xml:space="preserve">, które roboty budowlane wykonają poszczególni wykonawcy. </w:t>
      </w:r>
      <w:r w:rsidR="00361D7C" w:rsidRPr="00361D7C">
        <w:rPr>
          <w:rFonts w:ascii="Calibri" w:hAnsi="Calibri"/>
          <w:u w:val="single"/>
          <w:lang w:eastAsia="ar-SA"/>
        </w:rPr>
        <w:t xml:space="preserve">Wzór oświadczenia stanowi załącznik nr </w:t>
      </w:r>
      <w:r w:rsidR="000B5BFE">
        <w:rPr>
          <w:rFonts w:ascii="Calibri" w:hAnsi="Calibri"/>
          <w:u w:val="single"/>
          <w:lang w:eastAsia="ar-SA"/>
        </w:rPr>
        <w:t>7</w:t>
      </w:r>
      <w:r w:rsidR="00361D7C" w:rsidRPr="00361D7C">
        <w:rPr>
          <w:rFonts w:ascii="Calibri" w:hAnsi="Calibri"/>
          <w:u w:val="single"/>
          <w:lang w:eastAsia="ar-SA"/>
        </w:rPr>
        <w:t xml:space="preserve"> do specyfikacji</w:t>
      </w:r>
      <w:r w:rsidR="00361D7C">
        <w:rPr>
          <w:rFonts w:ascii="Calibri" w:hAnsi="Calibri"/>
          <w:u w:val="single"/>
          <w:lang w:eastAsia="ar-SA"/>
        </w:rPr>
        <w:t>.</w:t>
      </w:r>
    </w:p>
    <w:bookmarkEnd w:id="3"/>
    <w:p w14:paraId="2BA44C65" w14:textId="77777777" w:rsidR="001F43E7" w:rsidRPr="001F43E7" w:rsidRDefault="001F43E7" w:rsidP="001F43E7">
      <w:pPr>
        <w:numPr>
          <w:ilvl w:val="0"/>
          <w:numId w:val="4"/>
        </w:numPr>
        <w:spacing w:line="288" w:lineRule="auto"/>
        <w:jc w:val="both"/>
        <w:rPr>
          <w:rFonts w:ascii="Calibri" w:hAnsi="Calibri"/>
        </w:rPr>
      </w:pPr>
      <w:r w:rsidRPr="001F43E7">
        <w:rPr>
          <w:rFonts w:ascii="Calibri" w:hAnsi="Calibri"/>
        </w:rPr>
        <w:t>Wykonawca może w celu potwierdzenia spełniania warunków udziału w postępowaniu</w:t>
      </w:r>
      <w:r>
        <w:rPr>
          <w:rFonts w:ascii="Calibri" w:hAnsi="Calibri"/>
        </w:rPr>
        <w:t xml:space="preserve"> może</w:t>
      </w:r>
      <w:r w:rsidRPr="001F43E7">
        <w:rPr>
          <w:rFonts w:ascii="Calibri" w:hAnsi="Calibri"/>
        </w:rPr>
        <w:t xml:space="preserve"> polegać na zdolnościach technicznych lub zawodowych lub sytuacji finansowej lub ekonomicznej podmiotów udostępniających zasoby, niezależnie od charakteru prawnego łączących go z nimi stosunków prawnych.</w:t>
      </w:r>
    </w:p>
    <w:p w14:paraId="59137D68" w14:textId="77777777" w:rsidR="001F43E7" w:rsidRPr="001F43E7" w:rsidRDefault="001F43E7" w:rsidP="001F43E7">
      <w:pPr>
        <w:numPr>
          <w:ilvl w:val="0"/>
          <w:numId w:val="4"/>
        </w:numPr>
        <w:spacing w:line="288" w:lineRule="auto"/>
        <w:jc w:val="both"/>
        <w:rPr>
          <w:rFonts w:ascii="Calibri" w:hAnsi="Calibri"/>
        </w:rPr>
      </w:pPr>
      <w:r w:rsidRPr="001F43E7">
        <w:rPr>
          <w:rFonts w:ascii="Calibri" w:hAnsi="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BBED9E5" w14:textId="77777777" w:rsidR="001F43E7" w:rsidRPr="001F43E7" w:rsidRDefault="001F43E7" w:rsidP="001F43E7">
      <w:pPr>
        <w:numPr>
          <w:ilvl w:val="0"/>
          <w:numId w:val="4"/>
        </w:numPr>
        <w:spacing w:line="288" w:lineRule="auto"/>
        <w:jc w:val="both"/>
        <w:rPr>
          <w:rFonts w:ascii="Calibri" w:hAnsi="Calibri"/>
        </w:rPr>
      </w:pPr>
      <w:r w:rsidRPr="001F43E7">
        <w:rPr>
          <w:rFonts w:ascii="Calibri" w:hAnsi="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3B9FB3C" w14:textId="77777777" w:rsidR="001F43E7" w:rsidRPr="001F43E7" w:rsidRDefault="001F43E7" w:rsidP="001F43E7">
      <w:pPr>
        <w:numPr>
          <w:ilvl w:val="0"/>
          <w:numId w:val="4"/>
        </w:numPr>
        <w:spacing w:line="288" w:lineRule="auto"/>
        <w:jc w:val="both"/>
        <w:rPr>
          <w:rFonts w:ascii="Calibri" w:hAnsi="Calibri"/>
        </w:rPr>
      </w:pPr>
      <w:r w:rsidRPr="001F43E7">
        <w:rPr>
          <w:rFonts w:ascii="Calibri" w:hAnsi="Calibri"/>
        </w:rPr>
        <w:lastRenderedPageBreak/>
        <w:t xml:space="preserve">Zobowiązanie podmiotu udostępniającego zasoby, o którym mowa w ust. </w:t>
      </w:r>
      <w:r>
        <w:rPr>
          <w:rFonts w:ascii="Calibri" w:hAnsi="Calibri"/>
        </w:rPr>
        <w:t>12</w:t>
      </w:r>
      <w:r w:rsidRPr="001F43E7">
        <w:rPr>
          <w:rFonts w:ascii="Calibri" w:hAnsi="Calibri"/>
        </w:rPr>
        <w:t>, potwierdza, że stosunek łączący wykonawcę z podmiotami udostępniającymi zasoby gwarantuje rzeczywisty dostęp do tych zasobów oraz określa w szczególności:</w:t>
      </w:r>
    </w:p>
    <w:p w14:paraId="50E80CDB" w14:textId="77777777" w:rsidR="001F43E7" w:rsidRPr="001F43E7" w:rsidRDefault="001F43E7" w:rsidP="001F43E7">
      <w:pPr>
        <w:numPr>
          <w:ilvl w:val="1"/>
          <w:numId w:val="4"/>
        </w:numPr>
        <w:spacing w:line="288" w:lineRule="auto"/>
        <w:jc w:val="both"/>
        <w:rPr>
          <w:rFonts w:ascii="Calibri" w:hAnsi="Calibri"/>
        </w:rPr>
      </w:pPr>
      <w:r w:rsidRPr="001F43E7">
        <w:rPr>
          <w:rFonts w:ascii="Calibri" w:hAnsi="Calibri"/>
        </w:rPr>
        <w:t>zakres dostępnych wykonawcy zasobów podmiotu udostępniającego zasoby;</w:t>
      </w:r>
    </w:p>
    <w:p w14:paraId="71420226" w14:textId="77777777" w:rsidR="001F43E7" w:rsidRPr="001F43E7" w:rsidRDefault="001F43E7" w:rsidP="001F43E7">
      <w:pPr>
        <w:numPr>
          <w:ilvl w:val="1"/>
          <w:numId w:val="4"/>
        </w:numPr>
        <w:spacing w:line="288" w:lineRule="auto"/>
        <w:jc w:val="both"/>
        <w:rPr>
          <w:rFonts w:ascii="Calibri" w:hAnsi="Calibri"/>
        </w:rPr>
      </w:pPr>
      <w:r w:rsidRPr="001F43E7">
        <w:rPr>
          <w:rFonts w:ascii="Calibri" w:hAnsi="Calibri"/>
        </w:rPr>
        <w:t>sposób i okres udostępnienia wykonawcy i wykorzystania przez niego zasobów podmiotu udostępniającego te zasoby przy wykonywaniu zamówienia;</w:t>
      </w:r>
    </w:p>
    <w:p w14:paraId="0C596EC8" w14:textId="77777777" w:rsidR="006052BD" w:rsidRPr="00A91999" w:rsidRDefault="001F43E7" w:rsidP="001F43E7">
      <w:pPr>
        <w:numPr>
          <w:ilvl w:val="1"/>
          <w:numId w:val="4"/>
        </w:numPr>
        <w:spacing w:line="288" w:lineRule="auto"/>
        <w:jc w:val="both"/>
        <w:rPr>
          <w:rFonts w:ascii="Calibri" w:hAnsi="Calibri"/>
        </w:rPr>
      </w:pPr>
      <w:r w:rsidRPr="001F43E7">
        <w:rPr>
          <w:rFonts w:ascii="Calibri" w:hAnsi="Calibr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DFBB59D" w14:textId="77777777" w:rsidR="00A2366D" w:rsidRPr="00A2366D" w:rsidRDefault="00A2366D" w:rsidP="00A2366D">
      <w:pPr>
        <w:numPr>
          <w:ilvl w:val="0"/>
          <w:numId w:val="4"/>
        </w:numPr>
        <w:spacing w:line="288" w:lineRule="auto"/>
        <w:jc w:val="both"/>
        <w:rPr>
          <w:rFonts w:ascii="Calibri" w:hAnsi="Calibri"/>
          <w:color w:val="FF0000"/>
        </w:rPr>
      </w:pPr>
      <w:r w:rsidRPr="00A2366D">
        <w:rPr>
          <w:rFonts w:ascii="Calibri" w:hAnsi="Calibri"/>
        </w:rPr>
        <w:t xml:space="preserve">Zobowiązanie podmiotu udostępniającego zasoby pod rygorem nieważności </w:t>
      </w:r>
      <w:r>
        <w:rPr>
          <w:rFonts w:ascii="Calibri" w:hAnsi="Calibri"/>
        </w:rPr>
        <w:t>należy</w:t>
      </w:r>
      <w:r w:rsidRPr="00A2366D">
        <w:rPr>
          <w:rFonts w:ascii="Calibri" w:hAnsi="Calibri"/>
        </w:rPr>
        <w:t xml:space="preserve"> złoż</w:t>
      </w:r>
      <w:r>
        <w:rPr>
          <w:rFonts w:ascii="Calibri" w:hAnsi="Calibri"/>
        </w:rPr>
        <w:t>yć</w:t>
      </w:r>
      <w:r w:rsidRPr="00A2366D">
        <w:rPr>
          <w:rFonts w:ascii="Calibri" w:hAnsi="Calibri"/>
        </w:rPr>
        <w:t xml:space="preserve"> w formie elektronicznej, w postaci elektronicznej podpisane podpisem zaufanym lub podpisem osobistym. Szczegóły i wymagania określono </w:t>
      </w:r>
      <w:bookmarkStart w:id="4" w:name="_Hlk63069902"/>
      <w:r w:rsidRPr="000375B2">
        <w:rPr>
          <w:rFonts w:ascii="Calibri" w:hAnsi="Calibri"/>
        </w:rPr>
        <w:t>w rozdziale</w:t>
      </w:r>
      <w:r w:rsidR="000375B2">
        <w:rPr>
          <w:rFonts w:ascii="Calibri" w:hAnsi="Calibri"/>
        </w:rPr>
        <w:t xml:space="preserve"> 8 pkt 2 specyfikacji.</w:t>
      </w:r>
      <w:r w:rsidRPr="00A2366D">
        <w:rPr>
          <w:rFonts w:ascii="Calibri" w:hAnsi="Calibri"/>
          <w:color w:val="FF0000"/>
        </w:rPr>
        <w:t xml:space="preserve"> </w:t>
      </w:r>
      <w:bookmarkEnd w:id="4"/>
    </w:p>
    <w:p w14:paraId="1C732267" w14:textId="77777777" w:rsidR="001D4887" w:rsidRPr="005F78FC" w:rsidRDefault="001D4887" w:rsidP="00857324">
      <w:pPr>
        <w:autoSpaceDE w:val="0"/>
        <w:autoSpaceDN w:val="0"/>
        <w:adjustRightInd w:val="0"/>
        <w:spacing w:line="288" w:lineRule="auto"/>
        <w:jc w:val="both"/>
        <w:rPr>
          <w:rFonts w:ascii="Calibri" w:hAnsi="Calibri"/>
        </w:rPr>
      </w:pPr>
    </w:p>
    <w:p w14:paraId="07FB7F25" w14:textId="77777777" w:rsidR="001D4887" w:rsidRPr="005F78FC" w:rsidRDefault="001D4887" w:rsidP="00967C29">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jc w:val="both"/>
        <w:rPr>
          <w:rFonts w:ascii="Calibri" w:hAnsi="Calibri"/>
          <w:b/>
          <w:u w:val="single"/>
        </w:rPr>
      </w:pPr>
      <w:r w:rsidRPr="005F78FC">
        <w:rPr>
          <w:rFonts w:ascii="Calibri" w:hAnsi="Calibri"/>
          <w:b/>
        </w:rPr>
        <w:t xml:space="preserve">Rozdział 6. </w:t>
      </w:r>
      <w:r w:rsidR="00A46ADD">
        <w:rPr>
          <w:rFonts w:ascii="Calibri" w:hAnsi="Calibri"/>
          <w:b/>
        </w:rPr>
        <w:t>Podstawy w</w:t>
      </w:r>
      <w:r w:rsidRPr="005F78FC">
        <w:rPr>
          <w:rFonts w:ascii="Calibri" w:hAnsi="Calibri"/>
          <w:b/>
        </w:rPr>
        <w:t>ykluczeni</w:t>
      </w:r>
      <w:r w:rsidR="00A46ADD">
        <w:rPr>
          <w:rFonts w:ascii="Calibri" w:hAnsi="Calibri"/>
          <w:b/>
        </w:rPr>
        <w:t>a</w:t>
      </w:r>
      <w:r w:rsidRPr="005F78FC">
        <w:rPr>
          <w:rFonts w:ascii="Calibri" w:hAnsi="Calibri"/>
          <w:b/>
        </w:rPr>
        <w:t>.</w:t>
      </w:r>
    </w:p>
    <w:p w14:paraId="56496AFC" w14:textId="77777777" w:rsidR="00857324" w:rsidRPr="005F78FC" w:rsidRDefault="00857324" w:rsidP="00857324">
      <w:pPr>
        <w:autoSpaceDE w:val="0"/>
        <w:autoSpaceDN w:val="0"/>
        <w:adjustRightInd w:val="0"/>
        <w:spacing w:line="288" w:lineRule="auto"/>
        <w:jc w:val="both"/>
        <w:rPr>
          <w:rFonts w:ascii="Calibri" w:hAnsi="Calibri"/>
          <w:bCs/>
        </w:rPr>
      </w:pPr>
    </w:p>
    <w:p w14:paraId="599A1665" w14:textId="77777777" w:rsidR="00D46FD2" w:rsidRPr="00D46FD2" w:rsidRDefault="00D46FD2" w:rsidP="00901EAC">
      <w:pPr>
        <w:numPr>
          <w:ilvl w:val="0"/>
          <w:numId w:val="15"/>
        </w:numPr>
        <w:spacing w:line="288" w:lineRule="auto"/>
        <w:jc w:val="both"/>
        <w:rPr>
          <w:rFonts w:ascii="Calibri" w:hAnsi="Calibri"/>
        </w:rPr>
      </w:pPr>
      <w:r w:rsidRPr="00D46FD2">
        <w:rPr>
          <w:rFonts w:ascii="Calibri" w:hAnsi="Calibri"/>
        </w:rPr>
        <w:t>Zgodnie z treścią art. 108 ust. 1 ustawy z postępowania o udzielenie zamówienia wyklucza się:</w:t>
      </w:r>
    </w:p>
    <w:p w14:paraId="0759FA29"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będącego osobą fizyczną, którego prawomocnie skazano za przestępstwo:</w:t>
      </w:r>
    </w:p>
    <w:p w14:paraId="21DEA5BA"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udziału w zorganizowanej grupie przestępczej albo związku mającym na celu popełnienie przestępstwa lub przestępstwa skarbowego, o którym mowa w art. 258 Kodeksu karnego,</w:t>
      </w:r>
    </w:p>
    <w:p w14:paraId="75889833"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handlu ludźmi, o którym mowa w art. 189a Kodeksu karnego,</w:t>
      </w:r>
    </w:p>
    <w:p w14:paraId="1443CF3F"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o którym mowa w art. 228-230a, art. 250a Kodeksu karnego lub w art. 46 lub art. 48 ustawy z dnia 25 czerwca 2010 r. o sporcie,</w:t>
      </w:r>
    </w:p>
    <w:p w14:paraId="08725AF6"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6185640"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o charakterze terrorystycznym, o którym mowa w art. 115 § 20 Kodeksu karnego, lub mające na celu popełnienie tego przestępstwa,</w:t>
      </w:r>
    </w:p>
    <w:p w14:paraId="0EB1A8A6" w14:textId="77777777" w:rsidR="00D46FD2" w:rsidRPr="00D46FD2" w:rsidRDefault="00D46FD2" w:rsidP="00901EAC">
      <w:pPr>
        <w:numPr>
          <w:ilvl w:val="2"/>
          <w:numId w:val="15"/>
        </w:numPr>
        <w:spacing w:line="288" w:lineRule="auto"/>
        <w:jc w:val="both"/>
        <w:rPr>
          <w:rFonts w:ascii="Calibri" w:hAnsi="Calibri"/>
        </w:rPr>
      </w:pPr>
      <w:r>
        <w:rPr>
          <w:rFonts w:ascii="Calibri" w:hAnsi="Calibri"/>
        </w:rPr>
        <w:t xml:space="preserve">powierzenia wykonywania </w:t>
      </w:r>
      <w:r w:rsidRPr="00D46FD2">
        <w:rPr>
          <w:rFonts w:ascii="Calibri" w:hAnsi="Calibri"/>
        </w:rPr>
        <w:t>pracy małoletni</w:t>
      </w:r>
      <w:r>
        <w:rPr>
          <w:rFonts w:ascii="Calibri" w:hAnsi="Calibri"/>
        </w:rPr>
        <w:t>emu</w:t>
      </w:r>
      <w:r w:rsidRPr="00D46FD2">
        <w:rPr>
          <w:rFonts w:ascii="Calibri" w:hAnsi="Calibri"/>
        </w:rPr>
        <w:t xml:space="preserve"> cudzoziemc</w:t>
      </w:r>
      <w:r>
        <w:rPr>
          <w:rFonts w:ascii="Calibri" w:hAnsi="Calibri"/>
        </w:rPr>
        <w:t>owi</w:t>
      </w:r>
      <w:r w:rsidRPr="00D46FD2">
        <w:rPr>
          <w:rFonts w:ascii="Calibri" w:hAnsi="Calibri"/>
        </w:rPr>
        <w:t>, o którym mowa w art. 9 ust. 2 ustawy z dnia 15 czerwca 2012 r. o skutkach powierzania wykonywania pracy cudzoziemcom przebywającym wbrew przepisom na terytorium Rzeczypospolitej Polskiej (Dz. U. poz. 769),</w:t>
      </w:r>
    </w:p>
    <w:p w14:paraId="509FA226"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1C6E57"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o którym mowa w art. 9 ust. 1 i 3 lub art. 10 ustawy z dnia 15 czerwca 2012 r. o skutkach powierzania wykonywania pracy cudzoziemcom przebywającym wbrew przepisom na terytorium Rzeczypospolitej Polskiej</w:t>
      </w:r>
    </w:p>
    <w:p w14:paraId="38C1AD9D" w14:textId="77777777" w:rsidR="00D46FD2" w:rsidRPr="00D46FD2" w:rsidRDefault="00D46FD2" w:rsidP="00D46FD2">
      <w:pPr>
        <w:spacing w:line="288" w:lineRule="auto"/>
        <w:ind w:left="512" w:firstLine="208"/>
        <w:jc w:val="both"/>
        <w:rPr>
          <w:rFonts w:ascii="Calibri" w:hAnsi="Calibri"/>
        </w:rPr>
      </w:pPr>
      <w:r w:rsidRPr="00D46FD2">
        <w:rPr>
          <w:rFonts w:ascii="Calibri" w:hAnsi="Calibri"/>
        </w:rPr>
        <w:t>- lub za odpowiedni czyn zabroniony określony w przepisach prawa obcego;</w:t>
      </w:r>
    </w:p>
    <w:p w14:paraId="792E27BD"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B77757"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B6A4435"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 xml:space="preserve">wobec którego </w:t>
      </w:r>
      <w:r>
        <w:rPr>
          <w:rFonts w:ascii="Calibri" w:hAnsi="Calibri"/>
        </w:rPr>
        <w:t xml:space="preserve">prawomocnie </w:t>
      </w:r>
      <w:r w:rsidRPr="00D46FD2">
        <w:rPr>
          <w:rFonts w:ascii="Calibri" w:hAnsi="Calibri"/>
        </w:rPr>
        <w:t>orzeczono zakaz ubiegania się o zamówienia publiczne;</w:t>
      </w:r>
    </w:p>
    <w:p w14:paraId="66C78BFB"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lastRenderedPageBreak/>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51F73A"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338613C9" w14:textId="77777777" w:rsidR="00D46FD2" w:rsidRPr="00D46FD2" w:rsidRDefault="00D46FD2" w:rsidP="00D46FD2">
      <w:pPr>
        <w:autoSpaceDE w:val="0"/>
        <w:autoSpaceDN w:val="0"/>
        <w:adjustRightInd w:val="0"/>
        <w:spacing w:line="288" w:lineRule="auto"/>
        <w:jc w:val="both"/>
        <w:rPr>
          <w:rFonts w:ascii="Calibri" w:hAnsi="Calibri"/>
          <w:b/>
          <w:bCs/>
        </w:rPr>
      </w:pPr>
    </w:p>
    <w:p w14:paraId="39B1C3D6" w14:textId="77777777" w:rsidR="00D46FD2" w:rsidRDefault="00D46FD2" w:rsidP="00901EAC">
      <w:pPr>
        <w:numPr>
          <w:ilvl w:val="0"/>
          <w:numId w:val="15"/>
        </w:numPr>
        <w:spacing w:line="288" w:lineRule="auto"/>
        <w:jc w:val="both"/>
        <w:rPr>
          <w:rFonts w:ascii="Calibri" w:hAnsi="Calibri"/>
        </w:rPr>
      </w:pPr>
      <w:r w:rsidRPr="00D46FD2">
        <w:rPr>
          <w:rFonts w:ascii="Calibri" w:hAnsi="Calibri"/>
        </w:rPr>
        <w:t>Zamawiający wprowadza w tym postępowaniu dodatkow</w:t>
      </w:r>
      <w:r>
        <w:rPr>
          <w:rFonts w:ascii="Calibri" w:hAnsi="Calibri"/>
        </w:rPr>
        <w:t>ą</w:t>
      </w:r>
      <w:r w:rsidRPr="00D46FD2">
        <w:rPr>
          <w:rFonts w:ascii="Calibri" w:hAnsi="Calibri"/>
        </w:rPr>
        <w:t xml:space="preserve"> podstaw</w:t>
      </w:r>
      <w:r>
        <w:rPr>
          <w:rFonts w:ascii="Calibri" w:hAnsi="Calibri"/>
        </w:rPr>
        <w:t>ę</w:t>
      </w:r>
      <w:r w:rsidRPr="00D46FD2">
        <w:rPr>
          <w:rFonts w:ascii="Calibri" w:hAnsi="Calibri"/>
        </w:rPr>
        <w:t xml:space="preserve"> wykluczenia wskazan</w:t>
      </w:r>
      <w:r>
        <w:rPr>
          <w:rFonts w:ascii="Calibri" w:hAnsi="Calibri"/>
        </w:rPr>
        <w:t>ą</w:t>
      </w:r>
      <w:r w:rsidRPr="00D46FD2">
        <w:rPr>
          <w:rFonts w:ascii="Calibri" w:hAnsi="Calibri"/>
        </w:rPr>
        <w:t xml:space="preserve"> w art. 109</w:t>
      </w:r>
      <w:r>
        <w:rPr>
          <w:rFonts w:ascii="Calibri" w:hAnsi="Calibri"/>
        </w:rPr>
        <w:t xml:space="preserve"> ust. 1 pkt 1)</w:t>
      </w:r>
      <w:r w:rsidRPr="00D46FD2">
        <w:rPr>
          <w:rFonts w:ascii="Calibri" w:hAnsi="Calibri"/>
        </w:rPr>
        <w:t xml:space="preserve"> ustawy</w:t>
      </w:r>
      <w:r>
        <w:rPr>
          <w:rFonts w:ascii="Calibri" w:hAnsi="Calibri"/>
        </w:rPr>
        <w:t>:</w:t>
      </w:r>
    </w:p>
    <w:p w14:paraId="73B2BCF5"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Z postępowania o udzielenie zamówienia zamawiający</w:t>
      </w:r>
      <w:r>
        <w:rPr>
          <w:rFonts w:ascii="Calibri" w:hAnsi="Calibri"/>
        </w:rPr>
        <w:t xml:space="preserve"> </w:t>
      </w:r>
      <w:r w:rsidRPr="00D46FD2">
        <w:rPr>
          <w:rFonts w:ascii="Calibri" w:hAnsi="Calibri"/>
        </w:rPr>
        <w:t>wykluczy wykonawcę</w:t>
      </w:r>
      <w:r>
        <w:rPr>
          <w:rFonts w:ascii="Calibri" w:hAnsi="Calibri"/>
        </w:rPr>
        <w:t xml:space="preserve">, </w:t>
      </w:r>
      <w:r w:rsidRPr="00D46FD2">
        <w:rPr>
          <w:rFonts w:ascii="Calibri" w:hAnsi="Calibri"/>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R="00E70CB9">
        <w:rPr>
          <w:rFonts w:ascii="Calibri" w:hAnsi="Calibri"/>
        </w:rPr>
        <w:t>.</w:t>
      </w:r>
    </w:p>
    <w:p w14:paraId="2B080980" w14:textId="77777777" w:rsidR="00D46FD2" w:rsidRPr="00D46FD2" w:rsidRDefault="00D46FD2" w:rsidP="00D46FD2">
      <w:pPr>
        <w:autoSpaceDE w:val="0"/>
        <w:autoSpaceDN w:val="0"/>
        <w:adjustRightInd w:val="0"/>
        <w:spacing w:line="288" w:lineRule="auto"/>
        <w:jc w:val="both"/>
        <w:rPr>
          <w:rFonts w:ascii="Calibri" w:hAnsi="Calibri"/>
          <w:bCs/>
        </w:rPr>
      </w:pPr>
    </w:p>
    <w:p w14:paraId="6E614F23" w14:textId="77777777" w:rsidR="00D46FD2" w:rsidRPr="00D46FD2" w:rsidRDefault="00D46FD2" w:rsidP="00901EAC">
      <w:pPr>
        <w:numPr>
          <w:ilvl w:val="0"/>
          <w:numId w:val="15"/>
        </w:numPr>
        <w:spacing w:line="288" w:lineRule="auto"/>
        <w:jc w:val="both"/>
        <w:rPr>
          <w:rFonts w:ascii="Calibri" w:hAnsi="Calibri"/>
        </w:rPr>
      </w:pPr>
      <w:r w:rsidRPr="00D46FD2">
        <w:rPr>
          <w:rFonts w:ascii="Calibri" w:hAnsi="Calibri"/>
        </w:rPr>
        <w:t>Wykluczenie wykonawcy następuje:</w:t>
      </w:r>
    </w:p>
    <w:p w14:paraId="2625D12D" w14:textId="77777777" w:rsidR="00D46FD2" w:rsidRPr="00D46FD2" w:rsidRDefault="00E70CB9" w:rsidP="00901EAC">
      <w:pPr>
        <w:numPr>
          <w:ilvl w:val="1"/>
          <w:numId w:val="15"/>
        </w:numPr>
        <w:spacing w:line="288" w:lineRule="auto"/>
        <w:jc w:val="both"/>
        <w:rPr>
          <w:rFonts w:ascii="Calibri" w:hAnsi="Calibri"/>
        </w:rPr>
      </w:pPr>
      <w:r>
        <w:rPr>
          <w:rFonts w:ascii="Calibri" w:hAnsi="Calibri"/>
        </w:rPr>
        <w:t>w p</w:t>
      </w:r>
      <w:r w:rsidR="00D46FD2" w:rsidRPr="00D46FD2">
        <w:rPr>
          <w:rFonts w:ascii="Calibri" w:hAnsi="Calibri"/>
        </w:rPr>
        <w:t>rzypadkach, o których mowa w art. 108 ust. 1 pkt 1 lit. a-g i pkt 2, na okres 5 lat od dnia uprawomocnienia się wyroku potwierdzającego zaistnienie jednej z podstaw wykluczenia, chyba że w tym wyroku został określony inny okres wykluczenia;</w:t>
      </w:r>
    </w:p>
    <w:p w14:paraId="13D66EB6"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w przypadkach, o których mowa w</w:t>
      </w:r>
      <w:r w:rsidR="00E70CB9">
        <w:rPr>
          <w:rFonts w:ascii="Calibri" w:hAnsi="Calibri"/>
        </w:rPr>
        <w:t xml:space="preserve"> </w:t>
      </w:r>
      <w:r w:rsidRPr="00D46FD2">
        <w:rPr>
          <w:rFonts w:ascii="Calibri" w:hAnsi="Calibri"/>
        </w:rPr>
        <w:t>art. 108 ust. 1 pkt 1 lit. h i pkt 2, gdy osoba, o której mowa w tych przepisach, została skazana za przestępstwo wymienione w art. 108 ust. 1 pkt 1 lit. h,</w:t>
      </w:r>
      <w:r w:rsidR="00E70CB9">
        <w:rPr>
          <w:rFonts w:ascii="Calibri" w:hAnsi="Calibri"/>
        </w:rPr>
        <w:t xml:space="preserve"> </w:t>
      </w:r>
      <w:r w:rsidRPr="00D46FD2">
        <w:rPr>
          <w:rFonts w:ascii="Calibri" w:hAnsi="Calibri"/>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2461FAE9"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w przypadku, o którym mowa w art. 108 ust. 1 pkt 4, na okres, na jaki został prawomocnie orzeczony zakaz ubiegania się o zamówienia publiczne;</w:t>
      </w:r>
    </w:p>
    <w:p w14:paraId="5DE3785C"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w przypadkach, o których mowa w art. 108 ust. 1 pkt 5 i 6, na okres 3 lat od zaistnienia zdarzenia będącego podstawą wykluczenia.</w:t>
      </w:r>
    </w:p>
    <w:p w14:paraId="7A8D58B4" w14:textId="77777777" w:rsidR="00D46FD2" w:rsidRPr="00D46FD2" w:rsidRDefault="00D46FD2" w:rsidP="00E70CB9">
      <w:pPr>
        <w:spacing w:line="288" w:lineRule="auto"/>
        <w:jc w:val="both"/>
        <w:rPr>
          <w:rFonts w:ascii="Calibri" w:hAnsi="Calibri"/>
        </w:rPr>
      </w:pPr>
      <w:r w:rsidRPr="00D46FD2">
        <w:rPr>
          <w:rFonts w:ascii="Calibri" w:hAnsi="Calibri"/>
        </w:rPr>
        <w:t xml:space="preserve"> </w:t>
      </w:r>
    </w:p>
    <w:p w14:paraId="1B90F830" w14:textId="77777777" w:rsidR="00D46FD2" w:rsidRPr="00D46FD2" w:rsidRDefault="00D46FD2" w:rsidP="00901EAC">
      <w:pPr>
        <w:numPr>
          <w:ilvl w:val="0"/>
          <w:numId w:val="15"/>
        </w:numPr>
        <w:spacing w:line="288" w:lineRule="auto"/>
        <w:jc w:val="both"/>
        <w:rPr>
          <w:rFonts w:ascii="Calibri" w:hAnsi="Calibri"/>
        </w:rPr>
      </w:pPr>
      <w:r w:rsidRPr="00D46FD2">
        <w:rPr>
          <w:rFonts w:ascii="Calibri" w:hAnsi="Calibri"/>
        </w:rPr>
        <w:t>Wykonawca może zostać wykluczony przez zamawiającego na każdym etapie postępowania o udzielenie zamówienia.</w:t>
      </w:r>
    </w:p>
    <w:p w14:paraId="238E1A96" w14:textId="77777777" w:rsidR="00D46FD2" w:rsidRPr="00D46FD2" w:rsidRDefault="00D46FD2" w:rsidP="00901EAC">
      <w:pPr>
        <w:numPr>
          <w:ilvl w:val="0"/>
          <w:numId w:val="15"/>
        </w:numPr>
        <w:spacing w:line="288" w:lineRule="auto"/>
        <w:jc w:val="both"/>
        <w:rPr>
          <w:rFonts w:ascii="Calibri" w:hAnsi="Calibri"/>
        </w:rPr>
      </w:pPr>
      <w:r w:rsidRPr="00D46FD2">
        <w:rPr>
          <w:rFonts w:ascii="Calibri" w:hAnsi="Calibri"/>
        </w:rPr>
        <w:t>Wykonawca nie podlega wykluczeniu w okolicznościach określonych w art. 108 ust. 1 pkt 1, 2</w:t>
      </w:r>
      <w:r w:rsidR="00E70CB9">
        <w:rPr>
          <w:rFonts w:ascii="Calibri" w:hAnsi="Calibri"/>
        </w:rPr>
        <w:t xml:space="preserve"> i</w:t>
      </w:r>
      <w:r w:rsidRPr="00D46FD2">
        <w:rPr>
          <w:rFonts w:ascii="Calibri" w:hAnsi="Calibri"/>
        </w:rPr>
        <w:t xml:space="preserve"> 5, jeżeli udowodni zamawiającemu, że spełnił łącznie następujące przesłanki:</w:t>
      </w:r>
    </w:p>
    <w:p w14:paraId="1D9EBB78"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naprawił lub zobowiązał się do naprawienia szkody wyrządzonej przestępstwem, wykroczeniem lub swoim nieprawidłowym postępowaniem, w tym poprzez zadośćuczynienie pieniężne;</w:t>
      </w:r>
    </w:p>
    <w:p w14:paraId="6D8AAF4D"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C740C76" w14:textId="77777777" w:rsidR="00D46FD2" w:rsidRPr="00D46FD2" w:rsidRDefault="00D46FD2" w:rsidP="00901EAC">
      <w:pPr>
        <w:numPr>
          <w:ilvl w:val="1"/>
          <w:numId w:val="15"/>
        </w:numPr>
        <w:spacing w:line="288" w:lineRule="auto"/>
        <w:jc w:val="both"/>
        <w:rPr>
          <w:rFonts w:ascii="Calibri" w:hAnsi="Calibri"/>
        </w:rPr>
      </w:pPr>
      <w:r w:rsidRPr="00D46FD2">
        <w:rPr>
          <w:rFonts w:ascii="Calibri" w:hAnsi="Calibri"/>
        </w:rPr>
        <w:t>podjął konkretne środki techniczne, organizacyjne i kadrowe, odpowiednie dla zapobiegania dalszym przestępstwom, wykroczeniom lub nieprawidłowemu postępowaniu, w szczególności:</w:t>
      </w:r>
    </w:p>
    <w:p w14:paraId="0B0F15DD"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zerwał wszelkie powiązania z osobami lub podmiotami odpowiedzialnymi za nieprawidłowe postępowanie wykonawcy,</w:t>
      </w:r>
    </w:p>
    <w:p w14:paraId="5CC670A9"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lastRenderedPageBreak/>
        <w:t>zreorganizował personel,</w:t>
      </w:r>
    </w:p>
    <w:p w14:paraId="43DCF822"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wdrożył system sprawozdawczości i kontroli,</w:t>
      </w:r>
    </w:p>
    <w:p w14:paraId="0F280A0B"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utworzył struktury audytu wewnętrznego do monitorowania przestrzegania przepisów, wewnętrznych regulacji lub standardów,</w:t>
      </w:r>
    </w:p>
    <w:p w14:paraId="0E160BBC" w14:textId="77777777" w:rsidR="00D46FD2" w:rsidRPr="00D46FD2" w:rsidRDefault="00D46FD2" w:rsidP="00901EAC">
      <w:pPr>
        <w:numPr>
          <w:ilvl w:val="2"/>
          <w:numId w:val="15"/>
        </w:numPr>
        <w:spacing w:line="288" w:lineRule="auto"/>
        <w:jc w:val="both"/>
        <w:rPr>
          <w:rFonts w:ascii="Calibri" w:hAnsi="Calibri"/>
        </w:rPr>
      </w:pPr>
      <w:r w:rsidRPr="00D46FD2">
        <w:rPr>
          <w:rFonts w:ascii="Calibri" w:hAnsi="Calibri"/>
        </w:rPr>
        <w:t>wprowadził wewnętrzne regulacje dotyczące odpowiedzialności i odszkodowań za nieprzestrzeganie przepisów, wewnętrznych regulacji lub standardów.</w:t>
      </w:r>
    </w:p>
    <w:p w14:paraId="7ECCE690" w14:textId="77777777" w:rsidR="00D46FD2" w:rsidRPr="00E61BFD" w:rsidRDefault="00D46FD2" w:rsidP="00E61BFD">
      <w:pPr>
        <w:numPr>
          <w:ilvl w:val="0"/>
          <w:numId w:val="15"/>
        </w:numPr>
        <w:spacing w:line="288" w:lineRule="auto"/>
        <w:jc w:val="both"/>
        <w:rPr>
          <w:rFonts w:ascii="Calibri" w:hAnsi="Calibri"/>
        </w:rPr>
      </w:pPr>
      <w:r w:rsidRPr="00D46FD2">
        <w:rPr>
          <w:rFonts w:ascii="Calibri" w:hAnsi="Calibri"/>
        </w:rPr>
        <w:t xml:space="preserve">Zamawiający oceni, czy podjęte przez wykonawcę czynności, o których mowa w ust. </w:t>
      </w:r>
      <w:r w:rsidR="00E70CB9">
        <w:rPr>
          <w:rFonts w:ascii="Calibri" w:hAnsi="Calibri"/>
        </w:rPr>
        <w:t>5</w:t>
      </w:r>
      <w:r w:rsidRPr="00D46FD2">
        <w:rPr>
          <w:rFonts w:ascii="Calibri" w:hAnsi="Calibri"/>
        </w:rPr>
        <w:t xml:space="preserve">, są wystarczające do wykazania jego rzetelności, uwzględniając wagę i szczególne okoliczności czynu wykonawcy. Jeżeli podjęte przez wykonawcę czynności, o których mowa w ust. </w:t>
      </w:r>
      <w:r w:rsidR="00E70CB9">
        <w:rPr>
          <w:rFonts w:ascii="Calibri" w:hAnsi="Calibri"/>
        </w:rPr>
        <w:t>5</w:t>
      </w:r>
      <w:r w:rsidRPr="00D46FD2">
        <w:rPr>
          <w:rFonts w:ascii="Calibri" w:hAnsi="Calibri"/>
        </w:rPr>
        <w:t>, nie są wystarczające do wykazania jego rzetelności, zamawiający wyklucz</w:t>
      </w:r>
      <w:r w:rsidR="00E70CB9">
        <w:rPr>
          <w:rFonts w:ascii="Calibri" w:hAnsi="Calibri"/>
        </w:rPr>
        <w:t>y</w:t>
      </w:r>
      <w:r w:rsidRPr="00D46FD2">
        <w:rPr>
          <w:rFonts w:ascii="Calibri" w:hAnsi="Calibri"/>
        </w:rPr>
        <w:t xml:space="preserve"> wykonawcę.</w:t>
      </w:r>
    </w:p>
    <w:p w14:paraId="15B61628" w14:textId="77777777" w:rsidR="00D46FD2" w:rsidRPr="00D46FD2" w:rsidRDefault="00D46FD2" w:rsidP="00901EAC">
      <w:pPr>
        <w:numPr>
          <w:ilvl w:val="0"/>
          <w:numId w:val="15"/>
        </w:numPr>
        <w:spacing w:line="288" w:lineRule="auto"/>
        <w:jc w:val="both"/>
        <w:rPr>
          <w:rFonts w:ascii="Calibri" w:hAnsi="Calibri"/>
        </w:rPr>
      </w:pPr>
      <w:r w:rsidRPr="00D46FD2">
        <w:rPr>
          <w:rFonts w:ascii="Calibri" w:hAnsi="Calibri"/>
        </w:rPr>
        <w:t>Zamawiający w niniejszym postępowaniu wymaga, aby wykonawcy wykazując brak podstaw do wykluczenia złożyli wymagane oświadczenia / dokumenty do oferty. Na podstawie art. 125 ust. 1 ustawy w terminie składania ofert każdy z wykonawców składa oświadczenie o braku podstaw do wykluczenia z postępowania (</w:t>
      </w:r>
      <w:r w:rsidR="007C2DBF" w:rsidRPr="007C2DBF">
        <w:rPr>
          <w:rFonts w:ascii="Calibri" w:hAnsi="Calibri"/>
        </w:rPr>
        <w:t xml:space="preserve">treść oświadczenia zamieszczona w załączniku nr </w:t>
      </w:r>
      <w:r w:rsidR="007C2DBF">
        <w:rPr>
          <w:rFonts w:ascii="Calibri" w:hAnsi="Calibri"/>
        </w:rPr>
        <w:t>5</w:t>
      </w:r>
      <w:r w:rsidR="007C2DBF" w:rsidRPr="007C2DBF">
        <w:rPr>
          <w:rFonts w:ascii="Calibri" w:hAnsi="Calibri"/>
        </w:rPr>
        <w:t xml:space="preserve"> do specyfikacji</w:t>
      </w:r>
      <w:r w:rsidRPr="00D46FD2">
        <w:rPr>
          <w:rFonts w:ascii="Calibri" w:hAnsi="Calibri"/>
        </w:rPr>
        <w:t xml:space="preserve">). </w:t>
      </w:r>
    </w:p>
    <w:p w14:paraId="057CA91E" w14:textId="77777777" w:rsidR="00D46FD2" w:rsidRPr="00D46FD2" w:rsidRDefault="00D46FD2" w:rsidP="00901EAC">
      <w:pPr>
        <w:numPr>
          <w:ilvl w:val="0"/>
          <w:numId w:val="15"/>
        </w:numPr>
        <w:spacing w:line="288" w:lineRule="auto"/>
        <w:jc w:val="both"/>
        <w:rPr>
          <w:rFonts w:ascii="Calibri" w:hAnsi="Calibri"/>
        </w:rPr>
      </w:pPr>
      <w:r w:rsidRPr="00D46FD2">
        <w:rPr>
          <w:rFonts w:ascii="Calibri" w:hAnsi="Calibri"/>
        </w:rPr>
        <w:t>Zamawiający będzie wzywał wykonawcę, którego oferta zostanie najwyżej oceniona do złożenia podmiotowych środków dowodowych potwierdzających brak podstaw wykluczenia z postępowania</w:t>
      </w:r>
      <w:r w:rsidR="007C2DBF">
        <w:rPr>
          <w:rFonts w:ascii="Calibri" w:hAnsi="Calibri"/>
        </w:rPr>
        <w:t>, określonych w Rozdziale 7.</w:t>
      </w:r>
    </w:p>
    <w:p w14:paraId="1A709A4D" w14:textId="77777777" w:rsidR="00D46FD2" w:rsidRPr="00D46FD2" w:rsidRDefault="00D46FD2" w:rsidP="00901EAC">
      <w:pPr>
        <w:numPr>
          <w:ilvl w:val="0"/>
          <w:numId w:val="15"/>
        </w:numPr>
        <w:spacing w:line="288" w:lineRule="auto"/>
        <w:jc w:val="both"/>
        <w:rPr>
          <w:rFonts w:ascii="Calibri" w:hAnsi="Calibri"/>
        </w:rPr>
      </w:pPr>
      <w:r w:rsidRPr="00D46FD2">
        <w:rPr>
          <w:rFonts w:ascii="Calibri" w:hAnsi="Calibri"/>
        </w:rPr>
        <w:t xml:space="preserve">W przypadku wspólnego ubiegania się o zamówienie przez wykonawców, oświadczenie, o którym mowa w </w:t>
      </w:r>
      <w:r w:rsidR="007C2DBF">
        <w:rPr>
          <w:rFonts w:ascii="Calibri" w:hAnsi="Calibri"/>
        </w:rPr>
        <w:t xml:space="preserve">ust. 7 </w:t>
      </w:r>
      <w:r w:rsidRPr="00D46FD2">
        <w:rPr>
          <w:rFonts w:ascii="Calibri" w:hAnsi="Calibri"/>
        </w:rPr>
        <w:t xml:space="preserve">składa każdy z wykonawców. </w:t>
      </w:r>
    </w:p>
    <w:p w14:paraId="6CDC2A80" w14:textId="77777777" w:rsidR="00D46FD2" w:rsidRPr="00D46FD2" w:rsidRDefault="00D46FD2" w:rsidP="00901EAC">
      <w:pPr>
        <w:numPr>
          <w:ilvl w:val="0"/>
          <w:numId w:val="15"/>
        </w:numPr>
        <w:spacing w:line="288" w:lineRule="auto"/>
        <w:jc w:val="both"/>
        <w:rPr>
          <w:rFonts w:ascii="Calibri" w:hAnsi="Calibri"/>
        </w:rPr>
      </w:pPr>
      <w:r w:rsidRPr="00D46FD2">
        <w:rPr>
          <w:rFonts w:ascii="Calibri" w:hAnsi="Calibri"/>
        </w:rPr>
        <w:t xml:space="preserve">Wykonawca, w przypadku polegania na zdolnościach lub sytuacji podmiotów udostępniających zasoby, przedstawia, wraz z oświadczeniem, o którym mowa w ust. </w:t>
      </w:r>
      <w:r w:rsidR="007C2DBF">
        <w:rPr>
          <w:rFonts w:ascii="Calibri" w:hAnsi="Calibri"/>
        </w:rPr>
        <w:t>7</w:t>
      </w:r>
      <w:r w:rsidRPr="00D46FD2">
        <w:rPr>
          <w:rFonts w:ascii="Calibri" w:hAnsi="Calibri"/>
        </w:rPr>
        <w:t>, także oświadczenie podmiotu udostępniającego zasoby, potwierdzające brak podstaw wykluczenia tego podmiotu oraz odpowiednio spełnianie warunków udziału w postępowaniu, w zakresie, w jakim wykonawca powołuje się na jego zasoby (art. 125 ust 5</w:t>
      </w:r>
      <w:r w:rsidR="007C2DBF">
        <w:rPr>
          <w:rFonts w:ascii="Calibri" w:hAnsi="Calibri"/>
        </w:rPr>
        <w:t xml:space="preserve"> ustawy</w:t>
      </w:r>
      <w:r w:rsidRPr="00D46FD2">
        <w:rPr>
          <w:rFonts w:ascii="Calibri" w:hAnsi="Calibri"/>
        </w:rPr>
        <w:t>).</w:t>
      </w:r>
    </w:p>
    <w:p w14:paraId="555768FC" w14:textId="77777777" w:rsidR="00D46FD2" w:rsidRPr="00D46FD2" w:rsidRDefault="00D46FD2" w:rsidP="00901EAC">
      <w:pPr>
        <w:numPr>
          <w:ilvl w:val="0"/>
          <w:numId w:val="15"/>
        </w:numPr>
        <w:spacing w:line="288" w:lineRule="auto"/>
        <w:jc w:val="both"/>
        <w:rPr>
          <w:rFonts w:ascii="Calibri" w:hAnsi="Calibri"/>
          <w:color w:val="FF0000"/>
        </w:rPr>
      </w:pPr>
      <w:r w:rsidRPr="00D46FD2">
        <w:rPr>
          <w:rFonts w:ascii="Calibri" w:hAnsi="Calibri"/>
        </w:rPr>
        <w:t xml:space="preserve">Oświadczenia o którym mowa powyżej pod rygorem nieważności muszą być złożone w formie elektronicznej, w postaci elektronicznej podpisane podpisem zaufanym lub podpisem osobistym. Szczegóły i wymagania określono </w:t>
      </w:r>
      <w:r w:rsidR="000375B2" w:rsidRPr="000375B2">
        <w:rPr>
          <w:rFonts w:ascii="Calibri" w:hAnsi="Calibri"/>
        </w:rPr>
        <w:t>w rozdziale</w:t>
      </w:r>
      <w:r w:rsidR="000375B2">
        <w:rPr>
          <w:rFonts w:ascii="Calibri" w:hAnsi="Calibri"/>
        </w:rPr>
        <w:t xml:space="preserve"> 8 pkt 2 specyfikacji.</w:t>
      </w:r>
    </w:p>
    <w:p w14:paraId="15636863" w14:textId="77777777" w:rsidR="00417CA9" w:rsidRPr="005F78FC" w:rsidRDefault="00417CA9" w:rsidP="0083597F">
      <w:pPr>
        <w:autoSpaceDE w:val="0"/>
        <w:autoSpaceDN w:val="0"/>
        <w:adjustRightInd w:val="0"/>
        <w:spacing w:line="288" w:lineRule="auto"/>
        <w:jc w:val="both"/>
        <w:rPr>
          <w:rFonts w:ascii="Calibri" w:hAnsi="Calibri"/>
        </w:rPr>
      </w:pPr>
    </w:p>
    <w:p w14:paraId="21A85377" w14:textId="77777777" w:rsidR="009D29B7" w:rsidRPr="005F78FC" w:rsidRDefault="009D29B7" w:rsidP="00286904">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ind w:left="1050" w:hanging="1050"/>
        <w:jc w:val="both"/>
        <w:rPr>
          <w:rFonts w:ascii="Calibri" w:hAnsi="Calibri"/>
          <w:b/>
          <w:u w:val="single"/>
        </w:rPr>
      </w:pPr>
      <w:r w:rsidRPr="005F78FC">
        <w:rPr>
          <w:rFonts w:ascii="Calibri" w:hAnsi="Calibri"/>
          <w:b/>
        </w:rPr>
        <w:t xml:space="preserve">Rozdział </w:t>
      </w:r>
      <w:r w:rsidR="001D4887" w:rsidRPr="005F78FC">
        <w:rPr>
          <w:rFonts w:ascii="Calibri" w:hAnsi="Calibri"/>
          <w:b/>
        </w:rPr>
        <w:t>7</w:t>
      </w:r>
      <w:r w:rsidRPr="005F78FC">
        <w:rPr>
          <w:rFonts w:ascii="Calibri" w:hAnsi="Calibri"/>
          <w:b/>
        </w:rPr>
        <w:t xml:space="preserve">. </w:t>
      </w:r>
      <w:r w:rsidR="00BB2CF5" w:rsidRPr="005F78FC">
        <w:rPr>
          <w:rFonts w:ascii="Calibri" w:hAnsi="Calibri"/>
          <w:b/>
        </w:rPr>
        <w:t xml:space="preserve">Wykaz oświadczeń </w:t>
      </w:r>
      <w:r w:rsidR="00AF7313" w:rsidRPr="005F78FC">
        <w:rPr>
          <w:rFonts w:ascii="Calibri" w:hAnsi="Calibri"/>
          <w:b/>
        </w:rPr>
        <w:t>potwierdzających</w:t>
      </w:r>
      <w:r w:rsidR="00BB2CF5" w:rsidRPr="005F78FC">
        <w:rPr>
          <w:rFonts w:ascii="Calibri" w:hAnsi="Calibri"/>
          <w:b/>
        </w:rPr>
        <w:t xml:space="preserve"> </w:t>
      </w:r>
      <w:r w:rsidR="00AF7313" w:rsidRPr="005F78FC">
        <w:rPr>
          <w:rFonts w:ascii="Calibri" w:hAnsi="Calibri"/>
          <w:b/>
        </w:rPr>
        <w:t>spełnianie</w:t>
      </w:r>
      <w:r w:rsidR="00BB2CF5" w:rsidRPr="005F78FC">
        <w:rPr>
          <w:rFonts w:ascii="Calibri" w:hAnsi="Calibri"/>
          <w:b/>
        </w:rPr>
        <w:t xml:space="preserve"> warunków udziału w postępowaniu</w:t>
      </w:r>
      <w:r w:rsidR="00AF7313" w:rsidRPr="005F78FC">
        <w:rPr>
          <w:rFonts w:ascii="Calibri" w:hAnsi="Calibri"/>
          <w:b/>
        </w:rPr>
        <w:t xml:space="preserve"> oraz brak podstaw wykluczenia</w:t>
      </w:r>
      <w:r w:rsidR="003B5047">
        <w:rPr>
          <w:rFonts w:ascii="Calibri" w:hAnsi="Calibri"/>
          <w:b/>
        </w:rPr>
        <w:t xml:space="preserve"> oraz podmiotowych środków dowodowych</w:t>
      </w:r>
    </w:p>
    <w:p w14:paraId="5196CA3B" w14:textId="77777777" w:rsidR="00234821" w:rsidRPr="005F78FC" w:rsidRDefault="00234821" w:rsidP="00F905FF">
      <w:pPr>
        <w:autoSpaceDE w:val="0"/>
        <w:autoSpaceDN w:val="0"/>
        <w:adjustRightInd w:val="0"/>
        <w:spacing w:line="288" w:lineRule="auto"/>
        <w:jc w:val="both"/>
        <w:rPr>
          <w:rFonts w:ascii="Calibri" w:hAnsi="Calibri"/>
          <w:u w:val="single"/>
        </w:rPr>
      </w:pPr>
    </w:p>
    <w:p w14:paraId="20D916A6" w14:textId="77777777" w:rsidR="00085A11" w:rsidRPr="00A91999" w:rsidRDefault="00085A11" w:rsidP="00085A11">
      <w:pPr>
        <w:numPr>
          <w:ilvl w:val="0"/>
          <w:numId w:val="2"/>
        </w:numPr>
        <w:autoSpaceDE w:val="0"/>
        <w:autoSpaceDN w:val="0"/>
        <w:adjustRightInd w:val="0"/>
        <w:spacing w:line="288" w:lineRule="auto"/>
        <w:jc w:val="both"/>
        <w:rPr>
          <w:rFonts w:ascii="Calibri" w:hAnsi="Calibri"/>
          <w:b/>
        </w:rPr>
      </w:pPr>
      <w:r w:rsidRPr="00A91999">
        <w:rPr>
          <w:rFonts w:ascii="Calibri" w:hAnsi="Calibri"/>
          <w:b/>
        </w:rPr>
        <w:t>Oświadczenia składane obligatoryjnie wraz z ofertą:</w:t>
      </w:r>
    </w:p>
    <w:p w14:paraId="43469048" w14:textId="77777777" w:rsidR="00085A11" w:rsidRPr="00A91999" w:rsidRDefault="00085A11" w:rsidP="00085A11">
      <w:pPr>
        <w:numPr>
          <w:ilvl w:val="1"/>
          <w:numId w:val="2"/>
        </w:numPr>
        <w:autoSpaceDE w:val="0"/>
        <w:autoSpaceDN w:val="0"/>
        <w:adjustRightInd w:val="0"/>
        <w:spacing w:line="288" w:lineRule="auto"/>
        <w:jc w:val="both"/>
        <w:rPr>
          <w:rFonts w:ascii="Calibri" w:hAnsi="Calibri"/>
        </w:rPr>
      </w:pPr>
      <w:r w:rsidRPr="00A91999">
        <w:rPr>
          <w:rFonts w:ascii="Calibri" w:hAnsi="Calibri"/>
        </w:rPr>
        <w:t xml:space="preserve">W celu potwierdzenia spełnienia warunków udziału w postępowaniu, </w:t>
      </w:r>
      <w:r w:rsidR="003E5407">
        <w:rPr>
          <w:rFonts w:ascii="Calibri" w:hAnsi="Calibri"/>
        </w:rPr>
        <w:t>w</w:t>
      </w:r>
      <w:r w:rsidRPr="00A91999">
        <w:rPr>
          <w:rFonts w:ascii="Calibri" w:hAnsi="Calibri"/>
        </w:rPr>
        <w:t xml:space="preserve">ykonawca musi dołączyć do oferty oświadczenie wykonawcy o spełnieniu warunków </w:t>
      </w:r>
      <w:r w:rsidR="003B5047">
        <w:rPr>
          <w:rFonts w:ascii="Calibri" w:hAnsi="Calibri"/>
        </w:rPr>
        <w:t xml:space="preserve">udziału w postępowaniu określonych przez </w:t>
      </w:r>
      <w:r w:rsidRPr="00A91999">
        <w:rPr>
          <w:rFonts w:ascii="Calibri" w:hAnsi="Calibri"/>
        </w:rPr>
        <w:t xml:space="preserve"> Zamawiającego w Rozdziale 5 specyfikacji </w:t>
      </w:r>
      <w:r w:rsidRPr="00DF2C4D">
        <w:rPr>
          <w:rFonts w:ascii="Calibri" w:hAnsi="Calibri"/>
        </w:rPr>
        <w:t xml:space="preserve">(treść oświadczenia zamieszczona w załączniku nr </w:t>
      </w:r>
      <w:r w:rsidR="000B5BFE">
        <w:rPr>
          <w:rFonts w:ascii="Calibri" w:hAnsi="Calibri"/>
        </w:rPr>
        <w:t>5</w:t>
      </w:r>
      <w:r w:rsidRPr="00DF2C4D">
        <w:rPr>
          <w:rFonts w:ascii="Calibri" w:hAnsi="Calibri"/>
        </w:rPr>
        <w:t xml:space="preserve"> do specyfikacji)</w:t>
      </w:r>
      <w:r w:rsidRPr="00A91999">
        <w:rPr>
          <w:rFonts w:ascii="Calibri" w:hAnsi="Calibri"/>
        </w:rPr>
        <w:t>.</w:t>
      </w:r>
    </w:p>
    <w:p w14:paraId="0519F9EB" w14:textId="77777777" w:rsidR="00085A11" w:rsidRPr="00A91999" w:rsidRDefault="00085A11" w:rsidP="00085A11">
      <w:pPr>
        <w:numPr>
          <w:ilvl w:val="1"/>
          <w:numId w:val="2"/>
        </w:numPr>
        <w:autoSpaceDE w:val="0"/>
        <w:autoSpaceDN w:val="0"/>
        <w:adjustRightInd w:val="0"/>
        <w:spacing w:line="288" w:lineRule="auto"/>
        <w:jc w:val="both"/>
        <w:rPr>
          <w:rFonts w:ascii="Calibri" w:hAnsi="Calibri"/>
        </w:rPr>
      </w:pPr>
      <w:r w:rsidRPr="00A91999">
        <w:rPr>
          <w:rFonts w:ascii="Calibri" w:hAnsi="Calibri"/>
        </w:rPr>
        <w:t xml:space="preserve">W celu potwierdzenia braku podstaw do wykluczenia </w:t>
      </w:r>
      <w:r w:rsidR="003E5407">
        <w:rPr>
          <w:rFonts w:ascii="Calibri" w:hAnsi="Calibri"/>
        </w:rPr>
        <w:t>w</w:t>
      </w:r>
      <w:r w:rsidRPr="00A91999">
        <w:rPr>
          <w:rFonts w:ascii="Calibri" w:hAnsi="Calibri"/>
        </w:rPr>
        <w:t xml:space="preserve">ykonawcy z postępowania o udzielenie zamówienia publicznego w okolicznościach, o których mowa w art. </w:t>
      </w:r>
      <w:r w:rsidR="007C2DBF">
        <w:rPr>
          <w:rFonts w:ascii="Calibri" w:hAnsi="Calibri"/>
        </w:rPr>
        <w:t xml:space="preserve">108 ust. 1 </w:t>
      </w:r>
      <w:r w:rsidRPr="00A91999">
        <w:rPr>
          <w:rFonts w:ascii="Calibri" w:hAnsi="Calibri"/>
        </w:rPr>
        <w:t xml:space="preserve">oraz </w:t>
      </w:r>
      <w:r w:rsidR="007C2DBF">
        <w:rPr>
          <w:rFonts w:ascii="Calibri" w:hAnsi="Calibri"/>
        </w:rPr>
        <w:t xml:space="preserve">w art. 109 ust. 1 </w:t>
      </w:r>
      <w:r w:rsidRPr="00A91999">
        <w:rPr>
          <w:rFonts w:ascii="Calibri" w:hAnsi="Calibri"/>
        </w:rPr>
        <w:t xml:space="preserve">pkt </w:t>
      </w:r>
      <w:r w:rsidR="007C2DBF">
        <w:rPr>
          <w:rFonts w:ascii="Calibri" w:hAnsi="Calibri"/>
        </w:rPr>
        <w:t>1</w:t>
      </w:r>
      <w:r w:rsidR="00803F78">
        <w:rPr>
          <w:rFonts w:ascii="Calibri" w:hAnsi="Calibri"/>
        </w:rPr>
        <w:t>)</w:t>
      </w:r>
      <w:r w:rsidRPr="00A91999">
        <w:rPr>
          <w:rFonts w:ascii="Calibri" w:hAnsi="Calibri"/>
        </w:rPr>
        <w:t xml:space="preserve"> ustawy </w:t>
      </w:r>
      <w:r w:rsidR="003E5407">
        <w:rPr>
          <w:rFonts w:ascii="Calibri" w:hAnsi="Calibri"/>
        </w:rPr>
        <w:t>w</w:t>
      </w:r>
      <w:r w:rsidRPr="00A91999">
        <w:rPr>
          <w:rFonts w:ascii="Calibri" w:hAnsi="Calibri"/>
        </w:rPr>
        <w:t xml:space="preserve">ykonawca </w:t>
      </w:r>
      <w:r w:rsidR="003E5407">
        <w:rPr>
          <w:rFonts w:ascii="Calibri" w:hAnsi="Calibri"/>
        </w:rPr>
        <w:t>zobowiązany jest</w:t>
      </w:r>
      <w:r w:rsidRPr="00A91999">
        <w:rPr>
          <w:rFonts w:ascii="Calibri" w:hAnsi="Calibri"/>
        </w:rPr>
        <w:t xml:space="preserve"> dołączyć do oferty oświadczenie wykonawcy o braku podstaw do wykluczenia. </w:t>
      </w:r>
      <w:r w:rsidRPr="00DF2C4D">
        <w:rPr>
          <w:rFonts w:ascii="Calibri" w:hAnsi="Calibri"/>
        </w:rPr>
        <w:t xml:space="preserve">(treść oświadczenia zamieszczona w załączniku nr </w:t>
      </w:r>
      <w:r w:rsidR="000B5BFE">
        <w:rPr>
          <w:rFonts w:ascii="Calibri" w:hAnsi="Calibri"/>
        </w:rPr>
        <w:t>6</w:t>
      </w:r>
      <w:r w:rsidRPr="00DF2C4D">
        <w:rPr>
          <w:rFonts w:ascii="Calibri" w:hAnsi="Calibri"/>
        </w:rPr>
        <w:t xml:space="preserve"> do specyfikacji)</w:t>
      </w:r>
      <w:r w:rsidRPr="00A91999">
        <w:rPr>
          <w:rFonts w:ascii="Calibri" w:hAnsi="Calibri"/>
        </w:rPr>
        <w:t>.</w:t>
      </w:r>
    </w:p>
    <w:p w14:paraId="50956517" w14:textId="77777777" w:rsidR="003B5047" w:rsidRDefault="003B5047" w:rsidP="00085A11">
      <w:pPr>
        <w:numPr>
          <w:ilvl w:val="1"/>
          <w:numId w:val="2"/>
        </w:numPr>
        <w:autoSpaceDE w:val="0"/>
        <w:autoSpaceDN w:val="0"/>
        <w:adjustRightInd w:val="0"/>
        <w:spacing w:line="288" w:lineRule="auto"/>
        <w:jc w:val="both"/>
        <w:rPr>
          <w:rFonts w:ascii="Calibri" w:hAnsi="Calibri"/>
        </w:rPr>
      </w:pPr>
      <w:r w:rsidRPr="003B5047">
        <w:rPr>
          <w:rFonts w:ascii="Calibri" w:hAnsi="Calibri"/>
        </w:rPr>
        <w:t xml:space="preserve">Wykonawca, w przypadku polegania na zdolnościach lub sytuacji podmiotów udostępniających zasoby, </w:t>
      </w:r>
      <w:r w:rsidR="001D661B">
        <w:rPr>
          <w:rFonts w:ascii="Calibri" w:hAnsi="Calibri"/>
        </w:rPr>
        <w:t>składa</w:t>
      </w:r>
      <w:r w:rsidRPr="003B5047">
        <w:rPr>
          <w:rFonts w:ascii="Calibri" w:hAnsi="Calibri"/>
        </w:rPr>
        <w:t>, wraz z oświadczeni</w:t>
      </w:r>
      <w:r w:rsidR="003E5407">
        <w:rPr>
          <w:rFonts w:ascii="Calibri" w:hAnsi="Calibri"/>
        </w:rPr>
        <w:t>a</w:t>
      </w:r>
      <w:r w:rsidRPr="003B5047">
        <w:rPr>
          <w:rFonts w:ascii="Calibri" w:hAnsi="Calibri"/>
        </w:rPr>
        <w:t>m</w:t>
      </w:r>
      <w:r w:rsidR="003E5407">
        <w:rPr>
          <w:rFonts w:ascii="Calibri" w:hAnsi="Calibri"/>
        </w:rPr>
        <w:t>i</w:t>
      </w:r>
      <w:r w:rsidRPr="003B5047">
        <w:rPr>
          <w:rFonts w:ascii="Calibri" w:hAnsi="Calibri"/>
        </w:rPr>
        <w:t>, o który</w:t>
      </w:r>
      <w:r w:rsidR="003E5407">
        <w:rPr>
          <w:rFonts w:ascii="Calibri" w:hAnsi="Calibri"/>
        </w:rPr>
        <w:t>ch</w:t>
      </w:r>
      <w:r w:rsidRPr="003B5047">
        <w:rPr>
          <w:rFonts w:ascii="Calibri" w:hAnsi="Calibri"/>
        </w:rPr>
        <w:t xml:space="preserve"> mowa w </w:t>
      </w:r>
      <w:r w:rsidR="003E5407">
        <w:rPr>
          <w:rFonts w:ascii="Calibri" w:hAnsi="Calibri"/>
        </w:rPr>
        <w:t>pkt 1</w:t>
      </w:r>
      <w:r w:rsidR="00803F78">
        <w:rPr>
          <w:rFonts w:ascii="Calibri" w:hAnsi="Calibri"/>
        </w:rPr>
        <w:t>)</w:t>
      </w:r>
      <w:r w:rsidR="003E5407">
        <w:rPr>
          <w:rFonts w:ascii="Calibri" w:hAnsi="Calibri"/>
        </w:rPr>
        <w:t xml:space="preserve"> i 2</w:t>
      </w:r>
      <w:r w:rsidR="00803F78">
        <w:rPr>
          <w:rFonts w:ascii="Calibri" w:hAnsi="Calibri"/>
        </w:rPr>
        <w:t>)</w:t>
      </w:r>
      <w:r w:rsidR="003E5407">
        <w:rPr>
          <w:rFonts w:ascii="Calibri" w:hAnsi="Calibri"/>
        </w:rPr>
        <w:t>,</w:t>
      </w:r>
      <w:r w:rsidRPr="003B5047">
        <w:rPr>
          <w:rFonts w:ascii="Calibri" w:hAnsi="Calibri"/>
        </w:rPr>
        <w:t xml:space="preserve"> także </w:t>
      </w:r>
      <w:r w:rsidRPr="003B5047">
        <w:rPr>
          <w:rFonts w:ascii="Calibri" w:hAnsi="Calibri"/>
          <w:b/>
          <w:bCs/>
        </w:rPr>
        <w:t>oświadczeni</w:t>
      </w:r>
      <w:r w:rsidR="003E5407">
        <w:rPr>
          <w:rFonts w:ascii="Calibri" w:hAnsi="Calibri"/>
          <w:b/>
          <w:bCs/>
        </w:rPr>
        <w:t>a</w:t>
      </w:r>
      <w:r w:rsidRPr="003B5047">
        <w:rPr>
          <w:rFonts w:ascii="Calibri" w:hAnsi="Calibri"/>
          <w:b/>
          <w:bCs/>
        </w:rPr>
        <w:t xml:space="preserve"> podmiotu udostępniającego zasoby</w:t>
      </w:r>
      <w:r w:rsidRPr="003B5047">
        <w:rPr>
          <w:rFonts w:ascii="Calibri" w:hAnsi="Calibri"/>
        </w:rPr>
        <w:t>, potwierdzające brak podstaw wykluczenia tego podmiotu oraz odpowiednio spełnianie warunków udziału w postępowaniu, w zakresie, w jakim wykonawca powołuje się na jego zasoby</w:t>
      </w:r>
      <w:r>
        <w:rPr>
          <w:rFonts w:ascii="Calibri" w:hAnsi="Calibri"/>
        </w:rPr>
        <w:t>,</w:t>
      </w:r>
      <w:r w:rsidRPr="003B5047">
        <w:rPr>
          <w:rFonts w:ascii="Calibri" w:hAnsi="Calibri"/>
        </w:rPr>
        <w:t xml:space="preserve"> </w:t>
      </w:r>
    </w:p>
    <w:p w14:paraId="0E541074" w14:textId="77777777" w:rsidR="00085A11" w:rsidRPr="00A91999" w:rsidRDefault="00085A11" w:rsidP="00085A11">
      <w:pPr>
        <w:numPr>
          <w:ilvl w:val="1"/>
          <w:numId w:val="2"/>
        </w:numPr>
        <w:autoSpaceDE w:val="0"/>
        <w:autoSpaceDN w:val="0"/>
        <w:adjustRightInd w:val="0"/>
        <w:spacing w:line="288" w:lineRule="auto"/>
        <w:jc w:val="both"/>
        <w:rPr>
          <w:rFonts w:ascii="Calibri" w:hAnsi="Calibri"/>
        </w:rPr>
      </w:pPr>
      <w:r w:rsidRPr="00A91999">
        <w:rPr>
          <w:rFonts w:ascii="Calibri" w:hAnsi="Calibri"/>
        </w:rPr>
        <w:t>Wykonawca, który zamierza powierzyć wykonanie części zamówienia podwykonawc</w:t>
      </w:r>
      <w:r w:rsidR="003B5047">
        <w:rPr>
          <w:rFonts w:ascii="Calibri" w:hAnsi="Calibri"/>
        </w:rPr>
        <w:t>y</w:t>
      </w:r>
      <w:r w:rsidRPr="00A91999">
        <w:rPr>
          <w:rFonts w:ascii="Calibri" w:hAnsi="Calibri"/>
        </w:rPr>
        <w:t xml:space="preserve">, </w:t>
      </w:r>
      <w:r w:rsidR="003B5047" w:rsidRPr="003B5047">
        <w:rPr>
          <w:rFonts w:ascii="Calibri" w:hAnsi="Calibri"/>
        </w:rPr>
        <w:t>niebędące</w:t>
      </w:r>
      <w:r w:rsidR="003B5047">
        <w:rPr>
          <w:rFonts w:ascii="Calibri" w:hAnsi="Calibri"/>
        </w:rPr>
        <w:t>mu</w:t>
      </w:r>
      <w:r w:rsidR="003B5047" w:rsidRPr="003B5047">
        <w:rPr>
          <w:rFonts w:ascii="Calibri" w:hAnsi="Calibri"/>
        </w:rPr>
        <w:t xml:space="preserve"> podmiotem udostępniającym zasoby</w:t>
      </w:r>
      <w:r w:rsidR="003E5407">
        <w:rPr>
          <w:rFonts w:ascii="Calibri" w:hAnsi="Calibri"/>
        </w:rPr>
        <w:t>,</w:t>
      </w:r>
      <w:r w:rsidR="003B5047" w:rsidRPr="003B5047">
        <w:rPr>
          <w:rFonts w:ascii="Calibri" w:hAnsi="Calibri"/>
        </w:rPr>
        <w:t xml:space="preserve"> </w:t>
      </w:r>
      <w:r w:rsidR="003E5407">
        <w:rPr>
          <w:rFonts w:ascii="Calibri" w:hAnsi="Calibri"/>
        </w:rPr>
        <w:t xml:space="preserve">przedstawia </w:t>
      </w:r>
      <w:r w:rsidR="003E5407" w:rsidRPr="003E5407">
        <w:rPr>
          <w:rFonts w:ascii="Calibri" w:hAnsi="Calibri"/>
        </w:rPr>
        <w:t xml:space="preserve">wraz z oświadczeniem, o którym mowa w </w:t>
      </w:r>
      <w:r w:rsidR="003E5407">
        <w:rPr>
          <w:rFonts w:ascii="Calibri" w:hAnsi="Calibri"/>
        </w:rPr>
        <w:t>pkt</w:t>
      </w:r>
      <w:r w:rsidR="003E5407" w:rsidRPr="003E5407">
        <w:rPr>
          <w:rFonts w:ascii="Calibri" w:hAnsi="Calibri"/>
        </w:rPr>
        <w:t xml:space="preserve"> </w:t>
      </w:r>
      <w:r w:rsidR="003E5407">
        <w:rPr>
          <w:rFonts w:ascii="Calibri" w:hAnsi="Calibri"/>
        </w:rPr>
        <w:t>2</w:t>
      </w:r>
      <w:r w:rsidR="00803F78">
        <w:rPr>
          <w:rFonts w:ascii="Calibri" w:hAnsi="Calibri"/>
        </w:rPr>
        <w:t>)</w:t>
      </w:r>
      <w:r w:rsidR="003E5407" w:rsidRPr="003E5407">
        <w:rPr>
          <w:rFonts w:ascii="Calibri" w:hAnsi="Calibri"/>
        </w:rPr>
        <w:t xml:space="preserve">, także </w:t>
      </w:r>
      <w:r w:rsidR="003E5407" w:rsidRPr="003E5407">
        <w:rPr>
          <w:rFonts w:ascii="Calibri" w:hAnsi="Calibri"/>
          <w:b/>
          <w:bCs/>
        </w:rPr>
        <w:t xml:space="preserve">oświadczenie </w:t>
      </w:r>
      <w:r w:rsidR="003E5407">
        <w:rPr>
          <w:rFonts w:ascii="Calibri" w:hAnsi="Calibri"/>
          <w:b/>
          <w:bCs/>
        </w:rPr>
        <w:t>podwykonawcy</w:t>
      </w:r>
      <w:r w:rsidR="003E5407" w:rsidRPr="003E5407">
        <w:rPr>
          <w:rFonts w:ascii="Calibri" w:hAnsi="Calibri"/>
        </w:rPr>
        <w:t>, potwierdzające brak podstaw wykluczenia tego podmiotu</w:t>
      </w:r>
      <w:r w:rsidR="003E5407">
        <w:rPr>
          <w:rFonts w:ascii="Calibri" w:hAnsi="Calibri"/>
        </w:rPr>
        <w:t>.</w:t>
      </w:r>
    </w:p>
    <w:p w14:paraId="4A07F799" w14:textId="77777777" w:rsidR="007C09D0" w:rsidRPr="00A2366D" w:rsidRDefault="003E5407" w:rsidP="00A2366D">
      <w:pPr>
        <w:numPr>
          <w:ilvl w:val="1"/>
          <w:numId w:val="2"/>
        </w:numPr>
        <w:autoSpaceDE w:val="0"/>
        <w:autoSpaceDN w:val="0"/>
        <w:adjustRightInd w:val="0"/>
        <w:spacing w:line="288" w:lineRule="auto"/>
        <w:jc w:val="both"/>
        <w:rPr>
          <w:rFonts w:ascii="Calibri" w:hAnsi="Calibri"/>
        </w:rPr>
      </w:pPr>
      <w:r w:rsidRPr="003E5407">
        <w:rPr>
          <w:rFonts w:ascii="Calibri" w:hAnsi="Calibri"/>
        </w:rPr>
        <w:lastRenderedPageBreak/>
        <w:t xml:space="preserve">W przypadku </w:t>
      </w:r>
      <w:r w:rsidRPr="003E5407">
        <w:rPr>
          <w:rFonts w:ascii="Calibri" w:hAnsi="Calibri"/>
          <w:b/>
          <w:bCs/>
        </w:rPr>
        <w:t>wspólnego ubiegania się o zamówienie przez wykonawców</w:t>
      </w:r>
      <w:r w:rsidRPr="003E5407">
        <w:rPr>
          <w:rFonts w:ascii="Calibri" w:hAnsi="Calibri"/>
        </w:rPr>
        <w:t>, oświadczeni</w:t>
      </w:r>
      <w:r>
        <w:rPr>
          <w:rFonts w:ascii="Calibri" w:hAnsi="Calibri"/>
        </w:rPr>
        <w:t>a</w:t>
      </w:r>
      <w:r w:rsidRPr="003E5407">
        <w:rPr>
          <w:rFonts w:ascii="Calibri" w:hAnsi="Calibri"/>
        </w:rPr>
        <w:t>, o któr</w:t>
      </w:r>
      <w:r>
        <w:rPr>
          <w:rFonts w:ascii="Calibri" w:hAnsi="Calibri"/>
        </w:rPr>
        <w:t>ych</w:t>
      </w:r>
      <w:r w:rsidRPr="003E5407">
        <w:rPr>
          <w:rFonts w:ascii="Calibri" w:hAnsi="Calibri"/>
        </w:rPr>
        <w:t xml:space="preserve"> mowa w </w:t>
      </w:r>
      <w:r>
        <w:rPr>
          <w:rFonts w:ascii="Calibri" w:hAnsi="Calibri"/>
        </w:rPr>
        <w:t>pkt 1) i 2)</w:t>
      </w:r>
      <w:r w:rsidRPr="003E5407">
        <w:rPr>
          <w:rFonts w:ascii="Calibri" w:hAnsi="Calibri"/>
        </w:rPr>
        <w:t>, składa każdy z wykonawców. Oświadczenia te potwierdzają brak podstaw wykluczenia oraz spełnianie warunków udziału w postępowaniu w zakresie, w jakim każdy z wykonawców wykazuje spełnianie warunków udziału w postępowaniu.</w:t>
      </w:r>
      <w:r w:rsidR="00A2366D" w:rsidRPr="00A2366D">
        <w:rPr>
          <w:rFonts w:ascii="Calibri" w:hAnsi="Calibri"/>
          <w:lang w:eastAsia="ar-SA"/>
        </w:rPr>
        <w:t xml:space="preserve"> </w:t>
      </w:r>
      <w:r w:rsidR="00A2366D">
        <w:rPr>
          <w:rFonts w:ascii="Calibri" w:hAnsi="Calibri"/>
        </w:rPr>
        <w:t>W</w:t>
      </w:r>
      <w:r w:rsidR="00A2366D" w:rsidRPr="00A2366D">
        <w:rPr>
          <w:rFonts w:ascii="Calibri" w:hAnsi="Calibri"/>
        </w:rPr>
        <w:t xml:space="preserve">ykonawcy wspólnie ubiegający się o udzielenie zamówienia są zobowiązani dołączać do oferty oświadczenie, z którego będzie wynikać, które roboty budowlane wykonają poszczególni wykonawcy. </w:t>
      </w:r>
    </w:p>
    <w:p w14:paraId="2EB29109" w14:textId="77777777" w:rsidR="003E5407" w:rsidRPr="005F78FC" w:rsidRDefault="003E5407" w:rsidP="003E5407">
      <w:pPr>
        <w:autoSpaceDE w:val="0"/>
        <w:autoSpaceDN w:val="0"/>
        <w:adjustRightInd w:val="0"/>
        <w:spacing w:line="288" w:lineRule="auto"/>
        <w:ind w:left="680"/>
        <w:jc w:val="both"/>
        <w:rPr>
          <w:rFonts w:ascii="Calibri" w:hAnsi="Calibri"/>
        </w:rPr>
      </w:pPr>
    </w:p>
    <w:p w14:paraId="1372C1B1" w14:textId="77777777" w:rsidR="00E44C3C" w:rsidRPr="005F78FC" w:rsidRDefault="00E44C3C" w:rsidP="0000725D">
      <w:pPr>
        <w:numPr>
          <w:ilvl w:val="0"/>
          <w:numId w:val="2"/>
        </w:numPr>
        <w:autoSpaceDE w:val="0"/>
        <w:autoSpaceDN w:val="0"/>
        <w:adjustRightInd w:val="0"/>
        <w:spacing w:line="288" w:lineRule="auto"/>
        <w:jc w:val="both"/>
        <w:rPr>
          <w:rFonts w:ascii="Calibri" w:hAnsi="Calibri"/>
          <w:b/>
        </w:rPr>
      </w:pPr>
      <w:r w:rsidRPr="005F78FC">
        <w:rPr>
          <w:rFonts w:ascii="Calibri" w:hAnsi="Calibri"/>
          <w:b/>
        </w:rPr>
        <w:t xml:space="preserve">Dodatkowe oświadczenia składane obligatoryjnie wraz z ofertą wymagane przy poleganiu na </w:t>
      </w:r>
      <w:r w:rsidR="001D661B">
        <w:rPr>
          <w:rFonts w:ascii="Calibri" w:hAnsi="Calibri"/>
          <w:b/>
        </w:rPr>
        <w:t xml:space="preserve">zdolnościach lub sytuacji podmiotów </w:t>
      </w:r>
      <w:r w:rsidR="00A2366D">
        <w:rPr>
          <w:rFonts w:ascii="Calibri" w:hAnsi="Calibri"/>
          <w:b/>
        </w:rPr>
        <w:t>udostępni</w:t>
      </w:r>
      <w:r w:rsidR="001D661B">
        <w:rPr>
          <w:rFonts w:ascii="Calibri" w:hAnsi="Calibri"/>
          <w:b/>
        </w:rPr>
        <w:t>ających zasoby</w:t>
      </w:r>
      <w:r w:rsidR="00F44279" w:rsidRPr="005F78FC">
        <w:rPr>
          <w:rFonts w:ascii="Calibri" w:hAnsi="Calibri"/>
          <w:b/>
        </w:rPr>
        <w:t>:</w:t>
      </w:r>
    </w:p>
    <w:p w14:paraId="347D585A" w14:textId="77777777" w:rsidR="00471347" w:rsidRPr="005F78FC" w:rsidRDefault="00A2366D" w:rsidP="0000725D">
      <w:pPr>
        <w:autoSpaceDE w:val="0"/>
        <w:autoSpaceDN w:val="0"/>
        <w:adjustRightInd w:val="0"/>
        <w:spacing w:line="288" w:lineRule="auto"/>
        <w:jc w:val="both"/>
        <w:rPr>
          <w:rFonts w:ascii="Calibri" w:hAnsi="Calibri"/>
        </w:rPr>
      </w:pPr>
      <w:r w:rsidRPr="00A2366D">
        <w:rPr>
          <w:rFonts w:ascii="Calibri" w:hAnsi="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7C09D0" w:rsidRPr="005F78FC">
        <w:rPr>
          <w:rFonts w:ascii="Calibri" w:hAnsi="Calibri"/>
        </w:rPr>
        <w:t xml:space="preserve"> </w:t>
      </w:r>
      <w:r w:rsidR="003A3FA4" w:rsidRPr="005F78FC">
        <w:rPr>
          <w:rFonts w:ascii="Calibri" w:hAnsi="Calibri"/>
        </w:rPr>
        <w:t xml:space="preserve">Szczegółowe zasady </w:t>
      </w:r>
      <w:r w:rsidR="001D661B" w:rsidRPr="001D661B">
        <w:rPr>
          <w:rFonts w:ascii="Calibri" w:hAnsi="Calibri"/>
        </w:rPr>
        <w:t xml:space="preserve"> polegani</w:t>
      </w:r>
      <w:r w:rsidR="001D661B">
        <w:rPr>
          <w:rFonts w:ascii="Calibri" w:hAnsi="Calibri"/>
        </w:rPr>
        <w:t>a</w:t>
      </w:r>
      <w:r w:rsidR="001D661B" w:rsidRPr="001D661B">
        <w:rPr>
          <w:rFonts w:ascii="Calibri" w:hAnsi="Calibri"/>
        </w:rPr>
        <w:t xml:space="preserve"> na zdolnościach lub sytuacji podmiotów udostępniających zasoby </w:t>
      </w:r>
      <w:r>
        <w:rPr>
          <w:rFonts w:ascii="Calibri" w:hAnsi="Calibri"/>
        </w:rPr>
        <w:t>z</w:t>
      </w:r>
      <w:r w:rsidR="003A3FA4" w:rsidRPr="005F78FC">
        <w:rPr>
          <w:rFonts w:ascii="Calibri" w:hAnsi="Calibri"/>
        </w:rPr>
        <w:t xml:space="preserve">ostały określone w Rozdziale 5 </w:t>
      </w:r>
      <w:r>
        <w:rPr>
          <w:rFonts w:ascii="Calibri" w:hAnsi="Calibri"/>
        </w:rPr>
        <w:t>ust.</w:t>
      </w:r>
      <w:r w:rsidR="003A3FA4" w:rsidRPr="005F78FC">
        <w:rPr>
          <w:rFonts w:ascii="Calibri" w:hAnsi="Calibri"/>
        </w:rPr>
        <w:t xml:space="preserve"> </w:t>
      </w:r>
      <w:r>
        <w:rPr>
          <w:rFonts w:ascii="Calibri" w:hAnsi="Calibri"/>
        </w:rPr>
        <w:t>10</w:t>
      </w:r>
      <w:r w:rsidR="008150CA" w:rsidRPr="005F78FC">
        <w:rPr>
          <w:rFonts w:ascii="Calibri" w:hAnsi="Calibri"/>
        </w:rPr>
        <w:t xml:space="preserve"> – 14</w:t>
      </w:r>
      <w:r w:rsidR="00717A7F" w:rsidRPr="005F78FC">
        <w:rPr>
          <w:rFonts w:ascii="Calibri" w:hAnsi="Calibri"/>
        </w:rPr>
        <w:t xml:space="preserve"> specyfikacji.</w:t>
      </w:r>
    </w:p>
    <w:p w14:paraId="47B33F40" w14:textId="77777777" w:rsidR="00520247" w:rsidRPr="005F78FC" w:rsidRDefault="00520247" w:rsidP="00E44C3C">
      <w:pPr>
        <w:autoSpaceDE w:val="0"/>
        <w:autoSpaceDN w:val="0"/>
        <w:adjustRightInd w:val="0"/>
        <w:spacing w:line="288" w:lineRule="auto"/>
        <w:jc w:val="both"/>
        <w:rPr>
          <w:rFonts w:ascii="Calibri" w:hAnsi="Calibri"/>
          <w:b/>
        </w:rPr>
      </w:pPr>
    </w:p>
    <w:p w14:paraId="428E49D3" w14:textId="77777777" w:rsidR="00E44C3C" w:rsidRPr="005F78FC" w:rsidRDefault="003E5407" w:rsidP="0000725D">
      <w:pPr>
        <w:numPr>
          <w:ilvl w:val="0"/>
          <w:numId w:val="2"/>
        </w:numPr>
        <w:autoSpaceDE w:val="0"/>
        <w:autoSpaceDN w:val="0"/>
        <w:adjustRightInd w:val="0"/>
        <w:spacing w:line="288" w:lineRule="auto"/>
        <w:jc w:val="both"/>
        <w:rPr>
          <w:rFonts w:ascii="Calibri" w:hAnsi="Calibri"/>
          <w:b/>
        </w:rPr>
      </w:pPr>
      <w:r>
        <w:rPr>
          <w:rFonts w:ascii="Calibri" w:hAnsi="Calibri"/>
          <w:b/>
        </w:rPr>
        <w:t>Podmiotowe środki dowodowe</w:t>
      </w:r>
      <w:r w:rsidR="00E44C3C" w:rsidRPr="005F78FC">
        <w:rPr>
          <w:rFonts w:ascii="Calibri" w:hAnsi="Calibri"/>
          <w:b/>
        </w:rPr>
        <w:t xml:space="preserve">, które Wykonawca będzie zobowiązany złożyć na wezwanie </w:t>
      </w:r>
      <w:r w:rsidR="00562508" w:rsidRPr="005F78FC">
        <w:rPr>
          <w:rFonts w:ascii="Calibri" w:hAnsi="Calibri"/>
          <w:b/>
        </w:rPr>
        <w:t xml:space="preserve">w wyznaczonym przez Zamawiającego, nie krótszym niż 5 dni terminie </w:t>
      </w:r>
      <w:r w:rsidR="00E44C3C" w:rsidRPr="005F78FC">
        <w:rPr>
          <w:rFonts w:ascii="Calibri" w:hAnsi="Calibri"/>
          <w:b/>
        </w:rPr>
        <w:t>-</w:t>
      </w:r>
      <w:r w:rsidR="00AE3EA1" w:rsidRPr="005F78FC">
        <w:rPr>
          <w:rFonts w:ascii="Calibri" w:hAnsi="Calibri"/>
          <w:b/>
        </w:rPr>
        <w:t xml:space="preserve"> </w:t>
      </w:r>
      <w:r w:rsidR="00E44C3C" w:rsidRPr="005F78FC">
        <w:rPr>
          <w:rFonts w:ascii="Calibri" w:hAnsi="Calibri"/>
          <w:b/>
        </w:rPr>
        <w:t>dotyczy wykonawcy, którego oferta została najwyżej oceniona</w:t>
      </w:r>
    </w:p>
    <w:p w14:paraId="67B2F9BE" w14:textId="77777777" w:rsidR="00F905FF" w:rsidRPr="005F78FC" w:rsidRDefault="004E2CEF" w:rsidP="002F62B8">
      <w:pPr>
        <w:numPr>
          <w:ilvl w:val="1"/>
          <w:numId w:val="2"/>
        </w:numPr>
        <w:autoSpaceDE w:val="0"/>
        <w:autoSpaceDN w:val="0"/>
        <w:adjustRightInd w:val="0"/>
        <w:spacing w:line="288" w:lineRule="auto"/>
        <w:jc w:val="both"/>
        <w:rPr>
          <w:rFonts w:ascii="Calibri" w:hAnsi="Calibri"/>
          <w:b/>
        </w:rPr>
      </w:pPr>
      <w:r w:rsidRPr="005F78FC">
        <w:rPr>
          <w:rFonts w:ascii="Calibri" w:hAnsi="Calibri"/>
          <w:u w:val="single"/>
        </w:rPr>
        <w:t>w</w:t>
      </w:r>
      <w:r w:rsidR="00F905FF" w:rsidRPr="005F78FC">
        <w:rPr>
          <w:rFonts w:ascii="Calibri" w:hAnsi="Calibri"/>
          <w:u w:val="single"/>
        </w:rPr>
        <w:t xml:space="preserve"> celu potwierdzenia spełniania warunku dotyczącego zdolności technicznej lub zawodowej, Zamawiający żąda od wykonawcy:</w:t>
      </w:r>
    </w:p>
    <w:p w14:paraId="5823E2E9" w14:textId="77777777" w:rsidR="00E52B3B" w:rsidRDefault="00E52B3B" w:rsidP="00E52B3B">
      <w:pPr>
        <w:numPr>
          <w:ilvl w:val="2"/>
          <w:numId w:val="2"/>
        </w:numPr>
        <w:autoSpaceDE w:val="0"/>
        <w:autoSpaceDN w:val="0"/>
        <w:adjustRightInd w:val="0"/>
        <w:spacing w:line="288" w:lineRule="auto"/>
        <w:jc w:val="both"/>
        <w:rPr>
          <w:rFonts w:ascii="Calibri" w:hAnsi="Calibri"/>
        </w:rPr>
      </w:pPr>
      <w:r w:rsidRPr="002C0450">
        <w:rPr>
          <w:rFonts w:ascii="Calibri" w:hAnsi="Calibri"/>
        </w:rPr>
        <w:t>wykazu usług wykonanych</w:t>
      </w:r>
      <w:r>
        <w:rPr>
          <w:rFonts w:ascii="Calibri" w:hAnsi="Calibri"/>
        </w:rPr>
        <w:t xml:space="preserve"> </w:t>
      </w:r>
      <w:r w:rsidRPr="002C0450">
        <w:rPr>
          <w:rFonts w:ascii="Calibri" w:hAnsi="Calibri"/>
        </w:rPr>
        <w:t xml:space="preserve">w okresie ostatnich </w:t>
      </w:r>
      <w:r>
        <w:rPr>
          <w:rFonts w:ascii="Calibri" w:hAnsi="Calibri"/>
        </w:rPr>
        <w:t>5</w:t>
      </w:r>
      <w:r w:rsidRPr="002C0450">
        <w:rPr>
          <w:rFonts w:ascii="Calibri" w:hAnsi="Calibri"/>
        </w:rPr>
        <w:t xml:space="preserve"> lat, a jeżeli okres prowadzenia działalności jest krótszy - w tym okresie, wraz z podaniem ich wartości, przedmiotu, dat wykonania i podmiotów, na rzecz których usługi zostały wykonane lub są wykonywane, </w:t>
      </w:r>
      <w:r w:rsidRPr="00E52B3B">
        <w:rPr>
          <w:rFonts w:ascii="Calibri" w:hAnsi="Calibri"/>
        </w:rPr>
        <w:t xml:space="preserve">(wzór wykazu zawiera załącznik nr </w:t>
      </w:r>
      <w:r w:rsidR="000B5BFE">
        <w:rPr>
          <w:rFonts w:ascii="Calibri" w:hAnsi="Calibri"/>
        </w:rPr>
        <w:t>8</w:t>
      </w:r>
      <w:r w:rsidRPr="00E52B3B">
        <w:rPr>
          <w:rFonts w:ascii="Calibri" w:hAnsi="Calibri"/>
        </w:rPr>
        <w:t xml:space="preserve"> do specyfikacji), z załączeniem</w:t>
      </w:r>
    </w:p>
    <w:p w14:paraId="73C4EC44" w14:textId="77777777" w:rsidR="00E52B3B" w:rsidRDefault="00E52B3B" w:rsidP="000D2159">
      <w:pPr>
        <w:numPr>
          <w:ilvl w:val="2"/>
          <w:numId w:val="2"/>
        </w:numPr>
        <w:autoSpaceDE w:val="0"/>
        <w:autoSpaceDN w:val="0"/>
        <w:adjustRightInd w:val="0"/>
        <w:spacing w:line="288" w:lineRule="auto"/>
        <w:jc w:val="both"/>
        <w:rPr>
          <w:rFonts w:ascii="Calibri" w:hAnsi="Calibri"/>
        </w:rPr>
      </w:pPr>
      <w:r w:rsidRPr="00E52B3B">
        <w:rPr>
          <w:rFonts w:ascii="Calibri" w:hAnsi="Calibri"/>
        </w:rPr>
        <w:t xml:space="preserve">dowodów określających, czy te usługi zostały wykonane, przy czym dowodami, o których mowa, są referencje bądź inne dokumenty sporządzone przez podmiot, na rzecz którego usługi zostały wykonane, a jeżeli wykonawca z przyczyn niezależnych od niego nie jest w stanie uzyskać tych dokumentów - oświadczenie wykonawcy; </w:t>
      </w:r>
    </w:p>
    <w:p w14:paraId="64A8F4EC" w14:textId="77777777" w:rsidR="00E52B3B" w:rsidRPr="00E52B3B" w:rsidRDefault="00E52B3B" w:rsidP="00E52B3B">
      <w:pPr>
        <w:autoSpaceDE w:val="0"/>
        <w:autoSpaceDN w:val="0"/>
        <w:adjustRightInd w:val="0"/>
        <w:spacing w:line="288" w:lineRule="auto"/>
        <w:ind w:left="1080"/>
        <w:jc w:val="both"/>
        <w:rPr>
          <w:rFonts w:ascii="Calibri" w:hAnsi="Calibri"/>
        </w:rPr>
      </w:pPr>
      <w:r w:rsidRPr="00E52B3B">
        <w:rPr>
          <w:rFonts w:ascii="Calibri" w:hAnsi="Calibri"/>
        </w:rPr>
        <w:t>Jeżeli wykonawca powołuje się na doświadczenie w realizacji usług wykonywanych wspólnie z innymi wykonawcami, wykaz o którym mowa w lit a) powinien wykazywać tylko te usługi, w których wykonaniu wykonawca ten bezpośrednio uczestniczył, a w przypadku świadczeń powtarzających się lub ciągłych, w których wykonywaniu bezpośrednio uczestniczył lub uczestniczy;</w:t>
      </w:r>
    </w:p>
    <w:p w14:paraId="40C8E444" w14:textId="77777777" w:rsidR="00A57406" w:rsidRPr="00A57406" w:rsidRDefault="00C45047" w:rsidP="00A57406">
      <w:pPr>
        <w:numPr>
          <w:ilvl w:val="2"/>
          <w:numId w:val="2"/>
        </w:numPr>
        <w:autoSpaceDE w:val="0"/>
        <w:autoSpaceDN w:val="0"/>
        <w:adjustRightInd w:val="0"/>
        <w:spacing w:line="288" w:lineRule="auto"/>
        <w:jc w:val="both"/>
        <w:rPr>
          <w:rFonts w:ascii="Calibri" w:hAnsi="Calibri"/>
        </w:rPr>
      </w:pPr>
      <w:r w:rsidRPr="00C45047">
        <w:rPr>
          <w:rFonts w:ascii="Calibri" w:hAnsi="Calibri"/>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A57406" w:rsidRPr="00A57406">
        <w:rPr>
          <w:rFonts w:ascii="Calibri" w:hAnsi="Calibri"/>
        </w:rPr>
        <w:t xml:space="preserve">, (wzór wykazu zawiera załącznik nr </w:t>
      </w:r>
      <w:r w:rsidR="000B5BFE">
        <w:rPr>
          <w:rFonts w:ascii="Calibri" w:hAnsi="Calibri"/>
        </w:rPr>
        <w:t>9</w:t>
      </w:r>
      <w:r w:rsidR="00A57406" w:rsidRPr="00A57406">
        <w:rPr>
          <w:rFonts w:ascii="Calibri" w:hAnsi="Calibri"/>
        </w:rPr>
        <w:t xml:space="preserve"> do specyfikacji), z załączeniem </w:t>
      </w:r>
    </w:p>
    <w:p w14:paraId="75E9D912" w14:textId="77777777" w:rsidR="00A57406" w:rsidRDefault="00C45047" w:rsidP="00A57406">
      <w:pPr>
        <w:numPr>
          <w:ilvl w:val="2"/>
          <w:numId w:val="2"/>
        </w:numPr>
        <w:autoSpaceDE w:val="0"/>
        <w:autoSpaceDN w:val="0"/>
        <w:adjustRightInd w:val="0"/>
        <w:spacing w:line="288" w:lineRule="auto"/>
        <w:jc w:val="both"/>
        <w:rPr>
          <w:rFonts w:ascii="Calibri" w:hAnsi="Calibri"/>
        </w:rPr>
      </w:pPr>
      <w:r w:rsidRPr="00C45047">
        <w:rPr>
          <w:rFonts w:ascii="Calibri" w:hAnsi="Calibri"/>
        </w:rPr>
        <w:t>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A57406" w:rsidRPr="00A57406">
        <w:rPr>
          <w:rFonts w:ascii="Calibri" w:hAnsi="Calibri"/>
        </w:rPr>
        <w:t>;</w:t>
      </w:r>
    </w:p>
    <w:p w14:paraId="2739759C" w14:textId="77777777" w:rsidR="00803F78" w:rsidRPr="00A57406" w:rsidRDefault="00803F78" w:rsidP="00803F78">
      <w:pPr>
        <w:autoSpaceDE w:val="0"/>
        <w:autoSpaceDN w:val="0"/>
        <w:adjustRightInd w:val="0"/>
        <w:spacing w:line="288" w:lineRule="auto"/>
        <w:ind w:left="1080"/>
        <w:jc w:val="both"/>
        <w:rPr>
          <w:rFonts w:ascii="Calibri" w:hAnsi="Calibri"/>
        </w:rPr>
      </w:pPr>
      <w:r w:rsidRPr="00803F78">
        <w:rPr>
          <w:rFonts w:ascii="Calibri" w:hAnsi="Calibri"/>
        </w:rPr>
        <w:t>Jeżeli wykonawca powołuje się na doświadczenie w realizacji robót budowlanych</w:t>
      </w:r>
      <w:r>
        <w:rPr>
          <w:rFonts w:ascii="Calibri" w:hAnsi="Calibri"/>
        </w:rPr>
        <w:t xml:space="preserve"> </w:t>
      </w:r>
      <w:r w:rsidRPr="00803F78">
        <w:rPr>
          <w:rFonts w:ascii="Calibri" w:hAnsi="Calibri"/>
        </w:rPr>
        <w:t>wykonywanych wspólnie z innymi wykonawcami, wykaz</w:t>
      </w:r>
      <w:r>
        <w:rPr>
          <w:rFonts w:ascii="Calibri" w:hAnsi="Calibri"/>
        </w:rPr>
        <w:t xml:space="preserve"> </w:t>
      </w:r>
      <w:r w:rsidRPr="00803F78">
        <w:rPr>
          <w:rFonts w:ascii="Calibri" w:hAnsi="Calibri"/>
        </w:rPr>
        <w:t xml:space="preserve">o którym mowa w </w:t>
      </w:r>
      <w:r>
        <w:rPr>
          <w:rFonts w:ascii="Calibri" w:hAnsi="Calibri"/>
        </w:rPr>
        <w:t xml:space="preserve">lit </w:t>
      </w:r>
      <w:r w:rsidR="00E52B3B">
        <w:rPr>
          <w:rFonts w:ascii="Calibri" w:hAnsi="Calibri"/>
        </w:rPr>
        <w:t>c</w:t>
      </w:r>
      <w:r>
        <w:rPr>
          <w:rFonts w:ascii="Calibri" w:hAnsi="Calibri"/>
        </w:rPr>
        <w:t>) powinien wykazywać tylko te</w:t>
      </w:r>
      <w:r w:rsidRPr="00803F78">
        <w:rPr>
          <w:rFonts w:ascii="Calibri" w:hAnsi="Calibri"/>
        </w:rPr>
        <w:t xml:space="preserve"> rob</w:t>
      </w:r>
      <w:r>
        <w:rPr>
          <w:rFonts w:ascii="Calibri" w:hAnsi="Calibri"/>
        </w:rPr>
        <w:t>oty</w:t>
      </w:r>
      <w:r w:rsidRPr="00803F78">
        <w:rPr>
          <w:rFonts w:ascii="Calibri" w:hAnsi="Calibri"/>
        </w:rPr>
        <w:t xml:space="preserve"> budowlan</w:t>
      </w:r>
      <w:r>
        <w:rPr>
          <w:rFonts w:ascii="Calibri" w:hAnsi="Calibri"/>
        </w:rPr>
        <w:t>e</w:t>
      </w:r>
      <w:r w:rsidRPr="00803F78">
        <w:rPr>
          <w:rFonts w:ascii="Calibri" w:hAnsi="Calibri"/>
        </w:rPr>
        <w:t>, w których wykonaniu wykonawca ten bezpośrednio uczestniczył;</w:t>
      </w:r>
    </w:p>
    <w:p w14:paraId="6261B511" w14:textId="77777777" w:rsidR="00297783" w:rsidRDefault="00A46ADD" w:rsidP="002F62B8">
      <w:pPr>
        <w:numPr>
          <w:ilvl w:val="2"/>
          <w:numId w:val="2"/>
        </w:numPr>
        <w:autoSpaceDE w:val="0"/>
        <w:autoSpaceDN w:val="0"/>
        <w:adjustRightInd w:val="0"/>
        <w:spacing w:line="288" w:lineRule="auto"/>
        <w:jc w:val="both"/>
        <w:rPr>
          <w:rFonts w:ascii="Calibri" w:hAnsi="Calibri"/>
        </w:rPr>
      </w:pPr>
      <w:r w:rsidRPr="00A46ADD">
        <w:rPr>
          <w:rFonts w:ascii="Calibri" w:hAnsi="Calibri"/>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w:t>
      </w:r>
      <w:r w:rsidRPr="00A46ADD">
        <w:rPr>
          <w:rFonts w:ascii="Calibri" w:hAnsi="Calibri"/>
        </w:rPr>
        <w:lastRenderedPageBreak/>
        <w:t>czynności oraz informacją o podstawie do dysponowania tymi osobami</w:t>
      </w:r>
      <w:r w:rsidR="002F62B8" w:rsidRPr="005F78FC">
        <w:rPr>
          <w:rFonts w:ascii="Calibri" w:hAnsi="Calibri"/>
        </w:rPr>
        <w:t>; wz</w:t>
      </w:r>
      <w:r w:rsidR="00871509" w:rsidRPr="005F78FC">
        <w:rPr>
          <w:rFonts w:ascii="Calibri" w:hAnsi="Calibri"/>
        </w:rPr>
        <w:t>ó</w:t>
      </w:r>
      <w:r w:rsidR="005C3810">
        <w:rPr>
          <w:rFonts w:ascii="Calibri" w:hAnsi="Calibri"/>
        </w:rPr>
        <w:t xml:space="preserve">r wykazu zawiera załącznik nr </w:t>
      </w:r>
      <w:r w:rsidR="000B5BFE">
        <w:rPr>
          <w:rFonts w:ascii="Calibri" w:hAnsi="Calibri"/>
        </w:rPr>
        <w:t>10</w:t>
      </w:r>
      <w:r w:rsidR="002F62B8" w:rsidRPr="005F78FC">
        <w:rPr>
          <w:rFonts w:ascii="Calibri" w:hAnsi="Calibri"/>
        </w:rPr>
        <w:t xml:space="preserve"> do specyfikacji</w:t>
      </w:r>
      <w:r w:rsidR="00864EFC">
        <w:rPr>
          <w:rFonts w:ascii="Calibri" w:hAnsi="Calibri"/>
        </w:rPr>
        <w:t>,</w:t>
      </w:r>
    </w:p>
    <w:p w14:paraId="596C2D62" w14:textId="77777777" w:rsidR="00D07CF6" w:rsidRDefault="00D07CF6" w:rsidP="00D07CF6">
      <w:pPr>
        <w:autoSpaceDE w:val="0"/>
        <w:autoSpaceDN w:val="0"/>
        <w:adjustRightInd w:val="0"/>
        <w:spacing w:line="288" w:lineRule="auto"/>
        <w:jc w:val="both"/>
        <w:rPr>
          <w:rFonts w:ascii="Calibri" w:hAnsi="Calibri"/>
        </w:rPr>
      </w:pPr>
    </w:p>
    <w:p w14:paraId="2615EB22" w14:textId="77777777" w:rsidR="00864EFC" w:rsidRPr="005F78FC" w:rsidRDefault="00864EFC" w:rsidP="00864EFC">
      <w:pPr>
        <w:autoSpaceDE w:val="0"/>
        <w:autoSpaceDN w:val="0"/>
        <w:adjustRightInd w:val="0"/>
        <w:spacing w:line="288" w:lineRule="auto"/>
        <w:ind w:left="720"/>
        <w:jc w:val="both"/>
        <w:rPr>
          <w:rFonts w:ascii="Calibri" w:hAnsi="Calibri"/>
        </w:rPr>
      </w:pPr>
      <w:r w:rsidRPr="005F78FC">
        <w:rPr>
          <w:rFonts w:ascii="Calibri" w:hAnsi="Calibri"/>
        </w:rPr>
        <w:t>Jeżeli w dokumentach składanych w celu potwierdzenia spełniania warunków udziału w postępowaniu, kwoty będą wyrażane w walucie obcej, kwoty te zostaną przeliczone na PLN wg średniego kursu PLN w stosunku do walut obcych ogłaszanego przez Narodowy Bank Polski (Tabela A kursów średnich walut obcych) w dniu zamieszczenia  ogłoszenia o zamówieniu w Biuletynie Zamówień Publicznych.</w:t>
      </w:r>
    </w:p>
    <w:p w14:paraId="31EA4BB9" w14:textId="77777777" w:rsidR="00FE5AFD" w:rsidRPr="005F78FC" w:rsidRDefault="00FE5AFD" w:rsidP="00864EFC">
      <w:pPr>
        <w:autoSpaceDE w:val="0"/>
        <w:autoSpaceDN w:val="0"/>
        <w:adjustRightInd w:val="0"/>
        <w:spacing w:line="288" w:lineRule="auto"/>
        <w:jc w:val="both"/>
        <w:rPr>
          <w:rFonts w:ascii="Calibri" w:hAnsi="Calibri"/>
        </w:rPr>
      </w:pPr>
    </w:p>
    <w:p w14:paraId="0467BFEB" w14:textId="77777777" w:rsidR="00F905FF" w:rsidRPr="005F78FC" w:rsidRDefault="00F905FF" w:rsidP="00F905FF">
      <w:pPr>
        <w:numPr>
          <w:ilvl w:val="1"/>
          <w:numId w:val="2"/>
        </w:numPr>
        <w:autoSpaceDE w:val="0"/>
        <w:autoSpaceDN w:val="0"/>
        <w:adjustRightInd w:val="0"/>
        <w:spacing w:line="288" w:lineRule="auto"/>
        <w:jc w:val="both"/>
        <w:rPr>
          <w:rFonts w:ascii="Calibri" w:hAnsi="Calibri"/>
          <w:b/>
        </w:rPr>
      </w:pPr>
      <w:r w:rsidRPr="005F78FC">
        <w:rPr>
          <w:rFonts w:ascii="Calibri" w:hAnsi="Calibri"/>
          <w:b/>
          <w:u w:val="single"/>
        </w:rPr>
        <w:t>W celu potwierdzenia braku podstaw w</w:t>
      </w:r>
      <w:r w:rsidR="006A0CC8" w:rsidRPr="005F78FC">
        <w:rPr>
          <w:rFonts w:ascii="Calibri" w:hAnsi="Calibri"/>
          <w:b/>
          <w:u w:val="single"/>
        </w:rPr>
        <w:t>ykluczenia wykonawcy</w:t>
      </w:r>
      <w:r w:rsidRPr="005F78FC">
        <w:rPr>
          <w:rFonts w:ascii="Calibri" w:hAnsi="Calibri"/>
          <w:b/>
          <w:u w:val="single"/>
        </w:rPr>
        <w:t xml:space="preserve"> </w:t>
      </w:r>
      <w:r w:rsidR="00967B55" w:rsidRPr="005F78FC">
        <w:rPr>
          <w:rFonts w:ascii="Calibri" w:hAnsi="Calibri"/>
          <w:b/>
          <w:u w:val="single"/>
        </w:rPr>
        <w:t>Z</w:t>
      </w:r>
      <w:r w:rsidRPr="005F78FC">
        <w:rPr>
          <w:rFonts w:ascii="Calibri" w:hAnsi="Calibri"/>
          <w:b/>
          <w:u w:val="single"/>
        </w:rPr>
        <w:t>amawiający żąda następujących dokumentów:</w:t>
      </w:r>
    </w:p>
    <w:p w14:paraId="1B3A4755" w14:textId="77777777" w:rsidR="00803F78" w:rsidRPr="00803F78" w:rsidRDefault="00803F78" w:rsidP="00803F78">
      <w:pPr>
        <w:numPr>
          <w:ilvl w:val="2"/>
          <w:numId w:val="2"/>
        </w:numPr>
        <w:autoSpaceDE w:val="0"/>
        <w:autoSpaceDN w:val="0"/>
        <w:adjustRightInd w:val="0"/>
        <w:spacing w:line="288" w:lineRule="auto"/>
        <w:jc w:val="both"/>
        <w:rPr>
          <w:rFonts w:ascii="Calibri" w:hAnsi="Calibri"/>
        </w:rPr>
      </w:pPr>
      <w:r w:rsidRPr="00803F78">
        <w:rPr>
          <w:rFonts w:ascii="Calibri" w:hAnsi="Calibri"/>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25CF3AC2" w14:textId="77777777" w:rsidR="0039461D" w:rsidRPr="005F78FC" w:rsidRDefault="00803F78" w:rsidP="00803F78">
      <w:pPr>
        <w:numPr>
          <w:ilvl w:val="2"/>
          <w:numId w:val="2"/>
        </w:numPr>
        <w:autoSpaceDE w:val="0"/>
        <w:autoSpaceDN w:val="0"/>
        <w:adjustRightInd w:val="0"/>
        <w:spacing w:line="288" w:lineRule="auto"/>
        <w:jc w:val="both"/>
        <w:rPr>
          <w:rFonts w:ascii="Calibri" w:hAnsi="Calibri"/>
        </w:rPr>
      </w:pPr>
      <w:r w:rsidRPr="00803F78">
        <w:rPr>
          <w:rFonts w:ascii="Calibri" w:hAnsi="Calibri"/>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 </w:t>
      </w:r>
    </w:p>
    <w:p w14:paraId="1A0DE4C5" w14:textId="77777777" w:rsidR="009F37F9" w:rsidRPr="0018178B" w:rsidRDefault="009F37F9" w:rsidP="0018178B">
      <w:pPr>
        <w:numPr>
          <w:ilvl w:val="0"/>
          <w:numId w:val="2"/>
        </w:numPr>
        <w:autoSpaceDE w:val="0"/>
        <w:autoSpaceDN w:val="0"/>
        <w:adjustRightInd w:val="0"/>
        <w:spacing w:line="288" w:lineRule="auto"/>
        <w:jc w:val="both"/>
        <w:rPr>
          <w:rFonts w:ascii="Calibri" w:hAnsi="Calibri"/>
        </w:rPr>
      </w:pPr>
      <w:r w:rsidRPr="009F37F9">
        <w:rPr>
          <w:rFonts w:ascii="Calibri" w:hAnsi="Calibri"/>
        </w:rPr>
        <w:t>Jeżeli wykonawca ma siedzibę lub miejsce zamieszkania poza granicami Rzeczypospolitej Polskiej, zamiast</w:t>
      </w:r>
      <w:r>
        <w:rPr>
          <w:rFonts w:ascii="Calibri" w:hAnsi="Calibri"/>
        </w:rPr>
        <w:t xml:space="preserve"> </w:t>
      </w:r>
      <w:r w:rsidRPr="009F37F9">
        <w:rPr>
          <w:rFonts w:ascii="Calibri" w:hAnsi="Calibri"/>
        </w:rPr>
        <w:t xml:space="preserve">zaświadczenia, o którym mowa w ust. </w:t>
      </w:r>
      <w:r>
        <w:rPr>
          <w:rFonts w:ascii="Calibri" w:hAnsi="Calibri"/>
        </w:rPr>
        <w:t>3</w:t>
      </w:r>
      <w:r w:rsidRPr="009F37F9">
        <w:rPr>
          <w:rFonts w:ascii="Calibri" w:hAnsi="Calibri"/>
        </w:rPr>
        <w:t xml:space="preserve"> pkt </w:t>
      </w:r>
      <w:r w:rsidR="00E52B3B">
        <w:rPr>
          <w:rFonts w:ascii="Calibri" w:hAnsi="Calibri"/>
        </w:rPr>
        <w:t>2</w:t>
      </w:r>
      <w:r w:rsidR="00571856">
        <w:rPr>
          <w:rFonts w:ascii="Calibri" w:hAnsi="Calibri"/>
        </w:rPr>
        <w:t>) lit. a)</w:t>
      </w:r>
      <w:r w:rsidRPr="009F37F9">
        <w:rPr>
          <w:rFonts w:ascii="Calibri" w:hAnsi="Calibri"/>
        </w:rPr>
        <w:t xml:space="preserve">, zaświadczenia albo innego dokumentu potwierdzającego, że wykonawca nie zalega z opłacaniem składek na ubezpieczenia społeczne lub zdrowotne, o których mowa w ust. </w:t>
      </w:r>
      <w:r w:rsidR="0018178B">
        <w:rPr>
          <w:rFonts w:ascii="Calibri" w:hAnsi="Calibri"/>
        </w:rPr>
        <w:t xml:space="preserve">3 </w:t>
      </w:r>
      <w:r w:rsidRPr="009F37F9">
        <w:rPr>
          <w:rFonts w:ascii="Calibri" w:hAnsi="Calibri"/>
        </w:rPr>
        <w:t xml:space="preserve">pkt </w:t>
      </w:r>
      <w:r w:rsidR="00E52B3B">
        <w:rPr>
          <w:rFonts w:ascii="Calibri" w:hAnsi="Calibri"/>
        </w:rPr>
        <w:t>2</w:t>
      </w:r>
      <w:r w:rsidR="0018178B">
        <w:rPr>
          <w:rFonts w:ascii="Calibri" w:hAnsi="Calibri"/>
        </w:rPr>
        <w:t>) lit. b),</w:t>
      </w:r>
      <w:r w:rsidRPr="009F37F9">
        <w:rPr>
          <w:rFonts w:ascii="Calibri" w:hAnsi="Calibri"/>
        </w:rPr>
        <w:t xml:space="preserve"> składa dokument lub dokumenty wystawione w kraju, w którym wykonawca ma siedzibę lub miejsce zamieszkania, potwierdzające że</w:t>
      </w:r>
      <w:r w:rsidR="0018178B">
        <w:rPr>
          <w:rFonts w:ascii="Calibri" w:hAnsi="Calibri"/>
        </w:rPr>
        <w:t xml:space="preserve"> </w:t>
      </w:r>
      <w:r w:rsidRPr="0018178B">
        <w:rPr>
          <w:rFonts w:ascii="Calibri" w:hAnsi="Calibri"/>
        </w:rPr>
        <w:t>nie naruszył obowiązków dotyczących płatności podatków, opłat lub składek na ubezpieczenie społeczne lub zdrowotne,</w:t>
      </w:r>
    </w:p>
    <w:p w14:paraId="220E0733" w14:textId="77777777" w:rsidR="009F37F9" w:rsidRPr="009F37F9" w:rsidRDefault="009F37F9" w:rsidP="009F37F9">
      <w:pPr>
        <w:numPr>
          <w:ilvl w:val="0"/>
          <w:numId w:val="2"/>
        </w:numPr>
        <w:autoSpaceDE w:val="0"/>
        <w:autoSpaceDN w:val="0"/>
        <w:adjustRightInd w:val="0"/>
        <w:spacing w:line="288" w:lineRule="auto"/>
        <w:jc w:val="both"/>
        <w:rPr>
          <w:rFonts w:ascii="Calibri" w:hAnsi="Calibri"/>
        </w:rPr>
      </w:pPr>
      <w:r w:rsidRPr="009F37F9">
        <w:rPr>
          <w:rFonts w:ascii="Calibri" w:hAnsi="Calibri"/>
        </w:rPr>
        <w:t>Dokument</w:t>
      </w:r>
      <w:r w:rsidR="0018178B">
        <w:rPr>
          <w:rFonts w:ascii="Calibri" w:hAnsi="Calibri"/>
        </w:rPr>
        <w:t>y</w:t>
      </w:r>
      <w:r w:rsidRPr="009F37F9">
        <w:rPr>
          <w:rFonts w:ascii="Calibri" w:hAnsi="Calibri"/>
        </w:rPr>
        <w:t>, o który</w:t>
      </w:r>
      <w:r w:rsidR="0018178B">
        <w:rPr>
          <w:rFonts w:ascii="Calibri" w:hAnsi="Calibri"/>
        </w:rPr>
        <w:t>ch</w:t>
      </w:r>
      <w:r w:rsidRPr="009F37F9">
        <w:rPr>
          <w:rFonts w:ascii="Calibri" w:hAnsi="Calibri"/>
        </w:rPr>
        <w:t xml:space="preserve"> mowa w ust. </w:t>
      </w:r>
      <w:r w:rsidR="0018178B">
        <w:rPr>
          <w:rFonts w:ascii="Calibri" w:hAnsi="Calibri"/>
        </w:rPr>
        <w:t>4</w:t>
      </w:r>
      <w:r w:rsidRPr="009F37F9">
        <w:rPr>
          <w:rFonts w:ascii="Calibri" w:hAnsi="Calibri"/>
        </w:rPr>
        <w:t>, powin</w:t>
      </w:r>
      <w:r w:rsidR="0018178B">
        <w:rPr>
          <w:rFonts w:ascii="Calibri" w:hAnsi="Calibri"/>
        </w:rPr>
        <w:t>ny</w:t>
      </w:r>
      <w:r w:rsidRPr="009F37F9">
        <w:rPr>
          <w:rFonts w:ascii="Calibri" w:hAnsi="Calibri"/>
        </w:rPr>
        <w:t xml:space="preserve"> być wystawion</w:t>
      </w:r>
      <w:r w:rsidR="0018178B">
        <w:rPr>
          <w:rFonts w:ascii="Calibri" w:hAnsi="Calibri"/>
        </w:rPr>
        <w:t>e</w:t>
      </w:r>
      <w:r w:rsidRPr="009F37F9">
        <w:rPr>
          <w:rFonts w:ascii="Calibri" w:hAnsi="Calibri"/>
        </w:rPr>
        <w:t xml:space="preserve"> nie wcześniej niż 3 miesiące przed </w:t>
      </w:r>
      <w:r w:rsidR="0018178B">
        <w:rPr>
          <w:rFonts w:ascii="Calibri" w:hAnsi="Calibri"/>
        </w:rPr>
        <w:t>ich</w:t>
      </w:r>
      <w:r w:rsidRPr="009F37F9">
        <w:rPr>
          <w:rFonts w:ascii="Calibri" w:hAnsi="Calibri"/>
        </w:rPr>
        <w:t xml:space="preserve"> złożeniem.</w:t>
      </w:r>
    </w:p>
    <w:p w14:paraId="0F36FAC2" w14:textId="77777777" w:rsidR="0018178B" w:rsidRDefault="009F37F9" w:rsidP="009F37F9">
      <w:pPr>
        <w:numPr>
          <w:ilvl w:val="0"/>
          <w:numId w:val="2"/>
        </w:numPr>
        <w:autoSpaceDE w:val="0"/>
        <w:autoSpaceDN w:val="0"/>
        <w:adjustRightInd w:val="0"/>
        <w:spacing w:line="288" w:lineRule="auto"/>
        <w:jc w:val="both"/>
        <w:rPr>
          <w:rFonts w:ascii="Calibri" w:hAnsi="Calibri"/>
        </w:rPr>
      </w:pPr>
      <w:r w:rsidRPr="009F37F9">
        <w:rPr>
          <w:rFonts w:ascii="Calibri" w:hAnsi="Calibri"/>
        </w:rPr>
        <w:t xml:space="preserve">Jeżeli w kraju, w którym wykonawca ma siedzibę lub miejsce zamieszkania, nie wydaje się dokumentów, o których mowa w ust. </w:t>
      </w:r>
      <w:r w:rsidR="0018178B">
        <w:rPr>
          <w:rFonts w:ascii="Calibri" w:hAnsi="Calibri"/>
        </w:rPr>
        <w:t>4</w:t>
      </w:r>
      <w:r w:rsidRPr="009F37F9">
        <w:rPr>
          <w:rFonts w:ascii="Calibri" w:hAnsi="Calibri"/>
        </w:rPr>
        <w:t xml:space="preserve">, lub gdy dokumenty te nie odnoszą się do wszystkich przypadków, o których mowa w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8178B">
        <w:rPr>
          <w:rFonts w:ascii="Calibri" w:hAnsi="Calibri"/>
        </w:rPr>
        <w:t>Zapis</w:t>
      </w:r>
      <w:r w:rsidRPr="009F37F9">
        <w:rPr>
          <w:rFonts w:ascii="Calibri" w:hAnsi="Calibri"/>
        </w:rPr>
        <w:t xml:space="preserve"> ust. </w:t>
      </w:r>
      <w:r w:rsidR="0018178B">
        <w:rPr>
          <w:rFonts w:ascii="Calibri" w:hAnsi="Calibri"/>
        </w:rPr>
        <w:t>5</w:t>
      </w:r>
      <w:r w:rsidRPr="009F37F9">
        <w:rPr>
          <w:rFonts w:ascii="Calibri" w:hAnsi="Calibri"/>
        </w:rPr>
        <w:t xml:space="preserve"> stosuje się. </w:t>
      </w:r>
    </w:p>
    <w:p w14:paraId="4B3EA60A" w14:textId="77777777" w:rsidR="001D661B" w:rsidRPr="001D661B" w:rsidRDefault="001D661B" w:rsidP="001D661B">
      <w:pPr>
        <w:numPr>
          <w:ilvl w:val="0"/>
          <w:numId w:val="2"/>
        </w:numPr>
        <w:autoSpaceDE w:val="0"/>
        <w:autoSpaceDN w:val="0"/>
        <w:adjustRightInd w:val="0"/>
        <w:spacing w:line="288" w:lineRule="auto"/>
        <w:jc w:val="both"/>
        <w:rPr>
          <w:rFonts w:ascii="Calibri" w:hAnsi="Calibri"/>
        </w:rPr>
      </w:pPr>
      <w:r w:rsidRPr="001D661B">
        <w:rPr>
          <w:rFonts w:ascii="Calibri" w:hAnsi="Calibri"/>
        </w:rPr>
        <w:t xml:space="preserve">Zamawiający żąda od wykonawcy, który polega na zdolnościach technicznych lub zawodowych lub sytuacji finansowej lub ekonomicznej podmiotów udostępniających zasoby na zasadach określonych w art. 118 ustawy, </w:t>
      </w:r>
      <w:r w:rsidRPr="001D661B">
        <w:rPr>
          <w:rFonts w:ascii="Calibri" w:hAnsi="Calibri"/>
        </w:rPr>
        <w:lastRenderedPageBreak/>
        <w:t xml:space="preserve">przedstawienia podmiotowych środków dowodowych, o których mowa w ust. </w:t>
      </w:r>
      <w:r w:rsidR="0018178B">
        <w:rPr>
          <w:rFonts w:ascii="Calibri" w:hAnsi="Calibri"/>
        </w:rPr>
        <w:t>3</w:t>
      </w:r>
      <w:r w:rsidRPr="001D661B">
        <w:rPr>
          <w:rFonts w:ascii="Calibri" w:hAnsi="Calibri"/>
        </w:rPr>
        <w:t xml:space="preserve"> pkt </w:t>
      </w:r>
      <w:r w:rsidR="00E52B3B">
        <w:rPr>
          <w:rFonts w:ascii="Calibri" w:hAnsi="Calibri"/>
        </w:rPr>
        <w:t>2</w:t>
      </w:r>
      <w:r w:rsidR="000D34A0">
        <w:rPr>
          <w:rFonts w:ascii="Calibri" w:hAnsi="Calibri"/>
        </w:rPr>
        <w:t>)</w:t>
      </w:r>
      <w:r w:rsidRPr="001D661B">
        <w:rPr>
          <w:rFonts w:ascii="Calibri" w:hAnsi="Calibri"/>
        </w:rPr>
        <w:t xml:space="preserve"> </w:t>
      </w:r>
      <w:r w:rsidR="0018178B">
        <w:rPr>
          <w:rFonts w:ascii="Calibri" w:hAnsi="Calibri"/>
        </w:rPr>
        <w:t>lit. a) i b)</w:t>
      </w:r>
      <w:r w:rsidRPr="001D661B">
        <w:rPr>
          <w:rFonts w:ascii="Calibri" w:hAnsi="Calibri"/>
        </w:rPr>
        <w:t xml:space="preserve">, dotyczących tych podmiotów, potwierdzających, że nie zachodzą wobec tych podmiotów podstawy wykluczenia z postępowania. </w:t>
      </w:r>
    </w:p>
    <w:p w14:paraId="3D74A500" w14:textId="77777777" w:rsidR="00FF06CC" w:rsidRPr="00FF06CC" w:rsidRDefault="00FF06CC" w:rsidP="00FF06CC">
      <w:pPr>
        <w:numPr>
          <w:ilvl w:val="0"/>
          <w:numId w:val="2"/>
        </w:numPr>
        <w:autoSpaceDE w:val="0"/>
        <w:autoSpaceDN w:val="0"/>
        <w:adjustRightInd w:val="0"/>
        <w:spacing w:line="288" w:lineRule="auto"/>
        <w:jc w:val="both"/>
        <w:rPr>
          <w:rFonts w:ascii="Calibri" w:hAnsi="Calibri"/>
        </w:rPr>
      </w:pPr>
      <w:r w:rsidRPr="00D07CF6">
        <w:rPr>
          <w:rFonts w:ascii="Calibri" w:hAnsi="Calibri"/>
        </w:rPr>
        <w:t>Zamawiający żąda wskazania przez wykonawcę, w ofercie, części zamówienia, których wykonanie zamierza powierzyć podwykonawcom, oraz podania nazw ewentualnych podwykonawców, jeżeli są już znani.</w:t>
      </w:r>
    </w:p>
    <w:p w14:paraId="3EEAC2E6" w14:textId="77777777" w:rsidR="001D661B" w:rsidRPr="001D661B" w:rsidRDefault="001D661B" w:rsidP="001D661B">
      <w:pPr>
        <w:numPr>
          <w:ilvl w:val="0"/>
          <w:numId w:val="2"/>
        </w:numPr>
        <w:autoSpaceDE w:val="0"/>
        <w:autoSpaceDN w:val="0"/>
        <w:adjustRightInd w:val="0"/>
        <w:spacing w:line="288" w:lineRule="auto"/>
        <w:jc w:val="both"/>
        <w:rPr>
          <w:rFonts w:ascii="Calibri" w:hAnsi="Calibri"/>
        </w:rPr>
      </w:pPr>
      <w:r w:rsidRPr="001D661B">
        <w:rPr>
          <w:rFonts w:ascii="Calibri" w:hAnsi="Calibri"/>
        </w:rPr>
        <w:t xml:space="preserve">Zamawiający żąda od wykonawcy przedstawienia podmiotowych środków dowodowych, o których mowa w </w:t>
      </w:r>
      <w:r w:rsidR="00D07CF6" w:rsidRPr="00D07CF6">
        <w:rPr>
          <w:rFonts w:ascii="Calibri" w:hAnsi="Calibri"/>
        </w:rPr>
        <w:t xml:space="preserve">ust. 3 pkt </w:t>
      </w:r>
      <w:r w:rsidR="00E52B3B">
        <w:rPr>
          <w:rFonts w:ascii="Calibri" w:hAnsi="Calibri"/>
        </w:rPr>
        <w:t>2</w:t>
      </w:r>
      <w:r w:rsidR="000D34A0">
        <w:rPr>
          <w:rFonts w:ascii="Calibri" w:hAnsi="Calibri"/>
        </w:rPr>
        <w:t>)</w:t>
      </w:r>
      <w:r w:rsidR="00D07CF6" w:rsidRPr="00D07CF6">
        <w:rPr>
          <w:rFonts w:ascii="Calibri" w:hAnsi="Calibri"/>
        </w:rPr>
        <w:t xml:space="preserve"> lit. a) i b)</w:t>
      </w:r>
      <w:r w:rsidRPr="001D661B">
        <w:rPr>
          <w:rFonts w:ascii="Calibri" w:hAnsi="Calibri"/>
        </w:rPr>
        <w:t xml:space="preserve">, dotyczących podwykonawców niebędących podmiotami udostępniającymi zasoby na zasadach określonych w art. 118 ustawy, potwierdzających, że nie zachodzą wobec tych podwykonawców podstawy wykluczenia z postępowania. </w:t>
      </w:r>
    </w:p>
    <w:p w14:paraId="4F43B97C" w14:textId="77777777" w:rsidR="00D07CF6" w:rsidRDefault="001D661B" w:rsidP="001D661B">
      <w:pPr>
        <w:numPr>
          <w:ilvl w:val="0"/>
          <w:numId w:val="2"/>
        </w:numPr>
        <w:autoSpaceDE w:val="0"/>
        <w:autoSpaceDN w:val="0"/>
        <w:adjustRightInd w:val="0"/>
        <w:spacing w:line="288" w:lineRule="auto"/>
        <w:jc w:val="both"/>
        <w:rPr>
          <w:rFonts w:ascii="Calibri" w:hAnsi="Calibri"/>
        </w:rPr>
      </w:pPr>
      <w:r w:rsidRPr="001D661B">
        <w:rPr>
          <w:rFonts w:ascii="Calibri" w:hAnsi="Calibri"/>
        </w:rPr>
        <w:t xml:space="preserve">Do podmiotów udostępniających zasoby na zasadach określonych w art. 118 ustawy oraz podwykonawców niebędących podmiotami udostępniającymi zasoby na tych zasadach, mających siedzibę lub miejsce zamieszkania poza terytorium Rzeczypospolitej Polskiej, </w:t>
      </w:r>
      <w:r w:rsidR="00D07CF6">
        <w:rPr>
          <w:rFonts w:ascii="Calibri" w:hAnsi="Calibri"/>
        </w:rPr>
        <w:t>zapisy</w:t>
      </w:r>
      <w:r w:rsidRPr="001D661B">
        <w:rPr>
          <w:rFonts w:ascii="Calibri" w:hAnsi="Calibri"/>
        </w:rPr>
        <w:t xml:space="preserve"> </w:t>
      </w:r>
      <w:r w:rsidR="00D07CF6">
        <w:rPr>
          <w:rFonts w:ascii="Calibri" w:hAnsi="Calibri"/>
        </w:rPr>
        <w:t xml:space="preserve">ust. </w:t>
      </w:r>
      <w:r w:rsidRPr="001D661B">
        <w:rPr>
          <w:rFonts w:ascii="Calibri" w:hAnsi="Calibri"/>
        </w:rPr>
        <w:t>4</w:t>
      </w:r>
      <w:r w:rsidR="00D07CF6">
        <w:rPr>
          <w:rFonts w:ascii="Calibri" w:hAnsi="Calibri"/>
        </w:rPr>
        <w:t xml:space="preserve"> - 6</w:t>
      </w:r>
      <w:r w:rsidRPr="001D661B">
        <w:rPr>
          <w:rFonts w:ascii="Calibri" w:hAnsi="Calibri"/>
        </w:rPr>
        <w:t xml:space="preserve"> stosuje się odpowiednio. </w:t>
      </w:r>
    </w:p>
    <w:p w14:paraId="742FB245" w14:textId="77777777" w:rsidR="00FF06CC" w:rsidRDefault="00FF06CC" w:rsidP="00085A11">
      <w:pPr>
        <w:numPr>
          <w:ilvl w:val="0"/>
          <w:numId w:val="2"/>
        </w:numPr>
        <w:autoSpaceDE w:val="0"/>
        <w:autoSpaceDN w:val="0"/>
        <w:adjustRightInd w:val="0"/>
        <w:spacing w:line="288" w:lineRule="auto"/>
        <w:jc w:val="both"/>
        <w:rPr>
          <w:rFonts w:ascii="Calibri" w:hAnsi="Calibri"/>
        </w:rPr>
      </w:pPr>
      <w:r>
        <w:rPr>
          <w:rFonts w:ascii="Calibri" w:hAnsi="Calibri"/>
        </w:rPr>
        <w:t>W</w:t>
      </w:r>
      <w:r w:rsidRPr="00FF06CC">
        <w:rPr>
          <w:rFonts w:ascii="Calibri" w:hAnsi="Calibri"/>
        </w:rPr>
        <w:t>ykonawca nie jest zobowiązany do złożenia podmiotowych środków dowodowych, które zamawiający posiada, jeżeli wykonawca wskaże te środki oraz potwierdzi ich prawidłowość i aktualność.</w:t>
      </w:r>
    </w:p>
    <w:p w14:paraId="64D6F44E" w14:textId="77777777" w:rsidR="00FF06CC" w:rsidRPr="00FF06CC" w:rsidRDefault="00FF06CC" w:rsidP="00FF06CC">
      <w:pPr>
        <w:numPr>
          <w:ilvl w:val="0"/>
          <w:numId w:val="2"/>
        </w:numPr>
        <w:autoSpaceDE w:val="0"/>
        <w:autoSpaceDN w:val="0"/>
        <w:adjustRightInd w:val="0"/>
        <w:spacing w:line="288" w:lineRule="auto"/>
        <w:jc w:val="both"/>
        <w:rPr>
          <w:rFonts w:ascii="Calibri" w:hAnsi="Calibri"/>
        </w:rPr>
      </w:pPr>
      <w:r>
        <w:rPr>
          <w:rFonts w:ascii="Calibri" w:hAnsi="Calibri"/>
        </w:rPr>
        <w:t>J</w:t>
      </w:r>
      <w:r w:rsidRPr="00FF06CC">
        <w:rPr>
          <w:rFonts w:ascii="Calibri" w:hAnsi="Calibri"/>
        </w:rPr>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5673C43" w14:textId="77777777" w:rsidR="00FF06CC" w:rsidRPr="00FF06CC" w:rsidRDefault="00FF06CC" w:rsidP="00FF06CC">
      <w:pPr>
        <w:numPr>
          <w:ilvl w:val="1"/>
          <w:numId w:val="2"/>
        </w:numPr>
        <w:autoSpaceDE w:val="0"/>
        <w:autoSpaceDN w:val="0"/>
        <w:adjustRightInd w:val="0"/>
        <w:spacing w:line="288" w:lineRule="auto"/>
        <w:jc w:val="both"/>
        <w:rPr>
          <w:rFonts w:ascii="Calibri" w:hAnsi="Calibri"/>
        </w:rPr>
      </w:pPr>
      <w:r w:rsidRPr="00FF06CC">
        <w:rPr>
          <w:rFonts w:ascii="Calibri" w:hAnsi="Calibri"/>
        </w:rPr>
        <w:t>oferta wykonawcy podlegają odrzuceniu bez względu na ich złożenie, uzupełnienie lub poprawienie lub</w:t>
      </w:r>
    </w:p>
    <w:p w14:paraId="047FADB6" w14:textId="77777777" w:rsidR="00FF06CC" w:rsidRPr="00FF06CC" w:rsidRDefault="00FF06CC" w:rsidP="00FF06CC">
      <w:pPr>
        <w:numPr>
          <w:ilvl w:val="1"/>
          <w:numId w:val="2"/>
        </w:numPr>
        <w:autoSpaceDE w:val="0"/>
        <w:autoSpaceDN w:val="0"/>
        <w:adjustRightInd w:val="0"/>
        <w:spacing w:line="288" w:lineRule="auto"/>
        <w:jc w:val="both"/>
        <w:rPr>
          <w:rFonts w:ascii="Calibri" w:hAnsi="Calibri"/>
        </w:rPr>
      </w:pPr>
      <w:r w:rsidRPr="00FF06CC">
        <w:rPr>
          <w:rFonts w:ascii="Calibri" w:hAnsi="Calibri"/>
        </w:rPr>
        <w:t>zachodzą przesłanki unieważnienia postępowania.</w:t>
      </w:r>
    </w:p>
    <w:p w14:paraId="3137CAA7" w14:textId="77777777" w:rsidR="00FF06CC" w:rsidRPr="00FF06CC" w:rsidRDefault="00FF06CC" w:rsidP="00FF06CC">
      <w:pPr>
        <w:numPr>
          <w:ilvl w:val="0"/>
          <w:numId w:val="2"/>
        </w:numPr>
        <w:autoSpaceDE w:val="0"/>
        <w:autoSpaceDN w:val="0"/>
        <w:adjustRightInd w:val="0"/>
        <w:spacing w:line="288" w:lineRule="auto"/>
        <w:jc w:val="both"/>
        <w:rPr>
          <w:rFonts w:ascii="Calibri" w:hAnsi="Calibri"/>
        </w:rPr>
      </w:pPr>
      <w:r w:rsidRPr="00FF06CC">
        <w:rPr>
          <w:rFonts w:ascii="Calibri" w:hAnsi="Calibri"/>
        </w:rPr>
        <w:t>Wykonawca składa podmiotowe środki dowodowe na wezwanie, o którym mowa w ust. 1</w:t>
      </w:r>
      <w:r>
        <w:rPr>
          <w:rFonts w:ascii="Calibri" w:hAnsi="Calibri"/>
        </w:rPr>
        <w:t>1</w:t>
      </w:r>
      <w:r w:rsidRPr="00FF06CC">
        <w:rPr>
          <w:rFonts w:ascii="Calibri" w:hAnsi="Calibri"/>
        </w:rPr>
        <w:t>, aktualne na dzień ich złożenia.</w:t>
      </w:r>
    </w:p>
    <w:p w14:paraId="44663099" w14:textId="77777777" w:rsidR="00FF06CC" w:rsidRPr="00FF06CC" w:rsidRDefault="00FF06CC" w:rsidP="00FF06CC">
      <w:pPr>
        <w:numPr>
          <w:ilvl w:val="0"/>
          <w:numId w:val="2"/>
        </w:numPr>
        <w:autoSpaceDE w:val="0"/>
        <w:autoSpaceDN w:val="0"/>
        <w:adjustRightInd w:val="0"/>
        <w:spacing w:line="288" w:lineRule="auto"/>
        <w:jc w:val="both"/>
        <w:rPr>
          <w:rFonts w:ascii="Calibri" w:hAnsi="Calibri"/>
        </w:rPr>
      </w:pPr>
      <w:r w:rsidRPr="00FF06CC">
        <w:rPr>
          <w:rFonts w:ascii="Calibri" w:hAnsi="Calibri"/>
        </w:rPr>
        <w:t>Zamawiający może żądać od wykonawców wyjaśnień dotyczących treści oświadczenia, o którym mowa w art. 125 ust. 1, lub złożonych podmiotowych środków dowodowych lub innych dokumentów lub oświadczeń składanych w postępowaniu.</w:t>
      </w:r>
    </w:p>
    <w:p w14:paraId="1F6345CF" w14:textId="77777777" w:rsidR="00FF06CC" w:rsidRDefault="00FF06CC" w:rsidP="00FF06CC">
      <w:pPr>
        <w:numPr>
          <w:ilvl w:val="0"/>
          <w:numId w:val="2"/>
        </w:numPr>
        <w:autoSpaceDE w:val="0"/>
        <w:autoSpaceDN w:val="0"/>
        <w:adjustRightInd w:val="0"/>
        <w:spacing w:line="288" w:lineRule="auto"/>
        <w:jc w:val="both"/>
        <w:rPr>
          <w:rFonts w:ascii="Calibri" w:hAnsi="Calibri"/>
        </w:rPr>
      </w:pPr>
      <w:r w:rsidRPr="00FF06CC">
        <w:rPr>
          <w:rFonts w:ascii="Calibri" w:hAnsi="Calibri"/>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w:t>
      </w:r>
      <w:r>
        <w:rPr>
          <w:rFonts w:ascii="Calibri" w:hAnsi="Calibri"/>
        </w:rPr>
        <w:t xml:space="preserve"> </w:t>
      </w:r>
      <w:r w:rsidRPr="00FF06CC">
        <w:rPr>
          <w:rFonts w:ascii="Calibri" w:hAnsi="Calibri"/>
        </w:rPr>
        <w:t>lub braku podstaw wykluczenia, o przedstawienie takich informacji lub dokumentów.</w:t>
      </w:r>
    </w:p>
    <w:p w14:paraId="3E79E313" w14:textId="77777777" w:rsidR="00085A11" w:rsidRPr="00A91999" w:rsidRDefault="00085A11" w:rsidP="00085A11">
      <w:pPr>
        <w:spacing w:line="288" w:lineRule="auto"/>
        <w:jc w:val="both"/>
        <w:rPr>
          <w:rFonts w:ascii="Calibri" w:hAnsi="Calibri"/>
        </w:rPr>
      </w:pPr>
    </w:p>
    <w:p w14:paraId="650937AD" w14:textId="77777777" w:rsidR="00085A11" w:rsidRPr="00A91999" w:rsidRDefault="00085A11" w:rsidP="00286904">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ind w:left="1092" w:hanging="1092"/>
        <w:jc w:val="both"/>
        <w:rPr>
          <w:rFonts w:ascii="Calibri" w:hAnsi="Calibri"/>
        </w:rPr>
      </w:pPr>
      <w:r w:rsidRPr="00A91999">
        <w:rPr>
          <w:rFonts w:ascii="Calibri" w:hAnsi="Calibri"/>
          <w:b/>
        </w:rPr>
        <w:t xml:space="preserve">Rozdział 8. </w:t>
      </w:r>
      <w:r w:rsidR="00C777B0">
        <w:rPr>
          <w:rFonts w:ascii="Calibri" w:hAnsi="Calibri"/>
          <w:b/>
        </w:rPr>
        <w:t>I</w:t>
      </w:r>
      <w:r w:rsidR="00C777B0" w:rsidRPr="00C777B0">
        <w:rPr>
          <w:rFonts w:ascii="Calibri" w:hAnsi="Calibri"/>
          <w:b/>
        </w:rPr>
        <w:t>nformacje o środkach komunikacji elektronicznej, przy użyciu których zamawiający będzie komunikował się z wykonawcami, oraz informacje o wymaganiach technicznych i organizacyjnych sporządzania, wysyłania i odbierania korespondencji elektronicznej</w:t>
      </w:r>
    </w:p>
    <w:p w14:paraId="2DA9D7A4" w14:textId="77777777" w:rsidR="00C777B0" w:rsidRDefault="00C777B0" w:rsidP="00C777B0">
      <w:pPr>
        <w:autoSpaceDE w:val="0"/>
        <w:autoSpaceDN w:val="0"/>
        <w:adjustRightInd w:val="0"/>
        <w:spacing w:line="288" w:lineRule="auto"/>
        <w:ind w:left="360"/>
        <w:jc w:val="both"/>
        <w:rPr>
          <w:rFonts w:ascii="Calibri" w:hAnsi="Calibri"/>
        </w:rPr>
      </w:pPr>
    </w:p>
    <w:p w14:paraId="67C288B7" w14:textId="77777777" w:rsidR="00BB5492" w:rsidRPr="00BB5492" w:rsidRDefault="00BB5492" w:rsidP="00901EAC">
      <w:pPr>
        <w:numPr>
          <w:ilvl w:val="0"/>
          <w:numId w:val="16"/>
        </w:numPr>
        <w:autoSpaceDE w:val="0"/>
        <w:autoSpaceDN w:val="0"/>
        <w:adjustRightInd w:val="0"/>
        <w:spacing w:line="288" w:lineRule="auto"/>
        <w:jc w:val="both"/>
        <w:rPr>
          <w:rFonts w:ascii="Calibri" w:hAnsi="Calibri"/>
          <w:b/>
          <w:bCs/>
        </w:rPr>
      </w:pPr>
      <w:r w:rsidRPr="00BB5492">
        <w:rPr>
          <w:rFonts w:ascii="Calibri" w:hAnsi="Calibri"/>
          <w:b/>
          <w:bCs/>
        </w:rPr>
        <w:t>Informacje o sposobie porozumiewania się zamawiającego z wykonawcami oraz przekazywania oświadczeń lub dokumentów</w:t>
      </w:r>
    </w:p>
    <w:p w14:paraId="2D03C207" w14:textId="77777777" w:rsid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Osobą uprawnioną do kontaktu z Wykonawcami</w:t>
      </w:r>
      <w:r>
        <w:rPr>
          <w:rFonts w:ascii="Calibri" w:hAnsi="Calibri"/>
        </w:rPr>
        <w:t xml:space="preserve"> jest:</w:t>
      </w:r>
    </w:p>
    <w:p w14:paraId="04374F74"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w zakresie procedury przetargowej.................. Michał Palusiński  tel. (032) 3491-904</w:t>
      </w:r>
    </w:p>
    <w:p w14:paraId="58EFBE80"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 xml:space="preserve">w zakresie przedmiotu zamówienia.................. </w:t>
      </w:r>
      <w:r w:rsidR="00E52B3B">
        <w:rPr>
          <w:rFonts w:ascii="Calibri" w:hAnsi="Calibri"/>
        </w:rPr>
        <w:t>Konrad Złotkowski</w:t>
      </w:r>
      <w:r w:rsidRPr="00BB5492">
        <w:rPr>
          <w:rFonts w:ascii="Calibri" w:hAnsi="Calibri"/>
        </w:rPr>
        <w:t xml:space="preserve">  tel. (032) 3491-</w:t>
      </w:r>
      <w:r>
        <w:rPr>
          <w:rFonts w:ascii="Calibri" w:hAnsi="Calibri"/>
        </w:rPr>
        <w:t>90</w:t>
      </w:r>
      <w:r w:rsidR="00E52B3B">
        <w:rPr>
          <w:rFonts w:ascii="Calibri" w:hAnsi="Calibri"/>
        </w:rPr>
        <w:t>6</w:t>
      </w:r>
      <w:r w:rsidRPr="00BB5492">
        <w:rPr>
          <w:rFonts w:ascii="Calibri" w:hAnsi="Calibri"/>
        </w:rPr>
        <w:t xml:space="preserve">.                                                  </w:t>
      </w:r>
    </w:p>
    <w:p w14:paraId="006C1889"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 xml:space="preserve">Postępowanie prowadzone jest w języku polskim w formie elektronicznej za pośrednictwem </w:t>
      </w:r>
      <w:hyperlink r:id="rId11" w:history="1">
        <w:r w:rsidRPr="00370FAA">
          <w:rPr>
            <w:rStyle w:val="Hipercze"/>
            <w:rFonts w:ascii="Calibri" w:hAnsi="Calibri" w:cs="Calibri"/>
          </w:rPr>
          <w:t>platformazakupowa.pl</w:t>
        </w:r>
        <w:r w:rsidRPr="00BB5492">
          <w:rPr>
            <w:rStyle w:val="Hipercze"/>
            <w:rFonts w:ascii="Calibri" w:hAnsi="Calibri"/>
          </w:rPr>
          <w:t xml:space="preserve"> </w:t>
        </w:r>
      </w:hyperlink>
      <w:r w:rsidRPr="00BB5492">
        <w:rPr>
          <w:rFonts w:ascii="Calibri" w:hAnsi="Calibri"/>
        </w:rPr>
        <w:t xml:space="preserve"> pod adresem: </w:t>
      </w:r>
      <w:hyperlink r:id="rId12" w:history="1">
        <w:r w:rsidRPr="005A3652">
          <w:rPr>
            <w:rStyle w:val="Hipercze"/>
            <w:rFonts w:ascii="Calibri" w:hAnsi="Calibri"/>
          </w:rPr>
          <w:t>https://platformazakupowa.pl/um_swietochlowice</w:t>
        </w:r>
      </w:hyperlink>
      <w:r>
        <w:rPr>
          <w:rFonts w:ascii="Calibri" w:hAnsi="Calibri"/>
        </w:rPr>
        <w:t xml:space="preserve"> </w:t>
      </w:r>
    </w:p>
    <w:p w14:paraId="4DF5DFB0"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370FAA">
          <w:rPr>
            <w:rStyle w:val="Hipercze"/>
            <w:rFonts w:ascii="Calibri" w:hAnsi="Calibri" w:cs="Calibri"/>
          </w:rPr>
          <w:t>platformazakupowa.pl</w:t>
        </w:r>
      </w:hyperlink>
      <w:r w:rsidRPr="00BB5492">
        <w:rPr>
          <w:rFonts w:ascii="Calibri" w:hAnsi="Calibri"/>
        </w:rPr>
        <w:t xml:space="preserve"> i formularza „Wyślij wiadomość do zamawiającego”. </w:t>
      </w:r>
    </w:p>
    <w:p w14:paraId="6C934B50"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lastRenderedPageBreak/>
        <w:t xml:space="preserve">Za datę przekazania (wpływu) oświadczeń, wniosków, zawiadomień oraz informacji przyjmuje się datę ich przesłania za pośrednictwem </w:t>
      </w:r>
      <w:hyperlink r:id="rId14" w:history="1">
        <w:r w:rsidRPr="00370FAA">
          <w:rPr>
            <w:rStyle w:val="Hipercze"/>
            <w:rFonts w:ascii="Calibri" w:hAnsi="Calibri" w:cs="Calibri"/>
          </w:rPr>
          <w:t>platformazakupowa.pl</w:t>
        </w:r>
      </w:hyperlink>
      <w:r w:rsidRPr="00BB5492">
        <w:rPr>
          <w:rFonts w:ascii="Calibri" w:hAnsi="Calibri"/>
        </w:rPr>
        <w:t xml:space="preserve"> poprzez kliknięcie przycisku  „Wyślij wiadomość do zamawiającego” po których pojawi się komunikat, że wiadomość została wysłana do zamawiającego.</w:t>
      </w:r>
    </w:p>
    <w:p w14:paraId="69BD2256"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 xml:space="preserve">Zamawiający będzie przekazywał wykonawcom informacje w formie elektronicznej za pośrednictwem </w:t>
      </w:r>
      <w:hyperlink r:id="rId15" w:history="1">
        <w:r w:rsidR="002737B5" w:rsidRPr="002737B5">
          <w:rPr>
            <w:rStyle w:val="Hipercze"/>
            <w:rFonts w:ascii="Calibri" w:hAnsi="Calibri" w:cs="Calibri"/>
          </w:rPr>
          <w:t>platformazakupowa.pl</w:t>
        </w:r>
      </w:hyperlink>
      <w:r w:rsidR="002737B5" w:rsidRPr="00BB5492">
        <w:rPr>
          <w:rFonts w:ascii="Calibri" w:hAnsi="Calibri"/>
        </w:rPr>
        <w:t xml:space="preserve"> </w:t>
      </w:r>
      <w:r w:rsidRPr="00BB5492">
        <w:rPr>
          <w:rFonts w:ascii="Calibri" w:hAnsi="Calibri"/>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history="1">
        <w:r w:rsidR="002737B5" w:rsidRPr="002737B5">
          <w:rPr>
            <w:rStyle w:val="Hipercze"/>
            <w:rFonts w:ascii="Calibri" w:hAnsi="Calibri" w:cs="Calibri"/>
          </w:rPr>
          <w:t>platformazakupowa.pl</w:t>
        </w:r>
      </w:hyperlink>
      <w:r w:rsidR="002737B5" w:rsidRPr="00BB5492">
        <w:rPr>
          <w:rFonts w:ascii="Calibri" w:hAnsi="Calibri"/>
        </w:rPr>
        <w:t xml:space="preserve"> </w:t>
      </w:r>
      <w:r w:rsidRPr="00BB5492">
        <w:rPr>
          <w:rFonts w:ascii="Calibri" w:hAnsi="Calibri"/>
        </w:rPr>
        <w:t>do konkretnego wykonawcy.</w:t>
      </w:r>
    </w:p>
    <w:p w14:paraId="17DB3B33"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 xml:space="preserve">Wykonawca jako podmiot profesjonalny ma obowiązek sprawdzania komunikatów i wiadomości bezpośrednio na </w:t>
      </w:r>
      <w:hyperlink r:id="rId17" w:history="1">
        <w:r w:rsidR="002737B5" w:rsidRPr="002737B5">
          <w:rPr>
            <w:rStyle w:val="Hipercze"/>
            <w:rFonts w:ascii="Calibri" w:hAnsi="Calibri" w:cs="Calibri"/>
          </w:rPr>
          <w:t>platformazakupowa.pl</w:t>
        </w:r>
      </w:hyperlink>
      <w:r w:rsidR="002737B5" w:rsidRPr="00BB5492">
        <w:rPr>
          <w:rFonts w:ascii="Calibri" w:hAnsi="Calibri"/>
        </w:rPr>
        <w:t xml:space="preserve"> </w:t>
      </w:r>
      <w:r w:rsidRPr="00BB5492">
        <w:rPr>
          <w:rFonts w:ascii="Calibri" w:hAnsi="Calibri"/>
        </w:rPr>
        <w:t>przesłanych przez zamawiającego, gdyż system powiadomień może ulec awarii lub powiadomienie może trafić do folderu SPAM.</w:t>
      </w:r>
    </w:p>
    <w:p w14:paraId="507AD3F7"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Zamawiający, zgodnie z Rozporządzeniem Prezesa Rady Ministrów z dnia 30 grudnia 2020</w:t>
      </w:r>
      <w:r w:rsidR="002737B5">
        <w:rPr>
          <w:rFonts w:ascii="Calibri" w:hAnsi="Calibri"/>
        </w:rPr>
        <w:t xml:space="preserve"> </w:t>
      </w:r>
      <w:r w:rsidRPr="00BB5492">
        <w:rPr>
          <w:rFonts w:ascii="Calibri" w:hAnsi="Calibri"/>
        </w:rPr>
        <w:t xml:space="preserve">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8" w:history="1">
        <w:r w:rsidR="002737B5" w:rsidRPr="002737B5">
          <w:rPr>
            <w:rStyle w:val="Hipercze"/>
            <w:rFonts w:ascii="Calibri" w:hAnsi="Calibri" w:cs="Calibri"/>
          </w:rPr>
          <w:t>platformazakupowa.pl</w:t>
        </w:r>
      </w:hyperlink>
      <w:r w:rsidR="002737B5" w:rsidRPr="00BB5492">
        <w:rPr>
          <w:rFonts w:ascii="Calibri" w:hAnsi="Calibri"/>
        </w:rPr>
        <w:t xml:space="preserve"> </w:t>
      </w:r>
      <w:r w:rsidR="002737B5">
        <w:rPr>
          <w:rFonts w:ascii="Calibri" w:hAnsi="Calibri"/>
        </w:rPr>
        <w:t xml:space="preserve">, </w:t>
      </w:r>
      <w:r w:rsidRPr="00BB5492">
        <w:rPr>
          <w:rFonts w:ascii="Calibri" w:hAnsi="Calibri"/>
        </w:rPr>
        <w:t>tj.:</w:t>
      </w:r>
    </w:p>
    <w:p w14:paraId="13228CAA"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 xml:space="preserve">stały dostęp do sieci Internet o gwarantowanej przepustowości nie mniejszej niż 512 </w:t>
      </w:r>
      <w:proofErr w:type="spellStart"/>
      <w:r w:rsidRPr="00BB5492">
        <w:rPr>
          <w:rFonts w:ascii="Calibri" w:hAnsi="Calibri"/>
        </w:rPr>
        <w:t>kb</w:t>
      </w:r>
      <w:proofErr w:type="spellEnd"/>
      <w:r w:rsidRPr="00BB5492">
        <w:rPr>
          <w:rFonts w:ascii="Calibri" w:hAnsi="Calibri"/>
        </w:rPr>
        <w:t>/s,</w:t>
      </w:r>
    </w:p>
    <w:p w14:paraId="2F7B18BF"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komputer klasy PC lub MAC o następującej konfiguracji: pamięć min. 2 GB Ram, procesor Intel IV 2 GHZ lub jego nowsza wersja, jeden z systemów operacyjnych - MS Windows 7, Mac Os x 10 4, Linux, lub ich nowsze wersje,</w:t>
      </w:r>
    </w:p>
    <w:p w14:paraId="207119B3"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zainstalowana dowolna przeglądarka internetowa, w przypadku Internet Explorer minimalnie wersja 10 0.,</w:t>
      </w:r>
    </w:p>
    <w:p w14:paraId="2DF3B85A"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włączona obsługa JavaScript,</w:t>
      </w:r>
    </w:p>
    <w:p w14:paraId="79F423BE"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 xml:space="preserve">zainstalowany program Adobe </w:t>
      </w:r>
      <w:proofErr w:type="spellStart"/>
      <w:r w:rsidRPr="00BB5492">
        <w:rPr>
          <w:rFonts w:ascii="Calibri" w:hAnsi="Calibri"/>
        </w:rPr>
        <w:t>Acrobat</w:t>
      </w:r>
      <w:proofErr w:type="spellEnd"/>
      <w:r w:rsidRPr="00BB5492">
        <w:rPr>
          <w:rFonts w:ascii="Calibri" w:hAnsi="Calibri"/>
        </w:rPr>
        <w:t xml:space="preserve"> Reader lub inny obsługujący format plików .pdf,</w:t>
      </w:r>
    </w:p>
    <w:p w14:paraId="260C2211"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Platformazakupowa.pl działa według standardu przyjętego w komunikacji sieciowej - kodowanie UTF8,</w:t>
      </w:r>
    </w:p>
    <w:p w14:paraId="3A83AB56"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Oznaczenie czasu odbioru danych przez platformę zakupową stanowi datę oraz dokładny czas (</w:t>
      </w:r>
      <w:proofErr w:type="spellStart"/>
      <w:r w:rsidRPr="00BB5492">
        <w:rPr>
          <w:rFonts w:ascii="Calibri" w:hAnsi="Calibri"/>
        </w:rPr>
        <w:t>hh:mm:ss</w:t>
      </w:r>
      <w:proofErr w:type="spellEnd"/>
      <w:r w:rsidRPr="00BB5492">
        <w:rPr>
          <w:rFonts w:ascii="Calibri" w:hAnsi="Calibri"/>
        </w:rPr>
        <w:t>) generowany wg. czasu lokalnego serwera synchronizowanego z zegarem Głównego Urzędu Miar.</w:t>
      </w:r>
    </w:p>
    <w:p w14:paraId="6850CED1"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Wykonawca, przystępując do niniejszego postępowania o udzielenie zamówienia publicznego:</w:t>
      </w:r>
    </w:p>
    <w:p w14:paraId="7F1B1A30"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 xml:space="preserve">akceptuje warunki korzystania z </w:t>
      </w:r>
      <w:hyperlink r:id="rId19" w:history="1">
        <w:r w:rsidRPr="00BB5492">
          <w:t>platformazakupowa.pl</w:t>
        </w:r>
      </w:hyperlink>
      <w:r w:rsidRPr="00BB5492">
        <w:rPr>
          <w:rFonts w:ascii="Calibri" w:hAnsi="Calibri"/>
        </w:rPr>
        <w:t xml:space="preserve"> określone w Regulaminie zamieszczonym na stronie internetowej </w:t>
      </w:r>
      <w:hyperlink r:id="rId20" w:history="1">
        <w:r w:rsidRPr="00BB5492">
          <w:t>pod linkiem</w:t>
        </w:r>
      </w:hyperlink>
      <w:r w:rsidRPr="00BB5492">
        <w:rPr>
          <w:rFonts w:ascii="Calibri" w:hAnsi="Calibri"/>
        </w:rPr>
        <w:t>  w zakładce „Regulamin" oraz uznaje go za wiążący,</w:t>
      </w:r>
    </w:p>
    <w:p w14:paraId="4DC8A3B7"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 xml:space="preserve">zapoznał i stosuje się do Instrukcji składania ofert/wniosków dostępnej </w:t>
      </w:r>
      <w:hyperlink r:id="rId21" w:history="1">
        <w:r w:rsidR="002737B5" w:rsidRPr="000B7A38">
          <w:rPr>
            <w:rFonts w:ascii="Calibri" w:hAnsi="Calibri" w:cs="Calibri"/>
            <w:color w:val="1155CC"/>
            <w:u w:val="single"/>
          </w:rPr>
          <w:t>pod linkiem</w:t>
        </w:r>
      </w:hyperlink>
      <w:r w:rsidRPr="00BB5492">
        <w:rPr>
          <w:rFonts w:ascii="Calibri" w:hAnsi="Calibri"/>
        </w:rPr>
        <w:t>. </w:t>
      </w:r>
    </w:p>
    <w:p w14:paraId="253D7C1F"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 xml:space="preserve">Zamawiający nie ponosi odpowiedzialności za złożenie oferty w sposób niezgodny z Instrukcją korzystania z </w:t>
      </w:r>
      <w:hyperlink r:id="rId22" w:history="1">
        <w:r w:rsidR="002737B5" w:rsidRPr="002737B5">
          <w:rPr>
            <w:rStyle w:val="Hipercze"/>
            <w:rFonts w:ascii="Calibri" w:hAnsi="Calibri" w:cs="Calibri"/>
          </w:rPr>
          <w:t>platformazakupowa.pl</w:t>
        </w:r>
      </w:hyperlink>
      <w:r w:rsidR="002737B5" w:rsidRPr="00BB5492">
        <w:rPr>
          <w:rFonts w:ascii="Calibri" w:hAnsi="Calibri"/>
        </w:rPr>
        <w:t xml:space="preserve"> </w:t>
      </w:r>
      <w:r w:rsidRPr="00BB5492">
        <w:rPr>
          <w:rFonts w:ascii="Calibri" w:hAnsi="Calibri"/>
        </w:rPr>
        <w:t xml:space="preserve">w szczególności za sytuację, gdy zamawiający zapozna się z treścią oferty przed upływem terminu składania ofert (np. złożenie oferty w zakładce „Wyślij wiadomość do zamawiającego”). </w:t>
      </w:r>
      <w:r w:rsidRPr="00BB5492">
        <w:rPr>
          <w:rFonts w:ascii="Calibri" w:hAnsi="Calibri"/>
        </w:rPr>
        <w:br/>
        <w:t>Taka oferta zostanie uznana przez Zamawiającego za ofertę handlową i nie będzie brana pod uwagę w przedmiotowym postępowaniu ponieważ nie został spełniony obowiązek narzucony w art. 221 Ustawy Prawo Zamówień Publicznych.</w:t>
      </w:r>
    </w:p>
    <w:p w14:paraId="42CF8688" w14:textId="77777777" w:rsidR="00BB5492" w:rsidRPr="00370FAA" w:rsidRDefault="00BB5492" w:rsidP="00901EAC">
      <w:pPr>
        <w:numPr>
          <w:ilvl w:val="1"/>
          <w:numId w:val="16"/>
        </w:numPr>
        <w:autoSpaceDE w:val="0"/>
        <w:autoSpaceDN w:val="0"/>
        <w:adjustRightInd w:val="0"/>
        <w:spacing w:line="288" w:lineRule="auto"/>
        <w:jc w:val="both"/>
        <w:rPr>
          <w:rFonts w:ascii="Calibri" w:hAnsi="Calibri" w:cs="Calibri"/>
        </w:rPr>
      </w:pPr>
      <w:r w:rsidRPr="00BB5492">
        <w:rPr>
          <w:rFonts w:ascii="Calibri" w:hAnsi="Calibri"/>
        </w:rPr>
        <w:t xml:space="preserve">Zamawiający informuje, że instrukcje korzystania z </w:t>
      </w:r>
      <w:hyperlink r:id="rId23" w:history="1">
        <w:r w:rsidR="000B7A38" w:rsidRPr="002737B5">
          <w:rPr>
            <w:rStyle w:val="Hipercze"/>
            <w:rFonts w:ascii="Calibri" w:hAnsi="Calibri" w:cs="Calibri"/>
          </w:rPr>
          <w:t>platformazakupowa.pl</w:t>
        </w:r>
      </w:hyperlink>
      <w:r w:rsidR="000B7A38" w:rsidRPr="00BB5492">
        <w:rPr>
          <w:rFonts w:ascii="Calibri" w:hAnsi="Calibri"/>
        </w:rPr>
        <w:t xml:space="preserve"> </w:t>
      </w:r>
      <w:r w:rsidRPr="00BB5492">
        <w:rPr>
          <w:rFonts w:ascii="Calibri" w:hAnsi="Calibri"/>
        </w:rPr>
        <w:t xml:space="preserve">dotyczące w szczególności logowania, składania wniosków o wyjaśnienie treści SWZ, składania ofert oraz innych czynności podejmowanych w niniejszym postępowaniu przy użyciu </w:t>
      </w:r>
      <w:hyperlink r:id="rId24" w:history="1">
        <w:r w:rsidR="000B7A38" w:rsidRPr="002737B5">
          <w:rPr>
            <w:rStyle w:val="Hipercze"/>
            <w:rFonts w:ascii="Calibri" w:hAnsi="Calibri" w:cs="Calibri"/>
          </w:rPr>
          <w:t>platformazakupowa.pl</w:t>
        </w:r>
      </w:hyperlink>
      <w:r w:rsidR="000B7A38" w:rsidRPr="00BB5492">
        <w:rPr>
          <w:rFonts w:ascii="Calibri" w:hAnsi="Calibri"/>
        </w:rPr>
        <w:t xml:space="preserve"> </w:t>
      </w:r>
      <w:r w:rsidRPr="00BB5492">
        <w:rPr>
          <w:rFonts w:ascii="Calibri" w:hAnsi="Calibri"/>
        </w:rPr>
        <w:t xml:space="preserve">znajdują się w zakładce „Instrukcje dla Wykonawców" na stronie internetowej pod adresem: </w:t>
      </w:r>
      <w:hyperlink r:id="rId25" w:history="1">
        <w:r w:rsidR="000B7A38" w:rsidRPr="000B7A38">
          <w:rPr>
            <w:rFonts w:ascii="Calibri" w:hAnsi="Calibri" w:cs="Calibri"/>
            <w:color w:val="1155CC"/>
            <w:u w:val="single"/>
          </w:rPr>
          <w:t>https://platformazakupowa.pl/strona/45-instrukcje</w:t>
        </w:r>
      </w:hyperlink>
    </w:p>
    <w:p w14:paraId="2E68DE02" w14:textId="77777777" w:rsidR="00BB5492" w:rsidRDefault="00BB5492" w:rsidP="000B7A38">
      <w:pPr>
        <w:autoSpaceDE w:val="0"/>
        <w:autoSpaceDN w:val="0"/>
        <w:adjustRightInd w:val="0"/>
        <w:spacing w:line="288" w:lineRule="auto"/>
        <w:ind w:left="360"/>
        <w:jc w:val="both"/>
        <w:rPr>
          <w:rFonts w:ascii="Calibri" w:hAnsi="Calibri"/>
          <w:b/>
          <w:bCs/>
        </w:rPr>
      </w:pPr>
    </w:p>
    <w:p w14:paraId="0819BAF6" w14:textId="77777777" w:rsidR="00BB5492" w:rsidRPr="00BB5492" w:rsidRDefault="00BB5492" w:rsidP="00901EAC">
      <w:pPr>
        <w:numPr>
          <w:ilvl w:val="0"/>
          <w:numId w:val="16"/>
        </w:numPr>
        <w:autoSpaceDE w:val="0"/>
        <w:autoSpaceDN w:val="0"/>
        <w:adjustRightInd w:val="0"/>
        <w:spacing w:line="288" w:lineRule="auto"/>
        <w:jc w:val="both"/>
        <w:rPr>
          <w:rFonts w:ascii="Calibri" w:hAnsi="Calibri"/>
          <w:b/>
          <w:bCs/>
        </w:rPr>
      </w:pPr>
      <w:r w:rsidRPr="00BB5492">
        <w:rPr>
          <w:rFonts w:ascii="Calibri" w:hAnsi="Calibri"/>
          <w:b/>
          <w:bCs/>
        </w:rPr>
        <w:t xml:space="preserve">Opis sposobu przygotowania ofert oraz dokumentów wymaganych przez zamawiającego w </w:t>
      </w:r>
      <w:r w:rsidR="004358FC">
        <w:rPr>
          <w:rFonts w:ascii="Calibri" w:hAnsi="Calibri"/>
          <w:b/>
          <w:bCs/>
        </w:rPr>
        <w:t>specyfikacji:</w:t>
      </w:r>
    </w:p>
    <w:p w14:paraId="5E2626BD" w14:textId="77777777" w:rsid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lastRenderedPageBreak/>
        <w:t xml:space="preserve">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składa bezpośrednio na dokumencie, który następnie przesyła do systemu (opcja rekomendowana przez </w:t>
      </w:r>
      <w:hyperlink r:id="rId26" w:history="1">
        <w:r w:rsidR="000B7A38" w:rsidRPr="002737B5">
          <w:rPr>
            <w:rStyle w:val="Hipercze"/>
            <w:rFonts w:ascii="Calibri" w:hAnsi="Calibri" w:cs="Calibri"/>
          </w:rPr>
          <w:t>platformazakupowa.pl</w:t>
        </w:r>
      </w:hyperlink>
      <w:r w:rsidRPr="00BB5492">
        <w:rPr>
          <w:rFonts w:ascii="Calibri" w:hAnsi="Calibri"/>
        </w:rPr>
        <w:t>).</w:t>
      </w:r>
    </w:p>
    <w:p w14:paraId="78A9036A" w14:textId="77777777" w:rsidR="00A52703" w:rsidRPr="00BB5492" w:rsidRDefault="00A52703" w:rsidP="00A52703">
      <w:pPr>
        <w:autoSpaceDE w:val="0"/>
        <w:autoSpaceDN w:val="0"/>
        <w:adjustRightInd w:val="0"/>
        <w:spacing w:line="288" w:lineRule="auto"/>
        <w:ind w:left="680"/>
        <w:jc w:val="both"/>
        <w:rPr>
          <w:rFonts w:ascii="Calibri" w:hAnsi="Calibri"/>
        </w:rPr>
      </w:pPr>
    </w:p>
    <w:p w14:paraId="06F4E2C9" w14:textId="77777777" w:rsidR="005601E9" w:rsidRPr="005601E9" w:rsidRDefault="005601E9" w:rsidP="005601E9">
      <w:pPr>
        <w:numPr>
          <w:ilvl w:val="1"/>
          <w:numId w:val="16"/>
        </w:numPr>
        <w:autoSpaceDE w:val="0"/>
        <w:autoSpaceDN w:val="0"/>
        <w:adjustRightInd w:val="0"/>
        <w:spacing w:line="288" w:lineRule="auto"/>
        <w:jc w:val="both"/>
        <w:rPr>
          <w:rFonts w:ascii="Calibri" w:hAnsi="Calibri"/>
        </w:rPr>
      </w:pPr>
      <w:r w:rsidRPr="005601E9">
        <w:rPr>
          <w:rFonts w:ascii="Calibri" w:hAnsi="Calibri"/>
        </w:rPr>
        <w:t xml:space="preserve">W przypadku gdy </w:t>
      </w:r>
      <w:r w:rsidRPr="005601E9">
        <w:rPr>
          <w:rFonts w:ascii="Calibri" w:hAnsi="Calibri"/>
          <w:u w:val="single"/>
        </w:rPr>
        <w:t xml:space="preserve">podmiotowe środki dowodowe, </w:t>
      </w:r>
      <w:r w:rsidR="000C5198">
        <w:rPr>
          <w:rFonts w:ascii="Calibri" w:hAnsi="Calibri"/>
          <w:u w:val="single"/>
        </w:rPr>
        <w:t xml:space="preserve">przedmiotowe środki dowodowe, </w:t>
      </w:r>
      <w:r w:rsidRPr="005601E9">
        <w:rPr>
          <w:rFonts w:ascii="Calibri" w:hAnsi="Calibri"/>
          <w:u w:val="single"/>
        </w:rPr>
        <w:t>inne dokumenty, lub dokumenty potwierdzające umocowanie do reprezentowania</w:t>
      </w:r>
      <w:r w:rsidRPr="005601E9">
        <w:rPr>
          <w:rFonts w:ascii="Calibri" w:hAnsi="Calibri"/>
        </w:rPr>
        <w:t xml:space="preserve"> odpowiednio wykonawcy, wykonawców wspólnie ubiegających się o udzielenie zamówienia publicznego, podmiotu udostępniającego zasoby </w:t>
      </w:r>
      <w:r w:rsidRPr="005601E9">
        <w:rPr>
          <w:rFonts w:ascii="Calibri" w:hAnsi="Calibri"/>
          <w:u w:val="single"/>
        </w:rPr>
        <w:t>zostały wystawione przez upoważnione podmioty inne niż wykonawca</w:t>
      </w:r>
      <w:r w:rsidRPr="005601E9">
        <w:rPr>
          <w:rFonts w:ascii="Calibri" w:hAnsi="Calibri"/>
        </w:rPr>
        <w:t xml:space="preserve">, wykonawca wspólnie ubiegający się o udzielenie zamówienia, podmiot udostępniający zasoby lub podwykonawca, zwane dalej "upoważnionymi podmiotami", </w:t>
      </w:r>
      <w:r w:rsidRPr="005601E9">
        <w:rPr>
          <w:rFonts w:ascii="Calibri" w:hAnsi="Calibri"/>
          <w:u w:val="single"/>
        </w:rPr>
        <w:t>jako dokument elektroniczny, przekazuje się ten dokument</w:t>
      </w:r>
      <w:r w:rsidRPr="005601E9">
        <w:rPr>
          <w:rFonts w:ascii="Calibri" w:hAnsi="Calibri"/>
        </w:rPr>
        <w:t>.</w:t>
      </w:r>
    </w:p>
    <w:p w14:paraId="7BACF46F" w14:textId="77777777" w:rsidR="005601E9" w:rsidRPr="005601E9" w:rsidRDefault="005601E9" w:rsidP="005601E9">
      <w:pPr>
        <w:numPr>
          <w:ilvl w:val="1"/>
          <w:numId w:val="16"/>
        </w:numPr>
        <w:autoSpaceDE w:val="0"/>
        <w:autoSpaceDN w:val="0"/>
        <w:adjustRightInd w:val="0"/>
        <w:spacing w:line="288" w:lineRule="auto"/>
        <w:jc w:val="both"/>
        <w:rPr>
          <w:rFonts w:ascii="Calibri" w:hAnsi="Calibri"/>
        </w:rPr>
      </w:pPr>
      <w:r w:rsidRPr="005601E9">
        <w:rPr>
          <w:rFonts w:ascii="Calibri" w:hAnsi="Calibri"/>
        </w:rPr>
        <w:t>W przypadku gdy podmiotowe środki dowodowe,</w:t>
      </w:r>
      <w:r w:rsidR="000C5198">
        <w:rPr>
          <w:rFonts w:ascii="Calibri" w:hAnsi="Calibri"/>
        </w:rPr>
        <w:t xml:space="preserve"> przedmiotowe środki dowodowe,</w:t>
      </w:r>
      <w:r w:rsidRPr="005601E9">
        <w:rPr>
          <w:rFonts w:ascii="Calibri" w:hAnsi="Calibri"/>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poświadczającym zgodność cyfrowego odwzorowania z dokumentem w postaci papierowej.</w:t>
      </w:r>
    </w:p>
    <w:p w14:paraId="352A481A" w14:textId="77777777" w:rsidR="005601E9" w:rsidRPr="005601E9" w:rsidRDefault="005601E9" w:rsidP="005601E9">
      <w:pPr>
        <w:numPr>
          <w:ilvl w:val="1"/>
          <w:numId w:val="16"/>
        </w:numPr>
        <w:autoSpaceDE w:val="0"/>
        <w:autoSpaceDN w:val="0"/>
        <w:adjustRightInd w:val="0"/>
        <w:spacing w:line="288" w:lineRule="auto"/>
        <w:jc w:val="both"/>
        <w:rPr>
          <w:rFonts w:ascii="Calibri" w:hAnsi="Calibri"/>
        </w:rPr>
      </w:pPr>
      <w:r w:rsidRPr="005601E9">
        <w:rPr>
          <w:rFonts w:ascii="Calibri" w:hAnsi="Calibri"/>
        </w:rPr>
        <w:t xml:space="preserve">Poświadczenia zgodności cyfrowego odwzorowania z dokumentem w postaci papierowej, o którym mowa w pkt </w:t>
      </w:r>
      <w:r w:rsidR="00537958">
        <w:rPr>
          <w:rFonts w:ascii="Calibri" w:hAnsi="Calibri"/>
        </w:rPr>
        <w:t>3</w:t>
      </w:r>
      <w:r w:rsidR="004358FC">
        <w:rPr>
          <w:rFonts w:ascii="Calibri" w:hAnsi="Calibri"/>
        </w:rPr>
        <w:t>)</w:t>
      </w:r>
      <w:r w:rsidRPr="005601E9">
        <w:rPr>
          <w:rFonts w:ascii="Calibri" w:hAnsi="Calibri"/>
        </w:rPr>
        <w:t>, dokonuje w przypadku:</w:t>
      </w:r>
    </w:p>
    <w:p w14:paraId="321CD800" w14:textId="77777777" w:rsidR="005601E9" w:rsidRDefault="005601E9" w:rsidP="005601E9">
      <w:pPr>
        <w:numPr>
          <w:ilvl w:val="2"/>
          <w:numId w:val="16"/>
        </w:numPr>
        <w:autoSpaceDE w:val="0"/>
        <w:autoSpaceDN w:val="0"/>
        <w:adjustRightInd w:val="0"/>
        <w:spacing w:line="288" w:lineRule="auto"/>
        <w:jc w:val="both"/>
        <w:rPr>
          <w:rFonts w:ascii="Calibri" w:hAnsi="Calibri"/>
        </w:rPr>
      </w:pPr>
      <w:r w:rsidRPr="005601E9">
        <w:rPr>
          <w:rFonts w:ascii="Calibri" w:hAnsi="Calibri"/>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17974794" w14:textId="77777777" w:rsidR="000C5198" w:rsidRPr="005601E9" w:rsidRDefault="000C5198" w:rsidP="005601E9">
      <w:pPr>
        <w:numPr>
          <w:ilvl w:val="2"/>
          <w:numId w:val="16"/>
        </w:numPr>
        <w:autoSpaceDE w:val="0"/>
        <w:autoSpaceDN w:val="0"/>
        <w:adjustRightInd w:val="0"/>
        <w:spacing w:line="288" w:lineRule="auto"/>
        <w:jc w:val="both"/>
        <w:rPr>
          <w:rFonts w:ascii="Calibri" w:hAnsi="Calibri"/>
        </w:rPr>
      </w:pPr>
      <w:r w:rsidRPr="000C5198">
        <w:rPr>
          <w:rFonts w:ascii="Calibri" w:hAnsi="Calibri"/>
        </w:rPr>
        <w:t>przedmiotowych środków dowodowych - odpowiednio wykonawca lub wykonawca wspólnie ubiegający się o udzielenie zamówienia</w:t>
      </w:r>
      <w:r>
        <w:rPr>
          <w:rFonts w:ascii="Calibri" w:hAnsi="Calibri"/>
        </w:rPr>
        <w:t>,</w:t>
      </w:r>
    </w:p>
    <w:p w14:paraId="21A1A87F" w14:textId="77777777" w:rsidR="005601E9" w:rsidRDefault="005601E9" w:rsidP="005601E9">
      <w:pPr>
        <w:numPr>
          <w:ilvl w:val="2"/>
          <w:numId w:val="16"/>
        </w:numPr>
        <w:autoSpaceDE w:val="0"/>
        <w:autoSpaceDN w:val="0"/>
        <w:adjustRightInd w:val="0"/>
        <w:spacing w:line="288" w:lineRule="auto"/>
        <w:jc w:val="both"/>
        <w:rPr>
          <w:rFonts w:ascii="Calibri" w:hAnsi="Calibri"/>
        </w:rPr>
      </w:pPr>
      <w:r w:rsidRPr="005601E9">
        <w:rPr>
          <w:rFonts w:ascii="Calibri" w:hAnsi="Calibri"/>
        </w:rPr>
        <w:t>innych dokumentów - odpowiednio wykonawca lub wykonawca wspólnie ubiegający się o udzielenie zamówienia, w zakresie dokumentów, które każdego z nich dotyczą.</w:t>
      </w:r>
    </w:p>
    <w:p w14:paraId="51C9DEA9" w14:textId="77777777" w:rsidR="00537958" w:rsidRPr="00537958" w:rsidRDefault="00537958" w:rsidP="00537958">
      <w:pPr>
        <w:numPr>
          <w:ilvl w:val="1"/>
          <w:numId w:val="16"/>
        </w:numPr>
        <w:autoSpaceDE w:val="0"/>
        <w:autoSpaceDN w:val="0"/>
        <w:adjustRightInd w:val="0"/>
        <w:spacing w:line="288" w:lineRule="auto"/>
        <w:jc w:val="both"/>
        <w:rPr>
          <w:rFonts w:ascii="Calibri" w:hAnsi="Calibri"/>
        </w:rPr>
      </w:pPr>
      <w:r w:rsidRPr="00537958">
        <w:rPr>
          <w:rFonts w:ascii="Calibri" w:hAnsi="Calibri"/>
        </w:rPr>
        <w:t>Podmiotowe środki dowodowe oraz zobowiązanie podmiotu udostępniającego zasoby,</w:t>
      </w:r>
      <w:r w:rsidR="000C5198" w:rsidRPr="000C5198">
        <w:t xml:space="preserve"> </w:t>
      </w:r>
      <w:r w:rsidR="000C5198" w:rsidRPr="000C5198">
        <w:rPr>
          <w:rFonts w:ascii="Calibri" w:hAnsi="Calibri"/>
        </w:rPr>
        <w:t>przedmiotowe środki dowodowe</w:t>
      </w:r>
      <w:r w:rsidR="000C5198">
        <w:rPr>
          <w:rFonts w:ascii="Calibri" w:hAnsi="Calibri"/>
        </w:rPr>
        <w:t>,</w:t>
      </w:r>
      <w:r w:rsidRPr="00537958">
        <w:rPr>
          <w:rFonts w:ascii="Calibri" w:hAnsi="Calibri"/>
        </w:rPr>
        <w:t xml:space="preserve"> niewystawione przez upoważnione podmioty, oraz pełnomocnictwo przekazuje się w postaci elektronicznej i opatruje się kwalifikowanym podpisem elektronicznym, podpisem zaufanym lub podpisem osobistym.</w:t>
      </w:r>
    </w:p>
    <w:p w14:paraId="486FE105" w14:textId="77777777" w:rsidR="00537958" w:rsidRPr="00537958" w:rsidRDefault="00537958" w:rsidP="00537958">
      <w:pPr>
        <w:numPr>
          <w:ilvl w:val="1"/>
          <w:numId w:val="16"/>
        </w:numPr>
        <w:autoSpaceDE w:val="0"/>
        <w:autoSpaceDN w:val="0"/>
        <w:adjustRightInd w:val="0"/>
        <w:spacing w:line="288" w:lineRule="auto"/>
        <w:jc w:val="both"/>
        <w:rPr>
          <w:rFonts w:ascii="Calibri" w:hAnsi="Calibri"/>
        </w:rPr>
      </w:pPr>
      <w:r w:rsidRPr="00537958">
        <w:rPr>
          <w:rFonts w:ascii="Calibri" w:hAnsi="Calibri"/>
        </w:rPr>
        <w:t xml:space="preserve">W przypadku gdy podmiotowe środki dowodowe oraz zobowiązanie podmiotu udostępniającego zasoby, </w:t>
      </w:r>
      <w:r w:rsidR="000C5198" w:rsidRPr="000C5198">
        <w:rPr>
          <w:rFonts w:ascii="Calibri" w:hAnsi="Calibri"/>
        </w:rPr>
        <w:t>przedmiotowe środki dowodowe</w:t>
      </w:r>
      <w:r w:rsidR="000C5198">
        <w:rPr>
          <w:rFonts w:ascii="Calibri" w:hAnsi="Calibri"/>
        </w:rPr>
        <w:t xml:space="preserve">, </w:t>
      </w:r>
      <w:r w:rsidRPr="00537958">
        <w:rPr>
          <w:rFonts w:ascii="Calibri" w:hAnsi="Calibri"/>
        </w:rPr>
        <w:t>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07185EAD" w14:textId="77777777" w:rsidR="00537958" w:rsidRPr="00537958" w:rsidRDefault="00537958" w:rsidP="00537958">
      <w:pPr>
        <w:numPr>
          <w:ilvl w:val="1"/>
          <w:numId w:val="16"/>
        </w:numPr>
        <w:autoSpaceDE w:val="0"/>
        <w:autoSpaceDN w:val="0"/>
        <w:adjustRightInd w:val="0"/>
        <w:spacing w:line="288" w:lineRule="auto"/>
        <w:jc w:val="both"/>
        <w:rPr>
          <w:rFonts w:ascii="Calibri" w:hAnsi="Calibri"/>
        </w:rPr>
      </w:pPr>
      <w:r w:rsidRPr="00537958">
        <w:rPr>
          <w:rFonts w:ascii="Calibri" w:hAnsi="Calibri"/>
        </w:rPr>
        <w:t>Poświadczenia zgodności cyfrowego odwzorowania z dokumentem w postaci papierowej, o którym mowa w</w:t>
      </w:r>
      <w:r w:rsidR="00A52703">
        <w:rPr>
          <w:rFonts w:ascii="Calibri" w:hAnsi="Calibri"/>
        </w:rPr>
        <w:t xml:space="preserve"> pkt </w:t>
      </w:r>
      <w:r w:rsidR="004358FC">
        <w:rPr>
          <w:rFonts w:ascii="Calibri" w:hAnsi="Calibri"/>
        </w:rPr>
        <w:t>6</w:t>
      </w:r>
      <w:r w:rsidR="00A52703">
        <w:rPr>
          <w:rFonts w:ascii="Calibri" w:hAnsi="Calibri"/>
        </w:rPr>
        <w:t>)</w:t>
      </w:r>
      <w:r w:rsidRPr="00537958">
        <w:rPr>
          <w:rFonts w:ascii="Calibri" w:hAnsi="Calibri"/>
        </w:rPr>
        <w:t>, dokonuje w przypadku:</w:t>
      </w:r>
    </w:p>
    <w:p w14:paraId="4CF4CEDD" w14:textId="77777777" w:rsidR="00537958" w:rsidRPr="00537958" w:rsidRDefault="00537958" w:rsidP="00A52703">
      <w:pPr>
        <w:numPr>
          <w:ilvl w:val="2"/>
          <w:numId w:val="16"/>
        </w:numPr>
        <w:autoSpaceDE w:val="0"/>
        <w:autoSpaceDN w:val="0"/>
        <w:adjustRightInd w:val="0"/>
        <w:spacing w:line="288" w:lineRule="auto"/>
        <w:jc w:val="both"/>
        <w:rPr>
          <w:rFonts w:ascii="Calibri" w:hAnsi="Calibri"/>
        </w:rPr>
      </w:pPr>
      <w:r w:rsidRPr="00537958">
        <w:rPr>
          <w:rFonts w:ascii="Calibri" w:hAnsi="Calibri"/>
        </w:rPr>
        <w:t>podmiotowych środków dowodowych - odpowiednio wykonawca, wykonawca wspólnie ubiegający się o udzielenie zamówienia, podmiot udostępniający zasoby lub podwykonawca, w zakresie podmiotowych środków dowodowych, które każdego z nich dotyczą;</w:t>
      </w:r>
    </w:p>
    <w:p w14:paraId="66B0E114" w14:textId="77777777" w:rsidR="00537958" w:rsidRPr="00537958" w:rsidRDefault="000C5198" w:rsidP="00A52703">
      <w:pPr>
        <w:numPr>
          <w:ilvl w:val="2"/>
          <w:numId w:val="16"/>
        </w:numPr>
        <w:autoSpaceDE w:val="0"/>
        <w:autoSpaceDN w:val="0"/>
        <w:adjustRightInd w:val="0"/>
        <w:spacing w:line="288" w:lineRule="auto"/>
        <w:jc w:val="both"/>
        <w:rPr>
          <w:rFonts w:ascii="Calibri" w:hAnsi="Calibri"/>
        </w:rPr>
      </w:pPr>
      <w:r w:rsidRPr="000C5198">
        <w:rPr>
          <w:rFonts w:ascii="Calibri" w:hAnsi="Calibri"/>
        </w:rPr>
        <w:t>przedmiotowego środka dowodowego</w:t>
      </w:r>
      <w:r>
        <w:rPr>
          <w:rFonts w:ascii="Calibri" w:hAnsi="Calibri"/>
        </w:rPr>
        <w:t xml:space="preserve">, </w:t>
      </w:r>
      <w:r w:rsidR="00537958" w:rsidRPr="00537958">
        <w:rPr>
          <w:rFonts w:ascii="Calibri" w:hAnsi="Calibri"/>
        </w:rPr>
        <w:t>zobowiązania podmiotu udostępniającego zasoby - odpowiednio wykonawca lub wykonawca wspólnie ubiegający się o udzielenie zamówienia;</w:t>
      </w:r>
    </w:p>
    <w:p w14:paraId="2AB7B294" w14:textId="77777777" w:rsidR="00537958" w:rsidRPr="00537958" w:rsidRDefault="00537958" w:rsidP="00A52703">
      <w:pPr>
        <w:numPr>
          <w:ilvl w:val="2"/>
          <w:numId w:val="16"/>
        </w:numPr>
        <w:autoSpaceDE w:val="0"/>
        <w:autoSpaceDN w:val="0"/>
        <w:adjustRightInd w:val="0"/>
        <w:spacing w:line="288" w:lineRule="auto"/>
        <w:jc w:val="both"/>
        <w:rPr>
          <w:rFonts w:ascii="Calibri" w:hAnsi="Calibri"/>
        </w:rPr>
      </w:pPr>
      <w:r w:rsidRPr="00537958">
        <w:rPr>
          <w:rFonts w:ascii="Calibri" w:hAnsi="Calibri"/>
        </w:rPr>
        <w:t>pełnomocnictwa - mocodawca.</w:t>
      </w:r>
    </w:p>
    <w:p w14:paraId="644AAA56" w14:textId="77777777" w:rsidR="00537958" w:rsidRDefault="00537958" w:rsidP="00537958">
      <w:pPr>
        <w:numPr>
          <w:ilvl w:val="1"/>
          <w:numId w:val="16"/>
        </w:numPr>
        <w:autoSpaceDE w:val="0"/>
        <w:autoSpaceDN w:val="0"/>
        <w:adjustRightInd w:val="0"/>
        <w:spacing w:line="288" w:lineRule="auto"/>
        <w:jc w:val="both"/>
        <w:rPr>
          <w:rFonts w:ascii="Calibri" w:hAnsi="Calibri"/>
        </w:rPr>
      </w:pPr>
      <w:r w:rsidRPr="00537958">
        <w:rPr>
          <w:rFonts w:ascii="Calibri" w:hAnsi="Calibri"/>
        </w:rPr>
        <w:t xml:space="preserve">Poświadczenia zgodności cyfrowego odwzorowania z dokumentem w postaci papierowej, o którym mowa w </w:t>
      </w:r>
      <w:r w:rsidR="00A52703">
        <w:rPr>
          <w:rFonts w:ascii="Calibri" w:hAnsi="Calibri"/>
        </w:rPr>
        <w:t>pkt 3) i 6)</w:t>
      </w:r>
      <w:r w:rsidRPr="00537958">
        <w:rPr>
          <w:rFonts w:ascii="Calibri" w:hAnsi="Calibri"/>
        </w:rPr>
        <w:t>, może dokonać również notariusz.</w:t>
      </w:r>
    </w:p>
    <w:p w14:paraId="1F758587" w14:textId="77777777" w:rsidR="00A52703" w:rsidRPr="00E61BFD" w:rsidRDefault="005601E9" w:rsidP="00E61BFD">
      <w:pPr>
        <w:numPr>
          <w:ilvl w:val="1"/>
          <w:numId w:val="16"/>
        </w:numPr>
        <w:autoSpaceDE w:val="0"/>
        <w:autoSpaceDN w:val="0"/>
        <w:adjustRightInd w:val="0"/>
        <w:spacing w:line="288" w:lineRule="auto"/>
        <w:jc w:val="both"/>
        <w:rPr>
          <w:rFonts w:ascii="Calibri" w:hAnsi="Calibri"/>
        </w:rPr>
      </w:pPr>
      <w:r w:rsidRPr="005601E9">
        <w:rPr>
          <w:rFonts w:ascii="Calibri" w:hAnsi="Calibri"/>
        </w:rPr>
        <w:lastRenderedPageBreak/>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r w:rsidR="00A52703">
        <w:rPr>
          <w:rFonts w:ascii="Calibri" w:hAnsi="Calibri"/>
        </w:rPr>
        <w:t>.</w:t>
      </w:r>
    </w:p>
    <w:p w14:paraId="7A904F2D"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Oferta powinna być:</w:t>
      </w:r>
    </w:p>
    <w:p w14:paraId="0D3A67F6"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 xml:space="preserve">sporządzona na podstawie załączników niniejszej </w:t>
      </w:r>
      <w:r w:rsidR="00C24FEA">
        <w:rPr>
          <w:rFonts w:ascii="Calibri" w:hAnsi="Calibri"/>
        </w:rPr>
        <w:t>specyfikacji</w:t>
      </w:r>
      <w:r w:rsidRPr="00BB5492">
        <w:rPr>
          <w:rFonts w:ascii="Calibri" w:hAnsi="Calibri"/>
        </w:rPr>
        <w:t xml:space="preserve"> w języku polskim,</w:t>
      </w:r>
    </w:p>
    <w:p w14:paraId="14B31087" w14:textId="77777777" w:rsidR="00BB5492" w:rsidRPr="00BB5492" w:rsidRDefault="00BB5492" w:rsidP="00901EAC">
      <w:pPr>
        <w:numPr>
          <w:ilvl w:val="2"/>
          <w:numId w:val="16"/>
        </w:numPr>
        <w:autoSpaceDE w:val="0"/>
        <w:autoSpaceDN w:val="0"/>
        <w:adjustRightInd w:val="0"/>
        <w:spacing w:line="288" w:lineRule="auto"/>
        <w:jc w:val="both"/>
        <w:rPr>
          <w:rFonts w:ascii="Calibri" w:hAnsi="Calibri"/>
        </w:rPr>
      </w:pPr>
      <w:r w:rsidRPr="00BB5492">
        <w:rPr>
          <w:rFonts w:ascii="Calibri" w:hAnsi="Calibri"/>
        </w:rPr>
        <w:t xml:space="preserve">złożona przy użyciu środków komunikacji elektronicznej tzn. za pośrednictwem </w:t>
      </w:r>
      <w:hyperlink r:id="rId27" w:history="1">
        <w:r w:rsidR="000B7A38" w:rsidRPr="002737B5">
          <w:rPr>
            <w:rStyle w:val="Hipercze"/>
            <w:rFonts w:ascii="Calibri" w:hAnsi="Calibri" w:cs="Calibri"/>
          </w:rPr>
          <w:t>platformazakupowa.pl</w:t>
        </w:r>
      </w:hyperlink>
      <w:r w:rsidRPr="00BB5492">
        <w:rPr>
          <w:rFonts w:ascii="Calibri" w:hAnsi="Calibri"/>
        </w:rPr>
        <w:t>,</w:t>
      </w:r>
    </w:p>
    <w:p w14:paraId="348DBB73" w14:textId="77777777" w:rsidR="00BB5492" w:rsidRPr="00E61BFD" w:rsidRDefault="00BB5492" w:rsidP="00E61BFD">
      <w:pPr>
        <w:numPr>
          <w:ilvl w:val="2"/>
          <w:numId w:val="16"/>
        </w:numPr>
        <w:autoSpaceDE w:val="0"/>
        <w:autoSpaceDN w:val="0"/>
        <w:adjustRightInd w:val="0"/>
        <w:spacing w:line="288" w:lineRule="auto"/>
        <w:jc w:val="both"/>
        <w:rPr>
          <w:rFonts w:ascii="Calibri" w:hAnsi="Calibri"/>
        </w:rPr>
      </w:pPr>
      <w:r w:rsidRPr="00BB5492">
        <w:rPr>
          <w:rFonts w:ascii="Calibri" w:hAnsi="Calibri"/>
        </w:rPr>
        <w:t>podpisana kwalifikowanym podpisem elektronicznym lub podpisem zaufanym lub podpisem osobistym przez osobę/osoby upoważnioną/upoważnione</w:t>
      </w:r>
    </w:p>
    <w:p w14:paraId="3C5CEB4B"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B5492">
        <w:rPr>
          <w:rFonts w:ascii="Calibri" w:hAnsi="Calibri"/>
        </w:rPr>
        <w:t>eIDAS</w:t>
      </w:r>
      <w:proofErr w:type="spellEnd"/>
      <w:r w:rsidRPr="00BB5492">
        <w:rPr>
          <w:rFonts w:ascii="Calibri" w:hAnsi="Calibri"/>
        </w:rPr>
        <w:t>) (UE) nr 910/2014 - od 1 lipca 2016 roku”.</w:t>
      </w:r>
    </w:p>
    <w:p w14:paraId="53BB5EC8"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 xml:space="preserve">W przypadku wykorzystania formatu podpisu </w:t>
      </w:r>
      <w:proofErr w:type="spellStart"/>
      <w:r w:rsidRPr="00BB5492">
        <w:rPr>
          <w:rFonts w:ascii="Calibri" w:hAnsi="Calibri"/>
        </w:rPr>
        <w:t>XAdES</w:t>
      </w:r>
      <w:proofErr w:type="spellEnd"/>
      <w:r w:rsidRPr="00BB5492">
        <w:rPr>
          <w:rFonts w:ascii="Calibri" w:hAnsi="Calibri"/>
        </w:rPr>
        <w:t xml:space="preserve"> zewnętrzny</w:t>
      </w:r>
      <w:r w:rsidR="000375B2">
        <w:rPr>
          <w:rFonts w:ascii="Calibri" w:hAnsi="Calibri"/>
        </w:rPr>
        <w:t>,</w:t>
      </w:r>
      <w:r w:rsidRPr="00BB5492">
        <w:rPr>
          <w:rFonts w:ascii="Calibri" w:hAnsi="Calibri"/>
        </w:rPr>
        <w:t xml:space="preserve"> Zamawiający wymaga dołączenia odpowiedniej ilości plików tj. podpisywanych plików z danymi oraz plików podpisu w formacie </w:t>
      </w:r>
      <w:proofErr w:type="spellStart"/>
      <w:r w:rsidRPr="00BB5492">
        <w:rPr>
          <w:rFonts w:ascii="Calibri" w:hAnsi="Calibri"/>
        </w:rPr>
        <w:t>XAdES</w:t>
      </w:r>
      <w:proofErr w:type="spellEnd"/>
      <w:r w:rsidRPr="00BB5492">
        <w:rPr>
          <w:rFonts w:ascii="Calibri" w:hAnsi="Calibri"/>
        </w:rPr>
        <w:t>.</w:t>
      </w:r>
    </w:p>
    <w:p w14:paraId="563003E2"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B11DE28" w14:textId="77777777" w:rsidR="000B7A38" w:rsidRPr="000B7A38"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 xml:space="preserve">Wykonawca, za pośrednictwem </w:t>
      </w:r>
      <w:hyperlink r:id="rId28" w:history="1">
        <w:r w:rsidR="000B7A38" w:rsidRPr="002737B5">
          <w:rPr>
            <w:rStyle w:val="Hipercze"/>
            <w:rFonts w:ascii="Calibri" w:hAnsi="Calibri" w:cs="Calibri"/>
          </w:rPr>
          <w:t>platformazakupowa.pl</w:t>
        </w:r>
      </w:hyperlink>
      <w:r w:rsidR="000B7A38" w:rsidRPr="00BB5492">
        <w:rPr>
          <w:rFonts w:ascii="Calibri" w:hAnsi="Calibri"/>
        </w:rPr>
        <w:t xml:space="preserve"> </w:t>
      </w:r>
      <w:r w:rsidRPr="00BB5492">
        <w:rPr>
          <w:rFonts w:ascii="Calibri" w:hAnsi="Calibri"/>
        </w:rPr>
        <w:t>może przed upływem terminu do składania ofert zmienić lub wycofać ofertę. Sposób dokonywania zmiany lub wycofania oferty zamieszczono w instrukcji zamieszczonej na stronie internetowej pod adresem:</w:t>
      </w:r>
      <w:r w:rsidR="000B7A38">
        <w:rPr>
          <w:rFonts w:ascii="Calibri" w:hAnsi="Calibri"/>
        </w:rPr>
        <w:t xml:space="preserve"> </w:t>
      </w:r>
      <w:hyperlink r:id="rId29" w:history="1">
        <w:r w:rsidR="000B7A38" w:rsidRPr="005A3652">
          <w:rPr>
            <w:rStyle w:val="Hipercze"/>
            <w:rFonts w:ascii="Calibri" w:hAnsi="Calibri" w:cs="Calibri"/>
          </w:rPr>
          <w:t>https://platformazakupowa.pl/strona/45-instrukcje</w:t>
        </w:r>
      </w:hyperlink>
    </w:p>
    <w:p w14:paraId="47844AF8"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Każdy z wykonawców może złożyć tylko jedną ofertę. Złożenie większej liczby ofert lub oferty zawierającej propozycje wariantowe spowoduje podlegać będzie odrzuceniu.</w:t>
      </w:r>
    </w:p>
    <w:p w14:paraId="393CECE7"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Ceny oferty muszą zawierać wszystkie koszty, jakie musi ponieść wykonawca, aby zrealizować zamówienie z najwyższą starannością oraz ewentualne rabaty.</w:t>
      </w:r>
    </w:p>
    <w:p w14:paraId="71592777"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Dokumenty i oświadczenia składane przez wykonawcę powinny być w języku polskim</w:t>
      </w:r>
      <w:r w:rsidR="000B7A38">
        <w:rPr>
          <w:rFonts w:ascii="Calibri" w:hAnsi="Calibri"/>
        </w:rPr>
        <w:t>.</w:t>
      </w:r>
      <w:r w:rsidRPr="00BB5492">
        <w:rPr>
          <w:rFonts w:ascii="Calibri" w:hAnsi="Calibri"/>
        </w:rPr>
        <w:t xml:space="preserve"> W przypadku  załączenia dokumentów sporządzonych w innym języku niż dopuszczony, wykonawca zobowiązany jest załączyć tłumaczenie na język polski.</w:t>
      </w:r>
    </w:p>
    <w:p w14:paraId="044C005D"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Zgodnie z definicją dokumentu elektronicznego z art.</w:t>
      </w:r>
      <w:r w:rsidR="000B7A38">
        <w:rPr>
          <w:rFonts w:ascii="Calibri" w:hAnsi="Calibri"/>
        </w:rPr>
        <w:t xml:space="preserve"> </w:t>
      </w:r>
      <w:r w:rsidRPr="00BB5492">
        <w:rPr>
          <w:rFonts w:ascii="Calibri" w:hAnsi="Calibri"/>
        </w:rPr>
        <w:t>3 ust</w:t>
      </w:r>
      <w:r w:rsidR="000B7A38">
        <w:rPr>
          <w:rFonts w:ascii="Calibri" w:hAnsi="Calibri"/>
        </w:rPr>
        <w:t>.</w:t>
      </w:r>
      <w:r w:rsidRPr="00BB5492">
        <w:rPr>
          <w:rFonts w:ascii="Calibri" w:hAnsi="Calibri"/>
        </w:rPr>
        <w:t xml:space="preserve"> 2 </w:t>
      </w:r>
      <w:r w:rsidR="000B7A38">
        <w:rPr>
          <w:rFonts w:ascii="Calibri" w:hAnsi="Calibri"/>
        </w:rPr>
        <w:t>u</w:t>
      </w:r>
      <w:r w:rsidRPr="00BB5492">
        <w:rPr>
          <w:rFonts w:ascii="Calibri" w:hAnsi="Calibri"/>
        </w:rPr>
        <w:t>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72B69446" w14:textId="77777777" w:rsidR="00BB5492" w:rsidRPr="00BB5492" w:rsidRDefault="00BB5492" w:rsidP="00901EAC">
      <w:pPr>
        <w:numPr>
          <w:ilvl w:val="1"/>
          <w:numId w:val="16"/>
        </w:numPr>
        <w:autoSpaceDE w:val="0"/>
        <w:autoSpaceDN w:val="0"/>
        <w:adjustRightInd w:val="0"/>
        <w:spacing w:line="288" w:lineRule="auto"/>
        <w:jc w:val="both"/>
        <w:rPr>
          <w:rFonts w:ascii="Calibri" w:hAnsi="Calibri"/>
        </w:rPr>
      </w:pPr>
      <w:r w:rsidRPr="00BB5492">
        <w:rPr>
          <w:rFonts w:ascii="Calibri" w:hAnsi="Calibri"/>
        </w:rPr>
        <w:t>Maksymalny rozmiar jednego pliku przesyłanego za pośrednictwem dedykowanych formularzy do: złożenia, zmiany, wycofania oferty wynosi 150 MB natomiast przy komunikacji wielkość pliku to maksymalnie 500 MB.</w:t>
      </w:r>
    </w:p>
    <w:p w14:paraId="61632CE0" w14:textId="77777777" w:rsidR="000B7A38" w:rsidRDefault="000B7A38" w:rsidP="00BB5492">
      <w:pPr>
        <w:pStyle w:val="NormalnyWeb"/>
        <w:spacing w:before="0" w:after="0"/>
        <w:jc w:val="both"/>
        <w:rPr>
          <w:rFonts w:ascii="Calibri" w:hAnsi="Calibri" w:cs="Calibri"/>
          <w:b/>
          <w:bCs/>
          <w:color w:val="000000"/>
          <w:sz w:val="22"/>
          <w:szCs w:val="22"/>
        </w:rPr>
      </w:pPr>
    </w:p>
    <w:p w14:paraId="34BD797F" w14:textId="77777777" w:rsidR="00BB5492" w:rsidRPr="000B7A38" w:rsidRDefault="00BB5492" w:rsidP="00901EAC">
      <w:pPr>
        <w:numPr>
          <w:ilvl w:val="0"/>
          <w:numId w:val="16"/>
        </w:numPr>
        <w:autoSpaceDE w:val="0"/>
        <w:autoSpaceDN w:val="0"/>
        <w:adjustRightInd w:val="0"/>
        <w:spacing w:line="288" w:lineRule="auto"/>
        <w:jc w:val="both"/>
        <w:rPr>
          <w:rFonts w:ascii="Calibri" w:hAnsi="Calibri"/>
        </w:rPr>
      </w:pPr>
      <w:r w:rsidRPr="000B7A38">
        <w:rPr>
          <w:rFonts w:ascii="Calibri" w:hAnsi="Calibri"/>
        </w:rPr>
        <w:t>Formaty</w:t>
      </w:r>
      <w:r w:rsidR="00EE1B57">
        <w:rPr>
          <w:rFonts w:ascii="Calibri" w:hAnsi="Calibri"/>
        </w:rPr>
        <w:t xml:space="preserve"> </w:t>
      </w:r>
      <w:r w:rsidRPr="000B7A38">
        <w:rPr>
          <w:rFonts w:ascii="Calibri" w:hAnsi="Calibri"/>
        </w:rPr>
        <w:t>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3EADB18"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Zamawiający rekomenduje wykorzystanie formatów: .pdf .</w:t>
      </w:r>
      <w:proofErr w:type="spellStart"/>
      <w:r w:rsidRPr="000B7A38">
        <w:rPr>
          <w:rFonts w:ascii="Calibri" w:hAnsi="Calibri"/>
        </w:rPr>
        <w:t>doc</w:t>
      </w:r>
      <w:proofErr w:type="spellEnd"/>
      <w:r w:rsidRPr="000B7A38">
        <w:rPr>
          <w:rFonts w:ascii="Calibri" w:hAnsi="Calibri"/>
        </w:rPr>
        <w:t xml:space="preserve"> .xls .jpg (.</w:t>
      </w:r>
      <w:proofErr w:type="spellStart"/>
      <w:r w:rsidRPr="000B7A38">
        <w:rPr>
          <w:rFonts w:ascii="Calibri" w:hAnsi="Calibri"/>
        </w:rPr>
        <w:t>jpeg</w:t>
      </w:r>
      <w:proofErr w:type="spellEnd"/>
      <w:r w:rsidRPr="000B7A38">
        <w:rPr>
          <w:rFonts w:ascii="Calibri" w:hAnsi="Calibri"/>
        </w:rPr>
        <w:t>) ze szczególnym wskazaniem na .pdf</w:t>
      </w:r>
    </w:p>
    <w:p w14:paraId="43E41F61"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W celu ewentualnej kompresji danych Zamawiający rekomenduje wykorzystanie jednego z formatów:</w:t>
      </w:r>
    </w:p>
    <w:p w14:paraId="2194A927" w14:textId="77777777" w:rsidR="00BB5492" w:rsidRPr="000B7A38" w:rsidRDefault="00BB5492" w:rsidP="00901EAC">
      <w:pPr>
        <w:numPr>
          <w:ilvl w:val="2"/>
          <w:numId w:val="16"/>
        </w:numPr>
        <w:autoSpaceDE w:val="0"/>
        <w:autoSpaceDN w:val="0"/>
        <w:adjustRightInd w:val="0"/>
        <w:spacing w:line="288" w:lineRule="auto"/>
        <w:jc w:val="both"/>
        <w:rPr>
          <w:rFonts w:ascii="Calibri" w:hAnsi="Calibri"/>
        </w:rPr>
      </w:pPr>
      <w:r w:rsidRPr="000B7A38">
        <w:rPr>
          <w:rFonts w:ascii="Calibri" w:hAnsi="Calibri"/>
        </w:rPr>
        <w:lastRenderedPageBreak/>
        <w:t>.zip </w:t>
      </w:r>
    </w:p>
    <w:p w14:paraId="5F29F9A2" w14:textId="77777777" w:rsidR="00BB5492" w:rsidRPr="000B7A38" w:rsidRDefault="00BB5492" w:rsidP="00901EAC">
      <w:pPr>
        <w:numPr>
          <w:ilvl w:val="2"/>
          <w:numId w:val="16"/>
        </w:numPr>
        <w:autoSpaceDE w:val="0"/>
        <w:autoSpaceDN w:val="0"/>
        <w:adjustRightInd w:val="0"/>
        <w:spacing w:line="288" w:lineRule="auto"/>
        <w:jc w:val="both"/>
        <w:rPr>
          <w:rFonts w:ascii="Calibri" w:hAnsi="Calibri"/>
        </w:rPr>
      </w:pPr>
      <w:r w:rsidRPr="000B7A38">
        <w:rPr>
          <w:rFonts w:ascii="Calibri" w:hAnsi="Calibri"/>
        </w:rPr>
        <w:t>.7Z</w:t>
      </w:r>
    </w:p>
    <w:p w14:paraId="685AAC18"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Wśród formatów powszechnych a NIE występujących w rozporządzeniu występują: .</w:t>
      </w:r>
      <w:proofErr w:type="spellStart"/>
      <w:r w:rsidRPr="000B7A38">
        <w:rPr>
          <w:rFonts w:ascii="Calibri" w:hAnsi="Calibri"/>
        </w:rPr>
        <w:t>rar</w:t>
      </w:r>
      <w:proofErr w:type="spellEnd"/>
      <w:r w:rsidRPr="000B7A38">
        <w:rPr>
          <w:rFonts w:ascii="Calibri" w:hAnsi="Calibri"/>
        </w:rPr>
        <w:t xml:space="preserve"> .gif .</w:t>
      </w:r>
      <w:proofErr w:type="spellStart"/>
      <w:r w:rsidRPr="000B7A38">
        <w:rPr>
          <w:rFonts w:ascii="Calibri" w:hAnsi="Calibri"/>
        </w:rPr>
        <w:t>bmp</w:t>
      </w:r>
      <w:proofErr w:type="spellEnd"/>
      <w:r w:rsidRPr="000B7A38">
        <w:rPr>
          <w:rFonts w:ascii="Calibri" w:hAnsi="Calibri"/>
        </w:rPr>
        <w:t xml:space="preserve"> .</w:t>
      </w:r>
      <w:proofErr w:type="spellStart"/>
      <w:r w:rsidRPr="000B7A38">
        <w:rPr>
          <w:rFonts w:ascii="Calibri" w:hAnsi="Calibri"/>
        </w:rPr>
        <w:t>numbers</w:t>
      </w:r>
      <w:proofErr w:type="spellEnd"/>
      <w:r w:rsidRPr="000B7A38">
        <w:rPr>
          <w:rFonts w:ascii="Calibri" w:hAnsi="Calibri"/>
        </w:rPr>
        <w:t xml:space="preserve"> .</w:t>
      </w:r>
      <w:proofErr w:type="spellStart"/>
      <w:r w:rsidRPr="000B7A38">
        <w:rPr>
          <w:rFonts w:ascii="Calibri" w:hAnsi="Calibri"/>
        </w:rPr>
        <w:t>pages</w:t>
      </w:r>
      <w:proofErr w:type="spellEnd"/>
      <w:r w:rsidRPr="000B7A38">
        <w:rPr>
          <w:rFonts w:ascii="Calibri" w:hAnsi="Calibri"/>
        </w:rPr>
        <w:t>. Dokumenty złożone w takich plikach zostaną uznane za złożone nieskutecznie.</w:t>
      </w:r>
    </w:p>
    <w:p w14:paraId="7988F24D"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 xml:space="preserve">Zamawiający zwraca uwagę na ograniczenia wielkości plików podpisywanych profilem zaufanym, który wynosi max 10MB, oraz na ograniczenie wielkości plików podpisywanych w aplikacji </w:t>
      </w:r>
      <w:proofErr w:type="spellStart"/>
      <w:r w:rsidRPr="000B7A38">
        <w:rPr>
          <w:rFonts w:ascii="Calibri" w:hAnsi="Calibri"/>
        </w:rPr>
        <w:t>eDoApp</w:t>
      </w:r>
      <w:proofErr w:type="spellEnd"/>
      <w:r w:rsidRPr="000B7A38">
        <w:rPr>
          <w:rFonts w:ascii="Calibri" w:hAnsi="Calibri"/>
        </w:rPr>
        <w:t xml:space="preserve"> służącej do składania podpisu osobistego, który wynosi max 5MB.</w:t>
      </w:r>
    </w:p>
    <w:p w14:paraId="15C46F28"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B7A38">
        <w:rPr>
          <w:rFonts w:ascii="Calibri" w:hAnsi="Calibri"/>
        </w:rPr>
        <w:t>PAdES</w:t>
      </w:r>
      <w:proofErr w:type="spellEnd"/>
      <w:r w:rsidRPr="000B7A38">
        <w:rPr>
          <w:rFonts w:ascii="Calibri" w:hAnsi="Calibri"/>
        </w:rPr>
        <w:t>. </w:t>
      </w:r>
    </w:p>
    <w:p w14:paraId="2BE91CB0"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 xml:space="preserve">Pliki w innych formatach niż PDF zaleca się opatrzyć zewnętrznym podpisem </w:t>
      </w:r>
      <w:proofErr w:type="spellStart"/>
      <w:r w:rsidRPr="000B7A38">
        <w:rPr>
          <w:rFonts w:ascii="Calibri" w:hAnsi="Calibri"/>
        </w:rPr>
        <w:t>XAdES</w:t>
      </w:r>
      <w:proofErr w:type="spellEnd"/>
      <w:r w:rsidRPr="000B7A38">
        <w:rPr>
          <w:rFonts w:ascii="Calibri" w:hAnsi="Calibri"/>
        </w:rPr>
        <w:t>. Wykonawca powinien pamiętać, aby plik z podpisem przekazywać łącznie z dokumentem podpisywanym.</w:t>
      </w:r>
    </w:p>
    <w:p w14:paraId="28FE4688"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Zamawiający zaleca aby w przypadku podpisywania pliku przez kilka osób, stosować podpisy tego samego rodzaju. Podpisywanie różnymi rodzajami podpisów np. osobistym i kwalifikowanym może doprowadzić do problemów w weryfikacji plików. </w:t>
      </w:r>
    </w:p>
    <w:p w14:paraId="3DE4AAE5"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Zamawiający zaleca, aby Wykonawca z odpowiednim wyprzedzeniem przetestował możliwość prawidłowego wykorzystania wybranej metody podpisania plików oferty.</w:t>
      </w:r>
    </w:p>
    <w:p w14:paraId="087CE4B8"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Zaleca się, aby komunikacja z wykonawcami odbywała się tylko na Platformie za pośrednictwem formularza “Wyślij wiadomość do zamawiającego”, nie za pośrednictwem adresu email.</w:t>
      </w:r>
    </w:p>
    <w:p w14:paraId="3A5F0BEF"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Osobą składającą ofertę powinna być osoba kontaktowa podawana w dokumentacji.</w:t>
      </w:r>
    </w:p>
    <w:p w14:paraId="6B59A64A"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Ofertę należy przygotować z należytą starannością dla podmiotu ubiegającego się o udzielenie zamówienia publicznego i zachowaniem odpowiedniego odstępu czasu do zakończenia przyjmowania ofert. Sugerujemy złożenie oferty na 24 godziny przed terminem składania ofert.</w:t>
      </w:r>
    </w:p>
    <w:p w14:paraId="694D563F"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Podczas podpisywania plików zaleca się stosowanie algorytmu skrótu SHA2 zamiast SHA1.  </w:t>
      </w:r>
    </w:p>
    <w:p w14:paraId="56F2A858"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Jeśli wykonawca pakuje dokumenty np. w plik ZIP zalecamy wcześniejsze podpisanie każdego ze skompresowanych plików. </w:t>
      </w:r>
    </w:p>
    <w:p w14:paraId="363122AB"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Zamawiający rekomenduje wykorzystanie podpisu z kwalifikowanym znacznikiem czasu.</w:t>
      </w:r>
    </w:p>
    <w:p w14:paraId="160BC6C7" w14:textId="77777777" w:rsidR="00BB5492" w:rsidRPr="000B7A38" w:rsidRDefault="00BB5492" w:rsidP="00901EAC">
      <w:pPr>
        <w:numPr>
          <w:ilvl w:val="1"/>
          <w:numId w:val="16"/>
        </w:numPr>
        <w:autoSpaceDE w:val="0"/>
        <w:autoSpaceDN w:val="0"/>
        <w:adjustRightInd w:val="0"/>
        <w:spacing w:line="288" w:lineRule="auto"/>
        <w:jc w:val="both"/>
        <w:rPr>
          <w:rFonts w:ascii="Calibri" w:hAnsi="Calibri"/>
        </w:rPr>
      </w:pPr>
      <w:r w:rsidRPr="000B7A38">
        <w:rPr>
          <w:rFonts w:ascii="Calibri" w:hAnsi="Calibri"/>
        </w:rPr>
        <w:t>Zamawiający zaleca aby nie wprowadzać jakichkolwiek zmian w plikach po podpisaniu ich podpisem kwalifikowanym. Może to skutkować naruszeniem integralności plików co równoważne będzie z koniecznością odrzucenia oferty w postępowaniu.</w:t>
      </w:r>
    </w:p>
    <w:p w14:paraId="5CD56CCD" w14:textId="77777777" w:rsidR="00BB5492" w:rsidRDefault="00BB5492" w:rsidP="00EB610F">
      <w:pPr>
        <w:autoSpaceDE w:val="0"/>
        <w:autoSpaceDN w:val="0"/>
        <w:adjustRightInd w:val="0"/>
        <w:spacing w:line="288" w:lineRule="auto"/>
        <w:ind w:left="360"/>
        <w:jc w:val="both"/>
        <w:rPr>
          <w:rFonts w:ascii="Calibri" w:hAnsi="Calibri"/>
        </w:rPr>
      </w:pPr>
    </w:p>
    <w:p w14:paraId="02BBCA45" w14:textId="77777777" w:rsidR="00C777B0" w:rsidRPr="00EB610F" w:rsidRDefault="00C777B0" w:rsidP="00901EAC">
      <w:pPr>
        <w:numPr>
          <w:ilvl w:val="0"/>
          <w:numId w:val="16"/>
        </w:numPr>
        <w:autoSpaceDE w:val="0"/>
        <w:autoSpaceDN w:val="0"/>
        <w:adjustRightInd w:val="0"/>
        <w:spacing w:line="288" w:lineRule="auto"/>
        <w:jc w:val="both"/>
        <w:rPr>
          <w:rFonts w:ascii="Calibri" w:hAnsi="Calibri"/>
        </w:rPr>
      </w:pPr>
      <w:r w:rsidRPr="00C777B0">
        <w:rPr>
          <w:rFonts w:ascii="Calibri" w:hAnsi="Calibri"/>
        </w:rPr>
        <w:t>Postępowanie o udzielenie zamówienia publicznego prowadzi się pisemnie także poprzez przekazywanie dokumentów elektronicznych środkiem komunikacji elektronicznej</w:t>
      </w:r>
      <w:r w:rsidR="00EB610F">
        <w:rPr>
          <w:rFonts w:ascii="Calibri" w:hAnsi="Calibri"/>
        </w:rPr>
        <w:t>, o którym mowa w ust. 1 pkt 2).</w:t>
      </w:r>
    </w:p>
    <w:p w14:paraId="794B6BB7" w14:textId="77777777" w:rsidR="00C777B0" w:rsidRPr="00C777B0" w:rsidRDefault="00C777B0" w:rsidP="00901EAC">
      <w:pPr>
        <w:numPr>
          <w:ilvl w:val="0"/>
          <w:numId w:val="16"/>
        </w:numPr>
        <w:autoSpaceDE w:val="0"/>
        <w:autoSpaceDN w:val="0"/>
        <w:adjustRightInd w:val="0"/>
        <w:spacing w:line="288" w:lineRule="auto"/>
        <w:jc w:val="both"/>
        <w:rPr>
          <w:rFonts w:ascii="Calibri" w:hAnsi="Calibri"/>
        </w:rPr>
      </w:pPr>
      <w:r w:rsidRPr="00C777B0">
        <w:rPr>
          <w:rFonts w:ascii="Calibri" w:hAnsi="Calibri"/>
        </w:rPr>
        <w:t>Zamawiający nie dopuszcza niżej wymienione środki porozumiewania się czy komunikacji:</w:t>
      </w:r>
    </w:p>
    <w:p w14:paraId="5D704397" w14:textId="77777777" w:rsidR="00C777B0" w:rsidRPr="00C777B0" w:rsidRDefault="00C777B0" w:rsidP="00901EAC">
      <w:pPr>
        <w:numPr>
          <w:ilvl w:val="1"/>
          <w:numId w:val="16"/>
        </w:numPr>
        <w:autoSpaceDE w:val="0"/>
        <w:autoSpaceDN w:val="0"/>
        <w:adjustRightInd w:val="0"/>
        <w:spacing w:line="288" w:lineRule="auto"/>
        <w:jc w:val="both"/>
        <w:rPr>
          <w:rFonts w:ascii="Calibri" w:hAnsi="Calibri"/>
        </w:rPr>
      </w:pPr>
      <w:r w:rsidRPr="00C777B0">
        <w:rPr>
          <w:rFonts w:ascii="Calibri" w:hAnsi="Calibri"/>
        </w:rPr>
        <w:t xml:space="preserve">za pośrednictwem operatora pocztowego w rozumieniu ustawy z dnia 23 listopada 2012r. - Prawo pocztowe (Dz. U. poz. 1529 oraz z 2015 r. poz. 1830),  </w:t>
      </w:r>
    </w:p>
    <w:p w14:paraId="36DDEF38" w14:textId="77777777" w:rsidR="00C777B0" w:rsidRPr="00C777B0" w:rsidRDefault="00C777B0" w:rsidP="00901EAC">
      <w:pPr>
        <w:numPr>
          <w:ilvl w:val="1"/>
          <w:numId w:val="16"/>
        </w:numPr>
        <w:autoSpaceDE w:val="0"/>
        <w:autoSpaceDN w:val="0"/>
        <w:adjustRightInd w:val="0"/>
        <w:spacing w:line="288" w:lineRule="auto"/>
        <w:jc w:val="both"/>
        <w:rPr>
          <w:rFonts w:ascii="Calibri" w:hAnsi="Calibri"/>
        </w:rPr>
      </w:pPr>
      <w:r w:rsidRPr="00C777B0">
        <w:rPr>
          <w:rFonts w:ascii="Calibri" w:hAnsi="Calibri"/>
        </w:rPr>
        <w:t xml:space="preserve">za pośrednictwem posłańca, </w:t>
      </w:r>
    </w:p>
    <w:p w14:paraId="7B2EF861" w14:textId="77777777" w:rsidR="00C777B0" w:rsidRPr="00C777B0" w:rsidRDefault="00C777B0" w:rsidP="00901EAC">
      <w:pPr>
        <w:numPr>
          <w:ilvl w:val="1"/>
          <w:numId w:val="16"/>
        </w:numPr>
        <w:autoSpaceDE w:val="0"/>
        <w:autoSpaceDN w:val="0"/>
        <w:adjustRightInd w:val="0"/>
        <w:spacing w:line="288" w:lineRule="auto"/>
        <w:jc w:val="both"/>
        <w:rPr>
          <w:rFonts w:ascii="Calibri" w:hAnsi="Calibri"/>
        </w:rPr>
      </w:pPr>
      <w:r w:rsidRPr="00C777B0">
        <w:rPr>
          <w:rFonts w:ascii="Calibri" w:hAnsi="Calibri"/>
        </w:rPr>
        <w:t>osobiste doręczenie przesyłki, zapytania, dokumentów, oświadczeń, wyjaśnień lub oferty.</w:t>
      </w:r>
    </w:p>
    <w:p w14:paraId="53FB948D" w14:textId="77777777" w:rsidR="00EB610F" w:rsidRPr="00EB610F" w:rsidRDefault="00EB610F" w:rsidP="00901EAC">
      <w:pPr>
        <w:numPr>
          <w:ilvl w:val="0"/>
          <w:numId w:val="16"/>
        </w:numPr>
        <w:autoSpaceDE w:val="0"/>
        <w:autoSpaceDN w:val="0"/>
        <w:adjustRightInd w:val="0"/>
        <w:spacing w:line="288" w:lineRule="auto"/>
        <w:jc w:val="both"/>
        <w:rPr>
          <w:rFonts w:ascii="Calibri" w:hAnsi="Calibri"/>
        </w:rPr>
      </w:pPr>
      <w:r w:rsidRPr="00EB610F">
        <w:rPr>
          <w:rFonts w:ascii="Calibri" w:hAnsi="Calibri"/>
        </w:rPr>
        <w:t>W sytuacjach awaryjnych np. w przypadku niedziałania platformazakupowa.pl Zamawiający może również komunikować się z Wykonawcami za pomocą poczty elektronicznej: zp@swietochlowice.pl.</w:t>
      </w:r>
    </w:p>
    <w:p w14:paraId="757ED40A" w14:textId="77777777" w:rsidR="00C777B0" w:rsidRPr="00EE1B57" w:rsidRDefault="00C777B0" w:rsidP="00901EAC">
      <w:pPr>
        <w:numPr>
          <w:ilvl w:val="0"/>
          <w:numId w:val="16"/>
        </w:numPr>
        <w:autoSpaceDE w:val="0"/>
        <w:autoSpaceDN w:val="0"/>
        <w:adjustRightInd w:val="0"/>
        <w:spacing w:line="288" w:lineRule="auto"/>
        <w:jc w:val="both"/>
        <w:rPr>
          <w:rFonts w:ascii="Calibri" w:hAnsi="Calibri"/>
        </w:rPr>
      </w:pPr>
      <w:r w:rsidRPr="00C777B0">
        <w:rPr>
          <w:rFonts w:ascii="Calibri" w:hAnsi="Calibri"/>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1D997647" w14:textId="77777777" w:rsidR="00C777B0" w:rsidRPr="00EE1B57" w:rsidRDefault="00C777B0" w:rsidP="00901EAC">
      <w:pPr>
        <w:numPr>
          <w:ilvl w:val="0"/>
          <w:numId w:val="16"/>
        </w:numPr>
        <w:autoSpaceDE w:val="0"/>
        <w:autoSpaceDN w:val="0"/>
        <w:adjustRightInd w:val="0"/>
        <w:spacing w:line="288" w:lineRule="auto"/>
        <w:jc w:val="both"/>
        <w:rPr>
          <w:rFonts w:ascii="Calibri" w:hAnsi="Calibri"/>
        </w:rPr>
      </w:pPr>
      <w:r w:rsidRPr="00C777B0">
        <w:rPr>
          <w:rFonts w:ascii="Calibri" w:hAnsi="Calibri"/>
        </w:rPr>
        <w:t xml:space="preserve">Jeżeli zamawiający nie udzieli wyjaśnień w terminie, o którym mowa w </w:t>
      </w:r>
      <w:r w:rsidR="00EE1B57">
        <w:rPr>
          <w:rFonts w:ascii="Calibri" w:hAnsi="Calibri"/>
        </w:rPr>
        <w:t>ust. 7</w:t>
      </w:r>
      <w:r w:rsidRPr="00C777B0">
        <w:rPr>
          <w:rFonts w:ascii="Calibri" w:hAnsi="Calibri"/>
        </w:rPr>
        <w:t>, przedłuża termin składania odpowiednio ofert o czas niezbędny do zapoznania się wszystkich zainteresowanych wykonawców z wyjaśnieniami niezbędnymi do należytego przygotowania i złożenia odpowiednio ofert.</w:t>
      </w:r>
    </w:p>
    <w:p w14:paraId="235B31F9" w14:textId="77777777" w:rsidR="00C777B0" w:rsidRPr="00EE1B57" w:rsidRDefault="00C777B0" w:rsidP="00901EAC">
      <w:pPr>
        <w:numPr>
          <w:ilvl w:val="0"/>
          <w:numId w:val="16"/>
        </w:numPr>
        <w:autoSpaceDE w:val="0"/>
        <w:autoSpaceDN w:val="0"/>
        <w:adjustRightInd w:val="0"/>
        <w:spacing w:line="288" w:lineRule="auto"/>
        <w:jc w:val="both"/>
        <w:rPr>
          <w:rFonts w:ascii="Calibri" w:hAnsi="Calibri"/>
        </w:rPr>
      </w:pPr>
      <w:r w:rsidRPr="00C777B0">
        <w:rPr>
          <w:rFonts w:ascii="Calibri" w:hAnsi="Calibri"/>
        </w:rPr>
        <w:lastRenderedPageBreak/>
        <w:t xml:space="preserve">W przypadku gdy wniosek o wyjaśnienie treści SWZ nie wpłynął w terminie, o którym mowa w </w:t>
      </w:r>
      <w:r w:rsidR="00EE1B57">
        <w:rPr>
          <w:rFonts w:ascii="Calibri" w:hAnsi="Calibri"/>
        </w:rPr>
        <w:t>ust.</w:t>
      </w:r>
      <w:r w:rsidRPr="00C777B0">
        <w:rPr>
          <w:rFonts w:ascii="Calibri" w:hAnsi="Calibri"/>
        </w:rPr>
        <w:t xml:space="preserve"> </w:t>
      </w:r>
      <w:r w:rsidR="00EE1B57">
        <w:rPr>
          <w:rFonts w:ascii="Calibri" w:hAnsi="Calibri"/>
        </w:rPr>
        <w:t>7</w:t>
      </w:r>
      <w:r w:rsidRPr="00C777B0">
        <w:rPr>
          <w:rFonts w:ascii="Calibri" w:hAnsi="Calibri"/>
        </w:rPr>
        <w:t>, zamawiający nie ma obowiązku udzielania wyjaśnień SWZ oraz obowiązku przedłużenia terminu składania ofert.</w:t>
      </w:r>
    </w:p>
    <w:p w14:paraId="7C98EF6D" w14:textId="77777777" w:rsidR="00C777B0" w:rsidRPr="00EE1B57" w:rsidRDefault="00C777B0" w:rsidP="00901EAC">
      <w:pPr>
        <w:numPr>
          <w:ilvl w:val="0"/>
          <w:numId w:val="16"/>
        </w:numPr>
        <w:autoSpaceDE w:val="0"/>
        <w:autoSpaceDN w:val="0"/>
        <w:adjustRightInd w:val="0"/>
        <w:spacing w:line="288" w:lineRule="auto"/>
        <w:jc w:val="both"/>
        <w:rPr>
          <w:rFonts w:ascii="Calibri" w:hAnsi="Calibri"/>
        </w:rPr>
      </w:pPr>
      <w:r w:rsidRPr="00C777B0">
        <w:rPr>
          <w:rFonts w:ascii="Calibri" w:hAnsi="Calibri"/>
        </w:rPr>
        <w:t xml:space="preserve">Przedłużenie terminu składania ofert, o których </w:t>
      </w:r>
      <w:r w:rsidR="00EE1B57">
        <w:rPr>
          <w:rFonts w:ascii="Calibri" w:hAnsi="Calibri"/>
        </w:rPr>
        <w:t>w ust.</w:t>
      </w:r>
      <w:r w:rsidRPr="00C777B0">
        <w:rPr>
          <w:rFonts w:ascii="Calibri" w:hAnsi="Calibri"/>
        </w:rPr>
        <w:t xml:space="preserve"> </w:t>
      </w:r>
      <w:r w:rsidR="00EE1B57">
        <w:rPr>
          <w:rFonts w:ascii="Calibri" w:hAnsi="Calibri"/>
        </w:rPr>
        <w:t>8</w:t>
      </w:r>
      <w:r w:rsidRPr="00C777B0">
        <w:rPr>
          <w:rFonts w:ascii="Calibri" w:hAnsi="Calibri"/>
        </w:rPr>
        <w:t>, nie wpływa na bieg terminu składania wniosku o wyjaśnienie treści SWZ</w:t>
      </w:r>
    </w:p>
    <w:p w14:paraId="12261DDD" w14:textId="77777777" w:rsidR="00C777B0" w:rsidRPr="00EE1B57" w:rsidRDefault="00C777B0" w:rsidP="00901EAC">
      <w:pPr>
        <w:numPr>
          <w:ilvl w:val="0"/>
          <w:numId w:val="16"/>
        </w:numPr>
        <w:autoSpaceDE w:val="0"/>
        <w:autoSpaceDN w:val="0"/>
        <w:adjustRightInd w:val="0"/>
        <w:spacing w:line="288" w:lineRule="auto"/>
        <w:jc w:val="both"/>
        <w:rPr>
          <w:rFonts w:ascii="Calibri" w:hAnsi="Calibri"/>
        </w:rPr>
      </w:pPr>
      <w:r w:rsidRPr="00C777B0">
        <w:rPr>
          <w:rFonts w:ascii="Calibri" w:hAnsi="Calibri"/>
        </w:rPr>
        <w:t>Treść zapytań wraz z wyjaśnieniami zamawiający udostępnia, bez ujawniania źródła zapytania, na stronie internetowej prowadzonego postępowania</w:t>
      </w:r>
      <w:r w:rsidR="00EE1B57">
        <w:rPr>
          <w:rFonts w:ascii="Calibri" w:hAnsi="Calibri"/>
        </w:rPr>
        <w:t>.</w:t>
      </w:r>
    </w:p>
    <w:p w14:paraId="5B54651A" w14:textId="77777777" w:rsidR="00C777B0" w:rsidRPr="00C777B0" w:rsidRDefault="00C777B0" w:rsidP="00901EAC">
      <w:pPr>
        <w:numPr>
          <w:ilvl w:val="0"/>
          <w:numId w:val="16"/>
        </w:numPr>
        <w:autoSpaceDE w:val="0"/>
        <w:autoSpaceDN w:val="0"/>
        <w:adjustRightInd w:val="0"/>
        <w:spacing w:line="288" w:lineRule="auto"/>
        <w:jc w:val="both"/>
        <w:rPr>
          <w:rFonts w:ascii="Calibri" w:hAnsi="Calibri"/>
        </w:rPr>
      </w:pPr>
      <w:r w:rsidRPr="00C777B0">
        <w:rPr>
          <w:rFonts w:ascii="Calibri" w:hAnsi="Calibri"/>
        </w:rPr>
        <w:t xml:space="preserve">W uzasadnionych przypadkach zamawiający może przed upływem terminu składania ofert zmienić treść specyfikacji warunków zamówienia. Dokonaną zmianę treści specyfikacji zamawiający udostępnia na stronie internetowej prowadzonego postępowania.   </w:t>
      </w:r>
    </w:p>
    <w:p w14:paraId="4FB76AAA" w14:textId="77777777" w:rsidR="00C777B0" w:rsidRPr="00C777B0" w:rsidRDefault="00C777B0" w:rsidP="00901EAC">
      <w:pPr>
        <w:numPr>
          <w:ilvl w:val="0"/>
          <w:numId w:val="16"/>
        </w:numPr>
        <w:autoSpaceDE w:val="0"/>
        <w:autoSpaceDN w:val="0"/>
        <w:adjustRightInd w:val="0"/>
        <w:spacing w:line="288" w:lineRule="auto"/>
        <w:jc w:val="both"/>
        <w:rPr>
          <w:rFonts w:ascii="Calibri" w:hAnsi="Calibri"/>
        </w:rPr>
      </w:pPr>
      <w:r w:rsidRPr="00C777B0">
        <w:rPr>
          <w:rFonts w:ascii="Calibri" w:hAnsi="Calibri"/>
        </w:rPr>
        <w:t>Zamawiający nie przewiduje:</w:t>
      </w:r>
    </w:p>
    <w:p w14:paraId="4A83DBE4" w14:textId="77777777" w:rsidR="00C777B0" w:rsidRPr="00C777B0" w:rsidRDefault="00C777B0" w:rsidP="00901EAC">
      <w:pPr>
        <w:numPr>
          <w:ilvl w:val="1"/>
          <w:numId w:val="16"/>
        </w:numPr>
        <w:autoSpaceDE w:val="0"/>
        <w:autoSpaceDN w:val="0"/>
        <w:adjustRightInd w:val="0"/>
        <w:spacing w:line="288" w:lineRule="auto"/>
        <w:jc w:val="both"/>
        <w:rPr>
          <w:rFonts w:ascii="Calibri" w:hAnsi="Calibri"/>
        </w:rPr>
      </w:pPr>
      <w:r w:rsidRPr="00C777B0">
        <w:rPr>
          <w:rFonts w:ascii="Calibri" w:hAnsi="Calibri"/>
        </w:rPr>
        <w:t>wizji lokalnej,</w:t>
      </w:r>
    </w:p>
    <w:p w14:paraId="3F979564" w14:textId="77777777" w:rsidR="00085A11" w:rsidRPr="00EE1B57" w:rsidRDefault="00C777B0" w:rsidP="00901EAC">
      <w:pPr>
        <w:numPr>
          <w:ilvl w:val="1"/>
          <w:numId w:val="16"/>
        </w:numPr>
        <w:autoSpaceDE w:val="0"/>
        <w:autoSpaceDN w:val="0"/>
        <w:adjustRightInd w:val="0"/>
        <w:spacing w:line="288" w:lineRule="auto"/>
        <w:jc w:val="both"/>
        <w:rPr>
          <w:rFonts w:ascii="Calibri" w:hAnsi="Calibri"/>
        </w:rPr>
      </w:pPr>
      <w:r w:rsidRPr="00C777B0">
        <w:rPr>
          <w:rFonts w:ascii="Calibri" w:hAnsi="Calibri"/>
        </w:rPr>
        <w:t>zebrania wykonawców.</w:t>
      </w:r>
      <w:bookmarkStart w:id="5" w:name="_Hlk62639129"/>
      <w:r w:rsidR="00085A11" w:rsidRPr="00EE1B57">
        <w:rPr>
          <w:rFonts w:ascii="Calibri" w:hAnsi="Calibri"/>
        </w:rPr>
        <w:t xml:space="preserve">                          </w:t>
      </w:r>
    </w:p>
    <w:bookmarkEnd w:id="5"/>
    <w:p w14:paraId="354AF5D2" w14:textId="77777777" w:rsidR="00085A11" w:rsidRPr="00A91999" w:rsidRDefault="00085A11" w:rsidP="00085A11">
      <w:pPr>
        <w:spacing w:line="288" w:lineRule="auto"/>
        <w:rPr>
          <w:rFonts w:ascii="Calibri" w:hAnsi="Calibri"/>
        </w:rPr>
      </w:pPr>
    </w:p>
    <w:p w14:paraId="17C540A0" w14:textId="77777777" w:rsidR="00085A11" w:rsidRPr="00A91999" w:rsidRDefault="00085A11" w:rsidP="00085A11">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rPr>
          <w:rFonts w:ascii="Calibri" w:hAnsi="Calibri"/>
          <w:b/>
        </w:rPr>
      </w:pPr>
      <w:r w:rsidRPr="00A91999">
        <w:rPr>
          <w:rFonts w:ascii="Calibri" w:hAnsi="Calibri"/>
          <w:b/>
        </w:rPr>
        <w:t xml:space="preserve">   Rozdział 9.</w:t>
      </w:r>
      <w:r w:rsidRPr="00A91999">
        <w:rPr>
          <w:rFonts w:ascii="Calibri" w:hAnsi="Calibri"/>
        </w:rPr>
        <w:t xml:space="preserve">  </w:t>
      </w:r>
      <w:r w:rsidRPr="00A91999">
        <w:rPr>
          <w:rFonts w:ascii="Calibri" w:hAnsi="Calibri"/>
          <w:b/>
        </w:rPr>
        <w:t xml:space="preserve">Wymagania dotyczące wadium. </w:t>
      </w:r>
    </w:p>
    <w:p w14:paraId="054CEA9C" w14:textId="77777777" w:rsidR="00085A11" w:rsidRPr="00A91999" w:rsidRDefault="00085A11" w:rsidP="00085A11">
      <w:pPr>
        <w:spacing w:line="288" w:lineRule="auto"/>
        <w:rPr>
          <w:rFonts w:ascii="Calibri" w:hAnsi="Calibri"/>
        </w:rPr>
      </w:pPr>
    </w:p>
    <w:p w14:paraId="72D103CA" w14:textId="77777777" w:rsidR="00085A11" w:rsidRPr="00A91999" w:rsidRDefault="00085A11" w:rsidP="00901EAC">
      <w:pPr>
        <w:numPr>
          <w:ilvl w:val="0"/>
          <w:numId w:val="5"/>
        </w:numPr>
        <w:autoSpaceDE w:val="0"/>
        <w:autoSpaceDN w:val="0"/>
        <w:adjustRightInd w:val="0"/>
        <w:spacing w:line="288" w:lineRule="auto"/>
        <w:jc w:val="both"/>
        <w:rPr>
          <w:rFonts w:ascii="Calibri" w:hAnsi="Calibri"/>
        </w:rPr>
      </w:pPr>
      <w:r w:rsidRPr="00A91999">
        <w:rPr>
          <w:rFonts w:ascii="Calibri" w:hAnsi="Calibri"/>
        </w:rPr>
        <w:t xml:space="preserve">Przystępując do niniejszego postępowania Wykonawca zobowiązany jest do wniesienia wadium w wysokości </w:t>
      </w:r>
      <w:r w:rsidR="00E52B3B">
        <w:rPr>
          <w:rFonts w:ascii="Calibri" w:hAnsi="Calibri"/>
        </w:rPr>
        <w:t>10</w:t>
      </w:r>
      <w:r w:rsidR="00EE5F09">
        <w:rPr>
          <w:rFonts w:ascii="Calibri" w:hAnsi="Calibri"/>
        </w:rPr>
        <w:t>0</w:t>
      </w:r>
      <w:r w:rsidR="00D162A6">
        <w:rPr>
          <w:rFonts w:ascii="Calibri" w:hAnsi="Calibri"/>
        </w:rPr>
        <w:t xml:space="preserve"> </w:t>
      </w:r>
      <w:r w:rsidRPr="00A91999">
        <w:rPr>
          <w:rFonts w:ascii="Calibri" w:hAnsi="Calibri"/>
        </w:rPr>
        <w:t>00</w:t>
      </w:r>
      <w:r w:rsidR="00A57406">
        <w:rPr>
          <w:rFonts w:ascii="Calibri" w:hAnsi="Calibri"/>
        </w:rPr>
        <w:t>0</w:t>
      </w:r>
      <w:r w:rsidRPr="00A91999">
        <w:rPr>
          <w:rFonts w:ascii="Calibri" w:hAnsi="Calibri"/>
        </w:rPr>
        <w:t xml:space="preserve"> zł (słownie: </w:t>
      </w:r>
      <w:r w:rsidR="00E52B3B">
        <w:rPr>
          <w:rFonts w:ascii="Calibri" w:hAnsi="Calibri"/>
        </w:rPr>
        <w:t>sto</w:t>
      </w:r>
      <w:r w:rsidR="00D162A6">
        <w:rPr>
          <w:rFonts w:ascii="Calibri" w:hAnsi="Calibri"/>
        </w:rPr>
        <w:t xml:space="preserve"> </w:t>
      </w:r>
      <w:r>
        <w:rPr>
          <w:rFonts w:ascii="Calibri" w:hAnsi="Calibri"/>
        </w:rPr>
        <w:t>tysi</w:t>
      </w:r>
      <w:r w:rsidR="00A57406">
        <w:rPr>
          <w:rFonts w:ascii="Calibri" w:hAnsi="Calibri"/>
        </w:rPr>
        <w:t>ę</w:t>
      </w:r>
      <w:r w:rsidR="00184C82">
        <w:rPr>
          <w:rFonts w:ascii="Calibri" w:hAnsi="Calibri"/>
        </w:rPr>
        <w:t>c</w:t>
      </w:r>
      <w:r w:rsidR="00A57406">
        <w:rPr>
          <w:rFonts w:ascii="Calibri" w:hAnsi="Calibri"/>
        </w:rPr>
        <w:t>y</w:t>
      </w:r>
      <w:r w:rsidR="00184C82">
        <w:rPr>
          <w:rFonts w:ascii="Calibri" w:hAnsi="Calibri"/>
        </w:rPr>
        <w:t xml:space="preserve"> </w:t>
      </w:r>
      <w:r w:rsidRPr="00A91999">
        <w:rPr>
          <w:rFonts w:ascii="Calibri" w:hAnsi="Calibri"/>
        </w:rPr>
        <w:t xml:space="preserve">złotych). </w:t>
      </w:r>
    </w:p>
    <w:p w14:paraId="578B4129" w14:textId="77777777" w:rsidR="000375B2" w:rsidRPr="00B81010" w:rsidRDefault="000375B2" w:rsidP="00901EAC">
      <w:pPr>
        <w:numPr>
          <w:ilvl w:val="0"/>
          <w:numId w:val="5"/>
        </w:numPr>
        <w:autoSpaceDE w:val="0"/>
        <w:autoSpaceDN w:val="0"/>
        <w:adjustRightInd w:val="0"/>
        <w:spacing w:line="288" w:lineRule="auto"/>
        <w:jc w:val="both"/>
        <w:rPr>
          <w:rFonts w:ascii="Calibri" w:hAnsi="Calibri"/>
        </w:rPr>
      </w:pPr>
      <w:r w:rsidRPr="000375B2">
        <w:rPr>
          <w:rFonts w:ascii="Calibri" w:hAnsi="Calibri"/>
        </w:rPr>
        <w:t xml:space="preserve">Wadium wnosi się przed upływem terminu składania ofert i utrzymuje nieprzerwanie do dnia upływu terminu związania ofertą, z wyjątkiem przypadków, o których mowa w art. 98 ust. 1 pkt 2 i 3 oraz ust. </w:t>
      </w:r>
      <w:r w:rsidR="00B81010">
        <w:rPr>
          <w:rFonts w:ascii="Calibri" w:hAnsi="Calibri"/>
        </w:rPr>
        <w:t>2 ustawy.</w:t>
      </w:r>
    </w:p>
    <w:p w14:paraId="144FA793" w14:textId="77777777" w:rsidR="00085A11" w:rsidRPr="00A91999" w:rsidRDefault="00085A11" w:rsidP="00901EAC">
      <w:pPr>
        <w:numPr>
          <w:ilvl w:val="0"/>
          <w:numId w:val="5"/>
        </w:numPr>
        <w:autoSpaceDE w:val="0"/>
        <w:autoSpaceDN w:val="0"/>
        <w:adjustRightInd w:val="0"/>
        <w:spacing w:line="288" w:lineRule="auto"/>
        <w:jc w:val="both"/>
        <w:rPr>
          <w:rFonts w:ascii="Calibri" w:hAnsi="Calibri"/>
        </w:rPr>
      </w:pPr>
      <w:r w:rsidRPr="00A91999">
        <w:rPr>
          <w:rFonts w:ascii="Calibri" w:hAnsi="Calibri"/>
        </w:rPr>
        <w:t xml:space="preserve">Wadium może być wnoszone w jednej lub kilku następujących formach: </w:t>
      </w:r>
    </w:p>
    <w:p w14:paraId="4EDC7889"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pieniądzu;</w:t>
      </w:r>
    </w:p>
    <w:p w14:paraId="7B08FA34"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gwarancjach bankowych;</w:t>
      </w:r>
    </w:p>
    <w:p w14:paraId="2273A650"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gwarancjach ubezpieczeniowych;</w:t>
      </w:r>
    </w:p>
    <w:p w14:paraId="49C003A2" w14:textId="77777777" w:rsid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poręczeniach udzielanych przez podmioty, o których mowa w art. 6b ust. 5 pkt 2 ustawy z dnia 9 listopada 2000 r. o utworzeniu Polskiej Agencji Rozwoju Przedsiębiorczości (Dz. U. z 2019 r. poz. 310, 836 i 1572).</w:t>
      </w:r>
    </w:p>
    <w:p w14:paraId="66583D02" w14:textId="77777777" w:rsidR="00085A11" w:rsidRPr="00A91999" w:rsidRDefault="00085A11" w:rsidP="00901EAC">
      <w:pPr>
        <w:numPr>
          <w:ilvl w:val="0"/>
          <w:numId w:val="5"/>
        </w:numPr>
        <w:autoSpaceDE w:val="0"/>
        <w:autoSpaceDN w:val="0"/>
        <w:adjustRightInd w:val="0"/>
        <w:spacing w:line="288" w:lineRule="auto"/>
        <w:jc w:val="both"/>
        <w:rPr>
          <w:rFonts w:ascii="Calibri" w:hAnsi="Calibri"/>
        </w:rPr>
      </w:pPr>
      <w:r w:rsidRPr="00A91999">
        <w:rPr>
          <w:rFonts w:ascii="Calibri" w:hAnsi="Calibri"/>
        </w:rPr>
        <w:t xml:space="preserve">Wykonawca samodzielnie decyduje o formie wniesienia wadium. </w:t>
      </w:r>
    </w:p>
    <w:p w14:paraId="622969CA" w14:textId="77777777" w:rsidR="00085A11" w:rsidRPr="00A91999" w:rsidRDefault="00085A11" w:rsidP="00901EAC">
      <w:pPr>
        <w:numPr>
          <w:ilvl w:val="0"/>
          <w:numId w:val="5"/>
        </w:numPr>
        <w:autoSpaceDE w:val="0"/>
        <w:autoSpaceDN w:val="0"/>
        <w:adjustRightInd w:val="0"/>
        <w:spacing w:line="288" w:lineRule="auto"/>
        <w:jc w:val="both"/>
        <w:rPr>
          <w:rFonts w:ascii="Calibri" w:hAnsi="Calibri"/>
        </w:rPr>
      </w:pPr>
      <w:r w:rsidRPr="00A91999">
        <w:rPr>
          <w:rFonts w:ascii="Calibri" w:hAnsi="Calibri"/>
        </w:rPr>
        <w:t>Wadium wnoszone w pieniądzu należy wpłacić przelewem na konto Urzędu Miejskiego w Świętochłowicach PKO BP S.A. II Regionalne Centrum Korporacyjne w Katowicach: 73 1020 2313 0000 3602 0574 0586 z</w:t>
      </w:r>
      <w:r w:rsidR="004C5962">
        <w:rPr>
          <w:rFonts w:ascii="Calibri" w:hAnsi="Calibri"/>
        </w:rPr>
        <w:t xml:space="preserve"> dopiskiem: „Wadium – </w:t>
      </w:r>
      <w:r w:rsidR="00D162A6">
        <w:rPr>
          <w:rFonts w:ascii="Calibri" w:hAnsi="Calibri"/>
        </w:rPr>
        <w:t>IN</w:t>
      </w:r>
      <w:r w:rsidR="00184C82">
        <w:rPr>
          <w:rFonts w:ascii="Calibri" w:hAnsi="Calibri"/>
        </w:rPr>
        <w:t>ZP</w:t>
      </w:r>
      <w:r w:rsidR="004C5962">
        <w:rPr>
          <w:rFonts w:ascii="Calibri" w:hAnsi="Calibri"/>
        </w:rPr>
        <w:t>.271.</w:t>
      </w:r>
      <w:r w:rsidR="00E52B3B">
        <w:rPr>
          <w:rFonts w:ascii="Calibri" w:hAnsi="Calibri"/>
        </w:rPr>
        <w:t>5</w:t>
      </w:r>
      <w:r>
        <w:rPr>
          <w:rFonts w:ascii="Calibri" w:hAnsi="Calibri"/>
        </w:rPr>
        <w:t>.20</w:t>
      </w:r>
      <w:r w:rsidR="00184C82">
        <w:rPr>
          <w:rFonts w:ascii="Calibri" w:hAnsi="Calibri"/>
        </w:rPr>
        <w:t>2</w:t>
      </w:r>
      <w:r w:rsidR="00470B22">
        <w:rPr>
          <w:rFonts w:ascii="Calibri" w:hAnsi="Calibri"/>
        </w:rPr>
        <w:t>1</w:t>
      </w:r>
      <w:r w:rsidRPr="00A91999">
        <w:rPr>
          <w:rFonts w:ascii="Calibri" w:eastAsia="Calibri" w:hAnsi="Calibri"/>
          <w:szCs w:val="24"/>
          <w:lang w:eastAsia="ko-KR"/>
        </w:rPr>
        <w:t>”.</w:t>
      </w:r>
    </w:p>
    <w:p w14:paraId="69CC5215" w14:textId="77777777" w:rsidR="00085A11" w:rsidRPr="00A91999" w:rsidRDefault="00085A11" w:rsidP="00901EAC">
      <w:pPr>
        <w:numPr>
          <w:ilvl w:val="0"/>
          <w:numId w:val="5"/>
        </w:numPr>
        <w:autoSpaceDE w:val="0"/>
        <w:autoSpaceDN w:val="0"/>
        <w:adjustRightInd w:val="0"/>
        <w:spacing w:line="288" w:lineRule="auto"/>
        <w:jc w:val="both"/>
        <w:rPr>
          <w:rFonts w:ascii="Calibri" w:hAnsi="Calibri"/>
        </w:rPr>
      </w:pPr>
      <w:r w:rsidRPr="00A91999">
        <w:rPr>
          <w:rFonts w:ascii="Calibri" w:hAnsi="Calibri"/>
        </w:rPr>
        <w:t xml:space="preserve">Wadium musi znaleźć się na koncie Zamawiającego do dnia </w:t>
      </w:r>
      <w:r w:rsidR="001E26FC">
        <w:rPr>
          <w:rFonts w:ascii="Calibri" w:hAnsi="Calibri"/>
        </w:rPr>
        <w:t>2</w:t>
      </w:r>
      <w:r w:rsidR="000B5BFE">
        <w:rPr>
          <w:rFonts w:ascii="Calibri" w:hAnsi="Calibri"/>
        </w:rPr>
        <w:t>6</w:t>
      </w:r>
      <w:r w:rsidR="004C5962">
        <w:rPr>
          <w:rFonts w:ascii="Calibri" w:hAnsi="Calibri"/>
        </w:rPr>
        <w:t>.</w:t>
      </w:r>
      <w:r w:rsidR="00470B22">
        <w:rPr>
          <w:rFonts w:ascii="Calibri" w:hAnsi="Calibri"/>
        </w:rPr>
        <w:t>0</w:t>
      </w:r>
      <w:r w:rsidR="000D34A0">
        <w:rPr>
          <w:rFonts w:ascii="Calibri" w:hAnsi="Calibri"/>
        </w:rPr>
        <w:t>3</w:t>
      </w:r>
      <w:r w:rsidRPr="00A91999">
        <w:rPr>
          <w:rFonts w:ascii="Calibri" w:hAnsi="Calibri"/>
        </w:rPr>
        <w:t>.20</w:t>
      </w:r>
      <w:r w:rsidR="00184C82">
        <w:rPr>
          <w:rFonts w:ascii="Calibri" w:hAnsi="Calibri"/>
        </w:rPr>
        <w:t>2</w:t>
      </w:r>
      <w:r w:rsidR="00470B22">
        <w:rPr>
          <w:rFonts w:ascii="Calibri" w:hAnsi="Calibri"/>
        </w:rPr>
        <w:t>1</w:t>
      </w:r>
      <w:r w:rsidRPr="00A91999">
        <w:rPr>
          <w:rFonts w:ascii="Calibri" w:hAnsi="Calibri"/>
        </w:rPr>
        <w:t xml:space="preserve"> r. do godz. 10:00. Wadium wniesione w pieniądzu przelewem bankowym  Zamawiający będzie uważał za wniesione w terminie  tylko wówczas, gdy bank prowadzący rachunek Zamawiającego potwierdzi, że otrzymał taki przelew przed upływem terminu składania ofert.  </w:t>
      </w:r>
    </w:p>
    <w:p w14:paraId="5E75D874" w14:textId="77777777" w:rsidR="00085A11" w:rsidRPr="00541F00" w:rsidRDefault="00085A11" w:rsidP="00901EAC">
      <w:pPr>
        <w:numPr>
          <w:ilvl w:val="0"/>
          <w:numId w:val="5"/>
        </w:numPr>
        <w:autoSpaceDE w:val="0"/>
        <w:autoSpaceDN w:val="0"/>
        <w:adjustRightInd w:val="0"/>
        <w:spacing w:line="288" w:lineRule="auto"/>
        <w:jc w:val="both"/>
        <w:rPr>
          <w:rFonts w:ascii="Calibri" w:hAnsi="Calibri"/>
          <w:bCs/>
          <w:iCs/>
        </w:rPr>
      </w:pPr>
      <w:r w:rsidRPr="00A91999">
        <w:rPr>
          <w:rFonts w:ascii="Calibri" w:hAnsi="Calibri"/>
        </w:rPr>
        <w:t xml:space="preserve">Wadium w innej formie niż pieniądz należy </w:t>
      </w:r>
      <w:r>
        <w:rPr>
          <w:rFonts w:ascii="Calibri" w:hAnsi="Calibri"/>
        </w:rPr>
        <w:t xml:space="preserve">złożyć poprzez </w:t>
      </w:r>
      <w:r w:rsidRPr="00541F00">
        <w:rPr>
          <w:rFonts w:ascii="Calibri" w:hAnsi="Calibri"/>
          <w:bCs/>
          <w:iCs/>
          <w:u w:val="single"/>
        </w:rPr>
        <w:t>załączenie do oferty oryginalnego dokumentu gwarancji/poręczenia w formie elektronicznej opatrzonego kwalifikowanym podpisem elektronicznym</w:t>
      </w:r>
      <w:r w:rsidR="00470B22">
        <w:rPr>
          <w:rFonts w:ascii="Calibri" w:hAnsi="Calibri"/>
          <w:bCs/>
          <w:iCs/>
          <w:u w:val="single"/>
        </w:rPr>
        <w:t>, podpisem zaufanym lub podpisem osobistym</w:t>
      </w:r>
      <w:r w:rsidRPr="00541F00">
        <w:rPr>
          <w:rFonts w:ascii="Calibri" w:hAnsi="Calibri"/>
          <w:bCs/>
          <w:iCs/>
          <w:u w:val="single"/>
        </w:rPr>
        <w:t xml:space="preserve"> osób upoważnionych do jego wystawienia</w:t>
      </w:r>
      <w:r w:rsidRPr="00541F00">
        <w:rPr>
          <w:rFonts w:ascii="Calibri" w:hAnsi="Calibri"/>
          <w:bCs/>
          <w:iCs/>
        </w:rPr>
        <w:t xml:space="preserve">. Beneficjentem wadium wnoszonego w innej formie niż w pieniądzu jest Gmina </w:t>
      </w:r>
      <w:r>
        <w:rPr>
          <w:rFonts w:ascii="Calibri" w:hAnsi="Calibri"/>
          <w:bCs/>
          <w:iCs/>
        </w:rPr>
        <w:t>Świętochłowice</w:t>
      </w:r>
      <w:r w:rsidRPr="00541F00">
        <w:rPr>
          <w:rFonts w:ascii="Calibri" w:hAnsi="Calibri"/>
          <w:bCs/>
          <w:iCs/>
        </w:rPr>
        <w:t xml:space="preserve">. </w:t>
      </w:r>
    </w:p>
    <w:p w14:paraId="69FDB866" w14:textId="77777777" w:rsidR="00085A11" w:rsidRPr="00A91999" w:rsidRDefault="00085A11" w:rsidP="00901EAC">
      <w:pPr>
        <w:numPr>
          <w:ilvl w:val="0"/>
          <w:numId w:val="5"/>
        </w:numPr>
        <w:autoSpaceDE w:val="0"/>
        <w:autoSpaceDN w:val="0"/>
        <w:adjustRightInd w:val="0"/>
        <w:spacing w:line="288" w:lineRule="auto"/>
        <w:jc w:val="both"/>
        <w:rPr>
          <w:rFonts w:ascii="Calibri" w:hAnsi="Calibri"/>
        </w:rPr>
      </w:pPr>
      <w:r w:rsidRPr="00A91999">
        <w:rPr>
          <w:rFonts w:ascii="Calibri" w:hAnsi="Calibri"/>
        </w:rPr>
        <w:t>Wadium wniesione przez jednego z Wykonawców, którzy złożyli ofertę wspólną uważa się za wniesione prawidłowo.</w:t>
      </w:r>
    </w:p>
    <w:p w14:paraId="45980E3A" w14:textId="77777777" w:rsidR="00085A11" w:rsidRPr="00A91999" w:rsidRDefault="00085A11" w:rsidP="00901EAC">
      <w:pPr>
        <w:numPr>
          <w:ilvl w:val="0"/>
          <w:numId w:val="5"/>
        </w:numPr>
        <w:autoSpaceDE w:val="0"/>
        <w:autoSpaceDN w:val="0"/>
        <w:adjustRightInd w:val="0"/>
        <w:spacing w:line="288" w:lineRule="auto"/>
        <w:jc w:val="both"/>
        <w:rPr>
          <w:rFonts w:ascii="Calibri" w:hAnsi="Calibri"/>
        </w:rPr>
      </w:pPr>
      <w:r w:rsidRPr="00A91999">
        <w:rPr>
          <w:rFonts w:ascii="Calibri" w:hAnsi="Calibri"/>
        </w:rPr>
        <w:t>W przypadku wniesienia wadium w innej formie niż pieniężna, dokumenty wadialne (gwarancja) wystawione w walutach obcych innych niż złoty polski zostaną przeliczone przez Zamawiającego dla potrzeb oceny wniesienia wadium w wymaganej wysokości, według średniego kursu złotego dla danej waluty podanej przez Narodowy Bank Polski (Tabela</w:t>
      </w:r>
      <w:r>
        <w:rPr>
          <w:rFonts w:ascii="Calibri" w:hAnsi="Calibri"/>
        </w:rPr>
        <w:t xml:space="preserve"> A kursów średnich walut obcych</w:t>
      </w:r>
      <w:r w:rsidRPr="00A91999">
        <w:rPr>
          <w:rFonts w:ascii="Calibri" w:hAnsi="Calibri"/>
        </w:rPr>
        <w:t xml:space="preserve">) na dzień opublikowania ogłoszenia </w:t>
      </w:r>
      <w:r w:rsidRPr="00A91999">
        <w:rPr>
          <w:rFonts w:ascii="Calibri" w:hAnsi="Calibri"/>
        </w:rPr>
        <w:br/>
        <w:t>o zamówieniu w Biuletynie Zamówień Publicznych.  Jeżeli w dniu publikacji ogłoszenia o zamówieniu, Narodowy Bank Polski nie opublikuje informacji o średnim kursie walut, Zamawiający dokona odpowiednich przeliczeń według  średniego kursu z pierwszego kolejnego dnia, w którym Narodowy Bank Polski  opublikuje  informacje.</w:t>
      </w:r>
    </w:p>
    <w:p w14:paraId="7566937F" w14:textId="77777777" w:rsidR="00470B22" w:rsidRPr="00470B22" w:rsidRDefault="00470B22" w:rsidP="00901EAC">
      <w:pPr>
        <w:numPr>
          <w:ilvl w:val="0"/>
          <w:numId w:val="5"/>
        </w:numPr>
        <w:autoSpaceDE w:val="0"/>
        <w:autoSpaceDN w:val="0"/>
        <w:adjustRightInd w:val="0"/>
        <w:spacing w:line="288" w:lineRule="auto"/>
        <w:jc w:val="both"/>
        <w:rPr>
          <w:rFonts w:ascii="Calibri" w:hAnsi="Calibri"/>
        </w:rPr>
      </w:pPr>
      <w:r w:rsidRPr="00470B22">
        <w:rPr>
          <w:rFonts w:ascii="Calibri" w:hAnsi="Calibri"/>
        </w:rPr>
        <w:lastRenderedPageBreak/>
        <w:t>Zamawiający zwraca wadium niezwłocznie, nie później jednak niż w terminie 7 dni od dnia wystąpienia jednej z okoliczności:</w:t>
      </w:r>
    </w:p>
    <w:p w14:paraId="7B355376"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upływu terminu związania ofertą;</w:t>
      </w:r>
    </w:p>
    <w:p w14:paraId="47CFDE76"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zawarcia umowy w sprawie zamówienia publicznego;</w:t>
      </w:r>
    </w:p>
    <w:p w14:paraId="0C9633CE"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unieważnienia postępowania o udzielenie zamówienia, z wyjątkiem sytuacji gdy nie zostało rozstrzygnięte odwołanie na czynność unieważnienia albo nie upłynął termin do jego wniesienia.</w:t>
      </w:r>
    </w:p>
    <w:p w14:paraId="794E1EA1" w14:textId="77777777" w:rsidR="00470B22" w:rsidRPr="00470B22" w:rsidRDefault="00470B22" w:rsidP="00901EAC">
      <w:pPr>
        <w:numPr>
          <w:ilvl w:val="0"/>
          <w:numId w:val="5"/>
        </w:numPr>
        <w:autoSpaceDE w:val="0"/>
        <w:autoSpaceDN w:val="0"/>
        <w:adjustRightInd w:val="0"/>
        <w:spacing w:line="288" w:lineRule="auto"/>
        <w:jc w:val="both"/>
        <w:rPr>
          <w:rFonts w:ascii="Calibri" w:hAnsi="Calibri"/>
        </w:rPr>
      </w:pPr>
      <w:r w:rsidRPr="00470B22">
        <w:rPr>
          <w:rFonts w:ascii="Calibri" w:hAnsi="Calibri"/>
        </w:rPr>
        <w:t xml:space="preserve">Zamawiający, niezwłocznie, nie później jednak niż w terminie 7 dni od dnia złożenia wniosku (wg zasad komunikacji wskazanej w rozdziale </w:t>
      </w:r>
      <w:r>
        <w:rPr>
          <w:rFonts w:ascii="Calibri" w:hAnsi="Calibri"/>
        </w:rPr>
        <w:t>8</w:t>
      </w:r>
      <w:r w:rsidRPr="00470B22">
        <w:rPr>
          <w:rFonts w:ascii="Calibri" w:hAnsi="Calibri"/>
        </w:rPr>
        <w:t xml:space="preserve"> </w:t>
      </w:r>
      <w:r>
        <w:rPr>
          <w:rFonts w:ascii="Calibri" w:hAnsi="Calibri"/>
        </w:rPr>
        <w:t xml:space="preserve">specyfikacji) </w:t>
      </w:r>
      <w:r w:rsidRPr="00470B22">
        <w:rPr>
          <w:rFonts w:ascii="Calibri" w:hAnsi="Calibri"/>
        </w:rPr>
        <w:t xml:space="preserve"> zwraca wadium wykonawcy:</w:t>
      </w:r>
    </w:p>
    <w:p w14:paraId="44F9FA8D"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który wycofał ofertę przed upływem terminu składania ofert;</w:t>
      </w:r>
    </w:p>
    <w:p w14:paraId="450DDB00"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którego oferta została odrzucona;</w:t>
      </w:r>
    </w:p>
    <w:p w14:paraId="3F97586E"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po wyborze najkorzystniejszej oferty, z wyjątkiem wykonawcy, którego oferta została wybrana jako najkorzystniejsza;</w:t>
      </w:r>
    </w:p>
    <w:p w14:paraId="2C284E1A"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po unieważnieniu postępowania, w przypadku, gdy nie zostało rozstrzygnięte odwołanie na czynność unieważnienia albo nie upłynął termin do jego wniesienia</w:t>
      </w:r>
      <w:r>
        <w:rPr>
          <w:rFonts w:ascii="Calibri" w:hAnsi="Calibri"/>
        </w:rPr>
        <w:t>.</w:t>
      </w:r>
    </w:p>
    <w:p w14:paraId="214902A1" w14:textId="77777777" w:rsidR="00470B22" w:rsidRPr="00470B22" w:rsidRDefault="00470B22" w:rsidP="00901EAC">
      <w:pPr>
        <w:numPr>
          <w:ilvl w:val="0"/>
          <w:numId w:val="5"/>
        </w:numPr>
        <w:autoSpaceDE w:val="0"/>
        <w:autoSpaceDN w:val="0"/>
        <w:adjustRightInd w:val="0"/>
        <w:spacing w:line="288" w:lineRule="auto"/>
        <w:jc w:val="both"/>
        <w:rPr>
          <w:rFonts w:ascii="Calibri" w:hAnsi="Calibri"/>
        </w:rPr>
      </w:pPr>
      <w:r w:rsidRPr="00470B22">
        <w:rPr>
          <w:rFonts w:ascii="Calibri" w:hAnsi="Calibri"/>
        </w:rPr>
        <w:t>Złożenie wniosku o zwrot wadium, o którym mowa powyżej, powoduje rozwiązanie stosunku prawnego z wykonawcą wraz z utratą przez niego prawa do korzystania ze środków ochrony prawnej, o których mowa w ustawie</w:t>
      </w:r>
      <w:r>
        <w:rPr>
          <w:rFonts w:ascii="Calibri" w:hAnsi="Calibri"/>
        </w:rPr>
        <w:t>.</w:t>
      </w:r>
    </w:p>
    <w:p w14:paraId="08F6A366" w14:textId="77777777" w:rsidR="00470B22" w:rsidRPr="00470B22" w:rsidRDefault="00470B22" w:rsidP="00901EAC">
      <w:pPr>
        <w:numPr>
          <w:ilvl w:val="0"/>
          <w:numId w:val="5"/>
        </w:numPr>
        <w:autoSpaceDE w:val="0"/>
        <w:autoSpaceDN w:val="0"/>
        <w:adjustRightInd w:val="0"/>
        <w:spacing w:line="288" w:lineRule="auto"/>
        <w:jc w:val="both"/>
        <w:rPr>
          <w:rFonts w:ascii="Calibri" w:hAnsi="Calibri"/>
        </w:rPr>
      </w:pPr>
      <w:r w:rsidRPr="00470B22">
        <w:rPr>
          <w:rFonts w:ascii="Calibri" w:hAnsi="Calibri"/>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78E72969" w14:textId="77777777" w:rsidR="00470B22" w:rsidRPr="00470B22" w:rsidRDefault="00470B22" w:rsidP="00901EAC">
      <w:pPr>
        <w:numPr>
          <w:ilvl w:val="0"/>
          <w:numId w:val="5"/>
        </w:numPr>
        <w:autoSpaceDE w:val="0"/>
        <w:autoSpaceDN w:val="0"/>
        <w:adjustRightInd w:val="0"/>
        <w:spacing w:line="288" w:lineRule="auto"/>
        <w:jc w:val="both"/>
        <w:rPr>
          <w:rFonts w:ascii="Calibri" w:hAnsi="Calibri"/>
        </w:rPr>
      </w:pPr>
      <w:r w:rsidRPr="00470B22">
        <w:rPr>
          <w:rFonts w:ascii="Calibri" w:hAnsi="Calibri"/>
        </w:rPr>
        <w:t>Zamawiający zwraca wadium wniesione w innej formie niż w pieniądzu poprzez złożenie gwarantowi lub poręczycielowi oświadczenia o zwolnieniu wadium.</w:t>
      </w:r>
    </w:p>
    <w:p w14:paraId="572CAB89" w14:textId="77777777" w:rsidR="00470B22" w:rsidRPr="00470B22" w:rsidRDefault="00470B22" w:rsidP="00901EAC">
      <w:pPr>
        <w:numPr>
          <w:ilvl w:val="0"/>
          <w:numId w:val="5"/>
        </w:numPr>
        <w:autoSpaceDE w:val="0"/>
        <w:autoSpaceDN w:val="0"/>
        <w:adjustRightInd w:val="0"/>
        <w:spacing w:line="288" w:lineRule="auto"/>
        <w:jc w:val="both"/>
        <w:rPr>
          <w:rFonts w:ascii="Calibri" w:hAnsi="Calibri"/>
        </w:rPr>
      </w:pPr>
      <w:r w:rsidRPr="00470B22">
        <w:rPr>
          <w:rFonts w:ascii="Calibri" w:hAnsi="Calibri"/>
        </w:rPr>
        <w:t>Zamawiający zatrzymuje wadium wraz z odsetkami, a w przypadku wadium wniesionego w formie gwarancji lub poręczenia, występuje odpowiednio do gwaranta lub poręczyciela z żądaniem zapłaty wadium, jeżeli:</w:t>
      </w:r>
    </w:p>
    <w:p w14:paraId="67BD937D"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6ED011C0" w14:textId="77777777" w:rsidR="00470B22" w:rsidRPr="00470B22" w:rsidRDefault="00470B22" w:rsidP="00901EAC">
      <w:pPr>
        <w:numPr>
          <w:ilvl w:val="1"/>
          <w:numId w:val="5"/>
        </w:numPr>
        <w:autoSpaceDE w:val="0"/>
        <w:autoSpaceDN w:val="0"/>
        <w:adjustRightInd w:val="0"/>
        <w:spacing w:line="288" w:lineRule="auto"/>
        <w:jc w:val="both"/>
        <w:rPr>
          <w:rFonts w:ascii="Calibri" w:hAnsi="Calibri"/>
        </w:rPr>
      </w:pPr>
      <w:r w:rsidRPr="00470B22">
        <w:rPr>
          <w:rFonts w:ascii="Calibri" w:hAnsi="Calibri"/>
        </w:rPr>
        <w:t>wykonawca, którego oferta została wybrana:</w:t>
      </w:r>
    </w:p>
    <w:p w14:paraId="3F45EFCE" w14:textId="77777777" w:rsidR="00470B22" w:rsidRPr="00470B22" w:rsidRDefault="00470B22" w:rsidP="00901EAC">
      <w:pPr>
        <w:numPr>
          <w:ilvl w:val="2"/>
          <w:numId w:val="5"/>
        </w:numPr>
        <w:autoSpaceDE w:val="0"/>
        <w:autoSpaceDN w:val="0"/>
        <w:adjustRightInd w:val="0"/>
        <w:spacing w:line="288" w:lineRule="auto"/>
        <w:jc w:val="both"/>
        <w:rPr>
          <w:rFonts w:ascii="Calibri" w:hAnsi="Calibri"/>
        </w:rPr>
      </w:pPr>
      <w:r w:rsidRPr="00470B22">
        <w:rPr>
          <w:rFonts w:ascii="Calibri" w:hAnsi="Calibri"/>
        </w:rPr>
        <w:t>odmówił podpisania umowy w sprawie zamówienia publicznego na warunkach określonych w ofercie,</w:t>
      </w:r>
    </w:p>
    <w:p w14:paraId="790D91D1" w14:textId="77777777" w:rsidR="00470B22" w:rsidRPr="00470B22" w:rsidRDefault="00470B22" w:rsidP="00901EAC">
      <w:pPr>
        <w:numPr>
          <w:ilvl w:val="2"/>
          <w:numId w:val="5"/>
        </w:numPr>
        <w:autoSpaceDE w:val="0"/>
        <w:autoSpaceDN w:val="0"/>
        <w:adjustRightInd w:val="0"/>
        <w:spacing w:line="288" w:lineRule="auto"/>
        <w:jc w:val="both"/>
        <w:rPr>
          <w:rFonts w:ascii="Calibri" w:hAnsi="Calibri"/>
        </w:rPr>
      </w:pPr>
      <w:r w:rsidRPr="00470B22">
        <w:rPr>
          <w:rFonts w:ascii="Calibri" w:hAnsi="Calibri"/>
        </w:rPr>
        <w:t>nie wniósł wymaganego zabezpieczenia należytego wykonania umowy;</w:t>
      </w:r>
    </w:p>
    <w:p w14:paraId="189FF2EB" w14:textId="77777777" w:rsidR="00085A11" w:rsidRPr="00A91999" w:rsidRDefault="00470B22" w:rsidP="00901EAC">
      <w:pPr>
        <w:numPr>
          <w:ilvl w:val="2"/>
          <w:numId w:val="5"/>
        </w:numPr>
        <w:autoSpaceDE w:val="0"/>
        <w:autoSpaceDN w:val="0"/>
        <w:adjustRightInd w:val="0"/>
        <w:spacing w:line="288" w:lineRule="auto"/>
        <w:jc w:val="both"/>
        <w:rPr>
          <w:rFonts w:ascii="Calibri" w:hAnsi="Calibri"/>
        </w:rPr>
      </w:pPr>
      <w:r w:rsidRPr="00470B22">
        <w:rPr>
          <w:rFonts w:ascii="Calibri" w:hAnsi="Calibri"/>
        </w:rPr>
        <w:t>zawarcie umowy w sprawie zamówienia publicznego stało się niemożliwe z przyczyn leżących po stronie wykonawcy, którego oferta została wybrana.</w:t>
      </w:r>
    </w:p>
    <w:p w14:paraId="4B36DBBD" w14:textId="77777777" w:rsidR="0073617C" w:rsidRPr="005F78FC" w:rsidRDefault="0073617C" w:rsidP="0073617C">
      <w:pPr>
        <w:spacing w:line="288" w:lineRule="auto"/>
        <w:jc w:val="both"/>
        <w:rPr>
          <w:rFonts w:ascii="Calibri" w:hAnsi="Calibri"/>
          <w:b/>
          <w:bCs/>
        </w:rPr>
      </w:pPr>
    </w:p>
    <w:p w14:paraId="1298CE9C" w14:textId="77777777" w:rsidR="00713478" w:rsidRPr="005F78FC" w:rsidRDefault="00C85B91" w:rsidP="00967C29">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rPr>
          <w:rFonts w:ascii="Calibri" w:hAnsi="Calibri"/>
          <w:b/>
          <w:u w:val="single"/>
        </w:rPr>
      </w:pPr>
      <w:r w:rsidRPr="005F78FC">
        <w:rPr>
          <w:rFonts w:ascii="Calibri" w:hAnsi="Calibri"/>
          <w:b/>
        </w:rPr>
        <w:t xml:space="preserve">   </w:t>
      </w:r>
      <w:r w:rsidR="0039461D" w:rsidRPr="005F78FC">
        <w:rPr>
          <w:rFonts w:ascii="Calibri" w:hAnsi="Calibri"/>
          <w:b/>
        </w:rPr>
        <w:t>Rozdział 10</w:t>
      </w:r>
      <w:r w:rsidR="00BB2CF5" w:rsidRPr="005F78FC">
        <w:rPr>
          <w:rFonts w:ascii="Calibri" w:hAnsi="Calibri"/>
          <w:b/>
        </w:rPr>
        <w:t>. Termin związania ofertą</w:t>
      </w:r>
      <w:r w:rsidR="003B7597" w:rsidRPr="005F78FC">
        <w:rPr>
          <w:rFonts w:ascii="Calibri" w:hAnsi="Calibri"/>
          <w:b/>
        </w:rPr>
        <w:t>.</w:t>
      </w:r>
    </w:p>
    <w:p w14:paraId="0B3AEE33" w14:textId="77777777" w:rsidR="00BB2CF5" w:rsidRPr="005F78FC" w:rsidRDefault="00BB2CF5" w:rsidP="004C032C">
      <w:pPr>
        <w:spacing w:line="288" w:lineRule="auto"/>
        <w:rPr>
          <w:rFonts w:ascii="Calibri" w:hAnsi="Calibri"/>
        </w:rPr>
      </w:pPr>
    </w:p>
    <w:p w14:paraId="6ED0BE7E" w14:textId="77777777" w:rsidR="00C24FEA" w:rsidRPr="00C24FEA" w:rsidRDefault="00C24FEA" w:rsidP="00901EAC">
      <w:pPr>
        <w:numPr>
          <w:ilvl w:val="0"/>
          <w:numId w:val="18"/>
        </w:numPr>
        <w:autoSpaceDE w:val="0"/>
        <w:autoSpaceDN w:val="0"/>
        <w:adjustRightInd w:val="0"/>
        <w:spacing w:line="288" w:lineRule="auto"/>
        <w:jc w:val="both"/>
        <w:rPr>
          <w:rFonts w:ascii="Calibri" w:hAnsi="Calibri"/>
        </w:rPr>
      </w:pPr>
      <w:r w:rsidRPr="00C24FEA">
        <w:rPr>
          <w:rFonts w:ascii="Calibri" w:hAnsi="Calibri"/>
        </w:rPr>
        <w:t>Wykonawca jest związany ofertą nie dłużej niż 30 dni od dnia upływu terminu składania ofert</w:t>
      </w:r>
      <w:r>
        <w:rPr>
          <w:rFonts w:ascii="Calibri" w:hAnsi="Calibri"/>
        </w:rPr>
        <w:t xml:space="preserve"> tj. do dnia </w:t>
      </w:r>
      <w:r w:rsidR="001E26FC">
        <w:rPr>
          <w:rFonts w:ascii="Calibri" w:hAnsi="Calibri"/>
        </w:rPr>
        <w:t>2</w:t>
      </w:r>
      <w:r w:rsidR="000B5BFE">
        <w:rPr>
          <w:rFonts w:ascii="Calibri" w:hAnsi="Calibri"/>
        </w:rPr>
        <w:t>4</w:t>
      </w:r>
      <w:r w:rsidR="000D34A0">
        <w:rPr>
          <w:rFonts w:ascii="Calibri" w:hAnsi="Calibri"/>
        </w:rPr>
        <w:t>.04.2021 r.</w:t>
      </w:r>
      <w:r w:rsidRPr="00C24FEA">
        <w:rPr>
          <w:rFonts w:ascii="Calibri" w:hAnsi="Calibri"/>
        </w:rPr>
        <w:t>, przy czym pierwszym dniem terminu związania ofertą jest dzień, w którym upływa termin składania ofert.</w:t>
      </w:r>
    </w:p>
    <w:p w14:paraId="5928C8CE" w14:textId="77777777" w:rsidR="00C24FEA" w:rsidRPr="00C24FEA" w:rsidRDefault="00C24FEA" w:rsidP="00901EAC">
      <w:pPr>
        <w:numPr>
          <w:ilvl w:val="0"/>
          <w:numId w:val="18"/>
        </w:numPr>
        <w:autoSpaceDE w:val="0"/>
        <w:autoSpaceDN w:val="0"/>
        <w:adjustRightInd w:val="0"/>
        <w:spacing w:line="288" w:lineRule="auto"/>
        <w:jc w:val="both"/>
        <w:rPr>
          <w:rFonts w:ascii="Calibri" w:hAnsi="Calibri"/>
        </w:rPr>
      </w:pPr>
      <w:r w:rsidRPr="00C24FEA">
        <w:rPr>
          <w:rFonts w:ascii="Calibri" w:hAnsi="Calibri"/>
        </w:rPr>
        <w:t xml:space="preserve">W przypadku gdy wybór najkorzystniejszej oferty nie nastąpi przed upływem terminu związania ofertą określonego w </w:t>
      </w:r>
      <w:r>
        <w:rPr>
          <w:rFonts w:ascii="Calibri" w:hAnsi="Calibri"/>
        </w:rPr>
        <w:t>specyfikacji</w:t>
      </w:r>
      <w:r w:rsidRPr="00C24FEA">
        <w:rPr>
          <w:rFonts w:ascii="Calibri" w:hAnsi="Calibri"/>
        </w:rPr>
        <w:t>, zamawiający przed upływem terminu związania ofertą zwraca się jednokrotnie do wykonawców o wyrażenie zgody na przedłużenie tego terminu o wskazywany przez niego okres, nie dłuższy niż 30 dni.</w:t>
      </w:r>
    </w:p>
    <w:p w14:paraId="0CAC695F" w14:textId="77777777" w:rsidR="00C24FEA" w:rsidRPr="00C24FEA" w:rsidRDefault="00C24FEA" w:rsidP="00901EAC">
      <w:pPr>
        <w:numPr>
          <w:ilvl w:val="0"/>
          <w:numId w:val="18"/>
        </w:numPr>
        <w:autoSpaceDE w:val="0"/>
        <w:autoSpaceDN w:val="0"/>
        <w:adjustRightInd w:val="0"/>
        <w:spacing w:line="288" w:lineRule="auto"/>
        <w:jc w:val="both"/>
        <w:rPr>
          <w:rFonts w:ascii="Calibri" w:hAnsi="Calibri"/>
        </w:rPr>
      </w:pPr>
      <w:r w:rsidRPr="00C24FEA">
        <w:rPr>
          <w:rFonts w:ascii="Calibri" w:hAnsi="Calibri"/>
        </w:rPr>
        <w:t>Przedłużenie terminu związania ofertą, o którym mowa w ust. 2, wymaga złożenia przez wykonawcę pisemnego oświadczenia o wyrażeniu zgody na przedłużenie terminu związania ofertą.</w:t>
      </w:r>
    </w:p>
    <w:p w14:paraId="4D530F84" w14:textId="77777777" w:rsidR="004718E6" w:rsidRDefault="00C24FEA" w:rsidP="00901EAC">
      <w:pPr>
        <w:numPr>
          <w:ilvl w:val="0"/>
          <w:numId w:val="18"/>
        </w:numPr>
        <w:autoSpaceDE w:val="0"/>
        <w:autoSpaceDN w:val="0"/>
        <w:adjustRightInd w:val="0"/>
        <w:spacing w:line="288" w:lineRule="auto"/>
        <w:jc w:val="both"/>
        <w:rPr>
          <w:rFonts w:ascii="Calibri" w:hAnsi="Calibri"/>
        </w:rPr>
      </w:pPr>
      <w:r w:rsidRPr="00C24FEA">
        <w:rPr>
          <w:rFonts w:ascii="Calibri" w:hAnsi="Calibri"/>
        </w:rPr>
        <w:lastRenderedPageBreak/>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06872907" w14:textId="77777777" w:rsidR="00C24FEA" w:rsidRPr="005F78FC" w:rsidRDefault="00C24FEA" w:rsidP="00C24FEA">
      <w:pPr>
        <w:autoSpaceDE w:val="0"/>
        <w:autoSpaceDN w:val="0"/>
        <w:adjustRightInd w:val="0"/>
        <w:spacing w:line="288" w:lineRule="auto"/>
        <w:ind w:left="360"/>
        <w:jc w:val="both"/>
        <w:rPr>
          <w:rFonts w:ascii="Calibri" w:hAnsi="Calibri"/>
        </w:rPr>
      </w:pPr>
    </w:p>
    <w:p w14:paraId="0A3D9E81" w14:textId="77777777" w:rsidR="002702AC" w:rsidRPr="005F78FC" w:rsidRDefault="00C85B91" w:rsidP="00967C29">
      <w:pPr>
        <w:pBdr>
          <w:top w:val="single" w:sz="4" w:space="1" w:color="auto"/>
          <w:left w:val="single" w:sz="4" w:space="4" w:color="auto"/>
          <w:bottom w:val="single" w:sz="4" w:space="1" w:color="auto"/>
          <w:right w:val="single" w:sz="4" w:space="0" w:color="auto"/>
        </w:pBdr>
        <w:shd w:val="clear" w:color="auto" w:fill="D9D9D9"/>
        <w:tabs>
          <w:tab w:val="left" w:leader="underscore" w:pos="10445"/>
        </w:tabs>
        <w:spacing w:line="288" w:lineRule="auto"/>
        <w:rPr>
          <w:rFonts w:ascii="Calibri" w:hAnsi="Calibri"/>
        </w:rPr>
      </w:pPr>
      <w:r w:rsidRPr="005F78FC">
        <w:rPr>
          <w:rFonts w:ascii="Calibri" w:hAnsi="Calibri"/>
          <w:b/>
        </w:rPr>
        <w:t xml:space="preserve"> </w:t>
      </w:r>
      <w:r w:rsidR="00BB2CF5" w:rsidRPr="005F78FC">
        <w:rPr>
          <w:rFonts w:ascii="Calibri" w:hAnsi="Calibri"/>
          <w:b/>
        </w:rPr>
        <w:t xml:space="preserve">Rozdział </w:t>
      </w:r>
      <w:r w:rsidR="0039461D" w:rsidRPr="005F78FC">
        <w:rPr>
          <w:rFonts w:ascii="Calibri" w:hAnsi="Calibri"/>
          <w:b/>
        </w:rPr>
        <w:t>11</w:t>
      </w:r>
      <w:r w:rsidR="00BB2CF5" w:rsidRPr="005F78FC">
        <w:rPr>
          <w:rFonts w:ascii="Calibri" w:hAnsi="Calibri"/>
          <w:b/>
        </w:rPr>
        <w:t>. Opis sposobu przygotowania oferty</w:t>
      </w:r>
      <w:r w:rsidR="003B7597" w:rsidRPr="005F78FC">
        <w:rPr>
          <w:rFonts w:ascii="Calibri" w:hAnsi="Calibri"/>
          <w:b/>
        </w:rPr>
        <w:t>.</w:t>
      </w:r>
    </w:p>
    <w:p w14:paraId="78F66DBD" w14:textId="77777777" w:rsidR="002702AC" w:rsidRPr="005F78FC" w:rsidRDefault="002702AC" w:rsidP="004C032C">
      <w:pPr>
        <w:widowControl w:val="0"/>
        <w:autoSpaceDE w:val="0"/>
        <w:autoSpaceDN w:val="0"/>
        <w:adjustRightInd w:val="0"/>
        <w:spacing w:line="288" w:lineRule="auto"/>
        <w:jc w:val="both"/>
        <w:rPr>
          <w:rFonts w:ascii="Calibri" w:hAnsi="Calibri"/>
          <w:color w:val="000000"/>
        </w:rPr>
      </w:pPr>
    </w:p>
    <w:p w14:paraId="20DCD250" w14:textId="77777777" w:rsidR="00C24FEA" w:rsidRDefault="004C5962" w:rsidP="00901EAC">
      <w:pPr>
        <w:numPr>
          <w:ilvl w:val="0"/>
          <w:numId w:val="6"/>
        </w:numPr>
        <w:autoSpaceDE w:val="0"/>
        <w:autoSpaceDN w:val="0"/>
        <w:adjustRightInd w:val="0"/>
        <w:spacing w:line="288" w:lineRule="auto"/>
        <w:jc w:val="both"/>
        <w:rPr>
          <w:rFonts w:ascii="Calibri" w:hAnsi="Calibri"/>
        </w:rPr>
      </w:pPr>
      <w:r w:rsidRPr="00A91999">
        <w:rPr>
          <w:rFonts w:ascii="Calibri" w:hAnsi="Calibri"/>
        </w:rPr>
        <w:t xml:space="preserve">Ofertę należy sporządzić </w:t>
      </w:r>
      <w:r w:rsidR="00C24FEA">
        <w:rPr>
          <w:rFonts w:ascii="Calibri" w:hAnsi="Calibri"/>
        </w:rPr>
        <w:t xml:space="preserve">zgodnie z zapisami Rozdziału 8 specyfikacji. </w:t>
      </w:r>
    </w:p>
    <w:p w14:paraId="527D1B35" w14:textId="77777777" w:rsidR="002D4D9D" w:rsidRPr="005459DE" w:rsidRDefault="002D4D9D" w:rsidP="00901EAC">
      <w:pPr>
        <w:numPr>
          <w:ilvl w:val="0"/>
          <w:numId w:val="6"/>
        </w:numPr>
        <w:autoSpaceDE w:val="0"/>
        <w:autoSpaceDN w:val="0"/>
        <w:adjustRightInd w:val="0"/>
        <w:spacing w:line="288" w:lineRule="auto"/>
        <w:jc w:val="both"/>
        <w:rPr>
          <w:rFonts w:ascii="Calibri" w:hAnsi="Calibri"/>
        </w:rPr>
      </w:pPr>
      <w:r>
        <w:rPr>
          <w:rFonts w:ascii="Calibri" w:hAnsi="Calibri"/>
          <w:u w:val="single"/>
        </w:rPr>
        <w:t>Oferta powinna zawierać:</w:t>
      </w:r>
    </w:p>
    <w:p w14:paraId="2489996C" w14:textId="77777777" w:rsidR="002D4D9D" w:rsidRDefault="002D4D9D" w:rsidP="00901EAC">
      <w:pPr>
        <w:numPr>
          <w:ilvl w:val="1"/>
          <w:numId w:val="6"/>
        </w:numPr>
        <w:autoSpaceDE w:val="0"/>
        <w:autoSpaceDN w:val="0"/>
        <w:adjustRightInd w:val="0"/>
        <w:spacing w:line="288" w:lineRule="auto"/>
        <w:jc w:val="both"/>
        <w:rPr>
          <w:rFonts w:ascii="Calibri" w:hAnsi="Calibri"/>
        </w:rPr>
      </w:pPr>
      <w:r w:rsidRPr="00D263ED">
        <w:rPr>
          <w:rFonts w:ascii="Calibri" w:hAnsi="Calibri"/>
        </w:rPr>
        <w:t xml:space="preserve">wypełniony i podpisany formularz ofertowy (treść formularza zamieszczona w załączniku </w:t>
      </w:r>
      <w:r>
        <w:rPr>
          <w:rFonts w:ascii="Calibri" w:hAnsi="Calibri"/>
        </w:rPr>
        <w:t>nr 3</w:t>
      </w:r>
      <w:r w:rsidRPr="00D263ED">
        <w:rPr>
          <w:rFonts w:ascii="Calibri" w:hAnsi="Calibri"/>
        </w:rPr>
        <w:t>),</w:t>
      </w:r>
    </w:p>
    <w:p w14:paraId="4DCF7D8E" w14:textId="77777777" w:rsidR="000B5BFE" w:rsidRDefault="000B5BFE" w:rsidP="007722B5">
      <w:pPr>
        <w:numPr>
          <w:ilvl w:val="1"/>
          <w:numId w:val="6"/>
        </w:numPr>
        <w:autoSpaceDE w:val="0"/>
        <w:autoSpaceDN w:val="0"/>
        <w:adjustRightInd w:val="0"/>
        <w:spacing w:line="288" w:lineRule="auto"/>
        <w:jc w:val="both"/>
        <w:rPr>
          <w:rFonts w:ascii="Calibri" w:hAnsi="Calibri"/>
        </w:rPr>
      </w:pPr>
      <w:r>
        <w:rPr>
          <w:rFonts w:ascii="Calibri" w:hAnsi="Calibri"/>
        </w:rPr>
        <w:t xml:space="preserve">wypełnione i podpisane zbiorcze zestawienie kosztów (ZZK) </w:t>
      </w:r>
      <w:r w:rsidRPr="000B5BFE">
        <w:rPr>
          <w:rFonts w:ascii="Calibri" w:hAnsi="Calibri"/>
        </w:rPr>
        <w:t xml:space="preserve">(treść formularza zamieszczona w załączniku nr </w:t>
      </w:r>
      <w:r>
        <w:rPr>
          <w:rFonts w:ascii="Calibri" w:hAnsi="Calibri"/>
        </w:rPr>
        <w:t>4</w:t>
      </w:r>
      <w:r w:rsidRPr="000B5BFE">
        <w:rPr>
          <w:rFonts w:ascii="Calibri" w:hAnsi="Calibri"/>
        </w:rPr>
        <w:t>),</w:t>
      </w:r>
    </w:p>
    <w:p w14:paraId="2C1088B4" w14:textId="77777777" w:rsidR="007722B5" w:rsidRPr="007722B5" w:rsidRDefault="002D4D9D" w:rsidP="000B5BFE">
      <w:pPr>
        <w:numPr>
          <w:ilvl w:val="1"/>
          <w:numId w:val="6"/>
        </w:numPr>
        <w:autoSpaceDE w:val="0"/>
        <w:autoSpaceDN w:val="0"/>
        <w:adjustRightInd w:val="0"/>
        <w:spacing w:line="288" w:lineRule="auto"/>
        <w:jc w:val="both"/>
        <w:rPr>
          <w:rFonts w:ascii="Calibri" w:hAnsi="Calibri"/>
        </w:rPr>
      </w:pPr>
      <w:r w:rsidRPr="002D4D9D">
        <w:rPr>
          <w:rFonts w:ascii="Calibri" w:hAnsi="Calibri"/>
        </w:rPr>
        <w:t>oświadczenie wykonawcy o spełnieniu warunków udziału w postępowaniu określonych przez  Zamawiającego w Rozdziale 5 specyfikacji (treść oświadczenia zamieszczona w załączniku n</w:t>
      </w:r>
      <w:r w:rsidR="00E61BFD">
        <w:rPr>
          <w:rFonts w:ascii="Calibri" w:hAnsi="Calibri"/>
        </w:rPr>
        <w:t xml:space="preserve">r </w:t>
      </w:r>
      <w:r w:rsidR="000B5BFE">
        <w:rPr>
          <w:rFonts w:ascii="Calibri" w:hAnsi="Calibri"/>
        </w:rPr>
        <w:t>5</w:t>
      </w:r>
      <w:r w:rsidR="00E61BFD">
        <w:rPr>
          <w:rFonts w:ascii="Calibri" w:hAnsi="Calibri"/>
        </w:rPr>
        <w:t xml:space="preserve"> do specyfikacji),</w:t>
      </w:r>
    </w:p>
    <w:p w14:paraId="11592C3F" w14:textId="77777777" w:rsidR="000C5198" w:rsidRDefault="002D4D9D" w:rsidP="000B5BFE">
      <w:pPr>
        <w:numPr>
          <w:ilvl w:val="1"/>
          <w:numId w:val="6"/>
        </w:numPr>
        <w:autoSpaceDE w:val="0"/>
        <w:autoSpaceDN w:val="0"/>
        <w:adjustRightInd w:val="0"/>
        <w:spacing w:line="288" w:lineRule="auto"/>
        <w:jc w:val="both"/>
        <w:rPr>
          <w:rFonts w:ascii="Calibri" w:hAnsi="Calibri"/>
        </w:rPr>
      </w:pPr>
      <w:r w:rsidRPr="002D4D9D">
        <w:rPr>
          <w:rFonts w:ascii="Calibri" w:hAnsi="Calibri"/>
        </w:rPr>
        <w:t>oświadczenie wykonawcy o braku podstaw do</w:t>
      </w:r>
      <w:r w:rsidR="00E61BFD">
        <w:rPr>
          <w:rFonts w:ascii="Calibri" w:hAnsi="Calibri"/>
        </w:rPr>
        <w:t xml:space="preserve"> wykluczenia</w:t>
      </w:r>
      <w:r w:rsidRPr="002D4D9D">
        <w:rPr>
          <w:rFonts w:ascii="Calibri" w:hAnsi="Calibri"/>
        </w:rPr>
        <w:t xml:space="preserve"> (treść oświadczenia zamieszczona w z</w:t>
      </w:r>
      <w:r w:rsidR="00E61BFD">
        <w:rPr>
          <w:rFonts w:ascii="Calibri" w:hAnsi="Calibri"/>
        </w:rPr>
        <w:t xml:space="preserve">ałączniku nr </w:t>
      </w:r>
      <w:r w:rsidR="000B5BFE">
        <w:rPr>
          <w:rFonts w:ascii="Calibri" w:hAnsi="Calibri"/>
        </w:rPr>
        <w:t>6</w:t>
      </w:r>
      <w:r w:rsidR="00E61BFD">
        <w:rPr>
          <w:rFonts w:ascii="Calibri" w:hAnsi="Calibri"/>
        </w:rPr>
        <w:t xml:space="preserve"> do specyfikacji),</w:t>
      </w:r>
    </w:p>
    <w:p w14:paraId="250331F9" w14:textId="77777777" w:rsidR="000B5BFE" w:rsidRPr="000B5BFE" w:rsidRDefault="000B5BFE" w:rsidP="000B5BFE">
      <w:pPr>
        <w:numPr>
          <w:ilvl w:val="1"/>
          <w:numId w:val="6"/>
        </w:numPr>
        <w:jc w:val="both"/>
        <w:rPr>
          <w:rFonts w:ascii="Calibri" w:hAnsi="Calibri"/>
        </w:rPr>
      </w:pPr>
      <w:r>
        <w:rPr>
          <w:rFonts w:ascii="Calibri" w:hAnsi="Calibri"/>
        </w:rPr>
        <w:t>oświadczenie</w:t>
      </w:r>
      <w:r w:rsidRPr="007722B5">
        <w:rPr>
          <w:rFonts w:ascii="Calibri" w:hAnsi="Calibri"/>
        </w:rPr>
        <w:t xml:space="preserve"> Wykonawców wspólnie ubiegających się o udzielenie zamówienia składane wraz z ofertą na podstawie art. 117 ust. 4 ustawy</w:t>
      </w:r>
      <w:r>
        <w:rPr>
          <w:rFonts w:ascii="Calibri" w:hAnsi="Calibri"/>
        </w:rPr>
        <w:t xml:space="preserve"> (jeżeli dotyczy), </w:t>
      </w:r>
      <w:r w:rsidRPr="000B5BFE">
        <w:rPr>
          <w:rFonts w:ascii="Calibri" w:hAnsi="Calibri"/>
        </w:rPr>
        <w:t xml:space="preserve">(treść oświadczenia zamieszczona w załączniku nr </w:t>
      </w:r>
      <w:r>
        <w:rPr>
          <w:rFonts w:ascii="Calibri" w:hAnsi="Calibri"/>
        </w:rPr>
        <w:t>7</w:t>
      </w:r>
      <w:r w:rsidRPr="000B5BFE">
        <w:rPr>
          <w:rFonts w:ascii="Calibri" w:hAnsi="Calibri"/>
        </w:rPr>
        <w:t xml:space="preserve"> do specyfikacji),</w:t>
      </w:r>
    </w:p>
    <w:p w14:paraId="06A0E312" w14:textId="77777777" w:rsidR="002D4D9D" w:rsidRDefault="002D4D9D" w:rsidP="000B5BFE">
      <w:pPr>
        <w:numPr>
          <w:ilvl w:val="1"/>
          <w:numId w:val="6"/>
        </w:numPr>
        <w:autoSpaceDE w:val="0"/>
        <w:autoSpaceDN w:val="0"/>
        <w:adjustRightInd w:val="0"/>
        <w:spacing w:line="288" w:lineRule="auto"/>
        <w:jc w:val="both"/>
        <w:rPr>
          <w:rFonts w:ascii="Calibri" w:hAnsi="Calibri"/>
        </w:rPr>
      </w:pPr>
      <w:r w:rsidRPr="00A91999">
        <w:rPr>
          <w:rFonts w:ascii="Calibri" w:hAnsi="Calibri"/>
        </w:rPr>
        <w:t xml:space="preserve">oświadczenie o części zamówienia, której wykonanie, wykonawca zamierza powierzyć podwykonawcom wraz z podaniem nazw </w:t>
      </w:r>
      <w:r w:rsidR="00FB57E1">
        <w:rPr>
          <w:rFonts w:ascii="Calibri" w:hAnsi="Calibri"/>
        </w:rPr>
        <w:t>ewentualnych</w:t>
      </w:r>
      <w:r w:rsidRPr="00A91999">
        <w:rPr>
          <w:rFonts w:ascii="Calibri" w:hAnsi="Calibri"/>
        </w:rPr>
        <w:t xml:space="preserve"> podwykonawców</w:t>
      </w:r>
      <w:r w:rsidR="00FB57E1">
        <w:rPr>
          <w:rFonts w:ascii="Calibri" w:hAnsi="Calibri"/>
        </w:rPr>
        <w:t>, jeżeli są już znani</w:t>
      </w:r>
      <w:r w:rsidRPr="00A91999">
        <w:rPr>
          <w:rFonts w:ascii="Calibri" w:hAnsi="Calibri"/>
        </w:rPr>
        <w:t xml:space="preserve"> (w treści formularza ofertowego),</w:t>
      </w:r>
    </w:p>
    <w:p w14:paraId="6533D332" w14:textId="77777777" w:rsidR="007722B5" w:rsidRPr="00A91999" w:rsidRDefault="007722B5" w:rsidP="00901EAC">
      <w:pPr>
        <w:numPr>
          <w:ilvl w:val="1"/>
          <w:numId w:val="6"/>
        </w:numPr>
        <w:autoSpaceDE w:val="0"/>
        <w:autoSpaceDN w:val="0"/>
        <w:adjustRightInd w:val="0"/>
        <w:spacing w:line="288" w:lineRule="auto"/>
        <w:jc w:val="both"/>
        <w:rPr>
          <w:rFonts w:ascii="Calibri" w:hAnsi="Calibri"/>
        </w:rPr>
      </w:pPr>
      <w:r>
        <w:rPr>
          <w:rFonts w:ascii="Calibri" w:hAnsi="Calibri"/>
        </w:rPr>
        <w:t>oświadczenie</w:t>
      </w:r>
      <w:r w:rsidRPr="007722B5">
        <w:rPr>
          <w:rFonts w:ascii="Calibri" w:hAnsi="Calibri"/>
        </w:rPr>
        <w:t xml:space="preserve"> Wykonawców wspólnie ubiegających się o udzielenie zamówienia składane wraz z ofertą na podstawie art. 117 ust. 4 ustawy</w:t>
      </w:r>
      <w:r>
        <w:rPr>
          <w:rFonts w:ascii="Calibri" w:hAnsi="Calibri"/>
        </w:rPr>
        <w:t xml:space="preserve"> (jeżeli dotyczy), </w:t>
      </w:r>
    </w:p>
    <w:p w14:paraId="103A2512" w14:textId="77777777" w:rsidR="002D4D9D" w:rsidRPr="00A91999" w:rsidRDefault="002D4D9D" w:rsidP="00901EAC">
      <w:pPr>
        <w:numPr>
          <w:ilvl w:val="1"/>
          <w:numId w:val="6"/>
        </w:numPr>
        <w:autoSpaceDE w:val="0"/>
        <w:autoSpaceDN w:val="0"/>
        <w:adjustRightInd w:val="0"/>
        <w:spacing w:line="288" w:lineRule="auto"/>
        <w:jc w:val="both"/>
        <w:rPr>
          <w:rFonts w:ascii="Calibri" w:hAnsi="Calibri"/>
        </w:rPr>
      </w:pPr>
      <w:r w:rsidRPr="00A91999">
        <w:rPr>
          <w:rFonts w:ascii="Calibri" w:hAnsi="Calibri"/>
        </w:rPr>
        <w:t xml:space="preserve">pełnomocnictwo do reprezentowania w postępowaniu albo do reprezentowania w postępowaniu i zawarciu umowy, w przypadku Wykonawców wspólnie ubiegających się o udzielenie zamówienia zgodnie z art. </w:t>
      </w:r>
      <w:r w:rsidR="00FB57E1">
        <w:rPr>
          <w:rFonts w:ascii="Calibri" w:hAnsi="Calibri"/>
        </w:rPr>
        <w:t>58</w:t>
      </w:r>
      <w:r w:rsidRPr="00A91999">
        <w:rPr>
          <w:rFonts w:ascii="Calibri" w:hAnsi="Calibri"/>
        </w:rPr>
        <w:t xml:space="preserve"> ustawy (dotyczy również wspólników spółki cywilnej),</w:t>
      </w:r>
    </w:p>
    <w:p w14:paraId="21ACD957" w14:textId="77777777" w:rsidR="002D4D9D" w:rsidRDefault="002D4D9D" w:rsidP="00901EAC">
      <w:pPr>
        <w:numPr>
          <w:ilvl w:val="1"/>
          <w:numId w:val="6"/>
        </w:numPr>
        <w:autoSpaceDE w:val="0"/>
        <w:autoSpaceDN w:val="0"/>
        <w:adjustRightInd w:val="0"/>
        <w:spacing w:line="288" w:lineRule="auto"/>
        <w:jc w:val="both"/>
        <w:rPr>
          <w:rFonts w:ascii="Calibri" w:hAnsi="Calibri"/>
        </w:rPr>
      </w:pPr>
      <w:r w:rsidRPr="00A91999">
        <w:rPr>
          <w:rFonts w:ascii="Calibri" w:hAnsi="Calibri"/>
        </w:rPr>
        <w:t>pełnomocnictwo do występowania w imieniu Wykonawcy, w przypadku gdy dokumentów składających się na ofertę nie podpisuje osoba uprawniona do reprezentowania Wykonawcy zgodnie z odpisem z Krajowego Rejestru Sądowego lub Wykonawca w przypadku osób fizycznych,</w:t>
      </w:r>
    </w:p>
    <w:p w14:paraId="7F1AA21D" w14:textId="77777777" w:rsidR="002D4D9D" w:rsidRPr="00A91999" w:rsidRDefault="002D4D9D" w:rsidP="00901EAC">
      <w:pPr>
        <w:numPr>
          <w:ilvl w:val="1"/>
          <w:numId w:val="6"/>
        </w:numPr>
        <w:autoSpaceDE w:val="0"/>
        <w:autoSpaceDN w:val="0"/>
        <w:adjustRightInd w:val="0"/>
        <w:spacing w:line="288" w:lineRule="auto"/>
        <w:jc w:val="both"/>
        <w:rPr>
          <w:rFonts w:ascii="Calibri" w:hAnsi="Calibri"/>
        </w:rPr>
      </w:pPr>
      <w:r>
        <w:rPr>
          <w:rFonts w:ascii="Calibri" w:hAnsi="Calibri"/>
        </w:rPr>
        <w:t>dokument wadium w przypadku wniesienia wadium w formie innej niż pieniężna,</w:t>
      </w:r>
    </w:p>
    <w:p w14:paraId="3BCA25A0" w14:textId="77777777" w:rsidR="002D4D9D" w:rsidRPr="00FB57E1" w:rsidRDefault="002D4D9D" w:rsidP="00901EAC">
      <w:pPr>
        <w:numPr>
          <w:ilvl w:val="1"/>
          <w:numId w:val="6"/>
        </w:numPr>
        <w:autoSpaceDE w:val="0"/>
        <w:autoSpaceDN w:val="0"/>
        <w:adjustRightInd w:val="0"/>
        <w:spacing w:line="288" w:lineRule="auto"/>
        <w:jc w:val="both"/>
        <w:rPr>
          <w:rFonts w:ascii="Calibri" w:hAnsi="Calibri"/>
        </w:rPr>
      </w:pPr>
      <w:r w:rsidRPr="00A91999">
        <w:rPr>
          <w:rFonts w:ascii="Calibri" w:hAnsi="Calibri"/>
        </w:rPr>
        <w:t>w przypadku wniesienia wadium w postaci pieniężnej, zalecane jest dołączenie do oferty kopii potwierdzenia nadania przelewu,</w:t>
      </w:r>
    </w:p>
    <w:p w14:paraId="551244F7" w14:textId="77777777" w:rsidR="00C24FEA" w:rsidRPr="00C24FEA" w:rsidRDefault="00C24FEA" w:rsidP="00901EAC">
      <w:pPr>
        <w:numPr>
          <w:ilvl w:val="0"/>
          <w:numId w:val="6"/>
        </w:numPr>
        <w:autoSpaceDE w:val="0"/>
        <w:autoSpaceDN w:val="0"/>
        <w:adjustRightInd w:val="0"/>
        <w:spacing w:line="288" w:lineRule="auto"/>
        <w:jc w:val="both"/>
        <w:rPr>
          <w:rFonts w:ascii="Calibri" w:hAnsi="Calibri"/>
        </w:rPr>
      </w:pPr>
      <w:r w:rsidRPr="00C24FEA">
        <w:rPr>
          <w:rFonts w:ascii="Calibri" w:hAnsi="Calibri"/>
        </w:rPr>
        <w:t>Zamawiający nie ujawni informacji stanowiących tajemnicę przedsiębiorstwa w rozumieniu przepisów ustawy z dnia 16 kwietnia 1993 r. o zwalczaniu nieuczciwej konkurencji (Dz. U. z 20</w:t>
      </w:r>
      <w:r w:rsidR="000D34A0">
        <w:rPr>
          <w:rFonts w:ascii="Calibri" w:hAnsi="Calibri"/>
        </w:rPr>
        <w:t>20</w:t>
      </w:r>
      <w:r w:rsidRPr="00C24FEA">
        <w:rPr>
          <w:rFonts w:ascii="Calibri" w:hAnsi="Calibri"/>
        </w:rPr>
        <w:t xml:space="preserve"> r. poz. </w:t>
      </w:r>
      <w:r w:rsidR="000D34A0">
        <w:rPr>
          <w:rFonts w:ascii="Calibri" w:hAnsi="Calibri"/>
        </w:rPr>
        <w:t>1913</w:t>
      </w:r>
      <w:r w:rsidRPr="00C24FEA">
        <w:rPr>
          <w:rFonts w:ascii="Calibri" w:hAnsi="Calibri"/>
        </w:rPr>
        <w:t xml:space="preserve">), jeżeli Wykonawca, wraz z przekazaniem takich informacji, zastrzegł, że nie mogą być one udostępniane oraz wykazał, że zastrzeżone informacje stanowią tajemnicę przedsiębiorstwa. </w:t>
      </w:r>
    </w:p>
    <w:p w14:paraId="38EC8967" w14:textId="77777777" w:rsidR="00C24FEA" w:rsidRPr="002D4D9D" w:rsidRDefault="00C24FEA" w:rsidP="00901EAC">
      <w:pPr>
        <w:numPr>
          <w:ilvl w:val="0"/>
          <w:numId w:val="6"/>
        </w:numPr>
        <w:autoSpaceDE w:val="0"/>
        <w:autoSpaceDN w:val="0"/>
        <w:adjustRightInd w:val="0"/>
        <w:spacing w:line="288" w:lineRule="auto"/>
        <w:jc w:val="both"/>
        <w:rPr>
          <w:rFonts w:ascii="Calibri" w:hAnsi="Calibri"/>
        </w:rPr>
      </w:pPr>
      <w:r w:rsidRPr="00C24FEA">
        <w:rPr>
          <w:rFonts w:ascii="Calibri" w:hAnsi="Calibri"/>
        </w:rPr>
        <w:t>Wykonawca nie może zastrzec informacji, o których mowa w art. 222 ust. 5</w:t>
      </w:r>
      <w:r w:rsidR="002D4D9D">
        <w:rPr>
          <w:rFonts w:ascii="Calibri" w:hAnsi="Calibri"/>
        </w:rPr>
        <w:t xml:space="preserve"> ustawy tj. informacji, które </w:t>
      </w:r>
      <w:r w:rsidRPr="002D4D9D">
        <w:rPr>
          <w:rFonts w:ascii="Calibri" w:hAnsi="Calibri"/>
        </w:rPr>
        <w:t>Zamawiający, niezwłocznie po otwarciu ofert, udostępnia na stronie internetowej prowadzonego postępowania o:</w:t>
      </w:r>
    </w:p>
    <w:p w14:paraId="65600DCE" w14:textId="77777777" w:rsidR="00C24FEA" w:rsidRPr="00C24FEA" w:rsidRDefault="00C24FEA" w:rsidP="00901EAC">
      <w:pPr>
        <w:numPr>
          <w:ilvl w:val="1"/>
          <w:numId w:val="6"/>
        </w:numPr>
        <w:autoSpaceDE w:val="0"/>
        <w:autoSpaceDN w:val="0"/>
        <w:adjustRightInd w:val="0"/>
        <w:spacing w:line="288" w:lineRule="auto"/>
        <w:jc w:val="both"/>
        <w:rPr>
          <w:rFonts w:ascii="Calibri" w:hAnsi="Calibri"/>
        </w:rPr>
      </w:pPr>
      <w:r w:rsidRPr="00C24FEA">
        <w:rPr>
          <w:rFonts w:ascii="Calibri" w:hAnsi="Calibri"/>
        </w:rPr>
        <w:t>nazwach albo imionach i nazwiskach oraz siedzibach lub miejscach prowadzonej działalności gospodarczej albo miejscach zamieszkania wykonawców, których oferty zostały otwarte;</w:t>
      </w:r>
    </w:p>
    <w:p w14:paraId="30FE8C6D" w14:textId="77777777" w:rsidR="00C24FEA" w:rsidRPr="002D4D9D" w:rsidRDefault="00C24FEA" w:rsidP="00901EAC">
      <w:pPr>
        <w:numPr>
          <w:ilvl w:val="1"/>
          <w:numId w:val="6"/>
        </w:numPr>
        <w:autoSpaceDE w:val="0"/>
        <w:autoSpaceDN w:val="0"/>
        <w:adjustRightInd w:val="0"/>
        <w:spacing w:line="288" w:lineRule="auto"/>
        <w:jc w:val="both"/>
        <w:rPr>
          <w:rFonts w:ascii="Calibri" w:hAnsi="Calibri"/>
        </w:rPr>
      </w:pPr>
      <w:r w:rsidRPr="00C24FEA">
        <w:rPr>
          <w:rFonts w:ascii="Calibri" w:hAnsi="Calibri"/>
        </w:rPr>
        <w:t>cenach lub kosztach zawartych w ofertach.</w:t>
      </w:r>
    </w:p>
    <w:p w14:paraId="305DFD5A" w14:textId="77777777" w:rsidR="00C24FEA" w:rsidRPr="00C24FEA" w:rsidRDefault="00C24FEA" w:rsidP="00901EAC">
      <w:pPr>
        <w:numPr>
          <w:ilvl w:val="0"/>
          <w:numId w:val="6"/>
        </w:numPr>
        <w:autoSpaceDE w:val="0"/>
        <w:autoSpaceDN w:val="0"/>
        <w:adjustRightInd w:val="0"/>
        <w:spacing w:line="288" w:lineRule="auto"/>
        <w:jc w:val="both"/>
        <w:rPr>
          <w:rFonts w:ascii="Calibri" w:hAnsi="Calibri"/>
        </w:rPr>
      </w:pPr>
      <w:r w:rsidRPr="00C24FEA">
        <w:rPr>
          <w:rFonts w:ascii="Calibri" w:hAnsi="Calibri"/>
        </w:rPr>
        <w:t>Zastrzeżenie informacji może dotyczyć nie tylko oferty, ale i innych dokumentów czy informacji składanych przez wykonawcę w postępowaniu. Dla skuteczności dokonanego zastrzeżenia należy wypełnić następujące warunki:</w:t>
      </w:r>
    </w:p>
    <w:p w14:paraId="20CD31AD" w14:textId="77777777" w:rsidR="00C24FEA" w:rsidRPr="002D4D9D" w:rsidRDefault="00C24FEA" w:rsidP="00901EAC">
      <w:pPr>
        <w:numPr>
          <w:ilvl w:val="1"/>
          <w:numId w:val="6"/>
        </w:numPr>
        <w:autoSpaceDE w:val="0"/>
        <w:autoSpaceDN w:val="0"/>
        <w:adjustRightInd w:val="0"/>
        <w:spacing w:line="288" w:lineRule="auto"/>
        <w:jc w:val="both"/>
        <w:rPr>
          <w:rFonts w:ascii="Calibri" w:hAnsi="Calibri"/>
        </w:rPr>
      </w:pPr>
      <w:r w:rsidRPr="002D4D9D">
        <w:rPr>
          <w:rFonts w:ascii="Calibri" w:hAnsi="Calibri"/>
        </w:rPr>
        <w:t xml:space="preserve">Informacje stanowiące tajemnicę przedsiębiorstwa w całości lub części danego dokumentu powinny być złożone w oddzielnej części oferty (przykładowo w odrębnym pliku, dokumencie elektronicznym) i </w:t>
      </w:r>
      <w:r w:rsidRPr="002D4D9D">
        <w:rPr>
          <w:rFonts w:ascii="Calibri" w:hAnsi="Calibri"/>
        </w:rPr>
        <w:lastRenderedPageBreak/>
        <w:t>jednoznacznie oznaczone w nazwie pliku, dokumencie czy jego fragmencie. Przykładowo: w nazwie pliku oznaczenie: TP,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7AF7745D" w14:textId="77777777" w:rsidR="00C24FEA" w:rsidRPr="002D4D9D" w:rsidRDefault="00C24FEA" w:rsidP="00901EAC">
      <w:pPr>
        <w:numPr>
          <w:ilvl w:val="1"/>
          <w:numId w:val="6"/>
        </w:numPr>
        <w:autoSpaceDE w:val="0"/>
        <w:autoSpaceDN w:val="0"/>
        <w:adjustRightInd w:val="0"/>
        <w:spacing w:line="288" w:lineRule="auto"/>
        <w:jc w:val="both"/>
        <w:rPr>
          <w:rFonts w:ascii="Calibri" w:hAnsi="Calibri"/>
        </w:rPr>
      </w:pPr>
      <w:r w:rsidRPr="002D4D9D">
        <w:rPr>
          <w:rFonts w:ascii="Calibri" w:hAnsi="Calibri"/>
        </w:rPr>
        <w:t>Wykonawca ma obowiązek równocześnie z dokonanym zastrzeżeniem wykazać, że zastrzeżone informacje stanowią tajemnice przedsiębiorstwa. Wymagania w tym względzie normuje definicja tajemnicy przedsiębiorstwa</w:t>
      </w:r>
      <w:r w:rsidR="002D4D9D" w:rsidRPr="002D4D9D">
        <w:rPr>
          <w:rFonts w:ascii="Calibri" w:hAnsi="Calibri"/>
        </w:rPr>
        <w:t>, określona w u</w:t>
      </w:r>
      <w:r w:rsidRPr="002D4D9D">
        <w:rPr>
          <w:rFonts w:ascii="Calibri" w:hAnsi="Calibri"/>
        </w:rPr>
        <w:t>staw</w:t>
      </w:r>
      <w:r w:rsidR="002D4D9D" w:rsidRPr="002D4D9D">
        <w:rPr>
          <w:rFonts w:ascii="Calibri" w:hAnsi="Calibri"/>
        </w:rPr>
        <w:t>ie</w:t>
      </w:r>
      <w:r w:rsidRPr="002D4D9D">
        <w:rPr>
          <w:rFonts w:ascii="Calibri" w:hAnsi="Calibri"/>
        </w:rPr>
        <w:t xml:space="preserve"> </w:t>
      </w:r>
      <w:r w:rsidR="002D4D9D">
        <w:rPr>
          <w:rFonts w:ascii="Calibri" w:hAnsi="Calibri"/>
        </w:rPr>
        <w:t xml:space="preserve">z dnia 16.04.1993 r. </w:t>
      </w:r>
      <w:r w:rsidRPr="002D4D9D">
        <w:rPr>
          <w:rFonts w:ascii="Calibri" w:hAnsi="Calibri"/>
        </w:rPr>
        <w:t>o zwalczaniu nieuczciwej konkurencji</w:t>
      </w:r>
      <w:r w:rsidR="002D4D9D">
        <w:rPr>
          <w:rFonts w:ascii="Calibri" w:hAnsi="Calibri"/>
        </w:rPr>
        <w:t xml:space="preserve"> (tekst jedn. Dz. U z 2020, poz. 1913) tj. p</w:t>
      </w:r>
      <w:r w:rsidRPr="002D4D9D">
        <w:rPr>
          <w:rFonts w:ascii="Calibri" w:hAnsi="Calibri"/>
        </w:rPr>
        <w:t>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02380EAC" w14:textId="77777777" w:rsidR="004C5962" w:rsidRPr="00A91999" w:rsidRDefault="004C5962" w:rsidP="00901EAC">
      <w:pPr>
        <w:numPr>
          <w:ilvl w:val="0"/>
          <w:numId w:val="6"/>
        </w:numPr>
        <w:autoSpaceDE w:val="0"/>
        <w:autoSpaceDN w:val="0"/>
        <w:adjustRightInd w:val="0"/>
        <w:spacing w:line="288" w:lineRule="auto"/>
        <w:jc w:val="both"/>
        <w:rPr>
          <w:rFonts w:ascii="Calibri" w:hAnsi="Calibri"/>
        </w:rPr>
      </w:pPr>
      <w:r w:rsidRPr="00A91999">
        <w:rPr>
          <w:rFonts w:ascii="Calibri" w:hAnsi="Calibri"/>
        </w:rPr>
        <w:t xml:space="preserve">Reprezentacja i Pełnomocnictwo: </w:t>
      </w:r>
    </w:p>
    <w:p w14:paraId="3B978BC4" w14:textId="77777777" w:rsidR="003A70B2" w:rsidRPr="003A70B2" w:rsidRDefault="003A70B2" w:rsidP="00901EAC">
      <w:pPr>
        <w:numPr>
          <w:ilvl w:val="1"/>
          <w:numId w:val="6"/>
        </w:numPr>
        <w:autoSpaceDE w:val="0"/>
        <w:autoSpaceDN w:val="0"/>
        <w:adjustRightInd w:val="0"/>
        <w:spacing w:line="288" w:lineRule="auto"/>
        <w:jc w:val="both"/>
        <w:rPr>
          <w:rFonts w:ascii="Calibri" w:hAnsi="Calibri"/>
        </w:rPr>
      </w:pPr>
      <w:r w:rsidRPr="003A70B2">
        <w:rPr>
          <w:rFonts w:ascii="Calibri" w:hAnsi="Calibri"/>
        </w:rPr>
        <w:t xml:space="preserve">Jeżeli w imieniu wykonawcy działa osoba, której umocowanie do jego reprezentowania nie wynika z odpisu lub informacji z Krajowego Rejestru Sądowego, Centralnej Ewidencji i Informacji o Działalności Gospodarczej lub innego właściwego rejestru, </w:t>
      </w:r>
      <w:r>
        <w:rPr>
          <w:rFonts w:ascii="Calibri" w:hAnsi="Calibri"/>
        </w:rPr>
        <w:t xml:space="preserve">Wykonawca zobowiązany jest załączyć do oferty </w:t>
      </w:r>
      <w:r w:rsidRPr="003A70B2">
        <w:rPr>
          <w:rFonts w:ascii="Calibri" w:hAnsi="Calibri"/>
        </w:rPr>
        <w:t xml:space="preserve"> pełnomocnictw</w:t>
      </w:r>
      <w:r>
        <w:rPr>
          <w:rFonts w:ascii="Calibri" w:hAnsi="Calibri"/>
        </w:rPr>
        <w:t>o</w:t>
      </w:r>
      <w:r w:rsidRPr="003A70B2">
        <w:rPr>
          <w:rFonts w:ascii="Calibri" w:hAnsi="Calibri"/>
        </w:rPr>
        <w:t xml:space="preserve"> lub inn</w:t>
      </w:r>
      <w:r>
        <w:rPr>
          <w:rFonts w:ascii="Calibri" w:hAnsi="Calibri"/>
        </w:rPr>
        <w:t>y</w:t>
      </w:r>
      <w:r w:rsidRPr="003A70B2">
        <w:rPr>
          <w:rFonts w:ascii="Calibri" w:hAnsi="Calibri"/>
        </w:rPr>
        <w:t xml:space="preserve"> dokument potwierdzając</w:t>
      </w:r>
      <w:r>
        <w:rPr>
          <w:rFonts w:ascii="Calibri" w:hAnsi="Calibri"/>
        </w:rPr>
        <w:t>y</w:t>
      </w:r>
      <w:r w:rsidRPr="003A70B2">
        <w:rPr>
          <w:rFonts w:ascii="Calibri" w:hAnsi="Calibri"/>
        </w:rPr>
        <w:t xml:space="preserve"> umocowanie do reprezentowania wykonawcy.</w:t>
      </w:r>
    </w:p>
    <w:p w14:paraId="3FD9A949" w14:textId="77777777" w:rsidR="000C5198" w:rsidRDefault="004C5962" w:rsidP="00901EAC">
      <w:pPr>
        <w:numPr>
          <w:ilvl w:val="1"/>
          <w:numId w:val="6"/>
        </w:numPr>
        <w:autoSpaceDE w:val="0"/>
        <w:autoSpaceDN w:val="0"/>
        <w:adjustRightInd w:val="0"/>
        <w:spacing w:line="288" w:lineRule="auto"/>
        <w:jc w:val="both"/>
        <w:rPr>
          <w:rFonts w:ascii="Calibri" w:hAnsi="Calibri"/>
        </w:rPr>
      </w:pPr>
      <w:r w:rsidRPr="00A91999">
        <w:rPr>
          <w:rFonts w:ascii="Calibri" w:hAnsi="Calibri"/>
        </w:rPr>
        <w:t xml:space="preserve">Pełnomocnictwo, powinno być przedstawione w formie oryginału lub </w:t>
      </w:r>
      <w:r w:rsidR="000C5198">
        <w:rPr>
          <w:rFonts w:ascii="Calibri" w:hAnsi="Calibri"/>
        </w:rPr>
        <w:t xml:space="preserve">cyfrowego odwzorowania dokumentu pełnomocnictwa. </w:t>
      </w:r>
    </w:p>
    <w:p w14:paraId="1C402027" w14:textId="77777777" w:rsidR="004C5962" w:rsidRDefault="004C5962" w:rsidP="00901EAC">
      <w:pPr>
        <w:numPr>
          <w:ilvl w:val="1"/>
          <w:numId w:val="6"/>
        </w:numPr>
        <w:autoSpaceDE w:val="0"/>
        <w:autoSpaceDN w:val="0"/>
        <w:adjustRightInd w:val="0"/>
        <w:spacing w:line="288" w:lineRule="auto"/>
        <w:jc w:val="both"/>
        <w:rPr>
          <w:rFonts w:ascii="Calibri" w:hAnsi="Calibri"/>
        </w:rPr>
      </w:pPr>
      <w:r w:rsidRPr="004A0462">
        <w:rPr>
          <w:rFonts w:ascii="Calibri" w:hAnsi="Calibri"/>
        </w:rPr>
        <w:t xml:space="preserve">Oryginał pełnomocnictwa </w:t>
      </w:r>
      <w:r w:rsidR="003A70B2">
        <w:rPr>
          <w:rFonts w:ascii="Calibri" w:hAnsi="Calibri"/>
        </w:rPr>
        <w:t xml:space="preserve">należy złożyć </w:t>
      </w:r>
      <w:r w:rsidRPr="004A0462">
        <w:rPr>
          <w:rFonts w:ascii="Calibri" w:hAnsi="Calibri"/>
        </w:rPr>
        <w:t>w formie elektronicznej</w:t>
      </w:r>
      <w:r w:rsidR="003A70B2">
        <w:rPr>
          <w:rFonts w:ascii="Calibri" w:hAnsi="Calibri"/>
        </w:rPr>
        <w:t>,</w:t>
      </w:r>
      <w:r w:rsidRPr="004A0462">
        <w:rPr>
          <w:rFonts w:ascii="Calibri" w:hAnsi="Calibri"/>
        </w:rPr>
        <w:t xml:space="preserve"> podpisany kwalifikowanym podpisem elektronicznym </w:t>
      </w:r>
      <w:r w:rsidR="003A70B2">
        <w:rPr>
          <w:rFonts w:ascii="Calibri" w:hAnsi="Calibri"/>
        </w:rPr>
        <w:t xml:space="preserve">lub </w:t>
      </w:r>
      <w:r w:rsidR="003A70B2" w:rsidRPr="003A70B2">
        <w:rPr>
          <w:rFonts w:ascii="Calibri" w:hAnsi="Calibri"/>
        </w:rPr>
        <w:t>w postaci elektronicznej opatrzonej podpisem zaufanym lub podpisem osobistym</w:t>
      </w:r>
      <w:r w:rsidR="003A70B2">
        <w:rPr>
          <w:rFonts w:ascii="Calibri" w:hAnsi="Calibri"/>
        </w:rPr>
        <w:t xml:space="preserve"> </w:t>
      </w:r>
      <w:r w:rsidRPr="004A0462">
        <w:rPr>
          <w:rFonts w:ascii="Calibri" w:hAnsi="Calibri"/>
        </w:rPr>
        <w:t>przez osobę wystawiającą pełnomocnictwo</w:t>
      </w:r>
      <w:r w:rsidR="000C5198">
        <w:rPr>
          <w:rFonts w:ascii="Calibri" w:hAnsi="Calibri"/>
        </w:rPr>
        <w:t>.</w:t>
      </w:r>
    </w:p>
    <w:p w14:paraId="631E2858" w14:textId="77777777" w:rsidR="000C5198" w:rsidRPr="00537958" w:rsidRDefault="000C5198" w:rsidP="000C5198">
      <w:pPr>
        <w:numPr>
          <w:ilvl w:val="1"/>
          <w:numId w:val="6"/>
        </w:numPr>
        <w:autoSpaceDE w:val="0"/>
        <w:autoSpaceDN w:val="0"/>
        <w:adjustRightInd w:val="0"/>
        <w:spacing w:line="288" w:lineRule="auto"/>
        <w:jc w:val="both"/>
        <w:rPr>
          <w:rFonts w:ascii="Calibri" w:hAnsi="Calibri"/>
        </w:rPr>
      </w:pPr>
      <w:r w:rsidRPr="00537958">
        <w:rPr>
          <w:rFonts w:ascii="Calibri" w:hAnsi="Calibri"/>
        </w:rPr>
        <w:t>W przypadku gdy pełnomocnictwo, został</w:t>
      </w:r>
      <w:r>
        <w:rPr>
          <w:rFonts w:ascii="Calibri" w:hAnsi="Calibri"/>
        </w:rPr>
        <w:t>o</w:t>
      </w:r>
      <w:r w:rsidRPr="00537958">
        <w:rPr>
          <w:rFonts w:ascii="Calibri" w:hAnsi="Calibri"/>
        </w:rPr>
        <w:t xml:space="preserve">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6FEB04E" w14:textId="77777777" w:rsidR="000C5198" w:rsidRPr="000C5198" w:rsidRDefault="000C5198" w:rsidP="000C5198">
      <w:pPr>
        <w:numPr>
          <w:ilvl w:val="1"/>
          <w:numId w:val="6"/>
        </w:numPr>
        <w:autoSpaceDE w:val="0"/>
        <w:autoSpaceDN w:val="0"/>
        <w:adjustRightInd w:val="0"/>
        <w:spacing w:line="288" w:lineRule="auto"/>
        <w:jc w:val="both"/>
        <w:rPr>
          <w:rFonts w:ascii="Calibri" w:hAnsi="Calibri"/>
        </w:rPr>
      </w:pPr>
      <w:r w:rsidRPr="00537958">
        <w:rPr>
          <w:rFonts w:ascii="Calibri" w:hAnsi="Calibri"/>
        </w:rPr>
        <w:t>Poświadczenia zgodności cyfrowego odwzorowania z dokumentem w postaci papierowej, o którym mowa w</w:t>
      </w:r>
      <w:r>
        <w:rPr>
          <w:rFonts w:ascii="Calibri" w:hAnsi="Calibri"/>
        </w:rPr>
        <w:t xml:space="preserve"> pkt 4)</w:t>
      </w:r>
      <w:r w:rsidRPr="00537958">
        <w:rPr>
          <w:rFonts w:ascii="Calibri" w:hAnsi="Calibri"/>
        </w:rPr>
        <w:t>, dokonuje w przypadku</w:t>
      </w:r>
      <w:r>
        <w:rPr>
          <w:rFonts w:ascii="Calibri" w:hAnsi="Calibri"/>
        </w:rPr>
        <w:t xml:space="preserve"> </w:t>
      </w:r>
      <w:r w:rsidRPr="000C5198">
        <w:rPr>
          <w:rFonts w:ascii="Calibri" w:hAnsi="Calibri"/>
        </w:rPr>
        <w:t xml:space="preserve">pełnomocnictwa </w:t>
      </w:r>
      <w:r w:rsidR="00AE1D20">
        <w:rPr>
          <w:rFonts w:ascii="Calibri" w:hAnsi="Calibri"/>
        </w:rPr>
        <w:t>–</w:t>
      </w:r>
      <w:r w:rsidRPr="000C5198">
        <w:rPr>
          <w:rFonts w:ascii="Calibri" w:hAnsi="Calibri"/>
        </w:rPr>
        <w:t xml:space="preserve"> mocodawca</w:t>
      </w:r>
      <w:r w:rsidR="00AE1D20">
        <w:rPr>
          <w:rFonts w:ascii="Calibri" w:hAnsi="Calibri"/>
        </w:rPr>
        <w:t xml:space="preserve"> lub notariusz.</w:t>
      </w:r>
    </w:p>
    <w:p w14:paraId="43BE6F3C" w14:textId="77777777" w:rsidR="004C5962" w:rsidRPr="00A91999" w:rsidRDefault="004C5962" w:rsidP="00901EAC">
      <w:pPr>
        <w:numPr>
          <w:ilvl w:val="1"/>
          <w:numId w:val="6"/>
        </w:numPr>
        <w:autoSpaceDE w:val="0"/>
        <w:autoSpaceDN w:val="0"/>
        <w:adjustRightInd w:val="0"/>
        <w:spacing w:line="288" w:lineRule="auto"/>
        <w:jc w:val="both"/>
        <w:rPr>
          <w:rFonts w:ascii="Calibri" w:hAnsi="Calibri"/>
        </w:rPr>
      </w:pPr>
      <w:r w:rsidRPr="00A91999">
        <w:rPr>
          <w:rFonts w:ascii="Calibri" w:hAnsi="Calibri"/>
        </w:rPr>
        <w:t xml:space="preserve">Treść pełnomocnictwa musi jednoznacznie wskazywać czynności, do wykonywania których pełnomocnik jest upoważniony (zakres umocowania). </w:t>
      </w:r>
    </w:p>
    <w:p w14:paraId="7BBE34E6" w14:textId="77777777" w:rsidR="004C5962" w:rsidRPr="00A91999" w:rsidRDefault="004C5962" w:rsidP="00901EAC">
      <w:pPr>
        <w:numPr>
          <w:ilvl w:val="1"/>
          <w:numId w:val="6"/>
        </w:numPr>
        <w:autoSpaceDE w:val="0"/>
        <w:autoSpaceDN w:val="0"/>
        <w:adjustRightInd w:val="0"/>
        <w:spacing w:line="288" w:lineRule="auto"/>
        <w:jc w:val="both"/>
        <w:rPr>
          <w:rFonts w:ascii="Calibri" w:hAnsi="Calibri"/>
        </w:rPr>
      </w:pPr>
      <w:r w:rsidRPr="00A91999">
        <w:rPr>
          <w:rFonts w:ascii="Calibri" w:hAnsi="Calibri"/>
        </w:rPr>
        <w:t xml:space="preserve">W przypadku Wykonawców składających wspólną ofertę, do oferty należy dołączyć pełnomocnictwo do reprezentowania wszystkich Wykonawców wspólnie ubiegających się o udzielenie zamówienia (wystawione zgodnie z art. </w:t>
      </w:r>
      <w:r w:rsidR="00E108BA">
        <w:rPr>
          <w:rFonts w:ascii="Calibri" w:hAnsi="Calibri"/>
        </w:rPr>
        <w:t>58</w:t>
      </w:r>
      <w:r w:rsidRPr="00A91999">
        <w:rPr>
          <w:rFonts w:ascii="Calibri" w:hAnsi="Calibri"/>
        </w:rPr>
        <w:t xml:space="preserve"> ust. 2 ustawy). Treść pełnomocnictwa musi jednoznacznie wskazywać czynności, do wykonywania których pełnomocnik jest upoważniony (zakres umocowania). </w:t>
      </w:r>
    </w:p>
    <w:p w14:paraId="4B004F2B" w14:textId="77777777" w:rsidR="004C5962" w:rsidRDefault="004C5962" w:rsidP="00901EAC">
      <w:pPr>
        <w:numPr>
          <w:ilvl w:val="1"/>
          <w:numId w:val="6"/>
        </w:numPr>
        <w:autoSpaceDE w:val="0"/>
        <w:autoSpaceDN w:val="0"/>
        <w:adjustRightInd w:val="0"/>
        <w:spacing w:line="288" w:lineRule="auto"/>
        <w:jc w:val="both"/>
        <w:rPr>
          <w:rFonts w:ascii="Calibri" w:hAnsi="Calibri"/>
        </w:rPr>
      </w:pPr>
      <w:r w:rsidRPr="00A91999">
        <w:rPr>
          <w:rFonts w:ascii="Calibri" w:hAnsi="Calibri"/>
        </w:rPr>
        <w:t xml:space="preserve">Oferta oraz wszystkie złożone dokumenty i oświadczenia muszą być podpisane przez pełnomocnika osobę umocowaną do reprezentowania wykonawcy/wykonawców. </w:t>
      </w:r>
    </w:p>
    <w:p w14:paraId="65EA08F3" w14:textId="77777777" w:rsidR="004C5962" w:rsidRPr="00A91999" w:rsidRDefault="004C5962" w:rsidP="00901EAC">
      <w:pPr>
        <w:numPr>
          <w:ilvl w:val="0"/>
          <w:numId w:val="6"/>
        </w:numPr>
        <w:autoSpaceDE w:val="0"/>
        <w:autoSpaceDN w:val="0"/>
        <w:adjustRightInd w:val="0"/>
        <w:spacing w:line="288" w:lineRule="auto"/>
        <w:jc w:val="both"/>
        <w:rPr>
          <w:rFonts w:ascii="Calibri" w:hAnsi="Calibri"/>
        </w:rPr>
      </w:pPr>
      <w:r w:rsidRPr="00A91999">
        <w:rPr>
          <w:rFonts w:ascii="Calibri" w:hAnsi="Calibri"/>
        </w:rPr>
        <w:t>Wykonawcy mogą składać wszystkie wykazy, informacje, czy oświadczenia także na własnych drukach, pod warunkiem, że będą one opracowane według schematu druków załączonych do niniejszej specyfikacji.</w:t>
      </w:r>
    </w:p>
    <w:p w14:paraId="5E66346F" w14:textId="77777777" w:rsidR="004C5962" w:rsidRPr="00A91999" w:rsidRDefault="004C5962" w:rsidP="004C5962">
      <w:pPr>
        <w:widowControl w:val="0"/>
        <w:autoSpaceDE w:val="0"/>
        <w:autoSpaceDN w:val="0"/>
        <w:adjustRightInd w:val="0"/>
        <w:spacing w:line="288" w:lineRule="auto"/>
        <w:rPr>
          <w:rFonts w:ascii="Calibri" w:hAnsi="Calibri"/>
          <w:color w:val="000000"/>
        </w:rPr>
      </w:pPr>
    </w:p>
    <w:p w14:paraId="11F65E38" w14:textId="77777777" w:rsidR="004C5962" w:rsidRPr="00A91999" w:rsidRDefault="004C5962" w:rsidP="004C5962">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rPr>
          <w:rFonts w:ascii="Calibri" w:hAnsi="Calibri"/>
          <w:b/>
          <w:u w:val="single"/>
        </w:rPr>
      </w:pPr>
      <w:r w:rsidRPr="00A91999">
        <w:rPr>
          <w:rFonts w:ascii="Calibri" w:hAnsi="Calibri"/>
          <w:b/>
        </w:rPr>
        <w:t xml:space="preserve">    Rozdział 12. Miejsce oraz termin składania i otwarcia ofert.</w:t>
      </w:r>
    </w:p>
    <w:p w14:paraId="3389404B" w14:textId="77777777" w:rsidR="004C5962" w:rsidRPr="00A91999" w:rsidRDefault="004C5962" w:rsidP="004C5962">
      <w:pPr>
        <w:spacing w:line="288" w:lineRule="auto"/>
        <w:rPr>
          <w:rFonts w:ascii="Calibri" w:hAnsi="Calibri"/>
        </w:rPr>
      </w:pPr>
    </w:p>
    <w:p w14:paraId="33744EB2" w14:textId="77777777" w:rsidR="004C5962" w:rsidRPr="00A72448" w:rsidRDefault="004C5962" w:rsidP="00901EAC">
      <w:pPr>
        <w:numPr>
          <w:ilvl w:val="0"/>
          <w:numId w:val="7"/>
        </w:numPr>
        <w:autoSpaceDE w:val="0"/>
        <w:autoSpaceDN w:val="0"/>
        <w:adjustRightInd w:val="0"/>
        <w:spacing w:line="288" w:lineRule="auto"/>
        <w:jc w:val="both"/>
        <w:rPr>
          <w:rFonts w:ascii="Calibri" w:hAnsi="Calibri"/>
        </w:rPr>
      </w:pPr>
      <w:r w:rsidRPr="00A91999">
        <w:rPr>
          <w:rFonts w:ascii="Calibri" w:hAnsi="Calibri"/>
        </w:rPr>
        <w:t xml:space="preserve">Ofertę należy złożyć </w:t>
      </w:r>
      <w:r>
        <w:rPr>
          <w:rFonts w:ascii="Calibri" w:hAnsi="Calibri"/>
        </w:rPr>
        <w:t xml:space="preserve">za pośrednictwem strony </w:t>
      </w:r>
      <w:hyperlink r:id="rId30" w:history="1">
        <w:r w:rsidRPr="00F90F33">
          <w:rPr>
            <w:rStyle w:val="Hipercze"/>
            <w:rFonts w:ascii="Calibri" w:hAnsi="Calibri"/>
          </w:rPr>
          <w:t>https://platformazakupowa.pl/um_swietochlowice</w:t>
        </w:r>
      </w:hyperlink>
      <w:r>
        <w:rPr>
          <w:rFonts w:ascii="Calibri" w:hAnsi="Calibri"/>
        </w:rPr>
        <w:t xml:space="preserve"> </w:t>
      </w:r>
      <w:r w:rsidRPr="00A91999">
        <w:rPr>
          <w:rFonts w:ascii="Calibri" w:hAnsi="Calibri"/>
        </w:rPr>
        <w:t xml:space="preserve">w terminie do </w:t>
      </w:r>
      <w:r w:rsidR="001E26FC">
        <w:rPr>
          <w:rFonts w:ascii="Calibri" w:hAnsi="Calibri"/>
        </w:rPr>
        <w:t>2</w:t>
      </w:r>
      <w:r w:rsidR="000B5BFE">
        <w:rPr>
          <w:rFonts w:ascii="Calibri" w:hAnsi="Calibri"/>
        </w:rPr>
        <w:t>6</w:t>
      </w:r>
      <w:r w:rsidRPr="00A91999">
        <w:rPr>
          <w:rFonts w:ascii="Calibri" w:hAnsi="Calibri"/>
        </w:rPr>
        <w:t>.</w:t>
      </w:r>
      <w:r w:rsidR="00A72448">
        <w:rPr>
          <w:rFonts w:ascii="Calibri" w:hAnsi="Calibri"/>
        </w:rPr>
        <w:t>0</w:t>
      </w:r>
      <w:r w:rsidR="000D34A0">
        <w:rPr>
          <w:rFonts w:ascii="Calibri" w:hAnsi="Calibri"/>
        </w:rPr>
        <w:t>3</w:t>
      </w:r>
      <w:r w:rsidRPr="00A91999">
        <w:rPr>
          <w:rFonts w:ascii="Calibri" w:hAnsi="Calibri"/>
        </w:rPr>
        <w:t>.20</w:t>
      </w:r>
      <w:r w:rsidR="00B77BBB">
        <w:rPr>
          <w:rFonts w:ascii="Calibri" w:hAnsi="Calibri"/>
        </w:rPr>
        <w:t>2</w:t>
      </w:r>
      <w:r w:rsidR="00A72448">
        <w:rPr>
          <w:rFonts w:ascii="Calibri" w:hAnsi="Calibri"/>
        </w:rPr>
        <w:t>1</w:t>
      </w:r>
      <w:r w:rsidRPr="00A91999">
        <w:rPr>
          <w:rFonts w:ascii="Calibri" w:hAnsi="Calibri"/>
        </w:rPr>
        <w:t xml:space="preserve"> r. do godz. 10.00.       </w:t>
      </w:r>
      <w:r w:rsidRPr="00A72448">
        <w:rPr>
          <w:rFonts w:ascii="Calibri" w:hAnsi="Calibri"/>
        </w:rPr>
        <w:t xml:space="preserve">    </w:t>
      </w:r>
    </w:p>
    <w:p w14:paraId="0FFBC727" w14:textId="77777777" w:rsidR="00A72448" w:rsidRPr="00A72448" w:rsidRDefault="00A72448" w:rsidP="00901EAC">
      <w:pPr>
        <w:numPr>
          <w:ilvl w:val="0"/>
          <w:numId w:val="7"/>
        </w:numPr>
        <w:autoSpaceDE w:val="0"/>
        <w:autoSpaceDN w:val="0"/>
        <w:adjustRightInd w:val="0"/>
        <w:spacing w:line="288" w:lineRule="auto"/>
        <w:jc w:val="both"/>
        <w:rPr>
          <w:rFonts w:ascii="Calibri" w:hAnsi="Calibri"/>
        </w:rPr>
      </w:pPr>
      <w:r w:rsidRPr="00A72448">
        <w:rPr>
          <w:rFonts w:ascii="Calibri" w:hAnsi="Calibri"/>
        </w:rPr>
        <w:t xml:space="preserve">Zamawiający przed otwarciem ofert udostępni na stronie internetowej </w:t>
      </w:r>
      <w:r>
        <w:rPr>
          <w:rFonts w:ascii="Calibri" w:hAnsi="Calibri"/>
        </w:rPr>
        <w:t xml:space="preserve">prowadzonego postępowania </w:t>
      </w:r>
      <w:r w:rsidRPr="00A72448">
        <w:rPr>
          <w:rFonts w:ascii="Calibri" w:hAnsi="Calibri"/>
        </w:rPr>
        <w:t>kwotę jaką zamierza przeznaczyć na realizację zamówienia.</w:t>
      </w:r>
    </w:p>
    <w:p w14:paraId="4913D765" w14:textId="77777777" w:rsidR="00A72448" w:rsidRPr="00A72448" w:rsidRDefault="00A72448" w:rsidP="00901EAC">
      <w:pPr>
        <w:numPr>
          <w:ilvl w:val="0"/>
          <w:numId w:val="7"/>
        </w:numPr>
        <w:autoSpaceDE w:val="0"/>
        <w:autoSpaceDN w:val="0"/>
        <w:adjustRightInd w:val="0"/>
        <w:spacing w:line="288" w:lineRule="auto"/>
        <w:jc w:val="both"/>
        <w:rPr>
          <w:rFonts w:ascii="Calibri" w:hAnsi="Calibri"/>
        </w:rPr>
      </w:pPr>
      <w:r w:rsidRPr="00A72448">
        <w:rPr>
          <w:rFonts w:ascii="Calibri" w:hAnsi="Calibri"/>
        </w:rPr>
        <w:t>Oferta złożona po terminie podlega odrzuceniu.</w:t>
      </w:r>
    </w:p>
    <w:p w14:paraId="193B0853" w14:textId="77777777" w:rsidR="00A72448" w:rsidRDefault="00A72448" w:rsidP="00901EAC">
      <w:pPr>
        <w:numPr>
          <w:ilvl w:val="0"/>
          <w:numId w:val="7"/>
        </w:numPr>
        <w:autoSpaceDE w:val="0"/>
        <w:autoSpaceDN w:val="0"/>
        <w:adjustRightInd w:val="0"/>
        <w:spacing w:line="288" w:lineRule="auto"/>
        <w:jc w:val="both"/>
        <w:rPr>
          <w:rFonts w:ascii="Calibri" w:hAnsi="Calibri"/>
        </w:rPr>
      </w:pPr>
      <w:r w:rsidRPr="00A72448">
        <w:rPr>
          <w:rFonts w:ascii="Calibri" w:hAnsi="Calibri"/>
        </w:rPr>
        <w:lastRenderedPageBreak/>
        <w:t xml:space="preserve">Otwarcie ofert nastąpi w siedzibie Zamawiającego w dniu </w:t>
      </w:r>
      <w:r w:rsidR="001E26FC">
        <w:rPr>
          <w:rFonts w:ascii="Calibri" w:hAnsi="Calibri"/>
        </w:rPr>
        <w:t>2</w:t>
      </w:r>
      <w:r w:rsidR="000B5BFE">
        <w:rPr>
          <w:rFonts w:ascii="Calibri" w:hAnsi="Calibri"/>
        </w:rPr>
        <w:t>6</w:t>
      </w:r>
      <w:r>
        <w:rPr>
          <w:rFonts w:ascii="Calibri" w:hAnsi="Calibri"/>
        </w:rPr>
        <w:t>.0</w:t>
      </w:r>
      <w:r w:rsidR="000D34A0">
        <w:rPr>
          <w:rFonts w:ascii="Calibri" w:hAnsi="Calibri"/>
        </w:rPr>
        <w:t>3</w:t>
      </w:r>
      <w:r>
        <w:rPr>
          <w:rFonts w:ascii="Calibri" w:hAnsi="Calibri"/>
        </w:rPr>
        <w:t>.2021</w:t>
      </w:r>
      <w:r w:rsidRPr="00A72448">
        <w:rPr>
          <w:rFonts w:ascii="Calibri" w:hAnsi="Calibri"/>
        </w:rPr>
        <w:t xml:space="preserve"> r., o godz.</w:t>
      </w:r>
      <w:r>
        <w:rPr>
          <w:rFonts w:ascii="Calibri" w:hAnsi="Calibri"/>
        </w:rPr>
        <w:t xml:space="preserve"> 10.05.</w:t>
      </w:r>
    </w:p>
    <w:p w14:paraId="08BB0856" w14:textId="77777777" w:rsidR="00A72448" w:rsidRPr="00A72448" w:rsidRDefault="00A72448" w:rsidP="00901EAC">
      <w:pPr>
        <w:numPr>
          <w:ilvl w:val="0"/>
          <w:numId w:val="7"/>
        </w:numPr>
        <w:autoSpaceDE w:val="0"/>
        <w:autoSpaceDN w:val="0"/>
        <w:adjustRightInd w:val="0"/>
        <w:spacing w:line="288" w:lineRule="auto"/>
        <w:jc w:val="both"/>
        <w:rPr>
          <w:rFonts w:ascii="Calibri" w:hAnsi="Calibri"/>
        </w:rPr>
      </w:pPr>
      <w:r w:rsidRPr="00A72448">
        <w:rPr>
          <w:rFonts w:ascii="Calibri" w:hAnsi="Calibri"/>
        </w:rPr>
        <w:t>Otwarcie ofert nie jest jawne.</w:t>
      </w:r>
    </w:p>
    <w:p w14:paraId="0A3B76DB" w14:textId="77777777" w:rsidR="00A72448" w:rsidRPr="00A72448" w:rsidRDefault="00A72448" w:rsidP="00901EAC">
      <w:pPr>
        <w:numPr>
          <w:ilvl w:val="0"/>
          <w:numId w:val="7"/>
        </w:numPr>
        <w:autoSpaceDE w:val="0"/>
        <w:autoSpaceDN w:val="0"/>
        <w:adjustRightInd w:val="0"/>
        <w:spacing w:line="288" w:lineRule="auto"/>
        <w:jc w:val="both"/>
        <w:rPr>
          <w:rFonts w:ascii="Calibri" w:hAnsi="Calibri"/>
        </w:rPr>
      </w:pPr>
      <w:r w:rsidRPr="00A72448">
        <w:rPr>
          <w:rFonts w:ascii="Calibri" w:hAnsi="Calibri"/>
        </w:rPr>
        <w:t>Zamawiający, niezwłocznie po otwarciu ofert, udostępnia na stronie internetowej prowadzonego postępowania informacje o:</w:t>
      </w:r>
    </w:p>
    <w:p w14:paraId="264B5819" w14:textId="77777777" w:rsidR="00A72448" w:rsidRPr="00A72448" w:rsidRDefault="00A72448" w:rsidP="00901EAC">
      <w:pPr>
        <w:numPr>
          <w:ilvl w:val="1"/>
          <w:numId w:val="7"/>
        </w:numPr>
        <w:autoSpaceDE w:val="0"/>
        <w:autoSpaceDN w:val="0"/>
        <w:adjustRightInd w:val="0"/>
        <w:spacing w:line="288" w:lineRule="auto"/>
        <w:jc w:val="both"/>
        <w:rPr>
          <w:rFonts w:ascii="Calibri" w:hAnsi="Calibri"/>
        </w:rPr>
      </w:pPr>
      <w:r w:rsidRPr="00A72448">
        <w:rPr>
          <w:rFonts w:ascii="Calibri" w:hAnsi="Calibri"/>
        </w:rPr>
        <w:t>nazwach albo imionach i nazwiskach oraz siedzibach lub miejscach prowadzonej działalności gospodarczej albo miejscach zamieszkania wykonawców, których oferty zostały otwarte;</w:t>
      </w:r>
    </w:p>
    <w:p w14:paraId="337F74D3" w14:textId="77777777" w:rsidR="006963EE" w:rsidRDefault="00A72448" w:rsidP="00901EAC">
      <w:pPr>
        <w:numPr>
          <w:ilvl w:val="1"/>
          <w:numId w:val="7"/>
        </w:numPr>
        <w:autoSpaceDE w:val="0"/>
        <w:autoSpaceDN w:val="0"/>
        <w:adjustRightInd w:val="0"/>
        <w:spacing w:line="288" w:lineRule="auto"/>
        <w:jc w:val="both"/>
        <w:rPr>
          <w:rFonts w:ascii="Calibri" w:hAnsi="Calibri"/>
        </w:rPr>
      </w:pPr>
      <w:r w:rsidRPr="00A72448">
        <w:rPr>
          <w:rFonts w:ascii="Calibri" w:hAnsi="Calibri"/>
        </w:rPr>
        <w:t>cenach zawartych w ofertach.</w:t>
      </w:r>
    </w:p>
    <w:p w14:paraId="3BB18FE7" w14:textId="77777777" w:rsidR="00B6272F" w:rsidRPr="00B6272F" w:rsidRDefault="00B6272F" w:rsidP="00B6272F">
      <w:pPr>
        <w:numPr>
          <w:ilvl w:val="0"/>
          <w:numId w:val="7"/>
        </w:numPr>
        <w:autoSpaceDE w:val="0"/>
        <w:autoSpaceDN w:val="0"/>
        <w:adjustRightInd w:val="0"/>
        <w:spacing w:line="288" w:lineRule="auto"/>
        <w:jc w:val="both"/>
        <w:rPr>
          <w:rFonts w:ascii="Calibri" w:hAnsi="Calibri"/>
        </w:rPr>
      </w:pPr>
      <w:r w:rsidRPr="00B6272F">
        <w:rPr>
          <w:rFonts w:ascii="Calibri" w:hAnsi="Calibri"/>
        </w:rPr>
        <w:t>W przypadku wystąpienia awarii systemu teleinformatycznego, która spowoduje brak możliwości otwarcia ofert w terminie określonym w niniejszych SWZ otwarcie ofert nastąpi niezwłocznie po usunięciu awarii. Zamawiający poinformuje o zmianie terminu otwarcia ofert na stronie internetowej prowadzonego postępowania.</w:t>
      </w:r>
    </w:p>
    <w:p w14:paraId="25EA752D" w14:textId="77777777" w:rsidR="00A72448" w:rsidRPr="00A72448" w:rsidRDefault="00A72448" w:rsidP="00A72448">
      <w:pPr>
        <w:autoSpaceDE w:val="0"/>
        <w:autoSpaceDN w:val="0"/>
        <w:adjustRightInd w:val="0"/>
        <w:spacing w:line="288" w:lineRule="auto"/>
        <w:ind w:left="680"/>
        <w:jc w:val="both"/>
        <w:rPr>
          <w:rFonts w:ascii="Calibri" w:hAnsi="Calibri"/>
        </w:rPr>
      </w:pPr>
    </w:p>
    <w:p w14:paraId="2E9DF42C" w14:textId="77777777" w:rsidR="002702AC" w:rsidRPr="005F78FC" w:rsidRDefault="00C85B91" w:rsidP="00967C29">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rPr>
          <w:rFonts w:ascii="Calibri" w:hAnsi="Calibri"/>
          <w:b/>
          <w:u w:val="single"/>
        </w:rPr>
      </w:pPr>
      <w:r w:rsidRPr="005F78FC">
        <w:rPr>
          <w:rFonts w:ascii="Calibri" w:hAnsi="Calibri"/>
          <w:b/>
        </w:rPr>
        <w:t xml:space="preserve"> </w:t>
      </w:r>
      <w:r w:rsidR="00BB2CF5" w:rsidRPr="005F78FC">
        <w:rPr>
          <w:rFonts w:ascii="Calibri" w:hAnsi="Calibri"/>
          <w:b/>
        </w:rPr>
        <w:t xml:space="preserve">Rozdział </w:t>
      </w:r>
      <w:r w:rsidR="0039461D" w:rsidRPr="005F78FC">
        <w:rPr>
          <w:rFonts w:ascii="Calibri" w:hAnsi="Calibri"/>
          <w:b/>
        </w:rPr>
        <w:t>13</w:t>
      </w:r>
      <w:r w:rsidR="00BB2CF5" w:rsidRPr="005F78FC">
        <w:rPr>
          <w:rFonts w:ascii="Calibri" w:hAnsi="Calibri"/>
          <w:b/>
        </w:rPr>
        <w:t>. Opis sposobu obliczenia ceny oferty</w:t>
      </w:r>
      <w:r w:rsidR="003B7597" w:rsidRPr="005F78FC">
        <w:rPr>
          <w:rFonts w:ascii="Calibri" w:hAnsi="Calibri"/>
          <w:b/>
        </w:rPr>
        <w:t>.</w:t>
      </w:r>
    </w:p>
    <w:p w14:paraId="7CAD17FE" w14:textId="77777777" w:rsidR="00090969" w:rsidRPr="005F78FC" w:rsidRDefault="00090969" w:rsidP="009530A0">
      <w:pPr>
        <w:widowControl w:val="0"/>
        <w:autoSpaceDE w:val="0"/>
        <w:autoSpaceDN w:val="0"/>
        <w:adjustRightInd w:val="0"/>
        <w:spacing w:line="288" w:lineRule="auto"/>
        <w:jc w:val="both"/>
        <w:rPr>
          <w:rFonts w:ascii="Calibri" w:hAnsi="Calibri"/>
          <w:color w:val="000000"/>
        </w:rPr>
      </w:pPr>
    </w:p>
    <w:p w14:paraId="177E6D94" w14:textId="77777777" w:rsidR="00A245F7" w:rsidRPr="00972456" w:rsidRDefault="00A245F7" w:rsidP="00901EAC">
      <w:pPr>
        <w:numPr>
          <w:ilvl w:val="0"/>
          <w:numId w:val="8"/>
        </w:numPr>
        <w:autoSpaceDE w:val="0"/>
        <w:autoSpaceDN w:val="0"/>
        <w:adjustRightInd w:val="0"/>
        <w:spacing w:line="288" w:lineRule="auto"/>
        <w:jc w:val="both"/>
        <w:rPr>
          <w:rFonts w:ascii="Calibri" w:hAnsi="Calibri" w:cs="Calibri"/>
        </w:rPr>
      </w:pPr>
      <w:r w:rsidRPr="00972456">
        <w:rPr>
          <w:rFonts w:ascii="Calibri" w:hAnsi="Calibri" w:cs="Calibri"/>
        </w:rPr>
        <w:t xml:space="preserve">Formą  wynagrodzenia  przyjętą w niniejszym postępowaniu  jest wynagrodzenie  ryczałtowe. </w:t>
      </w:r>
    </w:p>
    <w:p w14:paraId="683E7572" w14:textId="77777777" w:rsidR="00A245F7" w:rsidRPr="00972456" w:rsidRDefault="00A245F7" w:rsidP="00901EAC">
      <w:pPr>
        <w:numPr>
          <w:ilvl w:val="0"/>
          <w:numId w:val="8"/>
        </w:numPr>
        <w:autoSpaceDE w:val="0"/>
        <w:autoSpaceDN w:val="0"/>
        <w:adjustRightInd w:val="0"/>
        <w:spacing w:line="288" w:lineRule="auto"/>
        <w:jc w:val="both"/>
        <w:rPr>
          <w:rFonts w:ascii="Calibri" w:hAnsi="Calibri" w:cs="Calibri"/>
        </w:rPr>
      </w:pPr>
      <w:r w:rsidRPr="00972456">
        <w:rPr>
          <w:rFonts w:ascii="Calibri" w:hAnsi="Calibri" w:cs="Calibri"/>
        </w:rPr>
        <w:t>Wynagrodzenie ryczałtowe oznacza, że Wykonawca nie może żądać podwyższenia wynagrodzenia, chociażby       w czasie zawarcia umowy nie można było przewidzieć rozmiaru i kosztów robót.</w:t>
      </w:r>
    </w:p>
    <w:p w14:paraId="3F2C7679" w14:textId="77777777" w:rsidR="00A245F7" w:rsidRPr="00972456" w:rsidRDefault="00A245F7" w:rsidP="00901EAC">
      <w:pPr>
        <w:numPr>
          <w:ilvl w:val="0"/>
          <w:numId w:val="8"/>
        </w:numPr>
        <w:autoSpaceDE w:val="0"/>
        <w:autoSpaceDN w:val="0"/>
        <w:adjustRightInd w:val="0"/>
        <w:spacing w:line="288" w:lineRule="auto"/>
        <w:jc w:val="both"/>
        <w:rPr>
          <w:rFonts w:ascii="Calibri" w:hAnsi="Calibri" w:cs="Calibri"/>
        </w:rPr>
      </w:pPr>
      <w:r w:rsidRPr="00972456">
        <w:rPr>
          <w:rFonts w:ascii="Calibri" w:hAnsi="Calibri" w:cs="Calibri"/>
        </w:rPr>
        <w:t>Niedoszacowanie, pominięcie oraz brak rozpoznania zakresu przedmiotu umowy nie może być podstawą do żądania zmiany wynagrodzenia.</w:t>
      </w:r>
    </w:p>
    <w:p w14:paraId="27C9D48E" w14:textId="77777777" w:rsidR="00A245F7" w:rsidRPr="00972456" w:rsidRDefault="00A245F7" w:rsidP="00901EAC">
      <w:pPr>
        <w:numPr>
          <w:ilvl w:val="0"/>
          <w:numId w:val="8"/>
        </w:numPr>
        <w:autoSpaceDE w:val="0"/>
        <w:autoSpaceDN w:val="0"/>
        <w:adjustRightInd w:val="0"/>
        <w:spacing w:line="288" w:lineRule="auto"/>
        <w:jc w:val="both"/>
        <w:rPr>
          <w:rFonts w:ascii="Calibri" w:hAnsi="Calibri" w:cs="Calibri"/>
        </w:rPr>
      </w:pPr>
      <w:r w:rsidRPr="00972456">
        <w:rPr>
          <w:rFonts w:ascii="Calibri" w:hAnsi="Calibri" w:cs="Calibri"/>
        </w:rPr>
        <w:t xml:space="preserve">Cenę oferty Wykonawca wyliczy w oparciu o informacje i dokumenty otrzymane od Zamawiającego, w tym </w:t>
      </w:r>
      <w:r w:rsidR="006A4138" w:rsidRPr="004358FC">
        <w:rPr>
          <w:rFonts w:ascii="Calibri" w:hAnsi="Calibri" w:cs="Calibri"/>
        </w:rPr>
        <w:t>szczegółowy</w:t>
      </w:r>
      <w:r w:rsidR="006A4138">
        <w:rPr>
          <w:rFonts w:ascii="Calibri" w:hAnsi="Calibri" w:cs="Calibri"/>
        </w:rPr>
        <w:t xml:space="preserve"> </w:t>
      </w:r>
      <w:r w:rsidRPr="00972456">
        <w:rPr>
          <w:rFonts w:ascii="Calibri" w:hAnsi="Calibri" w:cs="Calibri"/>
        </w:rPr>
        <w:t>opis przedmiotu zamówienia</w:t>
      </w:r>
      <w:r w:rsidR="00FE24AB">
        <w:rPr>
          <w:rFonts w:ascii="Calibri" w:hAnsi="Calibri" w:cs="Calibri"/>
        </w:rPr>
        <w:t xml:space="preserve"> </w:t>
      </w:r>
      <w:r w:rsidR="00222F22">
        <w:rPr>
          <w:rFonts w:ascii="Calibri" w:hAnsi="Calibri" w:cs="Calibri"/>
        </w:rPr>
        <w:t>(załącznik nr 1 do specyfikacji)</w:t>
      </w:r>
      <w:r w:rsidRPr="00972456">
        <w:rPr>
          <w:rFonts w:ascii="Calibri" w:hAnsi="Calibri" w:cs="Calibri"/>
        </w:rPr>
        <w:t xml:space="preserve">, </w:t>
      </w:r>
      <w:r w:rsidR="000B5BFE">
        <w:rPr>
          <w:rFonts w:ascii="Calibri" w:hAnsi="Calibri" w:cs="Calibri"/>
        </w:rPr>
        <w:t xml:space="preserve">Program Funkcjonalno-Użytkowy </w:t>
      </w:r>
      <w:r w:rsidRPr="00972456">
        <w:rPr>
          <w:rFonts w:ascii="Calibri" w:hAnsi="Calibri" w:cs="Calibri"/>
        </w:rPr>
        <w:t xml:space="preserve">, specyfikacje techniczne wykonania i odbioru robót, przedmiary robót, (załącznik nr </w:t>
      </w:r>
      <w:r w:rsidR="00222F22">
        <w:rPr>
          <w:rFonts w:ascii="Calibri" w:hAnsi="Calibri" w:cs="Calibri"/>
        </w:rPr>
        <w:t>2</w:t>
      </w:r>
      <w:r w:rsidRPr="00972456">
        <w:rPr>
          <w:rFonts w:ascii="Calibri" w:hAnsi="Calibri" w:cs="Calibri"/>
        </w:rPr>
        <w:t xml:space="preserve"> do specyfikacji)</w:t>
      </w:r>
      <w:r w:rsidR="00CA5905">
        <w:rPr>
          <w:rFonts w:ascii="Calibri" w:hAnsi="Calibri" w:cs="Calibri"/>
        </w:rPr>
        <w:t xml:space="preserve">, sporządzając </w:t>
      </w:r>
      <w:r w:rsidR="000B5BFE">
        <w:rPr>
          <w:rFonts w:ascii="Calibri" w:hAnsi="Calibri" w:cs="Calibri"/>
        </w:rPr>
        <w:t>Zbiorcze zestawienie kosztów wg wzoru stanowiącego załącznik nr 4 do specyfikacji</w:t>
      </w:r>
      <w:r w:rsidR="0099476D" w:rsidRPr="0099476D">
        <w:rPr>
          <w:rFonts w:ascii="Calibri" w:hAnsi="Calibri" w:cs="Calibri"/>
        </w:rPr>
        <w:t>.</w:t>
      </w:r>
      <w:r w:rsidR="0099476D">
        <w:rPr>
          <w:rFonts w:ascii="Calibri" w:hAnsi="Calibri" w:cs="Calibri"/>
        </w:rPr>
        <w:t xml:space="preserve"> </w:t>
      </w:r>
    </w:p>
    <w:p w14:paraId="04EC01D7" w14:textId="77777777" w:rsidR="00222F22" w:rsidRDefault="00222F22" w:rsidP="00901EAC">
      <w:pPr>
        <w:numPr>
          <w:ilvl w:val="0"/>
          <w:numId w:val="8"/>
        </w:numPr>
        <w:autoSpaceDE w:val="0"/>
        <w:autoSpaceDN w:val="0"/>
        <w:adjustRightInd w:val="0"/>
        <w:spacing w:line="288" w:lineRule="auto"/>
        <w:jc w:val="both"/>
        <w:rPr>
          <w:rFonts w:ascii="Calibri" w:hAnsi="Calibri" w:cs="Calibri"/>
        </w:rPr>
      </w:pPr>
      <w:r w:rsidRPr="00222F22">
        <w:rPr>
          <w:rFonts w:ascii="Calibri" w:hAnsi="Calibri" w:cs="Calibri"/>
        </w:rPr>
        <w:t xml:space="preserve">W cenie oferty zależy uwzględnić wszelkie koszty niezbędne w celu należytego wykonania zamówienia, w tym w szczególności koszty </w:t>
      </w:r>
      <w:r w:rsidR="0016778B">
        <w:rPr>
          <w:rFonts w:ascii="Calibri" w:hAnsi="Calibri" w:cs="Calibri"/>
        </w:rPr>
        <w:t xml:space="preserve">wykonania dokumentacji projektowej, przeniesienia praw autorskich, uzyskania pozwoleń, </w:t>
      </w:r>
      <w:r w:rsidRPr="00222F22">
        <w:rPr>
          <w:rFonts w:ascii="Calibri" w:hAnsi="Calibri" w:cs="Calibri"/>
        </w:rPr>
        <w:t>zakupu materiałów, koszty oględzin, przeglądów koniecznych do przeprowadzenia w związku z usuwaniem wynikłych wad</w:t>
      </w:r>
      <w:r>
        <w:rPr>
          <w:rFonts w:ascii="Calibri" w:hAnsi="Calibri" w:cs="Calibri"/>
        </w:rPr>
        <w:t xml:space="preserve"> </w:t>
      </w:r>
      <w:r w:rsidRPr="00222F22">
        <w:rPr>
          <w:rFonts w:ascii="Calibri" w:hAnsi="Calibri" w:cs="Calibri"/>
        </w:rPr>
        <w:t>i usterek oraz przeglądu gwarancyjnego i pogwarancyjnego całości wykonanych robót, koszty zużycia wody i energii elektrycznej, koszty wykonania wymaganych właściwymi przepisami prób, badań, pomiarów i sprawdzeń, koszty uzyskania od właściwych organów oraz gestorów sieci odpowiednich zaświadczeń, w szczególności koszty odbioru urządzeń, koszty odbiorów (w tym dokonywanych przez gestorów sieci), koszty czynności</w:t>
      </w:r>
      <w:r>
        <w:rPr>
          <w:rFonts w:ascii="Calibri" w:hAnsi="Calibri" w:cs="Calibri"/>
        </w:rPr>
        <w:t xml:space="preserve"> </w:t>
      </w:r>
      <w:r w:rsidRPr="00222F22">
        <w:rPr>
          <w:rFonts w:ascii="Calibri" w:hAnsi="Calibri" w:cs="Calibri"/>
        </w:rPr>
        <w:t>i dokumentów niezbędnych do zgłoszenia i przeprowadzenia odbiorów przez organy zewnętrzne</w:t>
      </w:r>
      <w:r>
        <w:rPr>
          <w:rFonts w:ascii="Calibri" w:hAnsi="Calibri" w:cs="Calibri"/>
        </w:rPr>
        <w:t xml:space="preserve"> </w:t>
      </w:r>
      <w:r w:rsidRPr="00222F22">
        <w:rPr>
          <w:rFonts w:ascii="Calibri" w:hAnsi="Calibri" w:cs="Calibri"/>
        </w:rPr>
        <w:t>tj. Państwową Straż Pożarną, Państwową Inspekcję Sanitarną, Powiatowego Inspektoratu Nadzoru Budowlanego, itp., koszt ubezpieczenia, zabezpieczenia placu budowy, tablic informacyjnych, koszty dojazdu, wynagrodzenia pracowników, sprzętu, dokumentacji powykonawczej, zabezpieczenia robót,  uzyskania wymaganych decyzji i wszelkie prace, również te nie wymienione w dokumentach opisujących przedmiot zamówienia jak wszelkie roboty towarzyszące i zabezpieczające, lecz konieczne do wykonania na podstawie obowiązującego prawa, w tym przepisów techniczno-budowlanych oraz wiedzy technicznej w taki sposób aby przedmiot zamówienia spełniał cel jakiemu</w:t>
      </w:r>
      <w:r>
        <w:rPr>
          <w:rFonts w:ascii="Calibri" w:hAnsi="Calibri" w:cs="Calibri"/>
        </w:rPr>
        <w:t xml:space="preserve"> </w:t>
      </w:r>
      <w:r w:rsidRPr="00222F22">
        <w:rPr>
          <w:rFonts w:ascii="Calibri" w:hAnsi="Calibri" w:cs="Calibri"/>
        </w:rPr>
        <w:t>ma służyć, koszty robót określone w dokumentacji jako możliwe do wystąpienia oraz wszystkie roboty towarzyszące nie  wskazane wprost, a niezbędne do prawidłowego wykonania robót podstawowych oraz przedmiotu umowy, a także wszelkie podatki (także należny podatek VAT).</w:t>
      </w:r>
    </w:p>
    <w:p w14:paraId="6D0F35B2" w14:textId="77777777" w:rsidR="00A245F7" w:rsidRPr="00222F22" w:rsidRDefault="00A245F7" w:rsidP="00901EAC">
      <w:pPr>
        <w:numPr>
          <w:ilvl w:val="0"/>
          <w:numId w:val="8"/>
        </w:numPr>
        <w:autoSpaceDE w:val="0"/>
        <w:autoSpaceDN w:val="0"/>
        <w:adjustRightInd w:val="0"/>
        <w:spacing w:line="288" w:lineRule="auto"/>
        <w:jc w:val="both"/>
        <w:rPr>
          <w:rFonts w:ascii="Calibri" w:hAnsi="Calibri" w:cs="Calibri"/>
        </w:rPr>
      </w:pPr>
      <w:r w:rsidRPr="00222F22">
        <w:rPr>
          <w:rFonts w:ascii="Calibri" w:hAnsi="Calibri" w:cs="Calibri"/>
        </w:rPr>
        <w:t>Przed sporządzeniem oferty zaleca się przeprowadzenie szczegółowej wizji lokalnej w terenie, mającej na celu zapoznanie się z naturalnymi warunkami miejsca wykonywania robót stanowiących przedmiot zamówienia oraz właściwego oszacowania ceny.</w:t>
      </w:r>
    </w:p>
    <w:p w14:paraId="7B8BEE63" w14:textId="77777777" w:rsidR="00FD24DA" w:rsidRPr="005F78FC" w:rsidRDefault="00FD24DA" w:rsidP="00901EAC">
      <w:pPr>
        <w:numPr>
          <w:ilvl w:val="0"/>
          <w:numId w:val="8"/>
        </w:numPr>
        <w:autoSpaceDE w:val="0"/>
        <w:autoSpaceDN w:val="0"/>
        <w:adjustRightInd w:val="0"/>
        <w:spacing w:line="288" w:lineRule="auto"/>
        <w:jc w:val="both"/>
        <w:rPr>
          <w:rFonts w:ascii="Calibri" w:hAnsi="Calibri"/>
        </w:rPr>
      </w:pPr>
      <w:r w:rsidRPr="005F78FC">
        <w:rPr>
          <w:rFonts w:ascii="Calibri" w:hAnsi="Calibri"/>
        </w:rPr>
        <w:t>Prawidłowe ustalenie stawki podatku VAT należy do obowiązków Wykonawcy. Należy przyjąć obowiązującą na dzień składania ofert stawkę podatku VAT, ustaloną zgodnie z ustawą z dnia 11.03. 2004 r. o podatku od towarów i us</w:t>
      </w:r>
      <w:r w:rsidR="00D30636" w:rsidRPr="005F78FC">
        <w:rPr>
          <w:rFonts w:ascii="Calibri" w:hAnsi="Calibri"/>
        </w:rPr>
        <w:t>ług (tekst  jedn. Dz. U. z 20</w:t>
      </w:r>
      <w:r w:rsidR="00B77BBB">
        <w:rPr>
          <w:rFonts w:ascii="Calibri" w:hAnsi="Calibri"/>
        </w:rPr>
        <w:t>20</w:t>
      </w:r>
      <w:r w:rsidR="003055D0" w:rsidRPr="005F78FC">
        <w:rPr>
          <w:rFonts w:ascii="Calibri" w:hAnsi="Calibri"/>
        </w:rPr>
        <w:t xml:space="preserve"> </w:t>
      </w:r>
      <w:r w:rsidRPr="005F78FC">
        <w:rPr>
          <w:rFonts w:ascii="Calibri" w:hAnsi="Calibri"/>
        </w:rPr>
        <w:t xml:space="preserve">r., </w:t>
      </w:r>
      <w:r w:rsidR="003055D0" w:rsidRPr="005F78FC">
        <w:rPr>
          <w:rFonts w:ascii="Calibri" w:hAnsi="Calibri"/>
        </w:rPr>
        <w:t xml:space="preserve">poz. </w:t>
      </w:r>
      <w:r w:rsidR="00D30636" w:rsidRPr="005F78FC">
        <w:rPr>
          <w:rFonts w:ascii="Calibri" w:hAnsi="Calibri"/>
        </w:rPr>
        <w:t>1</w:t>
      </w:r>
      <w:r w:rsidR="00B77BBB">
        <w:rPr>
          <w:rFonts w:ascii="Calibri" w:hAnsi="Calibri"/>
        </w:rPr>
        <w:t>06</w:t>
      </w:r>
      <w:r w:rsidRPr="005F78FC">
        <w:rPr>
          <w:rFonts w:ascii="Calibri" w:hAnsi="Calibri"/>
        </w:rPr>
        <w:t xml:space="preserve"> z </w:t>
      </w:r>
      <w:proofErr w:type="spellStart"/>
      <w:r w:rsidRPr="005F78FC">
        <w:rPr>
          <w:rFonts w:ascii="Calibri" w:hAnsi="Calibri"/>
        </w:rPr>
        <w:t>późn</w:t>
      </w:r>
      <w:proofErr w:type="spellEnd"/>
      <w:r w:rsidRPr="005F78FC">
        <w:rPr>
          <w:rFonts w:ascii="Calibri" w:hAnsi="Calibri"/>
        </w:rPr>
        <w:t>. zm.)</w:t>
      </w:r>
    </w:p>
    <w:p w14:paraId="42454E91" w14:textId="77777777" w:rsidR="00FC400E" w:rsidRPr="005F78FC" w:rsidRDefault="00FD24DA" w:rsidP="00901EAC">
      <w:pPr>
        <w:numPr>
          <w:ilvl w:val="0"/>
          <w:numId w:val="8"/>
        </w:numPr>
        <w:autoSpaceDE w:val="0"/>
        <w:autoSpaceDN w:val="0"/>
        <w:adjustRightInd w:val="0"/>
        <w:spacing w:line="288" w:lineRule="auto"/>
        <w:jc w:val="both"/>
        <w:rPr>
          <w:rFonts w:ascii="Calibri" w:hAnsi="Calibri"/>
        </w:rPr>
      </w:pPr>
      <w:r w:rsidRPr="005F78FC">
        <w:rPr>
          <w:rFonts w:ascii="Calibri" w:hAnsi="Calibri"/>
        </w:rPr>
        <w:lastRenderedPageBreak/>
        <w:t>Obliczeń należy dokonać z dokładnością do pełnych groszy (z dokładnością do dwóch miejsc po przecinku, zarówno przy kwotach netto, VAT jak i brutto), przy czym końcówki poniżej 0,5 grosza pomija się, a końcówki 0,5 grosza i wyższe zaokrągla się do 1 grosza.</w:t>
      </w:r>
    </w:p>
    <w:p w14:paraId="77E3DB3A" w14:textId="77777777" w:rsidR="0032033B" w:rsidRPr="005F78FC" w:rsidRDefault="00FD24DA" w:rsidP="00901EAC">
      <w:pPr>
        <w:numPr>
          <w:ilvl w:val="0"/>
          <w:numId w:val="8"/>
        </w:numPr>
        <w:autoSpaceDE w:val="0"/>
        <w:autoSpaceDN w:val="0"/>
        <w:adjustRightInd w:val="0"/>
        <w:spacing w:line="288" w:lineRule="auto"/>
        <w:jc w:val="both"/>
        <w:rPr>
          <w:rFonts w:ascii="Calibri" w:hAnsi="Calibri"/>
        </w:rPr>
      </w:pPr>
      <w:r w:rsidRPr="005F78FC">
        <w:rPr>
          <w:rFonts w:ascii="Calibri" w:hAnsi="Calibri"/>
        </w:rPr>
        <w:t>Jeżeli oferta będzie zawierać rażąco niską cenę w sto</w:t>
      </w:r>
      <w:r w:rsidR="00D67128" w:rsidRPr="005F78FC">
        <w:rPr>
          <w:rFonts w:ascii="Calibri" w:hAnsi="Calibri"/>
        </w:rPr>
        <w:t>sunku do przedmiotu zamówienia Z</w:t>
      </w:r>
      <w:r w:rsidRPr="005F78FC">
        <w:rPr>
          <w:rFonts w:ascii="Calibri" w:hAnsi="Calibri"/>
        </w:rPr>
        <w:t xml:space="preserve">amawiający odrzuci ofertę w trybie art. </w:t>
      </w:r>
      <w:r w:rsidR="00E276B5">
        <w:rPr>
          <w:rFonts w:ascii="Calibri" w:hAnsi="Calibri"/>
        </w:rPr>
        <w:t>226</w:t>
      </w:r>
      <w:r w:rsidRPr="005F78FC">
        <w:rPr>
          <w:rFonts w:ascii="Calibri" w:hAnsi="Calibri"/>
        </w:rPr>
        <w:t xml:space="preserve"> ust. 1 pkt </w:t>
      </w:r>
      <w:r w:rsidR="00E276B5">
        <w:rPr>
          <w:rFonts w:ascii="Calibri" w:hAnsi="Calibri"/>
        </w:rPr>
        <w:t>8)</w:t>
      </w:r>
      <w:r w:rsidRPr="005F78FC">
        <w:rPr>
          <w:rFonts w:ascii="Calibri" w:hAnsi="Calibri"/>
        </w:rPr>
        <w:t xml:space="preserve"> ustawy.  </w:t>
      </w:r>
    </w:p>
    <w:p w14:paraId="7B5E3601" w14:textId="77777777" w:rsidR="00D67128" w:rsidRPr="005F78FC" w:rsidRDefault="00D67128" w:rsidP="004C032C">
      <w:pPr>
        <w:spacing w:line="288" w:lineRule="auto"/>
        <w:rPr>
          <w:rFonts w:ascii="Calibri" w:hAnsi="Calibri"/>
          <w:sz w:val="24"/>
          <w:szCs w:val="24"/>
        </w:rPr>
      </w:pPr>
    </w:p>
    <w:p w14:paraId="684AC0F8" w14:textId="77777777" w:rsidR="00BB2CF5" w:rsidRPr="005F78FC" w:rsidRDefault="00BB2CF5" w:rsidP="00286904">
      <w:pPr>
        <w:pBdr>
          <w:top w:val="single" w:sz="4" w:space="1" w:color="auto"/>
          <w:left w:val="single" w:sz="4" w:space="1" w:color="auto"/>
          <w:bottom w:val="single" w:sz="4" w:space="1" w:color="auto"/>
          <w:right w:val="single" w:sz="4" w:space="0" w:color="auto"/>
        </w:pBdr>
        <w:shd w:val="clear" w:color="auto" w:fill="D9D9D9"/>
        <w:tabs>
          <w:tab w:val="left" w:leader="underscore" w:pos="10445"/>
        </w:tabs>
        <w:spacing w:line="288" w:lineRule="auto"/>
        <w:ind w:left="1246" w:hanging="1246"/>
        <w:jc w:val="both"/>
        <w:rPr>
          <w:rFonts w:ascii="Calibri" w:hAnsi="Calibri"/>
          <w:b/>
          <w:u w:val="single"/>
        </w:rPr>
      </w:pPr>
      <w:r w:rsidRPr="005F78FC">
        <w:rPr>
          <w:rFonts w:ascii="Calibri" w:hAnsi="Calibri"/>
          <w:b/>
        </w:rPr>
        <w:t xml:space="preserve">Rozdział </w:t>
      </w:r>
      <w:r w:rsidR="0039461D" w:rsidRPr="005F78FC">
        <w:rPr>
          <w:rFonts w:ascii="Calibri" w:hAnsi="Calibri"/>
          <w:b/>
        </w:rPr>
        <w:t>14</w:t>
      </w:r>
      <w:r w:rsidRPr="005F78FC">
        <w:rPr>
          <w:rFonts w:ascii="Calibri" w:hAnsi="Calibri"/>
          <w:b/>
        </w:rPr>
        <w:t xml:space="preserve">. Opis kryteriów, którymi zamawiający będzie się kierował przy wyborze oferty wraz </w:t>
      </w:r>
      <w:r w:rsidR="00E948ED" w:rsidRPr="005F78FC">
        <w:rPr>
          <w:rFonts w:ascii="Calibri" w:hAnsi="Calibri"/>
          <w:b/>
        </w:rPr>
        <w:br/>
      </w:r>
      <w:r w:rsidRPr="005F78FC">
        <w:rPr>
          <w:rFonts w:ascii="Calibri" w:hAnsi="Calibri"/>
          <w:b/>
        </w:rPr>
        <w:t>z podaniem znaczenia tych kryteriów oraz sposobu oceny ofert</w:t>
      </w:r>
      <w:r w:rsidR="003B7597" w:rsidRPr="005F78FC">
        <w:rPr>
          <w:rFonts w:ascii="Calibri" w:hAnsi="Calibri"/>
          <w:b/>
        </w:rPr>
        <w:t>.</w:t>
      </w:r>
    </w:p>
    <w:p w14:paraId="16D9C6A2" w14:textId="77777777" w:rsidR="00BB2CF5" w:rsidRPr="005F78FC" w:rsidRDefault="00BB2CF5" w:rsidP="004C032C">
      <w:pPr>
        <w:spacing w:line="288" w:lineRule="auto"/>
        <w:rPr>
          <w:rFonts w:ascii="Calibri" w:hAnsi="Calibri"/>
          <w:u w:val="single"/>
        </w:rPr>
      </w:pPr>
    </w:p>
    <w:p w14:paraId="3BA5F4D7" w14:textId="77777777" w:rsidR="00C96626" w:rsidRPr="00FB1F18" w:rsidRDefault="00326563" w:rsidP="00241397">
      <w:pPr>
        <w:pStyle w:val="ust"/>
        <w:spacing w:before="0" w:after="0" w:line="288" w:lineRule="auto"/>
        <w:ind w:left="0" w:firstLine="0"/>
        <w:rPr>
          <w:rFonts w:ascii="Calibri" w:hAnsi="Calibri" w:cs="Calibri"/>
          <w:sz w:val="20"/>
        </w:rPr>
      </w:pPr>
      <w:r w:rsidRPr="00FB1F18">
        <w:rPr>
          <w:rFonts w:ascii="Calibri" w:hAnsi="Calibri" w:cs="Calibri"/>
          <w:color w:val="000000"/>
          <w:sz w:val="20"/>
        </w:rPr>
        <w:t xml:space="preserve">I. </w:t>
      </w:r>
      <w:r w:rsidR="00C96626" w:rsidRPr="00FB1F18">
        <w:rPr>
          <w:rFonts w:ascii="Calibri" w:hAnsi="Calibri" w:cs="Calibri"/>
          <w:color w:val="000000"/>
          <w:sz w:val="20"/>
        </w:rPr>
        <w:t xml:space="preserve">W celu wyboru najkorzystniejszej oferty Zamawiający przyjął następujące kryteria oceny </w:t>
      </w:r>
      <w:r w:rsidR="008E62E9" w:rsidRPr="00FB1F18">
        <w:rPr>
          <w:rFonts w:ascii="Calibri" w:hAnsi="Calibri" w:cs="Calibri"/>
          <w:color w:val="000000"/>
          <w:sz w:val="20"/>
        </w:rPr>
        <w:t>przypisując im</w:t>
      </w:r>
      <w:r w:rsidR="00C96626" w:rsidRPr="00FB1F18">
        <w:rPr>
          <w:rFonts w:ascii="Calibri" w:hAnsi="Calibri" w:cs="Calibri"/>
          <w:color w:val="000000"/>
          <w:sz w:val="20"/>
        </w:rPr>
        <w:t xml:space="preserve"> odpowiednią wagę procentową:  </w:t>
      </w:r>
      <w:r w:rsidR="00C96626" w:rsidRPr="00FB1F18">
        <w:rPr>
          <w:rFonts w:ascii="Calibri" w:hAnsi="Calibri" w:cs="Calibri"/>
          <w:sz w:val="20"/>
        </w:rPr>
        <w:t xml:space="preserve"> </w:t>
      </w:r>
    </w:p>
    <w:p w14:paraId="68AEBA96" w14:textId="77777777" w:rsidR="00EA09CD" w:rsidRPr="00FB1F18" w:rsidRDefault="00EA09CD" w:rsidP="00241397">
      <w:pPr>
        <w:pStyle w:val="ust"/>
        <w:spacing w:before="0" w:after="0" w:line="288" w:lineRule="auto"/>
        <w:ind w:left="0" w:firstLine="0"/>
        <w:rPr>
          <w:rFonts w:ascii="Calibri" w:hAnsi="Calibri" w:cs="Calibri"/>
          <w:color w:val="000000"/>
          <w:sz w:val="20"/>
        </w:rPr>
      </w:pPr>
    </w:p>
    <w:p w14:paraId="12390E92" w14:textId="77777777" w:rsidR="007D5DFE" w:rsidRPr="00FB1F18" w:rsidRDefault="007D5DFE" w:rsidP="00241397">
      <w:pPr>
        <w:pStyle w:val="ust"/>
        <w:spacing w:before="0" w:after="0" w:line="288" w:lineRule="auto"/>
        <w:ind w:left="0" w:firstLine="0"/>
        <w:rPr>
          <w:rFonts w:ascii="Calibri" w:hAnsi="Calibri" w:cs="Calibri"/>
          <w:color w:val="000000"/>
          <w:sz w:val="20"/>
        </w:rPr>
      </w:pPr>
    </w:p>
    <w:tbl>
      <w:tblPr>
        <w:tblW w:w="0" w:type="auto"/>
        <w:tblInd w:w="-5" w:type="dxa"/>
        <w:tblLayout w:type="fixed"/>
        <w:tblLook w:val="0000" w:firstRow="0" w:lastRow="0" w:firstColumn="0" w:lastColumn="0" w:noHBand="0" w:noVBand="0"/>
      </w:tblPr>
      <w:tblGrid>
        <w:gridCol w:w="536"/>
        <w:gridCol w:w="5809"/>
        <w:gridCol w:w="1134"/>
        <w:gridCol w:w="1743"/>
      </w:tblGrid>
      <w:tr w:rsidR="007D5DFE" w:rsidRPr="00FB1F18" w14:paraId="067AD654" w14:textId="77777777" w:rsidTr="00FB1F18">
        <w:tc>
          <w:tcPr>
            <w:tcW w:w="536" w:type="dxa"/>
            <w:tcBorders>
              <w:top w:val="single" w:sz="4" w:space="0" w:color="000000"/>
              <w:left w:val="single" w:sz="4" w:space="0" w:color="000000"/>
              <w:bottom w:val="single" w:sz="4" w:space="0" w:color="000000"/>
            </w:tcBorders>
            <w:shd w:val="clear" w:color="auto" w:fill="D9D9D9"/>
            <w:vAlign w:val="center"/>
          </w:tcPr>
          <w:p w14:paraId="31F0B71B" w14:textId="77777777" w:rsidR="007D5DFE" w:rsidRPr="00FB1F18" w:rsidRDefault="007D5DFE" w:rsidP="007D5DFE">
            <w:pPr>
              <w:widowControl w:val="0"/>
              <w:suppressAutoHyphens/>
              <w:autoSpaceDE w:val="0"/>
              <w:spacing w:line="23" w:lineRule="atLeast"/>
              <w:jc w:val="center"/>
              <w:rPr>
                <w:rFonts w:ascii="Calibri" w:hAnsi="Calibri" w:cs="Calibri"/>
                <w:lang w:eastAsia="ko-KR"/>
              </w:rPr>
            </w:pPr>
            <w:r w:rsidRPr="00FB1F18">
              <w:rPr>
                <w:rFonts w:ascii="Calibri" w:hAnsi="Calibri" w:cs="Calibri"/>
                <w:lang w:eastAsia="ko-KR"/>
              </w:rPr>
              <w:t>L.p.</w:t>
            </w:r>
          </w:p>
        </w:tc>
        <w:tc>
          <w:tcPr>
            <w:tcW w:w="5809" w:type="dxa"/>
            <w:tcBorders>
              <w:top w:val="single" w:sz="4" w:space="0" w:color="000000"/>
              <w:left w:val="single" w:sz="4" w:space="0" w:color="000000"/>
              <w:bottom w:val="single" w:sz="4" w:space="0" w:color="000000"/>
            </w:tcBorders>
            <w:shd w:val="clear" w:color="auto" w:fill="D9D9D9"/>
            <w:vAlign w:val="center"/>
          </w:tcPr>
          <w:p w14:paraId="7AAD45E5" w14:textId="77777777" w:rsidR="007D5DFE" w:rsidRPr="00FB1F18" w:rsidRDefault="007D5DFE" w:rsidP="007D5DFE">
            <w:pPr>
              <w:widowControl w:val="0"/>
              <w:suppressAutoHyphens/>
              <w:autoSpaceDE w:val="0"/>
              <w:spacing w:line="23" w:lineRule="atLeast"/>
              <w:jc w:val="center"/>
              <w:rPr>
                <w:rFonts w:ascii="Calibri" w:hAnsi="Calibri" w:cs="Calibri"/>
                <w:lang w:eastAsia="ko-KR"/>
              </w:rPr>
            </w:pPr>
            <w:r w:rsidRPr="00FB1F18">
              <w:rPr>
                <w:rFonts w:ascii="Calibri" w:hAnsi="Calibri" w:cs="Calibri"/>
                <w:lang w:eastAsia="ko-KR"/>
              </w:rPr>
              <w:t>Kryterium</w:t>
            </w:r>
          </w:p>
        </w:tc>
        <w:tc>
          <w:tcPr>
            <w:tcW w:w="1134" w:type="dxa"/>
            <w:tcBorders>
              <w:top w:val="single" w:sz="4" w:space="0" w:color="000000"/>
              <w:left w:val="single" w:sz="4" w:space="0" w:color="000000"/>
              <w:bottom w:val="single" w:sz="4" w:space="0" w:color="000000"/>
            </w:tcBorders>
            <w:shd w:val="clear" w:color="auto" w:fill="D9D9D9"/>
            <w:vAlign w:val="center"/>
          </w:tcPr>
          <w:p w14:paraId="645F6025" w14:textId="77777777" w:rsidR="007D5DFE" w:rsidRPr="00FB1F18" w:rsidRDefault="007D5DFE" w:rsidP="007D5DFE">
            <w:pPr>
              <w:widowControl w:val="0"/>
              <w:suppressAutoHyphens/>
              <w:autoSpaceDE w:val="0"/>
              <w:spacing w:line="23" w:lineRule="atLeast"/>
              <w:jc w:val="center"/>
              <w:rPr>
                <w:rFonts w:ascii="Calibri" w:hAnsi="Calibri" w:cs="Calibri"/>
                <w:lang w:eastAsia="ko-KR"/>
              </w:rPr>
            </w:pPr>
            <w:r w:rsidRPr="00FB1F18">
              <w:rPr>
                <w:rFonts w:ascii="Calibri" w:hAnsi="Calibri" w:cs="Calibri"/>
                <w:lang w:eastAsia="ko-KR"/>
              </w:rPr>
              <w:t>Waga</w:t>
            </w:r>
          </w:p>
        </w:tc>
        <w:tc>
          <w:tcPr>
            <w:tcW w:w="17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F85252" w14:textId="77777777" w:rsidR="007D5DFE" w:rsidRPr="00FB1F18" w:rsidRDefault="007D5DFE" w:rsidP="007D5DFE">
            <w:pPr>
              <w:widowControl w:val="0"/>
              <w:suppressAutoHyphens/>
              <w:autoSpaceDE w:val="0"/>
              <w:spacing w:line="23" w:lineRule="atLeast"/>
              <w:jc w:val="center"/>
              <w:rPr>
                <w:rFonts w:ascii="Calibri" w:hAnsi="Calibri" w:cs="Calibri"/>
                <w:lang w:eastAsia="ko-KR"/>
              </w:rPr>
            </w:pPr>
            <w:r w:rsidRPr="00FB1F18">
              <w:rPr>
                <w:rFonts w:ascii="Calibri" w:hAnsi="Calibri" w:cs="Calibri"/>
                <w:lang w:eastAsia="ko-KR"/>
              </w:rPr>
              <w:t>Maksymalna liczba punków</w:t>
            </w:r>
          </w:p>
        </w:tc>
      </w:tr>
      <w:tr w:rsidR="007D5DFE" w:rsidRPr="00FB1F18" w14:paraId="13DEE728" w14:textId="77777777" w:rsidTr="00FB1F18">
        <w:tc>
          <w:tcPr>
            <w:tcW w:w="536" w:type="dxa"/>
            <w:tcBorders>
              <w:top w:val="single" w:sz="4" w:space="0" w:color="000000"/>
              <w:left w:val="single" w:sz="4" w:space="0" w:color="000000"/>
              <w:bottom w:val="single" w:sz="4" w:space="0" w:color="000000"/>
            </w:tcBorders>
            <w:shd w:val="clear" w:color="auto" w:fill="auto"/>
            <w:vAlign w:val="center"/>
          </w:tcPr>
          <w:p w14:paraId="317D1362" w14:textId="77777777" w:rsidR="007D5DFE" w:rsidRPr="00FB1F18" w:rsidRDefault="007D5DFE" w:rsidP="007D5DFE">
            <w:pPr>
              <w:widowControl w:val="0"/>
              <w:suppressAutoHyphens/>
              <w:autoSpaceDE w:val="0"/>
              <w:spacing w:line="23" w:lineRule="atLeast"/>
              <w:jc w:val="center"/>
              <w:rPr>
                <w:rFonts w:ascii="Calibri" w:hAnsi="Calibri" w:cs="Calibri"/>
                <w:lang w:eastAsia="ko-KR"/>
              </w:rPr>
            </w:pPr>
            <w:r w:rsidRPr="00FB1F18">
              <w:rPr>
                <w:rFonts w:ascii="Calibri" w:hAnsi="Calibri" w:cs="Calibri"/>
                <w:lang w:eastAsia="ko-KR"/>
              </w:rPr>
              <w:t>1</w:t>
            </w:r>
          </w:p>
        </w:tc>
        <w:tc>
          <w:tcPr>
            <w:tcW w:w="5809" w:type="dxa"/>
            <w:tcBorders>
              <w:top w:val="single" w:sz="4" w:space="0" w:color="000000"/>
              <w:left w:val="single" w:sz="4" w:space="0" w:color="000000"/>
              <w:bottom w:val="single" w:sz="4" w:space="0" w:color="000000"/>
            </w:tcBorders>
            <w:shd w:val="clear" w:color="auto" w:fill="auto"/>
            <w:vAlign w:val="center"/>
          </w:tcPr>
          <w:p w14:paraId="265D594A" w14:textId="77777777" w:rsidR="007D5DFE" w:rsidRPr="00B644CF" w:rsidRDefault="007D5DFE" w:rsidP="007D5DFE">
            <w:pPr>
              <w:widowControl w:val="0"/>
              <w:suppressAutoHyphens/>
              <w:autoSpaceDE w:val="0"/>
              <w:spacing w:line="23" w:lineRule="atLeast"/>
              <w:rPr>
                <w:rFonts w:ascii="Calibri" w:hAnsi="Calibri" w:cs="Calibri"/>
                <w:lang w:eastAsia="ko-KR"/>
              </w:rPr>
            </w:pPr>
            <w:r w:rsidRPr="00B644CF">
              <w:rPr>
                <w:rFonts w:ascii="Calibri" w:hAnsi="Calibri" w:cs="Calibri"/>
                <w:lang w:eastAsia="ko-KR"/>
              </w:rPr>
              <w:t>cena (C)</w:t>
            </w:r>
          </w:p>
        </w:tc>
        <w:tc>
          <w:tcPr>
            <w:tcW w:w="1134" w:type="dxa"/>
            <w:tcBorders>
              <w:top w:val="single" w:sz="4" w:space="0" w:color="000000"/>
              <w:left w:val="single" w:sz="4" w:space="0" w:color="000000"/>
              <w:bottom w:val="single" w:sz="4" w:space="0" w:color="000000"/>
            </w:tcBorders>
            <w:shd w:val="clear" w:color="auto" w:fill="auto"/>
            <w:vAlign w:val="center"/>
          </w:tcPr>
          <w:p w14:paraId="663738AF" w14:textId="77777777" w:rsidR="007D5DFE" w:rsidRPr="00B644CF" w:rsidRDefault="0016778B" w:rsidP="007D5DFE">
            <w:pPr>
              <w:widowControl w:val="0"/>
              <w:suppressAutoHyphens/>
              <w:autoSpaceDE w:val="0"/>
              <w:spacing w:line="23" w:lineRule="atLeast"/>
              <w:jc w:val="center"/>
              <w:rPr>
                <w:rFonts w:ascii="Calibri" w:hAnsi="Calibri" w:cs="Calibri"/>
                <w:lang w:eastAsia="ko-KR"/>
              </w:rPr>
            </w:pPr>
            <w:r>
              <w:rPr>
                <w:rFonts w:ascii="Calibri" w:hAnsi="Calibri" w:cs="Calibri"/>
                <w:lang w:eastAsia="ko-KR"/>
              </w:rPr>
              <w:t>6</w:t>
            </w:r>
            <w:r w:rsidR="007D5DFE" w:rsidRPr="00B644CF">
              <w:rPr>
                <w:rFonts w:ascii="Calibri" w:hAnsi="Calibri" w:cs="Calibri"/>
                <w:lang w:eastAsia="ko-KR"/>
              </w:rPr>
              <w:t>0%</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67261" w14:textId="77777777" w:rsidR="007D5DFE" w:rsidRPr="00B644CF" w:rsidRDefault="0016778B" w:rsidP="007D5DFE">
            <w:pPr>
              <w:widowControl w:val="0"/>
              <w:suppressAutoHyphens/>
              <w:autoSpaceDE w:val="0"/>
              <w:spacing w:line="23" w:lineRule="atLeast"/>
              <w:jc w:val="center"/>
              <w:rPr>
                <w:rFonts w:ascii="Calibri" w:hAnsi="Calibri" w:cs="Calibri"/>
                <w:lang w:eastAsia="ko-KR"/>
              </w:rPr>
            </w:pPr>
            <w:r>
              <w:rPr>
                <w:rFonts w:ascii="Calibri" w:hAnsi="Calibri" w:cs="Calibri"/>
                <w:lang w:eastAsia="ko-KR"/>
              </w:rPr>
              <w:t>6</w:t>
            </w:r>
            <w:r w:rsidR="007D5DFE" w:rsidRPr="00B644CF">
              <w:rPr>
                <w:rFonts w:ascii="Calibri" w:hAnsi="Calibri" w:cs="Calibri"/>
                <w:lang w:eastAsia="ko-KR"/>
              </w:rPr>
              <w:t>0</w:t>
            </w:r>
          </w:p>
        </w:tc>
      </w:tr>
      <w:tr w:rsidR="0016778B" w:rsidRPr="00FB1F18" w14:paraId="4A764B55" w14:textId="77777777" w:rsidTr="00FB1F18">
        <w:tc>
          <w:tcPr>
            <w:tcW w:w="536" w:type="dxa"/>
            <w:tcBorders>
              <w:top w:val="single" w:sz="4" w:space="0" w:color="000000"/>
              <w:left w:val="single" w:sz="4" w:space="0" w:color="000000"/>
              <w:bottom w:val="single" w:sz="4" w:space="0" w:color="000000"/>
            </w:tcBorders>
            <w:shd w:val="clear" w:color="auto" w:fill="auto"/>
            <w:vAlign w:val="center"/>
          </w:tcPr>
          <w:p w14:paraId="69569D01" w14:textId="77777777" w:rsidR="0016778B" w:rsidRPr="00FB1F18" w:rsidRDefault="0016778B" w:rsidP="007D5DFE">
            <w:pPr>
              <w:widowControl w:val="0"/>
              <w:suppressAutoHyphens/>
              <w:autoSpaceDE w:val="0"/>
              <w:spacing w:line="23" w:lineRule="atLeast"/>
              <w:jc w:val="center"/>
              <w:rPr>
                <w:rFonts w:ascii="Calibri" w:hAnsi="Calibri" w:cs="Calibri"/>
                <w:lang w:eastAsia="ko-KR"/>
              </w:rPr>
            </w:pPr>
            <w:r>
              <w:rPr>
                <w:rFonts w:ascii="Calibri" w:hAnsi="Calibri" w:cs="Calibri"/>
                <w:lang w:eastAsia="ko-KR"/>
              </w:rPr>
              <w:t>2</w:t>
            </w:r>
          </w:p>
        </w:tc>
        <w:tc>
          <w:tcPr>
            <w:tcW w:w="5809" w:type="dxa"/>
            <w:tcBorders>
              <w:top w:val="single" w:sz="4" w:space="0" w:color="000000"/>
              <w:left w:val="single" w:sz="4" w:space="0" w:color="000000"/>
              <w:bottom w:val="single" w:sz="4" w:space="0" w:color="000000"/>
            </w:tcBorders>
            <w:shd w:val="clear" w:color="auto" w:fill="auto"/>
            <w:vAlign w:val="center"/>
          </w:tcPr>
          <w:p w14:paraId="3AD22766" w14:textId="77777777" w:rsidR="0016778B" w:rsidRPr="00B644CF" w:rsidRDefault="0016778B" w:rsidP="007D5DFE">
            <w:pPr>
              <w:widowControl w:val="0"/>
              <w:suppressAutoHyphens/>
              <w:autoSpaceDE w:val="0"/>
              <w:spacing w:line="23" w:lineRule="atLeast"/>
              <w:rPr>
                <w:rFonts w:ascii="Calibri" w:hAnsi="Calibri" w:cs="Calibri"/>
                <w:lang w:eastAsia="ko-KR"/>
              </w:rPr>
            </w:pPr>
            <w:r>
              <w:rPr>
                <w:rFonts w:ascii="Calibri" w:hAnsi="Calibri" w:cs="Calibri"/>
                <w:lang w:eastAsia="ko-KR"/>
              </w:rPr>
              <w:t>Przedłużenie okresu gwarancji i rękojmi na wykonane roboty budowalne (G)</w:t>
            </w:r>
          </w:p>
        </w:tc>
        <w:tc>
          <w:tcPr>
            <w:tcW w:w="1134" w:type="dxa"/>
            <w:tcBorders>
              <w:top w:val="single" w:sz="4" w:space="0" w:color="000000"/>
              <w:left w:val="single" w:sz="4" w:space="0" w:color="000000"/>
              <w:bottom w:val="single" w:sz="4" w:space="0" w:color="000000"/>
            </w:tcBorders>
            <w:shd w:val="clear" w:color="auto" w:fill="auto"/>
            <w:vAlign w:val="center"/>
          </w:tcPr>
          <w:p w14:paraId="2B3E4D72" w14:textId="77777777" w:rsidR="0016778B" w:rsidRDefault="0016778B" w:rsidP="007D5DFE">
            <w:pPr>
              <w:widowControl w:val="0"/>
              <w:suppressAutoHyphens/>
              <w:autoSpaceDE w:val="0"/>
              <w:spacing w:line="23" w:lineRule="atLeast"/>
              <w:jc w:val="center"/>
              <w:rPr>
                <w:rFonts w:ascii="Calibri" w:hAnsi="Calibri" w:cs="Calibri"/>
                <w:lang w:eastAsia="ko-KR"/>
              </w:rPr>
            </w:pPr>
            <w:r>
              <w:rPr>
                <w:rFonts w:ascii="Calibri" w:hAnsi="Calibri" w:cs="Calibri"/>
                <w:lang w:eastAsia="ko-KR"/>
              </w:rPr>
              <w:t>30%</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DDCA4" w14:textId="77777777" w:rsidR="0016778B" w:rsidRDefault="0016778B" w:rsidP="007D5DFE">
            <w:pPr>
              <w:widowControl w:val="0"/>
              <w:suppressAutoHyphens/>
              <w:autoSpaceDE w:val="0"/>
              <w:spacing w:line="23" w:lineRule="atLeast"/>
              <w:jc w:val="center"/>
              <w:rPr>
                <w:rFonts w:ascii="Calibri" w:hAnsi="Calibri" w:cs="Calibri"/>
                <w:lang w:eastAsia="ko-KR"/>
              </w:rPr>
            </w:pPr>
            <w:r>
              <w:rPr>
                <w:rFonts w:ascii="Calibri" w:hAnsi="Calibri" w:cs="Calibri"/>
                <w:lang w:eastAsia="ko-KR"/>
              </w:rPr>
              <w:t>30</w:t>
            </w:r>
          </w:p>
        </w:tc>
      </w:tr>
      <w:tr w:rsidR="0016778B" w:rsidRPr="00FB1F18" w14:paraId="7D382EA6" w14:textId="77777777" w:rsidTr="00FB1F18">
        <w:tc>
          <w:tcPr>
            <w:tcW w:w="536" w:type="dxa"/>
            <w:tcBorders>
              <w:top w:val="single" w:sz="4" w:space="0" w:color="000000"/>
              <w:left w:val="single" w:sz="4" w:space="0" w:color="000000"/>
              <w:bottom w:val="single" w:sz="4" w:space="0" w:color="000000"/>
            </w:tcBorders>
            <w:shd w:val="clear" w:color="auto" w:fill="auto"/>
            <w:vAlign w:val="center"/>
          </w:tcPr>
          <w:p w14:paraId="3734C7DB" w14:textId="77777777" w:rsidR="0016778B" w:rsidRPr="00FB1F18" w:rsidRDefault="0016778B" w:rsidP="007D5DFE">
            <w:pPr>
              <w:widowControl w:val="0"/>
              <w:suppressAutoHyphens/>
              <w:autoSpaceDE w:val="0"/>
              <w:spacing w:line="23" w:lineRule="atLeast"/>
              <w:jc w:val="center"/>
              <w:rPr>
                <w:rFonts w:ascii="Calibri" w:hAnsi="Calibri" w:cs="Calibri"/>
                <w:lang w:eastAsia="ko-KR"/>
              </w:rPr>
            </w:pPr>
            <w:r>
              <w:rPr>
                <w:rFonts w:ascii="Calibri" w:hAnsi="Calibri" w:cs="Calibri"/>
                <w:lang w:eastAsia="ko-KR"/>
              </w:rPr>
              <w:t>3</w:t>
            </w:r>
          </w:p>
        </w:tc>
        <w:tc>
          <w:tcPr>
            <w:tcW w:w="5809" w:type="dxa"/>
            <w:tcBorders>
              <w:top w:val="single" w:sz="4" w:space="0" w:color="000000"/>
              <w:left w:val="single" w:sz="4" w:space="0" w:color="000000"/>
              <w:bottom w:val="single" w:sz="4" w:space="0" w:color="000000"/>
            </w:tcBorders>
            <w:shd w:val="clear" w:color="auto" w:fill="auto"/>
            <w:vAlign w:val="center"/>
          </w:tcPr>
          <w:p w14:paraId="7EE3FD70" w14:textId="77777777" w:rsidR="0016778B" w:rsidRPr="00B644CF" w:rsidRDefault="0016778B" w:rsidP="007D5DFE">
            <w:pPr>
              <w:widowControl w:val="0"/>
              <w:suppressAutoHyphens/>
              <w:autoSpaceDE w:val="0"/>
              <w:spacing w:line="23" w:lineRule="atLeast"/>
              <w:rPr>
                <w:rFonts w:ascii="Calibri" w:hAnsi="Calibri" w:cs="Calibri"/>
                <w:lang w:eastAsia="ko-KR"/>
              </w:rPr>
            </w:pPr>
            <w:r>
              <w:rPr>
                <w:rFonts w:ascii="Calibri" w:hAnsi="Calibri" w:cs="Calibri"/>
                <w:lang w:eastAsia="ko-KR"/>
              </w:rPr>
              <w:t xml:space="preserve">Doświadczenie projektanta w branży drogowej </w:t>
            </w:r>
          </w:p>
        </w:tc>
        <w:tc>
          <w:tcPr>
            <w:tcW w:w="1134" w:type="dxa"/>
            <w:tcBorders>
              <w:top w:val="single" w:sz="4" w:space="0" w:color="000000"/>
              <w:left w:val="single" w:sz="4" w:space="0" w:color="000000"/>
              <w:bottom w:val="single" w:sz="4" w:space="0" w:color="000000"/>
            </w:tcBorders>
            <w:shd w:val="clear" w:color="auto" w:fill="auto"/>
            <w:vAlign w:val="center"/>
          </w:tcPr>
          <w:p w14:paraId="0B7EAC93" w14:textId="77777777" w:rsidR="0016778B" w:rsidRDefault="0016778B" w:rsidP="007D5DFE">
            <w:pPr>
              <w:widowControl w:val="0"/>
              <w:suppressAutoHyphens/>
              <w:autoSpaceDE w:val="0"/>
              <w:spacing w:line="23" w:lineRule="atLeast"/>
              <w:jc w:val="center"/>
              <w:rPr>
                <w:rFonts w:ascii="Calibri" w:hAnsi="Calibri" w:cs="Calibri"/>
                <w:lang w:eastAsia="ko-KR"/>
              </w:rPr>
            </w:pPr>
            <w:r>
              <w:rPr>
                <w:rFonts w:ascii="Calibri" w:hAnsi="Calibri" w:cs="Calibri"/>
                <w:lang w:eastAsia="ko-KR"/>
              </w:rPr>
              <w:t>10%</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F32AF" w14:textId="77777777" w:rsidR="0016778B" w:rsidRDefault="0016778B" w:rsidP="007D5DFE">
            <w:pPr>
              <w:widowControl w:val="0"/>
              <w:suppressAutoHyphens/>
              <w:autoSpaceDE w:val="0"/>
              <w:spacing w:line="23" w:lineRule="atLeast"/>
              <w:jc w:val="center"/>
              <w:rPr>
                <w:rFonts w:ascii="Calibri" w:hAnsi="Calibri" w:cs="Calibri"/>
                <w:lang w:eastAsia="ko-KR"/>
              </w:rPr>
            </w:pPr>
            <w:r>
              <w:rPr>
                <w:rFonts w:ascii="Calibri" w:hAnsi="Calibri" w:cs="Calibri"/>
                <w:lang w:eastAsia="ko-KR"/>
              </w:rPr>
              <w:t>10</w:t>
            </w:r>
          </w:p>
        </w:tc>
      </w:tr>
      <w:tr w:rsidR="007D5DFE" w:rsidRPr="00FB1F18" w14:paraId="44E866AC" w14:textId="77777777" w:rsidTr="00FB1F18">
        <w:tc>
          <w:tcPr>
            <w:tcW w:w="7479" w:type="dxa"/>
            <w:gridSpan w:val="3"/>
            <w:tcBorders>
              <w:top w:val="single" w:sz="4" w:space="0" w:color="000000"/>
              <w:left w:val="single" w:sz="4" w:space="0" w:color="000000"/>
              <w:bottom w:val="single" w:sz="4" w:space="0" w:color="000000"/>
            </w:tcBorders>
            <w:shd w:val="clear" w:color="auto" w:fill="D9D9D9"/>
            <w:vAlign w:val="center"/>
          </w:tcPr>
          <w:p w14:paraId="6F6296A7" w14:textId="77777777" w:rsidR="007D5DFE" w:rsidRPr="00FB1F18" w:rsidRDefault="007D5DFE" w:rsidP="007D5DFE">
            <w:pPr>
              <w:widowControl w:val="0"/>
              <w:suppressAutoHyphens/>
              <w:autoSpaceDE w:val="0"/>
              <w:spacing w:line="23" w:lineRule="atLeast"/>
              <w:jc w:val="right"/>
              <w:rPr>
                <w:rFonts w:ascii="Calibri" w:hAnsi="Calibri" w:cs="Calibri"/>
                <w:lang w:eastAsia="ko-KR"/>
              </w:rPr>
            </w:pPr>
            <w:r w:rsidRPr="00FB1F18">
              <w:rPr>
                <w:rFonts w:ascii="Calibri" w:hAnsi="Calibri" w:cs="Calibri"/>
                <w:lang w:eastAsia="ko-KR"/>
              </w:rPr>
              <w:t>Razem:</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A8AB7" w14:textId="77777777" w:rsidR="007D5DFE" w:rsidRPr="00FB1F18" w:rsidRDefault="007D5DFE" w:rsidP="007D5DFE">
            <w:pPr>
              <w:widowControl w:val="0"/>
              <w:suppressAutoHyphens/>
              <w:autoSpaceDE w:val="0"/>
              <w:spacing w:line="23" w:lineRule="atLeast"/>
              <w:jc w:val="center"/>
              <w:rPr>
                <w:rFonts w:ascii="Calibri" w:hAnsi="Calibri" w:cs="Calibri"/>
                <w:lang w:eastAsia="ko-KR"/>
              </w:rPr>
            </w:pPr>
            <w:r w:rsidRPr="00FB1F18">
              <w:rPr>
                <w:rFonts w:ascii="Calibri" w:hAnsi="Calibri" w:cs="Calibri"/>
                <w:b/>
                <w:lang w:eastAsia="ko-KR"/>
              </w:rPr>
              <w:t>100</w:t>
            </w:r>
          </w:p>
        </w:tc>
      </w:tr>
    </w:tbl>
    <w:p w14:paraId="22B7A64F" w14:textId="77777777" w:rsidR="007D5DFE" w:rsidRPr="00FB1F18" w:rsidRDefault="007D5DFE" w:rsidP="007D5DFE">
      <w:pPr>
        <w:suppressAutoHyphens/>
        <w:jc w:val="both"/>
        <w:rPr>
          <w:rFonts w:ascii="Calibri" w:hAnsi="Calibri" w:cs="Calibri"/>
          <w:color w:val="FF0000"/>
          <w:lang w:eastAsia="ko-KR"/>
        </w:rPr>
      </w:pPr>
    </w:p>
    <w:p w14:paraId="7A73E5A9" w14:textId="77777777" w:rsidR="0016778B" w:rsidRPr="0016778B" w:rsidRDefault="0016778B" w:rsidP="0016778B">
      <w:pPr>
        <w:spacing w:line="288" w:lineRule="auto"/>
        <w:jc w:val="both"/>
        <w:rPr>
          <w:rFonts w:ascii="Calibri" w:hAnsi="Calibri" w:cs="Calibri"/>
          <w:bCs/>
        </w:rPr>
      </w:pPr>
      <w:r w:rsidRPr="0016778B">
        <w:rPr>
          <w:rFonts w:ascii="Calibri" w:hAnsi="Calibri" w:cs="Calibri"/>
          <w:bCs/>
        </w:rPr>
        <w:t xml:space="preserve">Ocena końcowa wyliczona zostanie po zsumowaniu punktów uzyskanych za ocenę w ww. kryteriach. Całkowita liczba punktów, jaką otrzyma dana oferta, zostanie obliczona wg poniższego wzoru: </w:t>
      </w:r>
    </w:p>
    <w:p w14:paraId="4B3E70BE" w14:textId="77777777" w:rsidR="0016778B" w:rsidRDefault="0016778B" w:rsidP="0016778B">
      <w:pPr>
        <w:spacing w:line="288" w:lineRule="auto"/>
        <w:jc w:val="both"/>
        <w:rPr>
          <w:rFonts w:ascii="Calibri" w:hAnsi="Calibri" w:cs="Calibri"/>
          <w:bCs/>
        </w:rPr>
      </w:pPr>
    </w:p>
    <w:p w14:paraId="3577F5AD" w14:textId="42C0BB3D" w:rsidR="0016778B" w:rsidRDefault="000B3FC0" w:rsidP="00902A9E">
      <w:pPr>
        <w:spacing w:line="288" w:lineRule="auto"/>
        <w:jc w:val="center"/>
        <w:rPr>
          <w:rFonts w:ascii="Calibri" w:hAnsi="Calibri" w:cs="Calibri"/>
          <w:bCs/>
        </w:rPr>
      </w:pPr>
      <m:oMath>
        <m:nary>
          <m:naryPr>
            <m:chr m:val="∑"/>
            <m:limLoc m:val="undOvr"/>
            <m:subHide m:val="1"/>
            <m:supHide m:val="1"/>
            <m:ctrlPr>
              <w:rPr>
                <w:rFonts w:ascii="Cambria Math" w:hAnsi="Cambria Math" w:cs="Calibri"/>
                <w:bCs/>
                <w:i/>
              </w:rPr>
            </m:ctrlPr>
          </m:naryPr>
          <m:sub/>
          <m:sup/>
          <m:e>
            <m:r>
              <w:rPr>
                <w:rFonts w:ascii="Cambria Math" w:hAnsi="Cambria Math" w:cs="Calibri"/>
              </w:rPr>
              <m:t xml:space="preserve">pkt </m:t>
            </m:r>
          </m:e>
        </m:nary>
      </m:oMath>
      <w:r w:rsidR="00902A9E">
        <w:rPr>
          <w:rFonts w:ascii="Calibri" w:hAnsi="Calibri" w:cs="Calibri"/>
          <w:bCs/>
        </w:rPr>
        <w:t>= C [pkt] + G [pkt] + D [pkt]</w:t>
      </w:r>
    </w:p>
    <w:p w14:paraId="0EA628A4" w14:textId="47DD6787" w:rsidR="007D5DFE" w:rsidRPr="008127E8" w:rsidRDefault="007D5DFE" w:rsidP="0016778B">
      <w:pPr>
        <w:spacing w:line="288" w:lineRule="auto"/>
        <w:jc w:val="both"/>
        <w:rPr>
          <w:rFonts w:ascii="Calibri" w:hAnsi="Calibri" w:cs="Calibri"/>
          <w:bCs/>
        </w:rPr>
      </w:pPr>
    </w:p>
    <w:p w14:paraId="1771CE3C" w14:textId="77777777" w:rsidR="0016778B" w:rsidRDefault="0016778B" w:rsidP="000360E3">
      <w:pPr>
        <w:spacing w:line="288" w:lineRule="auto"/>
        <w:jc w:val="both"/>
        <w:rPr>
          <w:rFonts w:ascii="Calibri" w:hAnsi="Calibri" w:cs="Calibri"/>
          <w:bCs/>
        </w:rPr>
      </w:pPr>
      <w:r>
        <w:rPr>
          <w:rFonts w:ascii="Calibri" w:hAnsi="Calibri" w:cs="Calibri"/>
          <w:bCs/>
        </w:rPr>
        <w:t>Ad. 1</w:t>
      </w:r>
    </w:p>
    <w:p w14:paraId="04017F2F" w14:textId="77777777" w:rsidR="000360E3" w:rsidRPr="000360E3" w:rsidRDefault="000360E3" w:rsidP="000360E3">
      <w:pPr>
        <w:spacing w:line="288" w:lineRule="auto"/>
        <w:jc w:val="both"/>
        <w:rPr>
          <w:rFonts w:ascii="Calibri" w:hAnsi="Calibri" w:cs="Calibri"/>
          <w:bCs/>
        </w:rPr>
      </w:pPr>
      <w:r w:rsidRPr="000360E3">
        <w:rPr>
          <w:rFonts w:ascii="Calibri" w:hAnsi="Calibri" w:cs="Calibri"/>
          <w:bCs/>
        </w:rPr>
        <w:t>Punktacja za cenę będzie obliczana według poniższego wzoru :</w:t>
      </w:r>
    </w:p>
    <w:p w14:paraId="4878E812" w14:textId="77777777" w:rsidR="000360E3" w:rsidRPr="000360E3" w:rsidRDefault="000360E3" w:rsidP="000360E3">
      <w:pPr>
        <w:spacing w:line="288" w:lineRule="auto"/>
        <w:jc w:val="both"/>
        <w:rPr>
          <w:rFonts w:ascii="Calibri" w:hAnsi="Calibri" w:cs="Calibri"/>
          <w:bCs/>
        </w:rPr>
      </w:pPr>
      <w:r w:rsidRPr="000360E3">
        <w:rPr>
          <w:rFonts w:ascii="Calibri" w:hAnsi="Calibri" w:cs="Calibri"/>
          <w:bCs/>
        </w:rPr>
        <w:t xml:space="preserve">cena ofertowa brutto najniższa spośród złożonych ofert </w:t>
      </w:r>
    </w:p>
    <w:p w14:paraId="616BC4A4" w14:textId="77777777" w:rsidR="000360E3" w:rsidRPr="000360E3" w:rsidRDefault="000360E3" w:rsidP="000360E3">
      <w:pPr>
        <w:spacing w:line="288" w:lineRule="auto"/>
        <w:jc w:val="both"/>
        <w:rPr>
          <w:rFonts w:ascii="Calibri" w:hAnsi="Calibri" w:cs="Calibri"/>
          <w:bCs/>
        </w:rPr>
      </w:pPr>
      <w:r w:rsidRPr="000360E3">
        <w:rPr>
          <w:rFonts w:ascii="Calibri" w:hAnsi="Calibri" w:cs="Calibri"/>
          <w:bCs/>
        </w:rPr>
        <w:t xml:space="preserve">___________________________________________________________   x 100 pkt x </w:t>
      </w:r>
      <w:r w:rsidR="0016778B">
        <w:rPr>
          <w:rFonts w:ascii="Calibri" w:hAnsi="Calibri" w:cs="Calibri"/>
          <w:bCs/>
        </w:rPr>
        <w:t>6</w:t>
      </w:r>
      <w:r w:rsidRPr="000360E3">
        <w:rPr>
          <w:rFonts w:ascii="Calibri" w:hAnsi="Calibri" w:cs="Calibri"/>
          <w:bCs/>
        </w:rPr>
        <w:t>0 %</w:t>
      </w:r>
    </w:p>
    <w:p w14:paraId="7E63BA11" w14:textId="77777777" w:rsidR="000360E3" w:rsidRPr="000360E3" w:rsidRDefault="000360E3" w:rsidP="000360E3">
      <w:pPr>
        <w:spacing w:line="288" w:lineRule="auto"/>
        <w:jc w:val="both"/>
        <w:rPr>
          <w:rFonts w:ascii="Calibri" w:hAnsi="Calibri" w:cs="Calibri"/>
          <w:bCs/>
        </w:rPr>
      </w:pPr>
      <w:r w:rsidRPr="000360E3">
        <w:rPr>
          <w:rFonts w:ascii="Calibri" w:hAnsi="Calibri" w:cs="Calibri"/>
          <w:bCs/>
        </w:rPr>
        <w:t xml:space="preserve">cena ofertowa  brutto badanej oferty </w:t>
      </w:r>
    </w:p>
    <w:p w14:paraId="52E60CFE" w14:textId="77777777" w:rsidR="000360E3" w:rsidRPr="000360E3" w:rsidRDefault="000360E3" w:rsidP="000360E3">
      <w:pPr>
        <w:spacing w:line="288" w:lineRule="auto"/>
        <w:jc w:val="both"/>
        <w:rPr>
          <w:rFonts w:ascii="Calibri" w:hAnsi="Calibri" w:cs="Calibri"/>
          <w:bCs/>
        </w:rPr>
      </w:pPr>
    </w:p>
    <w:p w14:paraId="5E8D5EFD" w14:textId="77777777" w:rsidR="00B635AA" w:rsidRPr="00B635AA" w:rsidRDefault="00B635AA" w:rsidP="00B635AA">
      <w:pPr>
        <w:spacing w:line="288" w:lineRule="auto"/>
        <w:jc w:val="both"/>
        <w:rPr>
          <w:rFonts w:ascii="Calibri" w:hAnsi="Calibri" w:cs="Calibri"/>
          <w:bCs/>
        </w:rPr>
      </w:pPr>
      <w:r w:rsidRPr="00B635AA">
        <w:rPr>
          <w:rFonts w:ascii="Calibri" w:hAnsi="Calibri" w:cs="Calibri"/>
          <w:bCs/>
        </w:rPr>
        <w:t>Jeżeli została złożona oferta, której wybór prowadziłby do powstania u zamawiającego obowiązku podatkowego zgodnie z ustawą z dnia 11 marca 2004 r. o podatku od towarów i usług (Dz. U. z 20</w:t>
      </w:r>
      <w:r w:rsidR="0016778B">
        <w:rPr>
          <w:rFonts w:ascii="Calibri" w:hAnsi="Calibri" w:cs="Calibri"/>
          <w:bCs/>
        </w:rPr>
        <w:t>20</w:t>
      </w:r>
      <w:r w:rsidRPr="00B635AA">
        <w:rPr>
          <w:rFonts w:ascii="Calibri" w:hAnsi="Calibri" w:cs="Calibri"/>
          <w:bCs/>
        </w:rPr>
        <w:t xml:space="preserve"> r. poz. </w:t>
      </w:r>
      <w:r w:rsidR="0016778B">
        <w:rPr>
          <w:rFonts w:ascii="Calibri" w:hAnsi="Calibri" w:cs="Calibri"/>
          <w:bCs/>
        </w:rPr>
        <w:t>106</w:t>
      </w:r>
      <w:r w:rsidRPr="00B635AA">
        <w:rPr>
          <w:rFonts w:ascii="Calibri" w:hAnsi="Calibri" w:cs="Calibri"/>
          <w:bCs/>
        </w:rPr>
        <w:t xml:space="preserve">, z </w:t>
      </w:r>
      <w:proofErr w:type="spellStart"/>
      <w:r w:rsidRPr="00B635AA">
        <w:rPr>
          <w:rFonts w:ascii="Calibri" w:hAnsi="Calibri" w:cs="Calibri"/>
          <w:bCs/>
        </w:rPr>
        <w:t>późn</w:t>
      </w:r>
      <w:proofErr w:type="spellEnd"/>
      <w:r w:rsidRPr="00B635AA">
        <w:rPr>
          <w:rFonts w:ascii="Calibri" w:hAnsi="Calibri" w:cs="Calibri"/>
          <w:bCs/>
        </w:rPr>
        <w:t>. zm.), dla celów zastosowania kryterium ceny lub kosztu zamawiający dolicza do przedstawionej w tej ofercie ceny kwotę podatku od towarów i usług, którą miałby obowiązek rozliczyć.</w:t>
      </w:r>
    </w:p>
    <w:p w14:paraId="7081ED45" w14:textId="77777777" w:rsidR="00B635AA" w:rsidRPr="00B635AA" w:rsidRDefault="00B635AA" w:rsidP="00B635AA">
      <w:pPr>
        <w:spacing w:line="288" w:lineRule="auto"/>
        <w:jc w:val="both"/>
        <w:rPr>
          <w:rFonts w:ascii="Calibri" w:hAnsi="Calibri" w:cs="Calibri"/>
          <w:bCs/>
        </w:rPr>
      </w:pPr>
      <w:r w:rsidRPr="00B635AA">
        <w:rPr>
          <w:rFonts w:ascii="Calibri" w:hAnsi="Calibri" w:cs="Calibri"/>
          <w:bCs/>
        </w:rPr>
        <w:t xml:space="preserve">5. </w:t>
      </w:r>
      <w:r w:rsidRPr="00B635AA">
        <w:rPr>
          <w:rFonts w:ascii="Calibri" w:hAnsi="Calibri" w:cs="Calibri"/>
          <w:bCs/>
        </w:rPr>
        <w:tab/>
        <w:t xml:space="preserve">W ofercie, o której mowa </w:t>
      </w:r>
      <w:r w:rsidR="00703C81">
        <w:rPr>
          <w:rFonts w:ascii="Calibri" w:hAnsi="Calibri" w:cs="Calibri"/>
          <w:bCs/>
        </w:rPr>
        <w:t>pow</w:t>
      </w:r>
      <w:r w:rsidR="0016778B">
        <w:rPr>
          <w:rFonts w:ascii="Calibri" w:hAnsi="Calibri" w:cs="Calibri"/>
          <w:bCs/>
        </w:rPr>
        <w:t>y</w:t>
      </w:r>
      <w:r w:rsidR="00703C81">
        <w:rPr>
          <w:rFonts w:ascii="Calibri" w:hAnsi="Calibri" w:cs="Calibri"/>
          <w:bCs/>
        </w:rPr>
        <w:t>żej</w:t>
      </w:r>
      <w:r w:rsidRPr="00B635AA">
        <w:rPr>
          <w:rFonts w:ascii="Calibri" w:hAnsi="Calibri" w:cs="Calibri"/>
          <w:bCs/>
        </w:rPr>
        <w:t>, wykonawca ma obowiązek:</w:t>
      </w:r>
    </w:p>
    <w:p w14:paraId="43785658" w14:textId="77777777" w:rsidR="00B635AA" w:rsidRPr="00B635AA" w:rsidRDefault="00B635AA" w:rsidP="00B635AA">
      <w:pPr>
        <w:spacing w:line="288" w:lineRule="auto"/>
        <w:jc w:val="both"/>
        <w:rPr>
          <w:rFonts w:ascii="Calibri" w:hAnsi="Calibri" w:cs="Calibri"/>
          <w:bCs/>
        </w:rPr>
      </w:pPr>
      <w:r w:rsidRPr="00B635AA">
        <w:rPr>
          <w:rFonts w:ascii="Calibri" w:hAnsi="Calibri" w:cs="Calibri"/>
          <w:bCs/>
        </w:rPr>
        <w:t>a)</w:t>
      </w:r>
      <w:r w:rsidRPr="00B635AA">
        <w:rPr>
          <w:rFonts w:ascii="Calibri" w:hAnsi="Calibri" w:cs="Calibri"/>
          <w:bCs/>
        </w:rPr>
        <w:tab/>
        <w:t>poinformowania zamawiającego, że wybór jego oferty będzie prowadził do powstania u zamawiającego obowiązku podatkowego;</w:t>
      </w:r>
    </w:p>
    <w:p w14:paraId="7A95458F" w14:textId="77777777" w:rsidR="00B635AA" w:rsidRPr="00B635AA" w:rsidRDefault="00B635AA" w:rsidP="00B635AA">
      <w:pPr>
        <w:spacing w:line="288" w:lineRule="auto"/>
        <w:jc w:val="both"/>
        <w:rPr>
          <w:rFonts w:ascii="Calibri" w:hAnsi="Calibri" w:cs="Calibri"/>
          <w:bCs/>
        </w:rPr>
      </w:pPr>
      <w:r w:rsidRPr="00B635AA">
        <w:rPr>
          <w:rFonts w:ascii="Calibri" w:hAnsi="Calibri" w:cs="Calibri"/>
          <w:bCs/>
        </w:rPr>
        <w:t>b)</w:t>
      </w:r>
      <w:r w:rsidRPr="00B635AA">
        <w:rPr>
          <w:rFonts w:ascii="Calibri" w:hAnsi="Calibri" w:cs="Calibri"/>
          <w:bCs/>
        </w:rPr>
        <w:tab/>
        <w:t>wskazania nazwy (rodzaju) towaru lub usługi, których dostawa lub świadczenie będą prowadziły do powstania obowiązku podatkowego;</w:t>
      </w:r>
    </w:p>
    <w:p w14:paraId="4B9A65C0" w14:textId="77777777" w:rsidR="00B635AA" w:rsidRPr="00B635AA" w:rsidRDefault="00B635AA" w:rsidP="00B635AA">
      <w:pPr>
        <w:spacing w:line="288" w:lineRule="auto"/>
        <w:jc w:val="both"/>
        <w:rPr>
          <w:rFonts w:ascii="Calibri" w:hAnsi="Calibri" w:cs="Calibri"/>
          <w:bCs/>
        </w:rPr>
      </w:pPr>
      <w:r w:rsidRPr="00B635AA">
        <w:rPr>
          <w:rFonts w:ascii="Calibri" w:hAnsi="Calibri" w:cs="Calibri"/>
          <w:bCs/>
        </w:rPr>
        <w:t>c)</w:t>
      </w:r>
      <w:r w:rsidRPr="00B635AA">
        <w:rPr>
          <w:rFonts w:ascii="Calibri" w:hAnsi="Calibri" w:cs="Calibri"/>
          <w:bCs/>
        </w:rPr>
        <w:tab/>
        <w:t>wskazania wartości towaru lub usługi objętego obowiązkiem podatkowym zamawiającego, bez kwoty podatku;</w:t>
      </w:r>
    </w:p>
    <w:p w14:paraId="7D3E58AE" w14:textId="77777777" w:rsidR="000360E3" w:rsidRPr="000360E3" w:rsidRDefault="00B635AA" w:rsidP="00B635AA">
      <w:pPr>
        <w:spacing w:line="288" w:lineRule="auto"/>
        <w:jc w:val="both"/>
        <w:rPr>
          <w:rFonts w:ascii="Calibri" w:hAnsi="Calibri" w:cs="Calibri"/>
          <w:bCs/>
        </w:rPr>
      </w:pPr>
      <w:r w:rsidRPr="00B635AA">
        <w:rPr>
          <w:rFonts w:ascii="Calibri" w:hAnsi="Calibri" w:cs="Calibri"/>
          <w:bCs/>
        </w:rPr>
        <w:t>d)</w:t>
      </w:r>
      <w:r w:rsidRPr="00B635AA">
        <w:rPr>
          <w:rFonts w:ascii="Calibri" w:hAnsi="Calibri" w:cs="Calibri"/>
          <w:bCs/>
        </w:rPr>
        <w:tab/>
        <w:t>wskazania stawki podatku od towarów i usług, która zgodnie z wiedzą wykonawcy, będzie miała zastosowanie.</w:t>
      </w:r>
    </w:p>
    <w:p w14:paraId="5BDCF48F" w14:textId="77777777" w:rsidR="00A245F7" w:rsidRPr="00FB1F18" w:rsidRDefault="00A245F7" w:rsidP="004C032C">
      <w:pPr>
        <w:spacing w:line="288" w:lineRule="auto"/>
        <w:rPr>
          <w:rFonts w:ascii="Calibri" w:hAnsi="Calibri" w:cs="Calibri"/>
        </w:rPr>
      </w:pPr>
    </w:p>
    <w:p w14:paraId="0552498C" w14:textId="77777777" w:rsidR="00902A9E" w:rsidRPr="00902A9E" w:rsidRDefault="00902A9E" w:rsidP="00902A9E">
      <w:pPr>
        <w:spacing w:line="288" w:lineRule="auto"/>
        <w:jc w:val="both"/>
        <w:rPr>
          <w:rFonts w:ascii="Calibri" w:hAnsi="Calibri" w:cs="Calibri"/>
          <w:bCs/>
        </w:rPr>
      </w:pPr>
      <w:r w:rsidRPr="00902A9E">
        <w:rPr>
          <w:rFonts w:ascii="Calibri" w:hAnsi="Calibri" w:cs="Calibri"/>
          <w:bCs/>
        </w:rPr>
        <w:t xml:space="preserve">Ad. 2. Przedłużenie okresu gwarancji i rękojmi na wykonane roboty budowlane </w:t>
      </w:r>
      <w:r w:rsidRPr="00902A9E">
        <w:rPr>
          <w:rFonts w:ascii="Calibri" w:hAnsi="Calibri" w:cs="Calibri"/>
          <w:bCs/>
        </w:rPr>
        <w:tab/>
        <w:t>.</w:t>
      </w:r>
    </w:p>
    <w:p w14:paraId="296B95B1" w14:textId="77777777" w:rsidR="00902A9E" w:rsidRDefault="00902A9E" w:rsidP="00902A9E">
      <w:pPr>
        <w:spacing w:line="288" w:lineRule="auto"/>
        <w:jc w:val="both"/>
        <w:rPr>
          <w:rFonts w:ascii="Calibri" w:hAnsi="Calibri" w:cs="Calibri"/>
          <w:bCs/>
        </w:rPr>
      </w:pPr>
      <w:r w:rsidRPr="00902A9E">
        <w:rPr>
          <w:rFonts w:ascii="Calibri" w:hAnsi="Calibri" w:cs="Calibri"/>
          <w:bCs/>
        </w:rPr>
        <w:t xml:space="preserve">Punktacja za przedłużenie okresu gwarancji i rękojmi na wykonane roboty budowlane </w:t>
      </w:r>
      <w:r>
        <w:rPr>
          <w:rFonts w:ascii="Calibri" w:hAnsi="Calibri" w:cs="Calibri"/>
          <w:bCs/>
        </w:rPr>
        <w:t>zostanie przyznana w następujący sposób:</w:t>
      </w:r>
    </w:p>
    <w:p w14:paraId="6C8C6598" w14:textId="059AC9A2" w:rsidR="00902A9E" w:rsidRDefault="00902A9E" w:rsidP="00902A9E">
      <w:pPr>
        <w:spacing w:line="288" w:lineRule="auto"/>
        <w:jc w:val="both"/>
        <w:rPr>
          <w:rFonts w:ascii="Calibri" w:hAnsi="Calibri" w:cs="Calibri"/>
          <w:bCs/>
        </w:rPr>
      </w:pPr>
      <w:r>
        <w:rPr>
          <w:rFonts w:ascii="Calibri" w:hAnsi="Calibri" w:cs="Calibri"/>
          <w:bCs/>
        </w:rPr>
        <w:t xml:space="preserve">- przedłużenie okresu gwarancji i rękojmi na wykonane roboty budowlane wynoszące 36 miesięcy – 30 pkt. </w:t>
      </w:r>
    </w:p>
    <w:p w14:paraId="167D431E" w14:textId="328A9963" w:rsidR="00902A9E" w:rsidRPr="00902A9E" w:rsidRDefault="00902A9E" w:rsidP="00902A9E">
      <w:pPr>
        <w:spacing w:line="288" w:lineRule="auto"/>
        <w:jc w:val="both"/>
        <w:rPr>
          <w:rFonts w:ascii="Calibri" w:hAnsi="Calibri" w:cs="Calibri"/>
          <w:bCs/>
        </w:rPr>
      </w:pPr>
      <w:r w:rsidRPr="00902A9E">
        <w:rPr>
          <w:rFonts w:ascii="Calibri" w:hAnsi="Calibri" w:cs="Calibri"/>
          <w:bCs/>
        </w:rPr>
        <w:t xml:space="preserve">- przedłużenie okresu gwarancji i rękojmi na wykonane roboty budowlane wynoszące </w:t>
      </w:r>
      <w:r>
        <w:rPr>
          <w:rFonts w:ascii="Calibri" w:hAnsi="Calibri" w:cs="Calibri"/>
          <w:bCs/>
        </w:rPr>
        <w:t>24</w:t>
      </w:r>
      <w:r w:rsidRPr="00902A9E">
        <w:rPr>
          <w:rFonts w:ascii="Calibri" w:hAnsi="Calibri" w:cs="Calibri"/>
          <w:bCs/>
        </w:rPr>
        <w:t xml:space="preserve"> miesi</w:t>
      </w:r>
      <w:r>
        <w:rPr>
          <w:rFonts w:ascii="Calibri" w:hAnsi="Calibri" w:cs="Calibri"/>
          <w:bCs/>
        </w:rPr>
        <w:t>ą</w:t>
      </w:r>
      <w:r w:rsidRPr="00902A9E">
        <w:rPr>
          <w:rFonts w:ascii="Calibri" w:hAnsi="Calibri" w:cs="Calibri"/>
          <w:bCs/>
        </w:rPr>
        <w:t>c</w:t>
      </w:r>
      <w:r>
        <w:rPr>
          <w:rFonts w:ascii="Calibri" w:hAnsi="Calibri" w:cs="Calibri"/>
          <w:bCs/>
        </w:rPr>
        <w:t>e</w:t>
      </w:r>
      <w:r w:rsidRPr="00902A9E">
        <w:rPr>
          <w:rFonts w:ascii="Calibri" w:hAnsi="Calibri" w:cs="Calibri"/>
          <w:bCs/>
        </w:rPr>
        <w:t xml:space="preserve"> – </w:t>
      </w:r>
      <w:r>
        <w:rPr>
          <w:rFonts w:ascii="Calibri" w:hAnsi="Calibri" w:cs="Calibri"/>
          <w:bCs/>
        </w:rPr>
        <w:t>2</w:t>
      </w:r>
      <w:r w:rsidRPr="00902A9E">
        <w:rPr>
          <w:rFonts w:ascii="Calibri" w:hAnsi="Calibri" w:cs="Calibri"/>
          <w:bCs/>
        </w:rPr>
        <w:t xml:space="preserve">0 pkt. </w:t>
      </w:r>
    </w:p>
    <w:p w14:paraId="1CCAE2BB" w14:textId="4EF1360D" w:rsidR="00902A9E" w:rsidRPr="00902A9E" w:rsidRDefault="00902A9E" w:rsidP="00902A9E">
      <w:pPr>
        <w:spacing w:line="288" w:lineRule="auto"/>
        <w:jc w:val="both"/>
        <w:rPr>
          <w:rFonts w:ascii="Calibri" w:hAnsi="Calibri" w:cs="Calibri"/>
          <w:bCs/>
        </w:rPr>
      </w:pPr>
      <w:r w:rsidRPr="00902A9E">
        <w:rPr>
          <w:rFonts w:ascii="Calibri" w:hAnsi="Calibri" w:cs="Calibri"/>
          <w:bCs/>
        </w:rPr>
        <w:lastRenderedPageBreak/>
        <w:t xml:space="preserve">- przedłużenie okresu gwarancji i rękojmi na wykonane roboty budowlane wynoszące </w:t>
      </w:r>
      <w:r>
        <w:rPr>
          <w:rFonts w:ascii="Calibri" w:hAnsi="Calibri" w:cs="Calibri"/>
          <w:bCs/>
        </w:rPr>
        <w:t>12</w:t>
      </w:r>
      <w:r w:rsidRPr="00902A9E">
        <w:rPr>
          <w:rFonts w:ascii="Calibri" w:hAnsi="Calibri" w:cs="Calibri"/>
          <w:bCs/>
        </w:rPr>
        <w:t xml:space="preserve"> miesięcy – </w:t>
      </w:r>
      <w:r>
        <w:rPr>
          <w:rFonts w:ascii="Calibri" w:hAnsi="Calibri" w:cs="Calibri"/>
          <w:bCs/>
        </w:rPr>
        <w:t>1</w:t>
      </w:r>
      <w:r w:rsidRPr="00902A9E">
        <w:rPr>
          <w:rFonts w:ascii="Calibri" w:hAnsi="Calibri" w:cs="Calibri"/>
          <w:bCs/>
        </w:rPr>
        <w:t xml:space="preserve">0 pkt. </w:t>
      </w:r>
    </w:p>
    <w:p w14:paraId="0A0CAC15" w14:textId="735F15D9" w:rsidR="00902A9E" w:rsidRPr="00902A9E" w:rsidRDefault="00902A9E" w:rsidP="00902A9E">
      <w:pPr>
        <w:spacing w:line="288" w:lineRule="auto"/>
        <w:jc w:val="both"/>
        <w:rPr>
          <w:rFonts w:ascii="Calibri" w:hAnsi="Calibri" w:cs="Calibri"/>
          <w:bCs/>
        </w:rPr>
      </w:pPr>
      <w:r w:rsidRPr="00902A9E">
        <w:rPr>
          <w:rFonts w:ascii="Calibri" w:hAnsi="Calibri" w:cs="Calibri"/>
          <w:bCs/>
        </w:rPr>
        <w:t xml:space="preserve">- przedłużenie okresu gwarancji i rękojmi na wykonane roboty budowlane wynoszące </w:t>
      </w:r>
      <w:r>
        <w:rPr>
          <w:rFonts w:ascii="Calibri" w:hAnsi="Calibri" w:cs="Calibri"/>
          <w:bCs/>
        </w:rPr>
        <w:t>0</w:t>
      </w:r>
      <w:r w:rsidRPr="00902A9E">
        <w:rPr>
          <w:rFonts w:ascii="Calibri" w:hAnsi="Calibri" w:cs="Calibri"/>
          <w:bCs/>
        </w:rPr>
        <w:t xml:space="preserve"> miesięcy – 0 pkt. </w:t>
      </w:r>
    </w:p>
    <w:p w14:paraId="015EA567" w14:textId="77777777" w:rsidR="00902A9E" w:rsidRDefault="00902A9E" w:rsidP="00902A9E">
      <w:pPr>
        <w:spacing w:line="288" w:lineRule="auto"/>
        <w:jc w:val="both"/>
        <w:rPr>
          <w:rFonts w:ascii="Calibri" w:hAnsi="Calibri" w:cs="Calibri"/>
          <w:bCs/>
        </w:rPr>
      </w:pPr>
    </w:p>
    <w:p w14:paraId="01BE00A7" w14:textId="77777777" w:rsidR="00902A9E" w:rsidRPr="00902A9E" w:rsidRDefault="00902A9E" w:rsidP="00902A9E">
      <w:pPr>
        <w:spacing w:line="288" w:lineRule="auto"/>
        <w:jc w:val="both"/>
        <w:rPr>
          <w:rFonts w:ascii="Calibri" w:hAnsi="Calibri" w:cs="Calibri"/>
          <w:bCs/>
        </w:rPr>
      </w:pPr>
      <w:r w:rsidRPr="00902A9E">
        <w:rPr>
          <w:rFonts w:ascii="Calibri" w:hAnsi="Calibri" w:cs="Calibri"/>
          <w:bCs/>
        </w:rPr>
        <w:t xml:space="preserve">Kryterium punktowane będzie na podstawie zaproponowanego w formularzu ofertowym okresu przedłużenia  gwarancji i rękojmi na wykonane roboty budowlane podanego w miesiącach.  </w:t>
      </w:r>
    </w:p>
    <w:p w14:paraId="712BCB00" w14:textId="56AFC99A" w:rsidR="00902A9E" w:rsidRPr="00902A9E" w:rsidRDefault="00902A9E" w:rsidP="00902A9E">
      <w:pPr>
        <w:spacing w:line="288" w:lineRule="auto"/>
        <w:jc w:val="both"/>
        <w:rPr>
          <w:rFonts w:ascii="Calibri" w:hAnsi="Calibri" w:cs="Calibri"/>
          <w:bCs/>
        </w:rPr>
      </w:pPr>
      <w:r w:rsidRPr="00902A9E">
        <w:rPr>
          <w:rFonts w:ascii="Calibri" w:hAnsi="Calibri" w:cs="Calibri"/>
          <w:bCs/>
        </w:rPr>
        <w:t xml:space="preserve">Minimalny wymagany przez Zamawiającego okres gwarancji i rękojmi na wykonane roboty budowlane to okres </w:t>
      </w:r>
      <w:r>
        <w:rPr>
          <w:rFonts w:ascii="Calibri" w:hAnsi="Calibri" w:cs="Calibri"/>
          <w:bCs/>
        </w:rPr>
        <w:t>60</w:t>
      </w:r>
      <w:r w:rsidRPr="00902A9E">
        <w:rPr>
          <w:rFonts w:ascii="Calibri" w:hAnsi="Calibri" w:cs="Calibri"/>
          <w:bCs/>
        </w:rPr>
        <w:t xml:space="preserve"> miesięcy</w:t>
      </w:r>
    </w:p>
    <w:p w14:paraId="3817B205" w14:textId="64895837" w:rsidR="00902A9E" w:rsidRPr="00902A9E" w:rsidRDefault="00902A9E" w:rsidP="00902A9E">
      <w:pPr>
        <w:spacing w:line="288" w:lineRule="auto"/>
        <w:jc w:val="both"/>
        <w:rPr>
          <w:rFonts w:ascii="Calibri" w:hAnsi="Calibri" w:cs="Calibri"/>
          <w:bCs/>
        </w:rPr>
      </w:pPr>
      <w:r w:rsidRPr="00902A9E">
        <w:rPr>
          <w:rFonts w:ascii="Calibri" w:hAnsi="Calibri" w:cs="Calibri"/>
          <w:bCs/>
        </w:rPr>
        <w:t xml:space="preserve">Maksymalnie Wykonawca może przedłużyć okres gwarancji i rękojmi na wykonane roboty budowlane o okres </w:t>
      </w:r>
      <w:r>
        <w:rPr>
          <w:rFonts w:ascii="Calibri" w:hAnsi="Calibri" w:cs="Calibri"/>
          <w:bCs/>
        </w:rPr>
        <w:t>36</w:t>
      </w:r>
      <w:r w:rsidRPr="00902A9E">
        <w:rPr>
          <w:rFonts w:ascii="Calibri" w:hAnsi="Calibri" w:cs="Calibri"/>
          <w:bCs/>
        </w:rPr>
        <w:t xml:space="preserve"> miesięcy.</w:t>
      </w:r>
    </w:p>
    <w:p w14:paraId="4778BC3E" w14:textId="24D051F7" w:rsidR="00902A9E" w:rsidRPr="00902A9E" w:rsidRDefault="00902A9E" w:rsidP="00902A9E">
      <w:pPr>
        <w:spacing w:line="288" w:lineRule="auto"/>
        <w:jc w:val="both"/>
        <w:rPr>
          <w:rFonts w:ascii="Calibri" w:hAnsi="Calibri" w:cs="Calibri"/>
          <w:bCs/>
        </w:rPr>
      </w:pPr>
      <w:r w:rsidRPr="00902A9E">
        <w:rPr>
          <w:rFonts w:ascii="Calibri" w:hAnsi="Calibri" w:cs="Calibri"/>
          <w:bCs/>
        </w:rPr>
        <w:t xml:space="preserve">Jeżeli Wykonawca zaoferuje przedłużenie okresu gwarancji i rękojmi na wykonane roboty budowlane o okres dłuższy niż </w:t>
      </w:r>
      <w:r>
        <w:rPr>
          <w:rFonts w:ascii="Calibri" w:hAnsi="Calibri" w:cs="Calibri"/>
          <w:bCs/>
        </w:rPr>
        <w:t>36</w:t>
      </w:r>
      <w:r w:rsidRPr="00902A9E">
        <w:rPr>
          <w:rFonts w:ascii="Calibri" w:hAnsi="Calibri" w:cs="Calibri"/>
          <w:bCs/>
        </w:rPr>
        <w:t xml:space="preserve"> miesi</w:t>
      </w:r>
      <w:r>
        <w:rPr>
          <w:rFonts w:ascii="Calibri" w:hAnsi="Calibri" w:cs="Calibri"/>
          <w:bCs/>
        </w:rPr>
        <w:t>ę</w:t>
      </w:r>
      <w:r w:rsidRPr="00902A9E">
        <w:rPr>
          <w:rFonts w:ascii="Calibri" w:hAnsi="Calibri" w:cs="Calibri"/>
          <w:bCs/>
        </w:rPr>
        <w:t>c</w:t>
      </w:r>
      <w:r>
        <w:rPr>
          <w:rFonts w:ascii="Calibri" w:hAnsi="Calibri" w:cs="Calibri"/>
          <w:bCs/>
        </w:rPr>
        <w:t>y</w:t>
      </w:r>
      <w:r w:rsidRPr="00902A9E">
        <w:rPr>
          <w:rFonts w:ascii="Calibri" w:hAnsi="Calibri" w:cs="Calibri"/>
          <w:bCs/>
        </w:rPr>
        <w:t xml:space="preserve"> do oceny ofert Zamawiający przyjmie okres przedłużenia gwarancji i rękojmi na wykonane roboty budowlane wynoszący </w:t>
      </w:r>
      <w:r>
        <w:rPr>
          <w:rFonts w:ascii="Calibri" w:hAnsi="Calibri" w:cs="Calibri"/>
          <w:bCs/>
        </w:rPr>
        <w:t>36</w:t>
      </w:r>
      <w:r w:rsidRPr="00902A9E">
        <w:rPr>
          <w:rFonts w:ascii="Calibri" w:hAnsi="Calibri" w:cs="Calibri"/>
          <w:bCs/>
        </w:rPr>
        <w:t xml:space="preserve"> miesiące i taki zostanie uwzględniony także w umowie. </w:t>
      </w:r>
    </w:p>
    <w:p w14:paraId="42CE899D" w14:textId="77777777" w:rsidR="00902A9E" w:rsidRDefault="00902A9E" w:rsidP="00902A9E">
      <w:pPr>
        <w:spacing w:line="288" w:lineRule="auto"/>
        <w:jc w:val="both"/>
        <w:rPr>
          <w:rFonts w:ascii="Calibri" w:hAnsi="Calibri" w:cs="Calibri"/>
          <w:bCs/>
        </w:rPr>
      </w:pPr>
    </w:p>
    <w:p w14:paraId="0D98563A" w14:textId="48A02594" w:rsidR="00902A9E" w:rsidRPr="00902A9E" w:rsidRDefault="00902A9E" w:rsidP="00902A9E">
      <w:pPr>
        <w:spacing w:line="288" w:lineRule="auto"/>
        <w:jc w:val="both"/>
        <w:rPr>
          <w:rFonts w:ascii="Calibri" w:hAnsi="Calibri" w:cs="Calibri"/>
          <w:bCs/>
        </w:rPr>
      </w:pPr>
      <w:r w:rsidRPr="00902A9E">
        <w:rPr>
          <w:rFonts w:ascii="Calibri" w:hAnsi="Calibri" w:cs="Calibri"/>
          <w:bCs/>
        </w:rPr>
        <w:t>Zastrzeżenie:</w:t>
      </w:r>
    </w:p>
    <w:p w14:paraId="6B9824F3" w14:textId="52E2FE49" w:rsidR="00902A9E" w:rsidRPr="00902A9E" w:rsidRDefault="00902A9E" w:rsidP="00902A9E">
      <w:pPr>
        <w:spacing w:line="288" w:lineRule="auto"/>
        <w:jc w:val="both"/>
        <w:rPr>
          <w:rFonts w:ascii="Calibri" w:hAnsi="Calibri" w:cs="Calibri"/>
          <w:bCs/>
        </w:rPr>
      </w:pPr>
      <w:r w:rsidRPr="00902A9E">
        <w:rPr>
          <w:rFonts w:ascii="Calibri" w:hAnsi="Calibri" w:cs="Calibri"/>
          <w:bCs/>
        </w:rPr>
        <w:t>Jeżeli Wykonawca nie poda w formularzu ofertowym okresu przedłużenia okresu gwarancji i rękojmi na wykonane roboty budowlane, Zamawiający przyjmie, że Wykonawca nie przedłuża okresu gwarancji i rękojmi na wykonane roboty budowlane i w związku tym gwarantuje minimalny okres gwarancji i rękojmi na wykonane roboty budowlane to okres 6</w:t>
      </w:r>
      <w:r w:rsidR="00A729ED">
        <w:rPr>
          <w:rFonts w:ascii="Calibri" w:hAnsi="Calibri" w:cs="Calibri"/>
          <w:bCs/>
        </w:rPr>
        <w:t>0</w:t>
      </w:r>
      <w:r w:rsidRPr="00902A9E">
        <w:rPr>
          <w:rFonts w:ascii="Calibri" w:hAnsi="Calibri" w:cs="Calibri"/>
          <w:bCs/>
        </w:rPr>
        <w:t xml:space="preserve"> miesięcy</w:t>
      </w:r>
    </w:p>
    <w:p w14:paraId="2E17635F" w14:textId="0159FC9E" w:rsidR="00902A9E" w:rsidRDefault="00902A9E" w:rsidP="00902A9E">
      <w:pPr>
        <w:spacing w:line="288" w:lineRule="auto"/>
        <w:jc w:val="both"/>
        <w:rPr>
          <w:rFonts w:ascii="Calibri" w:hAnsi="Calibri" w:cs="Calibri"/>
          <w:bCs/>
        </w:rPr>
      </w:pPr>
    </w:p>
    <w:p w14:paraId="1D6E75B4" w14:textId="1982614D" w:rsidR="008B3DE0" w:rsidRPr="008B3DE0" w:rsidRDefault="008B3DE0" w:rsidP="008B3DE0">
      <w:pPr>
        <w:spacing w:line="288" w:lineRule="auto"/>
        <w:jc w:val="both"/>
        <w:rPr>
          <w:rFonts w:ascii="Calibri" w:hAnsi="Calibri" w:cs="Calibri"/>
          <w:bCs/>
        </w:rPr>
      </w:pPr>
      <w:r w:rsidRPr="008B3DE0">
        <w:rPr>
          <w:rFonts w:ascii="Calibri" w:hAnsi="Calibri" w:cs="Calibri"/>
          <w:bCs/>
        </w:rPr>
        <w:t>Ad.</w:t>
      </w:r>
      <w:r>
        <w:rPr>
          <w:rFonts w:ascii="Calibri" w:hAnsi="Calibri" w:cs="Calibri"/>
          <w:bCs/>
        </w:rPr>
        <w:t>3</w:t>
      </w:r>
      <w:r w:rsidRPr="008B3DE0">
        <w:rPr>
          <w:rFonts w:ascii="Calibri" w:hAnsi="Calibri" w:cs="Calibri"/>
          <w:bCs/>
        </w:rPr>
        <w:t xml:space="preserve"> Punktacja za „</w:t>
      </w:r>
      <w:r>
        <w:rPr>
          <w:rFonts w:ascii="Calibri" w:hAnsi="Calibri" w:cs="Calibri"/>
          <w:bCs/>
        </w:rPr>
        <w:t>D</w:t>
      </w:r>
      <w:r w:rsidRPr="008B3DE0">
        <w:rPr>
          <w:rFonts w:ascii="Calibri" w:hAnsi="Calibri" w:cs="Calibri"/>
          <w:bCs/>
        </w:rPr>
        <w:t>oświadczenie projektanta w branży drogowej” (</w:t>
      </w:r>
      <w:r>
        <w:rPr>
          <w:rFonts w:ascii="Calibri" w:hAnsi="Calibri" w:cs="Calibri"/>
          <w:bCs/>
        </w:rPr>
        <w:t>D</w:t>
      </w:r>
      <w:r w:rsidRPr="008B3DE0">
        <w:rPr>
          <w:rFonts w:ascii="Calibri" w:hAnsi="Calibri" w:cs="Calibri"/>
          <w:bCs/>
        </w:rPr>
        <w:t>):</w:t>
      </w:r>
    </w:p>
    <w:p w14:paraId="31A64E50" w14:textId="77777777" w:rsidR="008B3DE0" w:rsidRPr="008B3DE0" w:rsidRDefault="008B3DE0" w:rsidP="008B3DE0">
      <w:pPr>
        <w:spacing w:line="288" w:lineRule="auto"/>
        <w:jc w:val="both"/>
        <w:rPr>
          <w:rFonts w:ascii="Calibri" w:hAnsi="Calibri" w:cs="Calibri"/>
          <w:bCs/>
        </w:rPr>
      </w:pPr>
    </w:p>
    <w:p w14:paraId="54171752" w14:textId="3616E6FD" w:rsidR="008B3DE0" w:rsidRPr="008B3DE0" w:rsidRDefault="008B3DE0" w:rsidP="008B3DE0">
      <w:pPr>
        <w:spacing w:line="288" w:lineRule="auto"/>
        <w:jc w:val="both"/>
        <w:rPr>
          <w:rFonts w:ascii="Calibri" w:hAnsi="Calibri" w:cs="Calibri"/>
          <w:bCs/>
        </w:rPr>
      </w:pPr>
      <w:r w:rsidRPr="008B3DE0">
        <w:rPr>
          <w:rFonts w:ascii="Calibri" w:hAnsi="Calibri" w:cs="Calibri"/>
          <w:bCs/>
        </w:rPr>
        <w:t xml:space="preserve">Maksymalna liczba punktów za kryterium „doświadczenie projektanta w branży drogowej” – </w:t>
      </w:r>
      <w:r>
        <w:rPr>
          <w:rFonts w:ascii="Calibri" w:hAnsi="Calibri" w:cs="Calibri"/>
          <w:bCs/>
        </w:rPr>
        <w:t>1</w:t>
      </w:r>
      <w:r w:rsidRPr="008B3DE0">
        <w:rPr>
          <w:rFonts w:ascii="Calibri" w:hAnsi="Calibri" w:cs="Calibri"/>
          <w:bCs/>
        </w:rPr>
        <w:t xml:space="preserve">0 pkt. </w:t>
      </w:r>
    </w:p>
    <w:p w14:paraId="14E690D7" w14:textId="77777777" w:rsidR="008B3DE0" w:rsidRPr="008B3DE0" w:rsidRDefault="008B3DE0" w:rsidP="008B3DE0">
      <w:pPr>
        <w:spacing w:line="288" w:lineRule="auto"/>
        <w:jc w:val="both"/>
        <w:rPr>
          <w:rFonts w:ascii="Calibri" w:hAnsi="Calibri" w:cs="Calibri"/>
          <w:bCs/>
        </w:rPr>
      </w:pPr>
    </w:p>
    <w:p w14:paraId="6C4F38BB" w14:textId="53874038" w:rsidR="008B3DE0" w:rsidRPr="008B3DE0" w:rsidRDefault="008B3DE0" w:rsidP="008B3DE0">
      <w:pPr>
        <w:spacing w:line="288" w:lineRule="auto"/>
        <w:jc w:val="both"/>
        <w:rPr>
          <w:rFonts w:ascii="Calibri" w:hAnsi="Calibri" w:cs="Calibri"/>
          <w:bCs/>
        </w:rPr>
      </w:pPr>
      <w:r>
        <w:rPr>
          <w:rFonts w:ascii="Calibri" w:hAnsi="Calibri" w:cs="Calibri"/>
          <w:bCs/>
        </w:rPr>
        <w:t>P</w:t>
      </w:r>
      <w:r w:rsidRPr="008B3DE0">
        <w:rPr>
          <w:rFonts w:ascii="Calibri" w:hAnsi="Calibri" w:cs="Calibri"/>
          <w:bCs/>
        </w:rPr>
        <w:t xml:space="preserve">rojektant w branży drogowej powinien  posiadać uprawnienia budowlane bez ograniczeń do </w:t>
      </w:r>
      <w:r>
        <w:rPr>
          <w:rFonts w:ascii="Calibri" w:hAnsi="Calibri" w:cs="Calibri"/>
          <w:bCs/>
        </w:rPr>
        <w:t xml:space="preserve">projektowania </w:t>
      </w:r>
      <w:r w:rsidRPr="008B3DE0">
        <w:rPr>
          <w:rFonts w:ascii="Calibri" w:hAnsi="Calibri" w:cs="Calibri"/>
          <w:bCs/>
        </w:rPr>
        <w:t xml:space="preserve"> </w:t>
      </w:r>
      <w:r>
        <w:rPr>
          <w:rFonts w:ascii="Calibri" w:hAnsi="Calibri" w:cs="Calibri"/>
          <w:bCs/>
        </w:rPr>
        <w:t>w s</w:t>
      </w:r>
      <w:r w:rsidRPr="008B3DE0">
        <w:rPr>
          <w:rFonts w:ascii="Calibri" w:hAnsi="Calibri" w:cs="Calibri"/>
          <w:bCs/>
        </w:rPr>
        <w:t xml:space="preserve">pecjalności </w:t>
      </w:r>
      <w:r>
        <w:rPr>
          <w:rFonts w:ascii="Calibri" w:hAnsi="Calibri" w:cs="Calibri"/>
          <w:bCs/>
        </w:rPr>
        <w:t>drogowej</w:t>
      </w:r>
      <w:r w:rsidRPr="008B3DE0">
        <w:rPr>
          <w:rFonts w:ascii="Calibri" w:hAnsi="Calibri" w:cs="Calibri"/>
          <w:bCs/>
        </w:rPr>
        <w:t>.</w:t>
      </w:r>
    </w:p>
    <w:p w14:paraId="364059B7" w14:textId="77777777" w:rsidR="008B3DE0" w:rsidRPr="008B3DE0" w:rsidRDefault="008B3DE0" w:rsidP="008B3DE0">
      <w:pPr>
        <w:spacing w:line="288" w:lineRule="auto"/>
        <w:jc w:val="both"/>
        <w:rPr>
          <w:rFonts w:ascii="Calibri" w:hAnsi="Calibri" w:cs="Calibri"/>
          <w:bCs/>
        </w:rPr>
      </w:pPr>
    </w:p>
    <w:p w14:paraId="5DBE9E04" w14:textId="38DDD643" w:rsidR="008B3DE0" w:rsidRPr="008B3DE0" w:rsidRDefault="008B3DE0" w:rsidP="008B3DE0">
      <w:pPr>
        <w:spacing w:line="288" w:lineRule="auto"/>
        <w:jc w:val="both"/>
        <w:rPr>
          <w:rFonts w:ascii="Calibri" w:hAnsi="Calibri" w:cs="Calibri"/>
          <w:bCs/>
        </w:rPr>
      </w:pPr>
      <w:r w:rsidRPr="008B3DE0">
        <w:rPr>
          <w:rFonts w:ascii="Calibri" w:hAnsi="Calibri" w:cs="Calibri"/>
          <w:bCs/>
        </w:rPr>
        <w:t xml:space="preserve">Zamawiający ustalił w zakresie warunku dotyczącego  zdolności zawodowej minimalne doświadczenie wymagane dla projektanta w branży drogowej opisane w rozdziale 5 pkt 6), </w:t>
      </w:r>
      <w:proofErr w:type="spellStart"/>
      <w:r w:rsidRPr="008B3DE0">
        <w:rPr>
          <w:rFonts w:ascii="Calibri" w:hAnsi="Calibri" w:cs="Calibri"/>
          <w:bCs/>
        </w:rPr>
        <w:t>ppkt</w:t>
      </w:r>
      <w:proofErr w:type="spellEnd"/>
      <w:r w:rsidRPr="008B3DE0">
        <w:rPr>
          <w:rFonts w:ascii="Calibri" w:hAnsi="Calibri" w:cs="Calibri"/>
          <w:bCs/>
        </w:rPr>
        <w:t xml:space="preserve"> </w:t>
      </w:r>
      <w:r>
        <w:rPr>
          <w:rFonts w:ascii="Calibri" w:hAnsi="Calibri" w:cs="Calibri"/>
          <w:bCs/>
        </w:rPr>
        <w:t>3</w:t>
      </w:r>
      <w:r w:rsidRPr="008B3DE0">
        <w:rPr>
          <w:rFonts w:ascii="Calibri" w:hAnsi="Calibri" w:cs="Calibri"/>
          <w:bCs/>
        </w:rPr>
        <w:t xml:space="preserve">) lit. a)  specyfikacji. </w:t>
      </w:r>
    </w:p>
    <w:p w14:paraId="74C0E5CD" w14:textId="77777777" w:rsidR="008B3DE0" w:rsidRPr="008B3DE0" w:rsidRDefault="008B3DE0" w:rsidP="008B3DE0">
      <w:pPr>
        <w:spacing w:line="288" w:lineRule="auto"/>
        <w:jc w:val="both"/>
        <w:rPr>
          <w:rFonts w:ascii="Calibri" w:hAnsi="Calibri" w:cs="Calibri"/>
          <w:bCs/>
        </w:rPr>
      </w:pPr>
    </w:p>
    <w:p w14:paraId="273CEE53" w14:textId="41BBD862" w:rsidR="008B3DE0" w:rsidRPr="008B3DE0" w:rsidRDefault="008B3DE0" w:rsidP="008B3DE0">
      <w:pPr>
        <w:spacing w:line="288" w:lineRule="auto"/>
        <w:jc w:val="both"/>
        <w:rPr>
          <w:rFonts w:ascii="Calibri" w:hAnsi="Calibri" w:cs="Calibri"/>
          <w:bCs/>
        </w:rPr>
      </w:pPr>
      <w:r w:rsidRPr="008B3DE0">
        <w:rPr>
          <w:rFonts w:ascii="Calibri" w:hAnsi="Calibri" w:cs="Calibri"/>
          <w:bCs/>
        </w:rPr>
        <w:t>W przypadku, gdy wykonawca zadeklaruje, że osoba wskazana na stanowisko projektanta w branży drogowej posiada większe niż minimalne doświadczenie</w:t>
      </w:r>
      <w:r w:rsidRPr="008B3DE0">
        <w:rPr>
          <w:rFonts w:ascii="Calibri" w:hAnsi="Calibri" w:cs="Calibri"/>
          <w:b/>
          <w:bCs/>
        </w:rPr>
        <w:t xml:space="preserve"> </w:t>
      </w:r>
      <w:r w:rsidRPr="008B3DE0">
        <w:rPr>
          <w:rFonts w:ascii="Calibri" w:hAnsi="Calibri" w:cs="Calibri"/>
          <w:bCs/>
        </w:rPr>
        <w:t>wymagane przez Zamawiającego oferta wykonawcy otrzyma punkty obliczane w  następujący sposób:</w:t>
      </w:r>
    </w:p>
    <w:p w14:paraId="678F9B93" w14:textId="784D9B23" w:rsidR="008B3DE0" w:rsidRPr="008B3DE0" w:rsidRDefault="008B3DE0" w:rsidP="008B3DE0">
      <w:pPr>
        <w:spacing w:line="288" w:lineRule="auto"/>
        <w:jc w:val="both"/>
        <w:rPr>
          <w:rFonts w:ascii="Calibri" w:hAnsi="Calibri" w:cs="Calibri"/>
          <w:bCs/>
        </w:rPr>
      </w:pPr>
      <w:r w:rsidRPr="008B3DE0">
        <w:rPr>
          <w:rFonts w:ascii="Calibri" w:hAnsi="Calibri" w:cs="Calibri"/>
          <w:bCs/>
        </w:rPr>
        <w:t xml:space="preserve">- za doświadczenie zawodowe w okresie ostatnich </w:t>
      </w:r>
      <w:r>
        <w:rPr>
          <w:rFonts w:ascii="Calibri" w:hAnsi="Calibri" w:cs="Calibri"/>
          <w:bCs/>
        </w:rPr>
        <w:t>5</w:t>
      </w:r>
      <w:r w:rsidRPr="008B3DE0">
        <w:rPr>
          <w:rFonts w:ascii="Calibri" w:hAnsi="Calibri" w:cs="Calibri"/>
          <w:bCs/>
        </w:rPr>
        <w:t xml:space="preserve"> lat przed upływem terminu  składania ofert</w:t>
      </w:r>
      <w:r w:rsidR="00792C21">
        <w:rPr>
          <w:rFonts w:ascii="Calibri" w:hAnsi="Calibri" w:cs="Calibri"/>
          <w:bCs/>
        </w:rPr>
        <w:t>,</w:t>
      </w:r>
      <w:r w:rsidRPr="008B3DE0">
        <w:rPr>
          <w:rFonts w:ascii="Calibri" w:hAnsi="Calibri" w:cs="Calibri"/>
          <w:bCs/>
        </w:rPr>
        <w:t xml:space="preserve"> pełni</w:t>
      </w:r>
      <w:r w:rsidR="00792C21">
        <w:rPr>
          <w:rFonts w:ascii="Calibri" w:hAnsi="Calibri" w:cs="Calibri"/>
          <w:bCs/>
        </w:rPr>
        <w:t>ąc</w:t>
      </w:r>
      <w:r w:rsidRPr="008B3DE0">
        <w:rPr>
          <w:rFonts w:ascii="Calibri" w:hAnsi="Calibri" w:cs="Calibri"/>
          <w:bCs/>
        </w:rPr>
        <w:t xml:space="preserve"> </w:t>
      </w:r>
      <w:bookmarkStart w:id="6" w:name="_Hlk42082747"/>
      <w:r w:rsidRPr="008B3DE0">
        <w:rPr>
          <w:rFonts w:ascii="Calibri" w:hAnsi="Calibri" w:cs="Calibri"/>
          <w:bCs/>
        </w:rPr>
        <w:t>funkcj</w:t>
      </w:r>
      <w:r w:rsidR="00792C21">
        <w:rPr>
          <w:rFonts w:ascii="Calibri" w:hAnsi="Calibri" w:cs="Calibri"/>
          <w:bCs/>
        </w:rPr>
        <w:t>ę</w:t>
      </w:r>
      <w:r w:rsidRPr="008B3DE0">
        <w:rPr>
          <w:rFonts w:ascii="Calibri" w:hAnsi="Calibri" w:cs="Calibri"/>
          <w:bCs/>
        </w:rPr>
        <w:t xml:space="preserve"> </w:t>
      </w:r>
      <w:bookmarkEnd w:id="6"/>
      <w:r w:rsidRPr="008B3DE0">
        <w:rPr>
          <w:rFonts w:ascii="Calibri" w:hAnsi="Calibri" w:cs="Calibri"/>
          <w:bCs/>
        </w:rPr>
        <w:t>głównego projektanta/projektanta branży drogowej (Zamawiający nie będzie brał pod uwagę funkcji</w:t>
      </w:r>
      <w:r w:rsidR="00792C21">
        <w:rPr>
          <w:rFonts w:ascii="Calibri" w:hAnsi="Calibri" w:cs="Calibri"/>
          <w:bCs/>
        </w:rPr>
        <w:t xml:space="preserve"> projektanta</w:t>
      </w:r>
      <w:r w:rsidRPr="008B3DE0">
        <w:rPr>
          <w:rFonts w:ascii="Calibri" w:hAnsi="Calibri" w:cs="Calibri"/>
          <w:bCs/>
        </w:rPr>
        <w:t xml:space="preserve"> sprawdzającego) w </w:t>
      </w:r>
      <w:r w:rsidR="00792C21">
        <w:rPr>
          <w:rFonts w:ascii="Calibri" w:hAnsi="Calibri" w:cs="Calibri"/>
          <w:bCs/>
        </w:rPr>
        <w:t xml:space="preserve">zakresie </w:t>
      </w:r>
      <w:r w:rsidRPr="008B3DE0">
        <w:rPr>
          <w:rFonts w:ascii="Calibri" w:hAnsi="Calibri" w:cs="Calibri"/>
          <w:bCs/>
        </w:rPr>
        <w:t>wykonani</w:t>
      </w:r>
      <w:r w:rsidR="00792C21">
        <w:rPr>
          <w:rFonts w:ascii="Calibri" w:hAnsi="Calibri" w:cs="Calibri"/>
          <w:bCs/>
        </w:rPr>
        <w:t>a</w:t>
      </w:r>
      <w:r w:rsidRPr="008B3DE0">
        <w:rPr>
          <w:rFonts w:ascii="Calibri" w:hAnsi="Calibri" w:cs="Calibri"/>
          <w:bCs/>
        </w:rPr>
        <w:t xml:space="preserve"> co najmniej jednej dokumentacji projektowej budowy lub przebudowy drogi klasy co najmniej zbiorczej lub wyższych o długości co najmniej 500 </w:t>
      </w:r>
      <w:proofErr w:type="spellStart"/>
      <w:r w:rsidRPr="008B3DE0">
        <w:rPr>
          <w:rFonts w:ascii="Calibri" w:hAnsi="Calibri" w:cs="Calibri"/>
          <w:bCs/>
        </w:rPr>
        <w:t>mb</w:t>
      </w:r>
      <w:proofErr w:type="spellEnd"/>
      <w:r w:rsidRPr="008B3DE0">
        <w:rPr>
          <w:rFonts w:ascii="Calibri" w:hAnsi="Calibri" w:cs="Calibri"/>
          <w:bCs/>
        </w:rPr>
        <w:t xml:space="preserve">, zostanie przyznane </w:t>
      </w:r>
      <w:r>
        <w:rPr>
          <w:rFonts w:ascii="Calibri" w:hAnsi="Calibri" w:cs="Calibri"/>
          <w:bCs/>
        </w:rPr>
        <w:t>10</w:t>
      </w:r>
      <w:r w:rsidRPr="008B3DE0">
        <w:rPr>
          <w:rFonts w:ascii="Calibri" w:hAnsi="Calibri" w:cs="Calibri"/>
          <w:bCs/>
        </w:rPr>
        <w:t xml:space="preserve"> punktów,</w:t>
      </w:r>
    </w:p>
    <w:p w14:paraId="0B5043CD" w14:textId="77777777" w:rsidR="008B3DE0" w:rsidRPr="008B3DE0" w:rsidRDefault="008B3DE0" w:rsidP="008B3DE0">
      <w:pPr>
        <w:spacing w:line="288" w:lineRule="auto"/>
        <w:jc w:val="both"/>
        <w:rPr>
          <w:rFonts w:ascii="Calibri" w:hAnsi="Calibri" w:cs="Calibri"/>
          <w:bCs/>
        </w:rPr>
      </w:pPr>
    </w:p>
    <w:p w14:paraId="2145CA72" w14:textId="77777777" w:rsidR="008B3DE0" w:rsidRPr="008B3DE0" w:rsidRDefault="008B3DE0" w:rsidP="008B3DE0">
      <w:pPr>
        <w:spacing w:line="288" w:lineRule="auto"/>
        <w:jc w:val="both"/>
        <w:rPr>
          <w:rFonts w:ascii="Calibri" w:hAnsi="Calibri" w:cs="Calibri"/>
          <w:bCs/>
        </w:rPr>
      </w:pPr>
      <w:r w:rsidRPr="008B3DE0">
        <w:rPr>
          <w:rFonts w:ascii="Calibri" w:hAnsi="Calibri" w:cs="Calibri"/>
          <w:bCs/>
        </w:rPr>
        <w:t xml:space="preserve">Punktacja będzie przyznawana na podstawie sporządzonego przez wykonawcę wykazu stanowiącego załącznik do formularza ofertowego. </w:t>
      </w:r>
    </w:p>
    <w:p w14:paraId="0D742905" w14:textId="77777777" w:rsidR="008B3DE0" w:rsidRPr="008B3DE0" w:rsidRDefault="008B3DE0" w:rsidP="008B3DE0">
      <w:pPr>
        <w:spacing w:line="288" w:lineRule="auto"/>
        <w:jc w:val="both"/>
        <w:rPr>
          <w:rFonts w:ascii="Calibri" w:hAnsi="Calibri" w:cs="Calibri"/>
          <w:bCs/>
        </w:rPr>
      </w:pPr>
    </w:p>
    <w:p w14:paraId="3C5661BC" w14:textId="4624FEF6" w:rsidR="008B3DE0" w:rsidRPr="008B3DE0" w:rsidRDefault="008B3DE0" w:rsidP="008B3DE0">
      <w:pPr>
        <w:spacing w:line="288" w:lineRule="auto"/>
        <w:jc w:val="both"/>
        <w:rPr>
          <w:rFonts w:ascii="Calibri" w:hAnsi="Calibri" w:cs="Calibri"/>
          <w:bCs/>
        </w:rPr>
      </w:pPr>
      <w:r w:rsidRPr="008B3DE0">
        <w:rPr>
          <w:rFonts w:ascii="Calibri" w:hAnsi="Calibri" w:cs="Calibri"/>
          <w:bCs/>
        </w:rPr>
        <w:t xml:space="preserve">Jeżeli Wykonawca wskaże w kryterium więcej niż </w:t>
      </w:r>
      <w:r>
        <w:rPr>
          <w:rFonts w:ascii="Calibri" w:hAnsi="Calibri" w:cs="Calibri"/>
          <w:bCs/>
        </w:rPr>
        <w:t>jedną</w:t>
      </w:r>
      <w:r w:rsidRPr="008B3DE0">
        <w:rPr>
          <w:rFonts w:ascii="Calibri" w:hAnsi="Calibri" w:cs="Calibri"/>
          <w:bCs/>
        </w:rPr>
        <w:t xml:space="preserve"> </w:t>
      </w:r>
      <w:r>
        <w:rPr>
          <w:rFonts w:ascii="Calibri" w:hAnsi="Calibri" w:cs="Calibri"/>
          <w:bCs/>
        </w:rPr>
        <w:t xml:space="preserve">wykonaną dokumentację projektową </w:t>
      </w:r>
      <w:r w:rsidRPr="008B3DE0">
        <w:rPr>
          <w:rFonts w:ascii="Calibri" w:hAnsi="Calibri" w:cs="Calibri"/>
          <w:bCs/>
        </w:rPr>
        <w:t xml:space="preserve">przyjmie </w:t>
      </w:r>
      <w:r>
        <w:rPr>
          <w:rFonts w:ascii="Calibri" w:hAnsi="Calibri" w:cs="Calibri"/>
          <w:bCs/>
        </w:rPr>
        <w:t>jedną</w:t>
      </w:r>
      <w:r w:rsidRPr="008B3DE0">
        <w:rPr>
          <w:rFonts w:ascii="Calibri" w:hAnsi="Calibri" w:cs="Calibri"/>
          <w:bCs/>
        </w:rPr>
        <w:t xml:space="preserve">, natomiast, jeżeli nie przedstawi żadnej </w:t>
      </w:r>
      <w:r>
        <w:rPr>
          <w:rFonts w:ascii="Calibri" w:hAnsi="Calibri" w:cs="Calibri"/>
          <w:bCs/>
        </w:rPr>
        <w:t xml:space="preserve">wykonanej dokumentacji ponad minimum określone </w:t>
      </w:r>
      <w:r w:rsidRPr="008B3DE0">
        <w:rPr>
          <w:rFonts w:ascii="Calibri" w:hAnsi="Calibri" w:cs="Calibri"/>
          <w:bCs/>
        </w:rPr>
        <w:t xml:space="preserve">w rozdziale 5 pkt 6), </w:t>
      </w:r>
      <w:proofErr w:type="spellStart"/>
      <w:r w:rsidRPr="008B3DE0">
        <w:rPr>
          <w:rFonts w:ascii="Calibri" w:hAnsi="Calibri" w:cs="Calibri"/>
          <w:bCs/>
        </w:rPr>
        <w:t>ppkt</w:t>
      </w:r>
      <w:proofErr w:type="spellEnd"/>
      <w:r w:rsidRPr="008B3DE0">
        <w:rPr>
          <w:rFonts w:ascii="Calibri" w:hAnsi="Calibri" w:cs="Calibri"/>
          <w:bCs/>
        </w:rPr>
        <w:t xml:space="preserve"> 3) lit. a)  specyfikacji</w:t>
      </w:r>
      <w:r>
        <w:rPr>
          <w:rFonts w:ascii="Calibri" w:hAnsi="Calibri" w:cs="Calibri"/>
          <w:bCs/>
        </w:rPr>
        <w:t xml:space="preserve">, </w:t>
      </w:r>
      <w:r w:rsidRPr="008B3DE0">
        <w:rPr>
          <w:rFonts w:ascii="Calibri" w:hAnsi="Calibri" w:cs="Calibri"/>
          <w:bCs/>
        </w:rPr>
        <w:t>w kryterium Zamawiający przyzna w tym kryterium 0 pkt.</w:t>
      </w:r>
    </w:p>
    <w:p w14:paraId="743CED3F" w14:textId="77777777" w:rsidR="00BD5D56" w:rsidRDefault="00BD5D56" w:rsidP="00902A9E">
      <w:pPr>
        <w:spacing w:line="288" w:lineRule="auto"/>
        <w:jc w:val="both"/>
        <w:rPr>
          <w:rFonts w:ascii="Calibri" w:hAnsi="Calibri" w:cs="Calibri"/>
          <w:bCs/>
        </w:rPr>
      </w:pPr>
    </w:p>
    <w:p w14:paraId="30413687" w14:textId="4EAF1722" w:rsidR="00902A9E" w:rsidRPr="00902A9E" w:rsidRDefault="00902A9E" w:rsidP="00902A9E">
      <w:pPr>
        <w:spacing w:line="288" w:lineRule="auto"/>
        <w:jc w:val="both"/>
        <w:rPr>
          <w:rFonts w:ascii="Calibri" w:hAnsi="Calibri" w:cs="Calibri"/>
          <w:bCs/>
        </w:rPr>
      </w:pPr>
      <w:r w:rsidRPr="00902A9E">
        <w:rPr>
          <w:rFonts w:ascii="Calibri" w:hAnsi="Calibri" w:cs="Calibri"/>
          <w:bCs/>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0D5AB63" w14:textId="77777777" w:rsidR="00902A9E" w:rsidRPr="00902A9E" w:rsidRDefault="00902A9E" w:rsidP="00902A9E">
      <w:pPr>
        <w:spacing w:line="288" w:lineRule="auto"/>
        <w:jc w:val="both"/>
        <w:rPr>
          <w:rFonts w:ascii="Calibri" w:hAnsi="Calibri" w:cs="Calibri"/>
          <w:bCs/>
        </w:rPr>
      </w:pPr>
      <w:r w:rsidRPr="00902A9E">
        <w:rPr>
          <w:rFonts w:ascii="Calibri" w:hAnsi="Calibri" w:cs="Calibri"/>
          <w:bCs/>
        </w:rPr>
        <w:lastRenderedPageBreak/>
        <w:t>Jeżeli oferty otrzymały taką samą ocenę w kryterium o najwyższej wadze, zamawiający wybiera ofertę z najniższą ceną.</w:t>
      </w:r>
    </w:p>
    <w:p w14:paraId="301CE6B5" w14:textId="77777777" w:rsidR="00902A9E" w:rsidRPr="00902A9E" w:rsidRDefault="00902A9E" w:rsidP="00902A9E">
      <w:pPr>
        <w:spacing w:line="288" w:lineRule="auto"/>
        <w:jc w:val="both"/>
        <w:rPr>
          <w:rFonts w:ascii="Calibri" w:hAnsi="Calibri" w:cs="Calibri"/>
          <w:bCs/>
        </w:rPr>
      </w:pPr>
      <w:r w:rsidRPr="00902A9E">
        <w:rPr>
          <w:rFonts w:ascii="Calibri" w:hAnsi="Calibri" w:cs="Calibri"/>
          <w:bCs/>
        </w:rPr>
        <w:t>Jeżeli nie można dokonać wyboru oferty w sposób, o którym mowa powyżej, zamawiający wzywa wykonawców, którzy złożyli te oferty, do złożenia w terminie określonym przez zamawiającego ofert dodatkowych zawierających nową cenę.</w:t>
      </w:r>
    </w:p>
    <w:p w14:paraId="5C075C30" w14:textId="77777777" w:rsidR="00703C81" w:rsidRPr="005F78FC" w:rsidRDefault="00703C81" w:rsidP="00703C81">
      <w:pPr>
        <w:spacing w:line="288" w:lineRule="auto"/>
        <w:jc w:val="both"/>
        <w:rPr>
          <w:rFonts w:ascii="Calibri" w:hAnsi="Calibri"/>
        </w:rPr>
      </w:pPr>
    </w:p>
    <w:p w14:paraId="21688A9C" w14:textId="77777777" w:rsidR="00BB2CF5" w:rsidRPr="005F78FC" w:rsidRDefault="00BB2CF5" w:rsidP="00286904">
      <w:pPr>
        <w:pBdr>
          <w:top w:val="single" w:sz="4" w:space="1" w:color="auto"/>
          <w:left w:val="single" w:sz="4" w:space="4" w:color="auto"/>
          <w:bottom w:val="single" w:sz="4" w:space="1" w:color="auto"/>
          <w:right w:val="single" w:sz="4" w:space="0" w:color="auto"/>
        </w:pBdr>
        <w:shd w:val="clear" w:color="auto" w:fill="D9D9D9"/>
        <w:tabs>
          <w:tab w:val="left" w:leader="underscore" w:pos="10445"/>
        </w:tabs>
        <w:spacing w:line="288" w:lineRule="auto"/>
        <w:ind w:left="1064" w:hanging="1064"/>
        <w:jc w:val="both"/>
        <w:rPr>
          <w:rFonts w:ascii="Calibri" w:hAnsi="Calibri"/>
          <w:b/>
          <w:u w:val="single"/>
        </w:rPr>
      </w:pPr>
      <w:r w:rsidRPr="005F78FC">
        <w:rPr>
          <w:rFonts w:ascii="Calibri" w:hAnsi="Calibri"/>
          <w:b/>
        </w:rPr>
        <w:t xml:space="preserve">Rozdział </w:t>
      </w:r>
      <w:r w:rsidR="0039461D" w:rsidRPr="005F78FC">
        <w:rPr>
          <w:rFonts w:ascii="Calibri" w:hAnsi="Calibri"/>
          <w:b/>
        </w:rPr>
        <w:t>15</w:t>
      </w:r>
      <w:r w:rsidR="008E39D3" w:rsidRPr="005F78FC">
        <w:rPr>
          <w:rFonts w:ascii="Calibri" w:hAnsi="Calibri"/>
          <w:b/>
        </w:rPr>
        <w:t>. Informacja o formalnościach</w:t>
      </w:r>
      <w:r w:rsidRPr="005F78FC">
        <w:rPr>
          <w:rFonts w:ascii="Calibri" w:hAnsi="Calibri"/>
          <w:b/>
        </w:rPr>
        <w:t>, jakie powinny zostać dopełnione po wyborze oferty w celu zawarcia umowy w sprawie zamówienia publicznego</w:t>
      </w:r>
      <w:r w:rsidR="003B7597" w:rsidRPr="005F78FC">
        <w:rPr>
          <w:rFonts w:ascii="Calibri" w:hAnsi="Calibri"/>
          <w:b/>
        </w:rPr>
        <w:t>.</w:t>
      </w:r>
    </w:p>
    <w:p w14:paraId="429A4F19" w14:textId="77777777" w:rsidR="00BB2CF5" w:rsidRPr="005F78FC" w:rsidRDefault="00BB2CF5" w:rsidP="004C032C">
      <w:pPr>
        <w:spacing w:line="288" w:lineRule="auto"/>
        <w:rPr>
          <w:rFonts w:ascii="Calibri" w:hAnsi="Calibri"/>
        </w:rPr>
      </w:pPr>
    </w:p>
    <w:p w14:paraId="34D95669" w14:textId="77777777" w:rsidR="008B62E0" w:rsidRPr="00A91999" w:rsidRDefault="008B62E0" w:rsidP="00901EAC">
      <w:pPr>
        <w:numPr>
          <w:ilvl w:val="0"/>
          <w:numId w:val="9"/>
        </w:numPr>
        <w:autoSpaceDE w:val="0"/>
        <w:autoSpaceDN w:val="0"/>
        <w:adjustRightInd w:val="0"/>
        <w:spacing w:line="288" w:lineRule="auto"/>
        <w:jc w:val="both"/>
        <w:rPr>
          <w:rFonts w:ascii="Calibri" w:hAnsi="Calibri"/>
        </w:rPr>
      </w:pPr>
      <w:r w:rsidRPr="00A91999">
        <w:rPr>
          <w:rFonts w:ascii="Calibri" w:hAnsi="Calibri"/>
        </w:rPr>
        <w:t xml:space="preserve">Zamawiający powiadomi o wyborze najkorzystniejszej oferty wszystkich Wykonawców, którzy złożyli oferty. Informacja ta zostanie również zamieszczona na stronie </w:t>
      </w:r>
      <w:hyperlink r:id="rId31" w:history="1">
        <w:r w:rsidRPr="00F90F33">
          <w:rPr>
            <w:rStyle w:val="Hipercze"/>
            <w:rFonts w:ascii="Calibri" w:hAnsi="Calibri"/>
          </w:rPr>
          <w:t>https://platformazakupowa.pl/um_swietochlowice</w:t>
        </w:r>
      </w:hyperlink>
      <w:r w:rsidRPr="00A91999">
        <w:rPr>
          <w:rFonts w:ascii="Calibri" w:hAnsi="Calibri"/>
        </w:rPr>
        <w:t xml:space="preserve">. </w:t>
      </w:r>
    </w:p>
    <w:p w14:paraId="10D4DC4E" w14:textId="77777777" w:rsidR="008B62E0" w:rsidRPr="00A91999" w:rsidRDefault="008B62E0" w:rsidP="00901EAC">
      <w:pPr>
        <w:numPr>
          <w:ilvl w:val="0"/>
          <w:numId w:val="9"/>
        </w:numPr>
        <w:autoSpaceDE w:val="0"/>
        <w:autoSpaceDN w:val="0"/>
        <w:adjustRightInd w:val="0"/>
        <w:spacing w:line="288" w:lineRule="auto"/>
        <w:jc w:val="both"/>
        <w:rPr>
          <w:rFonts w:ascii="Calibri" w:hAnsi="Calibri"/>
        </w:rPr>
      </w:pPr>
      <w:r w:rsidRPr="00A91999">
        <w:rPr>
          <w:rFonts w:ascii="Calibri" w:hAnsi="Calibri"/>
        </w:rPr>
        <w:t>Przed podpisaniem umowy wspólnicy prowadzący działalność gospodarczą w formie spółki cywilnej przedłożą Zamawiającemu umowę spółki. Wykonawcy ubiegający się wspólnie o udzielenie zamówienia publicznego przed podpisaniem umowy zobowiązani są do przedłożeni</w:t>
      </w:r>
      <w:r w:rsidR="00DF5820">
        <w:rPr>
          <w:rFonts w:ascii="Calibri" w:hAnsi="Calibri"/>
        </w:rPr>
        <w:t>a umowy</w:t>
      </w:r>
      <w:r w:rsidRPr="00A91999">
        <w:rPr>
          <w:rFonts w:ascii="Calibri" w:hAnsi="Calibri"/>
        </w:rPr>
        <w:t xml:space="preserve"> </w:t>
      </w:r>
      <w:r w:rsidR="00DF5820">
        <w:rPr>
          <w:rFonts w:ascii="Calibri" w:hAnsi="Calibri"/>
        </w:rPr>
        <w:t>r</w:t>
      </w:r>
      <w:r w:rsidRPr="00A91999">
        <w:rPr>
          <w:rFonts w:ascii="Calibri" w:hAnsi="Calibri"/>
        </w:rPr>
        <w:t>egul</w:t>
      </w:r>
      <w:r w:rsidR="00DF5820">
        <w:rPr>
          <w:rFonts w:ascii="Calibri" w:hAnsi="Calibri"/>
        </w:rPr>
        <w:t>ującą</w:t>
      </w:r>
      <w:r w:rsidRPr="00A91999">
        <w:rPr>
          <w:rFonts w:ascii="Calibri" w:hAnsi="Calibri"/>
        </w:rPr>
        <w:t xml:space="preserve"> współpracę</w:t>
      </w:r>
      <w:r w:rsidR="00DF5820">
        <w:rPr>
          <w:rFonts w:ascii="Calibri" w:hAnsi="Calibri"/>
        </w:rPr>
        <w:t xml:space="preserve"> tych</w:t>
      </w:r>
      <w:r w:rsidRPr="00A91999">
        <w:rPr>
          <w:rFonts w:ascii="Calibri" w:hAnsi="Calibri"/>
        </w:rPr>
        <w:t xml:space="preserve"> wykonawców. Zgodnie z treścią art. </w:t>
      </w:r>
      <w:r w:rsidR="000C100B">
        <w:rPr>
          <w:rFonts w:ascii="Calibri" w:hAnsi="Calibri"/>
        </w:rPr>
        <w:t>445</w:t>
      </w:r>
      <w:r w:rsidRPr="00A91999">
        <w:rPr>
          <w:rFonts w:ascii="Calibri" w:hAnsi="Calibri"/>
        </w:rPr>
        <w:t xml:space="preserve"> ustawy wykonawcy ubiegający się wspólnie o udzielenie zamówienia </w:t>
      </w:r>
      <w:r w:rsidR="000C100B" w:rsidRPr="000C100B">
        <w:rPr>
          <w:rFonts w:ascii="Calibri" w:hAnsi="Calibri"/>
        </w:rPr>
        <w:t>ponoszą solidarną odpowiedzialność za wykonanie umowy i wniesienie zabezpieczenia należytego wykonania umowy.</w:t>
      </w:r>
      <w:r w:rsidRPr="00A91999">
        <w:rPr>
          <w:rFonts w:ascii="Calibri" w:hAnsi="Calibri"/>
        </w:rPr>
        <w:t xml:space="preserve"> Zasady solidarnej odpowiedzialności zostały uregulowane w art. 366 § 1 Kodeksu cywilnego. Umowa regulująca współpracę podmiotów występujących wspólnie  ma m.in.: upoważniać jednego z członków  jako osobę prawną i reprezentującą  go wskazaną osobę fizyczną, do występowania w imieniu każdego z pozostałych partnerów we wszystkich sprawach związanych z umową; stwierdzać, że partnerzy będą odpowiedzialni solidarnie za całość podjętych zobowiązań w ramach zamówienia; być zawarta na czas trwania umowy, aż do ostatecznego wygaśnięcia obowiązków i praw zamawiającego; być zawarta w formie pisemnej. </w:t>
      </w:r>
    </w:p>
    <w:p w14:paraId="51144DDD" w14:textId="65561FB8" w:rsidR="008B62E0" w:rsidRPr="00A91999" w:rsidRDefault="008B62E0" w:rsidP="00901EAC">
      <w:pPr>
        <w:numPr>
          <w:ilvl w:val="0"/>
          <w:numId w:val="9"/>
        </w:numPr>
        <w:autoSpaceDE w:val="0"/>
        <w:autoSpaceDN w:val="0"/>
        <w:adjustRightInd w:val="0"/>
        <w:spacing w:line="288" w:lineRule="auto"/>
        <w:jc w:val="both"/>
        <w:rPr>
          <w:rFonts w:ascii="Calibri" w:hAnsi="Calibri"/>
        </w:rPr>
      </w:pPr>
      <w:r w:rsidRPr="00A91999">
        <w:rPr>
          <w:rFonts w:ascii="Calibri" w:hAnsi="Calibri"/>
        </w:rPr>
        <w:t xml:space="preserve">Umowa z wybranym wykonawcą zostanie zawarta na warunkach określonych we wzorze umowy, stanowiącym załącznik nr </w:t>
      </w:r>
      <w:r w:rsidR="00A729ED">
        <w:rPr>
          <w:rFonts w:ascii="Calibri" w:hAnsi="Calibri"/>
        </w:rPr>
        <w:t>11</w:t>
      </w:r>
      <w:r w:rsidRPr="00A91999">
        <w:rPr>
          <w:rFonts w:ascii="Calibri" w:hAnsi="Calibri"/>
        </w:rPr>
        <w:t xml:space="preserve"> do niniejszej specyfikacji. </w:t>
      </w:r>
    </w:p>
    <w:p w14:paraId="12FBF39A" w14:textId="77777777" w:rsidR="008B62E0" w:rsidRPr="00A91999" w:rsidRDefault="000C100B" w:rsidP="00901EAC">
      <w:pPr>
        <w:numPr>
          <w:ilvl w:val="0"/>
          <w:numId w:val="9"/>
        </w:numPr>
        <w:autoSpaceDE w:val="0"/>
        <w:autoSpaceDN w:val="0"/>
        <w:adjustRightInd w:val="0"/>
        <w:spacing w:line="288" w:lineRule="auto"/>
        <w:jc w:val="both"/>
        <w:rPr>
          <w:rFonts w:ascii="Calibri" w:hAnsi="Calibri"/>
        </w:rPr>
      </w:pPr>
      <w:r w:rsidRPr="000C100B">
        <w:rPr>
          <w:rFonts w:ascii="Calibri" w:hAnsi="Calibri"/>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6BD0607" w14:textId="77777777" w:rsidR="006964C6" w:rsidRPr="005F78FC" w:rsidRDefault="006964C6" w:rsidP="0099710E">
      <w:pPr>
        <w:pStyle w:val="Podtytu"/>
        <w:tabs>
          <w:tab w:val="left" w:pos="568"/>
        </w:tabs>
        <w:spacing w:after="0" w:line="288" w:lineRule="auto"/>
        <w:jc w:val="both"/>
        <w:rPr>
          <w:rFonts w:ascii="Calibri" w:hAnsi="Calibri"/>
          <w:bCs/>
          <w:sz w:val="20"/>
          <w:szCs w:val="20"/>
          <w:lang w:val="pl-PL"/>
        </w:rPr>
      </w:pPr>
    </w:p>
    <w:p w14:paraId="7C9D2563" w14:textId="77777777" w:rsidR="002702AC" w:rsidRPr="005F78FC" w:rsidRDefault="00C85B91" w:rsidP="00967C29">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rPr>
          <w:rFonts w:ascii="Calibri" w:hAnsi="Calibri"/>
          <w:b/>
          <w:u w:val="single"/>
        </w:rPr>
      </w:pPr>
      <w:r w:rsidRPr="005F78FC">
        <w:rPr>
          <w:rFonts w:ascii="Calibri" w:hAnsi="Calibri"/>
          <w:b/>
        </w:rPr>
        <w:t xml:space="preserve">      </w:t>
      </w:r>
      <w:r w:rsidR="00BB2CF5" w:rsidRPr="005F78FC">
        <w:rPr>
          <w:rFonts w:ascii="Calibri" w:hAnsi="Calibri"/>
          <w:b/>
        </w:rPr>
        <w:t xml:space="preserve">Rozdział </w:t>
      </w:r>
      <w:r w:rsidR="0039461D" w:rsidRPr="005F78FC">
        <w:rPr>
          <w:rFonts w:ascii="Calibri" w:hAnsi="Calibri"/>
          <w:b/>
        </w:rPr>
        <w:t>16</w:t>
      </w:r>
      <w:r w:rsidR="00BB2CF5" w:rsidRPr="005F78FC">
        <w:rPr>
          <w:rFonts w:ascii="Calibri" w:hAnsi="Calibri"/>
          <w:b/>
        </w:rPr>
        <w:t>. Wymagania dotyczące zabezpieczenia należytego wykonania umowy</w:t>
      </w:r>
      <w:r w:rsidR="003B7597" w:rsidRPr="005F78FC">
        <w:rPr>
          <w:rFonts w:ascii="Calibri" w:hAnsi="Calibri"/>
          <w:b/>
        </w:rPr>
        <w:t>.</w:t>
      </w:r>
    </w:p>
    <w:p w14:paraId="33B047EB" w14:textId="77777777" w:rsidR="0099710E" w:rsidRPr="005F78FC" w:rsidRDefault="0099710E" w:rsidP="004C032C">
      <w:pPr>
        <w:pStyle w:val="Bezodstpw"/>
        <w:spacing w:line="288" w:lineRule="auto"/>
        <w:jc w:val="both"/>
        <w:rPr>
          <w:rFonts w:cs="Times New Roman"/>
          <w:sz w:val="20"/>
          <w:szCs w:val="20"/>
        </w:rPr>
      </w:pPr>
    </w:p>
    <w:p w14:paraId="0CC3CD14" w14:textId="77777777" w:rsidR="00A245F7" w:rsidRPr="00A245F7" w:rsidRDefault="00A245F7" w:rsidP="00901EAC">
      <w:pPr>
        <w:numPr>
          <w:ilvl w:val="0"/>
          <w:numId w:val="14"/>
        </w:numPr>
        <w:overflowPunct w:val="0"/>
        <w:autoSpaceDE w:val="0"/>
        <w:autoSpaceDN w:val="0"/>
        <w:adjustRightInd w:val="0"/>
        <w:spacing w:line="288" w:lineRule="auto"/>
        <w:jc w:val="both"/>
        <w:rPr>
          <w:rFonts w:ascii="Calibri" w:hAnsi="Calibri"/>
        </w:rPr>
      </w:pPr>
      <w:r w:rsidRPr="00A245F7">
        <w:rPr>
          <w:rFonts w:ascii="Calibri" w:hAnsi="Calibri"/>
        </w:rPr>
        <w:t xml:space="preserve">Zabezpieczenie należytego wykonania umowy </w:t>
      </w:r>
      <w:r w:rsidR="00372394" w:rsidRPr="00372394">
        <w:rPr>
          <w:rFonts w:ascii="Calibri" w:hAnsi="Calibri"/>
        </w:rPr>
        <w:t>służy pokryciu roszczeń z tytułu niewykonania lub nienależytego wykonania umowy</w:t>
      </w:r>
      <w:r w:rsidRPr="00A245F7">
        <w:rPr>
          <w:rFonts w:ascii="Calibri" w:hAnsi="Calibri"/>
        </w:rPr>
        <w:t>.</w:t>
      </w:r>
    </w:p>
    <w:p w14:paraId="4E9F2F6A" w14:textId="77777777" w:rsidR="00A245F7" w:rsidRPr="00A245F7" w:rsidRDefault="00A245F7" w:rsidP="00901EAC">
      <w:pPr>
        <w:numPr>
          <w:ilvl w:val="0"/>
          <w:numId w:val="14"/>
        </w:numPr>
        <w:overflowPunct w:val="0"/>
        <w:autoSpaceDE w:val="0"/>
        <w:autoSpaceDN w:val="0"/>
        <w:adjustRightInd w:val="0"/>
        <w:spacing w:line="288" w:lineRule="auto"/>
        <w:jc w:val="both"/>
        <w:rPr>
          <w:rFonts w:ascii="Calibri" w:hAnsi="Calibri"/>
        </w:rPr>
      </w:pPr>
      <w:r w:rsidRPr="00A245F7">
        <w:rPr>
          <w:rFonts w:ascii="Calibri" w:hAnsi="Calibri"/>
        </w:rPr>
        <w:t xml:space="preserve">Zamawiający będzie żądał od Wykonawcy wniesienia zabezpieczenia należytego wykonania umowy </w:t>
      </w:r>
      <w:r w:rsidRPr="00A245F7">
        <w:rPr>
          <w:rFonts w:ascii="Calibri" w:hAnsi="Calibri"/>
        </w:rPr>
        <w:br/>
        <w:t xml:space="preserve">w wysokości </w:t>
      </w:r>
      <w:r w:rsidR="00146878">
        <w:rPr>
          <w:rFonts w:ascii="Calibri" w:hAnsi="Calibri"/>
        </w:rPr>
        <w:t xml:space="preserve">5 </w:t>
      </w:r>
      <w:r w:rsidRPr="00A245F7">
        <w:rPr>
          <w:rFonts w:ascii="Calibri" w:hAnsi="Calibri"/>
        </w:rPr>
        <w:t>% ceny</w:t>
      </w:r>
      <w:r w:rsidR="00372394">
        <w:rPr>
          <w:rFonts w:ascii="Calibri" w:hAnsi="Calibri"/>
        </w:rPr>
        <w:t xml:space="preserve"> całkowitej</w:t>
      </w:r>
      <w:r w:rsidRPr="00A245F7">
        <w:rPr>
          <w:rFonts w:ascii="Calibri" w:hAnsi="Calibri"/>
        </w:rPr>
        <w:t xml:space="preserve"> brutto podanej w ofercie w wybranej przez Wykonawcę formie określon</w:t>
      </w:r>
      <w:r w:rsidR="00372394">
        <w:rPr>
          <w:rFonts w:ascii="Calibri" w:hAnsi="Calibri"/>
        </w:rPr>
        <w:t>ej</w:t>
      </w:r>
      <w:r w:rsidRPr="00A245F7">
        <w:rPr>
          <w:rFonts w:ascii="Calibri" w:hAnsi="Calibri"/>
        </w:rPr>
        <w:t xml:space="preserve"> w przepisie  art. </w:t>
      </w:r>
      <w:r w:rsidR="00372394">
        <w:rPr>
          <w:rFonts w:ascii="Calibri" w:hAnsi="Calibri"/>
        </w:rPr>
        <w:t>450</w:t>
      </w:r>
      <w:r w:rsidRPr="00A245F7">
        <w:rPr>
          <w:rFonts w:ascii="Calibri" w:hAnsi="Calibri"/>
        </w:rPr>
        <w:t xml:space="preserve"> ust. 1 ustawy. Wykonawca może wnieść zabezpieczenie w jednej lub kilku formach  wymienionych w art. </w:t>
      </w:r>
      <w:r w:rsidR="00372394">
        <w:rPr>
          <w:rFonts w:ascii="Calibri" w:hAnsi="Calibri"/>
        </w:rPr>
        <w:t>450</w:t>
      </w:r>
      <w:r w:rsidRPr="00A245F7">
        <w:rPr>
          <w:rFonts w:ascii="Calibri" w:hAnsi="Calibri"/>
        </w:rPr>
        <w:t xml:space="preserve"> ust. 1 ustawy.</w:t>
      </w:r>
    </w:p>
    <w:p w14:paraId="4BEAC35C" w14:textId="77777777" w:rsidR="00A245F7" w:rsidRPr="00A245F7" w:rsidRDefault="00A245F7" w:rsidP="00901EAC">
      <w:pPr>
        <w:numPr>
          <w:ilvl w:val="0"/>
          <w:numId w:val="14"/>
        </w:numPr>
        <w:overflowPunct w:val="0"/>
        <w:autoSpaceDE w:val="0"/>
        <w:autoSpaceDN w:val="0"/>
        <w:adjustRightInd w:val="0"/>
        <w:spacing w:line="288" w:lineRule="auto"/>
        <w:jc w:val="both"/>
        <w:rPr>
          <w:rFonts w:ascii="Calibri" w:hAnsi="Calibri"/>
        </w:rPr>
      </w:pPr>
      <w:r w:rsidRPr="00A245F7">
        <w:rPr>
          <w:rFonts w:ascii="Calibri" w:hAnsi="Calibri"/>
        </w:rPr>
        <w:t>Zamawiający nie wyraża zgody na wniesienie zabezpieczenia w formie:</w:t>
      </w:r>
    </w:p>
    <w:p w14:paraId="08556FB3" w14:textId="77777777" w:rsidR="00372394" w:rsidRPr="00372394" w:rsidRDefault="00372394" w:rsidP="00901EAC">
      <w:pPr>
        <w:numPr>
          <w:ilvl w:val="1"/>
          <w:numId w:val="14"/>
        </w:numPr>
        <w:overflowPunct w:val="0"/>
        <w:autoSpaceDE w:val="0"/>
        <w:autoSpaceDN w:val="0"/>
        <w:adjustRightInd w:val="0"/>
        <w:spacing w:line="288" w:lineRule="auto"/>
        <w:jc w:val="both"/>
        <w:rPr>
          <w:rFonts w:ascii="Calibri" w:hAnsi="Calibri"/>
        </w:rPr>
      </w:pPr>
      <w:r w:rsidRPr="00372394">
        <w:rPr>
          <w:rFonts w:ascii="Calibri" w:hAnsi="Calibri"/>
        </w:rPr>
        <w:t>w wekslach z poręczeniem wekslowym banku lub spółdzielczej kasy oszczędnościowo-kredytowej;</w:t>
      </w:r>
    </w:p>
    <w:p w14:paraId="50AAE03F" w14:textId="77777777" w:rsidR="00372394" w:rsidRPr="00372394" w:rsidRDefault="00372394" w:rsidP="00901EAC">
      <w:pPr>
        <w:numPr>
          <w:ilvl w:val="1"/>
          <w:numId w:val="14"/>
        </w:numPr>
        <w:overflowPunct w:val="0"/>
        <w:autoSpaceDE w:val="0"/>
        <w:autoSpaceDN w:val="0"/>
        <w:adjustRightInd w:val="0"/>
        <w:spacing w:line="288" w:lineRule="auto"/>
        <w:jc w:val="both"/>
        <w:rPr>
          <w:rFonts w:ascii="Calibri" w:hAnsi="Calibri"/>
        </w:rPr>
      </w:pPr>
      <w:r w:rsidRPr="00372394">
        <w:rPr>
          <w:rFonts w:ascii="Calibri" w:hAnsi="Calibri"/>
        </w:rPr>
        <w:t>przez ustanowienie zastawu na papierach wartościowych emitowanych przez Skarb Państwa lub jednostkę samorządu terytorialnego;</w:t>
      </w:r>
    </w:p>
    <w:p w14:paraId="4669AFE5" w14:textId="77777777" w:rsidR="00372394" w:rsidRDefault="00372394" w:rsidP="00901EAC">
      <w:pPr>
        <w:numPr>
          <w:ilvl w:val="1"/>
          <w:numId w:val="14"/>
        </w:numPr>
        <w:overflowPunct w:val="0"/>
        <w:autoSpaceDE w:val="0"/>
        <w:autoSpaceDN w:val="0"/>
        <w:adjustRightInd w:val="0"/>
        <w:spacing w:line="288" w:lineRule="auto"/>
        <w:jc w:val="both"/>
        <w:rPr>
          <w:rFonts w:ascii="Calibri" w:hAnsi="Calibri"/>
        </w:rPr>
      </w:pPr>
      <w:r w:rsidRPr="00372394">
        <w:rPr>
          <w:rFonts w:ascii="Calibri" w:hAnsi="Calibri"/>
        </w:rPr>
        <w:t>przez ustanowienie zastawu rejestrowego na zasadach określonych w ustawie z dnia 6 grudnia 1996 r. o zastawie rejestrowym i rejestrze zastawów.</w:t>
      </w:r>
    </w:p>
    <w:p w14:paraId="5F8DCA51" w14:textId="77777777" w:rsidR="00A245F7" w:rsidRPr="00A245F7" w:rsidRDefault="00A245F7" w:rsidP="00901EAC">
      <w:pPr>
        <w:numPr>
          <w:ilvl w:val="0"/>
          <w:numId w:val="14"/>
        </w:numPr>
        <w:overflowPunct w:val="0"/>
        <w:autoSpaceDE w:val="0"/>
        <w:autoSpaceDN w:val="0"/>
        <w:adjustRightInd w:val="0"/>
        <w:spacing w:line="288" w:lineRule="auto"/>
        <w:jc w:val="both"/>
        <w:rPr>
          <w:rFonts w:ascii="Calibri" w:hAnsi="Calibri"/>
        </w:rPr>
      </w:pPr>
      <w:r w:rsidRPr="00A245F7">
        <w:rPr>
          <w:rFonts w:ascii="Calibri" w:hAnsi="Calibri"/>
        </w:rPr>
        <w:t>Wykonawca zobowiązany jest do wniesienia zabezpieczenia należytego wykonania umowy najpóźniej w dniu podpisania umowy.</w:t>
      </w:r>
    </w:p>
    <w:p w14:paraId="5D97755E" w14:textId="4433A6A3" w:rsidR="00A245F7" w:rsidRPr="00A245F7" w:rsidRDefault="00A245F7" w:rsidP="00901EAC">
      <w:pPr>
        <w:numPr>
          <w:ilvl w:val="0"/>
          <w:numId w:val="14"/>
        </w:numPr>
        <w:overflowPunct w:val="0"/>
        <w:autoSpaceDE w:val="0"/>
        <w:autoSpaceDN w:val="0"/>
        <w:adjustRightInd w:val="0"/>
        <w:spacing w:line="288" w:lineRule="auto"/>
        <w:jc w:val="both"/>
        <w:rPr>
          <w:rFonts w:ascii="Calibri" w:hAnsi="Calibri"/>
        </w:rPr>
      </w:pPr>
      <w:r w:rsidRPr="00A245F7">
        <w:rPr>
          <w:rFonts w:ascii="Calibri" w:hAnsi="Calibri"/>
        </w:rPr>
        <w:t xml:space="preserve">Zabezpieczenie wnoszone w pieniądzu Wykonawca wpłaca przelewem na rachunek bankowy o nr </w:t>
      </w:r>
      <w:r w:rsidRPr="00A245F7">
        <w:rPr>
          <w:rFonts w:ascii="Calibri" w:hAnsi="Calibri"/>
        </w:rPr>
        <w:br/>
        <w:t xml:space="preserve">73 1020 2313 0000 3602 0574 0586. Dowód wpłaty powinien zawierać informację o proponowanej treści: </w:t>
      </w:r>
      <w:r w:rsidRPr="00A245F7">
        <w:rPr>
          <w:rFonts w:ascii="Calibri" w:hAnsi="Calibri"/>
        </w:rPr>
        <w:lastRenderedPageBreak/>
        <w:t xml:space="preserve">„Zabezpieczenie należytego wykonania umowy - nr postępowania </w:t>
      </w:r>
      <w:r w:rsidR="00F242E8">
        <w:rPr>
          <w:rFonts w:ascii="Calibri" w:hAnsi="Calibri"/>
        </w:rPr>
        <w:t>IN</w:t>
      </w:r>
      <w:r>
        <w:rPr>
          <w:rFonts w:ascii="Calibri" w:hAnsi="Calibri"/>
        </w:rPr>
        <w:t>ZP</w:t>
      </w:r>
      <w:r w:rsidRPr="00A245F7">
        <w:rPr>
          <w:rFonts w:ascii="Calibri" w:hAnsi="Calibri"/>
        </w:rPr>
        <w:t>.271.</w:t>
      </w:r>
      <w:r w:rsidR="00A729ED">
        <w:rPr>
          <w:rFonts w:ascii="Calibri" w:hAnsi="Calibri"/>
        </w:rPr>
        <w:t>5</w:t>
      </w:r>
      <w:r w:rsidRPr="00A245F7">
        <w:rPr>
          <w:rFonts w:ascii="Calibri" w:hAnsi="Calibri"/>
        </w:rPr>
        <w:t>.20</w:t>
      </w:r>
      <w:r>
        <w:rPr>
          <w:rFonts w:ascii="Calibri" w:hAnsi="Calibri"/>
        </w:rPr>
        <w:t>2</w:t>
      </w:r>
      <w:r w:rsidR="00375C5A">
        <w:rPr>
          <w:rFonts w:ascii="Calibri" w:hAnsi="Calibri"/>
        </w:rPr>
        <w:t>1</w:t>
      </w:r>
      <w:r w:rsidRPr="00A245F7">
        <w:rPr>
          <w:rFonts w:ascii="Calibri" w:hAnsi="Calibri"/>
        </w:rPr>
        <w:t>”. W przypadku wniesienia wadium w pieniądzu Wykonawca może wyrazić zgodę na zaliczenie kwoty wadium na poczet zabezpieczenia.</w:t>
      </w:r>
    </w:p>
    <w:p w14:paraId="167E7F3A" w14:textId="77777777" w:rsidR="00A245F7" w:rsidRPr="00A245F7" w:rsidRDefault="00A245F7" w:rsidP="00901EAC">
      <w:pPr>
        <w:numPr>
          <w:ilvl w:val="0"/>
          <w:numId w:val="14"/>
        </w:numPr>
        <w:overflowPunct w:val="0"/>
        <w:autoSpaceDE w:val="0"/>
        <w:autoSpaceDN w:val="0"/>
        <w:adjustRightInd w:val="0"/>
        <w:spacing w:line="288" w:lineRule="auto"/>
        <w:jc w:val="both"/>
        <w:rPr>
          <w:rFonts w:ascii="Calibri" w:hAnsi="Calibri"/>
        </w:rPr>
      </w:pPr>
      <w:r w:rsidRPr="00A245F7">
        <w:rPr>
          <w:rFonts w:ascii="Calibri" w:hAnsi="Calibri"/>
        </w:rPr>
        <w:t xml:space="preserve">Beneficjentem zabezpieczenia należytego wykonania umowy jest Zamawiający. </w:t>
      </w:r>
    </w:p>
    <w:p w14:paraId="0DE39303" w14:textId="77777777" w:rsidR="00A245F7" w:rsidRPr="00A245F7" w:rsidRDefault="00A245F7" w:rsidP="00901EAC">
      <w:pPr>
        <w:numPr>
          <w:ilvl w:val="0"/>
          <w:numId w:val="14"/>
        </w:numPr>
        <w:overflowPunct w:val="0"/>
        <w:autoSpaceDE w:val="0"/>
        <w:autoSpaceDN w:val="0"/>
        <w:adjustRightInd w:val="0"/>
        <w:spacing w:line="288" w:lineRule="auto"/>
        <w:jc w:val="both"/>
        <w:rPr>
          <w:rFonts w:ascii="Calibri" w:hAnsi="Calibri"/>
        </w:rPr>
      </w:pPr>
      <w:r w:rsidRPr="00A245F7">
        <w:rPr>
          <w:rFonts w:ascii="Calibri" w:hAnsi="Calibri"/>
        </w:rPr>
        <w:t xml:space="preserve">Koszty zabezpieczenia należytego wykonania umowy ponosi Wykonawca. </w:t>
      </w:r>
    </w:p>
    <w:p w14:paraId="6E8BA3BE" w14:textId="77777777" w:rsidR="00A245F7" w:rsidRPr="00A245F7" w:rsidRDefault="00A245F7" w:rsidP="00901EAC">
      <w:pPr>
        <w:numPr>
          <w:ilvl w:val="0"/>
          <w:numId w:val="14"/>
        </w:numPr>
        <w:overflowPunct w:val="0"/>
        <w:autoSpaceDE w:val="0"/>
        <w:autoSpaceDN w:val="0"/>
        <w:adjustRightInd w:val="0"/>
        <w:spacing w:line="288" w:lineRule="auto"/>
        <w:jc w:val="both"/>
        <w:rPr>
          <w:rFonts w:ascii="Calibri" w:hAnsi="Calibri"/>
        </w:rPr>
      </w:pPr>
      <w:r w:rsidRPr="00A245F7">
        <w:rPr>
          <w:rFonts w:ascii="Calibri" w:hAnsi="Calibri"/>
        </w:rPr>
        <w:t>Wykonawcy występujący wspólnie ponoszą solidarną odpowiedzialność za wniesienie zabezpieczenia należytego wykonania umowy.</w:t>
      </w:r>
    </w:p>
    <w:p w14:paraId="7E159F10" w14:textId="77777777" w:rsidR="00A245F7" w:rsidRPr="00A245F7" w:rsidRDefault="00A245F7" w:rsidP="00901EAC">
      <w:pPr>
        <w:numPr>
          <w:ilvl w:val="0"/>
          <w:numId w:val="14"/>
        </w:numPr>
        <w:overflowPunct w:val="0"/>
        <w:autoSpaceDE w:val="0"/>
        <w:autoSpaceDN w:val="0"/>
        <w:adjustRightInd w:val="0"/>
        <w:spacing w:line="288" w:lineRule="auto"/>
        <w:jc w:val="both"/>
        <w:rPr>
          <w:rFonts w:ascii="Calibri" w:hAnsi="Calibri"/>
        </w:rPr>
      </w:pPr>
      <w:r w:rsidRPr="00A245F7">
        <w:rPr>
          <w:rFonts w:ascii="Calibri" w:hAnsi="Calibri"/>
        </w:rPr>
        <w:t>Zamawiający zwróci zabezpieczenie w terminie 30 dni od dnia wykonania umowy i uznania przez  Zamawiającego za należycie wykonaną, pozostawiając na zabezpieczenie roszczeń z tytułu rękojmi za wady</w:t>
      </w:r>
      <w:r w:rsidR="00375C5A">
        <w:rPr>
          <w:rFonts w:ascii="Calibri" w:hAnsi="Calibri"/>
        </w:rPr>
        <w:t xml:space="preserve"> lub gwarancji</w:t>
      </w:r>
      <w:r w:rsidRPr="00A245F7">
        <w:rPr>
          <w:rFonts w:ascii="Calibri" w:hAnsi="Calibri"/>
        </w:rPr>
        <w:t xml:space="preserve"> 30% wysokości wniesionego zabezpieczenia. </w:t>
      </w:r>
    </w:p>
    <w:p w14:paraId="1E843083" w14:textId="77777777" w:rsidR="00A245F7" w:rsidRPr="00A245F7" w:rsidRDefault="00A245F7" w:rsidP="00901EAC">
      <w:pPr>
        <w:numPr>
          <w:ilvl w:val="0"/>
          <w:numId w:val="14"/>
        </w:numPr>
        <w:overflowPunct w:val="0"/>
        <w:autoSpaceDE w:val="0"/>
        <w:autoSpaceDN w:val="0"/>
        <w:adjustRightInd w:val="0"/>
        <w:spacing w:line="288" w:lineRule="auto"/>
        <w:jc w:val="both"/>
        <w:rPr>
          <w:rFonts w:ascii="Calibri" w:hAnsi="Calibri"/>
        </w:rPr>
      </w:pPr>
      <w:r w:rsidRPr="00A245F7">
        <w:rPr>
          <w:rFonts w:ascii="Calibri" w:hAnsi="Calibri"/>
        </w:rPr>
        <w:t xml:space="preserve">W trakcie realizacji umowy Wykonawca może dokonać zmiany formy zabezpieczenia należytego wykonania umowy na jedną lub kilka form, o których mowa w ustawie pod warunkiem, że zmiana formy zabezpieczenia zostanie dokonana z zachowaniem ciągłości zabezpieczenia i bez zmniejszenia jego wysokości. </w:t>
      </w:r>
    </w:p>
    <w:p w14:paraId="5045C344" w14:textId="77777777" w:rsidR="00C0553B" w:rsidRPr="005F78FC" w:rsidRDefault="00C0553B" w:rsidP="004C032C">
      <w:pPr>
        <w:overflowPunct w:val="0"/>
        <w:autoSpaceDE w:val="0"/>
        <w:autoSpaceDN w:val="0"/>
        <w:adjustRightInd w:val="0"/>
        <w:spacing w:line="288" w:lineRule="auto"/>
        <w:rPr>
          <w:rFonts w:ascii="Calibri" w:hAnsi="Calibri"/>
          <w:bCs/>
        </w:rPr>
      </w:pPr>
    </w:p>
    <w:p w14:paraId="1F60F1F4" w14:textId="77777777" w:rsidR="00BB2CF5" w:rsidRPr="005F78FC" w:rsidRDefault="00BB2CF5" w:rsidP="00286904">
      <w:pPr>
        <w:pBdr>
          <w:top w:val="single" w:sz="4" w:space="1" w:color="auto"/>
          <w:left w:val="single" w:sz="4" w:space="4" w:color="auto"/>
          <w:bottom w:val="single" w:sz="4" w:space="1" w:color="auto"/>
          <w:right w:val="single" w:sz="4" w:space="0" w:color="auto"/>
        </w:pBdr>
        <w:shd w:val="clear" w:color="auto" w:fill="D9D9D9"/>
        <w:tabs>
          <w:tab w:val="left" w:leader="underscore" w:pos="10445"/>
        </w:tabs>
        <w:spacing w:line="288" w:lineRule="auto"/>
        <w:ind w:left="1134" w:hanging="1134"/>
        <w:jc w:val="both"/>
        <w:rPr>
          <w:rFonts w:ascii="Calibri" w:hAnsi="Calibri"/>
          <w:b/>
          <w:u w:val="single"/>
        </w:rPr>
      </w:pPr>
      <w:r w:rsidRPr="005F78FC">
        <w:rPr>
          <w:rFonts w:ascii="Calibri" w:hAnsi="Calibri"/>
          <w:b/>
        </w:rPr>
        <w:t>Rozdział 1</w:t>
      </w:r>
      <w:r w:rsidR="0039461D" w:rsidRPr="005F78FC">
        <w:rPr>
          <w:rFonts w:ascii="Calibri" w:hAnsi="Calibri"/>
          <w:b/>
        </w:rPr>
        <w:t>7</w:t>
      </w:r>
      <w:r w:rsidRPr="005F78FC">
        <w:rPr>
          <w:rFonts w:ascii="Calibri" w:hAnsi="Calibri"/>
          <w:b/>
        </w:rPr>
        <w:t xml:space="preserve">. </w:t>
      </w:r>
      <w:r w:rsidR="006963EE" w:rsidRPr="005F78FC">
        <w:rPr>
          <w:rFonts w:ascii="Calibri" w:hAnsi="Calibri"/>
          <w:b/>
        </w:rPr>
        <w:t xml:space="preserve">Istotne dla stron postanowienia, które zostaną wprowadzone do treści zawieranej umowy </w:t>
      </w:r>
      <w:r w:rsidR="00E948ED" w:rsidRPr="005F78FC">
        <w:rPr>
          <w:rFonts w:ascii="Calibri" w:hAnsi="Calibri"/>
          <w:b/>
        </w:rPr>
        <w:br/>
      </w:r>
      <w:r w:rsidR="006963EE" w:rsidRPr="005F78FC">
        <w:rPr>
          <w:rFonts w:ascii="Calibri" w:hAnsi="Calibri"/>
          <w:b/>
        </w:rPr>
        <w:t>w sprawie zamówienia publicznego, ogólne warunki umowy albo wzór umowy, jeżeli zamawiający wymaga od wykonawcy, aby zawarł z nim umowę w sprawie zamówienia publicznego na takich warunkach</w:t>
      </w:r>
      <w:r w:rsidR="003B7597" w:rsidRPr="005F78FC">
        <w:rPr>
          <w:rFonts w:ascii="Calibri" w:hAnsi="Calibri"/>
          <w:b/>
        </w:rPr>
        <w:t>.</w:t>
      </w:r>
    </w:p>
    <w:p w14:paraId="652EE6D8" w14:textId="77777777" w:rsidR="00BB2CF5" w:rsidRPr="005F78FC" w:rsidRDefault="00BB2CF5" w:rsidP="004C032C">
      <w:pPr>
        <w:pStyle w:val="Bezodstpw"/>
        <w:tabs>
          <w:tab w:val="left" w:pos="928"/>
        </w:tabs>
        <w:spacing w:line="288" w:lineRule="auto"/>
        <w:rPr>
          <w:rFonts w:cs="Times New Roman"/>
          <w:sz w:val="20"/>
          <w:szCs w:val="20"/>
        </w:rPr>
      </w:pPr>
    </w:p>
    <w:p w14:paraId="535AD811" w14:textId="77777777" w:rsidR="00921450" w:rsidRPr="005F78FC" w:rsidRDefault="00921450" w:rsidP="00901EAC">
      <w:pPr>
        <w:numPr>
          <w:ilvl w:val="0"/>
          <w:numId w:val="10"/>
        </w:numPr>
        <w:autoSpaceDE w:val="0"/>
        <w:autoSpaceDN w:val="0"/>
        <w:adjustRightInd w:val="0"/>
        <w:spacing w:line="288" w:lineRule="auto"/>
        <w:jc w:val="both"/>
        <w:rPr>
          <w:rFonts w:ascii="Calibri" w:hAnsi="Calibri"/>
        </w:rPr>
      </w:pPr>
      <w:r w:rsidRPr="005F78FC">
        <w:rPr>
          <w:rFonts w:ascii="Calibri" w:hAnsi="Calibri"/>
        </w:rPr>
        <w:t>Zamawiający zawrze umowę z Wykonawcą, który przedłoży najkorzystniejszą ofertę z punktu widzenia kryteriów przyjętych w niniejszej specyfikacji.</w:t>
      </w:r>
    </w:p>
    <w:p w14:paraId="5F1FD7B8" w14:textId="2917E63D" w:rsidR="00EE1F0E" w:rsidRPr="005F78FC" w:rsidRDefault="00921450" w:rsidP="00901EAC">
      <w:pPr>
        <w:numPr>
          <w:ilvl w:val="0"/>
          <w:numId w:val="10"/>
        </w:numPr>
        <w:autoSpaceDE w:val="0"/>
        <w:autoSpaceDN w:val="0"/>
        <w:adjustRightInd w:val="0"/>
        <w:spacing w:line="288" w:lineRule="auto"/>
        <w:jc w:val="both"/>
        <w:rPr>
          <w:rFonts w:ascii="Calibri" w:hAnsi="Calibri"/>
        </w:rPr>
      </w:pPr>
      <w:r w:rsidRPr="005F78FC">
        <w:rPr>
          <w:rFonts w:ascii="Calibri" w:hAnsi="Calibri"/>
        </w:rPr>
        <w:t xml:space="preserve">Umowa zawarta zostanie z uwzględnieniem postanowień wynikających z treści niniejszej specyfikacji oraz danych zawartych w ofercie. </w:t>
      </w:r>
      <w:r w:rsidR="007530F8" w:rsidRPr="005F78FC">
        <w:rPr>
          <w:rFonts w:ascii="Calibri" w:hAnsi="Calibri"/>
        </w:rPr>
        <w:t xml:space="preserve">Wzór </w:t>
      </w:r>
      <w:r w:rsidRPr="005F78FC">
        <w:rPr>
          <w:rFonts w:ascii="Calibri" w:hAnsi="Calibri"/>
        </w:rPr>
        <w:t xml:space="preserve">przyszłej umowy </w:t>
      </w:r>
      <w:r w:rsidR="003E4741" w:rsidRPr="005F78FC">
        <w:rPr>
          <w:rFonts w:ascii="Calibri" w:hAnsi="Calibri"/>
        </w:rPr>
        <w:t>określa</w:t>
      </w:r>
      <w:r w:rsidRPr="005F78FC">
        <w:rPr>
          <w:rFonts w:ascii="Calibri" w:hAnsi="Calibri"/>
        </w:rPr>
        <w:t xml:space="preserve"> </w:t>
      </w:r>
      <w:r w:rsidR="003C0B64" w:rsidRPr="005F78FC">
        <w:rPr>
          <w:rFonts w:ascii="Calibri" w:hAnsi="Calibri"/>
        </w:rPr>
        <w:t xml:space="preserve">załącznik nr </w:t>
      </w:r>
      <w:r w:rsidR="00A729ED">
        <w:rPr>
          <w:rFonts w:ascii="Calibri" w:hAnsi="Calibri"/>
        </w:rPr>
        <w:t>11</w:t>
      </w:r>
      <w:r w:rsidR="003C0B64" w:rsidRPr="005F78FC">
        <w:rPr>
          <w:rFonts w:ascii="Calibri" w:hAnsi="Calibri"/>
        </w:rPr>
        <w:t xml:space="preserve"> do specyfikacji. </w:t>
      </w:r>
      <w:r w:rsidRPr="005F78FC">
        <w:rPr>
          <w:rFonts w:ascii="Calibri" w:hAnsi="Calibri"/>
        </w:rPr>
        <w:t xml:space="preserve"> </w:t>
      </w:r>
    </w:p>
    <w:p w14:paraId="63A39BFD" w14:textId="77777777" w:rsidR="00921450" w:rsidRPr="005F78FC" w:rsidRDefault="00921450" w:rsidP="00901EAC">
      <w:pPr>
        <w:numPr>
          <w:ilvl w:val="0"/>
          <w:numId w:val="10"/>
        </w:numPr>
        <w:autoSpaceDE w:val="0"/>
        <w:autoSpaceDN w:val="0"/>
        <w:adjustRightInd w:val="0"/>
        <w:spacing w:line="288" w:lineRule="auto"/>
        <w:jc w:val="both"/>
        <w:rPr>
          <w:rFonts w:ascii="Calibri" w:hAnsi="Calibri"/>
        </w:rPr>
      </w:pPr>
      <w:r w:rsidRPr="005F78FC">
        <w:rPr>
          <w:rFonts w:ascii="Calibri" w:hAnsi="Calibri"/>
        </w:rPr>
        <w:t>Nie przewiduje się zaliczek na poczet realizacji przedmiotu umowy, a płatność nastąpi zgodnie z zapisem umowy i ofertą Wykonawcy.</w:t>
      </w:r>
    </w:p>
    <w:p w14:paraId="16A41334" w14:textId="77777777" w:rsidR="002D430B" w:rsidRPr="005F78FC" w:rsidRDefault="002D430B" w:rsidP="00901EAC">
      <w:pPr>
        <w:numPr>
          <w:ilvl w:val="0"/>
          <w:numId w:val="10"/>
        </w:numPr>
        <w:autoSpaceDE w:val="0"/>
        <w:autoSpaceDN w:val="0"/>
        <w:adjustRightInd w:val="0"/>
        <w:spacing w:line="288" w:lineRule="auto"/>
        <w:jc w:val="both"/>
        <w:rPr>
          <w:rFonts w:ascii="Calibri" w:hAnsi="Calibri"/>
        </w:rPr>
      </w:pPr>
      <w:r w:rsidRPr="005F78FC">
        <w:rPr>
          <w:rFonts w:ascii="Calibri" w:hAnsi="Calibri"/>
        </w:rPr>
        <w:t>Zamawiający przewiduje zmiany postanowień umowy w stosunku do treści oferty, na podstawie której dokonano wyboru Wykonawcy na podstawie przepisu art. 4</w:t>
      </w:r>
      <w:r w:rsidR="008B7E5A">
        <w:rPr>
          <w:rFonts w:ascii="Calibri" w:hAnsi="Calibri"/>
        </w:rPr>
        <w:t>55</w:t>
      </w:r>
      <w:r w:rsidRPr="005F78FC">
        <w:rPr>
          <w:rFonts w:ascii="Calibri" w:hAnsi="Calibri"/>
        </w:rPr>
        <w:t xml:space="preserve"> ust. 1 pkt 1) ustawy w zakresie:</w:t>
      </w:r>
    </w:p>
    <w:p w14:paraId="3C08FF1C" w14:textId="5E366781"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wprowadzania rozwiązań zamiennych do przewidzianych w programie funkcjonalno-użytkowym, rozumianych jako prace, które były przewidziane w  umowie,  ale strony Umowy w trakcie realizacji robót uzgodniły ich wykonanie w sposób inny niż opisany w programie funkcjonalno-użytkowym; zmiana ta nie może prowadzić do zmiany wynagrodzenia Wykonawcy,</w:t>
      </w:r>
    </w:p>
    <w:p w14:paraId="402FB1B5" w14:textId="682DB26D"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osoby/osób, wskazanych  w § 7 ust. 1 i 2 niniejszej Umowy w sytuacji wystąpienia zdarzeń losowych takich jak: śmierć, choroba, utrata uprawnień, rezygnacja ze świadczenia usług, ustanie stosunku pracy lub w przypadku niewywiązywania się przez tę osobę/te osoby z pełnionych obowiązków. Inicjatorem zmiany może być Zamawiający jak i Wykonawca. W przypadku konieczności dokonania przedmiotowej zmiany, Wykonawca winien przedłożyć Zamawiającemu propozycję osoby, która ma zastąpić osobę zmienianą, nie później niż siedem (7) dni przed planowanym terminem skierowania tej osoby do realizacji prac. Zamawiający zaakceptuje taką zmianę wyłącznie wtedy, gdy uprawnienia, kwalifikacje i doświadczenie zawodowe wskazanej osoby będą takie same lub wyższe od wymaganych postanowieniami specyfikacji warunków zamówienia,</w:t>
      </w:r>
    </w:p>
    <w:p w14:paraId="00C1531C"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 xml:space="preserve">terminu realizacji co najwyżej o czas niezbędny do usunięcia przeszkody w przypadku, gdy zaistnieją poniższe zdarzenia, obiektywnie uniemożliwiające realizację Przedmiotu Umowy: </w:t>
      </w:r>
    </w:p>
    <w:p w14:paraId="139E114C"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 xml:space="preserve">zaistnienia warunków atmosferycznych obiektywnie uniemożliwiających realizację Przedmiotu Umowy (np. warunków atmosferycznych, uniemożliwiających wykonywanie danego rodzaju robót, zgodnie z reżimami technologicznymi obowiązującymi dla danego rodzaju prac, które to roboty obiektywnie uniemożliwiają realizację innych robót objętych Umową). Zaistnienie warunków atmosferycznych należy stosownie udokumentować, a przerwa w pracach lub robotach w związku z w/w warunkami atmosferycznymi musi zostać odnotowana w dzienniku budowy, i potwierdzona przez Inspektora Nadzoru; w takim przypadku Wykonawca przekaże Zamawiającemu informację o tych warunkach atmosferycznych, </w:t>
      </w:r>
      <w:r w:rsidRPr="004325D7">
        <w:rPr>
          <w:rFonts w:ascii="Calibri" w:hAnsi="Calibri"/>
        </w:rPr>
        <w:lastRenderedPageBreak/>
        <w:t>wraz z dowodami na ich wystąpienie (przykładowo – wydruki z trzech pobliskich stacji meteorologicznych) wraz z uzasadnieniem i wskazaniem technologii, której wykonanie nie było możliwe – w terminie nie późniejszym niż 3 dni od daty wystąpienia tego zjawiska, a w przypadku gdy zjawisko to ma charakter ciągły – Wykonawca każdego dnia będzie dokonywał aktualizacji informacji oraz przedkładał stosowne dowody na jego wystąpienie; Wykonawca nie będzie uprawniony do powoływania się na jakiekolwiek warunki atmosferyczne w sytuacji, gdy w czasie powyżej wskazanym (bezpośrednio po ich wystąpieniu) nie poinformuje Zamawiającego o ich wystąpieniu; w powyższym przypadku Strony dopuszczają również możliwość zmiany sposobu realizacji Przedmiotu Umowy, w przypadku gdy zmiana ta spowoduje możliwość dalszego prowadzenia prac lub robót;</w:t>
      </w:r>
    </w:p>
    <w:p w14:paraId="320A45F6" w14:textId="3C22F563"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 xml:space="preserve">działania siły wyższej, pod pojęciem której rozumie się każdą okoliczność, która zachodzi po podpisaniu Umowy i jest niezależna od woli Stron, uniemożliwia wykonywanie zobowiązań umownych oraz skutków, której nie można uniknąć albo też, której działanie zapoczątkowane jest przez anormalne, nieodwracalne zdarzenia, które nie mogą być przewidziane, a jeśli mogą być przewidziane; to są nieuniknione. </w:t>
      </w:r>
    </w:p>
    <w:p w14:paraId="4F2AB9EF"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napotkania w gruncie przeszkód, których istnienia mimo należytej staranności Zamawiający i Wykonawca nie mogli przewidzieć (w tym w szczególności: niewybuchy, nieoznaczone w dokumentach instalacje, podziemne urządzenia, zapadliska, stanowiska archeologiczne, wykopaliska, itp.),</w:t>
      </w:r>
    </w:p>
    <w:p w14:paraId="352BD390"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 xml:space="preserve">zaistnienia nieprzewidzianych warunków geologicznych i hydrogeologicznych, </w:t>
      </w:r>
    </w:p>
    <w:p w14:paraId="6D601347" w14:textId="242C9F1F"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przerw wynikających z decyzji administracyjnych,</w:t>
      </w:r>
    </w:p>
    <w:p w14:paraId="19D06E13"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wprowadzenia zmian, które będą następstwem zmian wprowadzonych w umowach pomiędzy Zamawiającym a inną niż Wykonawca stroną, oraz zmian wynikających z zaleceń i wytycznych instytucji nadzorujących realizację projektu, w ramach którego realizowany jest przedmiot Umowy,</w:t>
      </w:r>
    </w:p>
    <w:p w14:paraId="6C1B9C4D"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niezależnych od Wykonawcy opóźnień w działaniach organów administracyjnych, których działania są niezbędne dla realizacji przedmiotu Umowy,</w:t>
      </w:r>
    </w:p>
    <w:p w14:paraId="7A482829"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zmian przepisów prawa Unii Europejskiej lub prawa krajowego powodujących konieczność dostosowania Przedmiotu Umowy do zmiany przepisów, które nastąpiły w trakcie realizacji Umowy,</w:t>
      </w:r>
    </w:p>
    <w:p w14:paraId="3D39A634"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konieczności uwzględnienia wydanych w toku realizacji Przedmiotu Umowy zaleceń właściwych służb i inspekcji, jeżeli powodują one wydłużenie czasu realizacji Umowy i nie wynikają z przyczyn, za które Wykonawca ponosi odpowiedzialność,</w:t>
      </w:r>
    </w:p>
    <w:p w14:paraId="67A9F5BA"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aktualizacji rozwiązań projektowych z uwagi na zmianę obowiązujących przepisów, warunków uniemożliwiających prowadzenie robót, bezpieczeństwa pracy, a także zmian wynikających z innych nieprzewidywalnych istotnych okoliczności, których wprowadzenie będzie korzystne dla Zamawiającego</w:t>
      </w:r>
    </w:p>
    <w:p w14:paraId="7E44BC6E" w14:textId="023BD66C"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zmian</w:t>
      </w:r>
      <w:r>
        <w:rPr>
          <w:rFonts w:ascii="Calibri" w:hAnsi="Calibri"/>
        </w:rPr>
        <w:t>y</w:t>
      </w:r>
      <w:r w:rsidRPr="004325D7">
        <w:rPr>
          <w:rFonts w:ascii="Calibri" w:hAnsi="Calibri"/>
        </w:rPr>
        <w:t xml:space="preserve"> terminu realizacji możliwa jest również w przypadku zmiany harmonogramu otrzymywania środków przez Zamawiającego,.</w:t>
      </w:r>
    </w:p>
    <w:p w14:paraId="2DFDBC53"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w przypadku wystąpienia szkód oraz następstw nieszczęśliwych wypadków dotyczących pracowników i osób trzecich, a powstałych w związku z prowadzonymi robotami budowlanymi, w tym także ruchem pojazdów mechanicznych na terenie budowy; termin zostanie wydłużony o okres braku możliwości wykonania Umowy spowodowany wystąpieniem szkód oraz następstw nieszczęśliwych wypadków dotyczących pracowników i osób trzecich, a powstałych w związku z prowadzonymi robotami budowlanymi, w tym także ruchem pojazdów mechanicznych na terenie budowy;</w:t>
      </w:r>
    </w:p>
    <w:p w14:paraId="68C13CFE" w14:textId="4C9DAFC5" w:rsid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zmiany powszechnie obowiązujących przepisów prawa lub Umowy o dofinansowanie inwestycji w zakresie mającym wpływ na realizację Umowy,</w:t>
      </w:r>
    </w:p>
    <w:p w14:paraId="1FCCED40" w14:textId="77777777" w:rsidR="004325D7" w:rsidRPr="004325D7" w:rsidRDefault="004325D7" w:rsidP="004325D7">
      <w:pPr>
        <w:numPr>
          <w:ilvl w:val="1"/>
          <w:numId w:val="10"/>
        </w:numPr>
        <w:autoSpaceDE w:val="0"/>
        <w:autoSpaceDN w:val="0"/>
        <w:adjustRightInd w:val="0"/>
        <w:spacing w:line="288" w:lineRule="auto"/>
        <w:jc w:val="both"/>
        <w:rPr>
          <w:rFonts w:ascii="Calibri" w:hAnsi="Calibri"/>
        </w:rPr>
      </w:pPr>
      <w:r w:rsidRPr="004325D7">
        <w:rPr>
          <w:rFonts w:ascii="Calibri" w:hAnsi="Calibri"/>
        </w:rPr>
        <w:t>zmiany wysokości wynagrodzenia określonego w § 5 ust. 1 Umowy, w formie pisemnego aneksu, każdorazowo w przypadku wystąpienia jednej z następujących okoliczności:</w:t>
      </w:r>
    </w:p>
    <w:p w14:paraId="13B684FF" w14:textId="77777777" w:rsidR="004325D7" w:rsidRPr="004325D7" w:rsidRDefault="004325D7" w:rsidP="004325D7">
      <w:pPr>
        <w:numPr>
          <w:ilvl w:val="2"/>
          <w:numId w:val="10"/>
        </w:numPr>
        <w:autoSpaceDE w:val="0"/>
        <w:autoSpaceDN w:val="0"/>
        <w:adjustRightInd w:val="0"/>
        <w:spacing w:line="288" w:lineRule="auto"/>
        <w:jc w:val="both"/>
        <w:rPr>
          <w:rFonts w:ascii="Calibri" w:hAnsi="Calibri"/>
        </w:rPr>
      </w:pPr>
      <w:r w:rsidRPr="004325D7">
        <w:rPr>
          <w:rFonts w:ascii="Calibri" w:hAnsi="Calibri"/>
        </w:rPr>
        <w:t>zmiany stawki podatku od towarów i usług,</w:t>
      </w:r>
    </w:p>
    <w:p w14:paraId="5C18EED2" w14:textId="77777777" w:rsidR="004325D7" w:rsidRPr="004325D7" w:rsidRDefault="004325D7" w:rsidP="004325D7">
      <w:pPr>
        <w:numPr>
          <w:ilvl w:val="2"/>
          <w:numId w:val="10"/>
        </w:numPr>
        <w:autoSpaceDE w:val="0"/>
        <w:autoSpaceDN w:val="0"/>
        <w:adjustRightInd w:val="0"/>
        <w:spacing w:line="288" w:lineRule="auto"/>
        <w:jc w:val="both"/>
        <w:rPr>
          <w:rFonts w:ascii="Calibri" w:hAnsi="Calibri"/>
        </w:rPr>
      </w:pPr>
      <w:r w:rsidRPr="004325D7">
        <w:rPr>
          <w:rFonts w:ascii="Calibri" w:hAnsi="Calibri"/>
        </w:rPr>
        <w:t>zmiany wysokości minimalnego wynagrodzenia ustalonego na podstawie przepisów o minimalnym wynagrodzeniu za pracę,</w:t>
      </w:r>
    </w:p>
    <w:p w14:paraId="438ED35E" w14:textId="77777777" w:rsidR="004325D7" w:rsidRPr="004325D7" w:rsidRDefault="004325D7" w:rsidP="004325D7">
      <w:pPr>
        <w:numPr>
          <w:ilvl w:val="2"/>
          <w:numId w:val="10"/>
        </w:numPr>
        <w:autoSpaceDE w:val="0"/>
        <w:autoSpaceDN w:val="0"/>
        <w:adjustRightInd w:val="0"/>
        <w:spacing w:line="288" w:lineRule="auto"/>
        <w:jc w:val="both"/>
        <w:rPr>
          <w:rFonts w:ascii="Calibri" w:hAnsi="Calibri"/>
        </w:rPr>
      </w:pPr>
      <w:r w:rsidRPr="004325D7">
        <w:rPr>
          <w:rFonts w:ascii="Calibri" w:hAnsi="Calibri"/>
        </w:rPr>
        <w:t>zmiany zasad podlegania ubezpieczeniom społecznym lub ubezpieczeniu zdrowotnemu lub wysokości stawki składki na ubezpieczenia społeczne lub zdrowotne,</w:t>
      </w:r>
    </w:p>
    <w:p w14:paraId="594F9843" w14:textId="77777777" w:rsidR="004325D7" w:rsidRPr="004325D7" w:rsidRDefault="004325D7" w:rsidP="004325D7">
      <w:pPr>
        <w:numPr>
          <w:ilvl w:val="2"/>
          <w:numId w:val="10"/>
        </w:numPr>
        <w:autoSpaceDE w:val="0"/>
        <w:autoSpaceDN w:val="0"/>
        <w:adjustRightInd w:val="0"/>
        <w:spacing w:line="288" w:lineRule="auto"/>
        <w:jc w:val="both"/>
        <w:rPr>
          <w:rFonts w:ascii="Calibri" w:hAnsi="Calibri"/>
        </w:rPr>
      </w:pPr>
      <w:r w:rsidRPr="004325D7">
        <w:rPr>
          <w:rFonts w:ascii="Calibri" w:hAnsi="Calibri"/>
        </w:rPr>
        <w:lastRenderedPageBreak/>
        <w:t xml:space="preserve">zmiany zasad gromadzenia i wysokości wpłat do pracowniczych planów kapitałowych, o których mowa w ustawie z dnia 4 października 2018 r. o pracowniczych planach kapitałowych, </w:t>
      </w:r>
    </w:p>
    <w:p w14:paraId="5D911762" w14:textId="77777777" w:rsidR="004325D7" w:rsidRPr="004325D7" w:rsidRDefault="004325D7" w:rsidP="00454C64">
      <w:pPr>
        <w:autoSpaceDE w:val="0"/>
        <w:autoSpaceDN w:val="0"/>
        <w:adjustRightInd w:val="0"/>
        <w:spacing w:line="288" w:lineRule="auto"/>
        <w:ind w:left="680"/>
        <w:jc w:val="both"/>
        <w:rPr>
          <w:rFonts w:ascii="Calibri" w:hAnsi="Calibri"/>
        </w:rPr>
      </w:pPr>
      <w:r w:rsidRPr="004325D7">
        <w:rPr>
          <w:rFonts w:ascii="Calibri" w:hAnsi="Calibri"/>
        </w:rPr>
        <w:t>- jeżeli zmiany te będą miały wpływ na koszty wykonania Umowy przez Wykonawcę.</w:t>
      </w:r>
    </w:p>
    <w:p w14:paraId="586CFDCC" w14:textId="203246CE" w:rsidR="004325D7" w:rsidRDefault="00454C64" w:rsidP="004325D7">
      <w:pPr>
        <w:numPr>
          <w:ilvl w:val="1"/>
          <w:numId w:val="10"/>
        </w:numPr>
        <w:autoSpaceDE w:val="0"/>
        <w:autoSpaceDN w:val="0"/>
        <w:adjustRightInd w:val="0"/>
        <w:spacing w:line="288" w:lineRule="auto"/>
        <w:jc w:val="both"/>
        <w:rPr>
          <w:rFonts w:ascii="Calibri" w:hAnsi="Calibri"/>
        </w:rPr>
      </w:pPr>
      <w:r w:rsidRPr="00454C64">
        <w:rPr>
          <w:rFonts w:ascii="Calibri" w:hAnsi="Calibri"/>
        </w:rPr>
        <w:t>zmiany terminu realizacji Umowy oraz zwiększenie wynagrodzenia Wykonawcy w przypadku, gdy Wykonawcy zostaną powierzone do wykonania roboty dodatkowe (w rozumieniu ustawy Prawo zamówień publicznych) lub jakiekolwiek inne roboty lub prace wykraczające poza zakres Przedmiotu Umowy</w:t>
      </w:r>
      <w:r>
        <w:rPr>
          <w:rFonts w:ascii="Calibri" w:hAnsi="Calibri"/>
        </w:rPr>
        <w:t>,</w:t>
      </w:r>
    </w:p>
    <w:p w14:paraId="43D30149" w14:textId="5D417305" w:rsidR="00454C64" w:rsidRPr="004325D7" w:rsidRDefault="00454C64" w:rsidP="004325D7">
      <w:pPr>
        <w:numPr>
          <w:ilvl w:val="1"/>
          <w:numId w:val="10"/>
        </w:numPr>
        <w:autoSpaceDE w:val="0"/>
        <w:autoSpaceDN w:val="0"/>
        <w:adjustRightInd w:val="0"/>
        <w:spacing w:line="288" w:lineRule="auto"/>
        <w:jc w:val="both"/>
        <w:rPr>
          <w:rFonts w:ascii="Calibri" w:hAnsi="Calibri"/>
        </w:rPr>
      </w:pPr>
      <w:r w:rsidRPr="00454C64">
        <w:rPr>
          <w:rFonts w:ascii="Calibri" w:hAnsi="Calibri"/>
        </w:rPr>
        <w:t>zmiany wysokości wynagrodzenia Wykonawcy, gdy wskaźnik cen produkcji budowlano-montażowej robót budowlanych specjalistycznych ogłaszany w komunikacie Prezesa Głównego Urzędu Statystycznego za ostatni miesiąc poprzedzający wniosek o waloryzację wzrośnie/spadnie o co najmniej 5% w stosunku do wysokości tego wskaźnika w miesiącu zawarcia Umowy, a jeżeli zawarcie Umowy nastąpiło po 180 dniach od upływu terminu składania ofert, w stosunku do wysokości wskaźnika w miesiącu składania ofert.</w:t>
      </w:r>
    </w:p>
    <w:p w14:paraId="0107DEEA" w14:textId="77777777" w:rsidR="00080145" w:rsidRPr="005F78FC" w:rsidRDefault="00080145" w:rsidP="00901EAC">
      <w:pPr>
        <w:numPr>
          <w:ilvl w:val="0"/>
          <w:numId w:val="10"/>
        </w:numPr>
        <w:autoSpaceDE w:val="0"/>
        <w:autoSpaceDN w:val="0"/>
        <w:adjustRightInd w:val="0"/>
        <w:spacing w:line="288" w:lineRule="auto"/>
        <w:jc w:val="both"/>
        <w:rPr>
          <w:rFonts w:ascii="Calibri" w:hAnsi="Calibri"/>
        </w:rPr>
      </w:pPr>
      <w:r w:rsidRPr="005F78FC">
        <w:rPr>
          <w:rFonts w:ascii="Calibri" w:hAnsi="Calibri"/>
        </w:rPr>
        <w:t xml:space="preserve">Zgodnie z </w:t>
      </w:r>
      <w:r w:rsidR="00882062" w:rsidRPr="005F78FC">
        <w:rPr>
          <w:rFonts w:ascii="Calibri" w:hAnsi="Calibri"/>
        </w:rPr>
        <w:t xml:space="preserve">treścią </w:t>
      </w:r>
      <w:r w:rsidRPr="005F78FC">
        <w:rPr>
          <w:rFonts w:ascii="Calibri" w:hAnsi="Calibri"/>
        </w:rPr>
        <w:t xml:space="preserve">art. </w:t>
      </w:r>
      <w:r w:rsidR="008B7E5A">
        <w:rPr>
          <w:rFonts w:ascii="Calibri" w:hAnsi="Calibri"/>
        </w:rPr>
        <w:t>8 ust. 1 i art. 432</w:t>
      </w:r>
      <w:r w:rsidRPr="005F78FC">
        <w:rPr>
          <w:rFonts w:ascii="Calibri" w:hAnsi="Calibri"/>
        </w:rPr>
        <w:t xml:space="preserve"> ustawy umowa w sprawie niniejszego zamówienia:</w:t>
      </w:r>
    </w:p>
    <w:p w14:paraId="25FF6803" w14:textId="77777777" w:rsidR="00080145" w:rsidRPr="005F78FC" w:rsidRDefault="00080145" w:rsidP="00901EAC">
      <w:pPr>
        <w:numPr>
          <w:ilvl w:val="1"/>
          <w:numId w:val="10"/>
        </w:numPr>
        <w:autoSpaceDE w:val="0"/>
        <w:autoSpaceDN w:val="0"/>
        <w:adjustRightInd w:val="0"/>
        <w:spacing w:line="288" w:lineRule="auto"/>
        <w:jc w:val="both"/>
        <w:rPr>
          <w:rFonts w:ascii="Calibri" w:hAnsi="Calibri"/>
        </w:rPr>
      </w:pPr>
      <w:r w:rsidRPr="005F78FC">
        <w:rPr>
          <w:rFonts w:ascii="Calibri" w:hAnsi="Calibri"/>
        </w:rPr>
        <w:t>zos</w:t>
      </w:r>
      <w:r w:rsidR="00416680" w:rsidRPr="005F78FC">
        <w:rPr>
          <w:rFonts w:ascii="Calibri" w:hAnsi="Calibri"/>
        </w:rPr>
        <w:t>tanie zawarta w formie pisemnej,</w:t>
      </w:r>
    </w:p>
    <w:p w14:paraId="52460CFD" w14:textId="77777777" w:rsidR="00080145" w:rsidRPr="005F78FC" w:rsidRDefault="00080145" w:rsidP="00901EAC">
      <w:pPr>
        <w:numPr>
          <w:ilvl w:val="1"/>
          <w:numId w:val="10"/>
        </w:numPr>
        <w:autoSpaceDE w:val="0"/>
        <w:autoSpaceDN w:val="0"/>
        <w:adjustRightInd w:val="0"/>
        <w:spacing w:line="288" w:lineRule="auto"/>
        <w:jc w:val="both"/>
        <w:rPr>
          <w:rFonts w:ascii="Calibri" w:hAnsi="Calibri"/>
        </w:rPr>
      </w:pPr>
      <w:r w:rsidRPr="005F78FC">
        <w:rPr>
          <w:rFonts w:ascii="Calibri" w:hAnsi="Calibri"/>
        </w:rPr>
        <w:t>mają do niej zastosowanie przepisy kodeksu cywilnego, jeżeli przepi</w:t>
      </w:r>
      <w:r w:rsidR="00416680" w:rsidRPr="005F78FC">
        <w:rPr>
          <w:rFonts w:ascii="Calibri" w:hAnsi="Calibri"/>
        </w:rPr>
        <w:t>sy ustawy nie stanowią inaczej,</w:t>
      </w:r>
    </w:p>
    <w:p w14:paraId="646D1957" w14:textId="77777777" w:rsidR="00080145" w:rsidRPr="005F78FC" w:rsidRDefault="007F34B6" w:rsidP="00901EAC">
      <w:pPr>
        <w:numPr>
          <w:ilvl w:val="0"/>
          <w:numId w:val="10"/>
        </w:numPr>
        <w:autoSpaceDE w:val="0"/>
        <w:autoSpaceDN w:val="0"/>
        <w:adjustRightInd w:val="0"/>
        <w:spacing w:line="288" w:lineRule="auto"/>
        <w:jc w:val="both"/>
        <w:rPr>
          <w:rFonts w:ascii="Calibri" w:hAnsi="Calibri"/>
        </w:rPr>
      </w:pPr>
      <w:r>
        <w:rPr>
          <w:rFonts w:ascii="Calibri" w:hAnsi="Calibri"/>
        </w:rPr>
        <w:t xml:space="preserve">Umowa zawarta w wyniku przeprowadzenia przedmiotowego postępowania </w:t>
      </w:r>
      <w:r w:rsidR="00080145" w:rsidRPr="005F78FC">
        <w:rPr>
          <w:rFonts w:ascii="Calibri" w:hAnsi="Calibri"/>
        </w:rPr>
        <w:t>jest jawna i podlega udostępnieniu na zasadach określonych w przepisach o dostępie do informacji publicznej</w:t>
      </w:r>
    </w:p>
    <w:p w14:paraId="48721571" w14:textId="77777777" w:rsidR="002702AC" w:rsidRPr="005F78FC" w:rsidRDefault="002702AC" w:rsidP="004C032C">
      <w:pPr>
        <w:tabs>
          <w:tab w:val="num" w:pos="1134"/>
        </w:tabs>
        <w:spacing w:line="288" w:lineRule="auto"/>
        <w:jc w:val="both"/>
        <w:rPr>
          <w:rFonts w:ascii="Calibri" w:hAnsi="Calibri"/>
          <w:noProof/>
        </w:rPr>
      </w:pPr>
    </w:p>
    <w:p w14:paraId="5BAD6D09" w14:textId="77777777" w:rsidR="006963EE" w:rsidRPr="005F78FC" w:rsidRDefault="006963EE" w:rsidP="00286904">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ind w:left="1190" w:hanging="1185"/>
        <w:jc w:val="both"/>
        <w:rPr>
          <w:rFonts w:ascii="Calibri" w:hAnsi="Calibri"/>
          <w:iCs/>
        </w:rPr>
      </w:pPr>
      <w:r w:rsidRPr="005F78FC">
        <w:rPr>
          <w:rFonts w:ascii="Calibri" w:hAnsi="Calibri"/>
          <w:b/>
        </w:rPr>
        <w:t xml:space="preserve"> Rozdział </w:t>
      </w:r>
      <w:r w:rsidR="0039461D" w:rsidRPr="005F78FC">
        <w:rPr>
          <w:rFonts w:ascii="Calibri" w:hAnsi="Calibri"/>
          <w:b/>
        </w:rPr>
        <w:t>18</w:t>
      </w:r>
      <w:r w:rsidRPr="005F78FC">
        <w:rPr>
          <w:rFonts w:ascii="Calibri" w:hAnsi="Calibri"/>
          <w:b/>
        </w:rPr>
        <w:t xml:space="preserve">. </w:t>
      </w:r>
      <w:r w:rsidR="004F7CC6" w:rsidRPr="005F78FC">
        <w:rPr>
          <w:rFonts w:ascii="Calibri" w:hAnsi="Calibri"/>
          <w:b/>
        </w:rPr>
        <w:t xml:space="preserve"> </w:t>
      </w:r>
      <w:r w:rsidR="007F34B6">
        <w:rPr>
          <w:rFonts w:ascii="Calibri" w:hAnsi="Calibri"/>
          <w:b/>
          <w:bCs/>
        </w:rPr>
        <w:t>O</w:t>
      </w:r>
      <w:r w:rsidR="007F34B6" w:rsidRPr="007F34B6">
        <w:rPr>
          <w:rFonts w:ascii="Calibri" w:hAnsi="Calibri"/>
          <w:b/>
          <w:bCs/>
        </w:rPr>
        <w:t>pis części zamówienia,</w:t>
      </w:r>
      <w:r w:rsidR="007F34B6">
        <w:rPr>
          <w:rFonts w:ascii="Calibri" w:hAnsi="Calibri"/>
          <w:b/>
          <w:bCs/>
        </w:rPr>
        <w:t xml:space="preserve"> </w:t>
      </w:r>
      <w:r w:rsidR="007F34B6" w:rsidRPr="007F34B6">
        <w:rPr>
          <w:rFonts w:ascii="Calibri" w:hAnsi="Calibri"/>
          <w:b/>
          <w:bCs/>
        </w:rPr>
        <w:t>liczb</w:t>
      </w:r>
      <w:r w:rsidR="007F34B6">
        <w:rPr>
          <w:rFonts w:ascii="Calibri" w:hAnsi="Calibri"/>
          <w:b/>
          <w:bCs/>
        </w:rPr>
        <w:t>a</w:t>
      </w:r>
      <w:r w:rsidR="007F34B6" w:rsidRPr="007F34B6">
        <w:rPr>
          <w:rFonts w:ascii="Calibri" w:hAnsi="Calibri"/>
          <w:b/>
          <w:bCs/>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273CDC12" w14:textId="77777777" w:rsidR="007F34B6" w:rsidRDefault="007F34B6" w:rsidP="0034652B">
      <w:pPr>
        <w:autoSpaceDE w:val="0"/>
        <w:autoSpaceDN w:val="0"/>
        <w:adjustRightInd w:val="0"/>
        <w:spacing w:line="288" w:lineRule="auto"/>
        <w:jc w:val="both"/>
        <w:rPr>
          <w:rFonts w:ascii="Calibri" w:hAnsi="Calibri"/>
        </w:rPr>
      </w:pPr>
    </w:p>
    <w:p w14:paraId="64D3644C" w14:textId="77777777" w:rsidR="00AD164C" w:rsidRDefault="004D4D1C" w:rsidP="00AD164C">
      <w:pPr>
        <w:autoSpaceDE w:val="0"/>
        <w:autoSpaceDN w:val="0"/>
        <w:adjustRightInd w:val="0"/>
        <w:spacing w:line="288" w:lineRule="auto"/>
        <w:jc w:val="both"/>
        <w:rPr>
          <w:rFonts w:ascii="Calibri" w:hAnsi="Calibri"/>
        </w:rPr>
      </w:pPr>
      <w:r w:rsidRPr="00B56A0C">
        <w:rPr>
          <w:rFonts w:ascii="Calibri" w:hAnsi="Calibri"/>
        </w:rPr>
        <w:t xml:space="preserve">Zamawiający </w:t>
      </w:r>
      <w:r w:rsidR="0034652B" w:rsidRPr="00B56A0C">
        <w:rPr>
          <w:rFonts w:ascii="Calibri" w:hAnsi="Calibri"/>
        </w:rPr>
        <w:t xml:space="preserve">nie </w:t>
      </w:r>
      <w:r w:rsidRPr="00B56A0C">
        <w:rPr>
          <w:rFonts w:ascii="Calibri" w:hAnsi="Calibri"/>
        </w:rPr>
        <w:t xml:space="preserve">dopuszcza </w:t>
      </w:r>
      <w:r w:rsidR="0034652B" w:rsidRPr="00B56A0C">
        <w:rPr>
          <w:rFonts w:ascii="Calibri" w:hAnsi="Calibri"/>
        </w:rPr>
        <w:t>możliwości</w:t>
      </w:r>
      <w:r w:rsidRPr="00B56A0C">
        <w:rPr>
          <w:rFonts w:ascii="Calibri" w:hAnsi="Calibri"/>
        </w:rPr>
        <w:t xml:space="preserve"> składania ofert częściowych. </w:t>
      </w:r>
      <w:r w:rsidR="00B56A0C" w:rsidRPr="00B56A0C">
        <w:rPr>
          <w:rFonts w:ascii="Calibri" w:hAnsi="Calibri"/>
        </w:rPr>
        <w:t>Zamówienie jest niepodzielne na części,</w:t>
      </w:r>
      <w:r w:rsidR="00AD164C">
        <w:rPr>
          <w:rFonts w:ascii="Calibri" w:hAnsi="Calibri"/>
        </w:rPr>
        <w:t xml:space="preserve"> ponieważ</w:t>
      </w:r>
      <w:r w:rsidR="00B56A0C" w:rsidRPr="00B56A0C">
        <w:rPr>
          <w:rFonts w:ascii="Calibri" w:hAnsi="Calibri"/>
        </w:rPr>
        <w:t xml:space="preserve"> ze względów technicznych</w:t>
      </w:r>
      <w:r w:rsidR="00AD164C">
        <w:rPr>
          <w:rFonts w:ascii="Calibri" w:hAnsi="Calibri"/>
        </w:rPr>
        <w:t xml:space="preserve"> </w:t>
      </w:r>
      <w:r w:rsidR="00B56A0C" w:rsidRPr="00B56A0C">
        <w:rPr>
          <w:rFonts w:ascii="Calibri" w:hAnsi="Calibri"/>
        </w:rPr>
        <w:t>tworzy nierozerwalną całość.</w:t>
      </w:r>
      <w:r w:rsidR="00AD164C">
        <w:rPr>
          <w:rFonts w:ascii="Calibri" w:hAnsi="Calibri"/>
        </w:rPr>
        <w:t xml:space="preserve"> </w:t>
      </w:r>
    </w:p>
    <w:p w14:paraId="1CBB9592" w14:textId="77777777" w:rsidR="00922854" w:rsidRPr="00922854" w:rsidRDefault="00922854" w:rsidP="00922854">
      <w:pPr>
        <w:autoSpaceDE w:val="0"/>
        <w:autoSpaceDN w:val="0"/>
        <w:adjustRightInd w:val="0"/>
        <w:spacing w:line="288" w:lineRule="auto"/>
        <w:jc w:val="both"/>
        <w:rPr>
          <w:rFonts w:ascii="Calibri" w:hAnsi="Calibri"/>
        </w:rPr>
      </w:pPr>
      <w:r w:rsidRPr="00922854">
        <w:rPr>
          <w:rFonts w:ascii="Calibri" w:hAnsi="Calibri"/>
        </w:rPr>
        <w:t>Ewentualny podział zamówienia na części uniemożliwiłby realizację robót metodą pracy równomiernej, która zakłada wykonywanie zadań o jednakowej wielkości bez spiętrzeń i przerw, przy zaangażowaniu ściśle określonej stałej liczby robotników, stałej liczby maszyn, jednostek transportowych, zapotrzebowania materiałów, narzędzi oraz innych zasobów i czynników niezbędnych w zaplanowanym okresie trwania robót. Każdy z zakresów prac przewidziany do realizacji przedmiotu zamówienia stanowi osobną działkę roboczą niezbędną dla realizacji usługi metodą pracy równomiernej. Podzielenie zamówienia na części wiązałoby się ze wzrostem kosztów czynników produkcji, w szczególności kosztów robocizny, sprzętu, kosztów pośrednich. Zamawiający zmuszony byłby, aby dla każdej z części zamówienia wymagać od wykonawcy by wykazał, iż dysponuje lub będzie dysponował sprzętem oraz osobami w celu realizacji części zamówienia, jak dla całości. Wiązałoby się to z koniecznością zatrudnienia kierownika robót oraz dodatkowych pracowników dla każdej z części, a także dysponowania dla każdej działki roboczej sprzętem jak dla całości zamówienia.</w:t>
      </w:r>
    </w:p>
    <w:p w14:paraId="6365D356" w14:textId="77777777" w:rsidR="00922854" w:rsidRPr="00922854" w:rsidRDefault="00922854" w:rsidP="00922854">
      <w:pPr>
        <w:autoSpaceDE w:val="0"/>
        <w:autoSpaceDN w:val="0"/>
        <w:adjustRightInd w:val="0"/>
        <w:spacing w:line="288" w:lineRule="auto"/>
        <w:jc w:val="both"/>
        <w:rPr>
          <w:rFonts w:ascii="Calibri" w:hAnsi="Calibri"/>
        </w:rPr>
      </w:pPr>
      <w:r w:rsidRPr="00922854">
        <w:rPr>
          <w:rFonts w:ascii="Calibri" w:hAnsi="Calibri"/>
        </w:rPr>
        <w:t xml:space="preserve">Takie działanie „na wyrost” narażałoby zamawiającego do wydatkowania środków publicznych w sposób niezgodny z ustawą o finansach publicznych, tj. w sposób niecelowy i nieoszczędny, z brakiem zachowania zasad uzyskiwania najlepszych efektów z danych nakładów i optymalnego doboru metod i środków służących osiągnięciu założonych celów. </w:t>
      </w:r>
    </w:p>
    <w:p w14:paraId="54696727" w14:textId="77777777" w:rsidR="001D0CD7" w:rsidRDefault="00922854" w:rsidP="00922854">
      <w:pPr>
        <w:autoSpaceDE w:val="0"/>
        <w:autoSpaceDN w:val="0"/>
        <w:adjustRightInd w:val="0"/>
        <w:spacing w:line="288" w:lineRule="auto"/>
        <w:jc w:val="both"/>
        <w:rPr>
          <w:rFonts w:ascii="Calibri" w:hAnsi="Calibri"/>
        </w:rPr>
      </w:pPr>
      <w:r w:rsidRPr="00922854">
        <w:rPr>
          <w:rFonts w:ascii="Calibri" w:hAnsi="Calibri"/>
        </w:rPr>
        <w:t>Nieuzasadnionym jest również dzielenie zamówienia na części w zakresie robót budowlanych, które przewidziane są do wykonania w jednym miejscu, w wyniku których wytworzony zostanie jeden spójny estetycznie i jakościowy standard wykonania. Z przyczyn technologicznych oraz jakościowych i gwarancyjnych niewskazane jest rozdzielenie wykonania procesów zasadniczych i pomocniczych na części wykonywane przez różnych wykonawców.</w:t>
      </w:r>
    </w:p>
    <w:p w14:paraId="6AA725FF" w14:textId="77777777" w:rsidR="00922854" w:rsidRPr="005F78FC" w:rsidRDefault="00922854" w:rsidP="00922854">
      <w:pPr>
        <w:autoSpaceDE w:val="0"/>
        <w:autoSpaceDN w:val="0"/>
        <w:adjustRightInd w:val="0"/>
        <w:spacing w:line="288" w:lineRule="auto"/>
        <w:jc w:val="both"/>
        <w:rPr>
          <w:rFonts w:ascii="Calibri" w:hAnsi="Calibri"/>
        </w:rPr>
      </w:pPr>
    </w:p>
    <w:p w14:paraId="296997E2" w14:textId="77777777" w:rsidR="0061139F" w:rsidRPr="005F78FC" w:rsidRDefault="006963EE" w:rsidP="00286904">
      <w:pPr>
        <w:pBdr>
          <w:top w:val="single" w:sz="4" w:space="1" w:color="auto"/>
          <w:left w:val="single" w:sz="4" w:space="4" w:color="auto"/>
          <w:bottom w:val="single" w:sz="4" w:space="1" w:color="auto"/>
          <w:right w:val="single" w:sz="4" w:space="8" w:color="auto"/>
        </w:pBdr>
        <w:shd w:val="clear" w:color="auto" w:fill="D9D9D9"/>
        <w:tabs>
          <w:tab w:val="left" w:leader="underscore" w:pos="10445"/>
        </w:tabs>
        <w:spacing w:line="288" w:lineRule="auto"/>
        <w:ind w:left="1218" w:hanging="1213"/>
        <w:jc w:val="both"/>
        <w:rPr>
          <w:rFonts w:ascii="Calibri" w:hAnsi="Calibri"/>
          <w:b/>
        </w:rPr>
      </w:pPr>
      <w:r w:rsidRPr="005F78FC">
        <w:rPr>
          <w:rFonts w:ascii="Calibri" w:hAnsi="Calibri"/>
          <w:b/>
        </w:rPr>
        <w:t xml:space="preserve">Rozdział </w:t>
      </w:r>
      <w:r w:rsidR="002D3629" w:rsidRPr="005F78FC">
        <w:rPr>
          <w:rFonts w:ascii="Calibri" w:hAnsi="Calibri"/>
          <w:b/>
        </w:rPr>
        <w:t>19</w:t>
      </w:r>
      <w:r w:rsidRPr="005F78FC">
        <w:rPr>
          <w:rFonts w:ascii="Calibri" w:hAnsi="Calibri"/>
          <w:b/>
        </w:rPr>
        <w:t xml:space="preserve">. </w:t>
      </w:r>
      <w:r w:rsidR="0061139F" w:rsidRPr="005F78FC">
        <w:rPr>
          <w:rFonts w:ascii="Calibri" w:hAnsi="Calibri"/>
          <w:b/>
        </w:rPr>
        <w:t xml:space="preserve">Maksymalna liczba wykonawców, z którymi Zamawiający zawrze umowę ramową, jeżeli Zamawiający  przewiduje zawarcie umowy ramowej. </w:t>
      </w:r>
    </w:p>
    <w:p w14:paraId="52F47053" w14:textId="77777777" w:rsidR="0061139F" w:rsidRPr="005F78FC" w:rsidRDefault="0061139F" w:rsidP="0061139F">
      <w:pPr>
        <w:tabs>
          <w:tab w:val="right" w:pos="284"/>
          <w:tab w:val="left" w:pos="408"/>
        </w:tabs>
        <w:autoSpaceDE w:val="0"/>
        <w:autoSpaceDN w:val="0"/>
        <w:adjustRightInd w:val="0"/>
        <w:ind w:left="408" w:hanging="408"/>
        <w:jc w:val="both"/>
        <w:rPr>
          <w:rFonts w:ascii="Calibri" w:hAnsi="Calibri" w:cs="Arial"/>
        </w:rPr>
      </w:pPr>
      <w:r w:rsidRPr="005F78FC">
        <w:rPr>
          <w:rFonts w:ascii="Calibri" w:hAnsi="Calibri" w:cs="Arial"/>
        </w:rPr>
        <w:tab/>
      </w:r>
      <w:r w:rsidRPr="005F78FC">
        <w:rPr>
          <w:rFonts w:ascii="Calibri" w:hAnsi="Calibri" w:cs="Arial"/>
        </w:rPr>
        <w:tab/>
      </w:r>
    </w:p>
    <w:p w14:paraId="0685F4FA" w14:textId="77777777" w:rsidR="00921450" w:rsidRPr="005F78FC" w:rsidRDefault="00921450" w:rsidP="004C032C">
      <w:pPr>
        <w:pStyle w:val="Podtytu"/>
        <w:spacing w:after="0" w:line="288" w:lineRule="auto"/>
        <w:jc w:val="both"/>
        <w:rPr>
          <w:rFonts w:ascii="Calibri" w:hAnsi="Calibri"/>
          <w:bCs/>
          <w:sz w:val="20"/>
          <w:szCs w:val="20"/>
        </w:rPr>
      </w:pPr>
      <w:r w:rsidRPr="005F78FC">
        <w:rPr>
          <w:rFonts w:ascii="Calibri" w:hAnsi="Calibri"/>
          <w:bCs/>
          <w:sz w:val="20"/>
          <w:szCs w:val="20"/>
        </w:rPr>
        <w:lastRenderedPageBreak/>
        <w:t>Zamawiający nie przewiduje zawarcia umowy ramowej.</w:t>
      </w:r>
    </w:p>
    <w:p w14:paraId="5C13BF9C" w14:textId="77777777" w:rsidR="00CD59BC" w:rsidRPr="005F78FC" w:rsidRDefault="00CD59BC" w:rsidP="00F45B8D">
      <w:pPr>
        <w:pStyle w:val="Podtytu"/>
        <w:spacing w:after="0" w:line="288" w:lineRule="auto"/>
        <w:ind w:right="-114"/>
        <w:jc w:val="both"/>
        <w:rPr>
          <w:rFonts w:ascii="Calibri" w:hAnsi="Calibri"/>
          <w:bCs/>
          <w:sz w:val="20"/>
          <w:szCs w:val="20"/>
          <w:lang w:val="pl-PL"/>
        </w:rPr>
      </w:pPr>
    </w:p>
    <w:p w14:paraId="7CAAA4A0" w14:textId="77777777" w:rsidR="005315A0" w:rsidRPr="005F78FC" w:rsidRDefault="005315A0" w:rsidP="00286904">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ind w:left="1092" w:hanging="1087"/>
        <w:jc w:val="both"/>
        <w:rPr>
          <w:rFonts w:ascii="Calibri" w:hAnsi="Calibri"/>
          <w:b/>
        </w:rPr>
      </w:pPr>
      <w:r w:rsidRPr="005F78FC">
        <w:rPr>
          <w:rFonts w:ascii="Calibri" w:hAnsi="Calibri"/>
          <w:b/>
        </w:rPr>
        <w:t xml:space="preserve">Rozdział </w:t>
      </w:r>
      <w:r w:rsidR="002D3629" w:rsidRPr="005F78FC">
        <w:rPr>
          <w:rFonts w:ascii="Calibri" w:hAnsi="Calibri"/>
          <w:b/>
        </w:rPr>
        <w:t>20</w:t>
      </w:r>
      <w:r w:rsidRPr="005F78FC">
        <w:rPr>
          <w:rFonts w:ascii="Calibri" w:hAnsi="Calibri"/>
          <w:b/>
        </w:rPr>
        <w:t xml:space="preserve">. </w:t>
      </w:r>
      <w:r w:rsidR="000D66AF">
        <w:rPr>
          <w:rFonts w:ascii="Calibri" w:hAnsi="Calibri"/>
          <w:b/>
        </w:rPr>
        <w:t>I</w:t>
      </w:r>
      <w:r w:rsidR="000D66AF" w:rsidRPr="000D66AF">
        <w:rPr>
          <w:rFonts w:ascii="Calibri" w:hAnsi="Calibri"/>
          <w:b/>
        </w:rPr>
        <w:t>nformacj</w:t>
      </w:r>
      <w:r w:rsidR="000D66AF">
        <w:rPr>
          <w:rFonts w:ascii="Calibri" w:hAnsi="Calibri"/>
          <w:b/>
        </w:rPr>
        <w:t>a</w:t>
      </w:r>
      <w:r w:rsidR="000D66AF" w:rsidRPr="000D66AF">
        <w:rPr>
          <w:rFonts w:ascii="Calibri" w:hAnsi="Calibri"/>
          <w:b/>
        </w:rPr>
        <w:t xml:space="preserve"> o przewidywanych zamówieniach, o których mowa w art. 214 ust. 1 pkt 7 i 8, jeżeli zamawiający przewiduje udzielenie takich zamówień;</w:t>
      </w:r>
      <w:r w:rsidR="00DF477F" w:rsidRPr="005F78FC">
        <w:rPr>
          <w:rFonts w:ascii="Calibri" w:hAnsi="Calibri"/>
          <w:b/>
        </w:rPr>
        <w:t>.</w:t>
      </w:r>
    </w:p>
    <w:p w14:paraId="397A8FFA" w14:textId="77777777" w:rsidR="007C21EB" w:rsidRPr="005F78FC" w:rsidRDefault="007C21EB" w:rsidP="004C032C">
      <w:pPr>
        <w:pStyle w:val="Podtytu"/>
        <w:spacing w:after="0" w:line="288" w:lineRule="auto"/>
        <w:jc w:val="left"/>
        <w:rPr>
          <w:rFonts w:ascii="Calibri" w:hAnsi="Calibri"/>
          <w:bCs/>
          <w:sz w:val="20"/>
          <w:szCs w:val="20"/>
        </w:rPr>
      </w:pPr>
    </w:p>
    <w:p w14:paraId="2DF23B6B" w14:textId="77777777" w:rsidR="00921450" w:rsidRPr="005F78FC" w:rsidRDefault="00921450" w:rsidP="004C032C">
      <w:pPr>
        <w:tabs>
          <w:tab w:val="left" w:pos="720"/>
          <w:tab w:val="left" w:pos="1440"/>
        </w:tabs>
        <w:spacing w:line="288" w:lineRule="auto"/>
        <w:jc w:val="both"/>
        <w:rPr>
          <w:rFonts w:ascii="Calibri" w:hAnsi="Calibri"/>
        </w:rPr>
      </w:pPr>
      <w:r w:rsidRPr="005F78FC">
        <w:rPr>
          <w:rFonts w:ascii="Calibri" w:hAnsi="Calibri"/>
        </w:rPr>
        <w:t xml:space="preserve">Zamawiający </w:t>
      </w:r>
      <w:r w:rsidR="00D40CE6" w:rsidRPr="005F78FC">
        <w:rPr>
          <w:rFonts w:ascii="Calibri" w:hAnsi="Calibri"/>
        </w:rPr>
        <w:t xml:space="preserve">nie </w:t>
      </w:r>
      <w:r w:rsidRPr="005F78FC">
        <w:rPr>
          <w:rFonts w:ascii="Calibri" w:hAnsi="Calibri"/>
        </w:rPr>
        <w:t>przewiduje możliwoś</w:t>
      </w:r>
      <w:r w:rsidR="00D40CE6" w:rsidRPr="005F78FC">
        <w:rPr>
          <w:rFonts w:ascii="Calibri" w:hAnsi="Calibri"/>
        </w:rPr>
        <w:t xml:space="preserve">ci </w:t>
      </w:r>
      <w:r w:rsidRPr="005F78FC">
        <w:rPr>
          <w:rFonts w:ascii="Calibri" w:hAnsi="Calibri"/>
        </w:rPr>
        <w:t xml:space="preserve"> udzielenia zamówień</w:t>
      </w:r>
      <w:r w:rsidR="007479C2" w:rsidRPr="005F78FC">
        <w:rPr>
          <w:rFonts w:ascii="Calibri" w:hAnsi="Calibri"/>
        </w:rPr>
        <w:t>,</w:t>
      </w:r>
      <w:r w:rsidRPr="005F78FC">
        <w:rPr>
          <w:rFonts w:ascii="Calibri" w:hAnsi="Calibri"/>
        </w:rPr>
        <w:t xml:space="preserve"> </w:t>
      </w:r>
      <w:r w:rsidR="007479C2" w:rsidRPr="005F78FC">
        <w:rPr>
          <w:rFonts w:ascii="Calibri" w:hAnsi="Calibri"/>
          <w:bCs/>
        </w:rPr>
        <w:t xml:space="preserve">o których mowa w art. </w:t>
      </w:r>
      <w:r w:rsidR="000D66AF" w:rsidRPr="000D66AF">
        <w:rPr>
          <w:rFonts w:ascii="Calibri" w:hAnsi="Calibri"/>
          <w:bCs/>
        </w:rPr>
        <w:t>214 ust. 1 pkt 7 i 8</w:t>
      </w:r>
      <w:r w:rsidR="000D66AF">
        <w:rPr>
          <w:rFonts w:ascii="Calibri" w:hAnsi="Calibri"/>
          <w:bCs/>
        </w:rPr>
        <w:t xml:space="preserve"> </w:t>
      </w:r>
      <w:r w:rsidR="007479C2" w:rsidRPr="005F78FC">
        <w:rPr>
          <w:rFonts w:ascii="Calibri" w:hAnsi="Calibri"/>
          <w:bCs/>
        </w:rPr>
        <w:t>ustawy</w:t>
      </w:r>
      <w:r w:rsidRPr="005F78FC">
        <w:rPr>
          <w:rFonts w:ascii="Calibri" w:hAnsi="Calibri"/>
        </w:rPr>
        <w:t>.</w:t>
      </w:r>
    </w:p>
    <w:p w14:paraId="40DE4A4B" w14:textId="77777777" w:rsidR="00921450" w:rsidRPr="005F78FC" w:rsidRDefault="00921450" w:rsidP="004C032C">
      <w:pPr>
        <w:spacing w:line="288" w:lineRule="auto"/>
        <w:jc w:val="both"/>
        <w:rPr>
          <w:rFonts w:ascii="Calibri" w:hAnsi="Calibri"/>
          <w:b/>
          <w:u w:val="single"/>
        </w:rPr>
      </w:pPr>
    </w:p>
    <w:p w14:paraId="2AD4F198" w14:textId="77777777" w:rsidR="002D193F" w:rsidRPr="005F78FC" w:rsidRDefault="002D193F" w:rsidP="00286904">
      <w:pPr>
        <w:pBdr>
          <w:top w:val="single" w:sz="4" w:space="1" w:color="auto"/>
          <w:left w:val="single" w:sz="4" w:space="4" w:color="auto"/>
          <w:bottom w:val="single" w:sz="4" w:space="1" w:color="auto"/>
          <w:right w:val="single" w:sz="4" w:space="0" w:color="auto"/>
        </w:pBdr>
        <w:shd w:val="clear" w:color="auto" w:fill="D9D9D9"/>
        <w:tabs>
          <w:tab w:val="left" w:leader="underscore" w:pos="10445"/>
        </w:tabs>
        <w:spacing w:line="288" w:lineRule="auto"/>
        <w:ind w:left="1106" w:hanging="1101"/>
        <w:jc w:val="both"/>
        <w:rPr>
          <w:rFonts w:ascii="Calibri" w:hAnsi="Calibri"/>
          <w:b/>
          <w:u w:val="single"/>
        </w:rPr>
      </w:pPr>
      <w:r w:rsidRPr="005F78FC">
        <w:rPr>
          <w:rFonts w:ascii="Calibri" w:hAnsi="Calibri"/>
          <w:b/>
        </w:rPr>
        <w:t xml:space="preserve">Rozdział </w:t>
      </w:r>
      <w:r w:rsidR="002D3629" w:rsidRPr="005F78FC">
        <w:rPr>
          <w:rFonts w:ascii="Calibri" w:hAnsi="Calibri"/>
          <w:b/>
        </w:rPr>
        <w:t>21</w:t>
      </w:r>
      <w:r w:rsidRPr="005F78FC">
        <w:rPr>
          <w:rFonts w:ascii="Calibri" w:hAnsi="Calibri"/>
          <w:b/>
        </w:rPr>
        <w:t xml:space="preserve">. </w:t>
      </w:r>
      <w:r w:rsidR="000D66AF">
        <w:rPr>
          <w:rFonts w:ascii="Calibri" w:hAnsi="Calibri"/>
          <w:b/>
        </w:rPr>
        <w:t>I</w:t>
      </w:r>
      <w:r w:rsidR="000D66AF" w:rsidRPr="000D66AF">
        <w:rPr>
          <w:rFonts w:ascii="Calibri" w:hAnsi="Calibri"/>
          <w:b/>
        </w:rPr>
        <w:t>nformacje dotyczące ofert wariantowych, w tym informacje o sposobie przedstawiania ofert wariantowych oraz minimalne warunki, jakim muszą odpowiadać oferty wariantowe, jeżeli zamawiający wymaga lub dopuszcza ich składanie</w:t>
      </w:r>
      <w:r w:rsidR="005315A0" w:rsidRPr="005F78FC">
        <w:rPr>
          <w:rFonts w:ascii="Calibri" w:hAnsi="Calibri"/>
          <w:b/>
        </w:rPr>
        <w:t>.</w:t>
      </w:r>
    </w:p>
    <w:p w14:paraId="46451F99" w14:textId="77777777" w:rsidR="002D193F" w:rsidRPr="005F78FC" w:rsidRDefault="002D193F" w:rsidP="004C032C">
      <w:pPr>
        <w:spacing w:line="288" w:lineRule="auto"/>
        <w:jc w:val="both"/>
        <w:rPr>
          <w:rFonts w:ascii="Calibri" w:hAnsi="Calibri"/>
          <w:b/>
          <w:u w:val="single"/>
        </w:rPr>
      </w:pPr>
    </w:p>
    <w:p w14:paraId="64DA0014" w14:textId="77777777" w:rsidR="00921450" w:rsidRPr="005F78FC" w:rsidRDefault="00921450" w:rsidP="004C032C">
      <w:pPr>
        <w:pStyle w:val="pkt"/>
        <w:spacing w:before="0" w:after="0" w:line="288" w:lineRule="auto"/>
        <w:ind w:left="0" w:firstLine="0"/>
        <w:rPr>
          <w:rFonts w:ascii="Calibri" w:hAnsi="Calibri"/>
          <w:sz w:val="20"/>
          <w:szCs w:val="20"/>
        </w:rPr>
      </w:pPr>
      <w:r w:rsidRPr="005F78FC">
        <w:rPr>
          <w:rFonts w:ascii="Calibri" w:hAnsi="Calibri"/>
          <w:sz w:val="20"/>
          <w:szCs w:val="20"/>
        </w:rPr>
        <w:t xml:space="preserve">Zamawiający nie dopuszcza </w:t>
      </w:r>
      <w:r w:rsidR="000D66AF">
        <w:rPr>
          <w:rFonts w:ascii="Calibri" w:hAnsi="Calibri"/>
          <w:sz w:val="20"/>
          <w:szCs w:val="20"/>
        </w:rPr>
        <w:t xml:space="preserve">możliwości </w:t>
      </w:r>
      <w:r w:rsidRPr="005F78FC">
        <w:rPr>
          <w:rFonts w:ascii="Calibri" w:hAnsi="Calibri"/>
          <w:sz w:val="20"/>
          <w:szCs w:val="20"/>
        </w:rPr>
        <w:t>składania ofert wariantowych.</w:t>
      </w:r>
    </w:p>
    <w:p w14:paraId="1A41F4C1" w14:textId="77777777" w:rsidR="006963EE" w:rsidRPr="005F78FC" w:rsidRDefault="006963EE" w:rsidP="004C032C">
      <w:pPr>
        <w:pStyle w:val="pkt"/>
        <w:spacing w:before="0" w:after="0" w:line="288" w:lineRule="auto"/>
        <w:ind w:left="0" w:firstLine="0"/>
        <w:rPr>
          <w:rFonts w:ascii="Calibri" w:hAnsi="Calibri"/>
          <w:sz w:val="20"/>
          <w:szCs w:val="20"/>
        </w:rPr>
      </w:pPr>
    </w:p>
    <w:p w14:paraId="6F5762C2" w14:textId="77777777" w:rsidR="00267DB7" w:rsidRPr="005F78FC" w:rsidRDefault="00267DB7" w:rsidP="00967C29">
      <w:pPr>
        <w:pBdr>
          <w:top w:val="single" w:sz="4" w:space="1" w:color="auto"/>
          <w:left w:val="single" w:sz="4" w:space="4" w:color="auto"/>
          <w:bottom w:val="single" w:sz="4" w:space="1" w:color="auto"/>
          <w:right w:val="single" w:sz="4" w:space="0" w:color="auto"/>
        </w:pBdr>
        <w:shd w:val="clear" w:color="auto" w:fill="D9D9D9"/>
        <w:tabs>
          <w:tab w:val="left" w:leader="underscore" w:pos="10445"/>
        </w:tabs>
        <w:spacing w:line="288" w:lineRule="auto"/>
        <w:ind w:left="5"/>
        <w:jc w:val="both"/>
        <w:rPr>
          <w:rFonts w:ascii="Calibri" w:hAnsi="Calibri"/>
          <w:b/>
          <w:u w:val="single"/>
        </w:rPr>
      </w:pPr>
      <w:r w:rsidRPr="005F78FC">
        <w:rPr>
          <w:rFonts w:ascii="Calibri" w:hAnsi="Calibri"/>
          <w:b/>
        </w:rPr>
        <w:t xml:space="preserve">Rozdział </w:t>
      </w:r>
      <w:r w:rsidR="002D3629" w:rsidRPr="005F78FC">
        <w:rPr>
          <w:rFonts w:ascii="Calibri" w:hAnsi="Calibri"/>
          <w:b/>
        </w:rPr>
        <w:t>22</w:t>
      </w:r>
      <w:r w:rsidRPr="005F78FC">
        <w:rPr>
          <w:rFonts w:ascii="Calibri" w:hAnsi="Calibri"/>
          <w:b/>
        </w:rPr>
        <w:t xml:space="preserve">. </w:t>
      </w:r>
      <w:r w:rsidR="0033320C">
        <w:rPr>
          <w:rFonts w:ascii="Calibri" w:hAnsi="Calibri"/>
          <w:b/>
        </w:rPr>
        <w:t>I</w:t>
      </w:r>
      <w:r w:rsidR="0033320C" w:rsidRPr="0033320C">
        <w:rPr>
          <w:rFonts w:ascii="Calibri" w:hAnsi="Calibri"/>
          <w:b/>
          <w:bCs/>
        </w:rPr>
        <w:t>nformacj</w:t>
      </w:r>
      <w:r w:rsidR="0033320C">
        <w:rPr>
          <w:rFonts w:ascii="Calibri" w:hAnsi="Calibri"/>
          <w:b/>
          <w:bCs/>
        </w:rPr>
        <w:t>a</w:t>
      </w:r>
      <w:r w:rsidR="0033320C" w:rsidRPr="0033320C">
        <w:rPr>
          <w:rFonts w:ascii="Calibri" w:hAnsi="Calibri"/>
          <w:b/>
          <w:bCs/>
        </w:rPr>
        <w:t xml:space="preserve"> o obowiązku osobistego wykonania przez wykonawcę kluczowych zadań</w:t>
      </w:r>
    </w:p>
    <w:p w14:paraId="067493BB" w14:textId="77777777" w:rsidR="00267DB7" w:rsidRPr="005F78FC" w:rsidRDefault="00267DB7" w:rsidP="004C032C">
      <w:pPr>
        <w:pStyle w:val="pkt"/>
        <w:spacing w:before="0" w:after="0" w:line="288" w:lineRule="auto"/>
        <w:ind w:left="0" w:firstLine="0"/>
        <w:rPr>
          <w:rFonts w:ascii="Calibri" w:hAnsi="Calibri"/>
          <w:sz w:val="20"/>
          <w:szCs w:val="20"/>
        </w:rPr>
      </w:pPr>
    </w:p>
    <w:p w14:paraId="41542C19" w14:textId="18CBD51A" w:rsidR="00267DB7" w:rsidRPr="00BD5D56" w:rsidRDefault="00E27B32" w:rsidP="004C032C">
      <w:pPr>
        <w:pStyle w:val="pkt"/>
        <w:spacing w:before="0" w:after="0" w:line="288" w:lineRule="auto"/>
        <w:ind w:left="0" w:firstLine="0"/>
        <w:rPr>
          <w:rFonts w:ascii="Calibri" w:hAnsi="Calibri"/>
          <w:b/>
          <w:bCs/>
          <w:sz w:val="20"/>
          <w:szCs w:val="20"/>
        </w:rPr>
      </w:pPr>
      <w:bookmarkStart w:id="7" w:name="_Hlk65843762"/>
      <w:r w:rsidRPr="00BD5D56">
        <w:rPr>
          <w:rFonts w:ascii="Calibri" w:hAnsi="Calibri"/>
          <w:b/>
          <w:bCs/>
          <w:sz w:val="20"/>
          <w:szCs w:val="20"/>
        </w:rPr>
        <w:t xml:space="preserve">Zamawiający </w:t>
      </w:r>
      <w:r w:rsidR="0033320C" w:rsidRPr="00BD5D56">
        <w:rPr>
          <w:rFonts w:ascii="Calibri" w:hAnsi="Calibri"/>
          <w:b/>
          <w:bCs/>
          <w:sz w:val="20"/>
          <w:szCs w:val="20"/>
        </w:rPr>
        <w:t>zastrzega obowiąz</w:t>
      </w:r>
      <w:r w:rsidR="00BD5D56" w:rsidRPr="00BD5D56">
        <w:rPr>
          <w:rFonts w:ascii="Calibri" w:hAnsi="Calibri"/>
          <w:b/>
          <w:bCs/>
          <w:sz w:val="20"/>
          <w:szCs w:val="20"/>
        </w:rPr>
        <w:t>ek</w:t>
      </w:r>
      <w:r w:rsidR="0033320C" w:rsidRPr="00BD5D56">
        <w:rPr>
          <w:rFonts w:ascii="Calibri" w:hAnsi="Calibri"/>
          <w:b/>
          <w:bCs/>
          <w:sz w:val="20"/>
          <w:szCs w:val="20"/>
        </w:rPr>
        <w:t xml:space="preserve"> osobistego wykonania przez wykonawcę kluczowych zadań</w:t>
      </w:r>
      <w:r w:rsidR="00BD5D56" w:rsidRPr="00BD5D56">
        <w:rPr>
          <w:rFonts w:ascii="Calibri" w:hAnsi="Calibri"/>
          <w:b/>
          <w:bCs/>
          <w:sz w:val="20"/>
          <w:szCs w:val="20"/>
        </w:rPr>
        <w:t xml:space="preserve"> w zakresie wykonania warstw podbudowy zasadniczej i warstw nawierzchni z mas </w:t>
      </w:r>
      <w:proofErr w:type="spellStart"/>
      <w:r w:rsidR="00BD5D56" w:rsidRPr="00BD5D56">
        <w:rPr>
          <w:rFonts w:ascii="Calibri" w:hAnsi="Calibri"/>
          <w:b/>
          <w:bCs/>
          <w:sz w:val="20"/>
          <w:szCs w:val="20"/>
        </w:rPr>
        <w:t>betonowo-asfaltowych</w:t>
      </w:r>
      <w:proofErr w:type="spellEnd"/>
      <w:r w:rsidR="00BD5D56" w:rsidRPr="00BD5D56">
        <w:rPr>
          <w:rFonts w:ascii="Calibri" w:hAnsi="Calibri"/>
          <w:b/>
          <w:bCs/>
          <w:sz w:val="20"/>
          <w:szCs w:val="20"/>
        </w:rPr>
        <w:t xml:space="preserve">. </w:t>
      </w:r>
    </w:p>
    <w:bookmarkEnd w:id="7"/>
    <w:p w14:paraId="552C99A4" w14:textId="77777777" w:rsidR="00F72E94" w:rsidRPr="005F78FC" w:rsidRDefault="00F72E94" w:rsidP="004C032C">
      <w:pPr>
        <w:pStyle w:val="pkt"/>
        <w:spacing w:before="0" w:after="0" w:line="288" w:lineRule="auto"/>
        <w:ind w:left="0" w:firstLine="0"/>
        <w:rPr>
          <w:rFonts w:ascii="Calibri" w:hAnsi="Calibri"/>
          <w:sz w:val="20"/>
          <w:szCs w:val="20"/>
        </w:rPr>
      </w:pPr>
    </w:p>
    <w:p w14:paraId="2B0F0B43" w14:textId="77777777" w:rsidR="002D193F" w:rsidRPr="005F78FC" w:rsidRDefault="002D193F" w:rsidP="00286904">
      <w:pPr>
        <w:pBdr>
          <w:top w:val="single" w:sz="4" w:space="1" w:color="auto"/>
          <w:left w:val="single" w:sz="4" w:space="4" w:color="auto"/>
          <w:bottom w:val="single" w:sz="4" w:space="1" w:color="auto"/>
          <w:right w:val="single" w:sz="4" w:space="0" w:color="auto"/>
        </w:pBdr>
        <w:shd w:val="clear" w:color="auto" w:fill="D9D9D9"/>
        <w:tabs>
          <w:tab w:val="left" w:leader="underscore" w:pos="10445"/>
        </w:tabs>
        <w:spacing w:line="288" w:lineRule="auto"/>
        <w:ind w:left="1204" w:hanging="1199"/>
        <w:jc w:val="both"/>
        <w:rPr>
          <w:rFonts w:ascii="Calibri" w:hAnsi="Calibri"/>
          <w:b/>
          <w:u w:val="single"/>
        </w:rPr>
      </w:pPr>
      <w:r w:rsidRPr="005F78FC">
        <w:rPr>
          <w:rFonts w:ascii="Calibri" w:hAnsi="Calibri"/>
          <w:b/>
        </w:rPr>
        <w:t xml:space="preserve">Rozdział </w:t>
      </w:r>
      <w:r w:rsidR="002D3629" w:rsidRPr="005F78FC">
        <w:rPr>
          <w:rFonts w:ascii="Calibri" w:hAnsi="Calibri"/>
          <w:b/>
        </w:rPr>
        <w:t>2</w:t>
      </w:r>
      <w:r w:rsidR="00C93E46">
        <w:rPr>
          <w:rFonts w:ascii="Calibri" w:hAnsi="Calibri"/>
          <w:b/>
        </w:rPr>
        <w:t>3</w:t>
      </w:r>
      <w:r w:rsidRPr="005F78FC">
        <w:rPr>
          <w:rFonts w:ascii="Calibri" w:hAnsi="Calibri"/>
          <w:b/>
        </w:rPr>
        <w:t xml:space="preserve">. </w:t>
      </w:r>
      <w:r w:rsidR="000D66AF">
        <w:rPr>
          <w:rFonts w:ascii="Calibri" w:hAnsi="Calibri"/>
          <w:b/>
        </w:rPr>
        <w:t>I</w:t>
      </w:r>
      <w:r w:rsidR="000D66AF" w:rsidRPr="000D66AF">
        <w:rPr>
          <w:rFonts w:ascii="Calibri" w:hAnsi="Calibri"/>
          <w:b/>
        </w:rPr>
        <w:t>nformacje dotyczące walut obcych, w jakich mogą być prowadzone rozliczenia między zamawiającym a wykonawcą</w:t>
      </w:r>
      <w:r w:rsidR="003B7597" w:rsidRPr="005F78FC">
        <w:rPr>
          <w:rFonts w:ascii="Calibri" w:hAnsi="Calibri"/>
          <w:b/>
        </w:rPr>
        <w:t>.</w:t>
      </w:r>
    </w:p>
    <w:p w14:paraId="7B2FC547" w14:textId="77777777" w:rsidR="002D193F" w:rsidRPr="005F78FC" w:rsidRDefault="002D193F" w:rsidP="004C032C">
      <w:pPr>
        <w:spacing w:line="288" w:lineRule="auto"/>
        <w:rPr>
          <w:rFonts w:ascii="Calibri" w:hAnsi="Calibri"/>
        </w:rPr>
      </w:pPr>
    </w:p>
    <w:p w14:paraId="72B040FB" w14:textId="77777777" w:rsidR="00921450" w:rsidRPr="005F78FC" w:rsidRDefault="00921450" w:rsidP="004C032C">
      <w:pPr>
        <w:tabs>
          <w:tab w:val="left" w:pos="720"/>
        </w:tabs>
        <w:spacing w:line="288" w:lineRule="auto"/>
        <w:jc w:val="both"/>
        <w:rPr>
          <w:rFonts w:ascii="Calibri" w:hAnsi="Calibri"/>
        </w:rPr>
      </w:pPr>
      <w:r w:rsidRPr="005F78FC">
        <w:rPr>
          <w:rFonts w:ascii="Calibri" w:hAnsi="Calibri"/>
        </w:rPr>
        <w:t>Rozliczenia pomiędzy wykonawcą, a zamawiającym będą dokonywane w złotych polskich.</w:t>
      </w:r>
    </w:p>
    <w:p w14:paraId="6EB9D7B0" w14:textId="77777777" w:rsidR="004320B2" w:rsidRPr="005F78FC" w:rsidRDefault="004320B2" w:rsidP="004C032C">
      <w:pPr>
        <w:tabs>
          <w:tab w:val="left" w:pos="720"/>
        </w:tabs>
        <w:spacing w:line="288" w:lineRule="auto"/>
        <w:jc w:val="both"/>
        <w:rPr>
          <w:rFonts w:ascii="Calibri" w:hAnsi="Calibri"/>
        </w:rPr>
      </w:pPr>
    </w:p>
    <w:p w14:paraId="6A947A8A" w14:textId="77777777" w:rsidR="002702AC" w:rsidRPr="005F78FC" w:rsidRDefault="00C85B91" w:rsidP="00286904">
      <w:pPr>
        <w:pBdr>
          <w:top w:val="single" w:sz="4" w:space="1" w:color="auto"/>
          <w:left w:val="single" w:sz="4" w:space="4" w:color="auto"/>
          <w:bottom w:val="single" w:sz="4" w:space="1" w:color="auto"/>
          <w:right w:val="single" w:sz="4" w:space="0" w:color="auto"/>
        </w:pBdr>
        <w:shd w:val="clear" w:color="auto" w:fill="D9D9D9"/>
        <w:tabs>
          <w:tab w:val="left" w:leader="underscore" w:pos="10445"/>
        </w:tabs>
        <w:spacing w:line="288" w:lineRule="auto"/>
        <w:ind w:left="1260" w:hanging="1255"/>
        <w:jc w:val="both"/>
        <w:rPr>
          <w:rFonts w:ascii="Calibri" w:hAnsi="Calibri"/>
          <w:b/>
          <w:u w:val="single"/>
        </w:rPr>
      </w:pPr>
      <w:r w:rsidRPr="005F78FC">
        <w:rPr>
          <w:rFonts w:ascii="Calibri" w:hAnsi="Calibri"/>
          <w:b/>
        </w:rPr>
        <w:t xml:space="preserve"> </w:t>
      </w:r>
      <w:r w:rsidR="002D193F" w:rsidRPr="005F78FC">
        <w:rPr>
          <w:rFonts w:ascii="Calibri" w:hAnsi="Calibri"/>
          <w:b/>
        </w:rPr>
        <w:t xml:space="preserve">Rozdział </w:t>
      </w:r>
      <w:r w:rsidR="002D3629" w:rsidRPr="005F78FC">
        <w:rPr>
          <w:rFonts w:ascii="Calibri" w:hAnsi="Calibri"/>
          <w:b/>
        </w:rPr>
        <w:t>2</w:t>
      </w:r>
      <w:r w:rsidR="00C93E46">
        <w:rPr>
          <w:rFonts w:ascii="Calibri" w:hAnsi="Calibri"/>
          <w:b/>
        </w:rPr>
        <w:t>4</w:t>
      </w:r>
      <w:r w:rsidR="002D193F" w:rsidRPr="005F78FC">
        <w:rPr>
          <w:rFonts w:ascii="Calibri" w:hAnsi="Calibri"/>
          <w:b/>
        </w:rPr>
        <w:t xml:space="preserve">. </w:t>
      </w:r>
      <w:r w:rsidR="000D66AF">
        <w:rPr>
          <w:rFonts w:ascii="Calibri" w:hAnsi="Calibri"/>
          <w:b/>
        </w:rPr>
        <w:t>I</w:t>
      </w:r>
      <w:r w:rsidR="000D66AF" w:rsidRPr="000D66AF">
        <w:rPr>
          <w:rFonts w:ascii="Calibri" w:hAnsi="Calibri"/>
          <w:b/>
        </w:rPr>
        <w:t>nformacj</w:t>
      </w:r>
      <w:r w:rsidR="000D66AF">
        <w:rPr>
          <w:rFonts w:ascii="Calibri" w:hAnsi="Calibri"/>
          <w:b/>
        </w:rPr>
        <w:t>a</w:t>
      </w:r>
      <w:r w:rsidR="000D66AF" w:rsidRPr="000D66AF">
        <w:rPr>
          <w:rFonts w:ascii="Calibri" w:hAnsi="Calibri"/>
          <w:b/>
        </w:rPr>
        <w:t xml:space="preserve"> o przewidywanym wyborze najkorzystniejszej oferty z zastosowaniem aukcji elektronicznej wraz z informacjami, o których mowa w art. 230</w:t>
      </w:r>
      <w:r w:rsidR="000D66AF">
        <w:rPr>
          <w:rFonts w:ascii="Calibri" w:hAnsi="Calibri"/>
          <w:b/>
        </w:rPr>
        <w:t xml:space="preserve"> ustawy.</w:t>
      </w:r>
    </w:p>
    <w:p w14:paraId="5D2DE6DC" w14:textId="77777777" w:rsidR="002D193F" w:rsidRPr="005F78FC" w:rsidRDefault="002D193F" w:rsidP="004C032C">
      <w:pPr>
        <w:spacing w:line="288" w:lineRule="auto"/>
        <w:jc w:val="both"/>
        <w:rPr>
          <w:rFonts w:ascii="Calibri" w:hAnsi="Calibri"/>
          <w:b/>
          <w:u w:val="single"/>
        </w:rPr>
      </w:pPr>
    </w:p>
    <w:p w14:paraId="44FE60E3" w14:textId="77777777" w:rsidR="00921450" w:rsidRPr="005F78FC" w:rsidRDefault="00921450" w:rsidP="004C032C">
      <w:pPr>
        <w:tabs>
          <w:tab w:val="left" w:pos="720"/>
          <w:tab w:val="left" w:pos="1440"/>
        </w:tabs>
        <w:spacing w:line="288" w:lineRule="auto"/>
        <w:jc w:val="both"/>
        <w:rPr>
          <w:rFonts w:ascii="Calibri" w:hAnsi="Calibri"/>
          <w:color w:val="000000"/>
        </w:rPr>
      </w:pPr>
      <w:r w:rsidRPr="005F78FC">
        <w:rPr>
          <w:rFonts w:ascii="Calibri" w:hAnsi="Calibri"/>
        </w:rPr>
        <w:t xml:space="preserve">Zamawiający nie przewiduje </w:t>
      </w:r>
      <w:r w:rsidR="000D66AF" w:rsidRPr="000D66AF">
        <w:rPr>
          <w:rFonts w:ascii="Calibri" w:hAnsi="Calibri"/>
        </w:rPr>
        <w:t>wybor</w:t>
      </w:r>
      <w:r w:rsidR="000D66AF">
        <w:rPr>
          <w:rFonts w:ascii="Calibri" w:hAnsi="Calibri"/>
        </w:rPr>
        <w:t>u</w:t>
      </w:r>
      <w:r w:rsidR="000D66AF" w:rsidRPr="000D66AF">
        <w:rPr>
          <w:rFonts w:ascii="Calibri" w:hAnsi="Calibri"/>
        </w:rPr>
        <w:t xml:space="preserve"> najkorzystniejszej oferty</w:t>
      </w:r>
      <w:r w:rsidR="000D66AF">
        <w:rPr>
          <w:rFonts w:ascii="Calibri" w:hAnsi="Calibri"/>
        </w:rPr>
        <w:t xml:space="preserve"> z zastosowaniem</w:t>
      </w:r>
      <w:r w:rsidR="000D66AF" w:rsidRPr="000D66AF">
        <w:rPr>
          <w:rFonts w:ascii="Calibri" w:hAnsi="Calibri"/>
        </w:rPr>
        <w:t xml:space="preserve"> </w:t>
      </w:r>
      <w:r w:rsidRPr="005F78FC">
        <w:rPr>
          <w:rFonts w:ascii="Calibri" w:hAnsi="Calibri"/>
          <w:color w:val="000000"/>
        </w:rPr>
        <w:t>aukcji elektronicznej.</w:t>
      </w:r>
    </w:p>
    <w:p w14:paraId="6DD7AB92" w14:textId="77777777" w:rsidR="002D193F" w:rsidRPr="005F78FC" w:rsidRDefault="002D193F" w:rsidP="004C032C">
      <w:pPr>
        <w:tabs>
          <w:tab w:val="left" w:pos="720"/>
          <w:tab w:val="left" w:pos="1440"/>
        </w:tabs>
        <w:spacing w:line="288" w:lineRule="auto"/>
        <w:jc w:val="both"/>
        <w:rPr>
          <w:rFonts w:ascii="Calibri" w:hAnsi="Calibri"/>
          <w:color w:val="000000"/>
        </w:rPr>
      </w:pPr>
    </w:p>
    <w:p w14:paraId="05DDE858" w14:textId="77777777" w:rsidR="002D193F" w:rsidRPr="005F78FC" w:rsidRDefault="002D193F" w:rsidP="00967C29">
      <w:pPr>
        <w:pBdr>
          <w:top w:val="single" w:sz="4" w:space="1" w:color="auto"/>
          <w:left w:val="single" w:sz="4" w:space="6" w:color="auto"/>
          <w:bottom w:val="single" w:sz="4" w:space="1" w:color="auto"/>
          <w:right w:val="single" w:sz="4" w:space="0" w:color="auto"/>
        </w:pBdr>
        <w:shd w:val="clear" w:color="auto" w:fill="D9D9D9"/>
        <w:tabs>
          <w:tab w:val="left" w:leader="underscore" w:pos="10445"/>
        </w:tabs>
        <w:spacing w:line="288" w:lineRule="auto"/>
        <w:ind w:left="5"/>
        <w:rPr>
          <w:rFonts w:ascii="Calibri" w:hAnsi="Calibri"/>
          <w:b/>
          <w:u w:val="single"/>
        </w:rPr>
      </w:pPr>
      <w:r w:rsidRPr="005F78FC">
        <w:rPr>
          <w:rFonts w:ascii="Calibri" w:hAnsi="Calibri"/>
          <w:b/>
        </w:rPr>
        <w:t xml:space="preserve">Rozdział </w:t>
      </w:r>
      <w:r w:rsidR="002D3629" w:rsidRPr="005F78FC">
        <w:rPr>
          <w:rFonts w:ascii="Calibri" w:hAnsi="Calibri"/>
          <w:b/>
        </w:rPr>
        <w:t>2</w:t>
      </w:r>
      <w:r w:rsidR="00C93E46">
        <w:rPr>
          <w:rFonts w:ascii="Calibri" w:hAnsi="Calibri"/>
          <w:b/>
        </w:rPr>
        <w:t>5</w:t>
      </w:r>
      <w:r w:rsidRPr="005F78FC">
        <w:rPr>
          <w:rFonts w:ascii="Calibri" w:hAnsi="Calibri"/>
          <w:b/>
        </w:rPr>
        <w:t xml:space="preserve">. </w:t>
      </w:r>
      <w:r w:rsidR="000D66AF">
        <w:rPr>
          <w:rFonts w:ascii="Calibri" w:hAnsi="Calibri"/>
          <w:b/>
        </w:rPr>
        <w:t>I</w:t>
      </w:r>
      <w:r w:rsidR="000D66AF" w:rsidRPr="000D66AF">
        <w:rPr>
          <w:rFonts w:ascii="Calibri" w:hAnsi="Calibri"/>
          <w:b/>
        </w:rPr>
        <w:t>nformacje dotyczące zwrotu kosztów udziału w postępowaniu</w:t>
      </w:r>
      <w:r w:rsidRPr="005F78FC">
        <w:rPr>
          <w:rFonts w:ascii="Calibri" w:hAnsi="Calibri"/>
          <w:b/>
        </w:rPr>
        <w:t>.</w:t>
      </w:r>
    </w:p>
    <w:p w14:paraId="2D272574" w14:textId="77777777" w:rsidR="00921450" w:rsidRPr="005F78FC" w:rsidRDefault="00921450" w:rsidP="004C032C">
      <w:pPr>
        <w:tabs>
          <w:tab w:val="left" w:pos="720"/>
          <w:tab w:val="left" w:pos="1440"/>
        </w:tabs>
        <w:spacing w:line="288" w:lineRule="auto"/>
        <w:jc w:val="both"/>
        <w:rPr>
          <w:rFonts w:ascii="Calibri" w:hAnsi="Calibri"/>
        </w:rPr>
      </w:pPr>
    </w:p>
    <w:p w14:paraId="51D4906E" w14:textId="77777777" w:rsidR="00F72E94" w:rsidRPr="005F78FC" w:rsidRDefault="008146A6" w:rsidP="00F72E94">
      <w:pPr>
        <w:autoSpaceDE w:val="0"/>
        <w:autoSpaceDN w:val="0"/>
        <w:adjustRightInd w:val="0"/>
        <w:spacing w:line="288" w:lineRule="auto"/>
        <w:jc w:val="both"/>
        <w:rPr>
          <w:rFonts w:ascii="Calibri" w:hAnsi="Calibri"/>
        </w:rPr>
      </w:pPr>
      <w:r w:rsidRPr="005F78FC">
        <w:rPr>
          <w:rFonts w:ascii="Calibri" w:hAnsi="Calibri"/>
        </w:rPr>
        <w:t xml:space="preserve">Koszty udziału w postępowaniu, </w:t>
      </w:r>
      <w:r w:rsidR="00F72E94" w:rsidRPr="005F78FC">
        <w:rPr>
          <w:rFonts w:ascii="Calibri" w:hAnsi="Calibri"/>
        </w:rPr>
        <w:t xml:space="preserve"> a w szczególności koszty związane z przygotowaniem oferty ponosi Wykonawca, a  </w:t>
      </w:r>
      <w:r w:rsidR="00921450" w:rsidRPr="005F78FC">
        <w:rPr>
          <w:rFonts w:ascii="Calibri" w:hAnsi="Calibri"/>
        </w:rPr>
        <w:t>Zamawiający nie przewiduje zwrotu kosztów udziału Wykonawcy w postępowaniu.</w:t>
      </w:r>
    </w:p>
    <w:p w14:paraId="62B5BC20" w14:textId="77777777" w:rsidR="00C86FCD" w:rsidRPr="005F78FC" w:rsidRDefault="00C86FCD" w:rsidP="00F72E94">
      <w:pPr>
        <w:autoSpaceDE w:val="0"/>
        <w:autoSpaceDN w:val="0"/>
        <w:adjustRightInd w:val="0"/>
        <w:spacing w:line="288" w:lineRule="auto"/>
        <w:jc w:val="both"/>
        <w:rPr>
          <w:rFonts w:ascii="Calibri" w:hAnsi="Calibri"/>
        </w:rPr>
      </w:pPr>
    </w:p>
    <w:p w14:paraId="70FF149A" w14:textId="77777777" w:rsidR="00C86FCD" w:rsidRPr="005F78FC" w:rsidRDefault="00C86FCD" w:rsidP="00286904">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ind w:left="1078" w:hanging="1073"/>
        <w:rPr>
          <w:rFonts w:ascii="Calibri" w:hAnsi="Calibri"/>
          <w:b/>
          <w:u w:val="single"/>
        </w:rPr>
      </w:pPr>
      <w:r w:rsidRPr="005F78FC">
        <w:rPr>
          <w:rFonts w:ascii="Calibri" w:hAnsi="Calibri"/>
          <w:b/>
        </w:rPr>
        <w:t xml:space="preserve">Rozdział </w:t>
      </w:r>
      <w:r w:rsidR="002D3629" w:rsidRPr="005F78FC">
        <w:rPr>
          <w:rFonts w:ascii="Calibri" w:hAnsi="Calibri"/>
          <w:b/>
        </w:rPr>
        <w:t>2</w:t>
      </w:r>
      <w:r w:rsidR="00C93E46">
        <w:rPr>
          <w:rFonts w:ascii="Calibri" w:hAnsi="Calibri"/>
          <w:b/>
        </w:rPr>
        <w:t>6</w:t>
      </w:r>
      <w:r w:rsidRPr="005F78FC">
        <w:rPr>
          <w:rFonts w:ascii="Calibri" w:hAnsi="Calibri"/>
          <w:b/>
        </w:rPr>
        <w:t xml:space="preserve">.  </w:t>
      </w:r>
      <w:r w:rsidR="00286904">
        <w:rPr>
          <w:rFonts w:ascii="Calibri" w:hAnsi="Calibri"/>
          <w:b/>
        </w:rPr>
        <w:t>W</w:t>
      </w:r>
      <w:r w:rsidR="00286904" w:rsidRPr="00286904">
        <w:rPr>
          <w:rFonts w:ascii="Calibri" w:hAnsi="Calibri"/>
          <w:b/>
        </w:rPr>
        <w:t>ymagania w zakresie zatrudnienia na podstawie stosunku pracy, w okolicznościach, o których mowa w art. 95</w:t>
      </w:r>
      <w:r w:rsidR="00286904">
        <w:rPr>
          <w:rFonts w:ascii="Calibri" w:hAnsi="Calibri"/>
          <w:b/>
        </w:rPr>
        <w:t xml:space="preserve"> ustawy</w:t>
      </w:r>
    </w:p>
    <w:p w14:paraId="04C65741" w14:textId="77777777" w:rsidR="00C86FCD" w:rsidRPr="005F78FC" w:rsidRDefault="00C86FCD" w:rsidP="00F72E94">
      <w:pPr>
        <w:autoSpaceDE w:val="0"/>
        <w:autoSpaceDN w:val="0"/>
        <w:adjustRightInd w:val="0"/>
        <w:spacing w:line="288" w:lineRule="auto"/>
        <w:jc w:val="both"/>
        <w:rPr>
          <w:rFonts w:ascii="Calibri" w:hAnsi="Calibri"/>
          <w:sz w:val="22"/>
          <w:szCs w:val="22"/>
        </w:rPr>
      </w:pPr>
    </w:p>
    <w:p w14:paraId="480DFD1A" w14:textId="77777777" w:rsidR="00ED6E74" w:rsidRDefault="00ED6E74" w:rsidP="00901EAC">
      <w:pPr>
        <w:numPr>
          <w:ilvl w:val="0"/>
          <w:numId w:val="13"/>
        </w:numPr>
        <w:autoSpaceDE w:val="0"/>
        <w:autoSpaceDN w:val="0"/>
        <w:adjustRightInd w:val="0"/>
        <w:spacing w:line="288" w:lineRule="auto"/>
        <w:jc w:val="both"/>
        <w:rPr>
          <w:rFonts w:ascii="Calibri" w:hAnsi="Calibri"/>
        </w:rPr>
      </w:pPr>
      <w:r w:rsidRPr="005F78FC">
        <w:rPr>
          <w:rFonts w:ascii="Calibri" w:hAnsi="Calibri"/>
        </w:rPr>
        <w:t xml:space="preserve">Zamawiający wymaga </w:t>
      </w:r>
      <w:r w:rsidR="006772A1" w:rsidRPr="006772A1">
        <w:rPr>
          <w:rFonts w:ascii="Calibri" w:hAnsi="Calibri"/>
        </w:rPr>
        <w:t>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w:t>
      </w:r>
      <w:r w:rsidRPr="005F78FC">
        <w:rPr>
          <w:rFonts w:ascii="Calibri" w:hAnsi="Calibri"/>
        </w:rPr>
        <w:t>, polegające na</w:t>
      </w:r>
      <w:r>
        <w:rPr>
          <w:rFonts w:ascii="Calibri" w:hAnsi="Calibri"/>
        </w:rPr>
        <w:t xml:space="preserve"> wykonywaniu:</w:t>
      </w:r>
    </w:p>
    <w:p w14:paraId="79B9B21E"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roboty rozbiórkowe,</w:t>
      </w:r>
    </w:p>
    <w:p w14:paraId="63F3159E"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roboty ziemne,</w:t>
      </w:r>
    </w:p>
    <w:p w14:paraId="7F913DD0"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wycinka drzew i krzewów,</w:t>
      </w:r>
    </w:p>
    <w:p w14:paraId="01FD5897"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 xml:space="preserve">budowa sieci kanalizacji sanitarnej, deszczowej, wpustów ulicznych, drenażu </w:t>
      </w:r>
      <w:proofErr w:type="spellStart"/>
      <w:r w:rsidRPr="00F14532">
        <w:rPr>
          <w:rFonts w:ascii="Calibri" w:hAnsi="Calibri"/>
        </w:rPr>
        <w:t>podkrawężnikowego</w:t>
      </w:r>
      <w:proofErr w:type="spellEnd"/>
      <w:r w:rsidRPr="00F14532">
        <w:rPr>
          <w:rFonts w:ascii="Calibri" w:hAnsi="Calibri"/>
        </w:rPr>
        <w:t>, przepustu drogowego,</w:t>
      </w:r>
    </w:p>
    <w:p w14:paraId="6F3C4E6D"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przebudowa kolidującej infrastruktury teletechnicznej i budowie kanału technologicznego,</w:t>
      </w:r>
    </w:p>
    <w:p w14:paraId="7799A6EE"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lastRenderedPageBreak/>
        <w:t xml:space="preserve">przebudowa i budowa oświetlenia ulicznego, </w:t>
      </w:r>
    </w:p>
    <w:p w14:paraId="5CA5E8A1"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wykonanie podłoża ulepszonego oraz warstw odcinających z geowłókniny,</w:t>
      </w:r>
    </w:p>
    <w:p w14:paraId="63DA3F2E"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 xml:space="preserve">wzmocnienie podłoża za pomocą siatek, </w:t>
      </w:r>
    </w:p>
    <w:p w14:paraId="46B6A79E"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 xml:space="preserve">wykonanie podbudowy z kruszywa łamanego naturalnego i betonu asfaltowego, </w:t>
      </w:r>
    </w:p>
    <w:p w14:paraId="6849456B"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ustawianie krawężników, oporników, obrzeży,</w:t>
      </w:r>
    </w:p>
    <w:p w14:paraId="5DF8FEB9"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regulacja wysokościowa studzienek telekomunikacyjnych, zasuw gazowych i wodociągowych, włazów studni kanalizacyjnych oraz wpustów ulicznych,</w:t>
      </w:r>
    </w:p>
    <w:p w14:paraId="3450EBC7"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 xml:space="preserve">skropienie emulsją asfaltową,  </w:t>
      </w:r>
    </w:p>
    <w:p w14:paraId="1F7212B4"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 xml:space="preserve">wykonanie warstwy wiążącej oraz warstwy ścieralnej z betonu asfaltowego, </w:t>
      </w:r>
    </w:p>
    <w:p w14:paraId="76443BF5"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 xml:space="preserve">wykonanie nawierzchni z kostki brukowej, </w:t>
      </w:r>
    </w:p>
    <w:p w14:paraId="32BD2B87" w14:textId="77777777" w:rsidR="00F14532" w:rsidRPr="00F14532" w:rsidRDefault="00F14532" w:rsidP="00F14532">
      <w:pPr>
        <w:numPr>
          <w:ilvl w:val="1"/>
          <w:numId w:val="13"/>
        </w:numPr>
        <w:autoSpaceDE w:val="0"/>
        <w:autoSpaceDN w:val="0"/>
        <w:adjustRightInd w:val="0"/>
        <w:spacing w:line="288" w:lineRule="auto"/>
        <w:jc w:val="both"/>
        <w:rPr>
          <w:rFonts w:ascii="Calibri" w:hAnsi="Calibri"/>
        </w:rPr>
      </w:pPr>
      <w:r w:rsidRPr="00F14532">
        <w:rPr>
          <w:rFonts w:ascii="Calibri" w:hAnsi="Calibri"/>
        </w:rPr>
        <w:t xml:space="preserve">wykonanie czasowej i docelowej organizacji ruchu. </w:t>
      </w:r>
    </w:p>
    <w:p w14:paraId="3E6A8C0B" w14:textId="77777777" w:rsidR="00491BB2" w:rsidRPr="006772A1" w:rsidRDefault="006772A1" w:rsidP="00901EAC">
      <w:pPr>
        <w:numPr>
          <w:ilvl w:val="0"/>
          <w:numId w:val="13"/>
        </w:numPr>
        <w:autoSpaceDE w:val="0"/>
        <w:autoSpaceDN w:val="0"/>
        <w:adjustRightInd w:val="0"/>
        <w:spacing w:line="288" w:lineRule="auto"/>
        <w:jc w:val="both"/>
        <w:rPr>
          <w:rFonts w:ascii="Calibri" w:hAnsi="Calibri"/>
        </w:rPr>
      </w:pPr>
      <w:r>
        <w:rPr>
          <w:rFonts w:ascii="Calibri" w:hAnsi="Calibri"/>
        </w:rPr>
        <w:t>S</w:t>
      </w:r>
      <w:r w:rsidRPr="006772A1">
        <w:rPr>
          <w:rFonts w:ascii="Calibri" w:hAnsi="Calibri"/>
        </w:rPr>
        <w:t>posób weryfikacji zatrudnienia osób</w:t>
      </w:r>
      <w:r>
        <w:rPr>
          <w:rFonts w:ascii="Calibri" w:hAnsi="Calibri"/>
        </w:rPr>
        <w:t xml:space="preserve"> wykonujących czynności wskazane w ust. 1, jak również </w:t>
      </w:r>
      <w:r w:rsidRPr="006772A1">
        <w:rPr>
          <w:rFonts w:ascii="Calibri" w:hAnsi="Calibri"/>
        </w:rPr>
        <w:t xml:space="preserve">uprawnienia </w:t>
      </w:r>
      <w:r>
        <w:rPr>
          <w:rFonts w:ascii="Calibri" w:hAnsi="Calibri"/>
        </w:rPr>
        <w:t>Z</w:t>
      </w:r>
      <w:r w:rsidRPr="006772A1">
        <w:rPr>
          <w:rFonts w:ascii="Calibri" w:hAnsi="Calibri"/>
        </w:rPr>
        <w:t>amawiającego w zakresie kontroli spełniania przez wykonawcę wymagań związanych z zatrudnianiem tych osób oraz sankcji z tytułu niespełnienia tych wymagań</w:t>
      </w:r>
      <w:r>
        <w:rPr>
          <w:rFonts w:ascii="Calibri" w:hAnsi="Calibri"/>
        </w:rPr>
        <w:t xml:space="preserve">, Zamawiający określił we wzorze umowy stanowiącym załącznik nr </w:t>
      </w:r>
      <w:r w:rsidR="00AB3957">
        <w:rPr>
          <w:rFonts w:ascii="Calibri" w:hAnsi="Calibri"/>
        </w:rPr>
        <w:t>8</w:t>
      </w:r>
      <w:r>
        <w:rPr>
          <w:rFonts w:ascii="Calibri" w:hAnsi="Calibri"/>
        </w:rPr>
        <w:t xml:space="preserve"> do specyfikacji. </w:t>
      </w:r>
    </w:p>
    <w:p w14:paraId="188B5039" w14:textId="77777777" w:rsidR="006772A1" w:rsidRPr="005F78FC" w:rsidRDefault="006772A1" w:rsidP="006772A1">
      <w:pPr>
        <w:tabs>
          <w:tab w:val="left" w:pos="720"/>
        </w:tabs>
        <w:spacing w:line="288" w:lineRule="auto"/>
        <w:jc w:val="both"/>
        <w:rPr>
          <w:rFonts w:ascii="Calibri" w:hAnsi="Calibri"/>
        </w:rPr>
      </w:pPr>
    </w:p>
    <w:p w14:paraId="33916676" w14:textId="77777777" w:rsidR="00C85B91" w:rsidRPr="005F78FC" w:rsidRDefault="00C85B91" w:rsidP="00967C29">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ind w:left="5"/>
        <w:rPr>
          <w:rFonts w:ascii="Calibri" w:hAnsi="Calibri"/>
          <w:b/>
          <w:u w:val="single"/>
        </w:rPr>
      </w:pPr>
      <w:r w:rsidRPr="005F78FC">
        <w:rPr>
          <w:rFonts w:ascii="Calibri" w:hAnsi="Calibri"/>
          <w:b/>
        </w:rPr>
        <w:t xml:space="preserve">    Rozdział </w:t>
      </w:r>
      <w:r w:rsidR="00137456" w:rsidRPr="005F78FC">
        <w:rPr>
          <w:rFonts w:ascii="Calibri" w:hAnsi="Calibri"/>
          <w:b/>
        </w:rPr>
        <w:t>2</w:t>
      </w:r>
      <w:r w:rsidR="00C93E46">
        <w:rPr>
          <w:rFonts w:ascii="Calibri" w:hAnsi="Calibri"/>
          <w:b/>
        </w:rPr>
        <w:t>7</w:t>
      </w:r>
      <w:r w:rsidRPr="005F78FC">
        <w:rPr>
          <w:rFonts w:ascii="Calibri" w:hAnsi="Calibri"/>
          <w:b/>
        </w:rPr>
        <w:t xml:space="preserve">. </w:t>
      </w:r>
      <w:r w:rsidR="009173EF" w:rsidRPr="005F78FC">
        <w:rPr>
          <w:rFonts w:ascii="Calibri" w:hAnsi="Calibri"/>
          <w:b/>
        </w:rPr>
        <w:t xml:space="preserve"> </w:t>
      </w:r>
      <w:r w:rsidR="00C93E46">
        <w:rPr>
          <w:rFonts w:ascii="Calibri" w:hAnsi="Calibri"/>
          <w:b/>
        </w:rPr>
        <w:t>W</w:t>
      </w:r>
      <w:r w:rsidR="00C93E46" w:rsidRPr="00C93E46">
        <w:rPr>
          <w:rFonts w:ascii="Calibri" w:hAnsi="Calibri"/>
          <w:b/>
        </w:rPr>
        <w:t>ymagania w zakresie zatrudnienia osób, o których mowa w art. 96 ust. 2 pkt 2</w:t>
      </w:r>
      <w:r w:rsidR="00C93E46">
        <w:rPr>
          <w:rFonts w:ascii="Calibri" w:hAnsi="Calibri"/>
          <w:b/>
        </w:rPr>
        <w:t xml:space="preserve"> ustawy</w:t>
      </w:r>
      <w:r w:rsidR="003B7597" w:rsidRPr="005F78FC">
        <w:rPr>
          <w:rFonts w:ascii="Calibri" w:hAnsi="Calibri"/>
          <w:b/>
        </w:rPr>
        <w:t>.</w:t>
      </w:r>
    </w:p>
    <w:p w14:paraId="6C1488D8" w14:textId="77777777" w:rsidR="001A18C4" w:rsidRPr="005F78FC" w:rsidRDefault="001A18C4" w:rsidP="001A18C4">
      <w:pPr>
        <w:autoSpaceDE w:val="0"/>
        <w:autoSpaceDN w:val="0"/>
        <w:adjustRightInd w:val="0"/>
        <w:spacing w:line="288" w:lineRule="auto"/>
        <w:jc w:val="both"/>
        <w:rPr>
          <w:rFonts w:ascii="Calibri" w:hAnsi="Calibri"/>
        </w:rPr>
      </w:pPr>
    </w:p>
    <w:p w14:paraId="6AD2A759" w14:textId="77777777" w:rsidR="008146A6" w:rsidRPr="005F78FC" w:rsidRDefault="008146A6" w:rsidP="008146A6">
      <w:pPr>
        <w:autoSpaceDE w:val="0"/>
        <w:autoSpaceDN w:val="0"/>
        <w:adjustRightInd w:val="0"/>
        <w:spacing w:line="288" w:lineRule="auto"/>
        <w:jc w:val="both"/>
        <w:rPr>
          <w:rFonts w:ascii="Calibri" w:hAnsi="Calibri"/>
        </w:rPr>
      </w:pPr>
      <w:r w:rsidRPr="005F78FC">
        <w:rPr>
          <w:rFonts w:ascii="Calibri" w:hAnsi="Calibri"/>
        </w:rPr>
        <w:t xml:space="preserve">Zamawiający nie przewiduje </w:t>
      </w:r>
      <w:r w:rsidR="00C93E46">
        <w:rPr>
          <w:rFonts w:ascii="Calibri" w:hAnsi="Calibri"/>
        </w:rPr>
        <w:t xml:space="preserve">wymagań </w:t>
      </w:r>
      <w:r w:rsidR="00C93E46" w:rsidRPr="00C93E46">
        <w:rPr>
          <w:rFonts w:ascii="Calibri" w:hAnsi="Calibri"/>
        </w:rPr>
        <w:t>w zakresie zatrudnienia osób, o których mowa w art. 96 ust. 2 pkt 2</w:t>
      </w:r>
      <w:r w:rsidR="00C93E46">
        <w:rPr>
          <w:rFonts w:ascii="Calibri" w:hAnsi="Calibri"/>
        </w:rPr>
        <w:t xml:space="preserve"> </w:t>
      </w:r>
      <w:r w:rsidRPr="005F78FC">
        <w:rPr>
          <w:rFonts w:ascii="Calibri" w:hAnsi="Calibri"/>
        </w:rPr>
        <w:t>ustawy.</w:t>
      </w:r>
    </w:p>
    <w:p w14:paraId="2E6AFC4A" w14:textId="77777777" w:rsidR="008146A6" w:rsidRPr="005F78FC" w:rsidRDefault="008146A6" w:rsidP="001A18C4">
      <w:pPr>
        <w:autoSpaceDE w:val="0"/>
        <w:autoSpaceDN w:val="0"/>
        <w:adjustRightInd w:val="0"/>
        <w:spacing w:line="288" w:lineRule="auto"/>
        <w:jc w:val="both"/>
        <w:rPr>
          <w:rFonts w:ascii="Calibri" w:hAnsi="Calibri"/>
        </w:rPr>
      </w:pPr>
    </w:p>
    <w:p w14:paraId="595D7F91" w14:textId="77777777" w:rsidR="00832ED4" w:rsidRPr="005F78FC" w:rsidRDefault="00832ED4" w:rsidP="00967C29">
      <w:pPr>
        <w:pBdr>
          <w:top w:val="single" w:sz="4" w:space="1" w:color="auto"/>
          <w:left w:val="single" w:sz="4" w:space="0" w:color="auto"/>
          <w:bottom w:val="single" w:sz="4" w:space="1" w:color="auto"/>
          <w:right w:val="single" w:sz="4" w:space="0" w:color="auto"/>
        </w:pBdr>
        <w:shd w:val="clear" w:color="auto" w:fill="D9D9D9"/>
        <w:tabs>
          <w:tab w:val="left" w:leader="underscore" w:pos="10445"/>
        </w:tabs>
        <w:spacing w:line="288" w:lineRule="auto"/>
        <w:ind w:left="5"/>
        <w:rPr>
          <w:rFonts w:ascii="Calibri" w:hAnsi="Calibri"/>
          <w:b/>
          <w:u w:val="single"/>
        </w:rPr>
      </w:pPr>
      <w:r w:rsidRPr="005F78FC">
        <w:rPr>
          <w:rFonts w:ascii="Calibri" w:hAnsi="Calibri"/>
          <w:b/>
        </w:rPr>
        <w:t xml:space="preserve"> Rozdział </w:t>
      </w:r>
      <w:r w:rsidR="00137456" w:rsidRPr="005F78FC">
        <w:rPr>
          <w:rFonts w:ascii="Calibri" w:hAnsi="Calibri"/>
          <w:b/>
        </w:rPr>
        <w:t>2</w:t>
      </w:r>
      <w:r w:rsidR="00C93E46">
        <w:rPr>
          <w:rFonts w:ascii="Calibri" w:hAnsi="Calibri"/>
          <w:b/>
        </w:rPr>
        <w:t>8</w:t>
      </w:r>
      <w:r w:rsidRPr="005F78FC">
        <w:rPr>
          <w:rFonts w:ascii="Calibri" w:hAnsi="Calibri"/>
          <w:b/>
        </w:rPr>
        <w:t xml:space="preserve">. </w:t>
      </w:r>
      <w:r w:rsidR="00C93E46">
        <w:rPr>
          <w:rFonts w:ascii="Calibri" w:hAnsi="Calibri"/>
          <w:b/>
        </w:rPr>
        <w:t>I</w:t>
      </w:r>
      <w:r w:rsidR="00C93E46" w:rsidRPr="00C93E46">
        <w:rPr>
          <w:rFonts w:ascii="Calibri" w:hAnsi="Calibri"/>
          <w:b/>
        </w:rPr>
        <w:t>nformacj</w:t>
      </w:r>
      <w:r w:rsidR="00C93E46">
        <w:rPr>
          <w:rFonts w:ascii="Calibri" w:hAnsi="Calibri"/>
          <w:b/>
        </w:rPr>
        <w:t>a</w:t>
      </w:r>
      <w:r w:rsidR="00C93E46" w:rsidRPr="00C93E46">
        <w:rPr>
          <w:rFonts w:ascii="Calibri" w:hAnsi="Calibri"/>
          <w:b/>
        </w:rPr>
        <w:t xml:space="preserve"> o zastrzeżeniu możliwości ubiegania się o udzielenie zamówienia wyłącznie przez wykonawców, o których mowa w art. 94</w:t>
      </w:r>
      <w:r w:rsidR="00C93E46">
        <w:rPr>
          <w:rFonts w:ascii="Calibri" w:hAnsi="Calibri"/>
          <w:b/>
        </w:rPr>
        <w:t xml:space="preserve"> ustawy</w:t>
      </w:r>
      <w:r w:rsidRPr="005F78FC">
        <w:rPr>
          <w:rFonts w:ascii="Calibri" w:hAnsi="Calibri"/>
          <w:b/>
        </w:rPr>
        <w:t>.</w:t>
      </w:r>
    </w:p>
    <w:p w14:paraId="72F3D1F6" w14:textId="77777777" w:rsidR="00832ED4" w:rsidRPr="005F78FC" w:rsidRDefault="00832ED4" w:rsidP="00C85B91">
      <w:pPr>
        <w:autoSpaceDE w:val="0"/>
        <w:autoSpaceDN w:val="0"/>
        <w:adjustRightInd w:val="0"/>
        <w:spacing w:line="288" w:lineRule="auto"/>
        <w:rPr>
          <w:rFonts w:ascii="Calibri" w:hAnsi="Calibri"/>
        </w:rPr>
      </w:pPr>
    </w:p>
    <w:p w14:paraId="0ECAC6FA" w14:textId="77777777" w:rsidR="00453718" w:rsidRDefault="00C93E46" w:rsidP="006E0F85">
      <w:pPr>
        <w:spacing w:line="288" w:lineRule="auto"/>
        <w:jc w:val="both"/>
        <w:rPr>
          <w:rFonts w:ascii="Calibri" w:hAnsi="Calibri"/>
        </w:rPr>
      </w:pPr>
      <w:r>
        <w:rPr>
          <w:rFonts w:ascii="Calibri" w:hAnsi="Calibri"/>
        </w:rPr>
        <w:t xml:space="preserve">Zamawiający nie </w:t>
      </w:r>
      <w:r w:rsidRPr="00C93E46">
        <w:rPr>
          <w:rFonts w:ascii="Calibri" w:hAnsi="Calibri"/>
        </w:rPr>
        <w:t>zastrze</w:t>
      </w:r>
      <w:r>
        <w:rPr>
          <w:rFonts w:ascii="Calibri" w:hAnsi="Calibri"/>
        </w:rPr>
        <w:t>ga</w:t>
      </w:r>
      <w:r w:rsidRPr="00C93E46">
        <w:rPr>
          <w:rFonts w:ascii="Calibri" w:hAnsi="Calibri"/>
        </w:rPr>
        <w:t xml:space="preserve"> możliwości ubiegania się o udzielenie zamówienia wyłącznie przez wykonawców, o których mowa w art. 94</w:t>
      </w:r>
      <w:r>
        <w:rPr>
          <w:rFonts w:ascii="Calibri" w:hAnsi="Calibri"/>
        </w:rPr>
        <w:t xml:space="preserve"> ustawy.</w:t>
      </w:r>
    </w:p>
    <w:p w14:paraId="14401AFF" w14:textId="77777777" w:rsidR="00C93E46" w:rsidRPr="005F78FC" w:rsidRDefault="00C93E46" w:rsidP="006E0F85">
      <w:pPr>
        <w:spacing w:line="288" w:lineRule="auto"/>
        <w:jc w:val="both"/>
        <w:rPr>
          <w:rFonts w:ascii="Calibri" w:hAnsi="Calibri"/>
        </w:rPr>
      </w:pPr>
    </w:p>
    <w:p w14:paraId="7A58689F" w14:textId="77777777" w:rsidR="002D5932" w:rsidRPr="005F78FC" w:rsidRDefault="002D5932" w:rsidP="00286904">
      <w:pPr>
        <w:pBdr>
          <w:top w:val="single" w:sz="4" w:space="1" w:color="auto"/>
          <w:left w:val="single" w:sz="4" w:space="1" w:color="auto"/>
          <w:bottom w:val="single" w:sz="4" w:space="1" w:color="auto"/>
          <w:right w:val="single" w:sz="4" w:space="0" w:color="auto"/>
        </w:pBdr>
        <w:shd w:val="clear" w:color="auto" w:fill="D9D9D9"/>
        <w:tabs>
          <w:tab w:val="left" w:leader="underscore" w:pos="10445"/>
        </w:tabs>
        <w:spacing w:line="288" w:lineRule="auto"/>
        <w:ind w:left="1176" w:hanging="1176"/>
        <w:jc w:val="both"/>
        <w:rPr>
          <w:rFonts w:ascii="Calibri" w:hAnsi="Calibri"/>
          <w:b/>
          <w:u w:val="single"/>
        </w:rPr>
      </w:pPr>
      <w:r w:rsidRPr="005F78FC">
        <w:rPr>
          <w:rFonts w:ascii="Calibri" w:hAnsi="Calibri"/>
          <w:b/>
        </w:rPr>
        <w:t xml:space="preserve">Rozdział </w:t>
      </w:r>
      <w:r w:rsidR="00C93E46">
        <w:rPr>
          <w:rFonts w:ascii="Calibri" w:hAnsi="Calibri"/>
          <w:b/>
        </w:rPr>
        <w:t>29</w:t>
      </w:r>
      <w:r w:rsidRPr="005F78FC">
        <w:rPr>
          <w:rFonts w:ascii="Calibri" w:hAnsi="Calibri"/>
          <w:b/>
        </w:rPr>
        <w:t xml:space="preserve">. </w:t>
      </w:r>
      <w:r w:rsidR="000D66AF">
        <w:rPr>
          <w:rFonts w:ascii="Calibri" w:hAnsi="Calibri"/>
          <w:b/>
        </w:rPr>
        <w:t>W</w:t>
      </w:r>
      <w:r w:rsidR="000D66AF" w:rsidRPr="000D66AF">
        <w:rPr>
          <w:rFonts w:ascii="Calibri" w:hAnsi="Calibri"/>
          <w:b/>
        </w:rPr>
        <w:t>ymóg lub możliwość złożenia ofert w postaci katalogów elektronicznych lub dołączenia katalogów elektronicznych do oferty, w sytuacji określonej w art. 93</w:t>
      </w:r>
      <w:r w:rsidR="0033320C">
        <w:rPr>
          <w:rFonts w:ascii="Calibri" w:hAnsi="Calibri"/>
          <w:b/>
        </w:rPr>
        <w:t xml:space="preserve"> ustawy</w:t>
      </w:r>
      <w:r w:rsidRPr="005F78FC">
        <w:rPr>
          <w:rFonts w:ascii="Calibri" w:hAnsi="Calibri"/>
          <w:b/>
        </w:rPr>
        <w:t>.</w:t>
      </w:r>
    </w:p>
    <w:p w14:paraId="2CB2A09C" w14:textId="77777777" w:rsidR="002D5932" w:rsidRPr="005F78FC" w:rsidRDefault="002D5932" w:rsidP="006E0F85">
      <w:pPr>
        <w:spacing w:line="288" w:lineRule="auto"/>
        <w:jc w:val="both"/>
        <w:rPr>
          <w:rFonts w:ascii="Calibri" w:hAnsi="Calibri"/>
        </w:rPr>
      </w:pPr>
    </w:p>
    <w:p w14:paraId="5BC85C75" w14:textId="77777777" w:rsidR="002D5932" w:rsidRPr="005F78FC" w:rsidRDefault="002D5932" w:rsidP="006E0F85">
      <w:pPr>
        <w:spacing w:line="288" w:lineRule="auto"/>
        <w:jc w:val="both"/>
        <w:rPr>
          <w:rFonts w:ascii="Calibri" w:hAnsi="Calibri"/>
        </w:rPr>
      </w:pPr>
      <w:r w:rsidRPr="005F78FC">
        <w:rPr>
          <w:rFonts w:ascii="Calibri" w:hAnsi="Calibri"/>
          <w:bCs/>
        </w:rPr>
        <w:t xml:space="preserve">Zamawiający nie dopuszcza możliwości złożenia ofert w postaci katalogów elektronicznych lub dołączenia katalogów elektronicznych do oferty, w sytuacji określonej w art. </w:t>
      </w:r>
      <w:r w:rsidR="0033320C">
        <w:rPr>
          <w:rFonts w:ascii="Calibri" w:hAnsi="Calibri"/>
          <w:bCs/>
        </w:rPr>
        <w:t>93</w:t>
      </w:r>
      <w:r w:rsidR="00B96963" w:rsidRPr="005F78FC">
        <w:rPr>
          <w:rFonts w:ascii="Calibri" w:hAnsi="Calibri"/>
          <w:bCs/>
        </w:rPr>
        <w:t xml:space="preserve"> ustawy.</w:t>
      </w:r>
    </w:p>
    <w:p w14:paraId="308FE1E7" w14:textId="77777777" w:rsidR="002D5932" w:rsidRPr="005F78FC" w:rsidRDefault="002D5932" w:rsidP="006E0F85">
      <w:pPr>
        <w:spacing w:line="288" w:lineRule="auto"/>
        <w:jc w:val="both"/>
        <w:rPr>
          <w:rFonts w:ascii="Calibri" w:hAnsi="Calibri"/>
        </w:rPr>
      </w:pPr>
    </w:p>
    <w:p w14:paraId="1ADA15E4" w14:textId="77777777" w:rsidR="002D193F" w:rsidRPr="005F78FC" w:rsidRDefault="002D193F" w:rsidP="00286904">
      <w:pPr>
        <w:pBdr>
          <w:top w:val="single" w:sz="4" w:space="1" w:color="auto"/>
          <w:left w:val="single" w:sz="4" w:space="1" w:color="auto"/>
          <w:bottom w:val="single" w:sz="4" w:space="1" w:color="auto"/>
          <w:right w:val="single" w:sz="4" w:space="0" w:color="auto"/>
        </w:pBdr>
        <w:shd w:val="clear" w:color="auto" w:fill="D9D9D9"/>
        <w:tabs>
          <w:tab w:val="left" w:leader="underscore" w:pos="10445"/>
        </w:tabs>
        <w:spacing w:line="288" w:lineRule="auto"/>
        <w:jc w:val="both"/>
        <w:rPr>
          <w:rFonts w:ascii="Calibri" w:hAnsi="Calibri"/>
        </w:rPr>
      </w:pPr>
      <w:r w:rsidRPr="005F78FC">
        <w:rPr>
          <w:rFonts w:ascii="Calibri" w:hAnsi="Calibri"/>
          <w:b/>
        </w:rPr>
        <w:t xml:space="preserve">Rozdział </w:t>
      </w:r>
      <w:r w:rsidR="00137456" w:rsidRPr="005F78FC">
        <w:rPr>
          <w:rFonts w:ascii="Calibri" w:hAnsi="Calibri"/>
          <w:b/>
        </w:rPr>
        <w:t>3</w:t>
      </w:r>
      <w:r w:rsidR="00C93E46">
        <w:rPr>
          <w:rFonts w:ascii="Calibri" w:hAnsi="Calibri"/>
          <w:b/>
        </w:rPr>
        <w:t>0</w:t>
      </w:r>
      <w:r w:rsidRPr="005F78FC">
        <w:rPr>
          <w:rFonts w:ascii="Calibri" w:hAnsi="Calibri"/>
          <w:b/>
        </w:rPr>
        <w:t xml:space="preserve">. </w:t>
      </w:r>
      <w:r w:rsidR="006772A1">
        <w:rPr>
          <w:rFonts w:ascii="Calibri" w:hAnsi="Calibri"/>
          <w:b/>
        </w:rPr>
        <w:t>P</w:t>
      </w:r>
      <w:r w:rsidR="00286904" w:rsidRPr="00286904">
        <w:rPr>
          <w:rFonts w:ascii="Calibri" w:hAnsi="Calibri"/>
          <w:b/>
        </w:rPr>
        <w:t>ouczenie o środkach ochrony prawnej przysługujących wykonawcy</w:t>
      </w:r>
    </w:p>
    <w:p w14:paraId="3B867D6E" w14:textId="77777777" w:rsidR="006772A1" w:rsidRDefault="006772A1" w:rsidP="006772A1">
      <w:pPr>
        <w:spacing w:line="288" w:lineRule="auto"/>
        <w:ind w:left="360"/>
        <w:jc w:val="both"/>
        <w:rPr>
          <w:rFonts w:ascii="Calibri" w:hAnsi="Calibri"/>
        </w:rPr>
      </w:pPr>
    </w:p>
    <w:p w14:paraId="3186C83E" w14:textId="77777777" w:rsidR="00537E24" w:rsidRPr="00537E24" w:rsidRDefault="00537E24" w:rsidP="00901EAC">
      <w:pPr>
        <w:numPr>
          <w:ilvl w:val="0"/>
          <w:numId w:val="17"/>
        </w:numPr>
        <w:spacing w:line="288" w:lineRule="auto"/>
        <w:jc w:val="both"/>
        <w:rPr>
          <w:rFonts w:ascii="Calibri" w:hAnsi="Calibri"/>
        </w:rPr>
      </w:pPr>
      <w:r>
        <w:rPr>
          <w:rFonts w:ascii="Calibri" w:hAnsi="Calibri"/>
        </w:rPr>
        <w:t>Ś</w:t>
      </w:r>
      <w:r w:rsidRPr="00537E24">
        <w:rPr>
          <w:rFonts w:ascii="Calibri" w:hAnsi="Calibri"/>
        </w:rPr>
        <w:t>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p>
    <w:p w14:paraId="1ABCBFDA"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Środki ochrony prawnej wobec ogłoszenia wszczynającego postępowanie o udzielenie zamówienia lub ogłoszenia o konkursie oraz dokumentów zamówienia przysługują również organizacjom wpisanym na listę, o której mowa w art. 469 pkt 15, oraz Rzecznikowi Małych i Średnich Przedsiębiorców.</w:t>
      </w:r>
    </w:p>
    <w:p w14:paraId="5618D30E"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Postępowanie odwoławcze jest prowadzone w języku polskim.</w:t>
      </w:r>
    </w:p>
    <w:p w14:paraId="11659728"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1648F8F"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Odwołanie przysługuje na:</w:t>
      </w:r>
    </w:p>
    <w:p w14:paraId="09E41301"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0DB9CDBB"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zaniechanie czynności w postępowaniu o udzielenie zamówienia, o zawarcie umowy ramowej, dynamicznym systemie zakupów, systemie kwalifikowania wykonawców lub konkursie, do której zamawiający był obowiązany na podstawie ustawy;</w:t>
      </w:r>
    </w:p>
    <w:p w14:paraId="2C163F09"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zaniechanie przeprowadzenia postępowania o udzielenie zamówienia lub zorganizowania konkursu na podstawie ustawy, mimo że zamawiający był do tego obowiązany.</w:t>
      </w:r>
    </w:p>
    <w:p w14:paraId="6C7D1206"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Odwołanie wnosi się do Prezesa Izby.</w:t>
      </w:r>
    </w:p>
    <w:p w14:paraId="152958E5"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Odwołujący przekazuje kopię odwołania zamawiającemu przed upływem terminu do wniesienia odwołania w taki sposób, aby mógł on zapoznać się z jego treścią przed upływem tego terminu.</w:t>
      </w:r>
    </w:p>
    <w:p w14:paraId="6E4409DA"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33AE708"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Odwołanie zawiera:</w:t>
      </w:r>
    </w:p>
    <w:p w14:paraId="45BDFB0B"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imię i nazwisko albo nazwę, miejsce zamieszkania albo siedzibę, numer telefonu oraz adres poczty elektronicznej odwołującego oraz imię i nazwisko przedstawiciela (przedstawicieli);</w:t>
      </w:r>
    </w:p>
    <w:p w14:paraId="2454A65F"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nazwę i siedzibę zamawiającego, numer telefonu oraz adres poczty elektronicznej zamawiającego;</w:t>
      </w:r>
    </w:p>
    <w:p w14:paraId="5E7F4807"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numer Powszechnego Elektronicznego Systemu Ewidencji Ludności (PESEL) lub NIP odwołującego będącego osobą fizyczną, jeżeli jest on obowiązany do jego posiadania albo posiada go nie mając takiego obowiązku;</w:t>
      </w:r>
    </w:p>
    <w:p w14:paraId="53FB1340"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621E6EDE"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określenie przedmiotu zamówienia;</w:t>
      </w:r>
    </w:p>
    <w:p w14:paraId="449014B6"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wskazanie numeru ogłoszenia w przypadku zamieszczenia w Biuletynie Zamówień Publicznych albo publikacji w Dzienniku Urzędowym Unii Europejskiej;</w:t>
      </w:r>
    </w:p>
    <w:p w14:paraId="667770B1"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wskazanie czynności lub zaniechania czynności zamawiającego, której zarzuca się niezgodność z przepisami ustawy;</w:t>
      </w:r>
    </w:p>
    <w:p w14:paraId="0F2B29B2"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zwięzłe przedstawienie zarzutów;</w:t>
      </w:r>
    </w:p>
    <w:p w14:paraId="05EB3AA7"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żądanie co do sposobu rozstrzygnięcia odwołania;</w:t>
      </w:r>
    </w:p>
    <w:p w14:paraId="2C35D9DB"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wskazanie okoliczności faktycznych i prawnych uzasadniających wniesienie odwołania oraz dowodów na poparcie przytoczonych okoliczności;</w:t>
      </w:r>
    </w:p>
    <w:p w14:paraId="28F38173"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podpis odwołującego albo jego przedstawiciela lub przedstawicieli;</w:t>
      </w:r>
    </w:p>
    <w:p w14:paraId="20B9D8EB"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wykaz załączników.</w:t>
      </w:r>
    </w:p>
    <w:p w14:paraId="14C3756F"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Do odwołania dołącza się:</w:t>
      </w:r>
    </w:p>
    <w:p w14:paraId="297CD06F"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dowód uiszczenia wpisu od odwołania w wymaganej wysokości;</w:t>
      </w:r>
    </w:p>
    <w:p w14:paraId="3454F323"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dowód przesłania kopii odwołania zamawiającemu;</w:t>
      </w:r>
    </w:p>
    <w:p w14:paraId="3A006420"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dokument potwierdzający umocowanie do reprezentowania odwołującego.</w:t>
      </w:r>
    </w:p>
    <w:p w14:paraId="3C0DF45F"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Odwołanie podlega rozpoznaniu, jeżeli:</w:t>
      </w:r>
    </w:p>
    <w:p w14:paraId="7E64A4B1"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nie zawiera braków formalnych;</w:t>
      </w:r>
    </w:p>
    <w:p w14:paraId="760F25BD"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uiszczono wpis w wymaganej wysokości.</w:t>
      </w:r>
    </w:p>
    <w:p w14:paraId="3E27C536"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Wpis uiszcza się najpóźniej do dnia upływu terminu do wniesienia odwołania.</w:t>
      </w:r>
    </w:p>
    <w:p w14:paraId="16C584B5"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Odwołanie wnosi się w przypadku zamówień, których wartość jest mniejsza niż progi unijne, w terminie:</w:t>
      </w:r>
    </w:p>
    <w:p w14:paraId="3280D04C" w14:textId="77777777" w:rsidR="00537E24" w:rsidRPr="00537E24" w:rsidRDefault="00537E24" w:rsidP="00901EAC">
      <w:pPr>
        <w:numPr>
          <w:ilvl w:val="1"/>
          <w:numId w:val="17"/>
        </w:numPr>
        <w:spacing w:line="288" w:lineRule="auto"/>
        <w:jc w:val="both"/>
        <w:rPr>
          <w:rFonts w:ascii="Calibri" w:hAnsi="Calibri"/>
        </w:rPr>
      </w:pPr>
      <w:r w:rsidRPr="00537E24">
        <w:rPr>
          <w:rFonts w:ascii="Calibri" w:hAnsi="Calibri"/>
        </w:rPr>
        <w:t>5 dni od dnia przekazania informacji o czynności zamawiającego stanowiącej podstawę jego wniesienia, jeżeli informacja została przekazana przy użyciu środków komunikacji elektronicznej,</w:t>
      </w:r>
    </w:p>
    <w:p w14:paraId="12C3C476" w14:textId="77777777" w:rsidR="00537E24" w:rsidRPr="00537E24" w:rsidRDefault="00537E24" w:rsidP="00901EAC">
      <w:pPr>
        <w:numPr>
          <w:ilvl w:val="1"/>
          <w:numId w:val="17"/>
        </w:numPr>
        <w:spacing w:line="288" w:lineRule="auto"/>
        <w:jc w:val="both"/>
        <w:rPr>
          <w:rFonts w:ascii="Calibri" w:hAnsi="Calibri"/>
        </w:rPr>
      </w:pPr>
      <w:r>
        <w:rPr>
          <w:rFonts w:ascii="Calibri" w:hAnsi="Calibri"/>
        </w:rPr>
        <w:t>1</w:t>
      </w:r>
      <w:r w:rsidRPr="00537E24">
        <w:rPr>
          <w:rFonts w:ascii="Calibri" w:hAnsi="Calibri"/>
        </w:rPr>
        <w:t xml:space="preserve">0 dni od dnia przekazania informacji o czynności zamawiającego stanowiącej podstawę jego wniesienia, jeżeli informacja została przekazana w sposób inny niż określony w </w:t>
      </w:r>
      <w:r>
        <w:rPr>
          <w:rFonts w:ascii="Calibri" w:hAnsi="Calibri"/>
        </w:rPr>
        <w:t>pkt 1)</w:t>
      </w:r>
      <w:r w:rsidRPr="00537E24">
        <w:rPr>
          <w:rFonts w:ascii="Calibri" w:hAnsi="Calibri"/>
        </w:rPr>
        <w:t>.</w:t>
      </w:r>
    </w:p>
    <w:p w14:paraId="7B5495F7"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lastRenderedPageBreak/>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 przypadku zamówień, których wartość jest mniejsza niż progi unijne.</w:t>
      </w:r>
    </w:p>
    <w:p w14:paraId="770A2049"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Odwołanie w przypadkach innych niż określone powyżej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5A857E97"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Zamawiający przesyła niezwłocznie, nie później niż w terminie 2 dni od dnia otrzymania, kopię odwołania innym wykonawcom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wykonawców do przystąpienia do postępowania odwoławczego.</w:t>
      </w:r>
    </w:p>
    <w:p w14:paraId="4E563A40"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Wykonawca może zgłosić przystąpienie do postępowania odwoławczego w terminie 3 dni od dnia otrzymania kopii odwołania, wskazując stronę, do której przystępuje, i interes w uzyskaniu rozstrzygnięcia na korzyść strony, do której przystępuje.</w:t>
      </w:r>
    </w:p>
    <w:p w14:paraId="5D058975"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Zgłoszenie przystąpienia doręcza się Prezesowi Izby, a jego kopię przesyła się zamawiającemu oraz wykonawcy wnoszącemu odwołanie. Do zgłoszenia przystąpienia dołącza się dowód przesłania kopii zgłoszenia przystąpienia zamawiającemu oraz wykonawcy wnoszącemu odwołanie.</w:t>
      </w:r>
    </w:p>
    <w:p w14:paraId="38773009" w14:textId="77777777" w:rsidR="00537E24" w:rsidRPr="00537E24" w:rsidRDefault="00537E24" w:rsidP="00901EAC">
      <w:pPr>
        <w:numPr>
          <w:ilvl w:val="0"/>
          <w:numId w:val="17"/>
        </w:numPr>
        <w:spacing w:line="288" w:lineRule="auto"/>
        <w:jc w:val="both"/>
        <w:rPr>
          <w:rFonts w:ascii="Calibri" w:hAnsi="Calibri"/>
        </w:rPr>
      </w:pPr>
      <w:r w:rsidRPr="00537E24">
        <w:rPr>
          <w:rFonts w:ascii="Calibri" w:hAnsi="Calibri"/>
        </w:rPr>
        <w:t>Wykonawcy, którzy przystąpili do postępowania odwoławczego, stają się uczestnikami postępowania odwoławczego, jeżeli mają interes w tym, aby odwołanie zostało rozstrzygnięte na korzyść jednej ze stron.</w:t>
      </w:r>
    </w:p>
    <w:p w14:paraId="4F7A9DA3" w14:textId="77777777" w:rsidR="0066733A" w:rsidRDefault="00537E24" w:rsidP="00901EAC">
      <w:pPr>
        <w:numPr>
          <w:ilvl w:val="0"/>
          <w:numId w:val="17"/>
        </w:numPr>
        <w:spacing w:line="288" w:lineRule="auto"/>
        <w:jc w:val="both"/>
        <w:rPr>
          <w:rFonts w:ascii="Calibri" w:hAnsi="Calibri"/>
        </w:rPr>
      </w:pPr>
      <w:r w:rsidRPr="00537E24">
        <w:rPr>
          <w:rFonts w:ascii="Calibri" w:hAnsi="Calibri"/>
        </w:rPr>
        <w:t>Czynności uczestnika postępowania odwoławczego nie mogą pozostawać w sprzeczności z czynnościami i oświadczeniami strony, do której przystąpił, z wyjątkiem przypadku zgłoszenia sprzeciwu, o którym mowa w art. 523 ust. 1, przez uczestnika, który przystąpił do postępowania po stronie zamawiającego.</w:t>
      </w:r>
    </w:p>
    <w:p w14:paraId="2DFE6449" w14:textId="77777777" w:rsidR="00537E24" w:rsidRPr="00537E24" w:rsidRDefault="00537E24" w:rsidP="00537E24">
      <w:pPr>
        <w:spacing w:line="288" w:lineRule="auto"/>
        <w:ind w:left="360"/>
        <w:jc w:val="both"/>
        <w:rPr>
          <w:rFonts w:ascii="Calibri" w:hAnsi="Calibri"/>
        </w:rPr>
      </w:pPr>
    </w:p>
    <w:p w14:paraId="135A17D8" w14:textId="77777777" w:rsidR="0066733A" w:rsidRPr="00193872" w:rsidRDefault="0066733A" w:rsidP="0066733A">
      <w:pPr>
        <w:pBdr>
          <w:top w:val="single" w:sz="4" w:space="1" w:color="auto"/>
          <w:left w:val="single" w:sz="4" w:space="4" w:color="auto"/>
          <w:bottom w:val="single" w:sz="4" w:space="1" w:color="auto"/>
          <w:right w:val="single" w:sz="4" w:space="0" w:color="auto"/>
        </w:pBdr>
        <w:shd w:val="clear" w:color="auto" w:fill="D9D9D9"/>
        <w:tabs>
          <w:tab w:val="left" w:leader="underscore" w:pos="10445"/>
        </w:tabs>
        <w:spacing w:line="288" w:lineRule="auto"/>
        <w:ind w:left="5"/>
        <w:jc w:val="both"/>
        <w:rPr>
          <w:rFonts w:ascii="Calibri" w:hAnsi="Calibri"/>
          <w:b/>
        </w:rPr>
      </w:pPr>
      <w:r w:rsidRPr="00193872">
        <w:rPr>
          <w:rFonts w:ascii="Calibri" w:hAnsi="Calibri"/>
          <w:b/>
        </w:rPr>
        <w:t>Rozdział 3</w:t>
      </w:r>
      <w:r w:rsidR="00C93E46">
        <w:rPr>
          <w:rFonts w:ascii="Calibri" w:hAnsi="Calibri"/>
          <w:b/>
        </w:rPr>
        <w:t>1</w:t>
      </w:r>
      <w:r w:rsidRPr="00193872">
        <w:rPr>
          <w:rFonts w:ascii="Calibri" w:hAnsi="Calibri"/>
          <w:b/>
        </w:rPr>
        <w:t>.  Obowiązki informacyjne dotyczące danych osobowych.</w:t>
      </w:r>
    </w:p>
    <w:p w14:paraId="02516C59" w14:textId="77777777" w:rsidR="0066733A" w:rsidRPr="00193872" w:rsidRDefault="0066733A" w:rsidP="0066733A">
      <w:pPr>
        <w:autoSpaceDE w:val="0"/>
        <w:autoSpaceDN w:val="0"/>
        <w:adjustRightInd w:val="0"/>
        <w:spacing w:line="288" w:lineRule="auto"/>
        <w:jc w:val="both"/>
        <w:rPr>
          <w:rFonts w:ascii="Calibri" w:hAnsi="Calibri"/>
        </w:rPr>
      </w:pPr>
    </w:p>
    <w:p w14:paraId="08B652A0" w14:textId="77777777" w:rsidR="00D537BB" w:rsidRPr="009F16E1" w:rsidRDefault="00D537BB" w:rsidP="00901EAC">
      <w:pPr>
        <w:pStyle w:val="Akapitzlist"/>
        <w:numPr>
          <w:ilvl w:val="0"/>
          <w:numId w:val="20"/>
        </w:numPr>
        <w:suppressAutoHyphens w:val="0"/>
        <w:spacing w:after="160" w:line="288" w:lineRule="auto"/>
        <w:contextualSpacing/>
        <w:jc w:val="both"/>
        <w:rPr>
          <w:rFonts w:ascii="Calibri" w:hAnsi="Calibri" w:cs="Calibri"/>
        </w:rPr>
      </w:pPr>
      <w:r w:rsidRPr="009F16E1">
        <w:rPr>
          <w:rFonts w:ascii="Calibri" w:hAnsi="Calibri" w:cs="Calibr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558C71C2" w14:textId="77777777" w:rsidR="00D537BB" w:rsidRPr="009F16E1"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lang w:val="en-US"/>
        </w:rPr>
      </w:pPr>
      <w:r w:rsidRPr="009F16E1">
        <w:rPr>
          <w:rFonts w:ascii="Calibri" w:hAnsi="Calibri" w:cs="Calibri"/>
        </w:rPr>
        <w:t xml:space="preserve">Administratorem Pani/Pana danych osobowych </w:t>
      </w:r>
      <w:r w:rsidRPr="009F16E1">
        <w:rPr>
          <w:rFonts w:ascii="Calibri" w:hAnsi="Calibri" w:cs="Calibri"/>
          <w:lang w:val="en-US"/>
        </w:rPr>
        <w:t xml:space="preserve">jest: </w:t>
      </w:r>
      <w:proofErr w:type="spellStart"/>
      <w:r w:rsidRPr="009F16E1">
        <w:rPr>
          <w:rFonts w:ascii="Calibri" w:hAnsi="Calibri" w:cs="Calibri"/>
          <w:b/>
          <w:bCs/>
          <w:lang w:val="en-US"/>
        </w:rPr>
        <w:t>Prezydent</w:t>
      </w:r>
      <w:proofErr w:type="spellEnd"/>
      <w:r w:rsidRPr="009F16E1">
        <w:rPr>
          <w:rFonts w:ascii="Calibri" w:hAnsi="Calibri" w:cs="Calibri"/>
          <w:b/>
          <w:bCs/>
          <w:lang w:val="en-US"/>
        </w:rPr>
        <w:t xml:space="preserve"> </w:t>
      </w:r>
      <w:proofErr w:type="spellStart"/>
      <w:r w:rsidRPr="009F16E1">
        <w:rPr>
          <w:rFonts w:ascii="Calibri" w:hAnsi="Calibri" w:cs="Calibri"/>
          <w:b/>
          <w:bCs/>
          <w:lang w:val="en-US"/>
        </w:rPr>
        <w:t>Miasta</w:t>
      </w:r>
      <w:proofErr w:type="spellEnd"/>
      <w:r w:rsidRPr="009F16E1">
        <w:rPr>
          <w:rFonts w:ascii="Calibri" w:hAnsi="Calibri" w:cs="Calibri"/>
          <w:b/>
          <w:bCs/>
          <w:lang w:val="en-US"/>
        </w:rPr>
        <w:t xml:space="preserve"> </w:t>
      </w:r>
      <w:proofErr w:type="spellStart"/>
      <w:r w:rsidRPr="009F16E1">
        <w:rPr>
          <w:rFonts w:ascii="Calibri" w:hAnsi="Calibri" w:cs="Calibri"/>
          <w:b/>
          <w:bCs/>
          <w:lang w:val="en-US"/>
        </w:rPr>
        <w:t>Świętochłowice</w:t>
      </w:r>
      <w:proofErr w:type="spellEnd"/>
      <w:r w:rsidRPr="009F16E1">
        <w:rPr>
          <w:rFonts w:ascii="Calibri" w:hAnsi="Calibri" w:cs="Calibri"/>
          <w:b/>
          <w:bCs/>
          <w:lang w:val="en-US"/>
        </w:rPr>
        <w:t xml:space="preserve">, ul. </w:t>
      </w:r>
      <w:proofErr w:type="spellStart"/>
      <w:r w:rsidRPr="009F16E1">
        <w:rPr>
          <w:rFonts w:ascii="Calibri" w:hAnsi="Calibri" w:cs="Calibri"/>
          <w:b/>
          <w:bCs/>
          <w:lang w:val="en-US"/>
        </w:rPr>
        <w:t>Katowicka</w:t>
      </w:r>
      <w:proofErr w:type="spellEnd"/>
      <w:r w:rsidRPr="009F16E1">
        <w:rPr>
          <w:rFonts w:ascii="Calibri" w:hAnsi="Calibri" w:cs="Calibri"/>
          <w:b/>
          <w:bCs/>
          <w:lang w:val="en-US"/>
        </w:rPr>
        <w:t xml:space="preserve"> 54, 41-600 </w:t>
      </w:r>
      <w:proofErr w:type="spellStart"/>
      <w:r w:rsidRPr="009F16E1">
        <w:rPr>
          <w:rFonts w:ascii="Calibri" w:hAnsi="Calibri" w:cs="Calibri"/>
          <w:b/>
          <w:bCs/>
          <w:lang w:val="en-US"/>
        </w:rPr>
        <w:t>Świętochłowice</w:t>
      </w:r>
      <w:proofErr w:type="spellEnd"/>
      <w:r w:rsidRPr="009F16E1">
        <w:rPr>
          <w:rFonts w:ascii="Calibri" w:hAnsi="Calibri" w:cs="Calibri"/>
          <w:b/>
          <w:bCs/>
          <w:lang w:val="en-US"/>
        </w:rPr>
        <w:t>.</w:t>
      </w:r>
    </w:p>
    <w:p w14:paraId="07F501B4" w14:textId="77777777" w:rsidR="00D537BB" w:rsidRPr="009F16E1"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b/>
          <w:lang w:val="en-US"/>
        </w:rPr>
      </w:pPr>
      <w:r w:rsidRPr="009F16E1">
        <w:rPr>
          <w:rFonts w:ascii="Calibri" w:hAnsi="Calibri" w:cs="Calibri"/>
          <w:bCs/>
          <w:lang w:eastAsia="pl-PL"/>
        </w:rPr>
        <w:t xml:space="preserve">Administrator wyznaczył Inspektora Ochrony Danych, z którym można skontaktować </w:t>
      </w:r>
      <w:r w:rsidRPr="009F16E1">
        <w:rPr>
          <w:rFonts w:ascii="Calibri" w:hAnsi="Calibri" w:cs="Calibri"/>
          <w:lang w:eastAsia="pl-PL"/>
        </w:rPr>
        <w:t>we wszystkich sprawach dotyczących przetwarzania danych osobowych oraz korzystania z praw związanych z przetwarzaniem danych</w:t>
      </w:r>
      <w:r w:rsidRPr="009F16E1">
        <w:rPr>
          <w:rFonts w:ascii="Calibri" w:hAnsi="Calibri" w:cs="Calibri"/>
          <w:bCs/>
          <w:lang w:eastAsia="pl-PL"/>
        </w:rPr>
        <w:t xml:space="preserve"> pod adresem poczty elektronicznej: </w:t>
      </w:r>
      <w:hyperlink r:id="rId32" w:history="1">
        <w:r w:rsidRPr="009F16E1">
          <w:rPr>
            <w:rStyle w:val="Hipercze"/>
            <w:rFonts w:ascii="Calibri" w:hAnsi="Calibri" w:cs="Calibri"/>
            <w:b/>
            <w:lang w:val="en-US"/>
          </w:rPr>
          <w:t>iod@swietochlowice.pl</w:t>
        </w:r>
      </w:hyperlink>
      <w:r w:rsidRPr="009F16E1">
        <w:rPr>
          <w:rFonts w:ascii="Calibri" w:hAnsi="Calibri" w:cs="Calibri"/>
          <w:b/>
          <w:lang w:val="en-US"/>
        </w:rPr>
        <w:t>.</w:t>
      </w:r>
    </w:p>
    <w:p w14:paraId="5D4EFF9A" w14:textId="755C45A8" w:rsidR="00D537BB" w:rsidRPr="009F16E1"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b/>
          <w:lang w:val="en-US"/>
        </w:rPr>
      </w:pPr>
      <w:r w:rsidRPr="009F16E1">
        <w:rPr>
          <w:rFonts w:ascii="Calibri" w:hAnsi="Calibri" w:cs="Calibri"/>
        </w:rPr>
        <w:t>W przypadku powzięcia informacji o niezgodnym z prawem przetwarzaniu w trakcie trwania postępowania czy realizacji umowy na: „</w:t>
      </w:r>
      <w:r w:rsidR="00BD5D56" w:rsidRPr="00BD5D56">
        <w:rPr>
          <w:rFonts w:ascii="Calibri" w:hAnsi="Calibri" w:cs="Calibri"/>
        </w:rPr>
        <w:t>Przebudow</w:t>
      </w:r>
      <w:r w:rsidR="00BD5D56">
        <w:rPr>
          <w:rFonts w:ascii="Calibri" w:hAnsi="Calibri" w:cs="Calibri"/>
        </w:rPr>
        <w:t>ę</w:t>
      </w:r>
      <w:r w:rsidR="00BD5D56" w:rsidRPr="00BD5D56">
        <w:rPr>
          <w:rFonts w:ascii="Calibri" w:hAnsi="Calibri" w:cs="Calibri"/>
        </w:rPr>
        <w:t xml:space="preserve"> wraz z rozbudową układu komunikacyjnego ul. Przemysłowej wraz z połączeniem do drogi wojewódzkiej DW902 (DTŚ)  </w:t>
      </w:r>
      <w:r w:rsidRPr="009F16E1">
        <w:rPr>
          <w:rFonts w:ascii="Calibri" w:hAnsi="Calibri" w:cs="Calibri"/>
        </w:rPr>
        <w:t>” Pani/Pana danych osobowych, przysługuje Pani/Panu prawo wniesienia skargi do organu nadzorczego właściwego w sprawach ochrony danych osobowych.</w:t>
      </w:r>
    </w:p>
    <w:p w14:paraId="3AB08D0A" w14:textId="77777777" w:rsidR="00D537BB" w:rsidRPr="009F16E1"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b/>
          <w:lang w:val="en-US"/>
        </w:rPr>
      </w:pPr>
      <w:r w:rsidRPr="009F16E1">
        <w:rPr>
          <w:rFonts w:ascii="Calibri" w:hAnsi="Calibri" w:cs="Calibri"/>
        </w:rPr>
        <w:t>Podanie przez Panią/Pana danych osobowych jest obowiązkowe, gdyż przesłankę przetwarzania danych osobowych stanowi przepis prawa.</w:t>
      </w:r>
    </w:p>
    <w:p w14:paraId="221F8729" w14:textId="77777777" w:rsidR="00D537BB" w:rsidRPr="009F16E1"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b/>
          <w:lang w:val="en-US"/>
        </w:rPr>
      </w:pPr>
      <w:r w:rsidRPr="009F16E1">
        <w:rPr>
          <w:rFonts w:ascii="Calibri" w:hAnsi="Calibri" w:cs="Calibri"/>
        </w:rPr>
        <w:t>Pani/Pan dane mogą być przetwarzane w sposób zautomatyzowany  i  nie  będą profilowane.</w:t>
      </w:r>
    </w:p>
    <w:p w14:paraId="2E90F129" w14:textId="285E3FD1" w:rsidR="00D537BB" w:rsidRPr="009F16E1"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b/>
          <w:lang w:val="en-US"/>
        </w:rPr>
      </w:pPr>
      <w:r w:rsidRPr="009F16E1">
        <w:rPr>
          <w:rFonts w:ascii="Calibri" w:hAnsi="Calibri" w:cs="Calibri"/>
        </w:rPr>
        <w:t>Pani/Pana dane osobowe przetwarzane będą na podstawie art. 6 ust. 1 lit. c RODO w celu związanym z postępowaniem o udzielenie zamówienia publicznego pod nazwą „</w:t>
      </w:r>
      <w:r w:rsidR="00BD5D56" w:rsidRPr="00BD5D56">
        <w:rPr>
          <w:rFonts w:ascii="Calibri" w:hAnsi="Calibri" w:cs="Calibri"/>
        </w:rPr>
        <w:t xml:space="preserve">Przebudowa wraz z rozbudową układu komunikacyjnego ul. Przemysłowej wraz z połączeniem do drogi wojewódzkiej DW902 (DTŚ)  </w:t>
      </w:r>
      <w:r w:rsidRPr="009F16E1">
        <w:rPr>
          <w:rFonts w:ascii="Calibri" w:hAnsi="Calibri" w:cs="Calibri"/>
        </w:rPr>
        <w:t>” prowadzonym w trybie podstawowym;</w:t>
      </w:r>
    </w:p>
    <w:p w14:paraId="09806D64" w14:textId="77777777" w:rsidR="00D537BB" w:rsidRPr="009F16E1"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b/>
          <w:lang w:val="en-US"/>
        </w:rPr>
      </w:pPr>
      <w:r w:rsidRPr="009F16E1">
        <w:rPr>
          <w:rFonts w:ascii="Calibri" w:hAnsi="Calibri" w:cs="Calibri"/>
        </w:rPr>
        <w:t xml:space="preserve">Odbiorcami Pani/Pana danych osobowych będą osoby lub podmioty, którym udostępniona zostanie dokumentacja postępowania w oparciu o art. 18 oraz art. 78 ustawy;  </w:t>
      </w:r>
    </w:p>
    <w:p w14:paraId="1EF15159" w14:textId="77777777" w:rsidR="00D537BB" w:rsidRPr="00D537BB"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b/>
          <w:lang w:val="en-US"/>
        </w:rPr>
      </w:pPr>
      <w:r w:rsidRPr="00A21197">
        <w:rPr>
          <w:rFonts w:ascii="Calibri" w:hAnsi="Calibri"/>
        </w:rPr>
        <w:lastRenderedPageBreak/>
        <w:t xml:space="preserve">Pani/Pana dane osobowe będą przechowywane, zgodnie z art. 78 ustawy </w:t>
      </w:r>
      <w:proofErr w:type="spellStart"/>
      <w:r w:rsidRPr="00A21197">
        <w:rPr>
          <w:rFonts w:ascii="Calibri" w:hAnsi="Calibri"/>
        </w:rPr>
        <w:t>Pzp</w:t>
      </w:r>
      <w:proofErr w:type="spellEnd"/>
      <w:r w:rsidRPr="00A21197">
        <w:rPr>
          <w:rFonts w:ascii="Calibri" w:hAnsi="Calibri"/>
        </w:rPr>
        <w:t xml:space="preserve">, przez okres co najmniej 4 lat od dnia zakończenia postępowania o udzielenie zamówienia, a jeżeli zobowiązania wskazane w ofercie i umowie przekroczą w/w przedział czasowy, okres przechowywania obejmuje ten termin; </w:t>
      </w:r>
    </w:p>
    <w:p w14:paraId="2ACA89C4" w14:textId="77777777" w:rsidR="00D537BB" w:rsidRPr="00D537BB"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b/>
          <w:lang w:val="en-US"/>
        </w:rPr>
      </w:pPr>
      <w:r w:rsidRPr="00A21197">
        <w:rPr>
          <w:rFonts w:ascii="Calibri" w:hAnsi="Calibri"/>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3713F427" w14:textId="77777777" w:rsidR="00D537BB" w:rsidRPr="00D537BB"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b/>
          <w:lang w:val="en-US"/>
        </w:rPr>
      </w:pPr>
      <w:r w:rsidRPr="00A21197">
        <w:rPr>
          <w:rFonts w:ascii="Calibri" w:hAnsi="Calibri"/>
        </w:rPr>
        <w:t>W odniesieniu do Pani/Pana danych osobowych decyzje nie będą podejmowane w sposób zautomatyzowany, stosowanie do art. 22 RODO;</w:t>
      </w:r>
    </w:p>
    <w:p w14:paraId="138A4EBE" w14:textId="77777777" w:rsidR="00D537BB" w:rsidRPr="00D537BB" w:rsidRDefault="00D537BB" w:rsidP="00901EAC">
      <w:pPr>
        <w:pStyle w:val="Akapitzlist"/>
        <w:numPr>
          <w:ilvl w:val="0"/>
          <w:numId w:val="19"/>
        </w:numPr>
        <w:tabs>
          <w:tab w:val="clear" w:pos="360"/>
          <w:tab w:val="num" w:pos="720"/>
        </w:tabs>
        <w:suppressAutoHyphens w:val="0"/>
        <w:autoSpaceDE w:val="0"/>
        <w:autoSpaceDN w:val="0"/>
        <w:adjustRightInd w:val="0"/>
        <w:spacing w:after="200" w:line="276" w:lineRule="auto"/>
        <w:ind w:left="720"/>
        <w:contextualSpacing/>
        <w:jc w:val="both"/>
        <w:rPr>
          <w:rFonts w:ascii="Calibri" w:hAnsi="Calibri" w:cs="Calibri"/>
          <w:b/>
          <w:lang w:val="en-US"/>
        </w:rPr>
      </w:pPr>
      <w:r w:rsidRPr="00A21197">
        <w:rPr>
          <w:rFonts w:ascii="Calibri" w:hAnsi="Calibri"/>
        </w:rPr>
        <w:t>Posiada Pani/Pan:</w:t>
      </w:r>
    </w:p>
    <w:p w14:paraId="3BFB88F2" w14:textId="77777777" w:rsidR="00D537BB" w:rsidRPr="00A21197" w:rsidRDefault="00D537BB" w:rsidP="00901EAC">
      <w:pPr>
        <w:numPr>
          <w:ilvl w:val="1"/>
          <w:numId w:val="19"/>
        </w:numPr>
        <w:tabs>
          <w:tab w:val="clear" w:pos="720"/>
          <w:tab w:val="num" w:pos="1080"/>
        </w:tabs>
        <w:spacing w:line="288" w:lineRule="auto"/>
        <w:ind w:left="1040"/>
        <w:jc w:val="both"/>
        <w:rPr>
          <w:rFonts w:ascii="Calibri" w:hAnsi="Calibri"/>
        </w:rPr>
      </w:pPr>
      <w:r w:rsidRPr="00A21197">
        <w:rPr>
          <w:rFonts w:ascii="Calibri" w:hAnsi="Calibri"/>
        </w:rPr>
        <w:t>na podstawie art. 15 RODO prawo dostępu do danych osobowych Pani/Pana dotyczących;</w:t>
      </w:r>
    </w:p>
    <w:p w14:paraId="3BC16F0D" w14:textId="77777777" w:rsidR="00D537BB" w:rsidRPr="00A21197" w:rsidRDefault="00D537BB" w:rsidP="00901EAC">
      <w:pPr>
        <w:numPr>
          <w:ilvl w:val="1"/>
          <w:numId w:val="19"/>
        </w:numPr>
        <w:tabs>
          <w:tab w:val="clear" w:pos="720"/>
          <w:tab w:val="num" w:pos="1080"/>
        </w:tabs>
        <w:spacing w:line="288" w:lineRule="auto"/>
        <w:ind w:left="1040"/>
        <w:jc w:val="both"/>
        <w:rPr>
          <w:rFonts w:ascii="Calibri" w:hAnsi="Calibri"/>
        </w:rPr>
      </w:pPr>
      <w:r w:rsidRPr="00A21197">
        <w:rPr>
          <w:rFonts w:ascii="Calibri" w:hAnsi="Calibri"/>
        </w:rPr>
        <w:t>na podstawie art. 16 RODO prawo do sprostowania Pani/Pana danych osobowych (skorzystanie z prawa do sprostowania nie może skutkować zmianą wyniku postępowania o udzielenie zamówienia publicznego ani zmianą postanowień umowy w zakresie niezgodnym z ustawą oraz nie może naruszać integralności protokołu oraz jego załączników);</w:t>
      </w:r>
    </w:p>
    <w:p w14:paraId="06CE15FA" w14:textId="77777777" w:rsidR="00D537BB" w:rsidRPr="00A21197" w:rsidRDefault="00D537BB" w:rsidP="00901EAC">
      <w:pPr>
        <w:numPr>
          <w:ilvl w:val="1"/>
          <w:numId w:val="19"/>
        </w:numPr>
        <w:tabs>
          <w:tab w:val="clear" w:pos="720"/>
          <w:tab w:val="num" w:pos="1080"/>
        </w:tabs>
        <w:spacing w:line="288" w:lineRule="auto"/>
        <w:ind w:left="1040"/>
        <w:jc w:val="both"/>
        <w:rPr>
          <w:rFonts w:ascii="Calibri" w:hAnsi="Calibri"/>
        </w:rPr>
      </w:pPr>
      <w:r w:rsidRPr="00A21197">
        <w:rPr>
          <w:rFonts w:ascii="Calibri" w:hAnsi="Calibri"/>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2B2DB98A" w14:textId="77777777" w:rsidR="00D537BB" w:rsidRPr="00A21197" w:rsidRDefault="00D537BB" w:rsidP="00901EAC">
      <w:pPr>
        <w:numPr>
          <w:ilvl w:val="1"/>
          <w:numId w:val="19"/>
        </w:numPr>
        <w:tabs>
          <w:tab w:val="clear" w:pos="720"/>
          <w:tab w:val="num" w:pos="1080"/>
        </w:tabs>
        <w:spacing w:line="288" w:lineRule="auto"/>
        <w:ind w:left="1040"/>
        <w:jc w:val="both"/>
        <w:rPr>
          <w:rFonts w:ascii="Calibri" w:hAnsi="Calibri"/>
        </w:rPr>
      </w:pPr>
      <w:r w:rsidRPr="00A21197">
        <w:rPr>
          <w:rFonts w:ascii="Calibri" w:hAnsi="Calibri"/>
        </w:rPr>
        <w:t>prawo do wniesienia skargi do Prezesa Urzędu Ochrony Danych Osobowych, gdy uzna Pani/Pan, że przetwarzanie danych osobowych Pani/Pana dotyczących narusza przepisy RODO;</w:t>
      </w:r>
    </w:p>
    <w:p w14:paraId="1433B2EF" w14:textId="77777777" w:rsidR="00D537BB" w:rsidRPr="00A21197" w:rsidRDefault="00D537BB" w:rsidP="00901EAC">
      <w:pPr>
        <w:pStyle w:val="Akapitzlist"/>
        <w:numPr>
          <w:ilvl w:val="0"/>
          <w:numId w:val="19"/>
        </w:numPr>
        <w:tabs>
          <w:tab w:val="clear" w:pos="360"/>
          <w:tab w:val="num" w:pos="720"/>
        </w:tabs>
        <w:suppressAutoHyphens w:val="0"/>
        <w:spacing w:after="160" w:line="288" w:lineRule="auto"/>
        <w:ind w:left="720"/>
        <w:contextualSpacing/>
        <w:jc w:val="both"/>
        <w:rPr>
          <w:rFonts w:ascii="Calibri" w:hAnsi="Calibri"/>
        </w:rPr>
      </w:pPr>
      <w:r w:rsidRPr="00A21197">
        <w:rPr>
          <w:rFonts w:ascii="Calibri" w:hAnsi="Calibri"/>
        </w:rPr>
        <w:t>Nie przysługuje Pani/Panu:</w:t>
      </w:r>
    </w:p>
    <w:p w14:paraId="1E643F76" w14:textId="77777777" w:rsidR="00D537BB" w:rsidRPr="00A21197" w:rsidRDefault="00D537BB" w:rsidP="00901EAC">
      <w:pPr>
        <w:numPr>
          <w:ilvl w:val="1"/>
          <w:numId w:val="19"/>
        </w:numPr>
        <w:tabs>
          <w:tab w:val="clear" w:pos="720"/>
          <w:tab w:val="num" w:pos="1080"/>
        </w:tabs>
        <w:spacing w:line="288" w:lineRule="auto"/>
        <w:ind w:left="1040"/>
        <w:jc w:val="both"/>
        <w:rPr>
          <w:rFonts w:ascii="Calibri" w:hAnsi="Calibri"/>
        </w:rPr>
      </w:pPr>
      <w:r w:rsidRPr="00A21197">
        <w:rPr>
          <w:rFonts w:ascii="Calibri" w:hAnsi="Calibri"/>
        </w:rPr>
        <w:t>w związku z art. 17 ust. 3 lit. b, d lub e RODO prawo do usunięcia danych osobowych;</w:t>
      </w:r>
    </w:p>
    <w:p w14:paraId="06E35408" w14:textId="77777777" w:rsidR="00D537BB" w:rsidRPr="00A21197" w:rsidRDefault="00D537BB" w:rsidP="00901EAC">
      <w:pPr>
        <w:numPr>
          <w:ilvl w:val="1"/>
          <w:numId w:val="19"/>
        </w:numPr>
        <w:tabs>
          <w:tab w:val="clear" w:pos="720"/>
          <w:tab w:val="num" w:pos="1080"/>
        </w:tabs>
        <w:spacing w:line="288" w:lineRule="auto"/>
        <w:ind w:left="1040"/>
        <w:jc w:val="both"/>
        <w:rPr>
          <w:rFonts w:ascii="Calibri" w:hAnsi="Calibri"/>
        </w:rPr>
      </w:pPr>
      <w:r w:rsidRPr="00A21197">
        <w:rPr>
          <w:rFonts w:ascii="Calibri" w:hAnsi="Calibri"/>
        </w:rPr>
        <w:t>prawo do przenoszenia danych osobowych, o którym mowa w art. 20 RODO;</w:t>
      </w:r>
    </w:p>
    <w:p w14:paraId="5A1B794B" w14:textId="77777777" w:rsidR="00D537BB" w:rsidRPr="00A21197" w:rsidRDefault="00D537BB" w:rsidP="00901EAC">
      <w:pPr>
        <w:numPr>
          <w:ilvl w:val="1"/>
          <w:numId w:val="19"/>
        </w:numPr>
        <w:tabs>
          <w:tab w:val="clear" w:pos="720"/>
          <w:tab w:val="num" w:pos="1080"/>
        </w:tabs>
        <w:spacing w:line="288" w:lineRule="auto"/>
        <w:ind w:left="1040"/>
        <w:jc w:val="both"/>
        <w:rPr>
          <w:rFonts w:ascii="Calibri" w:hAnsi="Calibri"/>
        </w:rPr>
      </w:pPr>
      <w:r w:rsidRPr="00A21197">
        <w:rPr>
          <w:rFonts w:ascii="Calibri" w:hAnsi="Calibri"/>
        </w:rPr>
        <w:t xml:space="preserve">na podstawie art. 21 RODO prawo sprzeciwu, wobec przetwarzania danych osobowych, gdyż podstawą prawną przetwarzania Pani/Pana danych osobowych jest art. 6 ust. 1 lit. c RODO. </w:t>
      </w:r>
    </w:p>
    <w:p w14:paraId="6B090989" w14:textId="77777777" w:rsidR="00D537BB" w:rsidRPr="00A21197" w:rsidRDefault="00D537BB" w:rsidP="00D537BB">
      <w:pPr>
        <w:spacing w:line="288" w:lineRule="auto"/>
        <w:ind w:left="360"/>
        <w:jc w:val="both"/>
        <w:rPr>
          <w:rFonts w:ascii="Calibri" w:hAnsi="Calibri"/>
        </w:rPr>
      </w:pPr>
    </w:p>
    <w:p w14:paraId="54BFBE0F" w14:textId="77777777" w:rsidR="00D537BB" w:rsidRPr="00A21197" w:rsidRDefault="00D537BB" w:rsidP="00901EAC">
      <w:pPr>
        <w:pStyle w:val="Akapitzlist"/>
        <w:numPr>
          <w:ilvl w:val="0"/>
          <w:numId w:val="20"/>
        </w:numPr>
        <w:suppressAutoHyphens w:val="0"/>
        <w:spacing w:after="160" w:line="288" w:lineRule="auto"/>
        <w:contextualSpacing/>
        <w:jc w:val="both"/>
        <w:rPr>
          <w:rFonts w:ascii="Calibri" w:hAnsi="Calibri"/>
        </w:rPr>
      </w:pPr>
      <w:r w:rsidRPr="00A21197">
        <w:rPr>
          <w:rFonts w:ascii="Calibri" w:hAnsi="Calibri"/>
        </w:rPr>
        <w:t>Wystąpienie z żądaniem, o którym mowa w art. 18 ust. 1 rozporządzenia 2016/679, nie ogranicza przetwarzania danych osobowych do czasu zakończenia postępowania o udzielenie zamówienia publicznego.</w:t>
      </w:r>
    </w:p>
    <w:p w14:paraId="5AEB37DD" w14:textId="77777777" w:rsidR="00C434D3" w:rsidRPr="00D537BB" w:rsidRDefault="00D537BB" w:rsidP="00901EAC">
      <w:pPr>
        <w:pStyle w:val="Akapitzlist"/>
        <w:numPr>
          <w:ilvl w:val="0"/>
          <w:numId w:val="20"/>
        </w:numPr>
        <w:suppressAutoHyphens w:val="0"/>
        <w:spacing w:after="160" w:line="288" w:lineRule="auto"/>
        <w:contextualSpacing/>
        <w:jc w:val="both"/>
        <w:rPr>
          <w:rFonts w:ascii="Calibri" w:hAnsi="Calibri"/>
        </w:rPr>
      </w:pPr>
      <w:r w:rsidRPr="00A21197">
        <w:rPr>
          <w:rFonts w:ascii="Calibri" w:hAnsi="Calibri"/>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0CCB0124" w14:textId="77777777" w:rsidR="0066733A" w:rsidRPr="005F78FC" w:rsidRDefault="0066733A" w:rsidP="004C032C">
      <w:pPr>
        <w:autoSpaceDE w:val="0"/>
        <w:spacing w:line="288" w:lineRule="auto"/>
        <w:jc w:val="both"/>
        <w:rPr>
          <w:rFonts w:ascii="Calibri" w:eastAsia="TimesNewRoman" w:hAnsi="Calibri"/>
        </w:rPr>
      </w:pPr>
    </w:p>
    <w:p w14:paraId="62F76C1C" w14:textId="77777777" w:rsidR="002D193F" w:rsidRPr="005F78FC" w:rsidRDefault="002D193F" w:rsidP="00967C29">
      <w:pPr>
        <w:pBdr>
          <w:top w:val="single" w:sz="4" w:space="1" w:color="auto"/>
          <w:left w:val="single" w:sz="4" w:space="4" w:color="auto"/>
          <w:bottom w:val="single" w:sz="4" w:space="1" w:color="auto"/>
          <w:right w:val="single" w:sz="4" w:space="0" w:color="auto"/>
        </w:pBdr>
        <w:shd w:val="clear" w:color="auto" w:fill="D9D9D9"/>
        <w:tabs>
          <w:tab w:val="left" w:leader="underscore" w:pos="10445"/>
        </w:tabs>
        <w:spacing w:line="288" w:lineRule="auto"/>
        <w:ind w:left="5"/>
        <w:jc w:val="both"/>
        <w:rPr>
          <w:rFonts w:ascii="Calibri" w:hAnsi="Calibri"/>
          <w:b/>
          <w:u w:val="single"/>
        </w:rPr>
      </w:pPr>
      <w:r w:rsidRPr="005F78FC">
        <w:rPr>
          <w:rFonts w:ascii="Calibri" w:hAnsi="Calibri"/>
          <w:b/>
        </w:rPr>
        <w:t xml:space="preserve">Rozdział </w:t>
      </w:r>
      <w:r w:rsidR="0066733A">
        <w:rPr>
          <w:rFonts w:ascii="Calibri" w:hAnsi="Calibri"/>
          <w:b/>
        </w:rPr>
        <w:t>3</w:t>
      </w:r>
      <w:r w:rsidR="009764E0">
        <w:rPr>
          <w:rFonts w:ascii="Calibri" w:hAnsi="Calibri"/>
          <w:b/>
        </w:rPr>
        <w:t>2</w:t>
      </w:r>
      <w:r w:rsidRPr="005F78FC">
        <w:rPr>
          <w:rFonts w:ascii="Calibri" w:hAnsi="Calibri"/>
          <w:b/>
        </w:rPr>
        <w:t>. Uwagi końcowe</w:t>
      </w:r>
      <w:r w:rsidR="003B7597" w:rsidRPr="005F78FC">
        <w:rPr>
          <w:rFonts w:ascii="Calibri" w:hAnsi="Calibri"/>
          <w:b/>
        </w:rPr>
        <w:t>.</w:t>
      </w:r>
    </w:p>
    <w:p w14:paraId="48FB6A8D" w14:textId="77777777" w:rsidR="002D193F" w:rsidRPr="005F78FC" w:rsidRDefault="002D193F" w:rsidP="004C032C">
      <w:pPr>
        <w:autoSpaceDE w:val="0"/>
        <w:spacing w:line="288" w:lineRule="auto"/>
        <w:jc w:val="both"/>
        <w:rPr>
          <w:rFonts w:ascii="Calibri" w:eastAsia="TimesNewRoman" w:hAnsi="Calibri"/>
        </w:rPr>
      </w:pPr>
    </w:p>
    <w:p w14:paraId="70339124" w14:textId="77777777" w:rsidR="00F15FE1" w:rsidRPr="008E76D9" w:rsidRDefault="00F15FE1" w:rsidP="00901EAC">
      <w:pPr>
        <w:numPr>
          <w:ilvl w:val="0"/>
          <w:numId w:val="11"/>
        </w:numPr>
        <w:autoSpaceDE w:val="0"/>
        <w:autoSpaceDN w:val="0"/>
        <w:adjustRightInd w:val="0"/>
        <w:spacing w:line="288" w:lineRule="auto"/>
        <w:jc w:val="both"/>
        <w:rPr>
          <w:rFonts w:ascii="Calibri" w:hAnsi="Calibri"/>
        </w:rPr>
      </w:pPr>
      <w:r w:rsidRPr="005F78FC">
        <w:rPr>
          <w:rFonts w:ascii="Calibri" w:hAnsi="Calibri"/>
        </w:rPr>
        <w:t>Zamawiający powiadomi o wyniku postępowania wszystkich wykonawców przesyłając niezwłocznie, treść zawiadomienia o  wyborze oferty najkorzystniejszej albo zawiadomienie o unieważnieniu postępowania do wszystkich uczestników postępowania. Do wykonawcy którego oferta, jest najkorzystniejsza, zamawiający przekaże odrębnym pismem informację o terminie i miejscu podpisania umowy.</w:t>
      </w:r>
      <w:r w:rsidR="00915A55" w:rsidRPr="005F78FC">
        <w:rPr>
          <w:rFonts w:ascii="Calibri" w:hAnsi="Calibri"/>
        </w:rPr>
        <w:t xml:space="preserve"> </w:t>
      </w:r>
      <w:r w:rsidRPr="005F78FC">
        <w:rPr>
          <w:rFonts w:ascii="Calibri" w:hAnsi="Calibri"/>
        </w:rPr>
        <w:t xml:space="preserve">Ponadto treść zawiadomienia o wyborze oferty najkorzystniejszej albo zawiadomienia o unieważnieniu postępowania zostanie opublikowana w Biuletynie Informacji Publicznej na stronie  </w:t>
      </w:r>
      <w:hyperlink r:id="rId33" w:history="1">
        <w:r w:rsidR="008E76D9" w:rsidRPr="008E76D9">
          <w:rPr>
            <w:rStyle w:val="Hipercze"/>
            <w:rFonts w:ascii="Calibri" w:hAnsi="Calibri"/>
          </w:rPr>
          <w:t>https://platformazakupowa.pl/um_swietochlowice</w:t>
        </w:r>
      </w:hyperlink>
    </w:p>
    <w:p w14:paraId="0553FDD4" w14:textId="77777777" w:rsidR="00F15FE1" w:rsidRPr="005F78FC" w:rsidRDefault="00F15FE1" w:rsidP="00915A55">
      <w:pPr>
        <w:autoSpaceDE w:val="0"/>
        <w:autoSpaceDN w:val="0"/>
        <w:adjustRightInd w:val="0"/>
        <w:spacing w:line="288" w:lineRule="auto"/>
        <w:jc w:val="both"/>
        <w:rPr>
          <w:rFonts w:ascii="Calibri" w:hAnsi="Calibri"/>
        </w:rPr>
      </w:pPr>
    </w:p>
    <w:p w14:paraId="023D694A" w14:textId="77777777" w:rsidR="008E76D9" w:rsidRPr="008E76D9" w:rsidRDefault="00F15FE1" w:rsidP="00901EAC">
      <w:pPr>
        <w:numPr>
          <w:ilvl w:val="0"/>
          <w:numId w:val="11"/>
        </w:numPr>
        <w:autoSpaceDE w:val="0"/>
        <w:autoSpaceDN w:val="0"/>
        <w:adjustRightInd w:val="0"/>
        <w:spacing w:line="288" w:lineRule="auto"/>
        <w:jc w:val="both"/>
        <w:rPr>
          <w:rFonts w:ascii="Calibri" w:hAnsi="Calibri"/>
        </w:rPr>
      </w:pPr>
      <w:r w:rsidRPr="005F78FC">
        <w:rPr>
          <w:rFonts w:ascii="Calibri" w:hAnsi="Calibri"/>
        </w:rPr>
        <w:lastRenderedPageBreak/>
        <w:t>Udostępnienie protokołu lub załączników do protokołu odbywa się na wniosek według poniższych zasad:</w:t>
      </w:r>
    </w:p>
    <w:p w14:paraId="08FCE300" w14:textId="77777777" w:rsidR="008E76D9" w:rsidRPr="008E76D9" w:rsidRDefault="008E76D9" w:rsidP="00901EAC">
      <w:pPr>
        <w:numPr>
          <w:ilvl w:val="1"/>
          <w:numId w:val="11"/>
        </w:numPr>
        <w:autoSpaceDE w:val="0"/>
        <w:autoSpaceDN w:val="0"/>
        <w:adjustRightInd w:val="0"/>
        <w:spacing w:line="288" w:lineRule="auto"/>
        <w:jc w:val="both"/>
        <w:rPr>
          <w:rFonts w:ascii="Calibri" w:hAnsi="Calibri"/>
        </w:rPr>
      </w:pPr>
      <w:r w:rsidRPr="008E76D9">
        <w:rPr>
          <w:rFonts w:ascii="Calibri" w:hAnsi="Calibri"/>
        </w:rPr>
        <w:t>Protokół postępowania jest jawny i udostępniany na wniosek.</w:t>
      </w:r>
    </w:p>
    <w:p w14:paraId="689D236F" w14:textId="77777777" w:rsidR="002428F9" w:rsidRDefault="008E76D9" w:rsidP="00901EAC">
      <w:pPr>
        <w:numPr>
          <w:ilvl w:val="1"/>
          <w:numId w:val="11"/>
        </w:numPr>
        <w:autoSpaceDE w:val="0"/>
        <w:autoSpaceDN w:val="0"/>
        <w:adjustRightInd w:val="0"/>
        <w:spacing w:line="288" w:lineRule="auto"/>
        <w:jc w:val="both"/>
        <w:rPr>
          <w:rFonts w:ascii="Calibri" w:hAnsi="Calibri"/>
        </w:rPr>
      </w:pPr>
      <w:r w:rsidRPr="008E76D9">
        <w:rPr>
          <w:rFonts w:ascii="Calibri" w:hAnsi="Calibri"/>
        </w:rPr>
        <w:t>Załączniki do protokołu postępowania udostępnia się po dokonaniu wyboru najkorzystniejszej oferty albo unieważnieniu postępowania, z tym że</w:t>
      </w:r>
      <w:r>
        <w:rPr>
          <w:rFonts w:ascii="Calibri" w:hAnsi="Calibri"/>
        </w:rPr>
        <w:t xml:space="preserve"> </w:t>
      </w:r>
      <w:r w:rsidRPr="008E76D9">
        <w:rPr>
          <w:rFonts w:ascii="Calibri" w:hAnsi="Calibri"/>
        </w:rPr>
        <w:t>oferty wraz z załącznikami udostępnia się niezwłocznie po otwarciu ofert, nie później jednak niż w terminie 3 dni od dnia otwarcia ofert, z uwzględnieniem art. 166 ust. 3 lub art. 291 ust. 2 zdanie drugie, przy czym nie udostępnia się informacji, które mają charakter poufny</w:t>
      </w:r>
      <w:r>
        <w:rPr>
          <w:rFonts w:ascii="Calibri" w:hAnsi="Calibri"/>
        </w:rPr>
        <w:t>,</w:t>
      </w:r>
    </w:p>
    <w:p w14:paraId="6F653F24" w14:textId="77777777" w:rsidR="00B56A0C" w:rsidRPr="00B56A0C" w:rsidRDefault="00B56A0C" w:rsidP="00901EAC">
      <w:pPr>
        <w:numPr>
          <w:ilvl w:val="1"/>
          <w:numId w:val="11"/>
        </w:numPr>
        <w:autoSpaceDE w:val="0"/>
        <w:autoSpaceDN w:val="0"/>
        <w:adjustRightInd w:val="0"/>
        <w:spacing w:line="288" w:lineRule="auto"/>
        <w:jc w:val="both"/>
        <w:rPr>
          <w:rFonts w:ascii="Calibri" w:hAnsi="Calibri"/>
        </w:rPr>
      </w:pPr>
      <w:r w:rsidRPr="00B56A0C">
        <w:rPr>
          <w:rFonts w:ascii="Calibri" w:hAnsi="Calibri"/>
        </w:rPr>
        <w:t>Protokół postępowania lub załączniki do protokołu postępowania udostępnia się w oryginale lub kopii.</w:t>
      </w:r>
    </w:p>
    <w:p w14:paraId="1A34333A" w14:textId="77777777" w:rsidR="00B56A0C" w:rsidRPr="00B56A0C" w:rsidRDefault="00B56A0C" w:rsidP="00901EAC">
      <w:pPr>
        <w:numPr>
          <w:ilvl w:val="1"/>
          <w:numId w:val="11"/>
        </w:numPr>
        <w:autoSpaceDE w:val="0"/>
        <w:autoSpaceDN w:val="0"/>
        <w:adjustRightInd w:val="0"/>
        <w:spacing w:line="288" w:lineRule="auto"/>
        <w:jc w:val="both"/>
        <w:rPr>
          <w:rFonts w:ascii="Calibri" w:hAnsi="Calibri"/>
        </w:rPr>
      </w:pPr>
      <w:r w:rsidRPr="00B56A0C">
        <w:rPr>
          <w:rFonts w:ascii="Calibri" w:hAnsi="Calibri"/>
        </w:rPr>
        <w:t>Udostępnianie protokołu postępowania lub załączników do protokołu postępowania następuje przy użyciu środków komunikacji elektronicznej.</w:t>
      </w:r>
    </w:p>
    <w:p w14:paraId="5F9E0851" w14:textId="77777777" w:rsidR="00B56A0C" w:rsidRPr="00B56A0C" w:rsidRDefault="00B56A0C" w:rsidP="00901EAC">
      <w:pPr>
        <w:numPr>
          <w:ilvl w:val="1"/>
          <w:numId w:val="11"/>
        </w:numPr>
        <w:autoSpaceDE w:val="0"/>
        <w:autoSpaceDN w:val="0"/>
        <w:adjustRightInd w:val="0"/>
        <w:spacing w:line="288" w:lineRule="auto"/>
        <w:jc w:val="both"/>
        <w:rPr>
          <w:rFonts w:ascii="Calibri" w:hAnsi="Calibri"/>
        </w:rPr>
      </w:pPr>
      <w:r w:rsidRPr="00B56A0C">
        <w:rPr>
          <w:rFonts w:ascii="Calibri" w:hAnsi="Calibri"/>
        </w:rPr>
        <w:t>Jeżeli udostępnienie protokołu postępowania lub załączników do protokołu postępowania albo ich części przy użyciu środków komunikacji elektronicznej byłoby utrudnione lub niemożliwe:</w:t>
      </w:r>
    </w:p>
    <w:p w14:paraId="4CB1F9DF" w14:textId="77777777" w:rsidR="00B56A0C" w:rsidRPr="00B56A0C" w:rsidRDefault="00B56A0C" w:rsidP="00901EAC">
      <w:pPr>
        <w:numPr>
          <w:ilvl w:val="2"/>
          <w:numId w:val="11"/>
        </w:numPr>
        <w:autoSpaceDE w:val="0"/>
        <w:autoSpaceDN w:val="0"/>
        <w:adjustRightInd w:val="0"/>
        <w:spacing w:line="288" w:lineRule="auto"/>
        <w:jc w:val="both"/>
        <w:rPr>
          <w:rFonts w:ascii="Calibri" w:hAnsi="Calibri"/>
        </w:rPr>
      </w:pPr>
      <w:r w:rsidRPr="00B56A0C">
        <w:rPr>
          <w:rFonts w:ascii="Calibri" w:hAnsi="Calibri"/>
        </w:rPr>
        <w:t>z przyczyn o charakterze technicznym,</w:t>
      </w:r>
    </w:p>
    <w:p w14:paraId="62CBAFCF" w14:textId="77777777" w:rsidR="00B56A0C" w:rsidRPr="00B56A0C" w:rsidRDefault="00B56A0C" w:rsidP="00901EAC">
      <w:pPr>
        <w:numPr>
          <w:ilvl w:val="2"/>
          <w:numId w:val="11"/>
        </w:numPr>
        <w:autoSpaceDE w:val="0"/>
        <w:autoSpaceDN w:val="0"/>
        <w:adjustRightInd w:val="0"/>
        <w:spacing w:line="288" w:lineRule="auto"/>
        <w:jc w:val="both"/>
        <w:rPr>
          <w:rFonts w:ascii="Calibri" w:hAnsi="Calibri"/>
        </w:rPr>
      </w:pPr>
      <w:r w:rsidRPr="00B56A0C">
        <w:rPr>
          <w:rFonts w:ascii="Calibri" w:hAnsi="Calibri"/>
        </w:rPr>
        <w:t>z przyczyn wynikających z przepisów odrębnych,</w:t>
      </w:r>
    </w:p>
    <w:p w14:paraId="3B248333" w14:textId="77777777" w:rsidR="00B56A0C" w:rsidRPr="00B56A0C" w:rsidRDefault="00B56A0C" w:rsidP="00901EAC">
      <w:pPr>
        <w:numPr>
          <w:ilvl w:val="2"/>
          <w:numId w:val="11"/>
        </w:numPr>
        <w:autoSpaceDE w:val="0"/>
        <w:autoSpaceDN w:val="0"/>
        <w:adjustRightInd w:val="0"/>
        <w:spacing w:line="288" w:lineRule="auto"/>
        <w:jc w:val="both"/>
        <w:rPr>
          <w:rFonts w:ascii="Calibri" w:hAnsi="Calibri"/>
        </w:rPr>
      </w:pPr>
      <w:r w:rsidRPr="00B56A0C">
        <w:rPr>
          <w:rFonts w:ascii="Calibri" w:hAnsi="Calibri"/>
        </w:rPr>
        <w:t>w przypadku odstąpienia od wymagania użycia środków komunikacji elektronicznej z powodu zaistnienia jednej z sytuacji określonej w art. 65 ust. 1 ustawy,</w:t>
      </w:r>
    </w:p>
    <w:p w14:paraId="02C9FDB1" w14:textId="77777777" w:rsidR="00B56A0C" w:rsidRPr="00B56A0C" w:rsidRDefault="00B56A0C" w:rsidP="00901EAC">
      <w:pPr>
        <w:numPr>
          <w:ilvl w:val="2"/>
          <w:numId w:val="11"/>
        </w:numPr>
        <w:autoSpaceDE w:val="0"/>
        <w:autoSpaceDN w:val="0"/>
        <w:adjustRightInd w:val="0"/>
        <w:spacing w:line="288" w:lineRule="auto"/>
        <w:jc w:val="both"/>
        <w:rPr>
          <w:rFonts w:ascii="Calibri" w:hAnsi="Calibri"/>
        </w:rPr>
      </w:pPr>
      <w:r w:rsidRPr="00B56A0C">
        <w:rPr>
          <w:rFonts w:ascii="Calibri" w:hAnsi="Calibri"/>
        </w:rPr>
        <w:t>w przypadku zamówień w dziedzinach obronności i bezpieczeństwa</w:t>
      </w:r>
    </w:p>
    <w:p w14:paraId="1A1631B1" w14:textId="77777777" w:rsidR="00B56A0C" w:rsidRPr="00B56A0C" w:rsidRDefault="00B56A0C" w:rsidP="00B56A0C">
      <w:pPr>
        <w:autoSpaceDE w:val="0"/>
        <w:autoSpaceDN w:val="0"/>
        <w:adjustRightInd w:val="0"/>
        <w:spacing w:line="288" w:lineRule="auto"/>
        <w:ind w:left="680"/>
        <w:jc w:val="both"/>
        <w:rPr>
          <w:rFonts w:ascii="Calibri" w:hAnsi="Calibri"/>
        </w:rPr>
      </w:pPr>
      <w:r w:rsidRPr="00B56A0C">
        <w:rPr>
          <w:rFonts w:ascii="Calibri" w:hAnsi="Calibri"/>
        </w:rPr>
        <w:t>- zamawiający niezwłocznie informuje o tym wnioskodawcę, wskazując, że udostępnienie, zgodnie z wyborem zamawiającego, może nastąpić przez wgląd w miejscu wyznaczonym przez zamawiającego, przesłanie za pośrednictwem operatora pocztowego w rozumieniu ustawy z dnia 23 listopada 2012 r. - Prawo pocztowe (</w:t>
      </w:r>
      <w:r w:rsidR="00AE1D20">
        <w:rPr>
          <w:rFonts w:ascii="Calibri" w:hAnsi="Calibri"/>
        </w:rPr>
        <w:t xml:space="preserve">tekst jedn. </w:t>
      </w:r>
      <w:r w:rsidRPr="00B56A0C">
        <w:rPr>
          <w:rFonts w:ascii="Calibri" w:hAnsi="Calibri"/>
        </w:rPr>
        <w:t xml:space="preserve">Dz.U. z 2020 r. poz. 1041 </w:t>
      </w:r>
      <w:r w:rsidR="00AE1D20">
        <w:rPr>
          <w:rFonts w:ascii="Calibri" w:hAnsi="Calibri"/>
        </w:rPr>
        <w:t xml:space="preserve">z </w:t>
      </w:r>
      <w:proofErr w:type="spellStart"/>
      <w:r w:rsidR="00AE1D20">
        <w:rPr>
          <w:rFonts w:ascii="Calibri" w:hAnsi="Calibri"/>
        </w:rPr>
        <w:t>późn</w:t>
      </w:r>
      <w:proofErr w:type="spellEnd"/>
      <w:r w:rsidR="00AE1D20">
        <w:rPr>
          <w:rFonts w:ascii="Calibri" w:hAnsi="Calibri"/>
        </w:rPr>
        <w:t>. zm.</w:t>
      </w:r>
      <w:r w:rsidRPr="00B56A0C">
        <w:rPr>
          <w:rFonts w:ascii="Calibri" w:hAnsi="Calibri"/>
        </w:rPr>
        <w:t>) lub za pośrednictwem posłańca.</w:t>
      </w:r>
    </w:p>
    <w:p w14:paraId="607D043B" w14:textId="77777777" w:rsidR="008E76D9" w:rsidRDefault="00B56A0C" w:rsidP="00901EAC">
      <w:pPr>
        <w:numPr>
          <w:ilvl w:val="1"/>
          <w:numId w:val="11"/>
        </w:numPr>
        <w:autoSpaceDE w:val="0"/>
        <w:autoSpaceDN w:val="0"/>
        <w:adjustRightInd w:val="0"/>
        <w:spacing w:line="288" w:lineRule="auto"/>
        <w:jc w:val="both"/>
        <w:rPr>
          <w:rFonts w:ascii="Calibri" w:hAnsi="Calibri"/>
        </w:rPr>
      </w:pPr>
      <w:r w:rsidRPr="00B56A0C">
        <w:rPr>
          <w:rFonts w:ascii="Calibri" w:hAnsi="Calibri"/>
        </w:rPr>
        <w:t>Zamawiający udostępnia wnioskodawcy protokół postępowania niezwłocznie.</w:t>
      </w:r>
    </w:p>
    <w:p w14:paraId="37182D5E" w14:textId="77777777" w:rsidR="00B56A0C" w:rsidRPr="008E76D9" w:rsidRDefault="00B56A0C" w:rsidP="00B56A0C">
      <w:pPr>
        <w:autoSpaceDE w:val="0"/>
        <w:autoSpaceDN w:val="0"/>
        <w:adjustRightInd w:val="0"/>
        <w:spacing w:line="288" w:lineRule="auto"/>
        <w:ind w:left="680"/>
        <w:jc w:val="both"/>
        <w:rPr>
          <w:rFonts w:ascii="Calibri" w:hAnsi="Calibri"/>
        </w:rPr>
      </w:pPr>
    </w:p>
    <w:p w14:paraId="35913223" w14:textId="77777777" w:rsidR="00F15FE1" w:rsidRPr="005F78FC" w:rsidRDefault="00F15FE1" w:rsidP="00901EAC">
      <w:pPr>
        <w:numPr>
          <w:ilvl w:val="0"/>
          <w:numId w:val="11"/>
        </w:numPr>
        <w:autoSpaceDE w:val="0"/>
        <w:autoSpaceDN w:val="0"/>
        <w:adjustRightInd w:val="0"/>
        <w:spacing w:line="288" w:lineRule="auto"/>
        <w:jc w:val="both"/>
        <w:rPr>
          <w:rFonts w:ascii="Calibri" w:hAnsi="Calibri"/>
        </w:rPr>
      </w:pPr>
      <w:r w:rsidRPr="005F78FC">
        <w:rPr>
          <w:rFonts w:ascii="Calibri" w:hAnsi="Calibri"/>
        </w:rPr>
        <w:t>W sprawach nie uregulowanych w niniejszej specyfikacji zastosowanie mają przepisy ustawy Prawo zamówień publicznych oraz aktów wykonawczych wydanych na jej podstawie.</w:t>
      </w:r>
    </w:p>
    <w:p w14:paraId="1E3D2B07" w14:textId="77777777" w:rsidR="001E3B0F" w:rsidRPr="005F78FC" w:rsidRDefault="001E3B0F" w:rsidP="004C032C">
      <w:pPr>
        <w:autoSpaceDE w:val="0"/>
        <w:spacing w:line="288" w:lineRule="auto"/>
        <w:jc w:val="both"/>
        <w:rPr>
          <w:rFonts w:ascii="Calibri" w:hAnsi="Calibri"/>
        </w:rPr>
      </w:pPr>
    </w:p>
    <w:p w14:paraId="2BA87BDE" w14:textId="77777777" w:rsidR="00EB7B45" w:rsidRPr="005F78FC" w:rsidRDefault="00EB7B45" w:rsidP="004C032C">
      <w:pPr>
        <w:spacing w:line="288" w:lineRule="auto"/>
        <w:jc w:val="both"/>
        <w:rPr>
          <w:rFonts w:ascii="Calibri" w:hAnsi="Calibri"/>
        </w:rPr>
      </w:pPr>
      <w:r w:rsidRPr="005F78FC">
        <w:rPr>
          <w:rFonts w:ascii="Calibri" w:hAnsi="Calibri"/>
        </w:rPr>
        <w:t>Specyfikację warunków zamówienia opracowała komisja w składzie:</w:t>
      </w:r>
    </w:p>
    <w:p w14:paraId="79A4C2B2" w14:textId="77777777" w:rsidR="00453718" w:rsidRPr="005F78FC" w:rsidRDefault="00453718" w:rsidP="004C032C">
      <w:pPr>
        <w:spacing w:line="288" w:lineRule="auto"/>
        <w:jc w:val="both"/>
        <w:rPr>
          <w:rFonts w:ascii="Calibri" w:hAnsi="Calibri"/>
        </w:rPr>
      </w:pPr>
    </w:p>
    <w:p w14:paraId="40CE18B5" w14:textId="77777777" w:rsidR="00D830D9" w:rsidRPr="005F78FC" w:rsidRDefault="00CD051E" w:rsidP="004C032C">
      <w:pPr>
        <w:spacing w:line="288" w:lineRule="auto"/>
        <w:jc w:val="both"/>
        <w:rPr>
          <w:rFonts w:ascii="Calibri" w:hAnsi="Calibri"/>
        </w:rPr>
      </w:pPr>
      <w:r w:rsidRPr="005F78FC">
        <w:rPr>
          <w:rFonts w:ascii="Calibri" w:hAnsi="Calibri"/>
        </w:rPr>
        <w:t>Michał Palusiński</w:t>
      </w:r>
      <w:r w:rsidR="00D830D9" w:rsidRPr="005F78FC">
        <w:rPr>
          <w:rFonts w:ascii="Calibri" w:hAnsi="Calibri"/>
        </w:rPr>
        <w:t xml:space="preserve"> (</w:t>
      </w:r>
      <w:r w:rsidR="00280363" w:rsidRPr="005F78FC">
        <w:rPr>
          <w:rFonts w:ascii="Calibri" w:hAnsi="Calibri"/>
        </w:rPr>
        <w:t>przewodniczący</w:t>
      </w:r>
      <w:r w:rsidR="00D830D9" w:rsidRPr="005F78FC">
        <w:rPr>
          <w:rFonts w:ascii="Calibri" w:hAnsi="Calibri"/>
        </w:rPr>
        <w:t xml:space="preserve">) </w:t>
      </w:r>
      <w:r w:rsidR="009750DD">
        <w:rPr>
          <w:rFonts w:ascii="Calibri" w:hAnsi="Calibri"/>
        </w:rPr>
        <w:tab/>
      </w:r>
      <w:r w:rsidR="00D830D9" w:rsidRPr="005F78FC">
        <w:rPr>
          <w:rFonts w:ascii="Calibri" w:hAnsi="Calibri"/>
        </w:rPr>
        <w:t>.............................................</w:t>
      </w:r>
      <w:r w:rsidR="00CB3F94" w:rsidRPr="005F78FC">
        <w:rPr>
          <w:rFonts w:ascii="Calibri" w:hAnsi="Calibri"/>
        </w:rPr>
        <w:t>......</w:t>
      </w:r>
      <w:r w:rsidR="00D830D9" w:rsidRPr="005F78FC">
        <w:rPr>
          <w:rFonts w:ascii="Calibri" w:hAnsi="Calibri"/>
        </w:rPr>
        <w:t>....</w:t>
      </w:r>
    </w:p>
    <w:p w14:paraId="3D969CEA" w14:textId="77777777" w:rsidR="00F72E94" w:rsidRPr="005F78FC" w:rsidRDefault="00F72E94" w:rsidP="004C032C">
      <w:pPr>
        <w:spacing w:line="288" w:lineRule="auto"/>
        <w:jc w:val="both"/>
        <w:rPr>
          <w:rFonts w:ascii="Calibri" w:hAnsi="Calibri"/>
        </w:rPr>
      </w:pPr>
    </w:p>
    <w:p w14:paraId="560E8995" w14:textId="5057AADE" w:rsidR="00567F8F" w:rsidRPr="005F78FC" w:rsidRDefault="00BD5D56" w:rsidP="004C032C">
      <w:pPr>
        <w:spacing w:line="288" w:lineRule="auto"/>
        <w:jc w:val="both"/>
        <w:rPr>
          <w:rFonts w:ascii="Calibri" w:hAnsi="Calibri"/>
        </w:rPr>
      </w:pPr>
      <w:r>
        <w:rPr>
          <w:rFonts w:ascii="Calibri" w:hAnsi="Calibri"/>
        </w:rPr>
        <w:t>Krzysztof Szczepanik</w:t>
      </w:r>
      <w:r w:rsidR="005B471A" w:rsidRPr="005F78FC">
        <w:rPr>
          <w:rFonts w:ascii="Calibri" w:hAnsi="Calibri"/>
        </w:rPr>
        <w:t xml:space="preserve"> </w:t>
      </w:r>
      <w:r w:rsidR="001E3B0F" w:rsidRPr="005F78FC">
        <w:rPr>
          <w:rFonts w:ascii="Calibri" w:hAnsi="Calibri"/>
        </w:rPr>
        <w:t>(członek)</w:t>
      </w:r>
      <w:r w:rsidR="009750DD">
        <w:rPr>
          <w:rFonts w:ascii="Calibri" w:hAnsi="Calibri"/>
        </w:rPr>
        <w:tab/>
      </w:r>
      <w:r w:rsidR="009750DD">
        <w:rPr>
          <w:rFonts w:ascii="Calibri" w:hAnsi="Calibri"/>
        </w:rPr>
        <w:tab/>
      </w:r>
      <w:r w:rsidR="00C4094F">
        <w:rPr>
          <w:rFonts w:ascii="Calibri" w:hAnsi="Calibri"/>
        </w:rPr>
        <w:t xml:space="preserve">            </w:t>
      </w:r>
      <w:r w:rsidR="001E3B0F" w:rsidRPr="005F78FC">
        <w:rPr>
          <w:rFonts w:ascii="Calibri" w:hAnsi="Calibri"/>
        </w:rPr>
        <w:t>...........................................</w:t>
      </w:r>
      <w:r w:rsidR="00C4564E" w:rsidRPr="005F78FC">
        <w:rPr>
          <w:rFonts w:ascii="Calibri" w:hAnsi="Calibri"/>
        </w:rPr>
        <w:t>............</w:t>
      </w:r>
    </w:p>
    <w:p w14:paraId="06C10B66" w14:textId="77777777" w:rsidR="00D830D9" w:rsidRPr="005F78FC" w:rsidRDefault="00D830D9" w:rsidP="004C032C">
      <w:pPr>
        <w:spacing w:line="288" w:lineRule="auto"/>
        <w:jc w:val="both"/>
        <w:rPr>
          <w:rFonts w:ascii="Calibri" w:hAnsi="Calibri"/>
        </w:rPr>
      </w:pPr>
    </w:p>
    <w:p w14:paraId="36DEFB9B" w14:textId="55B2708E" w:rsidR="007616CB" w:rsidRPr="005F78FC" w:rsidRDefault="00BD5D56" w:rsidP="007616CB">
      <w:pPr>
        <w:spacing w:line="288" w:lineRule="auto"/>
        <w:jc w:val="both"/>
        <w:rPr>
          <w:rFonts w:ascii="Calibri" w:hAnsi="Calibri"/>
        </w:rPr>
      </w:pPr>
      <w:r>
        <w:rPr>
          <w:rFonts w:ascii="Calibri" w:hAnsi="Calibri"/>
        </w:rPr>
        <w:t>Konrad Złotkowski</w:t>
      </w:r>
      <w:r w:rsidR="007616CB" w:rsidRPr="005F78FC">
        <w:rPr>
          <w:rFonts w:ascii="Calibri" w:hAnsi="Calibri"/>
        </w:rPr>
        <w:t xml:space="preserve"> (członek)</w:t>
      </w:r>
      <w:r w:rsidR="009750DD">
        <w:rPr>
          <w:rFonts w:ascii="Calibri" w:hAnsi="Calibri"/>
        </w:rPr>
        <w:tab/>
      </w:r>
      <w:r w:rsidR="009750DD">
        <w:rPr>
          <w:rFonts w:ascii="Calibri" w:hAnsi="Calibri"/>
        </w:rPr>
        <w:tab/>
      </w:r>
      <w:r w:rsidR="009750DD">
        <w:rPr>
          <w:rFonts w:ascii="Calibri" w:hAnsi="Calibri"/>
        </w:rPr>
        <w:tab/>
      </w:r>
      <w:r w:rsidR="009750DD">
        <w:rPr>
          <w:rFonts w:ascii="Calibri" w:hAnsi="Calibri"/>
        </w:rPr>
        <w:tab/>
      </w:r>
      <w:r w:rsidR="009750DD">
        <w:rPr>
          <w:rFonts w:ascii="Calibri" w:hAnsi="Calibri"/>
        </w:rPr>
        <w:tab/>
      </w:r>
      <w:r w:rsidR="007616CB" w:rsidRPr="005F78FC">
        <w:rPr>
          <w:rFonts w:ascii="Calibri" w:hAnsi="Calibri"/>
        </w:rPr>
        <w:t>.......................................................</w:t>
      </w:r>
    </w:p>
    <w:p w14:paraId="236741F3" w14:textId="77777777" w:rsidR="009750DD" w:rsidRDefault="009750DD" w:rsidP="007616CB">
      <w:pPr>
        <w:spacing w:line="288" w:lineRule="auto"/>
        <w:jc w:val="both"/>
        <w:rPr>
          <w:rFonts w:ascii="Calibri" w:hAnsi="Calibri"/>
        </w:rPr>
      </w:pPr>
    </w:p>
    <w:p w14:paraId="4B59DC8C" w14:textId="30491EA6" w:rsidR="009750DD" w:rsidRPr="005F78FC" w:rsidRDefault="00BD5D56" w:rsidP="007616CB">
      <w:pPr>
        <w:spacing w:line="288" w:lineRule="auto"/>
        <w:jc w:val="both"/>
        <w:rPr>
          <w:rFonts w:ascii="Calibri" w:hAnsi="Calibri"/>
        </w:rPr>
      </w:pPr>
      <w:r>
        <w:rPr>
          <w:rFonts w:ascii="Calibri" w:hAnsi="Calibri"/>
        </w:rPr>
        <w:t>Piotr Szczepański</w:t>
      </w:r>
      <w:r w:rsidR="009750DD">
        <w:rPr>
          <w:rFonts w:ascii="Calibri" w:hAnsi="Calibri"/>
        </w:rPr>
        <w:t xml:space="preserve"> (członek) </w:t>
      </w:r>
      <w:r w:rsidR="009750DD">
        <w:rPr>
          <w:rFonts w:ascii="Calibri" w:hAnsi="Calibri"/>
        </w:rPr>
        <w:tab/>
      </w:r>
      <w:r w:rsidR="009750DD">
        <w:rPr>
          <w:rFonts w:ascii="Calibri" w:hAnsi="Calibri"/>
        </w:rPr>
        <w:tab/>
      </w:r>
      <w:r w:rsidR="009750DD">
        <w:rPr>
          <w:rFonts w:ascii="Calibri" w:hAnsi="Calibri"/>
        </w:rPr>
        <w:tab/>
      </w:r>
      <w:r w:rsidR="009750DD">
        <w:rPr>
          <w:rFonts w:ascii="Calibri" w:hAnsi="Calibri"/>
        </w:rPr>
        <w:tab/>
        <w:t>………..…………………………………………..</w:t>
      </w:r>
    </w:p>
    <w:p w14:paraId="516EB575" w14:textId="77777777" w:rsidR="00307C3D" w:rsidRPr="005F78FC" w:rsidRDefault="00307C3D" w:rsidP="004C032C">
      <w:pPr>
        <w:spacing w:line="288" w:lineRule="auto"/>
        <w:jc w:val="both"/>
        <w:rPr>
          <w:rFonts w:ascii="Calibri" w:hAnsi="Calibri"/>
        </w:rPr>
      </w:pPr>
    </w:p>
    <w:p w14:paraId="1F34381A" w14:textId="77777777" w:rsidR="00023907" w:rsidRPr="005F78FC" w:rsidRDefault="00023907" w:rsidP="004C032C">
      <w:pPr>
        <w:spacing w:line="288" w:lineRule="auto"/>
        <w:jc w:val="both"/>
        <w:rPr>
          <w:rFonts w:ascii="Calibri" w:hAnsi="Calibri"/>
        </w:rPr>
      </w:pPr>
    </w:p>
    <w:p w14:paraId="3158F4D2" w14:textId="77777777" w:rsidR="00EB7B45" w:rsidRPr="005F78FC" w:rsidRDefault="00EB7B45" w:rsidP="004C032C">
      <w:pPr>
        <w:spacing w:line="288" w:lineRule="auto"/>
        <w:jc w:val="both"/>
        <w:rPr>
          <w:rFonts w:ascii="Calibri" w:hAnsi="Calibri"/>
          <w:u w:val="single"/>
        </w:rPr>
      </w:pPr>
      <w:r w:rsidRPr="005F78FC">
        <w:rPr>
          <w:rFonts w:ascii="Calibri" w:hAnsi="Calibri"/>
          <w:u w:val="single"/>
        </w:rPr>
        <w:t>załączniki :</w:t>
      </w:r>
    </w:p>
    <w:p w14:paraId="3CB4D8AF" w14:textId="77777777" w:rsidR="007616CB" w:rsidRDefault="00ED6E74" w:rsidP="00901EAC">
      <w:pPr>
        <w:numPr>
          <w:ilvl w:val="0"/>
          <w:numId w:val="12"/>
        </w:numPr>
        <w:tabs>
          <w:tab w:val="clear" w:pos="1740"/>
          <w:tab w:val="num" w:pos="400"/>
        </w:tabs>
        <w:spacing w:line="288" w:lineRule="auto"/>
        <w:ind w:left="400" w:hanging="300"/>
        <w:jc w:val="both"/>
        <w:rPr>
          <w:rFonts w:ascii="Calibri" w:hAnsi="Calibri"/>
        </w:rPr>
      </w:pPr>
      <w:r>
        <w:rPr>
          <w:rFonts w:ascii="Calibri" w:hAnsi="Calibri"/>
        </w:rPr>
        <w:t>O</w:t>
      </w:r>
      <w:r w:rsidR="007616CB" w:rsidRPr="005F78FC">
        <w:rPr>
          <w:rFonts w:ascii="Calibri" w:hAnsi="Calibri"/>
        </w:rPr>
        <w:t>pis przedmiotu zamówienia,</w:t>
      </w:r>
    </w:p>
    <w:p w14:paraId="00E9747D" w14:textId="3E5391B1" w:rsidR="003433E9" w:rsidRPr="005F78FC" w:rsidRDefault="00BD5D56" w:rsidP="00901EAC">
      <w:pPr>
        <w:numPr>
          <w:ilvl w:val="0"/>
          <w:numId w:val="12"/>
        </w:numPr>
        <w:tabs>
          <w:tab w:val="clear" w:pos="1740"/>
          <w:tab w:val="num" w:pos="400"/>
        </w:tabs>
        <w:spacing w:line="288" w:lineRule="auto"/>
        <w:ind w:left="400" w:hanging="300"/>
        <w:jc w:val="both"/>
        <w:rPr>
          <w:rFonts w:ascii="Calibri" w:hAnsi="Calibri"/>
        </w:rPr>
      </w:pPr>
      <w:r>
        <w:rPr>
          <w:rFonts w:ascii="Calibri" w:hAnsi="Calibri"/>
        </w:rPr>
        <w:t>Program Funkcjonalno-Użytkowy,</w:t>
      </w:r>
    </w:p>
    <w:p w14:paraId="17269AC2" w14:textId="39EBC453" w:rsidR="00F4609D" w:rsidRDefault="00F4609D" w:rsidP="00901EAC">
      <w:pPr>
        <w:numPr>
          <w:ilvl w:val="0"/>
          <w:numId w:val="12"/>
        </w:numPr>
        <w:tabs>
          <w:tab w:val="clear" w:pos="1740"/>
          <w:tab w:val="num" w:pos="400"/>
        </w:tabs>
        <w:spacing w:line="288" w:lineRule="auto"/>
        <w:ind w:left="400" w:hanging="300"/>
        <w:jc w:val="both"/>
        <w:rPr>
          <w:rFonts w:ascii="Calibri" w:hAnsi="Calibri"/>
        </w:rPr>
      </w:pPr>
      <w:r w:rsidRPr="005F78FC">
        <w:rPr>
          <w:rFonts w:ascii="Calibri" w:hAnsi="Calibri"/>
        </w:rPr>
        <w:t>formularz ofertowy,</w:t>
      </w:r>
    </w:p>
    <w:p w14:paraId="24D787CF" w14:textId="5AF4D93B" w:rsidR="00BD5D56" w:rsidRPr="005F78FC" w:rsidRDefault="00BD5D56" w:rsidP="00901EAC">
      <w:pPr>
        <w:numPr>
          <w:ilvl w:val="0"/>
          <w:numId w:val="12"/>
        </w:numPr>
        <w:tabs>
          <w:tab w:val="clear" w:pos="1740"/>
          <w:tab w:val="num" w:pos="400"/>
        </w:tabs>
        <w:spacing w:line="288" w:lineRule="auto"/>
        <w:ind w:left="400" w:hanging="300"/>
        <w:jc w:val="both"/>
        <w:rPr>
          <w:rFonts w:ascii="Calibri" w:hAnsi="Calibri"/>
        </w:rPr>
      </w:pPr>
      <w:r>
        <w:rPr>
          <w:rFonts w:ascii="Calibri" w:hAnsi="Calibri"/>
        </w:rPr>
        <w:t>zbiorcze zestawienie kosztów,</w:t>
      </w:r>
    </w:p>
    <w:p w14:paraId="3F0BB28F" w14:textId="77777777" w:rsidR="00E66361" w:rsidRPr="005F78FC" w:rsidRDefault="00E66361" w:rsidP="00901EAC">
      <w:pPr>
        <w:numPr>
          <w:ilvl w:val="0"/>
          <w:numId w:val="12"/>
        </w:numPr>
        <w:tabs>
          <w:tab w:val="clear" w:pos="1740"/>
          <w:tab w:val="num" w:pos="400"/>
        </w:tabs>
        <w:spacing w:line="288" w:lineRule="auto"/>
        <w:ind w:left="400" w:hanging="300"/>
        <w:jc w:val="both"/>
        <w:rPr>
          <w:rFonts w:ascii="Calibri" w:hAnsi="Calibri"/>
        </w:rPr>
      </w:pPr>
      <w:r w:rsidRPr="005F78FC">
        <w:rPr>
          <w:rFonts w:ascii="Calibri" w:hAnsi="Calibri"/>
        </w:rPr>
        <w:t>oświadczeni</w:t>
      </w:r>
      <w:r w:rsidR="00936B50" w:rsidRPr="005F78FC">
        <w:rPr>
          <w:rFonts w:ascii="Calibri" w:hAnsi="Calibri"/>
        </w:rPr>
        <w:t>e</w:t>
      </w:r>
      <w:r w:rsidRPr="005F78FC">
        <w:rPr>
          <w:rFonts w:ascii="Calibri" w:hAnsi="Calibri"/>
        </w:rPr>
        <w:t xml:space="preserve"> </w:t>
      </w:r>
      <w:r w:rsidR="0086151E" w:rsidRPr="005F78FC">
        <w:rPr>
          <w:rFonts w:ascii="Calibri" w:hAnsi="Calibri"/>
        </w:rPr>
        <w:t>o spełnianiu warunków udziału w postępowaniu</w:t>
      </w:r>
      <w:r w:rsidRPr="005F78FC">
        <w:rPr>
          <w:rFonts w:ascii="Calibri" w:hAnsi="Calibri"/>
        </w:rPr>
        <w:t>,</w:t>
      </w:r>
    </w:p>
    <w:p w14:paraId="3ECDF220" w14:textId="1E085542" w:rsidR="00551553" w:rsidRDefault="00E66361" w:rsidP="00901EAC">
      <w:pPr>
        <w:numPr>
          <w:ilvl w:val="0"/>
          <w:numId w:val="12"/>
        </w:numPr>
        <w:tabs>
          <w:tab w:val="clear" w:pos="1740"/>
          <w:tab w:val="num" w:pos="400"/>
        </w:tabs>
        <w:spacing w:line="288" w:lineRule="auto"/>
        <w:ind w:left="400" w:hanging="300"/>
        <w:jc w:val="both"/>
        <w:rPr>
          <w:rFonts w:ascii="Calibri" w:hAnsi="Calibri"/>
        </w:rPr>
      </w:pPr>
      <w:r w:rsidRPr="005F78FC">
        <w:rPr>
          <w:rFonts w:ascii="Calibri" w:hAnsi="Calibri"/>
        </w:rPr>
        <w:t>oświadczeni</w:t>
      </w:r>
      <w:r w:rsidR="00936B50" w:rsidRPr="005F78FC">
        <w:rPr>
          <w:rFonts w:ascii="Calibri" w:hAnsi="Calibri"/>
        </w:rPr>
        <w:t>e</w:t>
      </w:r>
      <w:r w:rsidRPr="005F78FC">
        <w:rPr>
          <w:rFonts w:ascii="Calibri" w:hAnsi="Calibri"/>
        </w:rPr>
        <w:t xml:space="preserve"> </w:t>
      </w:r>
      <w:r w:rsidR="00987B51" w:rsidRPr="005F78FC">
        <w:rPr>
          <w:rFonts w:ascii="Calibri" w:hAnsi="Calibri"/>
        </w:rPr>
        <w:t>o braku podstaw do wykluczenia</w:t>
      </w:r>
      <w:r w:rsidR="00551553" w:rsidRPr="005F78FC">
        <w:rPr>
          <w:rFonts w:ascii="Calibri" w:hAnsi="Calibri"/>
        </w:rPr>
        <w:t>,</w:t>
      </w:r>
      <w:r w:rsidR="0086151E" w:rsidRPr="005F78FC">
        <w:rPr>
          <w:rFonts w:ascii="Calibri" w:hAnsi="Calibri"/>
        </w:rPr>
        <w:t xml:space="preserve"> </w:t>
      </w:r>
    </w:p>
    <w:p w14:paraId="40BB7DD9" w14:textId="36869471" w:rsidR="00BD5D56" w:rsidRDefault="00BD5D56" w:rsidP="00BD5D56">
      <w:pPr>
        <w:numPr>
          <w:ilvl w:val="0"/>
          <w:numId w:val="12"/>
        </w:numPr>
        <w:tabs>
          <w:tab w:val="clear" w:pos="1740"/>
          <w:tab w:val="num" w:pos="400"/>
        </w:tabs>
        <w:spacing w:line="288" w:lineRule="auto"/>
        <w:ind w:left="400" w:hanging="300"/>
        <w:jc w:val="both"/>
        <w:rPr>
          <w:rFonts w:ascii="Calibri" w:hAnsi="Calibri"/>
        </w:rPr>
      </w:pPr>
      <w:r>
        <w:rPr>
          <w:rFonts w:ascii="Calibri" w:hAnsi="Calibri"/>
        </w:rPr>
        <w:t>o</w:t>
      </w:r>
      <w:r w:rsidRPr="00361D7C">
        <w:rPr>
          <w:rFonts w:ascii="Calibri" w:hAnsi="Calibri"/>
        </w:rPr>
        <w:t>świadczenie Wykonawców wspólnie ubiegających się o udzielenie zamówienia składane wraz z ofertą na podstawie art. 117 ust. 4 ustawy.</w:t>
      </w:r>
    </w:p>
    <w:p w14:paraId="63F99461" w14:textId="3E1154B7" w:rsidR="00BD5D56" w:rsidRPr="00BD5D56" w:rsidRDefault="00BD5D56" w:rsidP="00BD5D56">
      <w:pPr>
        <w:numPr>
          <w:ilvl w:val="0"/>
          <w:numId w:val="12"/>
        </w:numPr>
        <w:tabs>
          <w:tab w:val="clear" w:pos="1740"/>
          <w:tab w:val="num" w:pos="400"/>
        </w:tabs>
        <w:spacing w:line="288" w:lineRule="auto"/>
        <w:ind w:left="400" w:hanging="300"/>
        <w:jc w:val="both"/>
        <w:rPr>
          <w:rFonts w:ascii="Calibri" w:hAnsi="Calibri"/>
        </w:rPr>
      </w:pPr>
      <w:r>
        <w:rPr>
          <w:rFonts w:ascii="Calibri" w:hAnsi="Calibri"/>
        </w:rPr>
        <w:t>Wykaz wykonanych usług,</w:t>
      </w:r>
    </w:p>
    <w:p w14:paraId="7DCE936F" w14:textId="77777777" w:rsidR="003E4741" w:rsidRPr="005F78FC" w:rsidRDefault="003E4741" w:rsidP="00901EAC">
      <w:pPr>
        <w:numPr>
          <w:ilvl w:val="0"/>
          <w:numId w:val="12"/>
        </w:numPr>
        <w:tabs>
          <w:tab w:val="clear" w:pos="1740"/>
          <w:tab w:val="num" w:pos="400"/>
        </w:tabs>
        <w:spacing w:line="288" w:lineRule="auto"/>
        <w:ind w:left="400" w:hanging="300"/>
        <w:jc w:val="both"/>
        <w:rPr>
          <w:rFonts w:ascii="Calibri" w:hAnsi="Calibri"/>
        </w:rPr>
      </w:pPr>
      <w:r w:rsidRPr="005F78FC">
        <w:rPr>
          <w:rFonts w:ascii="Calibri" w:hAnsi="Calibri"/>
        </w:rPr>
        <w:t>wykaz wykon</w:t>
      </w:r>
      <w:r w:rsidR="00DA1174" w:rsidRPr="005F78FC">
        <w:rPr>
          <w:rFonts w:ascii="Calibri" w:hAnsi="Calibri"/>
        </w:rPr>
        <w:t>anych</w:t>
      </w:r>
      <w:r w:rsidR="002603C8">
        <w:rPr>
          <w:rFonts w:ascii="Calibri" w:hAnsi="Calibri"/>
        </w:rPr>
        <w:t xml:space="preserve"> robót budowlanych</w:t>
      </w:r>
      <w:r w:rsidR="00954B26" w:rsidRPr="005F78FC">
        <w:rPr>
          <w:rFonts w:ascii="Calibri" w:hAnsi="Calibri"/>
        </w:rPr>
        <w:t xml:space="preserve">, </w:t>
      </w:r>
    </w:p>
    <w:p w14:paraId="78FAF30B" w14:textId="77777777" w:rsidR="007616CB" w:rsidRPr="005F78FC" w:rsidRDefault="007616CB" w:rsidP="00901EAC">
      <w:pPr>
        <w:numPr>
          <w:ilvl w:val="0"/>
          <w:numId w:val="12"/>
        </w:numPr>
        <w:tabs>
          <w:tab w:val="clear" w:pos="1740"/>
          <w:tab w:val="num" w:pos="400"/>
        </w:tabs>
        <w:spacing w:line="288" w:lineRule="auto"/>
        <w:ind w:left="400" w:hanging="300"/>
        <w:jc w:val="both"/>
        <w:rPr>
          <w:rFonts w:ascii="Calibri" w:hAnsi="Calibri"/>
        </w:rPr>
      </w:pPr>
      <w:r w:rsidRPr="005F78FC">
        <w:rPr>
          <w:rFonts w:ascii="Calibri" w:hAnsi="Calibri"/>
        </w:rPr>
        <w:t>wykaz osób skierowanych do realizacji zamówienia,</w:t>
      </w:r>
    </w:p>
    <w:p w14:paraId="4E4AF896" w14:textId="77777777" w:rsidR="00936B50" w:rsidRDefault="003A13F9" w:rsidP="00901EAC">
      <w:pPr>
        <w:numPr>
          <w:ilvl w:val="0"/>
          <w:numId w:val="12"/>
        </w:numPr>
        <w:tabs>
          <w:tab w:val="clear" w:pos="1740"/>
          <w:tab w:val="num" w:pos="400"/>
        </w:tabs>
        <w:spacing w:line="288" w:lineRule="auto"/>
        <w:ind w:left="400" w:hanging="300"/>
        <w:jc w:val="both"/>
        <w:rPr>
          <w:rFonts w:ascii="Calibri" w:hAnsi="Calibri"/>
        </w:rPr>
      </w:pPr>
      <w:r w:rsidRPr="005F78FC">
        <w:rPr>
          <w:rFonts w:ascii="Calibri" w:hAnsi="Calibri"/>
        </w:rPr>
        <w:lastRenderedPageBreak/>
        <w:t>wzór umowy</w:t>
      </w:r>
      <w:r w:rsidR="00F434C5">
        <w:rPr>
          <w:rFonts w:ascii="Calibri" w:hAnsi="Calibri"/>
        </w:rPr>
        <w:t>,</w:t>
      </w:r>
    </w:p>
    <w:p w14:paraId="11A6302C" w14:textId="77777777" w:rsidR="00D12F72" w:rsidRDefault="00D12F72" w:rsidP="00D12F72">
      <w:pPr>
        <w:spacing w:line="288" w:lineRule="auto"/>
        <w:ind w:left="400"/>
        <w:jc w:val="both"/>
        <w:rPr>
          <w:rFonts w:ascii="Calibri" w:hAnsi="Calibri"/>
        </w:rPr>
      </w:pPr>
    </w:p>
    <w:p w14:paraId="2F92BE4F" w14:textId="77777777" w:rsidR="00D12F72" w:rsidRDefault="00D12F72" w:rsidP="00D12F72">
      <w:pPr>
        <w:spacing w:line="288" w:lineRule="auto"/>
        <w:ind w:left="400"/>
        <w:jc w:val="both"/>
        <w:rPr>
          <w:rFonts w:ascii="Calibri" w:hAnsi="Calibri"/>
        </w:rPr>
      </w:pPr>
    </w:p>
    <w:p w14:paraId="2B9BAAA0" w14:textId="77777777" w:rsidR="00D12F72" w:rsidRDefault="00D12F72" w:rsidP="00D12F72">
      <w:pPr>
        <w:spacing w:line="288" w:lineRule="auto"/>
        <w:ind w:left="400"/>
        <w:jc w:val="both"/>
        <w:rPr>
          <w:rFonts w:ascii="Calibri" w:hAnsi="Calibri"/>
        </w:rPr>
      </w:pPr>
    </w:p>
    <w:p w14:paraId="0DED925F" w14:textId="77777777" w:rsidR="00906901" w:rsidRPr="005F78FC" w:rsidRDefault="00906901" w:rsidP="004C032C">
      <w:pPr>
        <w:spacing w:line="288" w:lineRule="auto"/>
        <w:jc w:val="both"/>
        <w:rPr>
          <w:rFonts w:ascii="Calibri" w:hAnsi="Calibri"/>
        </w:rPr>
      </w:pPr>
      <w:r w:rsidRPr="005F78FC">
        <w:rPr>
          <w:rFonts w:ascii="Calibri" w:hAnsi="Calibri"/>
        </w:rPr>
        <w:t xml:space="preserve">                                                                                                                 Z a t w i e r d z a m :       </w:t>
      </w:r>
    </w:p>
    <w:p w14:paraId="6E14FC9C" w14:textId="77777777" w:rsidR="00906901" w:rsidRPr="005F78FC" w:rsidRDefault="00906901" w:rsidP="004C032C">
      <w:pPr>
        <w:spacing w:line="288" w:lineRule="auto"/>
        <w:jc w:val="both"/>
        <w:rPr>
          <w:rFonts w:ascii="Calibri" w:hAnsi="Calibri"/>
        </w:rPr>
      </w:pPr>
      <w:r w:rsidRPr="005F78FC">
        <w:rPr>
          <w:rFonts w:ascii="Calibri" w:hAnsi="Calibri"/>
        </w:rPr>
        <w:t xml:space="preserve">                                                                                                                </w:t>
      </w:r>
    </w:p>
    <w:p w14:paraId="362BCC0E" w14:textId="77777777" w:rsidR="00906901" w:rsidRPr="005F78FC" w:rsidRDefault="00906901" w:rsidP="004C032C">
      <w:pPr>
        <w:spacing w:line="288" w:lineRule="auto"/>
        <w:jc w:val="both"/>
        <w:rPr>
          <w:rFonts w:ascii="Calibri" w:hAnsi="Calibri"/>
          <w:color w:val="FF0000"/>
        </w:rPr>
      </w:pPr>
      <w:r w:rsidRPr="005F78FC">
        <w:rPr>
          <w:rFonts w:ascii="Calibri" w:hAnsi="Calibri"/>
        </w:rPr>
        <w:t xml:space="preserve">                                                               </w:t>
      </w:r>
      <w:r w:rsidR="007C21EB" w:rsidRPr="005F78FC">
        <w:rPr>
          <w:rFonts w:ascii="Calibri" w:hAnsi="Calibri"/>
        </w:rPr>
        <w:t xml:space="preserve">            </w:t>
      </w:r>
      <w:r w:rsidRPr="005F78FC">
        <w:rPr>
          <w:rFonts w:ascii="Calibri" w:hAnsi="Calibri"/>
        </w:rPr>
        <w:t xml:space="preserve">      Świętochłowice……………………………………………… </w:t>
      </w:r>
    </w:p>
    <w:p w14:paraId="494017C4" w14:textId="77777777" w:rsidR="00EB7B45" w:rsidRPr="005F78FC" w:rsidRDefault="00906901" w:rsidP="004C032C">
      <w:pPr>
        <w:spacing w:line="288" w:lineRule="auto"/>
        <w:jc w:val="both"/>
        <w:rPr>
          <w:rFonts w:ascii="Calibri" w:hAnsi="Calibri"/>
          <w:sz w:val="16"/>
          <w:szCs w:val="16"/>
        </w:rPr>
      </w:pPr>
      <w:r w:rsidRPr="005F78FC">
        <w:rPr>
          <w:rFonts w:ascii="Calibri" w:hAnsi="Calibri"/>
          <w:sz w:val="16"/>
          <w:szCs w:val="16"/>
        </w:rPr>
        <w:t xml:space="preserve">                                                     </w:t>
      </w:r>
      <w:r w:rsidR="00401040" w:rsidRPr="005F78FC">
        <w:rPr>
          <w:rFonts w:ascii="Calibri" w:hAnsi="Calibri"/>
          <w:sz w:val="16"/>
          <w:szCs w:val="16"/>
        </w:rPr>
        <w:t xml:space="preserve">                                               </w:t>
      </w:r>
      <w:r w:rsidRPr="005F78FC">
        <w:rPr>
          <w:rFonts w:ascii="Calibri" w:hAnsi="Calibri"/>
          <w:sz w:val="16"/>
          <w:szCs w:val="16"/>
        </w:rPr>
        <w:t>(data, podpis i pieczątka kierownika Zamawiającego</w:t>
      </w:r>
      <w:r w:rsidR="00DD65FC" w:rsidRPr="005F78FC">
        <w:rPr>
          <w:rFonts w:ascii="Calibri" w:hAnsi="Calibri"/>
          <w:sz w:val="16"/>
          <w:szCs w:val="16"/>
        </w:rPr>
        <w:t xml:space="preserve"> lub osoby upoważnionej</w:t>
      </w:r>
      <w:r w:rsidRPr="005F78FC">
        <w:rPr>
          <w:rFonts w:ascii="Calibri" w:hAnsi="Calibri"/>
          <w:sz w:val="16"/>
          <w:szCs w:val="16"/>
        </w:rPr>
        <w:t xml:space="preserve">)          </w:t>
      </w:r>
    </w:p>
    <w:sectPr w:rsidR="00EB7B45" w:rsidRPr="005F78FC" w:rsidSect="00C62BB2">
      <w:footerReference w:type="even" r:id="rId34"/>
      <w:footerReference w:type="default" r:id="rId35"/>
      <w:pgSz w:w="12242" w:h="15842"/>
      <w:pgMar w:top="539" w:right="1440" w:bottom="1134" w:left="1560" w:header="113" w:footer="113" w:gutter="0"/>
      <w:pgNumType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9F9E" w14:textId="77777777" w:rsidR="00650ECD" w:rsidRDefault="00650ECD">
      <w:r>
        <w:separator/>
      </w:r>
    </w:p>
  </w:endnote>
  <w:endnote w:type="continuationSeparator" w:id="0">
    <w:p w14:paraId="2A230B9F" w14:textId="77777777" w:rsidR="00650ECD" w:rsidRDefault="0065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Neue Light">
    <w:altName w:val="Times New Roman"/>
    <w:charset w:val="00"/>
    <w:family w:val="auto"/>
    <w:pitch w:val="variable"/>
    <w:sig w:usb0="A00002FF" w:usb1="5000205B" w:usb2="00000002" w:usb3="00000000" w:csb0="00000007" w:csb1="00000000"/>
  </w:font>
  <w:font w:name="ヒラギノ角ゴ Pro W3">
    <w:charset w:val="00"/>
    <w:family w:val="roman"/>
    <w:pitch w:val="default"/>
  </w:font>
  <w:font w:name="Cambria Math">
    <w:panose1 w:val="02040503050406030204"/>
    <w:charset w:val="EE"/>
    <w:family w:val="roman"/>
    <w:pitch w:val="variable"/>
    <w:sig w:usb0="E00006FF" w:usb1="420024FF" w:usb2="02000000" w:usb3="00000000" w:csb0="0000019F" w:csb1="00000000"/>
  </w:font>
  <w:font w:name="TimesNewRoman">
    <w:charset w:val="EE"/>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67C6" w14:textId="77777777" w:rsidR="00650ECD" w:rsidRDefault="00650ECD" w:rsidP="003947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D4BE0A" w14:textId="77777777" w:rsidR="00650ECD" w:rsidRDefault="00650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C00A6" w14:textId="77777777" w:rsidR="00650ECD" w:rsidRDefault="00650ECD" w:rsidP="0039475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31</w:t>
    </w:r>
    <w:r>
      <w:rPr>
        <w:rStyle w:val="Numerstrony"/>
      </w:rPr>
      <w:fldChar w:fldCharType="end"/>
    </w:r>
  </w:p>
  <w:p w14:paraId="66019E0B" w14:textId="77777777" w:rsidR="00650ECD" w:rsidRDefault="00650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0D0E" w14:textId="77777777" w:rsidR="00650ECD" w:rsidRDefault="00650ECD">
      <w:r>
        <w:separator/>
      </w:r>
    </w:p>
  </w:footnote>
  <w:footnote w:type="continuationSeparator" w:id="0">
    <w:p w14:paraId="4DE51EBA" w14:textId="77777777" w:rsidR="00650ECD" w:rsidRDefault="00650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18C9C4E"/>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9"/>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13"/>
    <w:lvl w:ilvl="0">
      <w:start w:val="1"/>
      <w:numFmt w:val="bullet"/>
      <w:lvlText w:val=""/>
      <w:lvlJc w:val="left"/>
      <w:pPr>
        <w:tabs>
          <w:tab w:val="num" w:pos="0"/>
        </w:tabs>
        <w:ind w:left="1080" w:hanging="360"/>
      </w:pPr>
      <w:rPr>
        <w:rFonts w:ascii="Symbol" w:hAnsi="Symbol" w:cs="Times New Roman"/>
        <w:b/>
      </w:rPr>
    </w:lvl>
  </w:abstractNum>
  <w:abstractNum w:abstractNumId="4" w15:restartNumberingAfterBreak="0">
    <w:nsid w:val="00000005"/>
    <w:multiLevelType w:val="singleLevel"/>
    <w:tmpl w:val="00000005"/>
    <w:name w:val="WW8Num24"/>
    <w:lvl w:ilvl="0">
      <w:start w:val="1"/>
      <w:numFmt w:val="bullet"/>
      <w:lvlText w:val=""/>
      <w:lvlJc w:val="left"/>
      <w:pPr>
        <w:tabs>
          <w:tab w:val="num" w:pos="0"/>
        </w:tabs>
        <w:ind w:left="360" w:hanging="360"/>
      </w:pPr>
      <w:rPr>
        <w:rFonts w:ascii="Symbol" w:hAnsi="Symbol" w:cs="Symbol" w:hint="default"/>
        <w:spacing w:val="-6"/>
        <w:sz w:val="22"/>
        <w:szCs w:val="22"/>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720" w:hanging="360"/>
      </w:pPr>
      <w:rPr>
        <w:rFonts w:ascii="Wingdings" w:hAnsi="Wingdings"/>
        <w:b/>
      </w:rPr>
    </w:lvl>
  </w:abstractNum>
  <w:abstractNum w:abstractNumId="6"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Wingdings" w:hAnsi="Wingdings" w:cs="Times New Roman"/>
      </w:rPr>
    </w:lvl>
  </w:abstractNum>
  <w:abstractNum w:abstractNumId="7"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15:restartNumberingAfterBreak="0">
    <w:nsid w:val="0000000E"/>
    <w:multiLevelType w:val="multilevel"/>
    <w:tmpl w:val="0000000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928"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15:restartNumberingAfterBreak="0">
    <w:nsid w:val="00000010"/>
    <w:multiLevelType w:val="singleLevel"/>
    <w:tmpl w:val="A74A37AE"/>
    <w:name w:val="WW8Num23"/>
    <w:lvl w:ilvl="0">
      <w:start w:val="1"/>
      <w:numFmt w:val="bullet"/>
      <w:lvlText w:val=""/>
      <w:lvlJc w:val="left"/>
      <w:pPr>
        <w:tabs>
          <w:tab w:val="num" w:pos="0"/>
        </w:tabs>
        <w:ind w:left="1429" w:hanging="360"/>
      </w:pPr>
      <w:rPr>
        <w:rFonts w:ascii="Wingdings" w:hAnsi="Wingdings"/>
        <w:color w:val="auto"/>
      </w:rPr>
    </w:lvl>
  </w:abstractNum>
  <w:abstractNum w:abstractNumId="11" w15:restartNumberingAfterBreak="0">
    <w:nsid w:val="00000011"/>
    <w:multiLevelType w:val="singleLevel"/>
    <w:tmpl w:val="00000011"/>
    <w:name w:val="WW8Num25"/>
    <w:lvl w:ilvl="0">
      <w:start w:val="1"/>
      <w:numFmt w:val="bullet"/>
      <w:lvlText w:val=""/>
      <w:lvlJc w:val="left"/>
      <w:pPr>
        <w:tabs>
          <w:tab w:val="num" w:pos="0"/>
        </w:tabs>
        <w:ind w:left="720" w:hanging="360"/>
      </w:pPr>
      <w:rPr>
        <w:rFonts w:ascii="Wingdings" w:hAnsi="Wingdings"/>
      </w:rPr>
    </w:lvl>
  </w:abstractNum>
  <w:abstractNum w:abstractNumId="12"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5"/>
    <w:multiLevelType w:val="multilevel"/>
    <w:tmpl w:val="00000015"/>
    <w:name w:val="WW8Num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2F466A3"/>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98B39EB"/>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7BC4B3A"/>
    <w:multiLevelType w:val="multilevel"/>
    <w:tmpl w:val="5978EB26"/>
    <w:lvl w:ilvl="0">
      <w:start w:val="1"/>
      <w:numFmt w:val="bullet"/>
      <w:lvlText w:val=""/>
      <w:lvlJc w:val="left"/>
      <w:pPr>
        <w:tabs>
          <w:tab w:val="num" w:pos="360"/>
        </w:tabs>
        <w:ind w:left="360" w:hanging="360"/>
      </w:pPr>
      <w:rPr>
        <w:rFonts w:ascii="Symbol" w:hAnsi="Symbol" w:cs="Symbol" w:hint="default"/>
        <w:strike w:val="0"/>
        <w:color w:val="000000"/>
        <w:sz w:val="22"/>
        <w:szCs w:val="24"/>
      </w:rPr>
    </w:lvl>
    <w:lvl w:ilvl="1">
      <w:start w:val="1"/>
      <w:numFmt w:val="bullet"/>
      <w:lvlText w:val=""/>
      <w:lvlJc w:val="left"/>
      <w:pPr>
        <w:tabs>
          <w:tab w:val="num" w:pos="720"/>
        </w:tabs>
        <w:ind w:left="680" w:hanging="283"/>
      </w:pPr>
      <w:rPr>
        <w:rFonts w:ascii="Symbol" w:hAnsi="Symbol" w:cs="Symbol" w:hint="default"/>
        <w:color w:val="000000"/>
        <w:sz w:val="22"/>
        <w:szCs w:val="24"/>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8E7262"/>
    <w:multiLevelType w:val="multilevel"/>
    <w:tmpl w:val="E37CCFF0"/>
    <w:name w:val="WW8Num23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29439AF"/>
    <w:multiLevelType w:val="hybridMultilevel"/>
    <w:tmpl w:val="F9B09784"/>
    <w:lvl w:ilvl="0" w:tplc="BACE285E">
      <w:start w:val="1"/>
      <w:numFmt w:val="decimal"/>
      <w:suff w:val="space"/>
      <w:lvlText w:val="%1."/>
      <w:lvlJc w:val="left"/>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290A28D0"/>
    <w:multiLevelType w:val="multilevel"/>
    <w:tmpl w:val="C7906FC2"/>
    <w:lvl w:ilvl="0">
      <w:start w:val="1"/>
      <w:numFmt w:val="decimal"/>
      <w:lvlText w:val="%1."/>
      <w:lvlJc w:val="left"/>
      <w:pPr>
        <w:tabs>
          <w:tab w:val="num" w:pos="360"/>
        </w:tabs>
        <w:ind w:left="360" w:hanging="360"/>
      </w:pPr>
      <w:rPr>
        <w:rFonts w:hint="default"/>
        <w:b w:val="0"/>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CA1643C"/>
    <w:multiLevelType w:val="hybridMultilevel"/>
    <w:tmpl w:val="8F3095D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DE1665"/>
    <w:multiLevelType w:val="hybridMultilevel"/>
    <w:tmpl w:val="32404DD2"/>
    <w:lvl w:ilvl="0" w:tplc="E61A1D76">
      <w:start w:val="1"/>
      <w:numFmt w:val="decimal"/>
      <w:lvlText w:val="%1)"/>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91B71EA"/>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1D253F"/>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A394FFD"/>
    <w:multiLevelType w:val="hybridMultilevel"/>
    <w:tmpl w:val="CF0EEB9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B311897"/>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D8674D6"/>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33B643A"/>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39C7615"/>
    <w:multiLevelType w:val="multilevel"/>
    <w:tmpl w:val="1A4EA2BA"/>
    <w:lvl w:ilvl="0">
      <w:start w:val="1"/>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4FA7D82"/>
    <w:multiLevelType w:val="hybridMultilevel"/>
    <w:tmpl w:val="45C2B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99E7DF5"/>
    <w:multiLevelType w:val="multilevel"/>
    <w:tmpl w:val="90847C04"/>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BCE675E"/>
    <w:multiLevelType w:val="multilevel"/>
    <w:tmpl w:val="90847C04"/>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b w:val="0"/>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CB6173B"/>
    <w:multiLevelType w:val="hybridMultilevel"/>
    <w:tmpl w:val="A9686660"/>
    <w:lvl w:ilvl="0" w:tplc="B5BECFC8">
      <w:start w:val="1"/>
      <w:numFmt w:val="decimal"/>
      <w:lvlText w:val="%1."/>
      <w:lvlJc w:val="left"/>
      <w:pPr>
        <w:tabs>
          <w:tab w:val="num" w:pos="1740"/>
        </w:tabs>
        <w:ind w:left="2460" w:hanging="360"/>
      </w:pPr>
      <w:rPr>
        <w:rFonts w:cs="@MS UI Gothic" w:hint="default"/>
      </w:rPr>
    </w:lvl>
    <w:lvl w:ilvl="1" w:tplc="04150019">
      <w:start w:val="1"/>
      <w:numFmt w:val="lowerLetter"/>
      <w:lvlText w:val="%2."/>
      <w:lvlJc w:val="left"/>
      <w:pPr>
        <w:tabs>
          <w:tab w:val="num" w:pos="3180"/>
        </w:tabs>
        <w:ind w:left="3180" w:hanging="360"/>
      </w:pPr>
    </w:lvl>
    <w:lvl w:ilvl="2" w:tplc="0415001B" w:tentative="1">
      <w:start w:val="1"/>
      <w:numFmt w:val="lowerRoman"/>
      <w:lvlText w:val="%3."/>
      <w:lvlJc w:val="right"/>
      <w:pPr>
        <w:tabs>
          <w:tab w:val="num" w:pos="3900"/>
        </w:tabs>
        <w:ind w:left="3900" w:hanging="180"/>
      </w:pPr>
    </w:lvl>
    <w:lvl w:ilvl="3" w:tplc="0415000F" w:tentative="1">
      <w:start w:val="1"/>
      <w:numFmt w:val="decimal"/>
      <w:lvlText w:val="%4."/>
      <w:lvlJc w:val="left"/>
      <w:pPr>
        <w:tabs>
          <w:tab w:val="num" w:pos="4620"/>
        </w:tabs>
        <w:ind w:left="4620" w:hanging="360"/>
      </w:pPr>
    </w:lvl>
    <w:lvl w:ilvl="4" w:tplc="04150019" w:tentative="1">
      <w:start w:val="1"/>
      <w:numFmt w:val="lowerLetter"/>
      <w:lvlText w:val="%5."/>
      <w:lvlJc w:val="left"/>
      <w:pPr>
        <w:tabs>
          <w:tab w:val="num" w:pos="5340"/>
        </w:tabs>
        <w:ind w:left="5340" w:hanging="360"/>
      </w:pPr>
    </w:lvl>
    <w:lvl w:ilvl="5" w:tplc="0415001B" w:tentative="1">
      <w:start w:val="1"/>
      <w:numFmt w:val="lowerRoman"/>
      <w:lvlText w:val="%6."/>
      <w:lvlJc w:val="right"/>
      <w:pPr>
        <w:tabs>
          <w:tab w:val="num" w:pos="6060"/>
        </w:tabs>
        <w:ind w:left="6060" w:hanging="180"/>
      </w:pPr>
    </w:lvl>
    <w:lvl w:ilvl="6" w:tplc="0415000F" w:tentative="1">
      <w:start w:val="1"/>
      <w:numFmt w:val="decimal"/>
      <w:lvlText w:val="%7."/>
      <w:lvlJc w:val="left"/>
      <w:pPr>
        <w:tabs>
          <w:tab w:val="num" w:pos="6780"/>
        </w:tabs>
        <w:ind w:left="6780" w:hanging="360"/>
      </w:pPr>
    </w:lvl>
    <w:lvl w:ilvl="7" w:tplc="04150019" w:tentative="1">
      <w:start w:val="1"/>
      <w:numFmt w:val="lowerLetter"/>
      <w:lvlText w:val="%8."/>
      <w:lvlJc w:val="left"/>
      <w:pPr>
        <w:tabs>
          <w:tab w:val="num" w:pos="7500"/>
        </w:tabs>
        <w:ind w:left="7500" w:hanging="360"/>
      </w:pPr>
    </w:lvl>
    <w:lvl w:ilvl="8" w:tplc="0415001B" w:tentative="1">
      <w:start w:val="1"/>
      <w:numFmt w:val="lowerRoman"/>
      <w:lvlText w:val="%9."/>
      <w:lvlJc w:val="right"/>
      <w:pPr>
        <w:tabs>
          <w:tab w:val="num" w:pos="8220"/>
        </w:tabs>
        <w:ind w:left="8220" w:hanging="180"/>
      </w:pPr>
    </w:lvl>
  </w:abstractNum>
  <w:abstractNum w:abstractNumId="33" w15:restartNumberingAfterBreak="0">
    <w:nsid w:val="4F46683A"/>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4C556FF"/>
    <w:multiLevelType w:val="multilevel"/>
    <w:tmpl w:val="66EE4E0A"/>
    <w:lvl w:ilvl="0">
      <w:start w:val="1"/>
      <w:numFmt w:val="decimal"/>
      <w:lvlText w:val="%1."/>
      <w:lvlJc w:val="left"/>
      <w:pPr>
        <w:tabs>
          <w:tab w:val="num" w:pos="360"/>
        </w:tabs>
        <w:ind w:left="360" w:hanging="360"/>
      </w:pPr>
      <w:rPr>
        <w:rFonts w:hint="default"/>
        <w:strike w:val="0"/>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5740B27"/>
    <w:multiLevelType w:val="multilevel"/>
    <w:tmpl w:val="F4FE50E8"/>
    <w:lvl w:ilvl="0">
      <w:start w:val="1"/>
      <w:numFmt w:val="decimal"/>
      <w:lvlText w:val="%1."/>
      <w:lvlJc w:val="left"/>
      <w:pPr>
        <w:tabs>
          <w:tab w:val="num" w:pos="360"/>
        </w:tabs>
        <w:ind w:left="360" w:hanging="360"/>
      </w:pPr>
      <w:rPr>
        <w:rFonts w:hint="default"/>
        <w:color w:val="auto"/>
        <w:sz w:val="20"/>
        <w:szCs w:val="20"/>
      </w:rPr>
    </w:lvl>
    <w:lvl w:ilvl="1">
      <w:start w:val="1"/>
      <w:numFmt w:val="decimal"/>
      <w:lvlText w:val="%2)"/>
      <w:lvlJc w:val="left"/>
      <w:pPr>
        <w:tabs>
          <w:tab w:val="num" w:pos="720"/>
        </w:tabs>
        <w:ind w:left="680" w:hanging="28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C723E09"/>
    <w:multiLevelType w:val="multilevel"/>
    <w:tmpl w:val="E37CCF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Wingdings" w:hAnsi="Wingding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57"/>
        </w:tabs>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15:restartNumberingAfterBreak="0">
    <w:nsid w:val="62E35AEB"/>
    <w:multiLevelType w:val="hybridMultilevel"/>
    <w:tmpl w:val="52E0E8BC"/>
    <w:lvl w:ilvl="0" w:tplc="185A9A90">
      <w:start w:val="1"/>
      <w:numFmt w:val="decimal"/>
      <w:lvlText w:val="%1."/>
      <w:lvlJc w:val="left"/>
      <w:pPr>
        <w:tabs>
          <w:tab w:val="num" w:pos="720"/>
        </w:tabs>
        <w:ind w:left="720" w:hanging="360"/>
      </w:pPr>
      <w:rPr>
        <w:rFonts w:cs="Times New Roman"/>
        <w:b/>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429419A"/>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6DF40C2"/>
    <w:multiLevelType w:val="hybridMultilevel"/>
    <w:tmpl w:val="05E43698"/>
    <w:lvl w:ilvl="0" w:tplc="06DC9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9B134E"/>
    <w:multiLevelType w:val="multilevel"/>
    <w:tmpl w:val="D4B6E72C"/>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DAF2637"/>
    <w:multiLevelType w:val="multilevel"/>
    <w:tmpl w:val="93C22508"/>
    <w:name w:val="WW8Num23222222222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ascii="Times New Roman" w:eastAsia="Times New Roman" w:hAnsi="Times New Roman" w:cs="Times New Roman"/>
      </w:rPr>
    </w:lvl>
    <w:lvl w:ilvl="3">
      <w:start w:val="1"/>
      <w:numFmt w:val="bullet"/>
      <w:lvlText w:val="–"/>
      <w:lvlJc w:val="left"/>
      <w:pPr>
        <w:tabs>
          <w:tab w:val="num" w:pos="1440"/>
        </w:tabs>
        <w:ind w:left="1440" w:hanging="360"/>
      </w:pPr>
      <w:rPr>
        <w:rFonts w:ascii="Wingdings" w:hAnsi="Wingdings" w:cs="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678391D"/>
    <w:multiLevelType w:val="multilevel"/>
    <w:tmpl w:val="D5301FDE"/>
    <w:lvl w:ilvl="0">
      <w:start w:val="1"/>
      <w:numFmt w:val="decimal"/>
      <w:lvlText w:val="%1)"/>
      <w:lvlJc w:val="left"/>
      <w:pPr>
        <w:tabs>
          <w:tab w:val="num" w:pos="360"/>
        </w:tabs>
        <w:ind w:left="360" w:hanging="360"/>
      </w:pPr>
      <w:rPr>
        <w:rFonts w:hint="default"/>
        <w:b w:val="0"/>
        <w:bCs w:val="0"/>
        <w:sz w:val="20"/>
        <w:szCs w:val="20"/>
      </w:rPr>
    </w:lvl>
    <w:lvl w:ilvl="1">
      <w:start w:val="1"/>
      <w:numFmt w:val="decimal"/>
      <w:lvlText w:val="%2)"/>
      <w:lvlJc w:val="left"/>
      <w:pPr>
        <w:tabs>
          <w:tab w:val="num" w:pos="720"/>
        </w:tabs>
        <w:ind w:left="680" w:hanging="283"/>
      </w:pPr>
      <w:rPr>
        <w:rFonts w:hint="default"/>
        <w:b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Calibri" w:hAnsi="Calibri" w:hint="default"/>
      </w:rPr>
    </w:lvl>
    <w:lvl w:ilvl="4">
      <w:start w:val="1"/>
      <w:numFmt w:val="bullet"/>
      <w:lvlText w:val="•"/>
      <w:lvlJc w:val="left"/>
      <w:pPr>
        <w:tabs>
          <w:tab w:val="num" w:pos="1800"/>
        </w:tabs>
        <w:ind w:left="1800" w:hanging="360"/>
      </w:pPr>
      <w:rPr>
        <w:rFonts w:ascii="Calibri" w:hAnsi="Calibri"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2767" w:firstLine="3276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1"/>
  </w:num>
  <w:num w:numId="3">
    <w:abstractNumId w:val="19"/>
  </w:num>
  <w:num w:numId="4">
    <w:abstractNumId w:val="28"/>
  </w:num>
  <w:num w:numId="5">
    <w:abstractNumId w:val="23"/>
  </w:num>
  <w:num w:numId="6">
    <w:abstractNumId w:val="15"/>
  </w:num>
  <w:num w:numId="7">
    <w:abstractNumId w:val="25"/>
  </w:num>
  <w:num w:numId="8">
    <w:abstractNumId w:val="14"/>
  </w:num>
  <w:num w:numId="9">
    <w:abstractNumId w:val="27"/>
  </w:num>
  <w:num w:numId="10">
    <w:abstractNumId w:val="22"/>
  </w:num>
  <w:num w:numId="11">
    <w:abstractNumId w:val="40"/>
  </w:num>
  <w:num w:numId="12">
    <w:abstractNumId w:val="32"/>
  </w:num>
  <w:num w:numId="13">
    <w:abstractNumId w:val="34"/>
  </w:num>
  <w:num w:numId="14">
    <w:abstractNumId w:val="38"/>
  </w:num>
  <w:num w:numId="15">
    <w:abstractNumId w:val="35"/>
  </w:num>
  <w:num w:numId="16">
    <w:abstractNumId w:val="30"/>
  </w:num>
  <w:num w:numId="17">
    <w:abstractNumId w:val="33"/>
  </w:num>
  <w:num w:numId="18">
    <w:abstractNumId w:val="26"/>
  </w:num>
  <w:num w:numId="19">
    <w:abstractNumId w:val="42"/>
  </w:num>
  <w:num w:numId="20">
    <w:abstractNumId w:val="29"/>
  </w:num>
  <w:num w:numId="21">
    <w:abstractNumId w:val="20"/>
  </w:num>
  <w:num w:numId="22">
    <w:abstractNumId w:val="39"/>
  </w:num>
  <w:num w:numId="23">
    <w:abstractNumId w:val="16"/>
  </w:num>
  <w:num w:numId="24">
    <w:abstractNumId w:val="36"/>
  </w:num>
  <w:num w:numId="25">
    <w:abstractNumId w:val="3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1"/>
  </w:num>
  <w:num w:numId="2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E6"/>
    <w:rsid w:val="000014E8"/>
    <w:rsid w:val="000041F5"/>
    <w:rsid w:val="0000725D"/>
    <w:rsid w:val="000072A9"/>
    <w:rsid w:val="000073A7"/>
    <w:rsid w:val="00007CDD"/>
    <w:rsid w:val="00010139"/>
    <w:rsid w:val="00010195"/>
    <w:rsid w:val="00010E2B"/>
    <w:rsid w:val="00011C76"/>
    <w:rsid w:val="00012FAA"/>
    <w:rsid w:val="000146B3"/>
    <w:rsid w:val="00015FF7"/>
    <w:rsid w:val="00016914"/>
    <w:rsid w:val="00017A68"/>
    <w:rsid w:val="00017D71"/>
    <w:rsid w:val="00022755"/>
    <w:rsid w:val="00022FAD"/>
    <w:rsid w:val="00023907"/>
    <w:rsid w:val="00024822"/>
    <w:rsid w:val="00024E47"/>
    <w:rsid w:val="00024F11"/>
    <w:rsid w:val="000255A8"/>
    <w:rsid w:val="00026BFF"/>
    <w:rsid w:val="00030848"/>
    <w:rsid w:val="000327A1"/>
    <w:rsid w:val="00032FB5"/>
    <w:rsid w:val="000353F2"/>
    <w:rsid w:val="000360E3"/>
    <w:rsid w:val="000364B7"/>
    <w:rsid w:val="00036D7D"/>
    <w:rsid w:val="000375B2"/>
    <w:rsid w:val="00040767"/>
    <w:rsid w:val="00040B1D"/>
    <w:rsid w:val="00042216"/>
    <w:rsid w:val="000435B3"/>
    <w:rsid w:val="00046589"/>
    <w:rsid w:val="00046906"/>
    <w:rsid w:val="000470D6"/>
    <w:rsid w:val="00047343"/>
    <w:rsid w:val="00047777"/>
    <w:rsid w:val="00050060"/>
    <w:rsid w:val="0005103F"/>
    <w:rsid w:val="00051E25"/>
    <w:rsid w:val="0005404A"/>
    <w:rsid w:val="000544C9"/>
    <w:rsid w:val="00055576"/>
    <w:rsid w:val="00056F5D"/>
    <w:rsid w:val="000571C3"/>
    <w:rsid w:val="00057D48"/>
    <w:rsid w:val="00062D57"/>
    <w:rsid w:val="000646D5"/>
    <w:rsid w:val="000649F7"/>
    <w:rsid w:val="00065556"/>
    <w:rsid w:val="000703C5"/>
    <w:rsid w:val="00070A32"/>
    <w:rsid w:val="00072168"/>
    <w:rsid w:val="000757CD"/>
    <w:rsid w:val="00075FEA"/>
    <w:rsid w:val="00076E9E"/>
    <w:rsid w:val="00077011"/>
    <w:rsid w:val="000773AF"/>
    <w:rsid w:val="00080145"/>
    <w:rsid w:val="0008043D"/>
    <w:rsid w:val="00080D63"/>
    <w:rsid w:val="00081740"/>
    <w:rsid w:val="000817AC"/>
    <w:rsid w:val="00082E0C"/>
    <w:rsid w:val="000833BD"/>
    <w:rsid w:val="00083A3F"/>
    <w:rsid w:val="000850A4"/>
    <w:rsid w:val="00085A11"/>
    <w:rsid w:val="00085CE5"/>
    <w:rsid w:val="000860BC"/>
    <w:rsid w:val="000871B3"/>
    <w:rsid w:val="0008783F"/>
    <w:rsid w:val="00090954"/>
    <w:rsid w:val="00090969"/>
    <w:rsid w:val="000920E9"/>
    <w:rsid w:val="000929D9"/>
    <w:rsid w:val="00092A61"/>
    <w:rsid w:val="00092FE2"/>
    <w:rsid w:val="000948D3"/>
    <w:rsid w:val="00096C19"/>
    <w:rsid w:val="00096D2B"/>
    <w:rsid w:val="000973DC"/>
    <w:rsid w:val="00097A93"/>
    <w:rsid w:val="000A23C2"/>
    <w:rsid w:val="000A2F2F"/>
    <w:rsid w:val="000A3753"/>
    <w:rsid w:val="000A391D"/>
    <w:rsid w:val="000A3956"/>
    <w:rsid w:val="000A4563"/>
    <w:rsid w:val="000A6039"/>
    <w:rsid w:val="000A60DD"/>
    <w:rsid w:val="000A750F"/>
    <w:rsid w:val="000A798B"/>
    <w:rsid w:val="000B107E"/>
    <w:rsid w:val="000B2D36"/>
    <w:rsid w:val="000B3FC0"/>
    <w:rsid w:val="000B4AC6"/>
    <w:rsid w:val="000B58DA"/>
    <w:rsid w:val="000B5BFE"/>
    <w:rsid w:val="000B6074"/>
    <w:rsid w:val="000B7A38"/>
    <w:rsid w:val="000B7ABA"/>
    <w:rsid w:val="000C0383"/>
    <w:rsid w:val="000C0B96"/>
    <w:rsid w:val="000C100B"/>
    <w:rsid w:val="000C1755"/>
    <w:rsid w:val="000C24A4"/>
    <w:rsid w:val="000C3C70"/>
    <w:rsid w:val="000C5198"/>
    <w:rsid w:val="000C5569"/>
    <w:rsid w:val="000C6743"/>
    <w:rsid w:val="000C7742"/>
    <w:rsid w:val="000D0C66"/>
    <w:rsid w:val="000D0E48"/>
    <w:rsid w:val="000D145A"/>
    <w:rsid w:val="000D2159"/>
    <w:rsid w:val="000D2DD4"/>
    <w:rsid w:val="000D327C"/>
    <w:rsid w:val="000D337E"/>
    <w:rsid w:val="000D34A0"/>
    <w:rsid w:val="000D35AE"/>
    <w:rsid w:val="000D40F3"/>
    <w:rsid w:val="000D48F3"/>
    <w:rsid w:val="000D6544"/>
    <w:rsid w:val="000D66AF"/>
    <w:rsid w:val="000D687C"/>
    <w:rsid w:val="000E0B2F"/>
    <w:rsid w:val="000E28E3"/>
    <w:rsid w:val="000E2A97"/>
    <w:rsid w:val="000E2FCE"/>
    <w:rsid w:val="000E33D8"/>
    <w:rsid w:val="000E38E6"/>
    <w:rsid w:val="000E3CC5"/>
    <w:rsid w:val="000E44FE"/>
    <w:rsid w:val="000E7DF2"/>
    <w:rsid w:val="000F024E"/>
    <w:rsid w:val="000F09A3"/>
    <w:rsid w:val="000F1AED"/>
    <w:rsid w:val="000F1F9D"/>
    <w:rsid w:val="000F233F"/>
    <w:rsid w:val="000F4F00"/>
    <w:rsid w:val="000F636D"/>
    <w:rsid w:val="0010035F"/>
    <w:rsid w:val="00101A6E"/>
    <w:rsid w:val="00103377"/>
    <w:rsid w:val="0010481D"/>
    <w:rsid w:val="00105813"/>
    <w:rsid w:val="00110EE3"/>
    <w:rsid w:val="001111A8"/>
    <w:rsid w:val="0011145E"/>
    <w:rsid w:val="001117BB"/>
    <w:rsid w:val="001128B2"/>
    <w:rsid w:val="00112EE5"/>
    <w:rsid w:val="0011398B"/>
    <w:rsid w:val="00113E4C"/>
    <w:rsid w:val="00114F8F"/>
    <w:rsid w:val="0011570D"/>
    <w:rsid w:val="00115CF4"/>
    <w:rsid w:val="001162B3"/>
    <w:rsid w:val="001170D8"/>
    <w:rsid w:val="0011774B"/>
    <w:rsid w:val="00117DA0"/>
    <w:rsid w:val="0012003A"/>
    <w:rsid w:val="00120DC2"/>
    <w:rsid w:val="00121AA1"/>
    <w:rsid w:val="0012449B"/>
    <w:rsid w:val="00125AF5"/>
    <w:rsid w:val="00125EF4"/>
    <w:rsid w:val="00127B34"/>
    <w:rsid w:val="0013085E"/>
    <w:rsid w:val="00130987"/>
    <w:rsid w:val="00131D24"/>
    <w:rsid w:val="00132943"/>
    <w:rsid w:val="001333EC"/>
    <w:rsid w:val="00133D1A"/>
    <w:rsid w:val="00134748"/>
    <w:rsid w:val="00134BE0"/>
    <w:rsid w:val="00134F48"/>
    <w:rsid w:val="00134F5D"/>
    <w:rsid w:val="00136383"/>
    <w:rsid w:val="00137456"/>
    <w:rsid w:val="00137B12"/>
    <w:rsid w:val="001406AB"/>
    <w:rsid w:val="00141BD7"/>
    <w:rsid w:val="00143263"/>
    <w:rsid w:val="001435C7"/>
    <w:rsid w:val="00143FB9"/>
    <w:rsid w:val="00144A50"/>
    <w:rsid w:val="00146878"/>
    <w:rsid w:val="00147356"/>
    <w:rsid w:val="00150A5E"/>
    <w:rsid w:val="00150BDD"/>
    <w:rsid w:val="00150D52"/>
    <w:rsid w:val="00151577"/>
    <w:rsid w:val="00151D20"/>
    <w:rsid w:val="001524D0"/>
    <w:rsid w:val="001524DD"/>
    <w:rsid w:val="00152761"/>
    <w:rsid w:val="00152CC3"/>
    <w:rsid w:val="00153BD4"/>
    <w:rsid w:val="00153EA4"/>
    <w:rsid w:val="0015462A"/>
    <w:rsid w:val="00154E62"/>
    <w:rsid w:val="00156A4A"/>
    <w:rsid w:val="001576F7"/>
    <w:rsid w:val="00160733"/>
    <w:rsid w:val="0016106F"/>
    <w:rsid w:val="00161F32"/>
    <w:rsid w:val="00163ECB"/>
    <w:rsid w:val="00164011"/>
    <w:rsid w:val="00164C6C"/>
    <w:rsid w:val="00164DCF"/>
    <w:rsid w:val="0016575D"/>
    <w:rsid w:val="00165779"/>
    <w:rsid w:val="00166356"/>
    <w:rsid w:val="00166FDE"/>
    <w:rsid w:val="0016778B"/>
    <w:rsid w:val="001679C7"/>
    <w:rsid w:val="001679DE"/>
    <w:rsid w:val="00167B1B"/>
    <w:rsid w:val="00167D2D"/>
    <w:rsid w:val="00170196"/>
    <w:rsid w:val="001703EA"/>
    <w:rsid w:val="00170E20"/>
    <w:rsid w:val="0017131E"/>
    <w:rsid w:val="00171E6A"/>
    <w:rsid w:val="00172EC6"/>
    <w:rsid w:val="00173B75"/>
    <w:rsid w:val="00176413"/>
    <w:rsid w:val="00177F35"/>
    <w:rsid w:val="001809B3"/>
    <w:rsid w:val="0018178B"/>
    <w:rsid w:val="0018202E"/>
    <w:rsid w:val="00182100"/>
    <w:rsid w:val="00183928"/>
    <w:rsid w:val="00184B18"/>
    <w:rsid w:val="00184C82"/>
    <w:rsid w:val="00187033"/>
    <w:rsid w:val="00187AB5"/>
    <w:rsid w:val="00191A4A"/>
    <w:rsid w:val="00191B61"/>
    <w:rsid w:val="00192277"/>
    <w:rsid w:val="00192DAA"/>
    <w:rsid w:val="001946CA"/>
    <w:rsid w:val="0019584C"/>
    <w:rsid w:val="00195C5A"/>
    <w:rsid w:val="00195ED0"/>
    <w:rsid w:val="00197013"/>
    <w:rsid w:val="001976B3"/>
    <w:rsid w:val="001A01F9"/>
    <w:rsid w:val="001A10D7"/>
    <w:rsid w:val="001A18C4"/>
    <w:rsid w:val="001A2835"/>
    <w:rsid w:val="001A430A"/>
    <w:rsid w:val="001A457E"/>
    <w:rsid w:val="001A4E29"/>
    <w:rsid w:val="001A4F9E"/>
    <w:rsid w:val="001A6122"/>
    <w:rsid w:val="001A74BD"/>
    <w:rsid w:val="001B04D6"/>
    <w:rsid w:val="001B06C7"/>
    <w:rsid w:val="001B06E0"/>
    <w:rsid w:val="001B0971"/>
    <w:rsid w:val="001B1339"/>
    <w:rsid w:val="001B14E2"/>
    <w:rsid w:val="001B2A61"/>
    <w:rsid w:val="001B481B"/>
    <w:rsid w:val="001B544D"/>
    <w:rsid w:val="001B5903"/>
    <w:rsid w:val="001B66A6"/>
    <w:rsid w:val="001B72ED"/>
    <w:rsid w:val="001B7BD7"/>
    <w:rsid w:val="001C0F99"/>
    <w:rsid w:val="001C1D79"/>
    <w:rsid w:val="001C21BA"/>
    <w:rsid w:val="001C2C18"/>
    <w:rsid w:val="001C4AD7"/>
    <w:rsid w:val="001C51E1"/>
    <w:rsid w:val="001C7584"/>
    <w:rsid w:val="001C7DCD"/>
    <w:rsid w:val="001D0826"/>
    <w:rsid w:val="001D0CD7"/>
    <w:rsid w:val="001D155A"/>
    <w:rsid w:val="001D4155"/>
    <w:rsid w:val="001D4887"/>
    <w:rsid w:val="001D4B16"/>
    <w:rsid w:val="001D661B"/>
    <w:rsid w:val="001D682A"/>
    <w:rsid w:val="001D7C5A"/>
    <w:rsid w:val="001E0805"/>
    <w:rsid w:val="001E1550"/>
    <w:rsid w:val="001E26FC"/>
    <w:rsid w:val="001E2FCB"/>
    <w:rsid w:val="001E33CB"/>
    <w:rsid w:val="001E3B0F"/>
    <w:rsid w:val="001E5766"/>
    <w:rsid w:val="001E5AE6"/>
    <w:rsid w:val="001E743E"/>
    <w:rsid w:val="001E77E8"/>
    <w:rsid w:val="001F0DEC"/>
    <w:rsid w:val="001F2A73"/>
    <w:rsid w:val="001F4142"/>
    <w:rsid w:val="001F43E7"/>
    <w:rsid w:val="001F4E04"/>
    <w:rsid w:val="001F5958"/>
    <w:rsid w:val="001F59D1"/>
    <w:rsid w:val="001F6A33"/>
    <w:rsid w:val="001F6CC6"/>
    <w:rsid w:val="001F7131"/>
    <w:rsid w:val="001F7EAE"/>
    <w:rsid w:val="00203452"/>
    <w:rsid w:val="00203652"/>
    <w:rsid w:val="00203CA1"/>
    <w:rsid w:val="002048F2"/>
    <w:rsid w:val="002057E3"/>
    <w:rsid w:val="002059CE"/>
    <w:rsid w:val="00205CCD"/>
    <w:rsid w:val="0020679D"/>
    <w:rsid w:val="00207A8A"/>
    <w:rsid w:val="00207B76"/>
    <w:rsid w:val="002105C1"/>
    <w:rsid w:val="0021065E"/>
    <w:rsid w:val="00212547"/>
    <w:rsid w:val="002126C4"/>
    <w:rsid w:val="002151FB"/>
    <w:rsid w:val="0021546F"/>
    <w:rsid w:val="0021687A"/>
    <w:rsid w:val="00216E56"/>
    <w:rsid w:val="00217EB3"/>
    <w:rsid w:val="00217FE6"/>
    <w:rsid w:val="00220447"/>
    <w:rsid w:val="00220942"/>
    <w:rsid w:val="00222B74"/>
    <w:rsid w:val="00222F22"/>
    <w:rsid w:val="00225F69"/>
    <w:rsid w:val="002265F1"/>
    <w:rsid w:val="00226B15"/>
    <w:rsid w:val="00227774"/>
    <w:rsid w:val="00230669"/>
    <w:rsid w:val="002333D4"/>
    <w:rsid w:val="00233835"/>
    <w:rsid w:val="00234821"/>
    <w:rsid w:val="0023549E"/>
    <w:rsid w:val="00240D37"/>
    <w:rsid w:val="00241397"/>
    <w:rsid w:val="00241A12"/>
    <w:rsid w:val="00241F66"/>
    <w:rsid w:val="002428F9"/>
    <w:rsid w:val="00244A55"/>
    <w:rsid w:val="0024513F"/>
    <w:rsid w:val="00245900"/>
    <w:rsid w:val="00245A4F"/>
    <w:rsid w:val="00245D33"/>
    <w:rsid w:val="002466D3"/>
    <w:rsid w:val="002468F6"/>
    <w:rsid w:val="00247832"/>
    <w:rsid w:val="002479B4"/>
    <w:rsid w:val="0025061B"/>
    <w:rsid w:val="002510B1"/>
    <w:rsid w:val="002530DB"/>
    <w:rsid w:val="0025363B"/>
    <w:rsid w:val="002543EF"/>
    <w:rsid w:val="00255E1E"/>
    <w:rsid w:val="00256195"/>
    <w:rsid w:val="002564B4"/>
    <w:rsid w:val="00256C84"/>
    <w:rsid w:val="00256DAD"/>
    <w:rsid w:val="00257638"/>
    <w:rsid w:val="002603C2"/>
    <w:rsid w:val="002603C8"/>
    <w:rsid w:val="002604C1"/>
    <w:rsid w:val="002609F6"/>
    <w:rsid w:val="00260FB0"/>
    <w:rsid w:val="0026175C"/>
    <w:rsid w:val="00261DDA"/>
    <w:rsid w:val="00261E3C"/>
    <w:rsid w:val="00262514"/>
    <w:rsid w:val="002637F6"/>
    <w:rsid w:val="00264419"/>
    <w:rsid w:val="0026470B"/>
    <w:rsid w:val="00267605"/>
    <w:rsid w:val="00267DB7"/>
    <w:rsid w:val="00267DE7"/>
    <w:rsid w:val="002702AC"/>
    <w:rsid w:val="002709FD"/>
    <w:rsid w:val="00271050"/>
    <w:rsid w:val="00272D13"/>
    <w:rsid w:val="00273676"/>
    <w:rsid w:val="002737B5"/>
    <w:rsid w:val="00273895"/>
    <w:rsid w:val="002738D9"/>
    <w:rsid w:val="00274904"/>
    <w:rsid w:val="00274FA2"/>
    <w:rsid w:val="002751C5"/>
    <w:rsid w:val="002757BC"/>
    <w:rsid w:val="0027608A"/>
    <w:rsid w:val="00276C9F"/>
    <w:rsid w:val="00277FEA"/>
    <w:rsid w:val="00280363"/>
    <w:rsid w:val="0028155C"/>
    <w:rsid w:val="00283CE7"/>
    <w:rsid w:val="0028481A"/>
    <w:rsid w:val="00284B1A"/>
    <w:rsid w:val="0028529F"/>
    <w:rsid w:val="002859F0"/>
    <w:rsid w:val="00285EAE"/>
    <w:rsid w:val="00286002"/>
    <w:rsid w:val="00286904"/>
    <w:rsid w:val="00290FC3"/>
    <w:rsid w:val="002921CB"/>
    <w:rsid w:val="00292ABE"/>
    <w:rsid w:val="00294DDB"/>
    <w:rsid w:val="002961C4"/>
    <w:rsid w:val="00297783"/>
    <w:rsid w:val="00297A01"/>
    <w:rsid w:val="002A282C"/>
    <w:rsid w:val="002A3DDC"/>
    <w:rsid w:val="002A4CC2"/>
    <w:rsid w:val="002A558E"/>
    <w:rsid w:val="002A61AC"/>
    <w:rsid w:val="002A7018"/>
    <w:rsid w:val="002B0C89"/>
    <w:rsid w:val="002B1153"/>
    <w:rsid w:val="002B1E91"/>
    <w:rsid w:val="002B23DA"/>
    <w:rsid w:val="002B570B"/>
    <w:rsid w:val="002B6060"/>
    <w:rsid w:val="002B60AB"/>
    <w:rsid w:val="002B617B"/>
    <w:rsid w:val="002C0F7B"/>
    <w:rsid w:val="002C37B2"/>
    <w:rsid w:val="002C4F27"/>
    <w:rsid w:val="002C5CD5"/>
    <w:rsid w:val="002D067F"/>
    <w:rsid w:val="002D0C14"/>
    <w:rsid w:val="002D16D0"/>
    <w:rsid w:val="002D193F"/>
    <w:rsid w:val="002D1FAA"/>
    <w:rsid w:val="002D2274"/>
    <w:rsid w:val="002D248B"/>
    <w:rsid w:val="002D3629"/>
    <w:rsid w:val="002D430B"/>
    <w:rsid w:val="002D4D9D"/>
    <w:rsid w:val="002D5658"/>
    <w:rsid w:val="002D5932"/>
    <w:rsid w:val="002D64D5"/>
    <w:rsid w:val="002D7004"/>
    <w:rsid w:val="002D78DA"/>
    <w:rsid w:val="002E0620"/>
    <w:rsid w:val="002E1616"/>
    <w:rsid w:val="002E33EB"/>
    <w:rsid w:val="002E3E68"/>
    <w:rsid w:val="002E442F"/>
    <w:rsid w:val="002E5415"/>
    <w:rsid w:val="002E663F"/>
    <w:rsid w:val="002E6E13"/>
    <w:rsid w:val="002F04ED"/>
    <w:rsid w:val="002F2548"/>
    <w:rsid w:val="002F413D"/>
    <w:rsid w:val="002F46CE"/>
    <w:rsid w:val="002F4DEB"/>
    <w:rsid w:val="002F54A5"/>
    <w:rsid w:val="002F62B8"/>
    <w:rsid w:val="0030068B"/>
    <w:rsid w:val="0030115D"/>
    <w:rsid w:val="00301CFD"/>
    <w:rsid w:val="00302BA4"/>
    <w:rsid w:val="00303950"/>
    <w:rsid w:val="00304AEB"/>
    <w:rsid w:val="003055D0"/>
    <w:rsid w:val="00305C55"/>
    <w:rsid w:val="00307574"/>
    <w:rsid w:val="00307C3D"/>
    <w:rsid w:val="00310257"/>
    <w:rsid w:val="003115CD"/>
    <w:rsid w:val="00311E75"/>
    <w:rsid w:val="00313B13"/>
    <w:rsid w:val="00313CA5"/>
    <w:rsid w:val="00313F4B"/>
    <w:rsid w:val="00314603"/>
    <w:rsid w:val="00314919"/>
    <w:rsid w:val="00316F5D"/>
    <w:rsid w:val="00316FBC"/>
    <w:rsid w:val="0032033B"/>
    <w:rsid w:val="00321A5E"/>
    <w:rsid w:val="00321CE2"/>
    <w:rsid w:val="003236BD"/>
    <w:rsid w:val="00323783"/>
    <w:rsid w:val="00324071"/>
    <w:rsid w:val="00324F04"/>
    <w:rsid w:val="00326563"/>
    <w:rsid w:val="0033092B"/>
    <w:rsid w:val="0033320C"/>
    <w:rsid w:val="00336EC9"/>
    <w:rsid w:val="00340B3B"/>
    <w:rsid w:val="0034105F"/>
    <w:rsid w:val="0034175A"/>
    <w:rsid w:val="0034202D"/>
    <w:rsid w:val="003424BE"/>
    <w:rsid w:val="00342C32"/>
    <w:rsid w:val="003433E9"/>
    <w:rsid w:val="00343704"/>
    <w:rsid w:val="00343898"/>
    <w:rsid w:val="0034447F"/>
    <w:rsid w:val="00345068"/>
    <w:rsid w:val="003455EE"/>
    <w:rsid w:val="00345CBA"/>
    <w:rsid w:val="0034640C"/>
    <w:rsid w:val="0034652B"/>
    <w:rsid w:val="0034681D"/>
    <w:rsid w:val="0034779D"/>
    <w:rsid w:val="003479B1"/>
    <w:rsid w:val="00350C7E"/>
    <w:rsid w:val="003511D4"/>
    <w:rsid w:val="00351BBF"/>
    <w:rsid w:val="00352C66"/>
    <w:rsid w:val="003532DB"/>
    <w:rsid w:val="00354D1C"/>
    <w:rsid w:val="003562B2"/>
    <w:rsid w:val="00357B76"/>
    <w:rsid w:val="00360AAB"/>
    <w:rsid w:val="00361615"/>
    <w:rsid w:val="00361942"/>
    <w:rsid w:val="00361A58"/>
    <w:rsid w:val="00361D7C"/>
    <w:rsid w:val="00362826"/>
    <w:rsid w:val="00362EAF"/>
    <w:rsid w:val="00363D24"/>
    <w:rsid w:val="00364E76"/>
    <w:rsid w:val="00364F32"/>
    <w:rsid w:val="00365585"/>
    <w:rsid w:val="00366549"/>
    <w:rsid w:val="0036691F"/>
    <w:rsid w:val="00366BCE"/>
    <w:rsid w:val="00367371"/>
    <w:rsid w:val="00370691"/>
    <w:rsid w:val="00370FAA"/>
    <w:rsid w:val="00372394"/>
    <w:rsid w:val="00373504"/>
    <w:rsid w:val="00373751"/>
    <w:rsid w:val="00373D6A"/>
    <w:rsid w:val="0037461D"/>
    <w:rsid w:val="00374B3A"/>
    <w:rsid w:val="00375747"/>
    <w:rsid w:val="00375C5A"/>
    <w:rsid w:val="00376302"/>
    <w:rsid w:val="0037664C"/>
    <w:rsid w:val="0037664D"/>
    <w:rsid w:val="00376A15"/>
    <w:rsid w:val="00376C72"/>
    <w:rsid w:val="00377F72"/>
    <w:rsid w:val="00380C2C"/>
    <w:rsid w:val="0038218D"/>
    <w:rsid w:val="003826BB"/>
    <w:rsid w:val="0038576D"/>
    <w:rsid w:val="00385E9D"/>
    <w:rsid w:val="00386625"/>
    <w:rsid w:val="00387257"/>
    <w:rsid w:val="003919CE"/>
    <w:rsid w:val="00393894"/>
    <w:rsid w:val="00393969"/>
    <w:rsid w:val="0039461D"/>
    <w:rsid w:val="00394752"/>
    <w:rsid w:val="00394A9D"/>
    <w:rsid w:val="00394DCD"/>
    <w:rsid w:val="003A0777"/>
    <w:rsid w:val="003A1065"/>
    <w:rsid w:val="003A12D8"/>
    <w:rsid w:val="003A13E2"/>
    <w:rsid w:val="003A13F9"/>
    <w:rsid w:val="003A28A3"/>
    <w:rsid w:val="003A335D"/>
    <w:rsid w:val="003A3FA4"/>
    <w:rsid w:val="003A59E8"/>
    <w:rsid w:val="003A70B2"/>
    <w:rsid w:val="003A75C9"/>
    <w:rsid w:val="003B010F"/>
    <w:rsid w:val="003B02FE"/>
    <w:rsid w:val="003B097D"/>
    <w:rsid w:val="003B0FDE"/>
    <w:rsid w:val="003B1761"/>
    <w:rsid w:val="003B3447"/>
    <w:rsid w:val="003B477F"/>
    <w:rsid w:val="003B4867"/>
    <w:rsid w:val="003B4CF4"/>
    <w:rsid w:val="003B5047"/>
    <w:rsid w:val="003B5062"/>
    <w:rsid w:val="003B5A48"/>
    <w:rsid w:val="003B6BB8"/>
    <w:rsid w:val="003B7597"/>
    <w:rsid w:val="003B7870"/>
    <w:rsid w:val="003B79A0"/>
    <w:rsid w:val="003B7D52"/>
    <w:rsid w:val="003C0209"/>
    <w:rsid w:val="003C0B64"/>
    <w:rsid w:val="003C1102"/>
    <w:rsid w:val="003C131E"/>
    <w:rsid w:val="003C432F"/>
    <w:rsid w:val="003C6DF2"/>
    <w:rsid w:val="003C6FAF"/>
    <w:rsid w:val="003D00B3"/>
    <w:rsid w:val="003D1241"/>
    <w:rsid w:val="003D1D99"/>
    <w:rsid w:val="003D26F1"/>
    <w:rsid w:val="003D4F3B"/>
    <w:rsid w:val="003D5783"/>
    <w:rsid w:val="003D63E1"/>
    <w:rsid w:val="003D6CE9"/>
    <w:rsid w:val="003E1B6A"/>
    <w:rsid w:val="003E1D2F"/>
    <w:rsid w:val="003E22A3"/>
    <w:rsid w:val="003E3225"/>
    <w:rsid w:val="003E3FAA"/>
    <w:rsid w:val="003E4117"/>
    <w:rsid w:val="003E4581"/>
    <w:rsid w:val="003E4741"/>
    <w:rsid w:val="003E5407"/>
    <w:rsid w:val="003E5824"/>
    <w:rsid w:val="003E5B8F"/>
    <w:rsid w:val="003E66E0"/>
    <w:rsid w:val="003E71D9"/>
    <w:rsid w:val="003E7CAF"/>
    <w:rsid w:val="003F172C"/>
    <w:rsid w:val="003F2687"/>
    <w:rsid w:val="003F3A80"/>
    <w:rsid w:val="00400CF1"/>
    <w:rsid w:val="00401040"/>
    <w:rsid w:val="0040263A"/>
    <w:rsid w:val="00403DC8"/>
    <w:rsid w:val="00404563"/>
    <w:rsid w:val="00404E5B"/>
    <w:rsid w:val="00405986"/>
    <w:rsid w:val="00405EA2"/>
    <w:rsid w:val="00406790"/>
    <w:rsid w:val="00407D88"/>
    <w:rsid w:val="0041054E"/>
    <w:rsid w:val="00410CA9"/>
    <w:rsid w:val="00410CC7"/>
    <w:rsid w:val="004131A2"/>
    <w:rsid w:val="00414294"/>
    <w:rsid w:val="00414AE1"/>
    <w:rsid w:val="00416680"/>
    <w:rsid w:val="00417CA9"/>
    <w:rsid w:val="004201D9"/>
    <w:rsid w:val="00420EC7"/>
    <w:rsid w:val="00422B22"/>
    <w:rsid w:val="00423D23"/>
    <w:rsid w:val="00426108"/>
    <w:rsid w:val="0042728C"/>
    <w:rsid w:val="004274CD"/>
    <w:rsid w:val="004279E5"/>
    <w:rsid w:val="00430AF0"/>
    <w:rsid w:val="00430C66"/>
    <w:rsid w:val="00431383"/>
    <w:rsid w:val="0043196F"/>
    <w:rsid w:val="004320B2"/>
    <w:rsid w:val="004325D7"/>
    <w:rsid w:val="00433F5A"/>
    <w:rsid w:val="0043439C"/>
    <w:rsid w:val="00434B02"/>
    <w:rsid w:val="0043528D"/>
    <w:rsid w:val="004358FC"/>
    <w:rsid w:val="00435D0C"/>
    <w:rsid w:val="00435EB4"/>
    <w:rsid w:val="0043694D"/>
    <w:rsid w:val="00437379"/>
    <w:rsid w:val="00437A93"/>
    <w:rsid w:val="00437B40"/>
    <w:rsid w:val="00440089"/>
    <w:rsid w:val="00440891"/>
    <w:rsid w:val="00440898"/>
    <w:rsid w:val="00442055"/>
    <w:rsid w:val="00443ADE"/>
    <w:rsid w:val="00444D7A"/>
    <w:rsid w:val="00445051"/>
    <w:rsid w:val="004460E1"/>
    <w:rsid w:val="00446169"/>
    <w:rsid w:val="0044636D"/>
    <w:rsid w:val="004477A7"/>
    <w:rsid w:val="00451BBB"/>
    <w:rsid w:val="004526B3"/>
    <w:rsid w:val="00452C8A"/>
    <w:rsid w:val="00452E7E"/>
    <w:rsid w:val="00453718"/>
    <w:rsid w:val="00454C64"/>
    <w:rsid w:val="0045503E"/>
    <w:rsid w:val="00455482"/>
    <w:rsid w:val="00455AA1"/>
    <w:rsid w:val="00455C35"/>
    <w:rsid w:val="004561BB"/>
    <w:rsid w:val="00456F17"/>
    <w:rsid w:val="00457D9C"/>
    <w:rsid w:val="00457F69"/>
    <w:rsid w:val="00460F65"/>
    <w:rsid w:val="00462249"/>
    <w:rsid w:val="00462378"/>
    <w:rsid w:val="004627E8"/>
    <w:rsid w:val="004634C4"/>
    <w:rsid w:val="00463EE9"/>
    <w:rsid w:val="0046408F"/>
    <w:rsid w:val="004641C3"/>
    <w:rsid w:val="0046785C"/>
    <w:rsid w:val="0047024C"/>
    <w:rsid w:val="00470B22"/>
    <w:rsid w:val="004712D5"/>
    <w:rsid w:val="00471347"/>
    <w:rsid w:val="004718E6"/>
    <w:rsid w:val="00471BAC"/>
    <w:rsid w:val="00471BD6"/>
    <w:rsid w:val="00471FF7"/>
    <w:rsid w:val="00472DF8"/>
    <w:rsid w:val="00475D3C"/>
    <w:rsid w:val="00477578"/>
    <w:rsid w:val="0048167D"/>
    <w:rsid w:val="004818D4"/>
    <w:rsid w:val="00482234"/>
    <w:rsid w:val="00482477"/>
    <w:rsid w:val="00482A54"/>
    <w:rsid w:val="00482BD7"/>
    <w:rsid w:val="00484F43"/>
    <w:rsid w:val="00486431"/>
    <w:rsid w:val="00491BB2"/>
    <w:rsid w:val="00491BB7"/>
    <w:rsid w:val="0049246D"/>
    <w:rsid w:val="0049455C"/>
    <w:rsid w:val="00494754"/>
    <w:rsid w:val="00495D47"/>
    <w:rsid w:val="00496475"/>
    <w:rsid w:val="004965E7"/>
    <w:rsid w:val="0049693F"/>
    <w:rsid w:val="004A0AD8"/>
    <w:rsid w:val="004A12EF"/>
    <w:rsid w:val="004A2265"/>
    <w:rsid w:val="004A2A29"/>
    <w:rsid w:val="004A3090"/>
    <w:rsid w:val="004A3B68"/>
    <w:rsid w:val="004A4774"/>
    <w:rsid w:val="004A5407"/>
    <w:rsid w:val="004A65B4"/>
    <w:rsid w:val="004B1416"/>
    <w:rsid w:val="004B1B47"/>
    <w:rsid w:val="004B2A7F"/>
    <w:rsid w:val="004B3C50"/>
    <w:rsid w:val="004B4BB7"/>
    <w:rsid w:val="004B5E25"/>
    <w:rsid w:val="004B7FEA"/>
    <w:rsid w:val="004C032C"/>
    <w:rsid w:val="004C12F9"/>
    <w:rsid w:val="004C2F73"/>
    <w:rsid w:val="004C37E1"/>
    <w:rsid w:val="004C53B8"/>
    <w:rsid w:val="004C56B8"/>
    <w:rsid w:val="004C5962"/>
    <w:rsid w:val="004C5A29"/>
    <w:rsid w:val="004C5E28"/>
    <w:rsid w:val="004C7130"/>
    <w:rsid w:val="004D196F"/>
    <w:rsid w:val="004D226F"/>
    <w:rsid w:val="004D3B02"/>
    <w:rsid w:val="004D3DE4"/>
    <w:rsid w:val="004D4649"/>
    <w:rsid w:val="004D4D1C"/>
    <w:rsid w:val="004D554B"/>
    <w:rsid w:val="004D5993"/>
    <w:rsid w:val="004D5DDC"/>
    <w:rsid w:val="004D6589"/>
    <w:rsid w:val="004D7084"/>
    <w:rsid w:val="004D71DF"/>
    <w:rsid w:val="004D725C"/>
    <w:rsid w:val="004D7588"/>
    <w:rsid w:val="004E042D"/>
    <w:rsid w:val="004E2CEF"/>
    <w:rsid w:val="004E57B1"/>
    <w:rsid w:val="004E59E8"/>
    <w:rsid w:val="004E6CB9"/>
    <w:rsid w:val="004F2521"/>
    <w:rsid w:val="004F3441"/>
    <w:rsid w:val="004F3B80"/>
    <w:rsid w:val="004F4198"/>
    <w:rsid w:val="004F5B61"/>
    <w:rsid w:val="004F734F"/>
    <w:rsid w:val="004F7CC6"/>
    <w:rsid w:val="00500C87"/>
    <w:rsid w:val="005020E7"/>
    <w:rsid w:val="005036B6"/>
    <w:rsid w:val="0050666A"/>
    <w:rsid w:val="0051064B"/>
    <w:rsid w:val="00510BA7"/>
    <w:rsid w:val="00510E8A"/>
    <w:rsid w:val="005113E4"/>
    <w:rsid w:val="00512BBC"/>
    <w:rsid w:val="00512F43"/>
    <w:rsid w:val="005131B2"/>
    <w:rsid w:val="0051395B"/>
    <w:rsid w:val="00514A89"/>
    <w:rsid w:val="00515071"/>
    <w:rsid w:val="00516026"/>
    <w:rsid w:val="005177D1"/>
    <w:rsid w:val="00517D3B"/>
    <w:rsid w:val="00520247"/>
    <w:rsid w:val="005230A3"/>
    <w:rsid w:val="00524F70"/>
    <w:rsid w:val="005270A7"/>
    <w:rsid w:val="00527BD8"/>
    <w:rsid w:val="005313F3"/>
    <w:rsid w:val="0053146A"/>
    <w:rsid w:val="005315A0"/>
    <w:rsid w:val="00531BA4"/>
    <w:rsid w:val="005327C1"/>
    <w:rsid w:val="00533B1B"/>
    <w:rsid w:val="00533DCC"/>
    <w:rsid w:val="00534A60"/>
    <w:rsid w:val="00534FE9"/>
    <w:rsid w:val="0053614B"/>
    <w:rsid w:val="00537958"/>
    <w:rsid w:val="005379AA"/>
    <w:rsid w:val="00537E24"/>
    <w:rsid w:val="00540268"/>
    <w:rsid w:val="0054599C"/>
    <w:rsid w:val="00545AEA"/>
    <w:rsid w:val="00546EAE"/>
    <w:rsid w:val="005479D4"/>
    <w:rsid w:val="00547C4D"/>
    <w:rsid w:val="00550E54"/>
    <w:rsid w:val="00550F68"/>
    <w:rsid w:val="00551553"/>
    <w:rsid w:val="00551BBA"/>
    <w:rsid w:val="0055492D"/>
    <w:rsid w:val="00554C3F"/>
    <w:rsid w:val="00555339"/>
    <w:rsid w:val="00560192"/>
    <w:rsid w:val="005601E9"/>
    <w:rsid w:val="00561EE0"/>
    <w:rsid w:val="00562508"/>
    <w:rsid w:val="00565A01"/>
    <w:rsid w:val="00566B80"/>
    <w:rsid w:val="00567431"/>
    <w:rsid w:val="00567E24"/>
    <w:rsid w:val="00567F8F"/>
    <w:rsid w:val="005715A7"/>
    <w:rsid w:val="00571856"/>
    <w:rsid w:val="00571BFE"/>
    <w:rsid w:val="00571CAE"/>
    <w:rsid w:val="00572527"/>
    <w:rsid w:val="00573D7F"/>
    <w:rsid w:val="00574FAB"/>
    <w:rsid w:val="00575A7B"/>
    <w:rsid w:val="005776B7"/>
    <w:rsid w:val="00580991"/>
    <w:rsid w:val="00580BD6"/>
    <w:rsid w:val="00580ED2"/>
    <w:rsid w:val="00582FFF"/>
    <w:rsid w:val="005843DC"/>
    <w:rsid w:val="00584B11"/>
    <w:rsid w:val="00584BFD"/>
    <w:rsid w:val="00586CE8"/>
    <w:rsid w:val="0059168C"/>
    <w:rsid w:val="005925D8"/>
    <w:rsid w:val="00592BDA"/>
    <w:rsid w:val="00592D3F"/>
    <w:rsid w:val="00594968"/>
    <w:rsid w:val="005953D2"/>
    <w:rsid w:val="00595E12"/>
    <w:rsid w:val="00596BDF"/>
    <w:rsid w:val="00596CDA"/>
    <w:rsid w:val="005A041B"/>
    <w:rsid w:val="005A137B"/>
    <w:rsid w:val="005A144B"/>
    <w:rsid w:val="005A1F53"/>
    <w:rsid w:val="005A22D5"/>
    <w:rsid w:val="005A2F4F"/>
    <w:rsid w:val="005A3724"/>
    <w:rsid w:val="005A49A8"/>
    <w:rsid w:val="005A4B3D"/>
    <w:rsid w:val="005A5F09"/>
    <w:rsid w:val="005A618D"/>
    <w:rsid w:val="005A62B9"/>
    <w:rsid w:val="005A6320"/>
    <w:rsid w:val="005A6F00"/>
    <w:rsid w:val="005B143F"/>
    <w:rsid w:val="005B2029"/>
    <w:rsid w:val="005B2078"/>
    <w:rsid w:val="005B358E"/>
    <w:rsid w:val="005B4084"/>
    <w:rsid w:val="005B471A"/>
    <w:rsid w:val="005B48E7"/>
    <w:rsid w:val="005B55B8"/>
    <w:rsid w:val="005B57F1"/>
    <w:rsid w:val="005B659A"/>
    <w:rsid w:val="005B68B2"/>
    <w:rsid w:val="005B6C86"/>
    <w:rsid w:val="005B6D29"/>
    <w:rsid w:val="005C02AF"/>
    <w:rsid w:val="005C1F42"/>
    <w:rsid w:val="005C3810"/>
    <w:rsid w:val="005C3ECF"/>
    <w:rsid w:val="005C3FFC"/>
    <w:rsid w:val="005C4BB5"/>
    <w:rsid w:val="005C6676"/>
    <w:rsid w:val="005C6DEC"/>
    <w:rsid w:val="005C7D9E"/>
    <w:rsid w:val="005D017F"/>
    <w:rsid w:val="005D1377"/>
    <w:rsid w:val="005D2669"/>
    <w:rsid w:val="005D2D90"/>
    <w:rsid w:val="005D4D34"/>
    <w:rsid w:val="005D5C3A"/>
    <w:rsid w:val="005D6143"/>
    <w:rsid w:val="005D684F"/>
    <w:rsid w:val="005D762D"/>
    <w:rsid w:val="005E0430"/>
    <w:rsid w:val="005E1044"/>
    <w:rsid w:val="005E170E"/>
    <w:rsid w:val="005E2C39"/>
    <w:rsid w:val="005E456C"/>
    <w:rsid w:val="005E4831"/>
    <w:rsid w:val="005E483D"/>
    <w:rsid w:val="005E5C52"/>
    <w:rsid w:val="005E6129"/>
    <w:rsid w:val="005E70D2"/>
    <w:rsid w:val="005E721E"/>
    <w:rsid w:val="005F0BB6"/>
    <w:rsid w:val="005F1B18"/>
    <w:rsid w:val="005F4830"/>
    <w:rsid w:val="005F500B"/>
    <w:rsid w:val="005F6148"/>
    <w:rsid w:val="005F78FC"/>
    <w:rsid w:val="00600647"/>
    <w:rsid w:val="00601194"/>
    <w:rsid w:val="00601BE5"/>
    <w:rsid w:val="006024DD"/>
    <w:rsid w:val="00602B3C"/>
    <w:rsid w:val="00605040"/>
    <w:rsid w:val="006050FA"/>
    <w:rsid w:val="0060514B"/>
    <w:rsid w:val="006052BD"/>
    <w:rsid w:val="00610840"/>
    <w:rsid w:val="00610FE4"/>
    <w:rsid w:val="0061139F"/>
    <w:rsid w:val="00611C4A"/>
    <w:rsid w:val="00613623"/>
    <w:rsid w:val="00614D7C"/>
    <w:rsid w:val="006156D5"/>
    <w:rsid w:val="0061584B"/>
    <w:rsid w:val="006161A0"/>
    <w:rsid w:val="00616D02"/>
    <w:rsid w:val="00617EE5"/>
    <w:rsid w:val="00620722"/>
    <w:rsid w:val="0062111D"/>
    <w:rsid w:val="00621EB4"/>
    <w:rsid w:val="00623200"/>
    <w:rsid w:val="006235BB"/>
    <w:rsid w:val="00623A9C"/>
    <w:rsid w:val="00624A99"/>
    <w:rsid w:val="00625080"/>
    <w:rsid w:val="0062522B"/>
    <w:rsid w:val="006254A3"/>
    <w:rsid w:val="00626A74"/>
    <w:rsid w:val="00627B23"/>
    <w:rsid w:val="00630E73"/>
    <w:rsid w:val="0063164D"/>
    <w:rsid w:val="00631A34"/>
    <w:rsid w:val="0063530A"/>
    <w:rsid w:val="0063662E"/>
    <w:rsid w:val="00637476"/>
    <w:rsid w:val="00637DA2"/>
    <w:rsid w:val="00640912"/>
    <w:rsid w:val="00641069"/>
    <w:rsid w:val="00641438"/>
    <w:rsid w:val="006424C6"/>
    <w:rsid w:val="00642B99"/>
    <w:rsid w:val="00646EC5"/>
    <w:rsid w:val="00646F1B"/>
    <w:rsid w:val="00650ECD"/>
    <w:rsid w:val="006519E7"/>
    <w:rsid w:val="006526BF"/>
    <w:rsid w:val="00652A4E"/>
    <w:rsid w:val="00653118"/>
    <w:rsid w:val="00653C10"/>
    <w:rsid w:val="00653DBD"/>
    <w:rsid w:val="00654777"/>
    <w:rsid w:val="00654D38"/>
    <w:rsid w:val="00655402"/>
    <w:rsid w:val="0065598A"/>
    <w:rsid w:val="006560E6"/>
    <w:rsid w:val="00656264"/>
    <w:rsid w:val="006566E0"/>
    <w:rsid w:val="00657ECD"/>
    <w:rsid w:val="0066027C"/>
    <w:rsid w:val="00660E4E"/>
    <w:rsid w:val="00660E61"/>
    <w:rsid w:val="00660EAA"/>
    <w:rsid w:val="00661ACE"/>
    <w:rsid w:val="00662425"/>
    <w:rsid w:val="00662C95"/>
    <w:rsid w:val="00662DDD"/>
    <w:rsid w:val="00664703"/>
    <w:rsid w:val="006661BC"/>
    <w:rsid w:val="00666378"/>
    <w:rsid w:val="0066654B"/>
    <w:rsid w:val="0066727F"/>
    <w:rsid w:val="0066733A"/>
    <w:rsid w:val="006706AA"/>
    <w:rsid w:val="00670C9A"/>
    <w:rsid w:val="006714B7"/>
    <w:rsid w:val="006762BB"/>
    <w:rsid w:val="006772A1"/>
    <w:rsid w:val="006813D8"/>
    <w:rsid w:val="006820B6"/>
    <w:rsid w:val="00682208"/>
    <w:rsid w:val="00682A50"/>
    <w:rsid w:val="006832F9"/>
    <w:rsid w:val="00683874"/>
    <w:rsid w:val="00683A8B"/>
    <w:rsid w:val="0068459D"/>
    <w:rsid w:val="00684D33"/>
    <w:rsid w:val="00685B9B"/>
    <w:rsid w:val="006876BE"/>
    <w:rsid w:val="00690249"/>
    <w:rsid w:val="00690CF0"/>
    <w:rsid w:val="00691D41"/>
    <w:rsid w:val="00693EA7"/>
    <w:rsid w:val="00694D32"/>
    <w:rsid w:val="0069515C"/>
    <w:rsid w:val="0069638E"/>
    <w:rsid w:val="006963EE"/>
    <w:rsid w:val="006964C6"/>
    <w:rsid w:val="00696DDF"/>
    <w:rsid w:val="00697ED0"/>
    <w:rsid w:val="006A0CC8"/>
    <w:rsid w:val="006A0EDA"/>
    <w:rsid w:val="006A0F0F"/>
    <w:rsid w:val="006A13D4"/>
    <w:rsid w:val="006A1771"/>
    <w:rsid w:val="006A188D"/>
    <w:rsid w:val="006A1D55"/>
    <w:rsid w:val="006A26D3"/>
    <w:rsid w:val="006A4138"/>
    <w:rsid w:val="006A44F0"/>
    <w:rsid w:val="006A4779"/>
    <w:rsid w:val="006A5D24"/>
    <w:rsid w:val="006A6795"/>
    <w:rsid w:val="006A6E0E"/>
    <w:rsid w:val="006A7FD5"/>
    <w:rsid w:val="006B0982"/>
    <w:rsid w:val="006B0E4B"/>
    <w:rsid w:val="006B1527"/>
    <w:rsid w:val="006B274B"/>
    <w:rsid w:val="006B2894"/>
    <w:rsid w:val="006B333B"/>
    <w:rsid w:val="006B6144"/>
    <w:rsid w:val="006B638B"/>
    <w:rsid w:val="006B7F1F"/>
    <w:rsid w:val="006B7F56"/>
    <w:rsid w:val="006C09BC"/>
    <w:rsid w:val="006C1CAA"/>
    <w:rsid w:val="006C1DC3"/>
    <w:rsid w:val="006C1FE0"/>
    <w:rsid w:val="006C2EA8"/>
    <w:rsid w:val="006C439E"/>
    <w:rsid w:val="006C4850"/>
    <w:rsid w:val="006C4C0F"/>
    <w:rsid w:val="006D16B9"/>
    <w:rsid w:val="006D1897"/>
    <w:rsid w:val="006D1E6A"/>
    <w:rsid w:val="006D2076"/>
    <w:rsid w:val="006D2542"/>
    <w:rsid w:val="006D355B"/>
    <w:rsid w:val="006D3CB7"/>
    <w:rsid w:val="006D5C2A"/>
    <w:rsid w:val="006D650A"/>
    <w:rsid w:val="006D7152"/>
    <w:rsid w:val="006D7E09"/>
    <w:rsid w:val="006D7FB7"/>
    <w:rsid w:val="006E0325"/>
    <w:rsid w:val="006E0AEE"/>
    <w:rsid w:val="006E0C75"/>
    <w:rsid w:val="006E0F85"/>
    <w:rsid w:val="006E5C48"/>
    <w:rsid w:val="006E6C1E"/>
    <w:rsid w:val="006F0543"/>
    <w:rsid w:val="006F3C79"/>
    <w:rsid w:val="006F4D3F"/>
    <w:rsid w:val="006F585A"/>
    <w:rsid w:val="006F5DDA"/>
    <w:rsid w:val="006F61A5"/>
    <w:rsid w:val="006F6ABB"/>
    <w:rsid w:val="006F6EBC"/>
    <w:rsid w:val="00700123"/>
    <w:rsid w:val="007006C7"/>
    <w:rsid w:val="00700E9F"/>
    <w:rsid w:val="00701028"/>
    <w:rsid w:val="007037F2"/>
    <w:rsid w:val="00703C81"/>
    <w:rsid w:val="00704852"/>
    <w:rsid w:val="00705695"/>
    <w:rsid w:val="00705C97"/>
    <w:rsid w:val="00706E19"/>
    <w:rsid w:val="007075EB"/>
    <w:rsid w:val="00707F00"/>
    <w:rsid w:val="00710D95"/>
    <w:rsid w:val="00711854"/>
    <w:rsid w:val="007118A0"/>
    <w:rsid w:val="00713478"/>
    <w:rsid w:val="007135F1"/>
    <w:rsid w:val="007137AB"/>
    <w:rsid w:val="00715417"/>
    <w:rsid w:val="00715FBC"/>
    <w:rsid w:val="00716351"/>
    <w:rsid w:val="00716F10"/>
    <w:rsid w:val="0071750C"/>
    <w:rsid w:val="00717A7F"/>
    <w:rsid w:val="00721664"/>
    <w:rsid w:val="00721B86"/>
    <w:rsid w:val="00722800"/>
    <w:rsid w:val="00724100"/>
    <w:rsid w:val="0072501A"/>
    <w:rsid w:val="00727087"/>
    <w:rsid w:val="007275F9"/>
    <w:rsid w:val="00730CE8"/>
    <w:rsid w:val="00731101"/>
    <w:rsid w:val="00731828"/>
    <w:rsid w:val="007319EC"/>
    <w:rsid w:val="00732109"/>
    <w:rsid w:val="00732F9A"/>
    <w:rsid w:val="00733ED5"/>
    <w:rsid w:val="00735F02"/>
    <w:rsid w:val="0073617C"/>
    <w:rsid w:val="0073623D"/>
    <w:rsid w:val="00736478"/>
    <w:rsid w:val="00737200"/>
    <w:rsid w:val="007375B2"/>
    <w:rsid w:val="0073786A"/>
    <w:rsid w:val="007409CE"/>
    <w:rsid w:val="007413CB"/>
    <w:rsid w:val="00741E4C"/>
    <w:rsid w:val="00744326"/>
    <w:rsid w:val="00744FD1"/>
    <w:rsid w:val="00745BC3"/>
    <w:rsid w:val="00746405"/>
    <w:rsid w:val="00746B71"/>
    <w:rsid w:val="00747192"/>
    <w:rsid w:val="007479C2"/>
    <w:rsid w:val="00750870"/>
    <w:rsid w:val="0075094E"/>
    <w:rsid w:val="00751808"/>
    <w:rsid w:val="00752629"/>
    <w:rsid w:val="007530F8"/>
    <w:rsid w:val="0075438C"/>
    <w:rsid w:val="007551EB"/>
    <w:rsid w:val="00755ED8"/>
    <w:rsid w:val="0075609B"/>
    <w:rsid w:val="00756356"/>
    <w:rsid w:val="007616CB"/>
    <w:rsid w:val="00761BA3"/>
    <w:rsid w:val="00762321"/>
    <w:rsid w:val="00763793"/>
    <w:rsid w:val="007641A6"/>
    <w:rsid w:val="00764291"/>
    <w:rsid w:val="00765C3E"/>
    <w:rsid w:val="00766772"/>
    <w:rsid w:val="00767360"/>
    <w:rsid w:val="0076784B"/>
    <w:rsid w:val="007700BF"/>
    <w:rsid w:val="00770288"/>
    <w:rsid w:val="00770AB5"/>
    <w:rsid w:val="00771BD2"/>
    <w:rsid w:val="007722B5"/>
    <w:rsid w:val="007722F5"/>
    <w:rsid w:val="007734FF"/>
    <w:rsid w:val="007752CB"/>
    <w:rsid w:val="0077573B"/>
    <w:rsid w:val="00775F2B"/>
    <w:rsid w:val="007768BE"/>
    <w:rsid w:val="007769A2"/>
    <w:rsid w:val="007779B5"/>
    <w:rsid w:val="00780B74"/>
    <w:rsid w:val="007811E7"/>
    <w:rsid w:val="0078182A"/>
    <w:rsid w:val="00781845"/>
    <w:rsid w:val="00781B4F"/>
    <w:rsid w:val="00782ED9"/>
    <w:rsid w:val="00783300"/>
    <w:rsid w:val="007866F0"/>
    <w:rsid w:val="00786B78"/>
    <w:rsid w:val="007870DC"/>
    <w:rsid w:val="00787A22"/>
    <w:rsid w:val="0079084B"/>
    <w:rsid w:val="00790C16"/>
    <w:rsid w:val="0079147F"/>
    <w:rsid w:val="0079170A"/>
    <w:rsid w:val="00791F97"/>
    <w:rsid w:val="00792C21"/>
    <w:rsid w:val="00792D9E"/>
    <w:rsid w:val="00792FC8"/>
    <w:rsid w:val="00793645"/>
    <w:rsid w:val="0079375D"/>
    <w:rsid w:val="007937D2"/>
    <w:rsid w:val="00794AA1"/>
    <w:rsid w:val="00794BEC"/>
    <w:rsid w:val="00795498"/>
    <w:rsid w:val="00795ABC"/>
    <w:rsid w:val="007964D2"/>
    <w:rsid w:val="00797AEC"/>
    <w:rsid w:val="00797D19"/>
    <w:rsid w:val="007A1C55"/>
    <w:rsid w:val="007A46C5"/>
    <w:rsid w:val="007A5409"/>
    <w:rsid w:val="007A5CBC"/>
    <w:rsid w:val="007A62A1"/>
    <w:rsid w:val="007A62A6"/>
    <w:rsid w:val="007A64D1"/>
    <w:rsid w:val="007A6B7C"/>
    <w:rsid w:val="007A6C66"/>
    <w:rsid w:val="007A6E9F"/>
    <w:rsid w:val="007B0D91"/>
    <w:rsid w:val="007B1CD0"/>
    <w:rsid w:val="007B1F2B"/>
    <w:rsid w:val="007B2C48"/>
    <w:rsid w:val="007B36C3"/>
    <w:rsid w:val="007B3B34"/>
    <w:rsid w:val="007B4536"/>
    <w:rsid w:val="007B4555"/>
    <w:rsid w:val="007B5A5F"/>
    <w:rsid w:val="007B645B"/>
    <w:rsid w:val="007B6631"/>
    <w:rsid w:val="007B694C"/>
    <w:rsid w:val="007B6A5A"/>
    <w:rsid w:val="007B72F7"/>
    <w:rsid w:val="007C09D0"/>
    <w:rsid w:val="007C0AAC"/>
    <w:rsid w:val="007C1108"/>
    <w:rsid w:val="007C1216"/>
    <w:rsid w:val="007C1797"/>
    <w:rsid w:val="007C1FAF"/>
    <w:rsid w:val="007C21EB"/>
    <w:rsid w:val="007C2C49"/>
    <w:rsid w:val="007C2DBF"/>
    <w:rsid w:val="007C2E7A"/>
    <w:rsid w:val="007C6FA6"/>
    <w:rsid w:val="007D044D"/>
    <w:rsid w:val="007D22E3"/>
    <w:rsid w:val="007D5DFE"/>
    <w:rsid w:val="007D7631"/>
    <w:rsid w:val="007E223C"/>
    <w:rsid w:val="007E326B"/>
    <w:rsid w:val="007E3DAF"/>
    <w:rsid w:val="007E3E91"/>
    <w:rsid w:val="007E4420"/>
    <w:rsid w:val="007E6FE6"/>
    <w:rsid w:val="007E7057"/>
    <w:rsid w:val="007F056F"/>
    <w:rsid w:val="007F0EC5"/>
    <w:rsid w:val="007F149C"/>
    <w:rsid w:val="007F2444"/>
    <w:rsid w:val="007F34B6"/>
    <w:rsid w:val="007F3B9D"/>
    <w:rsid w:val="007F5C14"/>
    <w:rsid w:val="007F61DC"/>
    <w:rsid w:val="008009D2"/>
    <w:rsid w:val="00802A09"/>
    <w:rsid w:val="00803896"/>
    <w:rsid w:val="00803F78"/>
    <w:rsid w:val="0080419E"/>
    <w:rsid w:val="00804847"/>
    <w:rsid w:val="00806966"/>
    <w:rsid w:val="00806EA6"/>
    <w:rsid w:val="00810025"/>
    <w:rsid w:val="00811713"/>
    <w:rsid w:val="00811B25"/>
    <w:rsid w:val="00812060"/>
    <w:rsid w:val="008127E8"/>
    <w:rsid w:val="00812991"/>
    <w:rsid w:val="00813037"/>
    <w:rsid w:val="008146A6"/>
    <w:rsid w:val="008149BF"/>
    <w:rsid w:val="00814F09"/>
    <w:rsid w:val="008150CA"/>
    <w:rsid w:val="0081517E"/>
    <w:rsid w:val="008153E2"/>
    <w:rsid w:val="0082032F"/>
    <w:rsid w:val="00820704"/>
    <w:rsid w:val="008208ED"/>
    <w:rsid w:val="00821AE6"/>
    <w:rsid w:val="00821CC8"/>
    <w:rsid w:val="00822F83"/>
    <w:rsid w:val="00824946"/>
    <w:rsid w:val="0082658A"/>
    <w:rsid w:val="0083147C"/>
    <w:rsid w:val="00831F6A"/>
    <w:rsid w:val="00832BD9"/>
    <w:rsid w:val="00832ED4"/>
    <w:rsid w:val="0083398A"/>
    <w:rsid w:val="00833DCB"/>
    <w:rsid w:val="008342F9"/>
    <w:rsid w:val="0083597F"/>
    <w:rsid w:val="00835B1F"/>
    <w:rsid w:val="00835F0C"/>
    <w:rsid w:val="008361AC"/>
    <w:rsid w:val="008400B1"/>
    <w:rsid w:val="00840EBF"/>
    <w:rsid w:val="0084198E"/>
    <w:rsid w:val="00842D14"/>
    <w:rsid w:val="008437DC"/>
    <w:rsid w:val="00847BFC"/>
    <w:rsid w:val="00847D34"/>
    <w:rsid w:val="008517BA"/>
    <w:rsid w:val="00853382"/>
    <w:rsid w:val="008537CA"/>
    <w:rsid w:val="00855E93"/>
    <w:rsid w:val="00856404"/>
    <w:rsid w:val="008568CB"/>
    <w:rsid w:val="00856F36"/>
    <w:rsid w:val="00857324"/>
    <w:rsid w:val="008575F8"/>
    <w:rsid w:val="00857B80"/>
    <w:rsid w:val="00860CDE"/>
    <w:rsid w:val="00860CE2"/>
    <w:rsid w:val="0086151E"/>
    <w:rsid w:val="00861880"/>
    <w:rsid w:val="008618FA"/>
    <w:rsid w:val="00861E48"/>
    <w:rsid w:val="00862E64"/>
    <w:rsid w:val="00864326"/>
    <w:rsid w:val="00864EFC"/>
    <w:rsid w:val="00865AFD"/>
    <w:rsid w:val="00871509"/>
    <w:rsid w:val="00871C25"/>
    <w:rsid w:val="00871F95"/>
    <w:rsid w:val="008722D5"/>
    <w:rsid w:val="008746FE"/>
    <w:rsid w:val="0087522D"/>
    <w:rsid w:val="00876B10"/>
    <w:rsid w:val="00880727"/>
    <w:rsid w:val="00882062"/>
    <w:rsid w:val="00882B85"/>
    <w:rsid w:val="00883463"/>
    <w:rsid w:val="00883C86"/>
    <w:rsid w:val="00884782"/>
    <w:rsid w:val="00884C1F"/>
    <w:rsid w:val="00885CEA"/>
    <w:rsid w:val="00886511"/>
    <w:rsid w:val="00886F85"/>
    <w:rsid w:val="00891994"/>
    <w:rsid w:val="00891F63"/>
    <w:rsid w:val="00892844"/>
    <w:rsid w:val="008932D7"/>
    <w:rsid w:val="00893503"/>
    <w:rsid w:val="00893C0A"/>
    <w:rsid w:val="00894AB1"/>
    <w:rsid w:val="00894F1F"/>
    <w:rsid w:val="00896EDD"/>
    <w:rsid w:val="008974AE"/>
    <w:rsid w:val="008A11B4"/>
    <w:rsid w:val="008A1490"/>
    <w:rsid w:val="008A2D02"/>
    <w:rsid w:val="008A3E29"/>
    <w:rsid w:val="008A6087"/>
    <w:rsid w:val="008A6DC1"/>
    <w:rsid w:val="008A7EEA"/>
    <w:rsid w:val="008B0972"/>
    <w:rsid w:val="008B3DE0"/>
    <w:rsid w:val="008B4C50"/>
    <w:rsid w:val="008B56ED"/>
    <w:rsid w:val="008B5DAE"/>
    <w:rsid w:val="008B6043"/>
    <w:rsid w:val="008B6193"/>
    <w:rsid w:val="008B62E0"/>
    <w:rsid w:val="008B7E5A"/>
    <w:rsid w:val="008C0A60"/>
    <w:rsid w:val="008C0DFB"/>
    <w:rsid w:val="008C185D"/>
    <w:rsid w:val="008C19BE"/>
    <w:rsid w:val="008C1CD6"/>
    <w:rsid w:val="008C3814"/>
    <w:rsid w:val="008C5EC6"/>
    <w:rsid w:val="008D1285"/>
    <w:rsid w:val="008D253C"/>
    <w:rsid w:val="008D302C"/>
    <w:rsid w:val="008D3D01"/>
    <w:rsid w:val="008D3D30"/>
    <w:rsid w:val="008D4F12"/>
    <w:rsid w:val="008D586E"/>
    <w:rsid w:val="008D6091"/>
    <w:rsid w:val="008D78A4"/>
    <w:rsid w:val="008E0163"/>
    <w:rsid w:val="008E0440"/>
    <w:rsid w:val="008E0655"/>
    <w:rsid w:val="008E0D99"/>
    <w:rsid w:val="008E1BCE"/>
    <w:rsid w:val="008E39D3"/>
    <w:rsid w:val="008E3E34"/>
    <w:rsid w:val="008E454C"/>
    <w:rsid w:val="008E58F7"/>
    <w:rsid w:val="008E62E9"/>
    <w:rsid w:val="008E7176"/>
    <w:rsid w:val="008E717C"/>
    <w:rsid w:val="008E7562"/>
    <w:rsid w:val="008E76D9"/>
    <w:rsid w:val="008E7C5A"/>
    <w:rsid w:val="008F41B8"/>
    <w:rsid w:val="008F63D5"/>
    <w:rsid w:val="008F7AA8"/>
    <w:rsid w:val="0090111E"/>
    <w:rsid w:val="00901EAC"/>
    <w:rsid w:val="00902A9E"/>
    <w:rsid w:val="009037D2"/>
    <w:rsid w:val="00904140"/>
    <w:rsid w:val="00906901"/>
    <w:rsid w:val="0091548C"/>
    <w:rsid w:val="00915A55"/>
    <w:rsid w:val="00915D19"/>
    <w:rsid w:val="00915D78"/>
    <w:rsid w:val="009173EF"/>
    <w:rsid w:val="009207AC"/>
    <w:rsid w:val="00921233"/>
    <w:rsid w:val="00921450"/>
    <w:rsid w:val="00921C65"/>
    <w:rsid w:val="00921D93"/>
    <w:rsid w:val="00922854"/>
    <w:rsid w:val="00923C95"/>
    <w:rsid w:val="009250F6"/>
    <w:rsid w:val="00925A5F"/>
    <w:rsid w:val="009261D4"/>
    <w:rsid w:val="00927915"/>
    <w:rsid w:val="00927C5F"/>
    <w:rsid w:val="00927E48"/>
    <w:rsid w:val="00927F20"/>
    <w:rsid w:val="00927F39"/>
    <w:rsid w:val="00930DD1"/>
    <w:rsid w:val="00931B58"/>
    <w:rsid w:val="00931C6D"/>
    <w:rsid w:val="009321CE"/>
    <w:rsid w:val="00934E83"/>
    <w:rsid w:val="0093529B"/>
    <w:rsid w:val="00936011"/>
    <w:rsid w:val="00936848"/>
    <w:rsid w:val="00936B50"/>
    <w:rsid w:val="00936CE7"/>
    <w:rsid w:val="00936E88"/>
    <w:rsid w:val="0093712E"/>
    <w:rsid w:val="009371A5"/>
    <w:rsid w:val="00937AC8"/>
    <w:rsid w:val="00937AD0"/>
    <w:rsid w:val="0094054E"/>
    <w:rsid w:val="00940AEA"/>
    <w:rsid w:val="00941D37"/>
    <w:rsid w:val="009424ED"/>
    <w:rsid w:val="00943C23"/>
    <w:rsid w:val="00944A4D"/>
    <w:rsid w:val="00944D84"/>
    <w:rsid w:val="00945FBD"/>
    <w:rsid w:val="009470E8"/>
    <w:rsid w:val="00950FCD"/>
    <w:rsid w:val="009530A0"/>
    <w:rsid w:val="00953235"/>
    <w:rsid w:val="00953276"/>
    <w:rsid w:val="00953DAF"/>
    <w:rsid w:val="00954B26"/>
    <w:rsid w:val="009552BE"/>
    <w:rsid w:val="0096005D"/>
    <w:rsid w:val="00960353"/>
    <w:rsid w:val="0096039D"/>
    <w:rsid w:val="00961F1C"/>
    <w:rsid w:val="009622C0"/>
    <w:rsid w:val="009626C4"/>
    <w:rsid w:val="00964C60"/>
    <w:rsid w:val="00967B55"/>
    <w:rsid w:val="00967C29"/>
    <w:rsid w:val="0097036B"/>
    <w:rsid w:val="0097163A"/>
    <w:rsid w:val="00971827"/>
    <w:rsid w:val="0097218B"/>
    <w:rsid w:val="00972456"/>
    <w:rsid w:val="0097255E"/>
    <w:rsid w:val="009727E2"/>
    <w:rsid w:val="00972923"/>
    <w:rsid w:val="0097409E"/>
    <w:rsid w:val="00974702"/>
    <w:rsid w:val="00974D2A"/>
    <w:rsid w:val="00975025"/>
    <w:rsid w:val="009750DD"/>
    <w:rsid w:val="009759C6"/>
    <w:rsid w:val="009764E0"/>
    <w:rsid w:val="00976FDE"/>
    <w:rsid w:val="00977000"/>
    <w:rsid w:val="00977627"/>
    <w:rsid w:val="00977D06"/>
    <w:rsid w:val="0098063E"/>
    <w:rsid w:val="00981CFF"/>
    <w:rsid w:val="00982DAE"/>
    <w:rsid w:val="0098334F"/>
    <w:rsid w:val="00983DB6"/>
    <w:rsid w:val="00984497"/>
    <w:rsid w:val="00985417"/>
    <w:rsid w:val="0098588C"/>
    <w:rsid w:val="00985952"/>
    <w:rsid w:val="0098614C"/>
    <w:rsid w:val="0098620B"/>
    <w:rsid w:val="00987B51"/>
    <w:rsid w:val="00992FC6"/>
    <w:rsid w:val="0099476D"/>
    <w:rsid w:val="009951FE"/>
    <w:rsid w:val="009956F5"/>
    <w:rsid w:val="00996049"/>
    <w:rsid w:val="00996137"/>
    <w:rsid w:val="00996DCE"/>
    <w:rsid w:val="00996DF1"/>
    <w:rsid w:val="0099710E"/>
    <w:rsid w:val="009A0BB8"/>
    <w:rsid w:val="009A3D5A"/>
    <w:rsid w:val="009A47B6"/>
    <w:rsid w:val="009A6F9E"/>
    <w:rsid w:val="009B0E92"/>
    <w:rsid w:val="009B1C81"/>
    <w:rsid w:val="009B2E83"/>
    <w:rsid w:val="009B2EFC"/>
    <w:rsid w:val="009B41AF"/>
    <w:rsid w:val="009B476A"/>
    <w:rsid w:val="009B49F9"/>
    <w:rsid w:val="009B4AAE"/>
    <w:rsid w:val="009B5385"/>
    <w:rsid w:val="009B5816"/>
    <w:rsid w:val="009B703E"/>
    <w:rsid w:val="009B72B6"/>
    <w:rsid w:val="009B7A8B"/>
    <w:rsid w:val="009C0495"/>
    <w:rsid w:val="009C087C"/>
    <w:rsid w:val="009C212F"/>
    <w:rsid w:val="009C3246"/>
    <w:rsid w:val="009C60E3"/>
    <w:rsid w:val="009C6792"/>
    <w:rsid w:val="009D1617"/>
    <w:rsid w:val="009D29B7"/>
    <w:rsid w:val="009D2CD5"/>
    <w:rsid w:val="009D3564"/>
    <w:rsid w:val="009D3D32"/>
    <w:rsid w:val="009D4E8E"/>
    <w:rsid w:val="009D5C49"/>
    <w:rsid w:val="009D64F0"/>
    <w:rsid w:val="009D7A61"/>
    <w:rsid w:val="009E3920"/>
    <w:rsid w:val="009E498C"/>
    <w:rsid w:val="009E77A5"/>
    <w:rsid w:val="009E7C77"/>
    <w:rsid w:val="009F16E1"/>
    <w:rsid w:val="009F1F0C"/>
    <w:rsid w:val="009F2E1B"/>
    <w:rsid w:val="009F33DD"/>
    <w:rsid w:val="009F3790"/>
    <w:rsid w:val="009F37F9"/>
    <w:rsid w:val="009F4152"/>
    <w:rsid w:val="009F5CAF"/>
    <w:rsid w:val="009F6457"/>
    <w:rsid w:val="009F6EF7"/>
    <w:rsid w:val="009F7526"/>
    <w:rsid w:val="009F7F58"/>
    <w:rsid w:val="00A00924"/>
    <w:rsid w:val="00A00C7C"/>
    <w:rsid w:val="00A016AF"/>
    <w:rsid w:val="00A01B32"/>
    <w:rsid w:val="00A01BBA"/>
    <w:rsid w:val="00A02286"/>
    <w:rsid w:val="00A02414"/>
    <w:rsid w:val="00A02703"/>
    <w:rsid w:val="00A02E6A"/>
    <w:rsid w:val="00A033E3"/>
    <w:rsid w:val="00A03F11"/>
    <w:rsid w:val="00A05396"/>
    <w:rsid w:val="00A056A1"/>
    <w:rsid w:val="00A07914"/>
    <w:rsid w:val="00A07998"/>
    <w:rsid w:val="00A10BA7"/>
    <w:rsid w:val="00A12637"/>
    <w:rsid w:val="00A12986"/>
    <w:rsid w:val="00A12FF6"/>
    <w:rsid w:val="00A1459D"/>
    <w:rsid w:val="00A15303"/>
    <w:rsid w:val="00A1794C"/>
    <w:rsid w:val="00A17CEE"/>
    <w:rsid w:val="00A210C3"/>
    <w:rsid w:val="00A2117C"/>
    <w:rsid w:val="00A2366D"/>
    <w:rsid w:val="00A23CEB"/>
    <w:rsid w:val="00A241EC"/>
    <w:rsid w:val="00A2441B"/>
    <w:rsid w:val="00A245F7"/>
    <w:rsid w:val="00A249EF"/>
    <w:rsid w:val="00A24A1E"/>
    <w:rsid w:val="00A24CAE"/>
    <w:rsid w:val="00A24E9D"/>
    <w:rsid w:val="00A25182"/>
    <w:rsid w:val="00A25F60"/>
    <w:rsid w:val="00A267E7"/>
    <w:rsid w:val="00A31582"/>
    <w:rsid w:val="00A33824"/>
    <w:rsid w:val="00A33FF2"/>
    <w:rsid w:val="00A3428B"/>
    <w:rsid w:val="00A3448E"/>
    <w:rsid w:val="00A347B0"/>
    <w:rsid w:val="00A415B7"/>
    <w:rsid w:val="00A43105"/>
    <w:rsid w:val="00A43AD5"/>
    <w:rsid w:val="00A457AF"/>
    <w:rsid w:val="00A458C2"/>
    <w:rsid w:val="00A45CCB"/>
    <w:rsid w:val="00A46ADD"/>
    <w:rsid w:val="00A46DB9"/>
    <w:rsid w:val="00A476B0"/>
    <w:rsid w:val="00A51301"/>
    <w:rsid w:val="00A52703"/>
    <w:rsid w:val="00A532E9"/>
    <w:rsid w:val="00A538FA"/>
    <w:rsid w:val="00A5408F"/>
    <w:rsid w:val="00A543E0"/>
    <w:rsid w:val="00A54750"/>
    <w:rsid w:val="00A55529"/>
    <w:rsid w:val="00A56753"/>
    <w:rsid w:val="00A56CA6"/>
    <w:rsid w:val="00A57406"/>
    <w:rsid w:val="00A600A4"/>
    <w:rsid w:val="00A607ED"/>
    <w:rsid w:val="00A60F33"/>
    <w:rsid w:val="00A6114E"/>
    <w:rsid w:val="00A617F4"/>
    <w:rsid w:val="00A61E15"/>
    <w:rsid w:val="00A626BB"/>
    <w:rsid w:val="00A6385F"/>
    <w:rsid w:val="00A641F4"/>
    <w:rsid w:val="00A644EA"/>
    <w:rsid w:val="00A64C00"/>
    <w:rsid w:val="00A650CA"/>
    <w:rsid w:val="00A65132"/>
    <w:rsid w:val="00A662CA"/>
    <w:rsid w:val="00A67DE5"/>
    <w:rsid w:val="00A707BB"/>
    <w:rsid w:val="00A70EB0"/>
    <w:rsid w:val="00A7167E"/>
    <w:rsid w:val="00A71ECB"/>
    <w:rsid w:val="00A72448"/>
    <w:rsid w:val="00A7247B"/>
    <w:rsid w:val="00A729ED"/>
    <w:rsid w:val="00A7303D"/>
    <w:rsid w:val="00A74940"/>
    <w:rsid w:val="00A752C6"/>
    <w:rsid w:val="00A757A1"/>
    <w:rsid w:val="00A7637C"/>
    <w:rsid w:val="00A76AA3"/>
    <w:rsid w:val="00A809A6"/>
    <w:rsid w:val="00A8140E"/>
    <w:rsid w:val="00A83D1B"/>
    <w:rsid w:val="00A8499C"/>
    <w:rsid w:val="00A86313"/>
    <w:rsid w:val="00A863D7"/>
    <w:rsid w:val="00A9063A"/>
    <w:rsid w:val="00A909AC"/>
    <w:rsid w:val="00A9151F"/>
    <w:rsid w:val="00A91769"/>
    <w:rsid w:val="00A92FC9"/>
    <w:rsid w:val="00A93D8F"/>
    <w:rsid w:val="00A94309"/>
    <w:rsid w:val="00A95E76"/>
    <w:rsid w:val="00A96148"/>
    <w:rsid w:val="00A9682F"/>
    <w:rsid w:val="00A97E9E"/>
    <w:rsid w:val="00AA0077"/>
    <w:rsid w:val="00AA0503"/>
    <w:rsid w:val="00AA1E35"/>
    <w:rsid w:val="00AA47A1"/>
    <w:rsid w:val="00AA58AD"/>
    <w:rsid w:val="00AA59C9"/>
    <w:rsid w:val="00AA710A"/>
    <w:rsid w:val="00AA72BB"/>
    <w:rsid w:val="00AA7C71"/>
    <w:rsid w:val="00AB1663"/>
    <w:rsid w:val="00AB2187"/>
    <w:rsid w:val="00AB2A95"/>
    <w:rsid w:val="00AB3397"/>
    <w:rsid w:val="00AB33EC"/>
    <w:rsid w:val="00AB3957"/>
    <w:rsid w:val="00AB46D6"/>
    <w:rsid w:val="00AB4C18"/>
    <w:rsid w:val="00AB7116"/>
    <w:rsid w:val="00AC5A4F"/>
    <w:rsid w:val="00AC69F0"/>
    <w:rsid w:val="00AC6EA6"/>
    <w:rsid w:val="00AC7725"/>
    <w:rsid w:val="00AD033D"/>
    <w:rsid w:val="00AD164C"/>
    <w:rsid w:val="00AD1707"/>
    <w:rsid w:val="00AD1FBC"/>
    <w:rsid w:val="00AD3CAE"/>
    <w:rsid w:val="00AD3F9F"/>
    <w:rsid w:val="00AD40F2"/>
    <w:rsid w:val="00AD4C4E"/>
    <w:rsid w:val="00AD6045"/>
    <w:rsid w:val="00AD7A52"/>
    <w:rsid w:val="00AD7D2A"/>
    <w:rsid w:val="00AE0229"/>
    <w:rsid w:val="00AE1D20"/>
    <w:rsid w:val="00AE28FC"/>
    <w:rsid w:val="00AE2AE9"/>
    <w:rsid w:val="00AE2B21"/>
    <w:rsid w:val="00AE3EA1"/>
    <w:rsid w:val="00AE4459"/>
    <w:rsid w:val="00AE45EC"/>
    <w:rsid w:val="00AE46D5"/>
    <w:rsid w:val="00AE5280"/>
    <w:rsid w:val="00AE5329"/>
    <w:rsid w:val="00AE5461"/>
    <w:rsid w:val="00AE7F00"/>
    <w:rsid w:val="00AF0316"/>
    <w:rsid w:val="00AF1E4F"/>
    <w:rsid w:val="00AF47D6"/>
    <w:rsid w:val="00AF7313"/>
    <w:rsid w:val="00B000CE"/>
    <w:rsid w:val="00B00A0D"/>
    <w:rsid w:val="00B0164C"/>
    <w:rsid w:val="00B01E11"/>
    <w:rsid w:val="00B02910"/>
    <w:rsid w:val="00B031A6"/>
    <w:rsid w:val="00B04BE5"/>
    <w:rsid w:val="00B141D6"/>
    <w:rsid w:val="00B14538"/>
    <w:rsid w:val="00B161D9"/>
    <w:rsid w:val="00B16F9C"/>
    <w:rsid w:val="00B2066D"/>
    <w:rsid w:val="00B20A77"/>
    <w:rsid w:val="00B212A5"/>
    <w:rsid w:val="00B21450"/>
    <w:rsid w:val="00B22891"/>
    <w:rsid w:val="00B23A4F"/>
    <w:rsid w:val="00B23C81"/>
    <w:rsid w:val="00B23CC9"/>
    <w:rsid w:val="00B24D62"/>
    <w:rsid w:val="00B24F8E"/>
    <w:rsid w:val="00B25CE3"/>
    <w:rsid w:val="00B265FC"/>
    <w:rsid w:val="00B26C19"/>
    <w:rsid w:val="00B26CE3"/>
    <w:rsid w:val="00B26D48"/>
    <w:rsid w:val="00B27778"/>
    <w:rsid w:val="00B302FF"/>
    <w:rsid w:val="00B313F1"/>
    <w:rsid w:val="00B3182E"/>
    <w:rsid w:val="00B31880"/>
    <w:rsid w:val="00B31986"/>
    <w:rsid w:val="00B320EE"/>
    <w:rsid w:val="00B32E2B"/>
    <w:rsid w:val="00B33E82"/>
    <w:rsid w:val="00B3434C"/>
    <w:rsid w:val="00B34E53"/>
    <w:rsid w:val="00B37A5F"/>
    <w:rsid w:val="00B37DDD"/>
    <w:rsid w:val="00B404E0"/>
    <w:rsid w:val="00B413CA"/>
    <w:rsid w:val="00B41C45"/>
    <w:rsid w:val="00B41D18"/>
    <w:rsid w:val="00B4222F"/>
    <w:rsid w:val="00B4243B"/>
    <w:rsid w:val="00B42590"/>
    <w:rsid w:val="00B428DF"/>
    <w:rsid w:val="00B4466D"/>
    <w:rsid w:val="00B44F45"/>
    <w:rsid w:val="00B44FAE"/>
    <w:rsid w:val="00B467B3"/>
    <w:rsid w:val="00B55B8A"/>
    <w:rsid w:val="00B56A0C"/>
    <w:rsid w:val="00B56C1C"/>
    <w:rsid w:val="00B577AE"/>
    <w:rsid w:val="00B5780E"/>
    <w:rsid w:val="00B57F4D"/>
    <w:rsid w:val="00B60580"/>
    <w:rsid w:val="00B61760"/>
    <w:rsid w:val="00B619D4"/>
    <w:rsid w:val="00B6272F"/>
    <w:rsid w:val="00B635AA"/>
    <w:rsid w:val="00B64130"/>
    <w:rsid w:val="00B644CF"/>
    <w:rsid w:val="00B650B7"/>
    <w:rsid w:val="00B65169"/>
    <w:rsid w:val="00B66E37"/>
    <w:rsid w:val="00B67619"/>
    <w:rsid w:val="00B711E9"/>
    <w:rsid w:val="00B712CC"/>
    <w:rsid w:val="00B71353"/>
    <w:rsid w:val="00B729DA"/>
    <w:rsid w:val="00B753FD"/>
    <w:rsid w:val="00B75696"/>
    <w:rsid w:val="00B77B6E"/>
    <w:rsid w:val="00B77BBB"/>
    <w:rsid w:val="00B81010"/>
    <w:rsid w:val="00B813BE"/>
    <w:rsid w:val="00B83429"/>
    <w:rsid w:val="00B904A0"/>
    <w:rsid w:val="00B90BE4"/>
    <w:rsid w:val="00B9103F"/>
    <w:rsid w:val="00B92358"/>
    <w:rsid w:val="00B93FB2"/>
    <w:rsid w:val="00B9501D"/>
    <w:rsid w:val="00B96963"/>
    <w:rsid w:val="00B9756D"/>
    <w:rsid w:val="00B9782B"/>
    <w:rsid w:val="00BA088D"/>
    <w:rsid w:val="00BA1DC2"/>
    <w:rsid w:val="00BA2B7C"/>
    <w:rsid w:val="00BA3724"/>
    <w:rsid w:val="00BA4035"/>
    <w:rsid w:val="00BA4BA9"/>
    <w:rsid w:val="00BA5E59"/>
    <w:rsid w:val="00BA6FFC"/>
    <w:rsid w:val="00BA7150"/>
    <w:rsid w:val="00BB06B0"/>
    <w:rsid w:val="00BB25FB"/>
    <w:rsid w:val="00BB2842"/>
    <w:rsid w:val="00BB2A6A"/>
    <w:rsid w:val="00BB2CD2"/>
    <w:rsid w:val="00BB2CF5"/>
    <w:rsid w:val="00BB5492"/>
    <w:rsid w:val="00BB5941"/>
    <w:rsid w:val="00BC0D81"/>
    <w:rsid w:val="00BC39C8"/>
    <w:rsid w:val="00BC5E28"/>
    <w:rsid w:val="00BC5ED0"/>
    <w:rsid w:val="00BC7222"/>
    <w:rsid w:val="00BD0916"/>
    <w:rsid w:val="00BD104C"/>
    <w:rsid w:val="00BD13B3"/>
    <w:rsid w:val="00BD3691"/>
    <w:rsid w:val="00BD4347"/>
    <w:rsid w:val="00BD4BC2"/>
    <w:rsid w:val="00BD4EFC"/>
    <w:rsid w:val="00BD5D56"/>
    <w:rsid w:val="00BD5F42"/>
    <w:rsid w:val="00BD620E"/>
    <w:rsid w:val="00BD6B2A"/>
    <w:rsid w:val="00BD7F91"/>
    <w:rsid w:val="00BE0C7F"/>
    <w:rsid w:val="00BE19B9"/>
    <w:rsid w:val="00BE1C5F"/>
    <w:rsid w:val="00BE2955"/>
    <w:rsid w:val="00BE3AE2"/>
    <w:rsid w:val="00BE6077"/>
    <w:rsid w:val="00BE6482"/>
    <w:rsid w:val="00BE6A7B"/>
    <w:rsid w:val="00BE7DB2"/>
    <w:rsid w:val="00BF01C0"/>
    <w:rsid w:val="00BF1FF8"/>
    <w:rsid w:val="00BF2A99"/>
    <w:rsid w:val="00BF2E6A"/>
    <w:rsid w:val="00BF3CE7"/>
    <w:rsid w:val="00BF3E32"/>
    <w:rsid w:val="00BF46C2"/>
    <w:rsid w:val="00BF4844"/>
    <w:rsid w:val="00BF4C19"/>
    <w:rsid w:val="00BF507B"/>
    <w:rsid w:val="00BF6E6B"/>
    <w:rsid w:val="00BF6E76"/>
    <w:rsid w:val="00C0075E"/>
    <w:rsid w:val="00C010CC"/>
    <w:rsid w:val="00C02879"/>
    <w:rsid w:val="00C03326"/>
    <w:rsid w:val="00C0553B"/>
    <w:rsid w:val="00C06DC2"/>
    <w:rsid w:val="00C06F70"/>
    <w:rsid w:val="00C07182"/>
    <w:rsid w:val="00C07371"/>
    <w:rsid w:val="00C07DF5"/>
    <w:rsid w:val="00C10180"/>
    <w:rsid w:val="00C11C29"/>
    <w:rsid w:val="00C12AA5"/>
    <w:rsid w:val="00C1306B"/>
    <w:rsid w:val="00C13740"/>
    <w:rsid w:val="00C13B8F"/>
    <w:rsid w:val="00C1444C"/>
    <w:rsid w:val="00C147BA"/>
    <w:rsid w:val="00C17675"/>
    <w:rsid w:val="00C17A5C"/>
    <w:rsid w:val="00C17CF0"/>
    <w:rsid w:val="00C17D42"/>
    <w:rsid w:val="00C17D48"/>
    <w:rsid w:val="00C17DE6"/>
    <w:rsid w:val="00C20809"/>
    <w:rsid w:val="00C209A0"/>
    <w:rsid w:val="00C21833"/>
    <w:rsid w:val="00C22A5C"/>
    <w:rsid w:val="00C2307C"/>
    <w:rsid w:val="00C234B5"/>
    <w:rsid w:val="00C23BF2"/>
    <w:rsid w:val="00C23CA8"/>
    <w:rsid w:val="00C24FEA"/>
    <w:rsid w:val="00C25576"/>
    <w:rsid w:val="00C2628B"/>
    <w:rsid w:val="00C26832"/>
    <w:rsid w:val="00C2779F"/>
    <w:rsid w:val="00C309D3"/>
    <w:rsid w:val="00C30CB7"/>
    <w:rsid w:val="00C33D52"/>
    <w:rsid w:val="00C35082"/>
    <w:rsid w:val="00C40008"/>
    <w:rsid w:val="00C4094F"/>
    <w:rsid w:val="00C4205A"/>
    <w:rsid w:val="00C42205"/>
    <w:rsid w:val="00C429D4"/>
    <w:rsid w:val="00C434BD"/>
    <w:rsid w:val="00C434D3"/>
    <w:rsid w:val="00C45047"/>
    <w:rsid w:val="00C4564E"/>
    <w:rsid w:val="00C45D8A"/>
    <w:rsid w:val="00C477E5"/>
    <w:rsid w:val="00C50B86"/>
    <w:rsid w:val="00C515AC"/>
    <w:rsid w:val="00C51D35"/>
    <w:rsid w:val="00C53F1D"/>
    <w:rsid w:val="00C545F3"/>
    <w:rsid w:val="00C55C89"/>
    <w:rsid w:val="00C61677"/>
    <w:rsid w:val="00C62BB2"/>
    <w:rsid w:val="00C6352B"/>
    <w:rsid w:val="00C65EB9"/>
    <w:rsid w:val="00C65F88"/>
    <w:rsid w:val="00C66169"/>
    <w:rsid w:val="00C66DE5"/>
    <w:rsid w:val="00C71714"/>
    <w:rsid w:val="00C71887"/>
    <w:rsid w:val="00C71C27"/>
    <w:rsid w:val="00C7219B"/>
    <w:rsid w:val="00C73D06"/>
    <w:rsid w:val="00C74188"/>
    <w:rsid w:val="00C7488A"/>
    <w:rsid w:val="00C777B0"/>
    <w:rsid w:val="00C80102"/>
    <w:rsid w:val="00C803AF"/>
    <w:rsid w:val="00C8147A"/>
    <w:rsid w:val="00C8265A"/>
    <w:rsid w:val="00C8330E"/>
    <w:rsid w:val="00C84281"/>
    <w:rsid w:val="00C843B5"/>
    <w:rsid w:val="00C8469A"/>
    <w:rsid w:val="00C84A5F"/>
    <w:rsid w:val="00C84D4E"/>
    <w:rsid w:val="00C8508D"/>
    <w:rsid w:val="00C858B7"/>
    <w:rsid w:val="00C85AFD"/>
    <w:rsid w:val="00C85B91"/>
    <w:rsid w:val="00C865F9"/>
    <w:rsid w:val="00C86FCD"/>
    <w:rsid w:val="00C875A1"/>
    <w:rsid w:val="00C90059"/>
    <w:rsid w:val="00C903D0"/>
    <w:rsid w:val="00C908F4"/>
    <w:rsid w:val="00C90AE0"/>
    <w:rsid w:val="00C91571"/>
    <w:rsid w:val="00C93E46"/>
    <w:rsid w:val="00C946A4"/>
    <w:rsid w:val="00C95F1E"/>
    <w:rsid w:val="00C96626"/>
    <w:rsid w:val="00C97697"/>
    <w:rsid w:val="00CA1028"/>
    <w:rsid w:val="00CA1500"/>
    <w:rsid w:val="00CA1C9C"/>
    <w:rsid w:val="00CA274A"/>
    <w:rsid w:val="00CA29D8"/>
    <w:rsid w:val="00CA3D56"/>
    <w:rsid w:val="00CA4367"/>
    <w:rsid w:val="00CA4F15"/>
    <w:rsid w:val="00CA5905"/>
    <w:rsid w:val="00CA5D61"/>
    <w:rsid w:val="00CA62AC"/>
    <w:rsid w:val="00CA67E8"/>
    <w:rsid w:val="00CA6C15"/>
    <w:rsid w:val="00CA6EAF"/>
    <w:rsid w:val="00CA735A"/>
    <w:rsid w:val="00CA7E3F"/>
    <w:rsid w:val="00CB24C2"/>
    <w:rsid w:val="00CB2BF6"/>
    <w:rsid w:val="00CB3111"/>
    <w:rsid w:val="00CB3AC6"/>
    <w:rsid w:val="00CB3F94"/>
    <w:rsid w:val="00CB579F"/>
    <w:rsid w:val="00CB712A"/>
    <w:rsid w:val="00CB7B6D"/>
    <w:rsid w:val="00CC1444"/>
    <w:rsid w:val="00CC1F15"/>
    <w:rsid w:val="00CC2C2D"/>
    <w:rsid w:val="00CC31B1"/>
    <w:rsid w:val="00CC5A26"/>
    <w:rsid w:val="00CD051E"/>
    <w:rsid w:val="00CD09D5"/>
    <w:rsid w:val="00CD0A19"/>
    <w:rsid w:val="00CD0AB0"/>
    <w:rsid w:val="00CD0BB4"/>
    <w:rsid w:val="00CD0F7E"/>
    <w:rsid w:val="00CD15F1"/>
    <w:rsid w:val="00CD3703"/>
    <w:rsid w:val="00CD59BC"/>
    <w:rsid w:val="00CD7734"/>
    <w:rsid w:val="00CE0A46"/>
    <w:rsid w:val="00CE32F9"/>
    <w:rsid w:val="00CE3741"/>
    <w:rsid w:val="00CE57B3"/>
    <w:rsid w:val="00CE5BA7"/>
    <w:rsid w:val="00CE6A34"/>
    <w:rsid w:val="00CF00C0"/>
    <w:rsid w:val="00CF07F8"/>
    <w:rsid w:val="00CF0F52"/>
    <w:rsid w:val="00CF1058"/>
    <w:rsid w:val="00CF1207"/>
    <w:rsid w:val="00CF158C"/>
    <w:rsid w:val="00CF177B"/>
    <w:rsid w:val="00CF322B"/>
    <w:rsid w:val="00CF3726"/>
    <w:rsid w:val="00CF3AD4"/>
    <w:rsid w:val="00CF3E8F"/>
    <w:rsid w:val="00CF479C"/>
    <w:rsid w:val="00CF6119"/>
    <w:rsid w:val="00CF6A0E"/>
    <w:rsid w:val="00D00781"/>
    <w:rsid w:val="00D009EB"/>
    <w:rsid w:val="00D00A85"/>
    <w:rsid w:val="00D00D21"/>
    <w:rsid w:val="00D018A0"/>
    <w:rsid w:val="00D03191"/>
    <w:rsid w:val="00D03D09"/>
    <w:rsid w:val="00D05F21"/>
    <w:rsid w:val="00D07AB4"/>
    <w:rsid w:val="00D07CF6"/>
    <w:rsid w:val="00D07D6A"/>
    <w:rsid w:val="00D10FCF"/>
    <w:rsid w:val="00D12AA2"/>
    <w:rsid w:val="00D12F72"/>
    <w:rsid w:val="00D162A6"/>
    <w:rsid w:val="00D1780F"/>
    <w:rsid w:val="00D17EEE"/>
    <w:rsid w:val="00D20481"/>
    <w:rsid w:val="00D2082D"/>
    <w:rsid w:val="00D20B35"/>
    <w:rsid w:val="00D20C63"/>
    <w:rsid w:val="00D211A7"/>
    <w:rsid w:val="00D22DD4"/>
    <w:rsid w:val="00D2346E"/>
    <w:rsid w:val="00D245AC"/>
    <w:rsid w:val="00D263ED"/>
    <w:rsid w:val="00D30636"/>
    <w:rsid w:val="00D30F9A"/>
    <w:rsid w:val="00D31504"/>
    <w:rsid w:val="00D316E5"/>
    <w:rsid w:val="00D32DFD"/>
    <w:rsid w:val="00D3357A"/>
    <w:rsid w:val="00D33793"/>
    <w:rsid w:val="00D3489C"/>
    <w:rsid w:val="00D350A4"/>
    <w:rsid w:val="00D36C21"/>
    <w:rsid w:val="00D36D93"/>
    <w:rsid w:val="00D40862"/>
    <w:rsid w:val="00D40CE6"/>
    <w:rsid w:val="00D40EA1"/>
    <w:rsid w:val="00D4227C"/>
    <w:rsid w:val="00D428AF"/>
    <w:rsid w:val="00D44D4C"/>
    <w:rsid w:val="00D456EF"/>
    <w:rsid w:val="00D4648E"/>
    <w:rsid w:val="00D46FD2"/>
    <w:rsid w:val="00D471CC"/>
    <w:rsid w:val="00D50E91"/>
    <w:rsid w:val="00D51466"/>
    <w:rsid w:val="00D52788"/>
    <w:rsid w:val="00D537BB"/>
    <w:rsid w:val="00D54CB2"/>
    <w:rsid w:val="00D61575"/>
    <w:rsid w:val="00D61B18"/>
    <w:rsid w:val="00D62064"/>
    <w:rsid w:val="00D63444"/>
    <w:rsid w:val="00D63669"/>
    <w:rsid w:val="00D663B4"/>
    <w:rsid w:val="00D67128"/>
    <w:rsid w:val="00D7009C"/>
    <w:rsid w:val="00D70542"/>
    <w:rsid w:val="00D70871"/>
    <w:rsid w:val="00D733C7"/>
    <w:rsid w:val="00D733CF"/>
    <w:rsid w:val="00D738F7"/>
    <w:rsid w:val="00D73EAD"/>
    <w:rsid w:val="00D75279"/>
    <w:rsid w:val="00D75845"/>
    <w:rsid w:val="00D764F7"/>
    <w:rsid w:val="00D77445"/>
    <w:rsid w:val="00D77D96"/>
    <w:rsid w:val="00D77FB8"/>
    <w:rsid w:val="00D8178F"/>
    <w:rsid w:val="00D81B00"/>
    <w:rsid w:val="00D81FEB"/>
    <w:rsid w:val="00D8255B"/>
    <w:rsid w:val="00D82D9C"/>
    <w:rsid w:val="00D830D9"/>
    <w:rsid w:val="00D83EAA"/>
    <w:rsid w:val="00D85541"/>
    <w:rsid w:val="00D85602"/>
    <w:rsid w:val="00D8627E"/>
    <w:rsid w:val="00D867E4"/>
    <w:rsid w:val="00D8722E"/>
    <w:rsid w:val="00D875B1"/>
    <w:rsid w:val="00D905E1"/>
    <w:rsid w:val="00D90BC8"/>
    <w:rsid w:val="00D91070"/>
    <w:rsid w:val="00D91724"/>
    <w:rsid w:val="00D91C71"/>
    <w:rsid w:val="00D92E5A"/>
    <w:rsid w:val="00D93C8B"/>
    <w:rsid w:val="00D941B0"/>
    <w:rsid w:val="00D942B3"/>
    <w:rsid w:val="00D94C16"/>
    <w:rsid w:val="00D9502B"/>
    <w:rsid w:val="00D95195"/>
    <w:rsid w:val="00D9585E"/>
    <w:rsid w:val="00D96767"/>
    <w:rsid w:val="00D96C80"/>
    <w:rsid w:val="00D97D66"/>
    <w:rsid w:val="00DA0D6B"/>
    <w:rsid w:val="00DA0E1F"/>
    <w:rsid w:val="00DA1174"/>
    <w:rsid w:val="00DA14EE"/>
    <w:rsid w:val="00DA18D3"/>
    <w:rsid w:val="00DA1E6F"/>
    <w:rsid w:val="00DA229B"/>
    <w:rsid w:val="00DA2AA4"/>
    <w:rsid w:val="00DA2CC6"/>
    <w:rsid w:val="00DA3CC4"/>
    <w:rsid w:val="00DA6FD5"/>
    <w:rsid w:val="00DA7DE8"/>
    <w:rsid w:val="00DB0B07"/>
    <w:rsid w:val="00DB0B31"/>
    <w:rsid w:val="00DB1549"/>
    <w:rsid w:val="00DB17FF"/>
    <w:rsid w:val="00DB32C5"/>
    <w:rsid w:val="00DB359C"/>
    <w:rsid w:val="00DB488B"/>
    <w:rsid w:val="00DB5AE3"/>
    <w:rsid w:val="00DB5B26"/>
    <w:rsid w:val="00DB6011"/>
    <w:rsid w:val="00DB606A"/>
    <w:rsid w:val="00DB626C"/>
    <w:rsid w:val="00DB7A47"/>
    <w:rsid w:val="00DC043E"/>
    <w:rsid w:val="00DC063B"/>
    <w:rsid w:val="00DC0A77"/>
    <w:rsid w:val="00DC1BF5"/>
    <w:rsid w:val="00DC3249"/>
    <w:rsid w:val="00DC4796"/>
    <w:rsid w:val="00DC4EAF"/>
    <w:rsid w:val="00DC50E4"/>
    <w:rsid w:val="00DC58C7"/>
    <w:rsid w:val="00DC661E"/>
    <w:rsid w:val="00DC68A3"/>
    <w:rsid w:val="00DD195A"/>
    <w:rsid w:val="00DD56B9"/>
    <w:rsid w:val="00DD6301"/>
    <w:rsid w:val="00DD65FC"/>
    <w:rsid w:val="00DD7698"/>
    <w:rsid w:val="00DD79D7"/>
    <w:rsid w:val="00DD7F24"/>
    <w:rsid w:val="00DE01B4"/>
    <w:rsid w:val="00DE1061"/>
    <w:rsid w:val="00DE11C4"/>
    <w:rsid w:val="00DE17A0"/>
    <w:rsid w:val="00DE2A43"/>
    <w:rsid w:val="00DE35B2"/>
    <w:rsid w:val="00DE3834"/>
    <w:rsid w:val="00DE3D89"/>
    <w:rsid w:val="00DE544A"/>
    <w:rsid w:val="00DE5FAA"/>
    <w:rsid w:val="00DE6329"/>
    <w:rsid w:val="00DE64C0"/>
    <w:rsid w:val="00DE6508"/>
    <w:rsid w:val="00DE6FC3"/>
    <w:rsid w:val="00DF001F"/>
    <w:rsid w:val="00DF0D86"/>
    <w:rsid w:val="00DF17A4"/>
    <w:rsid w:val="00DF2408"/>
    <w:rsid w:val="00DF351A"/>
    <w:rsid w:val="00DF477F"/>
    <w:rsid w:val="00DF4B27"/>
    <w:rsid w:val="00DF5820"/>
    <w:rsid w:val="00DF62C8"/>
    <w:rsid w:val="00DF64CA"/>
    <w:rsid w:val="00DF68AE"/>
    <w:rsid w:val="00DF707A"/>
    <w:rsid w:val="00DF794E"/>
    <w:rsid w:val="00E0051C"/>
    <w:rsid w:val="00E008C6"/>
    <w:rsid w:val="00E0139A"/>
    <w:rsid w:val="00E01858"/>
    <w:rsid w:val="00E01D59"/>
    <w:rsid w:val="00E03C72"/>
    <w:rsid w:val="00E03E64"/>
    <w:rsid w:val="00E04A8B"/>
    <w:rsid w:val="00E0591F"/>
    <w:rsid w:val="00E05AA0"/>
    <w:rsid w:val="00E05DDF"/>
    <w:rsid w:val="00E07B09"/>
    <w:rsid w:val="00E108BA"/>
    <w:rsid w:val="00E10BBA"/>
    <w:rsid w:val="00E11472"/>
    <w:rsid w:val="00E122D3"/>
    <w:rsid w:val="00E13D04"/>
    <w:rsid w:val="00E141A4"/>
    <w:rsid w:val="00E145CC"/>
    <w:rsid w:val="00E151E9"/>
    <w:rsid w:val="00E169C8"/>
    <w:rsid w:val="00E16B93"/>
    <w:rsid w:val="00E20C65"/>
    <w:rsid w:val="00E2162E"/>
    <w:rsid w:val="00E21AD7"/>
    <w:rsid w:val="00E241EB"/>
    <w:rsid w:val="00E24540"/>
    <w:rsid w:val="00E275FB"/>
    <w:rsid w:val="00E276B5"/>
    <w:rsid w:val="00E27B32"/>
    <w:rsid w:val="00E27D2D"/>
    <w:rsid w:val="00E3248B"/>
    <w:rsid w:val="00E32A7B"/>
    <w:rsid w:val="00E32E23"/>
    <w:rsid w:val="00E339F6"/>
    <w:rsid w:val="00E341A9"/>
    <w:rsid w:val="00E34230"/>
    <w:rsid w:val="00E34DE0"/>
    <w:rsid w:val="00E34ECE"/>
    <w:rsid w:val="00E36534"/>
    <w:rsid w:val="00E36CBC"/>
    <w:rsid w:val="00E37324"/>
    <w:rsid w:val="00E374CC"/>
    <w:rsid w:val="00E3755B"/>
    <w:rsid w:val="00E37934"/>
    <w:rsid w:val="00E406C0"/>
    <w:rsid w:val="00E416F9"/>
    <w:rsid w:val="00E44470"/>
    <w:rsid w:val="00E44C3C"/>
    <w:rsid w:val="00E44F4B"/>
    <w:rsid w:val="00E46FC0"/>
    <w:rsid w:val="00E47D9B"/>
    <w:rsid w:val="00E518D3"/>
    <w:rsid w:val="00E522F9"/>
    <w:rsid w:val="00E52B3B"/>
    <w:rsid w:val="00E532B2"/>
    <w:rsid w:val="00E54682"/>
    <w:rsid w:val="00E548FD"/>
    <w:rsid w:val="00E566A7"/>
    <w:rsid w:val="00E57B60"/>
    <w:rsid w:val="00E61BFD"/>
    <w:rsid w:val="00E620BF"/>
    <w:rsid w:val="00E635B6"/>
    <w:rsid w:val="00E63B02"/>
    <w:rsid w:val="00E63B6B"/>
    <w:rsid w:val="00E65279"/>
    <w:rsid w:val="00E653B8"/>
    <w:rsid w:val="00E655FB"/>
    <w:rsid w:val="00E66354"/>
    <w:rsid w:val="00E66361"/>
    <w:rsid w:val="00E663D4"/>
    <w:rsid w:val="00E66D57"/>
    <w:rsid w:val="00E70CB9"/>
    <w:rsid w:val="00E712A5"/>
    <w:rsid w:val="00E71AB0"/>
    <w:rsid w:val="00E71ED6"/>
    <w:rsid w:val="00E72721"/>
    <w:rsid w:val="00E729AE"/>
    <w:rsid w:val="00E739AF"/>
    <w:rsid w:val="00E74271"/>
    <w:rsid w:val="00E7520E"/>
    <w:rsid w:val="00E76B2F"/>
    <w:rsid w:val="00E76F91"/>
    <w:rsid w:val="00E779B9"/>
    <w:rsid w:val="00E80FC4"/>
    <w:rsid w:val="00E8308B"/>
    <w:rsid w:val="00E832A0"/>
    <w:rsid w:val="00E83473"/>
    <w:rsid w:val="00E842DD"/>
    <w:rsid w:val="00E844C4"/>
    <w:rsid w:val="00E8629F"/>
    <w:rsid w:val="00E867AC"/>
    <w:rsid w:val="00E87304"/>
    <w:rsid w:val="00E87873"/>
    <w:rsid w:val="00E87E86"/>
    <w:rsid w:val="00E91ACD"/>
    <w:rsid w:val="00E92909"/>
    <w:rsid w:val="00E948ED"/>
    <w:rsid w:val="00E972C5"/>
    <w:rsid w:val="00E9762B"/>
    <w:rsid w:val="00E97BAA"/>
    <w:rsid w:val="00E97FC9"/>
    <w:rsid w:val="00EA09CD"/>
    <w:rsid w:val="00EA0A5A"/>
    <w:rsid w:val="00EA3190"/>
    <w:rsid w:val="00EA319A"/>
    <w:rsid w:val="00EA3201"/>
    <w:rsid w:val="00EA4DB0"/>
    <w:rsid w:val="00EA5A3A"/>
    <w:rsid w:val="00EA6632"/>
    <w:rsid w:val="00EA6F0A"/>
    <w:rsid w:val="00EA7C48"/>
    <w:rsid w:val="00EA7FB6"/>
    <w:rsid w:val="00EB18D1"/>
    <w:rsid w:val="00EB1905"/>
    <w:rsid w:val="00EB1F14"/>
    <w:rsid w:val="00EB2E57"/>
    <w:rsid w:val="00EB3F2A"/>
    <w:rsid w:val="00EB4007"/>
    <w:rsid w:val="00EB4964"/>
    <w:rsid w:val="00EB54C1"/>
    <w:rsid w:val="00EB5EA5"/>
    <w:rsid w:val="00EB610F"/>
    <w:rsid w:val="00EB757D"/>
    <w:rsid w:val="00EB7B45"/>
    <w:rsid w:val="00EC0FA7"/>
    <w:rsid w:val="00EC311A"/>
    <w:rsid w:val="00EC33CD"/>
    <w:rsid w:val="00EC3C03"/>
    <w:rsid w:val="00EC4BDB"/>
    <w:rsid w:val="00EC58F3"/>
    <w:rsid w:val="00EC6607"/>
    <w:rsid w:val="00EC6DF7"/>
    <w:rsid w:val="00ED0B8C"/>
    <w:rsid w:val="00ED0F97"/>
    <w:rsid w:val="00ED166F"/>
    <w:rsid w:val="00ED4ED3"/>
    <w:rsid w:val="00ED525D"/>
    <w:rsid w:val="00ED6732"/>
    <w:rsid w:val="00ED6E74"/>
    <w:rsid w:val="00EE107C"/>
    <w:rsid w:val="00EE1121"/>
    <w:rsid w:val="00EE1B57"/>
    <w:rsid w:val="00EE1BA8"/>
    <w:rsid w:val="00EE1F0E"/>
    <w:rsid w:val="00EE4464"/>
    <w:rsid w:val="00EE4DBF"/>
    <w:rsid w:val="00EE4F78"/>
    <w:rsid w:val="00EE5F09"/>
    <w:rsid w:val="00EE6261"/>
    <w:rsid w:val="00EE66C5"/>
    <w:rsid w:val="00EE6958"/>
    <w:rsid w:val="00EE74A3"/>
    <w:rsid w:val="00EE74AA"/>
    <w:rsid w:val="00EF0909"/>
    <w:rsid w:val="00EF1B8A"/>
    <w:rsid w:val="00EF213E"/>
    <w:rsid w:val="00EF5A84"/>
    <w:rsid w:val="00EF5ACC"/>
    <w:rsid w:val="00EF68CA"/>
    <w:rsid w:val="00F009CC"/>
    <w:rsid w:val="00F00CBE"/>
    <w:rsid w:val="00F01E3A"/>
    <w:rsid w:val="00F01FF0"/>
    <w:rsid w:val="00F03505"/>
    <w:rsid w:val="00F03ABE"/>
    <w:rsid w:val="00F0539D"/>
    <w:rsid w:val="00F05D10"/>
    <w:rsid w:val="00F0602F"/>
    <w:rsid w:val="00F06124"/>
    <w:rsid w:val="00F061BE"/>
    <w:rsid w:val="00F07559"/>
    <w:rsid w:val="00F07A59"/>
    <w:rsid w:val="00F07C38"/>
    <w:rsid w:val="00F07E6D"/>
    <w:rsid w:val="00F1183B"/>
    <w:rsid w:val="00F13064"/>
    <w:rsid w:val="00F1356D"/>
    <w:rsid w:val="00F14532"/>
    <w:rsid w:val="00F15109"/>
    <w:rsid w:val="00F15B38"/>
    <w:rsid w:val="00F15FE1"/>
    <w:rsid w:val="00F16517"/>
    <w:rsid w:val="00F16BA7"/>
    <w:rsid w:val="00F175D3"/>
    <w:rsid w:val="00F21249"/>
    <w:rsid w:val="00F21C7A"/>
    <w:rsid w:val="00F221EC"/>
    <w:rsid w:val="00F224A1"/>
    <w:rsid w:val="00F242E8"/>
    <w:rsid w:val="00F24DB8"/>
    <w:rsid w:val="00F277B7"/>
    <w:rsid w:val="00F27AAE"/>
    <w:rsid w:val="00F302D1"/>
    <w:rsid w:val="00F30D7D"/>
    <w:rsid w:val="00F30ECE"/>
    <w:rsid w:val="00F312D2"/>
    <w:rsid w:val="00F31B31"/>
    <w:rsid w:val="00F329FB"/>
    <w:rsid w:val="00F331F2"/>
    <w:rsid w:val="00F33783"/>
    <w:rsid w:val="00F34723"/>
    <w:rsid w:val="00F34D52"/>
    <w:rsid w:val="00F34E7A"/>
    <w:rsid w:val="00F37890"/>
    <w:rsid w:val="00F378E2"/>
    <w:rsid w:val="00F402B9"/>
    <w:rsid w:val="00F412CE"/>
    <w:rsid w:val="00F41AED"/>
    <w:rsid w:val="00F42B7A"/>
    <w:rsid w:val="00F42DA5"/>
    <w:rsid w:val="00F434C5"/>
    <w:rsid w:val="00F436C9"/>
    <w:rsid w:val="00F43CDF"/>
    <w:rsid w:val="00F43F8A"/>
    <w:rsid w:val="00F44279"/>
    <w:rsid w:val="00F445C8"/>
    <w:rsid w:val="00F44942"/>
    <w:rsid w:val="00F44D37"/>
    <w:rsid w:val="00F45923"/>
    <w:rsid w:val="00F45B8D"/>
    <w:rsid w:val="00F4609D"/>
    <w:rsid w:val="00F47467"/>
    <w:rsid w:val="00F47469"/>
    <w:rsid w:val="00F47A29"/>
    <w:rsid w:val="00F5064E"/>
    <w:rsid w:val="00F51D73"/>
    <w:rsid w:val="00F51E0D"/>
    <w:rsid w:val="00F5235A"/>
    <w:rsid w:val="00F530CF"/>
    <w:rsid w:val="00F53F9B"/>
    <w:rsid w:val="00F54ED9"/>
    <w:rsid w:val="00F5548A"/>
    <w:rsid w:val="00F57DA6"/>
    <w:rsid w:val="00F60043"/>
    <w:rsid w:val="00F60AF6"/>
    <w:rsid w:val="00F61A17"/>
    <w:rsid w:val="00F6228B"/>
    <w:rsid w:val="00F6234E"/>
    <w:rsid w:val="00F62B1D"/>
    <w:rsid w:val="00F63132"/>
    <w:rsid w:val="00F63DD7"/>
    <w:rsid w:val="00F6427E"/>
    <w:rsid w:val="00F66E45"/>
    <w:rsid w:val="00F674AD"/>
    <w:rsid w:val="00F67AB0"/>
    <w:rsid w:val="00F70B45"/>
    <w:rsid w:val="00F71198"/>
    <w:rsid w:val="00F7123A"/>
    <w:rsid w:val="00F712DC"/>
    <w:rsid w:val="00F719C1"/>
    <w:rsid w:val="00F72E94"/>
    <w:rsid w:val="00F73B6F"/>
    <w:rsid w:val="00F73DEE"/>
    <w:rsid w:val="00F74088"/>
    <w:rsid w:val="00F740ED"/>
    <w:rsid w:val="00F756F0"/>
    <w:rsid w:val="00F762B7"/>
    <w:rsid w:val="00F76C2A"/>
    <w:rsid w:val="00F76F4F"/>
    <w:rsid w:val="00F77144"/>
    <w:rsid w:val="00F7729A"/>
    <w:rsid w:val="00F80229"/>
    <w:rsid w:val="00F80D37"/>
    <w:rsid w:val="00F8136D"/>
    <w:rsid w:val="00F82108"/>
    <w:rsid w:val="00F82CFB"/>
    <w:rsid w:val="00F84B13"/>
    <w:rsid w:val="00F84DBD"/>
    <w:rsid w:val="00F84FA8"/>
    <w:rsid w:val="00F85506"/>
    <w:rsid w:val="00F867F4"/>
    <w:rsid w:val="00F871F2"/>
    <w:rsid w:val="00F90044"/>
    <w:rsid w:val="00F9034F"/>
    <w:rsid w:val="00F905FF"/>
    <w:rsid w:val="00F911BD"/>
    <w:rsid w:val="00F91DE7"/>
    <w:rsid w:val="00F92D3B"/>
    <w:rsid w:val="00F93ED2"/>
    <w:rsid w:val="00F9401D"/>
    <w:rsid w:val="00F94C65"/>
    <w:rsid w:val="00F96050"/>
    <w:rsid w:val="00F96266"/>
    <w:rsid w:val="00F96483"/>
    <w:rsid w:val="00F97C76"/>
    <w:rsid w:val="00FA17E7"/>
    <w:rsid w:val="00FA1F49"/>
    <w:rsid w:val="00FA1F62"/>
    <w:rsid w:val="00FA2115"/>
    <w:rsid w:val="00FA2264"/>
    <w:rsid w:val="00FA2FA6"/>
    <w:rsid w:val="00FA3F7C"/>
    <w:rsid w:val="00FA4AAC"/>
    <w:rsid w:val="00FA4BD9"/>
    <w:rsid w:val="00FA55E3"/>
    <w:rsid w:val="00FA5878"/>
    <w:rsid w:val="00FA5E8A"/>
    <w:rsid w:val="00FA6180"/>
    <w:rsid w:val="00FA6289"/>
    <w:rsid w:val="00FA74FB"/>
    <w:rsid w:val="00FA7717"/>
    <w:rsid w:val="00FA7750"/>
    <w:rsid w:val="00FB0801"/>
    <w:rsid w:val="00FB0965"/>
    <w:rsid w:val="00FB178E"/>
    <w:rsid w:val="00FB1869"/>
    <w:rsid w:val="00FB1F18"/>
    <w:rsid w:val="00FB30A7"/>
    <w:rsid w:val="00FB57E1"/>
    <w:rsid w:val="00FB5C48"/>
    <w:rsid w:val="00FB6F58"/>
    <w:rsid w:val="00FB7352"/>
    <w:rsid w:val="00FB73B9"/>
    <w:rsid w:val="00FB73FB"/>
    <w:rsid w:val="00FB743B"/>
    <w:rsid w:val="00FB7682"/>
    <w:rsid w:val="00FB77AB"/>
    <w:rsid w:val="00FC0BB8"/>
    <w:rsid w:val="00FC1855"/>
    <w:rsid w:val="00FC3606"/>
    <w:rsid w:val="00FC3B3F"/>
    <w:rsid w:val="00FC400E"/>
    <w:rsid w:val="00FC4083"/>
    <w:rsid w:val="00FC4A7D"/>
    <w:rsid w:val="00FC54A0"/>
    <w:rsid w:val="00FC696F"/>
    <w:rsid w:val="00FC6A0B"/>
    <w:rsid w:val="00FC6E52"/>
    <w:rsid w:val="00FC7CB9"/>
    <w:rsid w:val="00FD04D9"/>
    <w:rsid w:val="00FD24DA"/>
    <w:rsid w:val="00FD268F"/>
    <w:rsid w:val="00FD2CAD"/>
    <w:rsid w:val="00FD32A4"/>
    <w:rsid w:val="00FD6465"/>
    <w:rsid w:val="00FD64C3"/>
    <w:rsid w:val="00FD694B"/>
    <w:rsid w:val="00FE114F"/>
    <w:rsid w:val="00FE1D57"/>
    <w:rsid w:val="00FE1DDE"/>
    <w:rsid w:val="00FE24AB"/>
    <w:rsid w:val="00FE2B6C"/>
    <w:rsid w:val="00FE3117"/>
    <w:rsid w:val="00FE3866"/>
    <w:rsid w:val="00FE5AFD"/>
    <w:rsid w:val="00FE5D5D"/>
    <w:rsid w:val="00FE68FB"/>
    <w:rsid w:val="00FE6E1D"/>
    <w:rsid w:val="00FE796D"/>
    <w:rsid w:val="00FE7D6F"/>
    <w:rsid w:val="00FF02C1"/>
    <w:rsid w:val="00FF06CC"/>
    <w:rsid w:val="00FF10C5"/>
    <w:rsid w:val="00FF11A3"/>
    <w:rsid w:val="00FF164B"/>
    <w:rsid w:val="00FF1E44"/>
    <w:rsid w:val="00FF2F89"/>
    <w:rsid w:val="00FF4A90"/>
    <w:rsid w:val="00FF5654"/>
    <w:rsid w:val="00FF5AE9"/>
    <w:rsid w:val="00FF6CD1"/>
    <w:rsid w:val="00FF7223"/>
    <w:rsid w:val="00FF72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6AE88"/>
  <w15:chartTrackingRefBased/>
  <w15:docId w15:val="{BA6FD96C-7CAE-483D-84C6-7D435A14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D34A0"/>
  </w:style>
  <w:style w:type="paragraph" w:styleId="Nagwek1">
    <w:name w:val="heading 1"/>
    <w:basedOn w:val="Normalny"/>
    <w:next w:val="Normalny"/>
    <w:link w:val="Nagwek1Znak"/>
    <w:uiPriority w:val="9"/>
    <w:qFormat/>
    <w:pPr>
      <w:keepNext/>
      <w:outlineLvl w:val="0"/>
    </w:pPr>
    <w:rPr>
      <w:rFonts w:ascii="Arial Narrow" w:hAnsi="Arial Narrow"/>
      <w:b/>
      <w:sz w:val="22"/>
      <w:lang w:val="x-none" w:eastAsia="x-none"/>
    </w:rPr>
  </w:style>
  <w:style w:type="paragraph" w:styleId="Nagwek2">
    <w:name w:val="heading 2"/>
    <w:basedOn w:val="Normalny"/>
    <w:next w:val="Normalny"/>
    <w:link w:val="Nagwek2Znak"/>
    <w:qFormat/>
    <w:rsid w:val="009E77A5"/>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sz w:val="24"/>
    </w:rPr>
  </w:style>
  <w:style w:type="paragraph" w:styleId="Nagwek4">
    <w:name w:val="heading 4"/>
    <w:basedOn w:val="Normalny"/>
    <w:next w:val="Normalny"/>
    <w:qFormat/>
    <w:rsid w:val="009E77A5"/>
    <w:pPr>
      <w:keepNext/>
      <w:spacing w:before="240" w:after="60"/>
      <w:outlineLvl w:val="3"/>
    </w:pPr>
    <w:rPr>
      <w:b/>
      <w:bCs/>
      <w:sz w:val="28"/>
      <w:szCs w:val="28"/>
    </w:rPr>
  </w:style>
  <w:style w:type="paragraph" w:styleId="Nagwek5">
    <w:name w:val="heading 5"/>
    <w:basedOn w:val="Normalny"/>
    <w:next w:val="Normalny"/>
    <w:qFormat/>
    <w:rsid w:val="009E77A5"/>
    <w:pPr>
      <w:spacing w:before="240" w:after="60"/>
      <w:outlineLvl w:val="4"/>
    </w:pPr>
    <w:rPr>
      <w:b/>
      <w:bCs/>
      <w:i/>
      <w:iCs/>
      <w:sz w:val="26"/>
      <w:szCs w:val="26"/>
    </w:rPr>
  </w:style>
  <w:style w:type="paragraph" w:styleId="Nagwek6">
    <w:name w:val="heading 6"/>
    <w:basedOn w:val="Normalny"/>
    <w:next w:val="Normalny"/>
    <w:qFormat/>
    <w:rsid w:val="002E442F"/>
    <w:pPr>
      <w:spacing w:before="240" w:after="60"/>
      <w:outlineLvl w:val="5"/>
    </w:pPr>
    <w:rPr>
      <w:b/>
      <w:bCs/>
      <w:sz w:val="22"/>
      <w:szCs w:val="22"/>
    </w:rPr>
  </w:style>
  <w:style w:type="paragraph" w:styleId="Nagwek7">
    <w:name w:val="heading 7"/>
    <w:basedOn w:val="Normalny"/>
    <w:next w:val="Normalny"/>
    <w:qFormat/>
    <w:rsid w:val="009E77A5"/>
    <w:pPr>
      <w:spacing w:before="240" w:after="60"/>
      <w:outlineLvl w:val="6"/>
    </w:pPr>
    <w:rPr>
      <w:sz w:val="24"/>
      <w:szCs w:val="24"/>
    </w:rPr>
  </w:style>
  <w:style w:type="paragraph" w:styleId="Nagwek8">
    <w:name w:val="heading 8"/>
    <w:basedOn w:val="Normalny"/>
    <w:next w:val="Normalny"/>
    <w:qFormat/>
    <w:rsid w:val="000E38E6"/>
    <w:pPr>
      <w:spacing w:before="240" w:after="60"/>
      <w:outlineLvl w:val="7"/>
    </w:pPr>
    <w:rPr>
      <w:i/>
      <w:iCs/>
      <w:sz w:val="24"/>
      <w:szCs w:val="24"/>
    </w:rPr>
  </w:style>
  <w:style w:type="paragraph" w:styleId="Nagwek9">
    <w:name w:val="heading 9"/>
    <w:basedOn w:val="Normalny"/>
    <w:next w:val="Normalny"/>
    <w:qFormat/>
    <w:rsid w:val="00D20B35"/>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pPr>
      <w:ind w:left="709" w:hanging="425"/>
    </w:pPr>
    <w:rPr>
      <w:rFonts w:ascii="Arial Narrow" w:hAnsi="Arial Narrow"/>
      <w:sz w:val="24"/>
      <w:lang w:val="x-none" w:eastAsia="x-none"/>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wcity2">
    <w:name w:val="Body Text Indent 2"/>
    <w:basedOn w:val="Normalny"/>
    <w:link w:val="Tekstpodstawowywcity2Znak"/>
    <w:rsid w:val="00EB4964"/>
    <w:pPr>
      <w:spacing w:after="120" w:line="480" w:lineRule="auto"/>
      <w:ind w:left="283"/>
    </w:pPr>
  </w:style>
  <w:style w:type="paragraph" w:styleId="Tekstpodstawowy">
    <w:name w:val="Body Text"/>
    <w:basedOn w:val="Normalny"/>
    <w:link w:val="TekstpodstawowyZnak"/>
    <w:rsid w:val="00EB4964"/>
    <w:pPr>
      <w:spacing w:after="120"/>
    </w:pPr>
  </w:style>
  <w:style w:type="paragraph" w:styleId="Tekstpodstawowy2">
    <w:name w:val="Body Text 2"/>
    <w:basedOn w:val="Normalny"/>
    <w:link w:val="Tekstpodstawowy2Znak"/>
    <w:rsid w:val="00727087"/>
    <w:pPr>
      <w:spacing w:after="120" w:line="480" w:lineRule="auto"/>
    </w:pPr>
  </w:style>
  <w:style w:type="paragraph" w:styleId="Tytu">
    <w:name w:val="Title"/>
    <w:basedOn w:val="Normalny"/>
    <w:link w:val="TytuZnak"/>
    <w:qFormat/>
    <w:rsid w:val="00727087"/>
    <w:pPr>
      <w:jc w:val="center"/>
    </w:pPr>
    <w:rPr>
      <w:rFonts w:ascii="Arial Narrow" w:hAnsi="Arial Narrow"/>
      <w:b/>
      <w:sz w:val="28"/>
      <w:lang w:val="x-none" w:eastAsia="x-none"/>
    </w:rPr>
  </w:style>
  <w:style w:type="paragraph" w:styleId="Tekstpodstawowy3">
    <w:name w:val="Body Text 3"/>
    <w:basedOn w:val="Normalny"/>
    <w:rsid w:val="000E38E6"/>
    <w:rPr>
      <w:b/>
      <w:sz w:val="28"/>
      <w:szCs w:val="24"/>
    </w:rPr>
  </w:style>
  <w:style w:type="character" w:styleId="Hipercze">
    <w:name w:val="Hyperlink"/>
    <w:rsid w:val="000E38E6"/>
    <w:rPr>
      <w:color w:val="0000FF"/>
      <w:u w:val="single"/>
    </w:rPr>
  </w:style>
  <w:style w:type="character" w:styleId="UyteHipercze">
    <w:name w:val="FollowedHyperlink"/>
    <w:rsid w:val="000E38E6"/>
    <w:rPr>
      <w:color w:val="800080"/>
      <w:u w:val="single"/>
    </w:rPr>
  </w:style>
  <w:style w:type="paragraph" w:styleId="Tekstprzypisudolnego">
    <w:name w:val="footnote text"/>
    <w:basedOn w:val="Normalny"/>
    <w:semiHidden/>
    <w:rsid w:val="00921C65"/>
  </w:style>
  <w:style w:type="character" w:styleId="Odwoanieprzypisudolnego">
    <w:name w:val="footnote reference"/>
    <w:semiHidden/>
    <w:rsid w:val="00921C65"/>
    <w:rPr>
      <w:vertAlign w:val="superscript"/>
    </w:rPr>
  </w:style>
  <w:style w:type="paragraph" w:styleId="Tekstpodstawowywcity3">
    <w:name w:val="Body Text Indent 3"/>
    <w:basedOn w:val="Normalny"/>
    <w:rsid w:val="009552BE"/>
    <w:pPr>
      <w:spacing w:after="120"/>
      <w:ind w:left="283"/>
    </w:pPr>
    <w:rPr>
      <w:sz w:val="16"/>
      <w:szCs w:val="16"/>
    </w:rPr>
  </w:style>
  <w:style w:type="paragraph" w:customStyle="1" w:styleId="Styl1">
    <w:name w:val="Styl1"/>
    <w:basedOn w:val="Normalny"/>
    <w:rsid w:val="006161A0"/>
    <w:pPr>
      <w:widowControl w:val="0"/>
      <w:spacing w:before="240"/>
      <w:jc w:val="both"/>
    </w:pPr>
    <w:rPr>
      <w:rFonts w:ascii="Arial" w:hAnsi="Arial"/>
      <w:sz w:val="24"/>
    </w:rPr>
  </w:style>
  <w:style w:type="paragraph" w:styleId="Lista">
    <w:name w:val="List"/>
    <w:basedOn w:val="Normalny"/>
    <w:rsid w:val="003D1241"/>
    <w:pPr>
      <w:ind w:left="283" w:hanging="283"/>
    </w:pPr>
  </w:style>
  <w:style w:type="paragraph" w:styleId="Lista2">
    <w:name w:val="List 2"/>
    <w:basedOn w:val="Normalny"/>
    <w:rsid w:val="003D1241"/>
    <w:pPr>
      <w:ind w:left="566" w:hanging="283"/>
    </w:pPr>
  </w:style>
  <w:style w:type="paragraph" w:styleId="Listapunktowana2">
    <w:name w:val="List Bullet 2"/>
    <w:basedOn w:val="Normalny"/>
    <w:rsid w:val="003D1241"/>
    <w:pPr>
      <w:numPr>
        <w:numId w:val="1"/>
      </w:numPr>
    </w:pPr>
  </w:style>
  <w:style w:type="paragraph" w:styleId="Lista-kontynuacja">
    <w:name w:val="List Continue"/>
    <w:basedOn w:val="Normalny"/>
    <w:rsid w:val="003D1241"/>
    <w:pPr>
      <w:spacing w:after="120"/>
      <w:ind w:left="283"/>
    </w:pPr>
  </w:style>
  <w:style w:type="paragraph" w:styleId="Wcicienormalne">
    <w:name w:val="Normal Indent"/>
    <w:basedOn w:val="Normalny"/>
    <w:rsid w:val="003D1241"/>
    <w:pPr>
      <w:ind w:left="708"/>
    </w:pPr>
  </w:style>
  <w:style w:type="paragraph" w:styleId="Tekstpodstawowyzwciciem">
    <w:name w:val="Body Text First Indent"/>
    <w:basedOn w:val="Tekstpodstawowy"/>
    <w:rsid w:val="003D1241"/>
    <w:pPr>
      <w:ind w:firstLine="210"/>
    </w:pPr>
  </w:style>
  <w:style w:type="paragraph" w:customStyle="1" w:styleId="pkt">
    <w:name w:val="pkt"/>
    <w:basedOn w:val="Normalny"/>
    <w:rsid w:val="00921450"/>
    <w:pPr>
      <w:suppressAutoHyphens/>
      <w:autoSpaceDE w:val="0"/>
      <w:spacing w:before="60" w:after="60" w:line="360" w:lineRule="auto"/>
      <w:ind w:left="851" w:hanging="295"/>
      <w:jc w:val="both"/>
    </w:pPr>
    <w:rPr>
      <w:rFonts w:ascii="Univers-PL" w:hAnsi="Univers-PL"/>
      <w:sz w:val="19"/>
      <w:szCs w:val="19"/>
      <w:lang w:eastAsia="ar-SA"/>
    </w:rPr>
  </w:style>
  <w:style w:type="paragraph" w:styleId="Podtytu">
    <w:name w:val="Subtitle"/>
    <w:basedOn w:val="Normalny"/>
    <w:link w:val="PodtytuZnak"/>
    <w:uiPriority w:val="99"/>
    <w:qFormat/>
    <w:rsid w:val="00921450"/>
    <w:pPr>
      <w:spacing w:after="60"/>
      <w:jc w:val="center"/>
      <w:outlineLvl w:val="1"/>
    </w:pPr>
    <w:rPr>
      <w:rFonts w:ascii="Arial" w:hAnsi="Arial"/>
      <w:sz w:val="24"/>
      <w:szCs w:val="24"/>
      <w:lang w:val="x-none" w:eastAsia="x-none"/>
    </w:rPr>
  </w:style>
  <w:style w:type="character" w:customStyle="1" w:styleId="PodtytuZnak">
    <w:name w:val="Podtytuł Znak"/>
    <w:link w:val="Podtytu"/>
    <w:uiPriority w:val="99"/>
    <w:rsid w:val="00921450"/>
    <w:rPr>
      <w:rFonts w:ascii="Arial" w:hAnsi="Arial" w:cs="Arial"/>
      <w:sz w:val="24"/>
      <w:szCs w:val="24"/>
    </w:rPr>
  </w:style>
  <w:style w:type="paragraph" w:customStyle="1" w:styleId="Tekstpodstawowywcity22">
    <w:name w:val="Tekst podstawowy wcięty 22"/>
    <w:basedOn w:val="Normalny"/>
    <w:uiPriority w:val="99"/>
    <w:rsid w:val="00921450"/>
    <w:pPr>
      <w:suppressAutoHyphens/>
      <w:overflowPunct w:val="0"/>
      <w:autoSpaceDE w:val="0"/>
      <w:ind w:left="360" w:hanging="360"/>
      <w:jc w:val="both"/>
    </w:pPr>
    <w:rPr>
      <w:sz w:val="24"/>
      <w:lang w:eastAsia="ar-SA"/>
    </w:rPr>
  </w:style>
  <w:style w:type="paragraph" w:customStyle="1" w:styleId="tyt">
    <w:name w:val="tyt"/>
    <w:basedOn w:val="Normalny"/>
    <w:rsid w:val="00921450"/>
    <w:pPr>
      <w:keepNext/>
      <w:suppressAutoHyphens/>
      <w:spacing w:before="60" w:after="60"/>
      <w:jc w:val="center"/>
    </w:pPr>
    <w:rPr>
      <w:b/>
      <w:sz w:val="24"/>
      <w:lang w:eastAsia="ar-SA"/>
    </w:rPr>
  </w:style>
  <w:style w:type="paragraph" w:customStyle="1" w:styleId="Tekstpodstawowywcity21">
    <w:name w:val="Tekst podstawowy wcięty 21"/>
    <w:basedOn w:val="Normalny"/>
    <w:rsid w:val="00921450"/>
    <w:pPr>
      <w:overflowPunct w:val="0"/>
      <w:autoSpaceDE w:val="0"/>
      <w:autoSpaceDN w:val="0"/>
      <w:adjustRightInd w:val="0"/>
      <w:ind w:left="360" w:hanging="360"/>
      <w:jc w:val="both"/>
    </w:pPr>
    <w:rPr>
      <w:sz w:val="24"/>
    </w:rPr>
  </w:style>
  <w:style w:type="paragraph" w:styleId="Bezodstpw">
    <w:name w:val="No Spacing"/>
    <w:qFormat/>
    <w:rsid w:val="00460F65"/>
    <w:pPr>
      <w:suppressAutoHyphens/>
    </w:pPr>
    <w:rPr>
      <w:rFonts w:ascii="Calibri" w:eastAsia="Arial" w:hAnsi="Calibri" w:cs="Calibri"/>
      <w:sz w:val="22"/>
      <w:szCs w:val="22"/>
      <w:lang w:eastAsia="ar-SA"/>
    </w:rPr>
  </w:style>
  <w:style w:type="paragraph" w:customStyle="1" w:styleId="ust">
    <w:name w:val="ust"/>
    <w:rsid w:val="00460F65"/>
    <w:pPr>
      <w:suppressAutoHyphens/>
      <w:spacing w:before="60" w:after="60"/>
      <w:ind w:left="426" w:hanging="284"/>
      <w:jc w:val="both"/>
    </w:pPr>
    <w:rPr>
      <w:rFonts w:eastAsia="Arial"/>
      <w:sz w:val="24"/>
      <w:lang w:eastAsia="ar-SA"/>
    </w:rPr>
  </w:style>
  <w:style w:type="paragraph" w:customStyle="1" w:styleId="Zawartotabeli">
    <w:name w:val="Zawartość tabeli"/>
    <w:basedOn w:val="Normalny"/>
    <w:rsid w:val="00460F65"/>
    <w:pPr>
      <w:suppressLineNumbers/>
      <w:suppressAutoHyphens/>
    </w:pPr>
    <w:rPr>
      <w:lang w:eastAsia="ar-SA"/>
    </w:rPr>
  </w:style>
  <w:style w:type="paragraph" w:customStyle="1" w:styleId="tekst">
    <w:name w:val="tekst"/>
    <w:basedOn w:val="Normalny"/>
    <w:rsid w:val="00716351"/>
    <w:pPr>
      <w:suppressLineNumbers/>
      <w:suppressAutoHyphens/>
      <w:spacing w:before="60" w:after="60"/>
      <w:jc w:val="both"/>
    </w:pPr>
    <w:rPr>
      <w:sz w:val="24"/>
      <w:lang w:eastAsia="ar-SA"/>
    </w:rPr>
  </w:style>
  <w:style w:type="paragraph" w:customStyle="1" w:styleId="Tekstpodstawowy21">
    <w:name w:val="Tekst podstawowy 21"/>
    <w:basedOn w:val="Normalny"/>
    <w:rsid w:val="00361A58"/>
    <w:pPr>
      <w:suppressAutoHyphens/>
      <w:spacing w:after="120" w:line="480" w:lineRule="auto"/>
    </w:pPr>
    <w:rPr>
      <w:lang w:eastAsia="ar-SA"/>
    </w:rPr>
  </w:style>
  <w:style w:type="paragraph" w:customStyle="1" w:styleId="Tekstpodstawowy31">
    <w:name w:val="Tekst podstawowy 31"/>
    <w:basedOn w:val="Normalny"/>
    <w:rsid w:val="00751808"/>
    <w:pPr>
      <w:suppressAutoHyphens/>
    </w:pPr>
    <w:rPr>
      <w:b/>
      <w:sz w:val="28"/>
      <w:szCs w:val="24"/>
      <w:lang w:eastAsia="ar-SA"/>
    </w:rPr>
  </w:style>
  <w:style w:type="paragraph" w:customStyle="1" w:styleId="Tekstpodstawowywcity31">
    <w:name w:val="Tekst podstawowy wcięty 31"/>
    <w:basedOn w:val="Normalny"/>
    <w:rsid w:val="00751808"/>
    <w:pPr>
      <w:suppressAutoHyphens/>
      <w:spacing w:after="120"/>
      <w:ind w:left="283"/>
    </w:pPr>
    <w:rPr>
      <w:sz w:val="16"/>
      <w:szCs w:val="16"/>
      <w:lang w:eastAsia="ar-SA"/>
    </w:rPr>
  </w:style>
  <w:style w:type="paragraph" w:styleId="Akapitzlist">
    <w:name w:val="List Paragraph"/>
    <w:aliases w:val="Normal,Akapit z listą3,Akapit z listą31,Wypunktowanie,L1,Numerowanie,Akapit z listą5,CW_Lista,Akapit z listą BS,Kolorowa lista — akcent 11,Preambuła"/>
    <w:basedOn w:val="Normalny"/>
    <w:link w:val="AkapitzlistZnak"/>
    <w:uiPriority w:val="99"/>
    <w:qFormat/>
    <w:rsid w:val="00751808"/>
    <w:pPr>
      <w:suppressAutoHyphens/>
      <w:ind w:left="708"/>
    </w:pPr>
    <w:rPr>
      <w:lang w:eastAsia="ar-SA"/>
    </w:rPr>
  </w:style>
  <w:style w:type="paragraph" w:customStyle="1" w:styleId="Tekstpodstawowy32">
    <w:name w:val="Tekst podstawowy 32"/>
    <w:basedOn w:val="Normalny"/>
    <w:rsid w:val="00751808"/>
    <w:pPr>
      <w:suppressAutoHyphens/>
      <w:spacing w:after="120"/>
    </w:pPr>
    <w:rPr>
      <w:sz w:val="16"/>
      <w:szCs w:val="16"/>
      <w:lang w:eastAsia="ar-SA"/>
    </w:rPr>
  </w:style>
  <w:style w:type="character" w:customStyle="1" w:styleId="Tekstpodstawowywcity2Znak">
    <w:name w:val="Tekst podstawowy wcięty 2 Znak"/>
    <w:basedOn w:val="Domylnaczcionkaakapitu"/>
    <w:link w:val="Tekstpodstawowywcity2"/>
    <w:rsid w:val="008F41B8"/>
  </w:style>
  <w:style w:type="character" w:customStyle="1" w:styleId="Tekstpodstawowy2Znak">
    <w:name w:val="Tekst podstawowy 2 Znak"/>
    <w:basedOn w:val="Domylnaczcionkaakapitu"/>
    <w:link w:val="Tekstpodstawowy2"/>
    <w:rsid w:val="008F41B8"/>
  </w:style>
  <w:style w:type="character" w:customStyle="1" w:styleId="text1">
    <w:name w:val="text1"/>
    <w:rsid w:val="00B42590"/>
    <w:rPr>
      <w:rFonts w:ascii="Verdana" w:hAnsi="Verdana" w:hint="default"/>
      <w:color w:val="000000"/>
      <w:sz w:val="13"/>
      <w:szCs w:val="13"/>
    </w:rPr>
  </w:style>
  <w:style w:type="paragraph" w:styleId="NormalnyWeb">
    <w:name w:val="Normal (Web)"/>
    <w:basedOn w:val="Normalny"/>
    <w:uiPriority w:val="99"/>
    <w:rsid w:val="00080145"/>
    <w:pPr>
      <w:widowControl w:val="0"/>
      <w:suppressAutoHyphens/>
      <w:spacing w:before="280" w:after="280"/>
    </w:pPr>
    <w:rPr>
      <w:sz w:val="24"/>
    </w:rPr>
  </w:style>
  <w:style w:type="character" w:customStyle="1" w:styleId="Nagwek1Znak">
    <w:name w:val="Nagłówek 1 Znak"/>
    <w:link w:val="Nagwek1"/>
    <w:uiPriority w:val="9"/>
    <w:rsid w:val="001A6122"/>
    <w:rPr>
      <w:rFonts w:ascii="Arial Narrow" w:hAnsi="Arial Narrow"/>
      <w:b/>
      <w:sz w:val="22"/>
    </w:rPr>
  </w:style>
  <w:style w:type="character" w:customStyle="1" w:styleId="TekstpodstawowywcityZnak">
    <w:name w:val="Tekst podstawowy wcięty Znak"/>
    <w:link w:val="Tekstpodstawowywcity"/>
    <w:rsid w:val="00AE5461"/>
    <w:rPr>
      <w:rFonts w:ascii="Arial Narrow" w:hAnsi="Arial Narrow"/>
      <w:sz w:val="24"/>
    </w:rPr>
  </w:style>
  <w:style w:type="character" w:customStyle="1" w:styleId="TytuZnak">
    <w:name w:val="Tytuł Znak"/>
    <w:link w:val="Tytu"/>
    <w:rsid w:val="00DF17A4"/>
    <w:rPr>
      <w:rFonts w:ascii="Arial Narrow" w:hAnsi="Arial Narrow"/>
      <w:b/>
      <w:sz w:val="28"/>
    </w:rPr>
  </w:style>
  <w:style w:type="character" w:customStyle="1" w:styleId="FontStyle15">
    <w:name w:val="Font Style15"/>
    <w:rsid w:val="00FB7682"/>
    <w:rPr>
      <w:rFonts w:ascii="Arial" w:hAnsi="Arial"/>
      <w:color w:val="000000"/>
      <w:sz w:val="22"/>
    </w:rPr>
  </w:style>
  <w:style w:type="character" w:customStyle="1" w:styleId="marker">
    <w:name w:val="marker"/>
    <w:basedOn w:val="Domylnaczcionkaakapitu"/>
    <w:rsid w:val="004A2A29"/>
  </w:style>
  <w:style w:type="character" w:customStyle="1" w:styleId="colorstealblue">
    <w:name w:val="color_stealblue"/>
    <w:basedOn w:val="Domylnaczcionkaakapitu"/>
    <w:rsid w:val="004A2A29"/>
  </w:style>
  <w:style w:type="character" w:customStyle="1" w:styleId="colorcrimsonred">
    <w:name w:val="color_crimson_red"/>
    <w:basedOn w:val="Domylnaczcionkaakapitu"/>
    <w:rsid w:val="004A2A29"/>
  </w:style>
  <w:style w:type="character" w:customStyle="1" w:styleId="colororchid">
    <w:name w:val="color_orchid"/>
    <w:basedOn w:val="Domylnaczcionkaakapitu"/>
    <w:rsid w:val="004A2A29"/>
  </w:style>
  <w:style w:type="character" w:customStyle="1" w:styleId="colorindigo">
    <w:name w:val="color_indigo"/>
    <w:basedOn w:val="Domylnaczcionkaakapitu"/>
    <w:rsid w:val="004A2A29"/>
  </w:style>
  <w:style w:type="paragraph" w:customStyle="1" w:styleId="Tekstpodstawowy24">
    <w:name w:val="Tekst podstawowy 24"/>
    <w:basedOn w:val="Normalny"/>
    <w:rsid w:val="00446169"/>
    <w:pPr>
      <w:spacing w:after="120" w:line="480" w:lineRule="auto"/>
    </w:pPr>
    <w:rPr>
      <w:lang w:eastAsia="ar-SA"/>
    </w:rPr>
  </w:style>
  <w:style w:type="paragraph" w:customStyle="1" w:styleId="Tekstkomentarza1">
    <w:name w:val="Tekst komentarza1"/>
    <w:basedOn w:val="Normalny"/>
    <w:rsid w:val="00446169"/>
    <w:pPr>
      <w:suppressAutoHyphens/>
      <w:jc w:val="both"/>
    </w:pPr>
    <w:rPr>
      <w:rFonts w:ascii="Arial" w:hAnsi="Arial"/>
      <w:lang w:eastAsia="ar-SA"/>
    </w:rPr>
  </w:style>
  <w:style w:type="character" w:styleId="Pogrubienie">
    <w:name w:val="Strong"/>
    <w:uiPriority w:val="22"/>
    <w:qFormat/>
    <w:rsid w:val="00D85541"/>
    <w:rPr>
      <w:b/>
      <w:bCs/>
    </w:rPr>
  </w:style>
  <w:style w:type="paragraph" w:styleId="Tekstblokowy">
    <w:name w:val="Block Text"/>
    <w:basedOn w:val="Normalny"/>
    <w:unhideWhenUsed/>
    <w:rsid w:val="004B7FEA"/>
    <w:pPr>
      <w:tabs>
        <w:tab w:val="left" w:pos="284"/>
      </w:tabs>
      <w:spacing w:before="240"/>
      <w:ind w:left="284" w:right="584" w:hanging="284"/>
      <w:jc w:val="both"/>
    </w:pPr>
    <w:rPr>
      <w:sz w:val="24"/>
    </w:rPr>
  </w:style>
  <w:style w:type="character" w:customStyle="1" w:styleId="NagwekZnak">
    <w:name w:val="Nagłówek Znak"/>
    <w:basedOn w:val="Domylnaczcionkaakapitu"/>
    <w:link w:val="Nagwek"/>
    <w:uiPriority w:val="99"/>
    <w:rsid w:val="004B7FEA"/>
  </w:style>
  <w:style w:type="paragraph" w:customStyle="1" w:styleId="Styl">
    <w:name w:val="Styl"/>
    <w:uiPriority w:val="99"/>
    <w:rsid w:val="00E16B93"/>
    <w:pPr>
      <w:widowControl w:val="0"/>
      <w:autoSpaceDE w:val="0"/>
      <w:autoSpaceDN w:val="0"/>
      <w:adjustRightInd w:val="0"/>
    </w:pPr>
    <w:rPr>
      <w:sz w:val="24"/>
      <w:szCs w:val="24"/>
    </w:rPr>
  </w:style>
  <w:style w:type="paragraph" w:customStyle="1" w:styleId="Default">
    <w:name w:val="Default"/>
    <w:rsid w:val="00AC69F0"/>
    <w:pPr>
      <w:autoSpaceDE w:val="0"/>
      <w:autoSpaceDN w:val="0"/>
      <w:adjustRightInd w:val="0"/>
    </w:pPr>
    <w:rPr>
      <w:color w:val="000000"/>
      <w:sz w:val="24"/>
      <w:szCs w:val="24"/>
    </w:rPr>
  </w:style>
  <w:style w:type="paragraph" w:customStyle="1" w:styleId="Tekstpodstawowy22">
    <w:name w:val="Tekst podstawowy 22"/>
    <w:basedOn w:val="Normalny"/>
    <w:rsid w:val="007413CB"/>
    <w:pPr>
      <w:tabs>
        <w:tab w:val="left" w:pos="360"/>
      </w:tabs>
      <w:suppressAutoHyphens/>
      <w:overflowPunct w:val="0"/>
      <w:autoSpaceDE w:val="0"/>
      <w:ind w:left="357" w:hanging="357"/>
      <w:jc w:val="both"/>
      <w:textAlignment w:val="baseline"/>
    </w:pPr>
    <w:rPr>
      <w:sz w:val="26"/>
    </w:rPr>
  </w:style>
  <w:style w:type="character" w:customStyle="1" w:styleId="TekstpodstawowyZnak">
    <w:name w:val="Tekst podstawowy Znak"/>
    <w:basedOn w:val="Domylnaczcionkaakapitu"/>
    <w:link w:val="Tekstpodstawowy"/>
    <w:rsid w:val="00F34D52"/>
  </w:style>
  <w:style w:type="paragraph" w:styleId="Tekstdymka">
    <w:name w:val="Balloon Text"/>
    <w:basedOn w:val="Normalny"/>
    <w:semiHidden/>
    <w:rsid w:val="003F2687"/>
    <w:rPr>
      <w:rFonts w:ascii="Tahoma" w:hAnsi="Tahoma" w:cs="Tahoma"/>
      <w:sz w:val="16"/>
      <w:szCs w:val="16"/>
    </w:rPr>
  </w:style>
  <w:style w:type="character" w:customStyle="1" w:styleId="Nagwek2Znak">
    <w:name w:val="Nagłówek 2 Znak"/>
    <w:link w:val="Nagwek2"/>
    <w:rsid w:val="00C84D4E"/>
    <w:rPr>
      <w:rFonts w:ascii="Arial" w:hAnsi="Arial" w:cs="Arial"/>
      <w:b/>
      <w:bCs/>
      <w:i/>
      <w:iCs/>
      <w:sz w:val="28"/>
      <w:szCs w:val="28"/>
      <w:lang w:val="pl-PL" w:eastAsia="pl-PL" w:bidi="ar-SA"/>
    </w:rPr>
  </w:style>
  <w:style w:type="paragraph" w:styleId="Tekstprzypisukocowego">
    <w:name w:val="endnote text"/>
    <w:basedOn w:val="Normalny"/>
    <w:link w:val="TekstprzypisukocowegoZnak"/>
    <w:rsid w:val="00735F02"/>
  </w:style>
  <w:style w:type="character" w:customStyle="1" w:styleId="TekstprzypisukocowegoZnak">
    <w:name w:val="Tekst przypisu końcowego Znak"/>
    <w:basedOn w:val="Domylnaczcionkaakapitu"/>
    <w:link w:val="Tekstprzypisukocowego"/>
    <w:rsid w:val="00735F02"/>
  </w:style>
  <w:style w:type="character" w:styleId="Odwoanieprzypisukocowego">
    <w:name w:val="endnote reference"/>
    <w:rsid w:val="00735F02"/>
    <w:rPr>
      <w:vertAlign w:val="superscript"/>
    </w:rPr>
  </w:style>
  <w:style w:type="paragraph" w:customStyle="1" w:styleId="BezformatowaniaA">
    <w:name w:val="Bez formatowania A"/>
    <w:rsid w:val="00977627"/>
    <w:pPr>
      <w:spacing w:line="312" w:lineRule="auto"/>
    </w:pPr>
    <w:rPr>
      <w:rFonts w:ascii="Helvetica Neue Light" w:eastAsia="ヒラギノ角ゴ Pro W3" w:hAnsi="Helvetica Neue Light"/>
      <w:color w:val="000000"/>
      <w:sz w:val="18"/>
    </w:rPr>
  </w:style>
  <w:style w:type="paragraph" w:customStyle="1" w:styleId="StylWyjustowanyInterliniaConajmniej115pt">
    <w:name w:val="Styl Wyjustowany Interlinia:  Co najmniej 115 pt"/>
    <w:basedOn w:val="Normalny"/>
    <w:rsid w:val="0093529B"/>
    <w:pPr>
      <w:suppressAutoHyphens/>
      <w:spacing w:line="23" w:lineRule="atLeast"/>
      <w:jc w:val="both"/>
    </w:pPr>
    <w:rPr>
      <w:sz w:val="24"/>
      <w:lang w:eastAsia="ar-SA"/>
    </w:rPr>
  </w:style>
  <w:style w:type="character" w:customStyle="1" w:styleId="colordarkred">
    <w:name w:val="color_dark_red"/>
    <w:basedOn w:val="Domylnaczcionkaakapitu"/>
    <w:rsid w:val="00E2162E"/>
  </w:style>
  <w:style w:type="character" w:customStyle="1" w:styleId="alb">
    <w:name w:val="a_lb"/>
    <w:basedOn w:val="Domylnaczcionkaakapitu"/>
    <w:rsid w:val="00345068"/>
  </w:style>
  <w:style w:type="paragraph" w:customStyle="1" w:styleId="Tekstpodstawowywcity0">
    <w:name w:val="Tekst podstawowy wci?ty"/>
    <w:basedOn w:val="Normalny"/>
    <w:rsid w:val="001A18C4"/>
    <w:pPr>
      <w:widowControl w:val="0"/>
      <w:ind w:right="51"/>
      <w:jc w:val="both"/>
    </w:pPr>
    <w:rPr>
      <w:sz w:val="24"/>
    </w:rPr>
  </w:style>
  <w:style w:type="paragraph" w:customStyle="1" w:styleId="ZnakZnakZnakZnak">
    <w:name w:val="Znak Znak Znak Znak"/>
    <w:basedOn w:val="Normalny"/>
    <w:rsid w:val="00FA5E8A"/>
    <w:rPr>
      <w:sz w:val="24"/>
      <w:szCs w:val="24"/>
    </w:rPr>
  </w:style>
  <w:style w:type="character" w:styleId="Nierozpoznanawzmianka">
    <w:name w:val="Unresolved Mention"/>
    <w:uiPriority w:val="99"/>
    <w:semiHidden/>
    <w:unhideWhenUsed/>
    <w:rsid w:val="00BB5492"/>
    <w:rPr>
      <w:color w:val="605E5C"/>
      <w:shd w:val="clear" w:color="auto" w:fill="E1DFDD"/>
    </w:rPr>
  </w:style>
  <w:style w:type="character" w:styleId="Odwoaniedokomentarza">
    <w:name w:val="annotation reference"/>
    <w:rsid w:val="00E61BFD"/>
    <w:rPr>
      <w:sz w:val="16"/>
      <w:szCs w:val="16"/>
    </w:rPr>
  </w:style>
  <w:style w:type="paragraph" w:styleId="Tekstkomentarza">
    <w:name w:val="annotation text"/>
    <w:basedOn w:val="Normalny"/>
    <w:link w:val="TekstkomentarzaZnak"/>
    <w:rsid w:val="00E61BFD"/>
  </w:style>
  <w:style w:type="character" w:customStyle="1" w:styleId="TekstkomentarzaZnak">
    <w:name w:val="Tekst komentarza Znak"/>
    <w:basedOn w:val="Domylnaczcionkaakapitu"/>
    <w:link w:val="Tekstkomentarza"/>
    <w:rsid w:val="00E61BFD"/>
  </w:style>
  <w:style w:type="paragraph" w:styleId="Tematkomentarza">
    <w:name w:val="annotation subject"/>
    <w:basedOn w:val="Tekstkomentarza"/>
    <w:next w:val="Tekstkomentarza"/>
    <w:link w:val="TematkomentarzaZnak"/>
    <w:rsid w:val="00E61BFD"/>
    <w:rPr>
      <w:b/>
      <w:bCs/>
    </w:rPr>
  </w:style>
  <w:style w:type="character" w:customStyle="1" w:styleId="TematkomentarzaZnak">
    <w:name w:val="Temat komentarza Znak"/>
    <w:link w:val="Tematkomentarza"/>
    <w:rsid w:val="00E61BFD"/>
    <w:rPr>
      <w:b/>
      <w:bCs/>
    </w:rPr>
  </w:style>
  <w:style w:type="character" w:customStyle="1" w:styleId="AkapitzlistZnak">
    <w:name w:val="Akapit z listą Znak"/>
    <w:aliases w:val="Normal Znak,Akapit z listą3 Znak,Akapit z listą31 Znak,Wypunktowanie Znak,L1 Znak,Numerowanie Znak,Akapit z listą5 Znak,CW_Lista Znak,Akapit z listą BS Znak,Kolorowa lista — akcent 11 Znak,Preambuła Znak"/>
    <w:link w:val="Akapitzlist"/>
    <w:uiPriority w:val="99"/>
    <w:qFormat/>
    <w:locked/>
    <w:rsid w:val="004358FC"/>
    <w:rPr>
      <w:lang w:eastAsia="ar-SA"/>
    </w:rPr>
  </w:style>
  <w:style w:type="character" w:styleId="Tekstzastpczy">
    <w:name w:val="Placeholder Text"/>
    <w:basedOn w:val="Domylnaczcionkaakapitu"/>
    <w:uiPriority w:val="99"/>
    <w:semiHidden/>
    <w:rsid w:val="00902A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7222">
      <w:bodyDiv w:val="1"/>
      <w:marLeft w:val="0"/>
      <w:marRight w:val="0"/>
      <w:marTop w:val="0"/>
      <w:marBottom w:val="0"/>
      <w:divBdr>
        <w:top w:val="none" w:sz="0" w:space="0" w:color="auto"/>
        <w:left w:val="none" w:sz="0" w:space="0" w:color="auto"/>
        <w:bottom w:val="none" w:sz="0" w:space="0" w:color="auto"/>
        <w:right w:val="none" w:sz="0" w:space="0" w:color="auto"/>
      </w:divBdr>
    </w:div>
    <w:div w:id="76095180">
      <w:bodyDiv w:val="1"/>
      <w:marLeft w:val="0"/>
      <w:marRight w:val="0"/>
      <w:marTop w:val="0"/>
      <w:marBottom w:val="0"/>
      <w:divBdr>
        <w:top w:val="none" w:sz="0" w:space="0" w:color="auto"/>
        <w:left w:val="none" w:sz="0" w:space="0" w:color="auto"/>
        <w:bottom w:val="none" w:sz="0" w:space="0" w:color="auto"/>
        <w:right w:val="none" w:sz="0" w:space="0" w:color="auto"/>
      </w:divBdr>
      <w:divsChild>
        <w:div w:id="1074740061">
          <w:marLeft w:val="0"/>
          <w:marRight w:val="0"/>
          <w:marTop w:val="86"/>
          <w:marBottom w:val="0"/>
          <w:divBdr>
            <w:top w:val="none" w:sz="0" w:space="0" w:color="auto"/>
            <w:left w:val="single" w:sz="4" w:space="0" w:color="CBCBCB"/>
            <w:bottom w:val="single" w:sz="48" w:space="0" w:color="BEBEBE"/>
            <w:right w:val="single" w:sz="4" w:space="0" w:color="CBCBCB"/>
          </w:divBdr>
          <w:divsChild>
            <w:div w:id="1740053421">
              <w:marLeft w:val="0"/>
              <w:marRight w:val="0"/>
              <w:marTop w:val="0"/>
              <w:marBottom w:val="0"/>
              <w:divBdr>
                <w:top w:val="none" w:sz="0" w:space="0" w:color="auto"/>
                <w:left w:val="none" w:sz="0" w:space="0" w:color="auto"/>
                <w:bottom w:val="none" w:sz="0" w:space="0" w:color="auto"/>
                <w:right w:val="none" w:sz="0" w:space="0" w:color="auto"/>
              </w:divBdr>
              <w:divsChild>
                <w:div w:id="3654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446414">
      <w:bodyDiv w:val="1"/>
      <w:marLeft w:val="0"/>
      <w:marRight w:val="0"/>
      <w:marTop w:val="0"/>
      <w:marBottom w:val="0"/>
      <w:divBdr>
        <w:top w:val="none" w:sz="0" w:space="0" w:color="auto"/>
        <w:left w:val="none" w:sz="0" w:space="0" w:color="auto"/>
        <w:bottom w:val="none" w:sz="0" w:space="0" w:color="auto"/>
        <w:right w:val="none" w:sz="0" w:space="0" w:color="auto"/>
      </w:divBdr>
    </w:div>
    <w:div w:id="256256845">
      <w:bodyDiv w:val="1"/>
      <w:marLeft w:val="0"/>
      <w:marRight w:val="0"/>
      <w:marTop w:val="0"/>
      <w:marBottom w:val="0"/>
      <w:divBdr>
        <w:top w:val="none" w:sz="0" w:space="0" w:color="auto"/>
        <w:left w:val="none" w:sz="0" w:space="0" w:color="auto"/>
        <w:bottom w:val="none" w:sz="0" w:space="0" w:color="auto"/>
        <w:right w:val="none" w:sz="0" w:space="0" w:color="auto"/>
      </w:divBdr>
    </w:div>
    <w:div w:id="314535492">
      <w:bodyDiv w:val="1"/>
      <w:marLeft w:val="0"/>
      <w:marRight w:val="0"/>
      <w:marTop w:val="0"/>
      <w:marBottom w:val="0"/>
      <w:divBdr>
        <w:top w:val="none" w:sz="0" w:space="0" w:color="auto"/>
        <w:left w:val="none" w:sz="0" w:space="0" w:color="auto"/>
        <w:bottom w:val="none" w:sz="0" w:space="0" w:color="auto"/>
        <w:right w:val="none" w:sz="0" w:space="0" w:color="auto"/>
      </w:divBdr>
    </w:div>
    <w:div w:id="330565545">
      <w:bodyDiv w:val="1"/>
      <w:marLeft w:val="0"/>
      <w:marRight w:val="0"/>
      <w:marTop w:val="0"/>
      <w:marBottom w:val="0"/>
      <w:divBdr>
        <w:top w:val="none" w:sz="0" w:space="0" w:color="auto"/>
        <w:left w:val="none" w:sz="0" w:space="0" w:color="auto"/>
        <w:bottom w:val="none" w:sz="0" w:space="0" w:color="auto"/>
        <w:right w:val="none" w:sz="0" w:space="0" w:color="auto"/>
      </w:divBdr>
    </w:div>
    <w:div w:id="399447818">
      <w:bodyDiv w:val="1"/>
      <w:marLeft w:val="0"/>
      <w:marRight w:val="0"/>
      <w:marTop w:val="0"/>
      <w:marBottom w:val="0"/>
      <w:divBdr>
        <w:top w:val="none" w:sz="0" w:space="0" w:color="auto"/>
        <w:left w:val="none" w:sz="0" w:space="0" w:color="auto"/>
        <w:bottom w:val="none" w:sz="0" w:space="0" w:color="auto"/>
        <w:right w:val="none" w:sz="0" w:space="0" w:color="auto"/>
      </w:divBdr>
      <w:divsChild>
        <w:div w:id="1416437950">
          <w:marLeft w:val="0"/>
          <w:marRight w:val="0"/>
          <w:marTop w:val="0"/>
          <w:marBottom w:val="0"/>
          <w:divBdr>
            <w:top w:val="none" w:sz="0" w:space="0" w:color="auto"/>
            <w:left w:val="none" w:sz="0" w:space="0" w:color="auto"/>
            <w:bottom w:val="none" w:sz="0" w:space="0" w:color="auto"/>
            <w:right w:val="none" w:sz="0" w:space="0" w:color="auto"/>
          </w:divBdr>
        </w:div>
        <w:div w:id="1707487721">
          <w:marLeft w:val="0"/>
          <w:marRight w:val="0"/>
          <w:marTop w:val="0"/>
          <w:marBottom w:val="0"/>
          <w:divBdr>
            <w:top w:val="none" w:sz="0" w:space="0" w:color="auto"/>
            <w:left w:val="none" w:sz="0" w:space="0" w:color="auto"/>
            <w:bottom w:val="none" w:sz="0" w:space="0" w:color="auto"/>
            <w:right w:val="none" w:sz="0" w:space="0" w:color="auto"/>
          </w:divBdr>
          <w:divsChild>
            <w:div w:id="1793018258">
              <w:marLeft w:val="0"/>
              <w:marRight w:val="0"/>
              <w:marTop w:val="0"/>
              <w:marBottom w:val="0"/>
              <w:divBdr>
                <w:top w:val="none" w:sz="0" w:space="0" w:color="auto"/>
                <w:left w:val="none" w:sz="0" w:space="0" w:color="auto"/>
                <w:bottom w:val="none" w:sz="0" w:space="0" w:color="auto"/>
                <w:right w:val="none" w:sz="0" w:space="0" w:color="auto"/>
              </w:divBdr>
            </w:div>
            <w:div w:id="20219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6178">
      <w:bodyDiv w:val="1"/>
      <w:marLeft w:val="0"/>
      <w:marRight w:val="0"/>
      <w:marTop w:val="0"/>
      <w:marBottom w:val="0"/>
      <w:divBdr>
        <w:top w:val="none" w:sz="0" w:space="0" w:color="auto"/>
        <w:left w:val="none" w:sz="0" w:space="0" w:color="auto"/>
        <w:bottom w:val="none" w:sz="0" w:space="0" w:color="auto"/>
        <w:right w:val="none" w:sz="0" w:space="0" w:color="auto"/>
      </w:divBdr>
      <w:divsChild>
        <w:div w:id="1082410463">
          <w:marLeft w:val="0"/>
          <w:marRight w:val="0"/>
          <w:marTop w:val="140"/>
          <w:marBottom w:val="0"/>
          <w:divBdr>
            <w:top w:val="single" w:sz="4" w:space="0" w:color="626262"/>
            <w:left w:val="none" w:sz="0" w:space="0" w:color="auto"/>
            <w:bottom w:val="none" w:sz="0" w:space="0" w:color="auto"/>
            <w:right w:val="none" w:sz="0" w:space="0" w:color="auto"/>
          </w:divBdr>
          <w:divsChild>
            <w:div w:id="1635989479">
              <w:marLeft w:val="0"/>
              <w:marRight w:val="0"/>
              <w:marTop w:val="0"/>
              <w:marBottom w:val="0"/>
              <w:divBdr>
                <w:top w:val="none" w:sz="0" w:space="0" w:color="auto"/>
                <w:left w:val="none" w:sz="0" w:space="0" w:color="auto"/>
                <w:bottom w:val="none" w:sz="0" w:space="0" w:color="auto"/>
                <w:right w:val="none" w:sz="0" w:space="0" w:color="auto"/>
              </w:divBdr>
              <w:divsChild>
                <w:div w:id="987854595">
                  <w:marLeft w:val="0"/>
                  <w:marRight w:val="0"/>
                  <w:marTop w:val="0"/>
                  <w:marBottom w:val="0"/>
                  <w:divBdr>
                    <w:top w:val="none" w:sz="0" w:space="0" w:color="auto"/>
                    <w:left w:val="none" w:sz="0" w:space="0" w:color="auto"/>
                    <w:bottom w:val="none" w:sz="0" w:space="0" w:color="auto"/>
                    <w:right w:val="none" w:sz="0" w:space="0" w:color="auto"/>
                  </w:divBdr>
                  <w:divsChild>
                    <w:div w:id="1799448378">
                      <w:marLeft w:val="0"/>
                      <w:marRight w:val="0"/>
                      <w:marTop w:val="0"/>
                      <w:marBottom w:val="0"/>
                      <w:divBdr>
                        <w:top w:val="none" w:sz="0" w:space="0" w:color="auto"/>
                        <w:left w:val="none" w:sz="0" w:space="0" w:color="auto"/>
                        <w:bottom w:val="none" w:sz="0" w:space="0" w:color="auto"/>
                        <w:right w:val="none" w:sz="0" w:space="0" w:color="auto"/>
                      </w:divBdr>
                      <w:divsChild>
                        <w:div w:id="63770498">
                          <w:marLeft w:val="0"/>
                          <w:marRight w:val="0"/>
                          <w:marTop w:val="0"/>
                          <w:marBottom w:val="70"/>
                          <w:divBdr>
                            <w:top w:val="single" w:sz="4" w:space="0" w:color="E0E0E0"/>
                            <w:left w:val="none" w:sz="0" w:space="0" w:color="auto"/>
                            <w:bottom w:val="none" w:sz="0" w:space="0" w:color="auto"/>
                            <w:right w:val="none" w:sz="0" w:space="0" w:color="auto"/>
                          </w:divBdr>
                          <w:divsChild>
                            <w:div w:id="732967476">
                              <w:marLeft w:val="0"/>
                              <w:marRight w:val="0"/>
                              <w:marTop w:val="90"/>
                              <w:marBottom w:val="0"/>
                              <w:divBdr>
                                <w:top w:val="none" w:sz="0" w:space="0" w:color="auto"/>
                                <w:left w:val="none" w:sz="0" w:space="0" w:color="auto"/>
                                <w:bottom w:val="none" w:sz="0" w:space="0" w:color="auto"/>
                                <w:right w:val="none" w:sz="0" w:space="0" w:color="auto"/>
                              </w:divBdr>
                              <w:divsChild>
                                <w:div w:id="7846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852566">
      <w:bodyDiv w:val="1"/>
      <w:marLeft w:val="0"/>
      <w:marRight w:val="0"/>
      <w:marTop w:val="0"/>
      <w:marBottom w:val="0"/>
      <w:divBdr>
        <w:top w:val="none" w:sz="0" w:space="0" w:color="auto"/>
        <w:left w:val="none" w:sz="0" w:space="0" w:color="auto"/>
        <w:bottom w:val="none" w:sz="0" w:space="0" w:color="auto"/>
        <w:right w:val="none" w:sz="0" w:space="0" w:color="auto"/>
      </w:divBdr>
    </w:div>
    <w:div w:id="676469115">
      <w:bodyDiv w:val="1"/>
      <w:marLeft w:val="0"/>
      <w:marRight w:val="0"/>
      <w:marTop w:val="0"/>
      <w:marBottom w:val="0"/>
      <w:divBdr>
        <w:top w:val="none" w:sz="0" w:space="0" w:color="auto"/>
        <w:left w:val="none" w:sz="0" w:space="0" w:color="auto"/>
        <w:bottom w:val="none" w:sz="0" w:space="0" w:color="auto"/>
        <w:right w:val="none" w:sz="0" w:space="0" w:color="auto"/>
      </w:divBdr>
      <w:divsChild>
        <w:div w:id="3166061">
          <w:marLeft w:val="0"/>
          <w:marRight w:val="0"/>
          <w:marTop w:val="0"/>
          <w:marBottom w:val="0"/>
          <w:divBdr>
            <w:top w:val="none" w:sz="0" w:space="0" w:color="auto"/>
            <w:left w:val="none" w:sz="0" w:space="0" w:color="auto"/>
            <w:bottom w:val="none" w:sz="0" w:space="0" w:color="auto"/>
            <w:right w:val="none" w:sz="0" w:space="0" w:color="auto"/>
          </w:divBdr>
        </w:div>
        <w:div w:id="4749536">
          <w:marLeft w:val="0"/>
          <w:marRight w:val="0"/>
          <w:marTop w:val="0"/>
          <w:marBottom w:val="0"/>
          <w:divBdr>
            <w:top w:val="none" w:sz="0" w:space="0" w:color="auto"/>
            <w:left w:val="none" w:sz="0" w:space="0" w:color="auto"/>
            <w:bottom w:val="none" w:sz="0" w:space="0" w:color="auto"/>
            <w:right w:val="none" w:sz="0" w:space="0" w:color="auto"/>
          </w:divBdr>
        </w:div>
        <w:div w:id="5792590">
          <w:marLeft w:val="0"/>
          <w:marRight w:val="0"/>
          <w:marTop w:val="0"/>
          <w:marBottom w:val="0"/>
          <w:divBdr>
            <w:top w:val="none" w:sz="0" w:space="0" w:color="auto"/>
            <w:left w:val="none" w:sz="0" w:space="0" w:color="auto"/>
            <w:bottom w:val="none" w:sz="0" w:space="0" w:color="auto"/>
            <w:right w:val="none" w:sz="0" w:space="0" w:color="auto"/>
          </w:divBdr>
        </w:div>
        <w:div w:id="33773186">
          <w:marLeft w:val="0"/>
          <w:marRight w:val="0"/>
          <w:marTop w:val="0"/>
          <w:marBottom w:val="0"/>
          <w:divBdr>
            <w:top w:val="none" w:sz="0" w:space="0" w:color="auto"/>
            <w:left w:val="none" w:sz="0" w:space="0" w:color="auto"/>
            <w:bottom w:val="none" w:sz="0" w:space="0" w:color="auto"/>
            <w:right w:val="none" w:sz="0" w:space="0" w:color="auto"/>
          </w:divBdr>
        </w:div>
        <w:div w:id="46296417">
          <w:marLeft w:val="0"/>
          <w:marRight w:val="0"/>
          <w:marTop w:val="0"/>
          <w:marBottom w:val="0"/>
          <w:divBdr>
            <w:top w:val="none" w:sz="0" w:space="0" w:color="auto"/>
            <w:left w:val="none" w:sz="0" w:space="0" w:color="auto"/>
            <w:bottom w:val="none" w:sz="0" w:space="0" w:color="auto"/>
            <w:right w:val="none" w:sz="0" w:space="0" w:color="auto"/>
          </w:divBdr>
        </w:div>
        <w:div w:id="52581119">
          <w:marLeft w:val="0"/>
          <w:marRight w:val="0"/>
          <w:marTop w:val="0"/>
          <w:marBottom w:val="0"/>
          <w:divBdr>
            <w:top w:val="none" w:sz="0" w:space="0" w:color="auto"/>
            <w:left w:val="none" w:sz="0" w:space="0" w:color="auto"/>
            <w:bottom w:val="none" w:sz="0" w:space="0" w:color="auto"/>
            <w:right w:val="none" w:sz="0" w:space="0" w:color="auto"/>
          </w:divBdr>
        </w:div>
        <w:div w:id="57560016">
          <w:marLeft w:val="0"/>
          <w:marRight w:val="0"/>
          <w:marTop w:val="0"/>
          <w:marBottom w:val="0"/>
          <w:divBdr>
            <w:top w:val="none" w:sz="0" w:space="0" w:color="auto"/>
            <w:left w:val="none" w:sz="0" w:space="0" w:color="auto"/>
            <w:bottom w:val="none" w:sz="0" w:space="0" w:color="auto"/>
            <w:right w:val="none" w:sz="0" w:space="0" w:color="auto"/>
          </w:divBdr>
        </w:div>
        <w:div w:id="78673196">
          <w:marLeft w:val="0"/>
          <w:marRight w:val="0"/>
          <w:marTop w:val="0"/>
          <w:marBottom w:val="0"/>
          <w:divBdr>
            <w:top w:val="none" w:sz="0" w:space="0" w:color="auto"/>
            <w:left w:val="none" w:sz="0" w:space="0" w:color="auto"/>
            <w:bottom w:val="none" w:sz="0" w:space="0" w:color="auto"/>
            <w:right w:val="none" w:sz="0" w:space="0" w:color="auto"/>
          </w:divBdr>
        </w:div>
        <w:div w:id="84037306">
          <w:marLeft w:val="0"/>
          <w:marRight w:val="0"/>
          <w:marTop w:val="0"/>
          <w:marBottom w:val="0"/>
          <w:divBdr>
            <w:top w:val="none" w:sz="0" w:space="0" w:color="auto"/>
            <w:left w:val="none" w:sz="0" w:space="0" w:color="auto"/>
            <w:bottom w:val="none" w:sz="0" w:space="0" w:color="auto"/>
            <w:right w:val="none" w:sz="0" w:space="0" w:color="auto"/>
          </w:divBdr>
        </w:div>
        <w:div w:id="90054271">
          <w:marLeft w:val="0"/>
          <w:marRight w:val="0"/>
          <w:marTop w:val="0"/>
          <w:marBottom w:val="0"/>
          <w:divBdr>
            <w:top w:val="none" w:sz="0" w:space="0" w:color="auto"/>
            <w:left w:val="none" w:sz="0" w:space="0" w:color="auto"/>
            <w:bottom w:val="none" w:sz="0" w:space="0" w:color="auto"/>
            <w:right w:val="none" w:sz="0" w:space="0" w:color="auto"/>
          </w:divBdr>
        </w:div>
        <w:div w:id="135227057">
          <w:marLeft w:val="0"/>
          <w:marRight w:val="0"/>
          <w:marTop w:val="0"/>
          <w:marBottom w:val="0"/>
          <w:divBdr>
            <w:top w:val="none" w:sz="0" w:space="0" w:color="auto"/>
            <w:left w:val="none" w:sz="0" w:space="0" w:color="auto"/>
            <w:bottom w:val="none" w:sz="0" w:space="0" w:color="auto"/>
            <w:right w:val="none" w:sz="0" w:space="0" w:color="auto"/>
          </w:divBdr>
        </w:div>
        <w:div w:id="174617894">
          <w:marLeft w:val="0"/>
          <w:marRight w:val="0"/>
          <w:marTop w:val="0"/>
          <w:marBottom w:val="0"/>
          <w:divBdr>
            <w:top w:val="none" w:sz="0" w:space="0" w:color="auto"/>
            <w:left w:val="none" w:sz="0" w:space="0" w:color="auto"/>
            <w:bottom w:val="none" w:sz="0" w:space="0" w:color="auto"/>
            <w:right w:val="none" w:sz="0" w:space="0" w:color="auto"/>
          </w:divBdr>
        </w:div>
        <w:div w:id="183986674">
          <w:marLeft w:val="0"/>
          <w:marRight w:val="0"/>
          <w:marTop w:val="0"/>
          <w:marBottom w:val="0"/>
          <w:divBdr>
            <w:top w:val="none" w:sz="0" w:space="0" w:color="auto"/>
            <w:left w:val="none" w:sz="0" w:space="0" w:color="auto"/>
            <w:bottom w:val="none" w:sz="0" w:space="0" w:color="auto"/>
            <w:right w:val="none" w:sz="0" w:space="0" w:color="auto"/>
          </w:divBdr>
        </w:div>
        <w:div w:id="220600192">
          <w:marLeft w:val="0"/>
          <w:marRight w:val="0"/>
          <w:marTop w:val="0"/>
          <w:marBottom w:val="0"/>
          <w:divBdr>
            <w:top w:val="none" w:sz="0" w:space="0" w:color="auto"/>
            <w:left w:val="none" w:sz="0" w:space="0" w:color="auto"/>
            <w:bottom w:val="none" w:sz="0" w:space="0" w:color="auto"/>
            <w:right w:val="none" w:sz="0" w:space="0" w:color="auto"/>
          </w:divBdr>
        </w:div>
        <w:div w:id="254753396">
          <w:marLeft w:val="0"/>
          <w:marRight w:val="0"/>
          <w:marTop w:val="0"/>
          <w:marBottom w:val="0"/>
          <w:divBdr>
            <w:top w:val="none" w:sz="0" w:space="0" w:color="auto"/>
            <w:left w:val="none" w:sz="0" w:space="0" w:color="auto"/>
            <w:bottom w:val="none" w:sz="0" w:space="0" w:color="auto"/>
            <w:right w:val="none" w:sz="0" w:space="0" w:color="auto"/>
          </w:divBdr>
        </w:div>
        <w:div w:id="269430779">
          <w:marLeft w:val="0"/>
          <w:marRight w:val="0"/>
          <w:marTop w:val="0"/>
          <w:marBottom w:val="0"/>
          <w:divBdr>
            <w:top w:val="none" w:sz="0" w:space="0" w:color="auto"/>
            <w:left w:val="none" w:sz="0" w:space="0" w:color="auto"/>
            <w:bottom w:val="none" w:sz="0" w:space="0" w:color="auto"/>
            <w:right w:val="none" w:sz="0" w:space="0" w:color="auto"/>
          </w:divBdr>
        </w:div>
        <w:div w:id="299576689">
          <w:marLeft w:val="0"/>
          <w:marRight w:val="0"/>
          <w:marTop w:val="0"/>
          <w:marBottom w:val="0"/>
          <w:divBdr>
            <w:top w:val="none" w:sz="0" w:space="0" w:color="auto"/>
            <w:left w:val="none" w:sz="0" w:space="0" w:color="auto"/>
            <w:bottom w:val="none" w:sz="0" w:space="0" w:color="auto"/>
            <w:right w:val="none" w:sz="0" w:space="0" w:color="auto"/>
          </w:divBdr>
        </w:div>
        <w:div w:id="325518818">
          <w:marLeft w:val="0"/>
          <w:marRight w:val="0"/>
          <w:marTop w:val="0"/>
          <w:marBottom w:val="0"/>
          <w:divBdr>
            <w:top w:val="none" w:sz="0" w:space="0" w:color="auto"/>
            <w:left w:val="none" w:sz="0" w:space="0" w:color="auto"/>
            <w:bottom w:val="none" w:sz="0" w:space="0" w:color="auto"/>
            <w:right w:val="none" w:sz="0" w:space="0" w:color="auto"/>
          </w:divBdr>
        </w:div>
        <w:div w:id="328951410">
          <w:marLeft w:val="0"/>
          <w:marRight w:val="0"/>
          <w:marTop w:val="0"/>
          <w:marBottom w:val="0"/>
          <w:divBdr>
            <w:top w:val="none" w:sz="0" w:space="0" w:color="auto"/>
            <w:left w:val="none" w:sz="0" w:space="0" w:color="auto"/>
            <w:bottom w:val="none" w:sz="0" w:space="0" w:color="auto"/>
            <w:right w:val="none" w:sz="0" w:space="0" w:color="auto"/>
          </w:divBdr>
        </w:div>
        <w:div w:id="331302426">
          <w:marLeft w:val="0"/>
          <w:marRight w:val="0"/>
          <w:marTop w:val="0"/>
          <w:marBottom w:val="0"/>
          <w:divBdr>
            <w:top w:val="none" w:sz="0" w:space="0" w:color="auto"/>
            <w:left w:val="none" w:sz="0" w:space="0" w:color="auto"/>
            <w:bottom w:val="none" w:sz="0" w:space="0" w:color="auto"/>
            <w:right w:val="none" w:sz="0" w:space="0" w:color="auto"/>
          </w:divBdr>
        </w:div>
        <w:div w:id="347876979">
          <w:marLeft w:val="0"/>
          <w:marRight w:val="0"/>
          <w:marTop w:val="0"/>
          <w:marBottom w:val="0"/>
          <w:divBdr>
            <w:top w:val="none" w:sz="0" w:space="0" w:color="auto"/>
            <w:left w:val="none" w:sz="0" w:space="0" w:color="auto"/>
            <w:bottom w:val="none" w:sz="0" w:space="0" w:color="auto"/>
            <w:right w:val="none" w:sz="0" w:space="0" w:color="auto"/>
          </w:divBdr>
        </w:div>
        <w:div w:id="358555744">
          <w:marLeft w:val="0"/>
          <w:marRight w:val="0"/>
          <w:marTop w:val="0"/>
          <w:marBottom w:val="0"/>
          <w:divBdr>
            <w:top w:val="none" w:sz="0" w:space="0" w:color="auto"/>
            <w:left w:val="none" w:sz="0" w:space="0" w:color="auto"/>
            <w:bottom w:val="none" w:sz="0" w:space="0" w:color="auto"/>
            <w:right w:val="none" w:sz="0" w:space="0" w:color="auto"/>
          </w:divBdr>
        </w:div>
        <w:div w:id="382022031">
          <w:marLeft w:val="0"/>
          <w:marRight w:val="0"/>
          <w:marTop w:val="0"/>
          <w:marBottom w:val="0"/>
          <w:divBdr>
            <w:top w:val="none" w:sz="0" w:space="0" w:color="auto"/>
            <w:left w:val="none" w:sz="0" w:space="0" w:color="auto"/>
            <w:bottom w:val="none" w:sz="0" w:space="0" w:color="auto"/>
            <w:right w:val="none" w:sz="0" w:space="0" w:color="auto"/>
          </w:divBdr>
        </w:div>
        <w:div w:id="408431444">
          <w:marLeft w:val="0"/>
          <w:marRight w:val="0"/>
          <w:marTop w:val="0"/>
          <w:marBottom w:val="0"/>
          <w:divBdr>
            <w:top w:val="none" w:sz="0" w:space="0" w:color="auto"/>
            <w:left w:val="none" w:sz="0" w:space="0" w:color="auto"/>
            <w:bottom w:val="none" w:sz="0" w:space="0" w:color="auto"/>
            <w:right w:val="none" w:sz="0" w:space="0" w:color="auto"/>
          </w:divBdr>
        </w:div>
        <w:div w:id="430397473">
          <w:marLeft w:val="0"/>
          <w:marRight w:val="0"/>
          <w:marTop w:val="0"/>
          <w:marBottom w:val="0"/>
          <w:divBdr>
            <w:top w:val="none" w:sz="0" w:space="0" w:color="auto"/>
            <w:left w:val="none" w:sz="0" w:space="0" w:color="auto"/>
            <w:bottom w:val="none" w:sz="0" w:space="0" w:color="auto"/>
            <w:right w:val="none" w:sz="0" w:space="0" w:color="auto"/>
          </w:divBdr>
        </w:div>
        <w:div w:id="434709592">
          <w:marLeft w:val="0"/>
          <w:marRight w:val="0"/>
          <w:marTop w:val="0"/>
          <w:marBottom w:val="0"/>
          <w:divBdr>
            <w:top w:val="none" w:sz="0" w:space="0" w:color="auto"/>
            <w:left w:val="none" w:sz="0" w:space="0" w:color="auto"/>
            <w:bottom w:val="none" w:sz="0" w:space="0" w:color="auto"/>
            <w:right w:val="none" w:sz="0" w:space="0" w:color="auto"/>
          </w:divBdr>
        </w:div>
        <w:div w:id="439497834">
          <w:marLeft w:val="0"/>
          <w:marRight w:val="0"/>
          <w:marTop w:val="0"/>
          <w:marBottom w:val="0"/>
          <w:divBdr>
            <w:top w:val="none" w:sz="0" w:space="0" w:color="auto"/>
            <w:left w:val="none" w:sz="0" w:space="0" w:color="auto"/>
            <w:bottom w:val="none" w:sz="0" w:space="0" w:color="auto"/>
            <w:right w:val="none" w:sz="0" w:space="0" w:color="auto"/>
          </w:divBdr>
        </w:div>
        <w:div w:id="476142894">
          <w:marLeft w:val="0"/>
          <w:marRight w:val="0"/>
          <w:marTop w:val="0"/>
          <w:marBottom w:val="0"/>
          <w:divBdr>
            <w:top w:val="none" w:sz="0" w:space="0" w:color="auto"/>
            <w:left w:val="none" w:sz="0" w:space="0" w:color="auto"/>
            <w:bottom w:val="none" w:sz="0" w:space="0" w:color="auto"/>
            <w:right w:val="none" w:sz="0" w:space="0" w:color="auto"/>
          </w:divBdr>
        </w:div>
        <w:div w:id="478234504">
          <w:marLeft w:val="0"/>
          <w:marRight w:val="0"/>
          <w:marTop w:val="0"/>
          <w:marBottom w:val="0"/>
          <w:divBdr>
            <w:top w:val="none" w:sz="0" w:space="0" w:color="auto"/>
            <w:left w:val="none" w:sz="0" w:space="0" w:color="auto"/>
            <w:bottom w:val="none" w:sz="0" w:space="0" w:color="auto"/>
            <w:right w:val="none" w:sz="0" w:space="0" w:color="auto"/>
          </w:divBdr>
        </w:div>
        <w:div w:id="516233930">
          <w:marLeft w:val="0"/>
          <w:marRight w:val="0"/>
          <w:marTop w:val="0"/>
          <w:marBottom w:val="0"/>
          <w:divBdr>
            <w:top w:val="none" w:sz="0" w:space="0" w:color="auto"/>
            <w:left w:val="none" w:sz="0" w:space="0" w:color="auto"/>
            <w:bottom w:val="none" w:sz="0" w:space="0" w:color="auto"/>
            <w:right w:val="none" w:sz="0" w:space="0" w:color="auto"/>
          </w:divBdr>
        </w:div>
        <w:div w:id="531311057">
          <w:marLeft w:val="0"/>
          <w:marRight w:val="0"/>
          <w:marTop w:val="0"/>
          <w:marBottom w:val="0"/>
          <w:divBdr>
            <w:top w:val="none" w:sz="0" w:space="0" w:color="auto"/>
            <w:left w:val="none" w:sz="0" w:space="0" w:color="auto"/>
            <w:bottom w:val="none" w:sz="0" w:space="0" w:color="auto"/>
            <w:right w:val="none" w:sz="0" w:space="0" w:color="auto"/>
          </w:divBdr>
        </w:div>
        <w:div w:id="553082480">
          <w:marLeft w:val="0"/>
          <w:marRight w:val="0"/>
          <w:marTop w:val="0"/>
          <w:marBottom w:val="0"/>
          <w:divBdr>
            <w:top w:val="none" w:sz="0" w:space="0" w:color="auto"/>
            <w:left w:val="none" w:sz="0" w:space="0" w:color="auto"/>
            <w:bottom w:val="none" w:sz="0" w:space="0" w:color="auto"/>
            <w:right w:val="none" w:sz="0" w:space="0" w:color="auto"/>
          </w:divBdr>
        </w:div>
        <w:div w:id="558399350">
          <w:marLeft w:val="0"/>
          <w:marRight w:val="0"/>
          <w:marTop w:val="0"/>
          <w:marBottom w:val="0"/>
          <w:divBdr>
            <w:top w:val="none" w:sz="0" w:space="0" w:color="auto"/>
            <w:left w:val="none" w:sz="0" w:space="0" w:color="auto"/>
            <w:bottom w:val="none" w:sz="0" w:space="0" w:color="auto"/>
            <w:right w:val="none" w:sz="0" w:space="0" w:color="auto"/>
          </w:divBdr>
        </w:div>
        <w:div w:id="590241505">
          <w:marLeft w:val="0"/>
          <w:marRight w:val="0"/>
          <w:marTop w:val="0"/>
          <w:marBottom w:val="0"/>
          <w:divBdr>
            <w:top w:val="none" w:sz="0" w:space="0" w:color="auto"/>
            <w:left w:val="none" w:sz="0" w:space="0" w:color="auto"/>
            <w:bottom w:val="none" w:sz="0" w:space="0" w:color="auto"/>
            <w:right w:val="none" w:sz="0" w:space="0" w:color="auto"/>
          </w:divBdr>
        </w:div>
        <w:div w:id="594751379">
          <w:marLeft w:val="0"/>
          <w:marRight w:val="0"/>
          <w:marTop w:val="0"/>
          <w:marBottom w:val="0"/>
          <w:divBdr>
            <w:top w:val="none" w:sz="0" w:space="0" w:color="auto"/>
            <w:left w:val="none" w:sz="0" w:space="0" w:color="auto"/>
            <w:bottom w:val="none" w:sz="0" w:space="0" w:color="auto"/>
            <w:right w:val="none" w:sz="0" w:space="0" w:color="auto"/>
          </w:divBdr>
        </w:div>
        <w:div w:id="595210327">
          <w:marLeft w:val="0"/>
          <w:marRight w:val="0"/>
          <w:marTop w:val="0"/>
          <w:marBottom w:val="0"/>
          <w:divBdr>
            <w:top w:val="none" w:sz="0" w:space="0" w:color="auto"/>
            <w:left w:val="none" w:sz="0" w:space="0" w:color="auto"/>
            <w:bottom w:val="none" w:sz="0" w:space="0" w:color="auto"/>
            <w:right w:val="none" w:sz="0" w:space="0" w:color="auto"/>
          </w:divBdr>
        </w:div>
        <w:div w:id="614755666">
          <w:marLeft w:val="0"/>
          <w:marRight w:val="0"/>
          <w:marTop w:val="0"/>
          <w:marBottom w:val="0"/>
          <w:divBdr>
            <w:top w:val="none" w:sz="0" w:space="0" w:color="auto"/>
            <w:left w:val="none" w:sz="0" w:space="0" w:color="auto"/>
            <w:bottom w:val="none" w:sz="0" w:space="0" w:color="auto"/>
            <w:right w:val="none" w:sz="0" w:space="0" w:color="auto"/>
          </w:divBdr>
        </w:div>
        <w:div w:id="623999852">
          <w:marLeft w:val="0"/>
          <w:marRight w:val="0"/>
          <w:marTop w:val="0"/>
          <w:marBottom w:val="0"/>
          <w:divBdr>
            <w:top w:val="none" w:sz="0" w:space="0" w:color="auto"/>
            <w:left w:val="none" w:sz="0" w:space="0" w:color="auto"/>
            <w:bottom w:val="none" w:sz="0" w:space="0" w:color="auto"/>
            <w:right w:val="none" w:sz="0" w:space="0" w:color="auto"/>
          </w:divBdr>
        </w:div>
        <w:div w:id="642197184">
          <w:marLeft w:val="0"/>
          <w:marRight w:val="0"/>
          <w:marTop w:val="0"/>
          <w:marBottom w:val="0"/>
          <w:divBdr>
            <w:top w:val="none" w:sz="0" w:space="0" w:color="auto"/>
            <w:left w:val="none" w:sz="0" w:space="0" w:color="auto"/>
            <w:bottom w:val="none" w:sz="0" w:space="0" w:color="auto"/>
            <w:right w:val="none" w:sz="0" w:space="0" w:color="auto"/>
          </w:divBdr>
        </w:div>
        <w:div w:id="651760100">
          <w:marLeft w:val="0"/>
          <w:marRight w:val="0"/>
          <w:marTop w:val="0"/>
          <w:marBottom w:val="0"/>
          <w:divBdr>
            <w:top w:val="none" w:sz="0" w:space="0" w:color="auto"/>
            <w:left w:val="none" w:sz="0" w:space="0" w:color="auto"/>
            <w:bottom w:val="none" w:sz="0" w:space="0" w:color="auto"/>
            <w:right w:val="none" w:sz="0" w:space="0" w:color="auto"/>
          </w:divBdr>
        </w:div>
        <w:div w:id="657029689">
          <w:marLeft w:val="0"/>
          <w:marRight w:val="0"/>
          <w:marTop w:val="0"/>
          <w:marBottom w:val="0"/>
          <w:divBdr>
            <w:top w:val="none" w:sz="0" w:space="0" w:color="auto"/>
            <w:left w:val="none" w:sz="0" w:space="0" w:color="auto"/>
            <w:bottom w:val="none" w:sz="0" w:space="0" w:color="auto"/>
            <w:right w:val="none" w:sz="0" w:space="0" w:color="auto"/>
          </w:divBdr>
        </w:div>
        <w:div w:id="682246047">
          <w:marLeft w:val="0"/>
          <w:marRight w:val="0"/>
          <w:marTop w:val="0"/>
          <w:marBottom w:val="0"/>
          <w:divBdr>
            <w:top w:val="none" w:sz="0" w:space="0" w:color="auto"/>
            <w:left w:val="none" w:sz="0" w:space="0" w:color="auto"/>
            <w:bottom w:val="none" w:sz="0" w:space="0" w:color="auto"/>
            <w:right w:val="none" w:sz="0" w:space="0" w:color="auto"/>
          </w:divBdr>
        </w:div>
        <w:div w:id="688683404">
          <w:marLeft w:val="0"/>
          <w:marRight w:val="0"/>
          <w:marTop w:val="0"/>
          <w:marBottom w:val="0"/>
          <w:divBdr>
            <w:top w:val="none" w:sz="0" w:space="0" w:color="auto"/>
            <w:left w:val="none" w:sz="0" w:space="0" w:color="auto"/>
            <w:bottom w:val="none" w:sz="0" w:space="0" w:color="auto"/>
            <w:right w:val="none" w:sz="0" w:space="0" w:color="auto"/>
          </w:divBdr>
        </w:div>
        <w:div w:id="719206259">
          <w:marLeft w:val="0"/>
          <w:marRight w:val="0"/>
          <w:marTop w:val="0"/>
          <w:marBottom w:val="0"/>
          <w:divBdr>
            <w:top w:val="none" w:sz="0" w:space="0" w:color="auto"/>
            <w:left w:val="none" w:sz="0" w:space="0" w:color="auto"/>
            <w:bottom w:val="none" w:sz="0" w:space="0" w:color="auto"/>
            <w:right w:val="none" w:sz="0" w:space="0" w:color="auto"/>
          </w:divBdr>
        </w:div>
        <w:div w:id="764884393">
          <w:marLeft w:val="0"/>
          <w:marRight w:val="0"/>
          <w:marTop w:val="0"/>
          <w:marBottom w:val="0"/>
          <w:divBdr>
            <w:top w:val="none" w:sz="0" w:space="0" w:color="auto"/>
            <w:left w:val="none" w:sz="0" w:space="0" w:color="auto"/>
            <w:bottom w:val="none" w:sz="0" w:space="0" w:color="auto"/>
            <w:right w:val="none" w:sz="0" w:space="0" w:color="auto"/>
          </w:divBdr>
        </w:div>
        <w:div w:id="794518226">
          <w:marLeft w:val="0"/>
          <w:marRight w:val="0"/>
          <w:marTop w:val="0"/>
          <w:marBottom w:val="0"/>
          <w:divBdr>
            <w:top w:val="none" w:sz="0" w:space="0" w:color="auto"/>
            <w:left w:val="none" w:sz="0" w:space="0" w:color="auto"/>
            <w:bottom w:val="none" w:sz="0" w:space="0" w:color="auto"/>
            <w:right w:val="none" w:sz="0" w:space="0" w:color="auto"/>
          </w:divBdr>
        </w:div>
        <w:div w:id="839614247">
          <w:marLeft w:val="0"/>
          <w:marRight w:val="0"/>
          <w:marTop w:val="0"/>
          <w:marBottom w:val="0"/>
          <w:divBdr>
            <w:top w:val="none" w:sz="0" w:space="0" w:color="auto"/>
            <w:left w:val="none" w:sz="0" w:space="0" w:color="auto"/>
            <w:bottom w:val="none" w:sz="0" w:space="0" w:color="auto"/>
            <w:right w:val="none" w:sz="0" w:space="0" w:color="auto"/>
          </w:divBdr>
        </w:div>
        <w:div w:id="858083003">
          <w:marLeft w:val="0"/>
          <w:marRight w:val="0"/>
          <w:marTop w:val="0"/>
          <w:marBottom w:val="0"/>
          <w:divBdr>
            <w:top w:val="none" w:sz="0" w:space="0" w:color="auto"/>
            <w:left w:val="none" w:sz="0" w:space="0" w:color="auto"/>
            <w:bottom w:val="none" w:sz="0" w:space="0" w:color="auto"/>
            <w:right w:val="none" w:sz="0" w:space="0" w:color="auto"/>
          </w:divBdr>
        </w:div>
        <w:div w:id="858588233">
          <w:marLeft w:val="0"/>
          <w:marRight w:val="0"/>
          <w:marTop w:val="0"/>
          <w:marBottom w:val="0"/>
          <w:divBdr>
            <w:top w:val="none" w:sz="0" w:space="0" w:color="auto"/>
            <w:left w:val="none" w:sz="0" w:space="0" w:color="auto"/>
            <w:bottom w:val="none" w:sz="0" w:space="0" w:color="auto"/>
            <w:right w:val="none" w:sz="0" w:space="0" w:color="auto"/>
          </w:divBdr>
        </w:div>
        <w:div w:id="886183584">
          <w:marLeft w:val="0"/>
          <w:marRight w:val="0"/>
          <w:marTop w:val="0"/>
          <w:marBottom w:val="0"/>
          <w:divBdr>
            <w:top w:val="none" w:sz="0" w:space="0" w:color="auto"/>
            <w:left w:val="none" w:sz="0" w:space="0" w:color="auto"/>
            <w:bottom w:val="none" w:sz="0" w:space="0" w:color="auto"/>
            <w:right w:val="none" w:sz="0" w:space="0" w:color="auto"/>
          </w:divBdr>
        </w:div>
        <w:div w:id="891648789">
          <w:marLeft w:val="0"/>
          <w:marRight w:val="0"/>
          <w:marTop w:val="0"/>
          <w:marBottom w:val="0"/>
          <w:divBdr>
            <w:top w:val="none" w:sz="0" w:space="0" w:color="auto"/>
            <w:left w:val="none" w:sz="0" w:space="0" w:color="auto"/>
            <w:bottom w:val="none" w:sz="0" w:space="0" w:color="auto"/>
            <w:right w:val="none" w:sz="0" w:space="0" w:color="auto"/>
          </w:divBdr>
        </w:div>
        <w:div w:id="927809189">
          <w:marLeft w:val="0"/>
          <w:marRight w:val="0"/>
          <w:marTop w:val="0"/>
          <w:marBottom w:val="0"/>
          <w:divBdr>
            <w:top w:val="none" w:sz="0" w:space="0" w:color="auto"/>
            <w:left w:val="none" w:sz="0" w:space="0" w:color="auto"/>
            <w:bottom w:val="none" w:sz="0" w:space="0" w:color="auto"/>
            <w:right w:val="none" w:sz="0" w:space="0" w:color="auto"/>
          </w:divBdr>
        </w:div>
        <w:div w:id="934829281">
          <w:marLeft w:val="0"/>
          <w:marRight w:val="0"/>
          <w:marTop w:val="0"/>
          <w:marBottom w:val="0"/>
          <w:divBdr>
            <w:top w:val="none" w:sz="0" w:space="0" w:color="auto"/>
            <w:left w:val="none" w:sz="0" w:space="0" w:color="auto"/>
            <w:bottom w:val="none" w:sz="0" w:space="0" w:color="auto"/>
            <w:right w:val="none" w:sz="0" w:space="0" w:color="auto"/>
          </w:divBdr>
        </w:div>
        <w:div w:id="945504721">
          <w:marLeft w:val="0"/>
          <w:marRight w:val="0"/>
          <w:marTop w:val="0"/>
          <w:marBottom w:val="0"/>
          <w:divBdr>
            <w:top w:val="none" w:sz="0" w:space="0" w:color="auto"/>
            <w:left w:val="none" w:sz="0" w:space="0" w:color="auto"/>
            <w:bottom w:val="none" w:sz="0" w:space="0" w:color="auto"/>
            <w:right w:val="none" w:sz="0" w:space="0" w:color="auto"/>
          </w:divBdr>
        </w:div>
        <w:div w:id="965619904">
          <w:marLeft w:val="0"/>
          <w:marRight w:val="0"/>
          <w:marTop w:val="0"/>
          <w:marBottom w:val="0"/>
          <w:divBdr>
            <w:top w:val="none" w:sz="0" w:space="0" w:color="auto"/>
            <w:left w:val="none" w:sz="0" w:space="0" w:color="auto"/>
            <w:bottom w:val="none" w:sz="0" w:space="0" w:color="auto"/>
            <w:right w:val="none" w:sz="0" w:space="0" w:color="auto"/>
          </w:divBdr>
        </w:div>
        <w:div w:id="973634046">
          <w:marLeft w:val="0"/>
          <w:marRight w:val="0"/>
          <w:marTop w:val="0"/>
          <w:marBottom w:val="0"/>
          <w:divBdr>
            <w:top w:val="none" w:sz="0" w:space="0" w:color="auto"/>
            <w:left w:val="none" w:sz="0" w:space="0" w:color="auto"/>
            <w:bottom w:val="none" w:sz="0" w:space="0" w:color="auto"/>
            <w:right w:val="none" w:sz="0" w:space="0" w:color="auto"/>
          </w:divBdr>
        </w:div>
        <w:div w:id="983394724">
          <w:marLeft w:val="0"/>
          <w:marRight w:val="0"/>
          <w:marTop w:val="0"/>
          <w:marBottom w:val="0"/>
          <w:divBdr>
            <w:top w:val="none" w:sz="0" w:space="0" w:color="auto"/>
            <w:left w:val="none" w:sz="0" w:space="0" w:color="auto"/>
            <w:bottom w:val="none" w:sz="0" w:space="0" w:color="auto"/>
            <w:right w:val="none" w:sz="0" w:space="0" w:color="auto"/>
          </w:divBdr>
        </w:div>
        <w:div w:id="987781605">
          <w:marLeft w:val="0"/>
          <w:marRight w:val="0"/>
          <w:marTop w:val="0"/>
          <w:marBottom w:val="0"/>
          <w:divBdr>
            <w:top w:val="none" w:sz="0" w:space="0" w:color="auto"/>
            <w:left w:val="none" w:sz="0" w:space="0" w:color="auto"/>
            <w:bottom w:val="none" w:sz="0" w:space="0" w:color="auto"/>
            <w:right w:val="none" w:sz="0" w:space="0" w:color="auto"/>
          </w:divBdr>
        </w:div>
        <w:div w:id="1000035905">
          <w:marLeft w:val="0"/>
          <w:marRight w:val="0"/>
          <w:marTop w:val="0"/>
          <w:marBottom w:val="0"/>
          <w:divBdr>
            <w:top w:val="none" w:sz="0" w:space="0" w:color="auto"/>
            <w:left w:val="none" w:sz="0" w:space="0" w:color="auto"/>
            <w:bottom w:val="none" w:sz="0" w:space="0" w:color="auto"/>
            <w:right w:val="none" w:sz="0" w:space="0" w:color="auto"/>
          </w:divBdr>
        </w:div>
        <w:div w:id="1003437540">
          <w:marLeft w:val="0"/>
          <w:marRight w:val="0"/>
          <w:marTop w:val="0"/>
          <w:marBottom w:val="0"/>
          <w:divBdr>
            <w:top w:val="none" w:sz="0" w:space="0" w:color="auto"/>
            <w:left w:val="none" w:sz="0" w:space="0" w:color="auto"/>
            <w:bottom w:val="none" w:sz="0" w:space="0" w:color="auto"/>
            <w:right w:val="none" w:sz="0" w:space="0" w:color="auto"/>
          </w:divBdr>
        </w:div>
        <w:div w:id="1005397640">
          <w:marLeft w:val="0"/>
          <w:marRight w:val="0"/>
          <w:marTop w:val="0"/>
          <w:marBottom w:val="0"/>
          <w:divBdr>
            <w:top w:val="none" w:sz="0" w:space="0" w:color="auto"/>
            <w:left w:val="none" w:sz="0" w:space="0" w:color="auto"/>
            <w:bottom w:val="none" w:sz="0" w:space="0" w:color="auto"/>
            <w:right w:val="none" w:sz="0" w:space="0" w:color="auto"/>
          </w:divBdr>
        </w:div>
        <w:div w:id="1012532399">
          <w:marLeft w:val="0"/>
          <w:marRight w:val="0"/>
          <w:marTop w:val="0"/>
          <w:marBottom w:val="0"/>
          <w:divBdr>
            <w:top w:val="none" w:sz="0" w:space="0" w:color="auto"/>
            <w:left w:val="none" w:sz="0" w:space="0" w:color="auto"/>
            <w:bottom w:val="none" w:sz="0" w:space="0" w:color="auto"/>
            <w:right w:val="none" w:sz="0" w:space="0" w:color="auto"/>
          </w:divBdr>
        </w:div>
        <w:div w:id="1016229902">
          <w:marLeft w:val="0"/>
          <w:marRight w:val="0"/>
          <w:marTop w:val="0"/>
          <w:marBottom w:val="0"/>
          <w:divBdr>
            <w:top w:val="none" w:sz="0" w:space="0" w:color="auto"/>
            <w:left w:val="none" w:sz="0" w:space="0" w:color="auto"/>
            <w:bottom w:val="none" w:sz="0" w:space="0" w:color="auto"/>
            <w:right w:val="none" w:sz="0" w:space="0" w:color="auto"/>
          </w:divBdr>
        </w:div>
        <w:div w:id="1082752817">
          <w:marLeft w:val="0"/>
          <w:marRight w:val="0"/>
          <w:marTop w:val="0"/>
          <w:marBottom w:val="0"/>
          <w:divBdr>
            <w:top w:val="none" w:sz="0" w:space="0" w:color="auto"/>
            <w:left w:val="none" w:sz="0" w:space="0" w:color="auto"/>
            <w:bottom w:val="none" w:sz="0" w:space="0" w:color="auto"/>
            <w:right w:val="none" w:sz="0" w:space="0" w:color="auto"/>
          </w:divBdr>
        </w:div>
        <w:div w:id="1106773993">
          <w:marLeft w:val="0"/>
          <w:marRight w:val="0"/>
          <w:marTop w:val="0"/>
          <w:marBottom w:val="0"/>
          <w:divBdr>
            <w:top w:val="none" w:sz="0" w:space="0" w:color="auto"/>
            <w:left w:val="none" w:sz="0" w:space="0" w:color="auto"/>
            <w:bottom w:val="none" w:sz="0" w:space="0" w:color="auto"/>
            <w:right w:val="none" w:sz="0" w:space="0" w:color="auto"/>
          </w:divBdr>
        </w:div>
        <w:div w:id="1116603694">
          <w:marLeft w:val="0"/>
          <w:marRight w:val="0"/>
          <w:marTop w:val="0"/>
          <w:marBottom w:val="0"/>
          <w:divBdr>
            <w:top w:val="none" w:sz="0" w:space="0" w:color="auto"/>
            <w:left w:val="none" w:sz="0" w:space="0" w:color="auto"/>
            <w:bottom w:val="none" w:sz="0" w:space="0" w:color="auto"/>
            <w:right w:val="none" w:sz="0" w:space="0" w:color="auto"/>
          </w:divBdr>
        </w:div>
        <w:div w:id="1129788619">
          <w:marLeft w:val="0"/>
          <w:marRight w:val="0"/>
          <w:marTop w:val="0"/>
          <w:marBottom w:val="0"/>
          <w:divBdr>
            <w:top w:val="none" w:sz="0" w:space="0" w:color="auto"/>
            <w:left w:val="none" w:sz="0" w:space="0" w:color="auto"/>
            <w:bottom w:val="none" w:sz="0" w:space="0" w:color="auto"/>
            <w:right w:val="none" w:sz="0" w:space="0" w:color="auto"/>
          </w:divBdr>
        </w:div>
        <w:div w:id="1131094230">
          <w:marLeft w:val="0"/>
          <w:marRight w:val="0"/>
          <w:marTop w:val="0"/>
          <w:marBottom w:val="0"/>
          <w:divBdr>
            <w:top w:val="none" w:sz="0" w:space="0" w:color="auto"/>
            <w:left w:val="none" w:sz="0" w:space="0" w:color="auto"/>
            <w:bottom w:val="none" w:sz="0" w:space="0" w:color="auto"/>
            <w:right w:val="none" w:sz="0" w:space="0" w:color="auto"/>
          </w:divBdr>
        </w:div>
        <w:div w:id="1162089074">
          <w:marLeft w:val="0"/>
          <w:marRight w:val="0"/>
          <w:marTop w:val="0"/>
          <w:marBottom w:val="0"/>
          <w:divBdr>
            <w:top w:val="none" w:sz="0" w:space="0" w:color="auto"/>
            <w:left w:val="none" w:sz="0" w:space="0" w:color="auto"/>
            <w:bottom w:val="none" w:sz="0" w:space="0" w:color="auto"/>
            <w:right w:val="none" w:sz="0" w:space="0" w:color="auto"/>
          </w:divBdr>
        </w:div>
        <w:div w:id="1214275330">
          <w:marLeft w:val="0"/>
          <w:marRight w:val="0"/>
          <w:marTop w:val="0"/>
          <w:marBottom w:val="0"/>
          <w:divBdr>
            <w:top w:val="none" w:sz="0" w:space="0" w:color="auto"/>
            <w:left w:val="none" w:sz="0" w:space="0" w:color="auto"/>
            <w:bottom w:val="none" w:sz="0" w:space="0" w:color="auto"/>
            <w:right w:val="none" w:sz="0" w:space="0" w:color="auto"/>
          </w:divBdr>
        </w:div>
        <w:div w:id="1229876493">
          <w:marLeft w:val="0"/>
          <w:marRight w:val="0"/>
          <w:marTop w:val="0"/>
          <w:marBottom w:val="0"/>
          <w:divBdr>
            <w:top w:val="none" w:sz="0" w:space="0" w:color="auto"/>
            <w:left w:val="none" w:sz="0" w:space="0" w:color="auto"/>
            <w:bottom w:val="none" w:sz="0" w:space="0" w:color="auto"/>
            <w:right w:val="none" w:sz="0" w:space="0" w:color="auto"/>
          </w:divBdr>
        </w:div>
        <w:div w:id="1232543791">
          <w:marLeft w:val="0"/>
          <w:marRight w:val="0"/>
          <w:marTop w:val="0"/>
          <w:marBottom w:val="0"/>
          <w:divBdr>
            <w:top w:val="none" w:sz="0" w:space="0" w:color="auto"/>
            <w:left w:val="none" w:sz="0" w:space="0" w:color="auto"/>
            <w:bottom w:val="none" w:sz="0" w:space="0" w:color="auto"/>
            <w:right w:val="none" w:sz="0" w:space="0" w:color="auto"/>
          </w:divBdr>
        </w:div>
        <w:div w:id="1241137680">
          <w:marLeft w:val="0"/>
          <w:marRight w:val="0"/>
          <w:marTop w:val="0"/>
          <w:marBottom w:val="0"/>
          <w:divBdr>
            <w:top w:val="none" w:sz="0" w:space="0" w:color="auto"/>
            <w:left w:val="none" w:sz="0" w:space="0" w:color="auto"/>
            <w:bottom w:val="none" w:sz="0" w:space="0" w:color="auto"/>
            <w:right w:val="none" w:sz="0" w:space="0" w:color="auto"/>
          </w:divBdr>
        </w:div>
        <w:div w:id="1269772581">
          <w:marLeft w:val="0"/>
          <w:marRight w:val="0"/>
          <w:marTop w:val="0"/>
          <w:marBottom w:val="0"/>
          <w:divBdr>
            <w:top w:val="none" w:sz="0" w:space="0" w:color="auto"/>
            <w:left w:val="none" w:sz="0" w:space="0" w:color="auto"/>
            <w:bottom w:val="none" w:sz="0" w:space="0" w:color="auto"/>
            <w:right w:val="none" w:sz="0" w:space="0" w:color="auto"/>
          </w:divBdr>
        </w:div>
        <w:div w:id="1279802607">
          <w:marLeft w:val="0"/>
          <w:marRight w:val="0"/>
          <w:marTop w:val="0"/>
          <w:marBottom w:val="0"/>
          <w:divBdr>
            <w:top w:val="none" w:sz="0" w:space="0" w:color="auto"/>
            <w:left w:val="none" w:sz="0" w:space="0" w:color="auto"/>
            <w:bottom w:val="none" w:sz="0" w:space="0" w:color="auto"/>
            <w:right w:val="none" w:sz="0" w:space="0" w:color="auto"/>
          </w:divBdr>
        </w:div>
        <w:div w:id="1283195724">
          <w:marLeft w:val="0"/>
          <w:marRight w:val="0"/>
          <w:marTop w:val="0"/>
          <w:marBottom w:val="0"/>
          <w:divBdr>
            <w:top w:val="none" w:sz="0" w:space="0" w:color="auto"/>
            <w:left w:val="none" w:sz="0" w:space="0" w:color="auto"/>
            <w:bottom w:val="none" w:sz="0" w:space="0" w:color="auto"/>
            <w:right w:val="none" w:sz="0" w:space="0" w:color="auto"/>
          </w:divBdr>
        </w:div>
        <w:div w:id="1288392163">
          <w:marLeft w:val="0"/>
          <w:marRight w:val="0"/>
          <w:marTop w:val="0"/>
          <w:marBottom w:val="0"/>
          <w:divBdr>
            <w:top w:val="none" w:sz="0" w:space="0" w:color="auto"/>
            <w:left w:val="none" w:sz="0" w:space="0" w:color="auto"/>
            <w:bottom w:val="none" w:sz="0" w:space="0" w:color="auto"/>
            <w:right w:val="none" w:sz="0" w:space="0" w:color="auto"/>
          </w:divBdr>
        </w:div>
        <w:div w:id="1289701637">
          <w:marLeft w:val="0"/>
          <w:marRight w:val="0"/>
          <w:marTop w:val="0"/>
          <w:marBottom w:val="0"/>
          <w:divBdr>
            <w:top w:val="none" w:sz="0" w:space="0" w:color="auto"/>
            <w:left w:val="none" w:sz="0" w:space="0" w:color="auto"/>
            <w:bottom w:val="none" w:sz="0" w:space="0" w:color="auto"/>
            <w:right w:val="none" w:sz="0" w:space="0" w:color="auto"/>
          </w:divBdr>
        </w:div>
        <w:div w:id="1293246831">
          <w:marLeft w:val="0"/>
          <w:marRight w:val="0"/>
          <w:marTop w:val="0"/>
          <w:marBottom w:val="0"/>
          <w:divBdr>
            <w:top w:val="none" w:sz="0" w:space="0" w:color="auto"/>
            <w:left w:val="none" w:sz="0" w:space="0" w:color="auto"/>
            <w:bottom w:val="none" w:sz="0" w:space="0" w:color="auto"/>
            <w:right w:val="none" w:sz="0" w:space="0" w:color="auto"/>
          </w:divBdr>
        </w:div>
        <w:div w:id="1311210464">
          <w:marLeft w:val="0"/>
          <w:marRight w:val="0"/>
          <w:marTop w:val="0"/>
          <w:marBottom w:val="0"/>
          <w:divBdr>
            <w:top w:val="none" w:sz="0" w:space="0" w:color="auto"/>
            <w:left w:val="none" w:sz="0" w:space="0" w:color="auto"/>
            <w:bottom w:val="none" w:sz="0" w:space="0" w:color="auto"/>
            <w:right w:val="none" w:sz="0" w:space="0" w:color="auto"/>
          </w:divBdr>
        </w:div>
        <w:div w:id="1313169878">
          <w:marLeft w:val="0"/>
          <w:marRight w:val="0"/>
          <w:marTop w:val="0"/>
          <w:marBottom w:val="0"/>
          <w:divBdr>
            <w:top w:val="none" w:sz="0" w:space="0" w:color="auto"/>
            <w:left w:val="none" w:sz="0" w:space="0" w:color="auto"/>
            <w:bottom w:val="none" w:sz="0" w:space="0" w:color="auto"/>
            <w:right w:val="none" w:sz="0" w:space="0" w:color="auto"/>
          </w:divBdr>
        </w:div>
        <w:div w:id="1330406369">
          <w:marLeft w:val="0"/>
          <w:marRight w:val="0"/>
          <w:marTop w:val="0"/>
          <w:marBottom w:val="0"/>
          <w:divBdr>
            <w:top w:val="none" w:sz="0" w:space="0" w:color="auto"/>
            <w:left w:val="none" w:sz="0" w:space="0" w:color="auto"/>
            <w:bottom w:val="none" w:sz="0" w:space="0" w:color="auto"/>
            <w:right w:val="none" w:sz="0" w:space="0" w:color="auto"/>
          </w:divBdr>
        </w:div>
        <w:div w:id="1354840338">
          <w:marLeft w:val="0"/>
          <w:marRight w:val="0"/>
          <w:marTop w:val="0"/>
          <w:marBottom w:val="0"/>
          <w:divBdr>
            <w:top w:val="none" w:sz="0" w:space="0" w:color="auto"/>
            <w:left w:val="none" w:sz="0" w:space="0" w:color="auto"/>
            <w:bottom w:val="none" w:sz="0" w:space="0" w:color="auto"/>
            <w:right w:val="none" w:sz="0" w:space="0" w:color="auto"/>
          </w:divBdr>
        </w:div>
        <w:div w:id="1355571348">
          <w:marLeft w:val="0"/>
          <w:marRight w:val="0"/>
          <w:marTop w:val="0"/>
          <w:marBottom w:val="0"/>
          <w:divBdr>
            <w:top w:val="none" w:sz="0" w:space="0" w:color="auto"/>
            <w:left w:val="none" w:sz="0" w:space="0" w:color="auto"/>
            <w:bottom w:val="none" w:sz="0" w:space="0" w:color="auto"/>
            <w:right w:val="none" w:sz="0" w:space="0" w:color="auto"/>
          </w:divBdr>
        </w:div>
        <w:div w:id="1358458642">
          <w:marLeft w:val="0"/>
          <w:marRight w:val="0"/>
          <w:marTop w:val="0"/>
          <w:marBottom w:val="0"/>
          <w:divBdr>
            <w:top w:val="none" w:sz="0" w:space="0" w:color="auto"/>
            <w:left w:val="none" w:sz="0" w:space="0" w:color="auto"/>
            <w:bottom w:val="none" w:sz="0" w:space="0" w:color="auto"/>
            <w:right w:val="none" w:sz="0" w:space="0" w:color="auto"/>
          </w:divBdr>
        </w:div>
        <w:div w:id="1363440460">
          <w:marLeft w:val="0"/>
          <w:marRight w:val="0"/>
          <w:marTop w:val="0"/>
          <w:marBottom w:val="0"/>
          <w:divBdr>
            <w:top w:val="none" w:sz="0" w:space="0" w:color="auto"/>
            <w:left w:val="none" w:sz="0" w:space="0" w:color="auto"/>
            <w:bottom w:val="none" w:sz="0" w:space="0" w:color="auto"/>
            <w:right w:val="none" w:sz="0" w:space="0" w:color="auto"/>
          </w:divBdr>
        </w:div>
        <w:div w:id="1369451935">
          <w:marLeft w:val="0"/>
          <w:marRight w:val="0"/>
          <w:marTop w:val="0"/>
          <w:marBottom w:val="0"/>
          <w:divBdr>
            <w:top w:val="none" w:sz="0" w:space="0" w:color="auto"/>
            <w:left w:val="none" w:sz="0" w:space="0" w:color="auto"/>
            <w:bottom w:val="none" w:sz="0" w:space="0" w:color="auto"/>
            <w:right w:val="none" w:sz="0" w:space="0" w:color="auto"/>
          </w:divBdr>
        </w:div>
        <w:div w:id="1378050564">
          <w:marLeft w:val="0"/>
          <w:marRight w:val="0"/>
          <w:marTop w:val="0"/>
          <w:marBottom w:val="0"/>
          <w:divBdr>
            <w:top w:val="none" w:sz="0" w:space="0" w:color="auto"/>
            <w:left w:val="none" w:sz="0" w:space="0" w:color="auto"/>
            <w:bottom w:val="none" w:sz="0" w:space="0" w:color="auto"/>
            <w:right w:val="none" w:sz="0" w:space="0" w:color="auto"/>
          </w:divBdr>
        </w:div>
        <w:div w:id="1429349474">
          <w:marLeft w:val="0"/>
          <w:marRight w:val="0"/>
          <w:marTop w:val="0"/>
          <w:marBottom w:val="0"/>
          <w:divBdr>
            <w:top w:val="none" w:sz="0" w:space="0" w:color="auto"/>
            <w:left w:val="none" w:sz="0" w:space="0" w:color="auto"/>
            <w:bottom w:val="none" w:sz="0" w:space="0" w:color="auto"/>
            <w:right w:val="none" w:sz="0" w:space="0" w:color="auto"/>
          </w:divBdr>
        </w:div>
        <w:div w:id="1472626176">
          <w:marLeft w:val="0"/>
          <w:marRight w:val="0"/>
          <w:marTop w:val="0"/>
          <w:marBottom w:val="0"/>
          <w:divBdr>
            <w:top w:val="none" w:sz="0" w:space="0" w:color="auto"/>
            <w:left w:val="none" w:sz="0" w:space="0" w:color="auto"/>
            <w:bottom w:val="none" w:sz="0" w:space="0" w:color="auto"/>
            <w:right w:val="none" w:sz="0" w:space="0" w:color="auto"/>
          </w:divBdr>
        </w:div>
        <w:div w:id="1476528183">
          <w:marLeft w:val="0"/>
          <w:marRight w:val="0"/>
          <w:marTop w:val="0"/>
          <w:marBottom w:val="0"/>
          <w:divBdr>
            <w:top w:val="none" w:sz="0" w:space="0" w:color="auto"/>
            <w:left w:val="none" w:sz="0" w:space="0" w:color="auto"/>
            <w:bottom w:val="none" w:sz="0" w:space="0" w:color="auto"/>
            <w:right w:val="none" w:sz="0" w:space="0" w:color="auto"/>
          </w:divBdr>
        </w:div>
        <w:div w:id="1491407624">
          <w:marLeft w:val="0"/>
          <w:marRight w:val="0"/>
          <w:marTop w:val="0"/>
          <w:marBottom w:val="0"/>
          <w:divBdr>
            <w:top w:val="none" w:sz="0" w:space="0" w:color="auto"/>
            <w:left w:val="none" w:sz="0" w:space="0" w:color="auto"/>
            <w:bottom w:val="none" w:sz="0" w:space="0" w:color="auto"/>
            <w:right w:val="none" w:sz="0" w:space="0" w:color="auto"/>
          </w:divBdr>
        </w:div>
        <w:div w:id="1493837584">
          <w:marLeft w:val="0"/>
          <w:marRight w:val="0"/>
          <w:marTop w:val="0"/>
          <w:marBottom w:val="0"/>
          <w:divBdr>
            <w:top w:val="none" w:sz="0" w:space="0" w:color="auto"/>
            <w:left w:val="none" w:sz="0" w:space="0" w:color="auto"/>
            <w:bottom w:val="none" w:sz="0" w:space="0" w:color="auto"/>
            <w:right w:val="none" w:sz="0" w:space="0" w:color="auto"/>
          </w:divBdr>
        </w:div>
        <w:div w:id="1496187362">
          <w:marLeft w:val="0"/>
          <w:marRight w:val="0"/>
          <w:marTop w:val="0"/>
          <w:marBottom w:val="0"/>
          <w:divBdr>
            <w:top w:val="none" w:sz="0" w:space="0" w:color="auto"/>
            <w:left w:val="none" w:sz="0" w:space="0" w:color="auto"/>
            <w:bottom w:val="none" w:sz="0" w:space="0" w:color="auto"/>
            <w:right w:val="none" w:sz="0" w:space="0" w:color="auto"/>
          </w:divBdr>
        </w:div>
        <w:div w:id="1504199935">
          <w:marLeft w:val="0"/>
          <w:marRight w:val="0"/>
          <w:marTop w:val="0"/>
          <w:marBottom w:val="0"/>
          <w:divBdr>
            <w:top w:val="none" w:sz="0" w:space="0" w:color="auto"/>
            <w:left w:val="none" w:sz="0" w:space="0" w:color="auto"/>
            <w:bottom w:val="none" w:sz="0" w:space="0" w:color="auto"/>
            <w:right w:val="none" w:sz="0" w:space="0" w:color="auto"/>
          </w:divBdr>
        </w:div>
        <w:div w:id="1521435161">
          <w:marLeft w:val="0"/>
          <w:marRight w:val="0"/>
          <w:marTop w:val="0"/>
          <w:marBottom w:val="0"/>
          <w:divBdr>
            <w:top w:val="none" w:sz="0" w:space="0" w:color="auto"/>
            <w:left w:val="none" w:sz="0" w:space="0" w:color="auto"/>
            <w:bottom w:val="none" w:sz="0" w:space="0" w:color="auto"/>
            <w:right w:val="none" w:sz="0" w:space="0" w:color="auto"/>
          </w:divBdr>
        </w:div>
        <w:div w:id="1542130472">
          <w:marLeft w:val="0"/>
          <w:marRight w:val="0"/>
          <w:marTop w:val="0"/>
          <w:marBottom w:val="0"/>
          <w:divBdr>
            <w:top w:val="none" w:sz="0" w:space="0" w:color="auto"/>
            <w:left w:val="none" w:sz="0" w:space="0" w:color="auto"/>
            <w:bottom w:val="none" w:sz="0" w:space="0" w:color="auto"/>
            <w:right w:val="none" w:sz="0" w:space="0" w:color="auto"/>
          </w:divBdr>
        </w:div>
        <w:div w:id="1552884929">
          <w:marLeft w:val="0"/>
          <w:marRight w:val="0"/>
          <w:marTop w:val="0"/>
          <w:marBottom w:val="0"/>
          <w:divBdr>
            <w:top w:val="none" w:sz="0" w:space="0" w:color="auto"/>
            <w:left w:val="none" w:sz="0" w:space="0" w:color="auto"/>
            <w:bottom w:val="none" w:sz="0" w:space="0" w:color="auto"/>
            <w:right w:val="none" w:sz="0" w:space="0" w:color="auto"/>
          </w:divBdr>
        </w:div>
        <w:div w:id="1553926800">
          <w:marLeft w:val="0"/>
          <w:marRight w:val="0"/>
          <w:marTop w:val="0"/>
          <w:marBottom w:val="0"/>
          <w:divBdr>
            <w:top w:val="none" w:sz="0" w:space="0" w:color="auto"/>
            <w:left w:val="none" w:sz="0" w:space="0" w:color="auto"/>
            <w:bottom w:val="none" w:sz="0" w:space="0" w:color="auto"/>
            <w:right w:val="none" w:sz="0" w:space="0" w:color="auto"/>
          </w:divBdr>
        </w:div>
        <w:div w:id="1574506543">
          <w:marLeft w:val="0"/>
          <w:marRight w:val="0"/>
          <w:marTop w:val="0"/>
          <w:marBottom w:val="0"/>
          <w:divBdr>
            <w:top w:val="none" w:sz="0" w:space="0" w:color="auto"/>
            <w:left w:val="none" w:sz="0" w:space="0" w:color="auto"/>
            <w:bottom w:val="none" w:sz="0" w:space="0" w:color="auto"/>
            <w:right w:val="none" w:sz="0" w:space="0" w:color="auto"/>
          </w:divBdr>
        </w:div>
        <w:div w:id="1577012267">
          <w:marLeft w:val="0"/>
          <w:marRight w:val="0"/>
          <w:marTop w:val="0"/>
          <w:marBottom w:val="0"/>
          <w:divBdr>
            <w:top w:val="none" w:sz="0" w:space="0" w:color="auto"/>
            <w:left w:val="none" w:sz="0" w:space="0" w:color="auto"/>
            <w:bottom w:val="none" w:sz="0" w:space="0" w:color="auto"/>
            <w:right w:val="none" w:sz="0" w:space="0" w:color="auto"/>
          </w:divBdr>
        </w:div>
        <w:div w:id="1594388202">
          <w:marLeft w:val="0"/>
          <w:marRight w:val="0"/>
          <w:marTop w:val="0"/>
          <w:marBottom w:val="0"/>
          <w:divBdr>
            <w:top w:val="none" w:sz="0" w:space="0" w:color="auto"/>
            <w:left w:val="none" w:sz="0" w:space="0" w:color="auto"/>
            <w:bottom w:val="none" w:sz="0" w:space="0" w:color="auto"/>
            <w:right w:val="none" w:sz="0" w:space="0" w:color="auto"/>
          </w:divBdr>
        </w:div>
        <w:div w:id="1621766832">
          <w:marLeft w:val="0"/>
          <w:marRight w:val="0"/>
          <w:marTop w:val="0"/>
          <w:marBottom w:val="0"/>
          <w:divBdr>
            <w:top w:val="none" w:sz="0" w:space="0" w:color="auto"/>
            <w:left w:val="none" w:sz="0" w:space="0" w:color="auto"/>
            <w:bottom w:val="none" w:sz="0" w:space="0" w:color="auto"/>
            <w:right w:val="none" w:sz="0" w:space="0" w:color="auto"/>
          </w:divBdr>
        </w:div>
        <w:div w:id="1634798107">
          <w:marLeft w:val="0"/>
          <w:marRight w:val="0"/>
          <w:marTop w:val="0"/>
          <w:marBottom w:val="0"/>
          <w:divBdr>
            <w:top w:val="none" w:sz="0" w:space="0" w:color="auto"/>
            <w:left w:val="none" w:sz="0" w:space="0" w:color="auto"/>
            <w:bottom w:val="none" w:sz="0" w:space="0" w:color="auto"/>
            <w:right w:val="none" w:sz="0" w:space="0" w:color="auto"/>
          </w:divBdr>
        </w:div>
        <w:div w:id="1643533972">
          <w:marLeft w:val="0"/>
          <w:marRight w:val="0"/>
          <w:marTop w:val="0"/>
          <w:marBottom w:val="0"/>
          <w:divBdr>
            <w:top w:val="none" w:sz="0" w:space="0" w:color="auto"/>
            <w:left w:val="none" w:sz="0" w:space="0" w:color="auto"/>
            <w:bottom w:val="none" w:sz="0" w:space="0" w:color="auto"/>
            <w:right w:val="none" w:sz="0" w:space="0" w:color="auto"/>
          </w:divBdr>
        </w:div>
        <w:div w:id="1737781987">
          <w:marLeft w:val="0"/>
          <w:marRight w:val="0"/>
          <w:marTop w:val="0"/>
          <w:marBottom w:val="0"/>
          <w:divBdr>
            <w:top w:val="none" w:sz="0" w:space="0" w:color="auto"/>
            <w:left w:val="none" w:sz="0" w:space="0" w:color="auto"/>
            <w:bottom w:val="none" w:sz="0" w:space="0" w:color="auto"/>
            <w:right w:val="none" w:sz="0" w:space="0" w:color="auto"/>
          </w:divBdr>
        </w:div>
        <w:div w:id="1793866371">
          <w:marLeft w:val="0"/>
          <w:marRight w:val="0"/>
          <w:marTop w:val="0"/>
          <w:marBottom w:val="0"/>
          <w:divBdr>
            <w:top w:val="none" w:sz="0" w:space="0" w:color="auto"/>
            <w:left w:val="none" w:sz="0" w:space="0" w:color="auto"/>
            <w:bottom w:val="none" w:sz="0" w:space="0" w:color="auto"/>
            <w:right w:val="none" w:sz="0" w:space="0" w:color="auto"/>
          </w:divBdr>
        </w:div>
        <w:div w:id="1817524303">
          <w:marLeft w:val="0"/>
          <w:marRight w:val="0"/>
          <w:marTop w:val="0"/>
          <w:marBottom w:val="0"/>
          <w:divBdr>
            <w:top w:val="none" w:sz="0" w:space="0" w:color="auto"/>
            <w:left w:val="none" w:sz="0" w:space="0" w:color="auto"/>
            <w:bottom w:val="none" w:sz="0" w:space="0" w:color="auto"/>
            <w:right w:val="none" w:sz="0" w:space="0" w:color="auto"/>
          </w:divBdr>
        </w:div>
        <w:div w:id="1829981173">
          <w:marLeft w:val="0"/>
          <w:marRight w:val="0"/>
          <w:marTop w:val="0"/>
          <w:marBottom w:val="0"/>
          <w:divBdr>
            <w:top w:val="none" w:sz="0" w:space="0" w:color="auto"/>
            <w:left w:val="none" w:sz="0" w:space="0" w:color="auto"/>
            <w:bottom w:val="none" w:sz="0" w:space="0" w:color="auto"/>
            <w:right w:val="none" w:sz="0" w:space="0" w:color="auto"/>
          </w:divBdr>
        </w:div>
        <w:div w:id="1835367984">
          <w:marLeft w:val="0"/>
          <w:marRight w:val="0"/>
          <w:marTop w:val="0"/>
          <w:marBottom w:val="0"/>
          <w:divBdr>
            <w:top w:val="none" w:sz="0" w:space="0" w:color="auto"/>
            <w:left w:val="none" w:sz="0" w:space="0" w:color="auto"/>
            <w:bottom w:val="none" w:sz="0" w:space="0" w:color="auto"/>
            <w:right w:val="none" w:sz="0" w:space="0" w:color="auto"/>
          </w:divBdr>
        </w:div>
        <w:div w:id="1850556302">
          <w:marLeft w:val="0"/>
          <w:marRight w:val="0"/>
          <w:marTop w:val="0"/>
          <w:marBottom w:val="0"/>
          <w:divBdr>
            <w:top w:val="none" w:sz="0" w:space="0" w:color="auto"/>
            <w:left w:val="none" w:sz="0" w:space="0" w:color="auto"/>
            <w:bottom w:val="none" w:sz="0" w:space="0" w:color="auto"/>
            <w:right w:val="none" w:sz="0" w:space="0" w:color="auto"/>
          </w:divBdr>
        </w:div>
        <w:div w:id="1851993025">
          <w:marLeft w:val="0"/>
          <w:marRight w:val="0"/>
          <w:marTop w:val="0"/>
          <w:marBottom w:val="0"/>
          <w:divBdr>
            <w:top w:val="none" w:sz="0" w:space="0" w:color="auto"/>
            <w:left w:val="none" w:sz="0" w:space="0" w:color="auto"/>
            <w:bottom w:val="none" w:sz="0" w:space="0" w:color="auto"/>
            <w:right w:val="none" w:sz="0" w:space="0" w:color="auto"/>
          </w:divBdr>
        </w:div>
        <w:div w:id="1888565738">
          <w:marLeft w:val="0"/>
          <w:marRight w:val="0"/>
          <w:marTop w:val="0"/>
          <w:marBottom w:val="0"/>
          <w:divBdr>
            <w:top w:val="none" w:sz="0" w:space="0" w:color="auto"/>
            <w:left w:val="none" w:sz="0" w:space="0" w:color="auto"/>
            <w:bottom w:val="none" w:sz="0" w:space="0" w:color="auto"/>
            <w:right w:val="none" w:sz="0" w:space="0" w:color="auto"/>
          </w:divBdr>
        </w:div>
        <w:div w:id="1905405762">
          <w:marLeft w:val="0"/>
          <w:marRight w:val="0"/>
          <w:marTop w:val="0"/>
          <w:marBottom w:val="0"/>
          <w:divBdr>
            <w:top w:val="none" w:sz="0" w:space="0" w:color="auto"/>
            <w:left w:val="none" w:sz="0" w:space="0" w:color="auto"/>
            <w:bottom w:val="none" w:sz="0" w:space="0" w:color="auto"/>
            <w:right w:val="none" w:sz="0" w:space="0" w:color="auto"/>
          </w:divBdr>
        </w:div>
        <w:div w:id="1928003915">
          <w:marLeft w:val="0"/>
          <w:marRight w:val="0"/>
          <w:marTop w:val="0"/>
          <w:marBottom w:val="0"/>
          <w:divBdr>
            <w:top w:val="none" w:sz="0" w:space="0" w:color="auto"/>
            <w:left w:val="none" w:sz="0" w:space="0" w:color="auto"/>
            <w:bottom w:val="none" w:sz="0" w:space="0" w:color="auto"/>
            <w:right w:val="none" w:sz="0" w:space="0" w:color="auto"/>
          </w:divBdr>
        </w:div>
        <w:div w:id="1970474735">
          <w:marLeft w:val="0"/>
          <w:marRight w:val="0"/>
          <w:marTop w:val="0"/>
          <w:marBottom w:val="0"/>
          <w:divBdr>
            <w:top w:val="none" w:sz="0" w:space="0" w:color="auto"/>
            <w:left w:val="none" w:sz="0" w:space="0" w:color="auto"/>
            <w:bottom w:val="none" w:sz="0" w:space="0" w:color="auto"/>
            <w:right w:val="none" w:sz="0" w:space="0" w:color="auto"/>
          </w:divBdr>
        </w:div>
        <w:div w:id="1978028162">
          <w:marLeft w:val="0"/>
          <w:marRight w:val="0"/>
          <w:marTop w:val="0"/>
          <w:marBottom w:val="0"/>
          <w:divBdr>
            <w:top w:val="none" w:sz="0" w:space="0" w:color="auto"/>
            <w:left w:val="none" w:sz="0" w:space="0" w:color="auto"/>
            <w:bottom w:val="none" w:sz="0" w:space="0" w:color="auto"/>
            <w:right w:val="none" w:sz="0" w:space="0" w:color="auto"/>
          </w:divBdr>
        </w:div>
        <w:div w:id="2007780065">
          <w:marLeft w:val="0"/>
          <w:marRight w:val="0"/>
          <w:marTop w:val="0"/>
          <w:marBottom w:val="0"/>
          <w:divBdr>
            <w:top w:val="none" w:sz="0" w:space="0" w:color="auto"/>
            <w:left w:val="none" w:sz="0" w:space="0" w:color="auto"/>
            <w:bottom w:val="none" w:sz="0" w:space="0" w:color="auto"/>
            <w:right w:val="none" w:sz="0" w:space="0" w:color="auto"/>
          </w:divBdr>
        </w:div>
        <w:div w:id="2037271694">
          <w:marLeft w:val="0"/>
          <w:marRight w:val="0"/>
          <w:marTop w:val="0"/>
          <w:marBottom w:val="0"/>
          <w:divBdr>
            <w:top w:val="none" w:sz="0" w:space="0" w:color="auto"/>
            <w:left w:val="none" w:sz="0" w:space="0" w:color="auto"/>
            <w:bottom w:val="none" w:sz="0" w:space="0" w:color="auto"/>
            <w:right w:val="none" w:sz="0" w:space="0" w:color="auto"/>
          </w:divBdr>
        </w:div>
        <w:div w:id="2051682726">
          <w:marLeft w:val="0"/>
          <w:marRight w:val="0"/>
          <w:marTop w:val="0"/>
          <w:marBottom w:val="0"/>
          <w:divBdr>
            <w:top w:val="none" w:sz="0" w:space="0" w:color="auto"/>
            <w:left w:val="none" w:sz="0" w:space="0" w:color="auto"/>
            <w:bottom w:val="none" w:sz="0" w:space="0" w:color="auto"/>
            <w:right w:val="none" w:sz="0" w:space="0" w:color="auto"/>
          </w:divBdr>
        </w:div>
        <w:div w:id="2058317087">
          <w:marLeft w:val="0"/>
          <w:marRight w:val="0"/>
          <w:marTop w:val="0"/>
          <w:marBottom w:val="0"/>
          <w:divBdr>
            <w:top w:val="none" w:sz="0" w:space="0" w:color="auto"/>
            <w:left w:val="none" w:sz="0" w:space="0" w:color="auto"/>
            <w:bottom w:val="none" w:sz="0" w:space="0" w:color="auto"/>
            <w:right w:val="none" w:sz="0" w:space="0" w:color="auto"/>
          </w:divBdr>
        </w:div>
        <w:div w:id="2066829489">
          <w:marLeft w:val="0"/>
          <w:marRight w:val="0"/>
          <w:marTop w:val="0"/>
          <w:marBottom w:val="0"/>
          <w:divBdr>
            <w:top w:val="none" w:sz="0" w:space="0" w:color="auto"/>
            <w:left w:val="none" w:sz="0" w:space="0" w:color="auto"/>
            <w:bottom w:val="none" w:sz="0" w:space="0" w:color="auto"/>
            <w:right w:val="none" w:sz="0" w:space="0" w:color="auto"/>
          </w:divBdr>
        </w:div>
        <w:div w:id="2074766904">
          <w:marLeft w:val="0"/>
          <w:marRight w:val="0"/>
          <w:marTop w:val="0"/>
          <w:marBottom w:val="0"/>
          <w:divBdr>
            <w:top w:val="none" w:sz="0" w:space="0" w:color="auto"/>
            <w:left w:val="none" w:sz="0" w:space="0" w:color="auto"/>
            <w:bottom w:val="none" w:sz="0" w:space="0" w:color="auto"/>
            <w:right w:val="none" w:sz="0" w:space="0" w:color="auto"/>
          </w:divBdr>
        </w:div>
        <w:div w:id="2109152728">
          <w:marLeft w:val="0"/>
          <w:marRight w:val="0"/>
          <w:marTop w:val="0"/>
          <w:marBottom w:val="0"/>
          <w:divBdr>
            <w:top w:val="none" w:sz="0" w:space="0" w:color="auto"/>
            <w:left w:val="none" w:sz="0" w:space="0" w:color="auto"/>
            <w:bottom w:val="none" w:sz="0" w:space="0" w:color="auto"/>
            <w:right w:val="none" w:sz="0" w:space="0" w:color="auto"/>
          </w:divBdr>
        </w:div>
        <w:div w:id="2113281956">
          <w:marLeft w:val="0"/>
          <w:marRight w:val="0"/>
          <w:marTop w:val="0"/>
          <w:marBottom w:val="0"/>
          <w:divBdr>
            <w:top w:val="none" w:sz="0" w:space="0" w:color="auto"/>
            <w:left w:val="none" w:sz="0" w:space="0" w:color="auto"/>
            <w:bottom w:val="none" w:sz="0" w:space="0" w:color="auto"/>
            <w:right w:val="none" w:sz="0" w:space="0" w:color="auto"/>
          </w:divBdr>
        </w:div>
      </w:divsChild>
    </w:div>
    <w:div w:id="726027134">
      <w:bodyDiv w:val="1"/>
      <w:marLeft w:val="0"/>
      <w:marRight w:val="0"/>
      <w:marTop w:val="0"/>
      <w:marBottom w:val="0"/>
      <w:divBdr>
        <w:top w:val="none" w:sz="0" w:space="0" w:color="auto"/>
        <w:left w:val="none" w:sz="0" w:space="0" w:color="auto"/>
        <w:bottom w:val="none" w:sz="0" w:space="0" w:color="auto"/>
        <w:right w:val="none" w:sz="0" w:space="0" w:color="auto"/>
      </w:divBdr>
    </w:div>
    <w:div w:id="747921818">
      <w:bodyDiv w:val="1"/>
      <w:marLeft w:val="0"/>
      <w:marRight w:val="0"/>
      <w:marTop w:val="0"/>
      <w:marBottom w:val="0"/>
      <w:divBdr>
        <w:top w:val="none" w:sz="0" w:space="0" w:color="auto"/>
        <w:left w:val="none" w:sz="0" w:space="0" w:color="auto"/>
        <w:bottom w:val="none" w:sz="0" w:space="0" w:color="auto"/>
        <w:right w:val="none" w:sz="0" w:space="0" w:color="auto"/>
      </w:divBdr>
      <w:divsChild>
        <w:div w:id="1113282254">
          <w:marLeft w:val="0"/>
          <w:marRight w:val="0"/>
          <w:marTop w:val="0"/>
          <w:marBottom w:val="0"/>
          <w:divBdr>
            <w:top w:val="none" w:sz="0" w:space="0" w:color="auto"/>
            <w:left w:val="none" w:sz="0" w:space="0" w:color="auto"/>
            <w:bottom w:val="none" w:sz="0" w:space="0" w:color="auto"/>
            <w:right w:val="none" w:sz="0" w:space="0" w:color="auto"/>
          </w:divBdr>
        </w:div>
      </w:divsChild>
    </w:div>
    <w:div w:id="782304267">
      <w:bodyDiv w:val="1"/>
      <w:marLeft w:val="0"/>
      <w:marRight w:val="0"/>
      <w:marTop w:val="0"/>
      <w:marBottom w:val="0"/>
      <w:divBdr>
        <w:top w:val="none" w:sz="0" w:space="0" w:color="auto"/>
        <w:left w:val="none" w:sz="0" w:space="0" w:color="auto"/>
        <w:bottom w:val="none" w:sz="0" w:space="0" w:color="auto"/>
        <w:right w:val="none" w:sz="0" w:space="0" w:color="auto"/>
      </w:divBdr>
      <w:divsChild>
        <w:div w:id="728459866">
          <w:marLeft w:val="0"/>
          <w:marRight w:val="0"/>
          <w:marTop w:val="0"/>
          <w:marBottom w:val="0"/>
          <w:divBdr>
            <w:top w:val="none" w:sz="0" w:space="0" w:color="auto"/>
            <w:left w:val="none" w:sz="0" w:space="0" w:color="auto"/>
            <w:bottom w:val="none" w:sz="0" w:space="0" w:color="auto"/>
            <w:right w:val="none" w:sz="0" w:space="0" w:color="auto"/>
          </w:divBdr>
        </w:div>
        <w:div w:id="945387019">
          <w:marLeft w:val="0"/>
          <w:marRight w:val="0"/>
          <w:marTop w:val="0"/>
          <w:marBottom w:val="0"/>
          <w:divBdr>
            <w:top w:val="none" w:sz="0" w:space="0" w:color="auto"/>
            <w:left w:val="none" w:sz="0" w:space="0" w:color="auto"/>
            <w:bottom w:val="none" w:sz="0" w:space="0" w:color="auto"/>
            <w:right w:val="none" w:sz="0" w:space="0" w:color="auto"/>
          </w:divBdr>
        </w:div>
      </w:divsChild>
    </w:div>
    <w:div w:id="791440957">
      <w:bodyDiv w:val="1"/>
      <w:marLeft w:val="0"/>
      <w:marRight w:val="0"/>
      <w:marTop w:val="0"/>
      <w:marBottom w:val="0"/>
      <w:divBdr>
        <w:top w:val="none" w:sz="0" w:space="0" w:color="auto"/>
        <w:left w:val="none" w:sz="0" w:space="0" w:color="auto"/>
        <w:bottom w:val="none" w:sz="0" w:space="0" w:color="auto"/>
        <w:right w:val="none" w:sz="0" w:space="0" w:color="auto"/>
      </w:divBdr>
      <w:divsChild>
        <w:div w:id="294675566">
          <w:marLeft w:val="0"/>
          <w:marRight w:val="0"/>
          <w:marTop w:val="0"/>
          <w:marBottom w:val="0"/>
          <w:divBdr>
            <w:top w:val="none" w:sz="0" w:space="0" w:color="auto"/>
            <w:left w:val="none" w:sz="0" w:space="0" w:color="auto"/>
            <w:bottom w:val="none" w:sz="0" w:space="0" w:color="auto"/>
            <w:right w:val="none" w:sz="0" w:space="0" w:color="auto"/>
          </w:divBdr>
        </w:div>
        <w:div w:id="1886671145">
          <w:marLeft w:val="0"/>
          <w:marRight w:val="0"/>
          <w:marTop w:val="0"/>
          <w:marBottom w:val="0"/>
          <w:divBdr>
            <w:top w:val="none" w:sz="0" w:space="0" w:color="auto"/>
            <w:left w:val="none" w:sz="0" w:space="0" w:color="auto"/>
            <w:bottom w:val="none" w:sz="0" w:space="0" w:color="auto"/>
            <w:right w:val="none" w:sz="0" w:space="0" w:color="auto"/>
          </w:divBdr>
        </w:div>
      </w:divsChild>
    </w:div>
    <w:div w:id="793712021">
      <w:bodyDiv w:val="1"/>
      <w:marLeft w:val="0"/>
      <w:marRight w:val="0"/>
      <w:marTop w:val="0"/>
      <w:marBottom w:val="0"/>
      <w:divBdr>
        <w:top w:val="none" w:sz="0" w:space="0" w:color="auto"/>
        <w:left w:val="none" w:sz="0" w:space="0" w:color="auto"/>
        <w:bottom w:val="none" w:sz="0" w:space="0" w:color="auto"/>
        <w:right w:val="none" w:sz="0" w:space="0" w:color="auto"/>
      </w:divBdr>
    </w:div>
    <w:div w:id="802308041">
      <w:bodyDiv w:val="1"/>
      <w:marLeft w:val="0"/>
      <w:marRight w:val="0"/>
      <w:marTop w:val="0"/>
      <w:marBottom w:val="0"/>
      <w:divBdr>
        <w:top w:val="none" w:sz="0" w:space="0" w:color="auto"/>
        <w:left w:val="none" w:sz="0" w:space="0" w:color="auto"/>
        <w:bottom w:val="none" w:sz="0" w:space="0" w:color="auto"/>
        <w:right w:val="none" w:sz="0" w:space="0" w:color="auto"/>
      </w:divBdr>
    </w:div>
    <w:div w:id="873811246">
      <w:bodyDiv w:val="1"/>
      <w:marLeft w:val="0"/>
      <w:marRight w:val="0"/>
      <w:marTop w:val="0"/>
      <w:marBottom w:val="0"/>
      <w:divBdr>
        <w:top w:val="none" w:sz="0" w:space="0" w:color="auto"/>
        <w:left w:val="none" w:sz="0" w:space="0" w:color="auto"/>
        <w:bottom w:val="none" w:sz="0" w:space="0" w:color="auto"/>
        <w:right w:val="none" w:sz="0" w:space="0" w:color="auto"/>
      </w:divBdr>
    </w:div>
    <w:div w:id="889073558">
      <w:bodyDiv w:val="1"/>
      <w:marLeft w:val="0"/>
      <w:marRight w:val="0"/>
      <w:marTop w:val="0"/>
      <w:marBottom w:val="0"/>
      <w:divBdr>
        <w:top w:val="none" w:sz="0" w:space="0" w:color="auto"/>
        <w:left w:val="none" w:sz="0" w:space="0" w:color="auto"/>
        <w:bottom w:val="none" w:sz="0" w:space="0" w:color="auto"/>
        <w:right w:val="none" w:sz="0" w:space="0" w:color="auto"/>
      </w:divBdr>
    </w:div>
    <w:div w:id="935750469">
      <w:bodyDiv w:val="1"/>
      <w:marLeft w:val="0"/>
      <w:marRight w:val="0"/>
      <w:marTop w:val="0"/>
      <w:marBottom w:val="0"/>
      <w:divBdr>
        <w:top w:val="none" w:sz="0" w:space="0" w:color="auto"/>
        <w:left w:val="none" w:sz="0" w:space="0" w:color="auto"/>
        <w:bottom w:val="none" w:sz="0" w:space="0" w:color="auto"/>
        <w:right w:val="none" w:sz="0" w:space="0" w:color="auto"/>
      </w:divBdr>
    </w:div>
    <w:div w:id="985428580">
      <w:bodyDiv w:val="1"/>
      <w:marLeft w:val="0"/>
      <w:marRight w:val="0"/>
      <w:marTop w:val="0"/>
      <w:marBottom w:val="0"/>
      <w:divBdr>
        <w:top w:val="none" w:sz="0" w:space="0" w:color="auto"/>
        <w:left w:val="none" w:sz="0" w:space="0" w:color="auto"/>
        <w:bottom w:val="none" w:sz="0" w:space="0" w:color="auto"/>
        <w:right w:val="none" w:sz="0" w:space="0" w:color="auto"/>
      </w:divBdr>
    </w:div>
    <w:div w:id="987325468">
      <w:bodyDiv w:val="1"/>
      <w:marLeft w:val="0"/>
      <w:marRight w:val="0"/>
      <w:marTop w:val="0"/>
      <w:marBottom w:val="0"/>
      <w:divBdr>
        <w:top w:val="none" w:sz="0" w:space="0" w:color="auto"/>
        <w:left w:val="none" w:sz="0" w:space="0" w:color="auto"/>
        <w:bottom w:val="none" w:sz="0" w:space="0" w:color="auto"/>
        <w:right w:val="none" w:sz="0" w:space="0" w:color="auto"/>
      </w:divBdr>
    </w:div>
    <w:div w:id="995300274">
      <w:bodyDiv w:val="1"/>
      <w:marLeft w:val="0"/>
      <w:marRight w:val="0"/>
      <w:marTop w:val="0"/>
      <w:marBottom w:val="0"/>
      <w:divBdr>
        <w:top w:val="none" w:sz="0" w:space="0" w:color="auto"/>
        <w:left w:val="none" w:sz="0" w:space="0" w:color="auto"/>
        <w:bottom w:val="none" w:sz="0" w:space="0" w:color="auto"/>
        <w:right w:val="none" w:sz="0" w:space="0" w:color="auto"/>
      </w:divBdr>
    </w:div>
    <w:div w:id="1112046926">
      <w:bodyDiv w:val="1"/>
      <w:marLeft w:val="0"/>
      <w:marRight w:val="0"/>
      <w:marTop w:val="0"/>
      <w:marBottom w:val="0"/>
      <w:divBdr>
        <w:top w:val="none" w:sz="0" w:space="0" w:color="auto"/>
        <w:left w:val="none" w:sz="0" w:space="0" w:color="auto"/>
        <w:bottom w:val="none" w:sz="0" w:space="0" w:color="auto"/>
        <w:right w:val="none" w:sz="0" w:space="0" w:color="auto"/>
      </w:divBdr>
    </w:div>
    <w:div w:id="1168056584">
      <w:bodyDiv w:val="1"/>
      <w:marLeft w:val="0"/>
      <w:marRight w:val="0"/>
      <w:marTop w:val="0"/>
      <w:marBottom w:val="0"/>
      <w:divBdr>
        <w:top w:val="none" w:sz="0" w:space="0" w:color="auto"/>
        <w:left w:val="none" w:sz="0" w:space="0" w:color="auto"/>
        <w:bottom w:val="none" w:sz="0" w:space="0" w:color="auto"/>
        <w:right w:val="none" w:sz="0" w:space="0" w:color="auto"/>
      </w:divBdr>
    </w:div>
    <w:div w:id="1264653578">
      <w:bodyDiv w:val="1"/>
      <w:marLeft w:val="0"/>
      <w:marRight w:val="0"/>
      <w:marTop w:val="0"/>
      <w:marBottom w:val="0"/>
      <w:divBdr>
        <w:top w:val="none" w:sz="0" w:space="0" w:color="auto"/>
        <w:left w:val="none" w:sz="0" w:space="0" w:color="auto"/>
        <w:bottom w:val="none" w:sz="0" w:space="0" w:color="auto"/>
        <w:right w:val="none" w:sz="0" w:space="0" w:color="auto"/>
      </w:divBdr>
    </w:div>
    <w:div w:id="1283657220">
      <w:bodyDiv w:val="1"/>
      <w:marLeft w:val="0"/>
      <w:marRight w:val="0"/>
      <w:marTop w:val="0"/>
      <w:marBottom w:val="0"/>
      <w:divBdr>
        <w:top w:val="none" w:sz="0" w:space="0" w:color="auto"/>
        <w:left w:val="none" w:sz="0" w:space="0" w:color="auto"/>
        <w:bottom w:val="none" w:sz="0" w:space="0" w:color="auto"/>
        <w:right w:val="none" w:sz="0" w:space="0" w:color="auto"/>
      </w:divBdr>
    </w:div>
    <w:div w:id="1343627442">
      <w:bodyDiv w:val="1"/>
      <w:marLeft w:val="0"/>
      <w:marRight w:val="0"/>
      <w:marTop w:val="0"/>
      <w:marBottom w:val="0"/>
      <w:divBdr>
        <w:top w:val="none" w:sz="0" w:space="0" w:color="auto"/>
        <w:left w:val="none" w:sz="0" w:space="0" w:color="auto"/>
        <w:bottom w:val="none" w:sz="0" w:space="0" w:color="auto"/>
        <w:right w:val="none" w:sz="0" w:space="0" w:color="auto"/>
      </w:divBdr>
    </w:div>
    <w:div w:id="1363283345">
      <w:bodyDiv w:val="1"/>
      <w:marLeft w:val="0"/>
      <w:marRight w:val="0"/>
      <w:marTop w:val="0"/>
      <w:marBottom w:val="0"/>
      <w:divBdr>
        <w:top w:val="none" w:sz="0" w:space="0" w:color="auto"/>
        <w:left w:val="none" w:sz="0" w:space="0" w:color="auto"/>
        <w:bottom w:val="none" w:sz="0" w:space="0" w:color="auto"/>
        <w:right w:val="none" w:sz="0" w:space="0" w:color="auto"/>
      </w:divBdr>
      <w:divsChild>
        <w:div w:id="467892794">
          <w:marLeft w:val="0"/>
          <w:marRight w:val="0"/>
          <w:marTop w:val="0"/>
          <w:marBottom w:val="0"/>
          <w:divBdr>
            <w:top w:val="none" w:sz="0" w:space="0" w:color="auto"/>
            <w:left w:val="none" w:sz="0" w:space="0" w:color="auto"/>
            <w:bottom w:val="none" w:sz="0" w:space="0" w:color="auto"/>
            <w:right w:val="none" w:sz="0" w:space="0" w:color="auto"/>
          </w:divBdr>
        </w:div>
        <w:div w:id="740325891">
          <w:marLeft w:val="0"/>
          <w:marRight w:val="0"/>
          <w:marTop w:val="0"/>
          <w:marBottom w:val="0"/>
          <w:divBdr>
            <w:top w:val="none" w:sz="0" w:space="0" w:color="auto"/>
            <w:left w:val="none" w:sz="0" w:space="0" w:color="auto"/>
            <w:bottom w:val="none" w:sz="0" w:space="0" w:color="auto"/>
            <w:right w:val="none" w:sz="0" w:space="0" w:color="auto"/>
          </w:divBdr>
        </w:div>
        <w:div w:id="1011100131">
          <w:marLeft w:val="0"/>
          <w:marRight w:val="0"/>
          <w:marTop w:val="0"/>
          <w:marBottom w:val="0"/>
          <w:divBdr>
            <w:top w:val="none" w:sz="0" w:space="0" w:color="auto"/>
            <w:left w:val="none" w:sz="0" w:space="0" w:color="auto"/>
            <w:bottom w:val="none" w:sz="0" w:space="0" w:color="auto"/>
            <w:right w:val="none" w:sz="0" w:space="0" w:color="auto"/>
          </w:divBdr>
        </w:div>
        <w:div w:id="1054817536">
          <w:marLeft w:val="0"/>
          <w:marRight w:val="0"/>
          <w:marTop w:val="0"/>
          <w:marBottom w:val="0"/>
          <w:divBdr>
            <w:top w:val="none" w:sz="0" w:space="0" w:color="auto"/>
            <w:left w:val="none" w:sz="0" w:space="0" w:color="auto"/>
            <w:bottom w:val="none" w:sz="0" w:space="0" w:color="auto"/>
            <w:right w:val="none" w:sz="0" w:space="0" w:color="auto"/>
          </w:divBdr>
        </w:div>
        <w:div w:id="1850483916">
          <w:marLeft w:val="0"/>
          <w:marRight w:val="0"/>
          <w:marTop w:val="0"/>
          <w:marBottom w:val="0"/>
          <w:divBdr>
            <w:top w:val="none" w:sz="0" w:space="0" w:color="auto"/>
            <w:left w:val="none" w:sz="0" w:space="0" w:color="auto"/>
            <w:bottom w:val="none" w:sz="0" w:space="0" w:color="auto"/>
            <w:right w:val="none" w:sz="0" w:space="0" w:color="auto"/>
          </w:divBdr>
        </w:div>
        <w:div w:id="2008364007">
          <w:marLeft w:val="0"/>
          <w:marRight w:val="0"/>
          <w:marTop w:val="0"/>
          <w:marBottom w:val="0"/>
          <w:divBdr>
            <w:top w:val="none" w:sz="0" w:space="0" w:color="auto"/>
            <w:left w:val="none" w:sz="0" w:space="0" w:color="auto"/>
            <w:bottom w:val="none" w:sz="0" w:space="0" w:color="auto"/>
            <w:right w:val="none" w:sz="0" w:space="0" w:color="auto"/>
          </w:divBdr>
        </w:div>
      </w:divsChild>
    </w:div>
    <w:div w:id="1409688485">
      <w:bodyDiv w:val="1"/>
      <w:marLeft w:val="0"/>
      <w:marRight w:val="0"/>
      <w:marTop w:val="0"/>
      <w:marBottom w:val="0"/>
      <w:divBdr>
        <w:top w:val="none" w:sz="0" w:space="0" w:color="auto"/>
        <w:left w:val="none" w:sz="0" w:space="0" w:color="auto"/>
        <w:bottom w:val="none" w:sz="0" w:space="0" w:color="auto"/>
        <w:right w:val="none" w:sz="0" w:space="0" w:color="auto"/>
      </w:divBdr>
      <w:divsChild>
        <w:div w:id="301234180">
          <w:marLeft w:val="0"/>
          <w:marRight w:val="0"/>
          <w:marTop w:val="0"/>
          <w:marBottom w:val="0"/>
          <w:divBdr>
            <w:top w:val="none" w:sz="0" w:space="0" w:color="auto"/>
            <w:left w:val="none" w:sz="0" w:space="0" w:color="auto"/>
            <w:bottom w:val="none" w:sz="0" w:space="0" w:color="auto"/>
            <w:right w:val="none" w:sz="0" w:space="0" w:color="auto"/>
          </w:divBdr>
        </w:div>
        <w:div w:id="392240666">
          <w:marLeft w:val="0"/>
          <w:marRight w:val="0"/>
          <w:marTop w:val="0"/>
          <w:marBottom w:val="0"/>
          <w:divBdr>
            <w:top w:val="none" w:sz="0" w:space="0" w:color="auto"/>
            <w:left w:val="none" w:sz="0" w:space="0" w:color="auto"/>
            <w:bottom w:val="none" w:sz="0" w:space="0" w:color="auto"/>
            <w:right w:val="none" w:sz="0" w:space="0" w:color="auto"/>
          </w:divBdr>
        </w:div>
        <w:div w:id="1009137028">
          <w:marLeft w:val="0"/>
          <w:marRight w:val="0"/>
          <w:marTop w:val="0"/>
          <w:marBottom w:val="0"/>
          <w:divBdr>
            <w:top w:val="none" w:sz="0" w:space="0" w:color="auto"/>
            <w:left w:val="none" w:sz="0" w:space="0" w:color="auto"/>
            <w:bottom w:val="none" w:sz="0" w:space="0" w:color="auto"/>
            <w:right w:val="none" w:sz="0" w:space="0" w:color="auto"/>
          </w:divBdr>
        </w:div>
        <w:div w:id="1679312852">
          <w:marLeft w:val="0"/>
          <w:marRight w:val="0"/>
          <w:marTop w:val="0"/>
          <w:marBottom w:val="0"/>
          <w:divBdr>
            <w:top w:val="none" w:sz="0" w:space="0" w:color="auto"/>
            <w:left w:val="none" w:sz="0" w:space="0" w:color="auto"/>
            <w:bottom w:val="none" w:sz="0" w:space="0" w:color="auto"/>
            <w:right w:val="none" w:sz="0" w:space="0" w:color="auto"/>
          </w:divBdr>
        </w:div>
        <w:div w:id="1689673244">
          <w:marLeft w:val="0"/>
          <w:marRight w:val="0"/>
          <w:marTop w:val="0"/>
          <w:marBottom w:val="0"/>
          <w:divBdr>
            <w:top w:val="none" w:sz="0" w:space="0" w:color="auto"/>
            <w:left w:val="none" w:sz="0" w:space="0" w:color="auto"/>
            <w:bottom w:val="none" w:sz="0" w:space="0" w:color="auto"/>
            <w:right w:val="none" w:sz="0" w:space="0" w:color="auto"/>
          </w:divBdr>
        </w:div>
        <w:div w:id="2029210443">
          <w:marLeft w:val="0"/>
          <w:marRight w:val="0"/>
          <w:marTop w:val="0"/>
          <w:marBottom w:val="0"/>
          <w:divBdr>
            <w:top w:val="none" w:sz="0" w:space="0" w:color="auto"/>
            <w:left w:val="none" w:sz="0" w:space="0" w:color="auto"/>
            <w:bottom w:val="none" w:sz="0" w:space="0" w:color="auto"/>
            <w:right w:val="none" w:sz="0" w:space="0" w:color="auto"/>
          </w:divBdr>
        </w:div>
      </w:divsChild>
    </w:div>
    <w:div w:id="1527064051">
      <w:bodyDiv w:val="1"/>
      <w:marLeft w:val="0"/>
      <w:marRight w:val="0"/>
      <w:marTop w:val="0"/>
      <w:marBottom w:val="0"/>
      <w:divBdr>
        <w:top w:val="none" w:sz="0" w:space="0" w:color="auto"/>
        <w:left w:val="none" w:sz="0" w:space="0" w:color="auto"/>
        <w:bottom w:val="none" w:sz="0" w:space="0" w:color="auto"/>
        <w:right w:val="none" w:sz="0" w:space="0" w:color="auto"/>
      </w:divBdr>
    </w:div>
    <w:div w:id="1590894436">
      <w:bodyDiv w:val="1"/>
      <w:marLeft w:val="0"/>
      <w:marRight w:val="0"/>
      <w:marTop w:val="0"/>
      <w:marBottom w:val="0"/>
      <w:divBdr>
        <w:top w:val="none" w:sz="0" w:space="0" w:color="auto"/>
        <w:left w:val="none" w:sz="0" w:space="0" w:color="auto"/>
        <w:bottom w:val="none" w:sz="0" w:space="0" w:color="auto"/>
        <w:right w:val="none" w:sz="0" w:space="0" w:color="auto"/>
      </w:divBdr>
      <w:divsChild>
        <w:div w:id="1924293091">
          <w:marLeft w:val="0"/>
          <w:marRight w:val="0"/>
          <w:marTop w:val="0"/>
          <w:marBottom w:val="0"/>
          <w:divBdr>
            <w:top w:val="none" w:sz="0" w:space="0" w:color="auto"/>
            <w:left w:val="none" w:sz="0" w:space="0" w:color="auto"/>
            <w:bottom w:val="none" w:sz="0" w:space="0" w:color="auto"/>
            <w:right w:val="none" w:sz="0" w:space="0" w:color="auto"/>
          </w:divBdr>
        </w:div>
      </w:divsChild>
    </w:div>
    <w:div w:id="1594123021">
      <w:bodyDiv w:val="1"/>
      <w:marLeft w:val="0"/>
      <w:marRight w:val="0"/>
      <w:marTop w:val="0"/>
      <w:marBottom w:val="0"/>
      <w:divBdr>
        <w:top w:val="none" w:sz="0" w:space="0" w:color="auto"/>
        <w:left w:val="none" w:sz="0" w:space="0" w:color="auto"/>
        <w:bottom w:val="none" w:sz="0" w:space="0" w:color="auto"/>
        <w:right w:val="none" w:sz="0" w:space="0" w:color="auto"/>
      </w:divBdr>
    </w:div>
    <w:div w:id="1628852556">
      <w:bodyDiv w:val="1"/>
      <w:marLeft w:val="0"/>
      <w:marRight w:val="0"/>
      <w:marTop w:val="0"/>
      <w:marBottom w:val="0"/>
      <w:divBdr>
        <w:top w:val="none" w:sz="0" w:space="0" w:color="auto"/>
        <w:left w:val="none" w:sz="0" w:space="0" w:color="auto"/>
        <w:bottom w:val="none" w:sz="0" w:space="0" w:color="auto"/>
        <w:right w:val="none" w:sz="0" w:space="0" w:color="auto"/>
      </w:divBdr>
    </w:div>
    <w:div w:id="1634482282">
      <w:bodyDiv w:val="1"/>
      <w:marLeft w:val="0"/>
      <w:marRight w:val="0"/>
      <w:marTop w:val="0"/>
      <w:marBottom w:val="0"/>
      <w:divBdr>
        <w:top w:val="none" w:sz="0" w:space="0" w:color="auto"/>
        <w:left w:val="none" w:sz="0" w:space="0" w:color="auto"/>
        <w:bottom w:val="none" w:sz="0" w:space="0" w:color="auto"/>
        <w:right w:val="none" w:sz="0" w:space="0" w:color="auto"/>
      </w:divBdr>
    </w:div>
    <w:div w:id="1635063016">
      <w:bodyDiv w:val="1"/>
      <w:marLeft w:val="0"/>
      <w:marRight w:val="0"/>
      <w:marTop w:val="0"/>
      <w:marBottom w:val="0"/>
      <w:divBdr>
        <w:top w:val="none" w:sz="0" w:space="0" w:color="auto"/>
        <w:left w:val="none" w:sz="0" w:space="0" w:color="auto"/>
        <w:bottom w:val="none" w:sz="0" w:space="0" w:color="auto"/>
        <w:right w:val="none" w:sz="0" w:space="0" w:color="auto"/>
      </w:divBdr>
    </w:div>
    <w:div w:id="1843734215">
      <w:bodyDiv w:val="1"/>
      <w:marLeft w:val="0"/>
      <w:marRight w:val="0"/>
      <w:marTop w:val="0"/>
      <w:marBottom w:val="0"/>
      <w:divBdr>
        <w:top w:val="none" w:sz="0" w:space="0" w:color="auto"/>
        <w:left w:val="none" w:sz="0" w:space="0" w:color="auto"/>
        <w:bottom w:val="none" w:sz="0" w:space="0" w:color="auto"/>
        <w:right w:val="none" w:sz="0" w:space="0" w:color="auto"/>
      </w:divBdr>
    </w:div>
    <w:div w:id="1909462397">
      <w:bodyDiv w:val="1"/>
      <w:marLeft w:val="0"/>
      <w:marRight w:val="0"/>
      <w:marTop w:val="0"/>
      <w:marBottom w:val="0"/>
      <w:divBdr>
        <w:top w:val="none" w:sz="0" w:space="0" w:color="auto"/>
        <w:left w:val="none" w:sz="0" w:space="0" w:color="auto"/>
        <w:bottom w:val="none" w:sz="0" w:space="0" w:color="auto"/>
        <w:right w:val="none" w:sz="0" w:space="0" w:color="auto"/>
      </w:divBdr>
      <w:divsChild>
        <w:div w:id="476529328">
          <w:marLeft w:val="0"/>
          <w:marRight w:val="0"/>
          <w:marTop w:val="0"/>
          <w:marBottom w:val="0"/>
          <w:divBdr>
            <w:top w:val="none" w:sz="0" w:space="0" w:color="auto"/>
            <w:left w:val="none" w:sz="0" w:space="0" w:color="auto"/>
            <w:bottom w:val="none" w:sz="0" w:space="0" w:color="auto"/>
            <w:right w:val="none" w:sz="0" w:space="0" w:color="auto"/>
          </w:divBdr>
          <w:divsChild>
            <w:div w:id="473640829">
              <w:marLeft w:val="0"/>
              <w:marRight w:val="0"/>
              <w:marTop w:val="0"/>
              <w:marBottom w:val="0"/>
              <w:divBdr>
                <w:top w:val="none" w:sz="0" w:space="0" w:color="auto"/>
                <w:left w:val="none" w:sz="0" w:space="0" w:color="auto"/>
                <w:bottom w:val="none" w:sz="0" w:space="0" w:color="auto"/>
                <w:right w:val="none" w:sz="0" w:space="0" w:color="auto"/>
              </w:divBdr>
            </w:div>
            <w:div w:id="800460795">
              <w:marLeft w:val="0"/>
              <w:marRight w:val="0"/>
              <w:marTop w:val="0"/>
              <w:marBottom w:val="0"/>
              <w:divBdr>
                <w:top w:val="none" w:sz="0" w:space="0" w:color="auto"/>
                <w:left w:val="none" w:sz="0" w:space="0" w:color="auto"/>
                <w:bottom w:val="none" w:sz="0" w:space="0" w:color="auto"/>
                <w:right w:val="none" w:sz="0" w:space="0" w:color="auto"/>
              </w:divBdr>
              <w:divsChild>
                <w:div w:id="1411848588">
                  <w:marLeft w:val="0"/>
                  <w:marRight w:val="0"/>
                  <w:marTop w:val="0"/>
                  <w:marBottom w:val="0"/>
                  <w:divBdr>
                    <w:top w:val="none" w:sz="0" w:space="0" w:color="auto"/>
                    <w:left w:val="none" w:sz="0" w:space="0" w:color="auto"/>
                    <w:bottom w:val="none" w:sz="0" w:space="0" w:color="auto"/>
                    <w:right w:val="none" w:sz="0" w:space="0" w:color="auto"/>
                  </w:divBdr>
                  <w:divsChild>
                    <w:div w:id="19971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7241">
          <w:marLeft w:val="0"/>
          <w:marRight w:val="0"/>
          <w:marTop w:val="0"/>
          <w:marBottom w:val="0"/>
          <w:divBdr>
            <w:top w:val="none" w:sz="0" w:space="0" w:color="auto"/>
            <w:left w:val="none" w:sz="0" w:space="0" w:color="auto"/>
            <w:bottom w:val="none" w:sz="0" w:space="0" w:color="auto"/>
            <w:right w:val="none" w:sz="0" w:space="0" w:color="auto"/>
          </w:divBdr>
          <w:divsChild>
            <w:div w:id="6626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10253">
      <w:bodyDiv w:val="1"/>
      <w:marLeft w:val="0"/>
      <w:marRight w:val="0"/>
      <w:marTop w:val="0"/>
      <w:marBottom w:val="0"/>
      <w:divBdr>
        <w:top w:val="none" w:sz="0" w:space="0" w:color="auto"/>
        <w:left w:val="none" w:sz="0" w:space="0" w:color="auto"/>
        <w:bottom w:val="none" w:sz="0" w:space="0" w:color="auto"/>
        <w:right w:val="none" w:sz="0" w:space="0" w:color="auto"/>
      </w:divBdr>
      <w:divsChild>
        <w:div w:id="301082206">
          <w:marLeft w:val="0"/>
          <w:marRight w:val="0"/>
          <w:marTop w:val="0"/>
          <w:marBottom w:val="0"/>
          <w:divBdr>
            <w:top w:val="none" w:sz="0" w:space="0" w:color="auto"/>
            <w:left w:val="none" w:sz="0" w:space="0" w:color="auto"/>
            <w:bottom w:val="none" w:sz="0" w:space="0" w:color="auto"/>
            <w:right w:val="none" w:sz="0" w:space="0" w:color="auto"/>
          </w:divBdr>
        </w:div>
        <w:div w:id="2139832708">
          <w:marLeft w:val="0"/>
          <w:marRight w:val="0"/>
          <w:marTop w:val="0"/>
          <w:marBottom w:val="0"/>
          <w:divBdr>
            <w:top w:val="none" w:sz="0" w:space="0" w:color="auto"/>
            <w:left w:val="none" w:sz="0" w:space="0" w:color="auto"/>
            <w:bottom w:val="none" w:sz="0" w:space="0" w:color="auto"/>
            <w:right w:val="none" w:sz="0" w:space="0" w:color="auto"/>
          </w:divBdr>
          <w:divsChild>
            <w:div w:id="283654043">
              <w:marLeft w:val="0"/>
              <w:marRight w:val="0"/>
              <w:marTop w:val="0"/>
              <w:marBottom w:val="0"/>
              <w:divBdr>
                <w:top w:val="none" w:sz="0" w:space="0" w:color="auto"/>
                <w:left w:val="none" w:sz="0" w:space="0" w:color="auto"/>
                <w:bottom w:val="none" w:sz="0" w:space="0" w:color="auto"/>
                <w:right w:val="none" w:sz="0" w:space="0" w:color="auto"/>
              </w:divBdr>
            </w:div>
            <w:div w:id="10236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69228">
      <w:bodyDiv w:val="1"/>
      <w:marLeft w:val="0"/>
      <w:marRight w:val="0"/>
      <w:marTop w:val="0"/>
      <w:marBottom w:val="0"/>
      <w:divBdr>
        <w:top w:val="none" w:sz="0" w:space="0" w:color="auto"/>
        <w:left w:val="none" w:sz="0" w:space="0" w:color="auto"/>
        <w:bottom w:val="none" w:sz="0" w:space="0" w:color="auto"/>
        <w:right w:val="none" w:sz="0" w:space="0" w:color="auto"/>
      </w:divBdr>
      <w:divsChild>
        <w:div w:id="435949218">
          <w:marLeft w:val="0"/>
          <w:marRight w:val="0"/>
          <w:marTop w:val="0"/>
          <w:marBottom w:val="0"/>
          <w:divBdr>
            <w:top w:val="none" w:sz="0" w:space="0" w:color="auto"/>
            <w:left w:val="none" w:sz="0" w:space="0" w:color="auto"/>
            <w:bottom w:val="none" w:sz="0" w:space="0" w:color="auto"/>
            <w:right w:val="none" w:sz="0" w:space="0" w:color="auto"/>
          </w:divBdr>
        </w:div>
        <w:div w:id="1174225103">
          <w:marLeft w:val="0"/>
          <w:marRight w:val="0"/>
          <w:marTop w:val="0"/>
          <w:marBottom w:val="0"/>
          <w:divBdr>
            <w:top w:val="none" w:sz="0" w:space="0" w:color="auto"/>
            <w:left w:val="none" w:sz="0" w:space="0" w:color="auto"/>
            <w:bottom w:val="none" w:sz="0" w:space="0" w:color="auto"/>
            <w:right w:val="none" w:sz="0" w:space="0" w:color="auto"/>
          </w:divBdr>
        </w:div>
        <w:div w:id="1468618978">
          <w:marLeft w:val="0"/>
          <w:marRight w:val="0"/>
          <w:marTop w:val="0"/>
          <w:marBottom w:val="0"/>
          <w:divBdr>
            <w:top w:val="none" w:sz="0" w:space="0" w:color="auto"/>
            <w:left w:val="none" w:sz="0" w:space="0" w:color="auto"/>
            <w:bottom w:val="none" w:sz="0" w:space="0" w:color="auto"/>
            <w:right w:val="none" w:sz="0" w:space="0" w:color="auto"/>
          </w:divBdr>
        </w:div>
        <w:div w:id="1632855903">
          <w:marLeft w:val="0"/>
          <w:marRight w:val="0"/>
          <w:marTop w:val="0"/>
          <w:marBottom w:val="0"/>
          <w:divBdr>
            <w:top w:val="none" w:sz="0" w:space="0" w:color="auto"/>
            <w:left w:val="none" w:sz="0" w:space="0" w:color="auto"/>
            <w:bottom w:val="none" w:sz="0" w:space="0" w:color="auto"/>
            <w:right w:val="none" w:sz="0" w:space="0" w:color="auto"/>
          </w:divBdr>
          <w:divsChild>
            <w:div w:id="1074861043">
              <w:marLeft w:val="0"/>
              <w:marRight w:val="0"/>
              <w:marTop w:val="0"/>
              <w:marBottom w:val="0"/>
              <w:divBdr>
                <w:top w:val="none" w:sz="0" w:space="0" w:color="auto"/>
                <w:left w:val="none" w:sz="0" w:space="0" w:color="auto"/>
                <w:bottom w:val="none" w:sz="0" w:space="0" w:color="auto"/>
                <w:right w:val="none" w:sz="0" w:space="0" w:color="auto"/>
              </w:divBdr>
            </w:div>
            <w:div w:id="1390689169">
              <w:marLeft w:val="0"/>
              <w:marRight w:val="0"/>
              <w:marTop w:val="0"/>
              <w:marBottom w:val="0"/>
              <w:divBdr>
                <w:top w:val="none" w:sz="0" w:space="0" w:color="auto"/>
                <w:left w:val="none" w:sz="0" w:space="0" w:color="auto"/>
                <w:bottom w:val="none" w:sz="0" w:space="0" w:color="auto"/>
                <w:right w:val="none" w:sz="0" w:space="0" w:color="auto"/>
              </w:divBdr>
            </w:div>
            <w:div w:id="18130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1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21" Type="http://schemas.openxmlformats.org/officeDocument/2006/relationships/hyperlink" Target="https://drive.google.com/file/d/1Kd1DttbBeiNWt4q4slS4t76lZVKPbkyD/view" TargetMode="External"/><Relationship Id="rId34" Type="http://schemas.openxmlformats.org/officeDocument/2006/relationships/footer" Target="footer1.xml"/><Relationship Id="rId7" Type="http://schemas.openxmlformats.org/officeDocument/2006/relationships/hyperlink" Target="http://www.swietochlowice.pl" TargetMode="External"/><Relationship Id="rId12" Type="http://schemas.openxmlformats.org/officeDocument/2006/relationships/hyperlink" Target="https://platformazakupowa.pl/um_swietochlow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um_swietochlowic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mailto:iod@swietochlowice.p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hyperlink" Target="https://platformazakupowa.pl/um_swietochlowi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um_swietochlowice" TargetMode="External"/><Relationship Id="rId4" Type="http://schemas.openxmlformats.org/officeDocument/2006/relationships/webSettings" Target="webSettings.xml"/><Relationship Id="rId9" Type="http://schemas.openxmlformats.org/officeDocument/2006/relationships/hyperlink" Target="https://platformazakupowa.pl/um_swietochlo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um_swietochlowice" TargetMode="External"/><Relationship Id="rId35" Type="http://schemas.openxmlformats.org/officeDocument/2006/relationships/footer" Target="footer2.xml"/><Relationship Id="rId8" Type="http://schemas.openxmlformats.org/officeDocument/2006/relationships/hyperlink" Target="https://platformazakupowa.pl/um_swietochlowice"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33</Pages>
  <Words>14819</Words>
  <Characters>99080</Characters>
  <Application>Microsoft Office Word</Application>
  <DocSecurity>0</DocSecurity>
  <Lines>825</Lines>
  <Paragraphs>227</Paragraphs>
  <ScaleCrop>false</ScaleCrop>
  <HeadingPairs>
    <vt:vector size="2" baseType="variant">
      <vt:variant>
        <vt:lpstr>Tytuł</vt:lpstr>
      </vt:variant>
      <vt:variant>
        <vt:i4>1</vt:i4>
      </vt:variant>
    </vt:vector>
  </HeadingPairs>
  <TitlesOfParts>
    <vt:vector size="1" baseType="lpstr">
      <vt:lpstr>ISTOTNE WARUNKI ZAMÓWIENIA</vt:lpstr>
    </vt:vector>
  </TitlesOfParts>
  <Company>w Świętochłowicach</Company>
  <LinksUpToDate>false</LinksUpToDate>
  <CharactersWithSpaces>113672</CharactersWithSpaces>
  <SharedDoc>false</SharedDoc>
  <HLinks>
    <vt:vector size="162" baseType="variant">
      <vt:variant>
        <vt:i4>196729</vt:i4>
      </vt:variant>
      <vt:variant>
        <vt:i4>78</vt:i4>
      </vt:variant>
      <vt:variant>
        <vt:i4>0</vt:i4>
      </vt:variant>
      <vt:variant>
        <vt:i4>5</vt:i4>
      </vt:variant>
      <vt:variant>
        <vt:lpwstr>https://platformazakupowa.pl/um_swietochlowice</vt:lpwstr>
      </vt:variant>
      <vt:variant>
        <vt:lpwstr/>
      </vt:variant>
      <vt:variant>
        <vt:i4>5767267</vt:i4>
      </vt:variant>
      <vt:variant>
        <vt:i4>75</vt:i4>
      </vt:variant>
      <vt:variant>
        <vt:i4>0</vt:i4>
      </vt:variant>
      <vt:variant>
        <vt:i4>5</vt:i4>
      </vt:variant>
      <vt:variant>
        <vt:lpwstr>mailto:iod@swietochlowice.pl</vt:lpwstr>
      </vt:variant>
      <vt:variant>
        <vt:lpwstr/>
      </vt:variant>
      <vt:variant>
        <vt:i4>196729</vt:i4>
      </vt:variant>
      <vt:variant>
        <vt:i4>72</vt:i4>
      </vt:variant>
      <vt:variant>
        <vt:i4>0</vt:i4>
      </vt:variant>
      <vt:variant>
        <vt:i4>5</vt:i4>
      </vt:variant>
      <vt:variant>
        <vt:lpwstr>https://platformazakupowa.pl/um_swietochlowice</vt:lpwstr>
      </vt:variant>
      <vt:variant>
        <vt:lpwstr/>
      </vt:variant>
      <vt:variant>
        <vt:i4>196729</vt:i4>
      </vt:variant>
      <vt:variant>
        <vt:i4>69</vt:i4>
      </vt:variant>
      <vt:variant>
        <vt:i4>0</vt:i4>
      </vt:variant>
      <vt:variant>
        <vt:i4>5</vt:i4>
      </vt:variant>
      <vt:variant>
        <vt:lpwstr>https://platformazakupowa.pl/um_swietochlowice</vt:lpwstr>
      </vt:variant>
      <vt:variant>
        <vt:lpwstr/>
      </vt:variant>
      <vt:variant>
        <vt:i4>4390926</vt:i4>
      </vt:variant>
      <vt:variant>
        <vt:i4>66</vt:i4>
      </vt:variant>
      <vt:variant>
        <vt:i4>0</vt:i4>
      </vt:variant>
      <vt:variant>
        <vt:i4>5</vt:i4>
      </vt:variant>
      <vt:variant>
        <vt:lpwstr>https://platformazakupowa.pl/strona/45-instrukcje</vt:lpwstr>
      </vt:variant>
      <vt:variant>
        <vt:lpwstr/>
      </vt:variant>
      <vt:variant>
        <vt:i4>655431</vt:i4>
      </vt:variant>
      <vt:variant>
        <vt:i4>63</vt:i4>
      </vt:variant>
      <vt:variant>
        <vt:i4>0</vt:i4>
      </vt:variant>
      <vt:variant>
        <vt:i4>5</vt:i4>
      </vt:variant>
      <vt:variant>
        <vt:lpwstr>http://platformazakupowa.pl/</vt:lpwstr>
      </vt:variant>
      <vt:variant>
        <vt:lpwstr/>
      </vt:variant>
      <vt:variant>
        <vt:i4>655431</vt:i4>
      </vt:variant>
      <vt:variant>
        <vt:i4>60</vt:i4>
      </vt:variant>
      <vt:variant>
        <vt:i4>0</vt:i4>
      </vt:variant>
      <vt:variant>
        <vt:i4>5</vt:i4>
      </vt:variant>
      <vt:variant>
        <vt:lpwstr>http://platformazakupowa.pl/</vt:lpwstr>
      </vt:variant>
      <vt:variant>
        <vt:lpwstr/>
      </vt:variant>
      <vt:variant>
        <vt:i4>655431</vt:i4>
      </vt:variant>
      <vt:variant>
        <vt:i4>57</vt:i4>
      </vt:variant>
      <vt:variant>
        <vt:i4>0</vt:i4>
      </vt:variant>
      <vt:variant>
        <vt:i4>5</vt:i4>
      </vt:variant>
      <vt:variant>
        <vt:lpwstr>http://platformazakupowa.pl/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196729</vt:i4>
      </vt:variant>
      <vt:variant>
        <vt:i4>15</vt:i4>
      </vt:variant>
      <vt:variant>
        <vt:i4>0</vt:i4>
      </vt:variant>
      <vt:variant>
        <vt:i4>5</vt:i4>
      </vt:variant>
      <vt:variant>
        <vt:lpwstr>https://platformazakupowa.pl/um_swietochlowice</vt:lpwstr>
      </vt:variant>
      <vt:variant>
        <vt:lpwstr/>
      </vt:variant>
      <vt:variant>
        <vt:i4>6225998</vt:i4>
      </vt:variant>
      <vt:variant>
        <vt:i4>12</vt:i4>
      </vt:variant>
      <vt:variant>
        <vt:i4>0</vt:i4>
      </vt:variant>
      <vt:variant>
        <vt:i4>5</vt:i4>
      </vt:variant>
      <vt:variant>
        <vt:lpwstr>https://platformazakupowa.pl/</vt:lpwstr>
      </vt:variant>
      <vt:variant>
        <vt:lpwstr/>
      </vt:variant>
      <vt:variant>
        <vt:i4>196729</vt:i4>
      </vt:variant>
      <vt:variant>
        <vt:i4>9</vt:i4>
      </vt:variant>
      <vt:variant>
        <vt:i4>0</vt:i4>
      </vt:variant>
      <vt:variant>
        <vt:i4>5</vt:i4>
      </vt:variant>
      <vt:variant>
        <vt:lpwstr>https://platformazakupowa.pl/um_swietochlowice</vt:lpwstr>
      </vt:variant>
      <vt:variant>
        <vt:lpwstr/>
      </vt:variant>
      <vt:variant>
        <vt:i4>196729</vt:i4>
      </vt:variant>
      <vt:variant>
        <vt:i4>6</vt:i4>
      </vt:variant>
      <vt:variant>
        <vt:i4>0</vt:i4>
      </vt:variant>
      <vt:variant>
        <vt:i4>5</vt:i4>
      </vt:variant>
      <vt:variant>
        <vt:lpwstr>https://platformazakupowa.pl/um_swietochlowice</vt:lpwstr>
      </vt:variant>
      <vt:variant>
        <vt:lpwstr/>
      </vt:variant>
      <vt:variant>
        <vt:i4>196729</vt:i4>
      </vt:variant>
      <vt:variant>
        <vt:i4>3</vt:i4>
      </vt:variant>
      <vt:variant>
        <vt:i4>0</vt:i4>
      </vt:variant>
      <vt:variant>
        <vt:i4>5</vt:i4>
      </vt:variant>
      <vt:variant>
        <vt:lpwstr>https://platformazakupowa.pl/um_swietochlowice</vt:lpwstr>
      </vt:variant>
      <vt:variant>
        <vt:lpwstr/>
      </vt:variant>
      <vt:variant>
        <vt:i4>1835094</vt:i4>
      </vt:variant>
      <vt:variant>
        <vt:i4>0</vt:i4>
      </vt:variant>
      <vt:variant>
        <vt:i4>0</vt:i4>
      </vt:variant>
      <vt:variant>
        <vt:i4>5</vt:i4>
      </vt:variant>
      <vt:variant>
        <vt:lpwstr>http://www.swietochlowice.pl/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WARUNKI ZAMÓWIENIA</dc:title>
  <dc:subject/>
  <dc:creator>Urząd Miejski</dc:creator>
  <cp:keywords/>
  <dc:description/>
  <cp:lastModifiedBy>Michał Palusiński</cp:lastModifiedBy>
  <cp:revision>10</cp:revision>
  <cp:lastPrinted>2019-03-04T12:31:00Z</cp:lastPrinted>
  <dcterms:created xsi:type="dcterms:W3CDTF">2021-03-05T10:34:00Z</dcterms:created>
  <dcterms:modified xsi:type="dcterms:W3CDTF">2021-03-09T10:07:00Z</dcterms:modified>
</cp:coreProperties>
</file>