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EFBE" w14:textId="77777777" w:rsidR="001D1713" w:rsidRPr="00D27B2C" w:rsidRDefault="001D1713" w:rsidP="00646AED">
      <w:pPr>
        <w:pStyle w:val="Nagwek"/>
        <w:pBdr>
          <w:bottom w:val="single" w:sz="4" w:space="7" w:color="auto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06C22F9B" w14:textId="1F901E3A" w:rsidR="001D1713" w:rsidRPr="00D27B2C" w:rsidRDefault="001D1713" w:rsidP="00646AED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 xml:space="preserve">Sprawa nr </w:t>
      </w:r>
      <w:r w:rsidR="00A56BA6">
        <w:rPr>
          <w:rFonts w:ascii="Cambria" w:hAnsi="Cambria"/>
          <w:sz w:val="24"/>
          <w:szCs w:val="24"/>
        </w:rPr>
        <w:t>2600.2.2024</w:t>
      </w:r>
      <w:r w:rsidRPr="00D27B2C">
        <w:rPr>
          <w:rFonts w:ascii="Cambria" w:hAnsi="Cambria"/>
          <w:sz w:val="24"/>
          <w:szCs w:val="24"/>
        </w:rPr>
        <w:tab/>
      </w:r>
      <w:r w:rsidRPr="00D27B2C">
        <w:rPr>
          <w:rFonts w:ascii="Cambria" w:hAnsi="Cambria"/>
          <w:sz w:val="24"/>
          <w:szCs w:val="24"/>
        </w:rPr>
        <w:tab/>
        <w:t>………………, dnia ………...202</w:t>
      </w:r>
      <w:r w:rsidR="00BA613C" w:rsidRPr="00D27B2C">
        <w:rPr>
          <w:rFonts w:ascii="Cambria" w:hAnsi="Cambria"/>
          <w:sz w:val="24"/>
          <w:szCs w:val="24"/>
        </w:rPr>
        <w:t>4</w:t>
      </w:r>
      <w:r w:rsidRPr="00D27B2C">
        <w:rPr>
          <w:rFonts w:ascii="Cambria" w:hAnsi="Cambria"/>
          <w:sz w:val="24"/>
          <w:szCs w:val="24"/>
        </w:rPr>
        <w:t xml:space="preserve"> r.</w:t>
      </w:r>
    </w:p>
    <w:p w14:paraId="62A91025" w14:textId="77777777" w:rsidR="001D1713" w:rsidRPr="00D27B2C" w:rsidRDefault="001D1713" w:rsidP="00646AED">
      <w:pPr>
        <w:pStyle w:val="Bezodstpw"/>
        <w:spacing w:line="276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0ADD362F" w14:textId="112C2EB1" w:rsidR="001D1713" w:rsidRPr="00D27B2C" w:rsidRDefault="001D1713" w:rsidP="00646AED">
      <w:pPr>
        <w:pStyle w:val="Bezodstpw"/>
        <w:spacing w:line="276" w:lineRule="auto"/>
        <w:jc w:val="right"/>
        <w:rPr>
          <w:rFonts w:ascii="Cambria" w:hAnsi="Cambria"/>
          <w:b/>
          <w:bCs/>
          <w:sz w:val="24"/>
          <w:szCs w:val="24"/>
        </w:rPr>
      </w:pPr>
      <w:r w:rsidRPr="00D27B2C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123C5" w:rsidRPr="00D27B2C">
        <w:rPr>
          <w:rFonts w:ascii="Cambria" w:hAnsi="Cambria"/>
          <w:b/>
          <w:bCs/>
          <w:sz w:val="24"/>
          <w:szCs w:val="24"/>
        </w:rPr>
        <w:t>3</w:t>
      </w:r>
      <w:r w:rsidRPr="00D27B2C">
        <w:rPr>
          <w:rFonts w:ascii="Cambria" w:hAnsi="Cambria"/>
          <w:b/>
          <w:bCs/>
          <w:sz w:val="24"/>
          <w:szCs w:val="24"/>
        </w:rPr>
        <w:t xml:space="preserve"> do </w:t>
      </w:r>
      <w:r w:rsidR="00AB71F6" w:rsidRPr="00D27B2C">
        <w:rPr>
          <w:rFonts w:ascii="Cambria" w:hAnsi="Cambria"/>
          <w:b/>
          <w:bCs/>
          <w:sz w:val="24"/>
          <w:szCs w:val="24"/>
        </w:rPr>
        <w:t>OPiW</w:t>
      </w:r>
    </w:p>
    <w:p w14:paraId="63745B46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</w:p>
    <w:p w14:paraId="01DE8119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500B4870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5BE6DEE8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4302628B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4D8B366D" w14:textId="77777777" w:rsidR="001D1713" w:rsidRPr="00D27B2C" w:rsidRDefault="001D1713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44AEAF5A" w14:textId="0761BDB5" w:rsidR="0074502B" w:rsidRPr="00D27B2C" w:rsidRDefault="001D1713" w:rsidP="00646AED">
      <w:pPr>
        <w:pStyle w:val="Bezodstpw"/>
        <w:tabs>
          <w:tab w:val="left" w:pos="567"/>
        </w:tabs>
        <w:spacing w:after="120"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ab/>
      </w:r>
      <w:r w:rsidR="0074502B" w:rsidRPr="00D27B2C">
        <w:rPr>
          <w:rFonts w:ascii="Cambria" w:hAnsi="Cambria"/>
          <w:i/>
          <w:iCs/>
          <w:sz w:val="24"/>
          <w:szCs w:val="24"/>
        </w:rPr>
        <w:t xml:space="preserve">(dane </w:t>
      </w:r>
      <w:r w:rsidR="00A67F21" w:rsidRPr="00D27B2C">
        <w:rPr>
          <w:rFonts w:ascii="Cambria" w:hAnsi="Cambria"/>
          <w:i/>
          <w:iCs/>
          <w:sz w:val="24"/>
          <w:szCs w:val="24"/>
        </w:rPr>
        <w:t>W</w:t>
      </w:r>
      <w:r w:rsidR="0074502B" w:rsidRPr="00D27B2C">
        <w:rPr>
          <w:rFonts w:ascii="Cambria" w:hAnsi="Cambria"/>
          <w:i/>
          <w:iCs/>
          <w:sz w:val="24"/>
          <w:szCs w:val="24"/>
        </w:rPr>
        <w:t>ykonawcy/</w:t>
      </w:r>
      <w:r w:rsidR="00A67F21" w:rsidRPr="00D27B2C">
        <w:rPr>
          <w:rFonts w:ascii="Cambria" w:hAnsi="Cambria"/>
          <w:i/>
          <w:iCs/>
          <w:sz w:val="24"/>
          <w:szCs w:val="24"/>
        </w:rPr>
        <w:t>W</w:t>
      </w:r>
      <w:r w:rsidR="0074502B" w:rsidRPr="00D27B2C">
        <w:rPr>
          <w:rFonts w:ascii="Cambria" w:hAnsi="Cambria"/>
          <w:i/>
          <w:iCs/>
          <w:sz w:val="24"/>
          <w:szCs w:val="24"/>
        </w:rPr>
        <w:t>ykonawców)</w:t>
      </w:r>
    </w:p>
    <w:p w14:paraId="61887E7C" w14:textId="32E47503" w:rsidR="00462C1A" w:rsidRPr="00D27B2C" w:rsidRDefault="00BA613C" w:rsidP="00646AED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D27B2C">
        <w:rPr>
          <w:rFonts w:ascii="Cambria" w:hAnsi="Cambria"/>
          <w:b/>
          <w:bCs/>
          <w:sz w:val="24"/>
          <w:szCs w:val="24"/>
        </w:rPr>
        <w:t>Przedmiot zamówienia:</w:t>
      </w:r>
      <w:bookmarkStart w:id="0" w:name="_Hlk53316564"/>
      <w:r w:rsidRPr="00D27B2C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93655096"/>
      <w:r w:rsidR="003D063F" w:rsidRPr="003D063F">
        <w:rPr>
          <w:rFonts w:asciiTheme="majorHAnsi" w:hAnsiTheme="majorHAnsi" w:cstheme="minorHAnsi"/>
          <w:b/>
          <w:bCs/>
          <w:sz w:val="24"/>
          <w:szCs w:val="24"/>
        </w:rPr>
        <w:t>Budowa zespołu budynków Centrum Filmowego jako II części inwestycji CAMERIMAGE CENTER</w:t>
      </w:r>
      <w:r w:rsidRPr="00D27B2C">
        <w:rPr>
          <w:rFonts w:asciiTheme="majorHAnsi" w:hAnsiTheme="majorHAnsi" w:cstheme="minorHAnsi"/>
          <w:b/>
          <w:bCs/>
          <w:sz w:val="24"/>
          <w:szCs w:val="24"/>
        </w:rPr>
        <w:t>.</w:t>
      </w:r>
      <w:bookmarkEnd w:id="0"/>
      <w:bookmarkEnd w:id="1"/>
    </w:p>
    <w:p w14:paraId="4C69381B" w14:textId="7C55A5C5" w:rsidR="00462C1A" w:rsidRPr="00D27B2C" w:rsidRDefault="005A2ED9" w:rsidP="00646AED">
      <w:pPr>
        <w:shd w:val="clear" w:color="auto" w:fill="D9D9D9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27B2C">
        <w:rPr>
          <w:rFonts w:asciiTheme="majorHAnsi" w:hAnsiTheme="majorHAnsi"/>
          <w:b/>
          <w:sz w:val="24"/>
          <w:szCs w:val="24"/>
        </w:rPr>
        <w:t>ZOBOWIĄZANIE PODMIOTU UDOSTĘPNIAJĄCEGO ZASOBY</w:t>
      </w:r>
      <w:r w:rsidR="00AB1DAE" w:rsidRPr="00D27B2C">
        <w:rPr>
          <w:rFonts w:asciiTheme="majorHAnsi" w:hAnsiTheme="majorHAnsi"/>
          <w:b/>
          <w:sz w:val="24"/>
          <w:szCs w:val="24"/>
        </w:rPr>
        <w:t xml:space="preserve"> </w:t>
      </w:r>
      <w:r w:rsidR="001D1713" w:rsidRPr="00D27B2C">
        <w:rPr>
          <w:rFonts w:asciiTheme="majorHAnsi" w:hAnsiTheme="majorHAnsi"/>
          <w:b/>
          <w:sz w:val="24"/>
          <w:szCs w:val="24"/>
        </w:rPr>
        <w:t>(PUZ)</w:t>
      </w:r>
    </w:p>
    <w:p w14:paraId="3973D45E" w14:textId="2FF194DF" w:rsidR="00504196" w:rsidRPr="00D27B2C" w:rsidRDefault="00462C1A" w:rsidP="00646AED">
      <w:pPr>
        <w:shd w:val="clear" w:color="auto" w:fill="D9D9D9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27B2C">
        <w:rPr>
          <w:rFonts w:asciiTheme="majorHAnsi" w:hAnsiTheme="majorHAnsi"/>
          <w:b/>
          <w:sz w:val="24"/>
          <w:szCs w:val="24"/>
        </w:rPr>
        <w:t>zgodnie z art. 1</w:t>
      </w:r>
      <w:r w:rsidR="00AB1DAE" w:rsidRPr="00D27B2C">
        <w:rPr>
          <w:rFonts w:asciiTheme="majorHAnsi" w:hAnsiTheme="majorHAnsi"/>
          <w:b/>
          <w:sz w:val="24"/>
          <w:szCs w:val="24"/>
        </w:rPr>
        <w:t>18 ust. 3-4</w:t>
      </w:r>
      <w:r w:rsidRPr="00D27B2C">
        <w:rPr>
          <w:rFonts w:asciiTheme="majorHAnsi" w:hAnsiTheme="majorHAnsi"/>
          <w:b/>
          <w:sz w:val="24"/>
          <w:szCs w:val="24"/>
        </w:rPr>
        <w:t xml:space="preserve"> ustawy z dnia 11  września 2019 r. </w:t>
      </w:r>
      <w:r w:rsidR="00FD39D7" w:rsidRPr="00D27B2C">
        <w:rPr>
          <w:rFonts w:asciiTheme="majorHAnsi" w:hAnsiTheme="majorHAnsi"/>
          <w:b/>
          <w:sz w:val="24"/>
          <w:szCs w:val="24"/>
        </w:rPr>
        <w:t>–</w:t>
      </w:r>
      <w:r w:rsidR="00101044" w:rsidRPr="00D27B2C">
        <w:rPr>
          <w:rFonts w:asciiTheme="majorHAnsi" w:hAnsiTheme="majorHAnsi"/>
          <w:b/>
          <w:sz w:val="24"/>
          <w:szCs w:val="24"/>
        </w:rPr>
        <w:t xml:space="preserve"> </w:t>
      </w:r>
      <w:r w:rsidRPr="00D27B2C">
        <w:rPr>
          <w:rFonts w:asciiTheme="majorHAnsi" w:hAnsiTheme="majorHAnsi"/>
          <w:b/>
          <w:sz w:val="24"/>
          <w:szCs w:val="24"/>
        </w:rPr>
        <w:t>Prawo zamówień publicznych</w:t>
      </w:r>
    </w:p>
    <w:p w14:paraId="277CE90F" w14:textId="77777777" w:rsidR="00462C1A" w:rsidRPr="00D27B2C" w:rsidRDefault="00462C1A" w:rsidP="00646AE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7E059CB8" w14:textId="1E8C80B8" w:rsidR="00462C1A" w:rsidRPr="00D27B2C" w:rsidRDefault="00101044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Działając w imieniu i na rzecz:</w:t>
      </w:r>
    </w:p>
    <w:p w14:paraId="05907D89" w14:textId="77777777" w:rsidR="00101044" w:rsidRPr="00D27B2C" w:rsidRDefault="00101044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132C9DE1" w14:textId="77777777" w:rsidR="00101044" w:rsidRPr="00D27B2C" w:rsidRDefault="00101044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31B1818D" w14:textId="77777777" w:rsidR="00101044" w:rsidRPr="00D27B2C" w:rsidRDefault="00101044" w:rsidP="00646A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D27B2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19D43CC6" w14:textId="4E39CB79" w:rsidR="00101044" w:rsidRPr="00D27B2C" w:rsidRDefault="00101044" w:rsidP="00646AED">
      <w:pPr>
        <w:pStyle w:val="Bezodstpw"/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27B2C">
        <w:rPr>
          <w:rFonts w:ascii="Cambria" w:hAnsi="Cambria"/>
          <w:i/>
          <w:iCs/>
          <w:sz w:val="24"/>
          <w:szCs w:val="24"/>
        </w:rPr>
        <w:t>(nazwa</w:t>
      </w:r>
      <w:r w:rsidR="00161DA3" w:rsidRPr="00D27B2C">
        <w:rPr>
          <w:rFonts w:ascii="Cambria" w:hAnsi="Cambria"/>
          <w:i/>
          <w:iCs/>
          <w:sz w:val="24"/>
          <w:szCs w:val="24"/>
        </w:rPr>
        <w:t xml:space="preserve">, </w:t>
      </w:r>
      <w:r w:rsidRPr="00D27B2C">
        <w:rPr>
          <w:rFonts w:ascii="Cambria" w:hAnsi="Cambria"/>
          <w:i/>
          <w:iCs/>
          <w:sz w:val="24"/>
          <w:szCs w:val="24"/>
        </w:rPr>
        <w:t>adres</w:t>
      </w:r>
      <w:r w:rsidR="00161DA3" w:rsidRPr="00D27B2C">
        <w:rPr>
          <w:rFonts w:ascii="Cambria" w:hAnsi="Cambria"/>
          <w:i/>
          <w:iCs/>
          <w:sz w:val="24"/>
          <w:szCs w:val="24"/>
        </w:rPr>
        <w:t>, NIP</w:t>
      </w:r>
      <w:r w:rsidRPr="00D27B2C">
        <w:rPr>
          <w:rFonts w:ascii="Cambria" w:hAnsi="Cambria"/>
          <w:i/>
          <w:iCs/>
          <w:sz w:val="24"/>
          <w:szCs w:val="24"/>
        </w:rPr>
        <w:t xml:space="preserve"> podmiotu udostępniającego zasoby)</w:t>
      </w:r>
    </w:p>
    <w:p w14:paraId="0F32D157" w14:textId="68C28A0C" w:rsidR="00101044" w:rsidRPr="00D27B2C" w:rsidRDefault="00101044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A36EEDD" w14:textId="4CE9494D" w:rsidR="00101044" w:rsidRPr="00D27B2C" w:rsidRDefault="00101044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 xml:space="preserve">zobowiązuję się do </w:t>
      </w:r>
      <w:r w:rsidR="0011793A" w:rsidRPr="00D27B2C">
        <w:rPr>
          <w:rFonts w:asciiTheme="majorHAnsi" w:hAnsiTheme="majorHAnsi"/>
          <w:sz w:val="24"/>
          <w:szCs w:val="24"/>
        </w:rPr>
        <w:t>oddania do dyspozycji</w:t>
      </w:r>
      <w:r w:rsidRPr="00D27B2C">
        <w:rPr>
          <w:rFonts w:asciiTheme="majorHAnsi" w:hAnsiTheme="majorHAnsi"/>
          <w:sz w:val="24"/>
          <w:szCs w:val="24"/>
        </w:rPr>
        <w:t xml:space="preserve"> </w:t>
      </w:r>
      <w:r w:rsidR="0011793A" w:rsidRPr="00D27B2C">
        <w:rPr>
          <w:rFonts w:asciiTheme="majorHAnsi" w:hAnsiTheme="majorHAnsi"/>
          <w:sz w:val="24"/>
          <w:szCs w:val="24"/>
        </w:rPr>
        <w:t>wyżej wymienionemu</w:t>
      </w:r>
      <w:r w:rsidRPr="00D27B2C">
        <w:rPr>
          <w:rFonts w:asciiTheme="majorHAnsi" w:hAnsiTheme="majorHAnsi"/>
          <w:sz w:val="24"/>
          <w:szCs w:val="24"/>
        </w:rPr>
        <w:t xml:space="preserve"> </w:t>
      </w:r>
      <w:r w:rsidR="00A67F21" w:rsidRPr="00D27B2C">
        <w:rPr>
          <w:rFonts w:asciiTheme="majorHAnsi" w:hAnsiTheme="majorHAnsi"/>
          <w:sz w:val="24"/>
          <w:szCs w:val="24"/>
        </w:rPr>
        <w:t>W</w:t>
      </w:r>
      <w:r w:rsidRPr="00D27B2C">
        <w:rPr>
          <w:rFonts w:asciiTheme="majorHAnsi" w:hAnsiTheme="majorHAnsi"/>
          <w:sz w:val="24"/>
          <w:szCs w:val="24"/>
        </w:rPr>
        <w:t xml:space="preserve">ykonawcy </w:t>
      </w:r>
      <w:r w:rsidR="0011793A" w:rsidRPr="00D27B2C">
        <w:rPr>
          <w:rFonts w:asciiTheme="majorHAnsi" w:hAnsiTheme="majorHAnsi"/>
          <w:sz w:val="24"/>
          <w:szCs w:val="24"/>
        </w:rPr>
        <w:t xml:space="preserve">niezbędnych zasobów </w:t>
      </w:r>
      <w:r w:rsidRPr="00D27B2C">
        <w:rPr>
          <w:rFonts w:asciiTheme="majorHAnsi" w:hAnsiTheme="majorHAnsi"/>
          <w:sz w:val="24"/>
          <w:szCs w:val="24"/>
        </w:rPr>
        <w:t xml:space="preserve">na potrzeby </w:t>
      </w:r>
      <w:r w:rsidR="0011793A" w:rsidRPr="00D27B2C">
        <w:rPr>
          <w:rFonts w:asciiTheme="majorHAnsi" w:hAnsiTheme="majorHAnsi"/>
          <w:sz w:val="24"/>
          <w:szCs w:val="24"/>
        </w:rPr>
        <w:t>realizacji</w:t>
      </w:r>
      <w:r w:rsidRPr="00D27B2C">
        <w:rPr>
          <w:rFonts w:asciiTheme="majorHAnsi" w:hAnsiTheme="majorHAnsi"/>
          <w:sz w:val="24"/>
          <w:szCs w:val="24"/>
        </w:rPr>
        <w:t xml:space="preserve"> </w:t>
      </w:r>
      <w:r w:rsidR="0011793A" w:rsidRPr="00D27B2C">
        <w:rPr>
          <w:rFonts w:asciiTheme="majorHAnsi" w:hAnsiTheme="majorHAnsi"/>
          <w:sz w:val="24"/>
          <w:szCs w:val="24"/>
        </w:rPr>
        <w:t>przedmiotowego zamówienia publicznego.</w:t>
      </w:r>
    </w:p>
    <w:p w14:paraId="2521C700" w14:textId="1BDC219F" w:rsidR="0011793A" w:rsidRPr="00D27B2C" w:rsidRDefault="0011793A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7028356" w14:textId="138C4E61" w:rsidR="0011793A" w:rsidRPr="00D27B2C" w:rsidRDefault="0011793A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Oświadczam, że:</w:t>
      </w:r>
    </w:p>
    <w:p w14:paraId="56F8673E" w14:textId="2CADEFB5" w:rsidR="0011793A" w:rsidRPr="00D27B2C" w:rsidRDefault="00610AF2" w:rsidP="00646AE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 xml:space="preserve">udostępniam </w:t>
      </w:r>
      <w:r w:rsidR="00A67F21" w:rsidRPr="00D27B2C">
        <w:rPr>
          <w:rFonts w:asciiTheme="majorHAnsi" w:hAnsiTheme="majorHAnsi"/>
          <w:sz w:val="24"/>
          <w:szCs w:val="24"/>
        </w:rPr>
        <w:t>W</w:t>
      </w:r>
      <w:r w:rsidRPr="00D27B2C">
        <w:rPr>
          <w:rFonts w:asciiTheme="majorHAnsi" w:hAnsiTheme="majorHAnsi"/>
          <w:sz w:val="24"/>
          <w:szCs w:val="24"/>
        </w:rPr>
        <w:t>ykonawcy zasoby w następującym zakresie:</w:t>
      </w:r>
    </w:p>
    <w:p w14:paraId="71322227" w14:textId="5D5E3CC5" w:rsidR="00610AF2" w:rsidRPr="00D27B2C" w:rsidRDefault="00610AF2" w:rsidP="00646AED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F9F9B" w14:textId="75313FFE" w:rsidR="00610AF2" w:rsidRPr="00D27B2C" w:rsidRDefault="00610AF2" w:rsidP="00646AE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sposób udostępnienia wykonawcy i wykorzystania przez niego zasobów będzie następujący:</w:t>
      </w:r>
    </w:p>
    <w:p w14:paraId="5DDC38AD" w14:textId="7E8ED17B" w:rsidR="00610AF2" w:rsidRPr="00D27B2C" w:rsidRDefault="00610AF2" w:rsidP="00646AED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8EE7" w14:textId="4638BDF2" w:rsidR="00610AF2" w:rsidRPr="00D27B2C" w:rsidRDefault="00610AF2" w:rsidP="00646AE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lastRenderedPageBreak/>
        <w:t>okres udostępnienia wykonawcy i wykorzystania przez niego zasobów będzie następujący:</w:t>
      </w:r>
    </w:p>
    <w:p w14:paraId="5008846A" w14:textId="77777777" w:rsidR="00610AF2" w:rsidRPr="00D27B2C" w:rsidRDefault="00610AF2" w:rsidP="00646AED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24DE" w14:textId="5076BC98" w:rsidR="00610AF2" w:rsidRPr="00D27B2C" w:rsidRDefault="00610AF2" w:rsidP="00646AE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zrealizuję roboty budowlane lub usługi, których wskazane zdolności dotyczą, w</w:t>
      </w:r>
      <w:r w:rsidR="00E40EB6" w:rsidRPr="00D27B2C">
        <w:rPr>
          <w:rFonts w:asciiTheme="majorHAnsi" w:hAnsiTheme="majorHAnsi"/>
          <w:sz w:val="24"/>
          <w:szCs w:val="24"/>
        </w:rPr>
        <w:t> </w:t>
      </w:r>
      <w:r w:rsidRPr="00D27B2C">
        <w:rPr>
          <w:rFonts w:asciiTheme="majorHAnsi" w:hAnsiTheme="majorHAnsi"/>
          <w:sz w:val="24"/>
          <w:szCs w:val="24"/>
        </w:rPr>
        <w:t>następującym zakresie:</w:t>
      </w:r>
    </w:p>
    <w:p w14:paraId="071EF654" w14:textId="77777777" w:rsidR="00610AF2" w:rsidRPr="00D27B2C" w:rsidRDefault="00610AF2" w:rsidP="00646AED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FF902" w14:textId="77777777" w:rsidR="00101044" w:rsidRPr="00D27B2C" w:rsidRDefault="00101044" w:rsidP="00646AE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902B124" w14:textId="4692D70B" w:rsidR="001751FF" w:rsidRPr="00D27B2C" w:rsidRDefault="001751FF" w:rsidP="00646AED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eastAsia="Calibri" w:hAnsiTheme="majorHAnsi" w:cs="Calibri"/>
          <w:b/>
          <w:bCs/>
          <w:i/>
          <w:lang w:eastAsia="ar-SA"/>
        </w:rPr>
      </w:pPr>
      <w:r w:rsidRPr="00D27B2C">
        <w:rPr>
          <w:rFonts w:asciiTheme="majorHAnsi" w:eastAsia="Calibri" w:hAnsiTheme="majorHAnsi" w:cs="Calibri"/>
          <w:i/>
          <w:lang w:eastAsia="ar-SA"/>
        </w:rPr>
        <w:t>Zgodnie z art. 118 ust. 2</w:t>
      </w:r>
      <w:r w:rsidRPr="00D27B2C">
        <w:rPr>
          <w:rFonts w:asciiTheme="majorHAnsi" w:eastAsia="Calibri" w:hAnsiTheme="majorHAnsi" w:cs="Calibri"/>
          <w:i/>
          <w:color w:val="FF0000"/>
          <w:lang w:eastAsia="ar-SA"/>
        </w:rPr>
        <w:t xml:space="preserve"> </w:t>
      </w:r>
      <w:r w:rsidRPr="00D27B2C">
        <w:rPr>
          <w:rFonts w:asciiTheme="majorHAnsi" w:eastAsia="Calibri" w:hAnsiTheme="majorHAnsi" w:cs="Calibri"/>
          <w:i/>
          <w:lang w:eastAsia="ar-SA"/>
        </w:rPr>
        <w:t xml:space="preserve">ustawy Prawo zamówień publicznych (t.j.: </w:t>
      </w:r>
      <w:r w:rsidRPr="00D27B2C">
        <w:rPr>
          <w:rFonts w:asciiTheme="majorHAnsi" w:eastAsia="Calibri" w:hAnsiTheme="majorHAnsi" w:cs="Calibri"/>
          <w:bCs/>
          <w:i/>
          <w:lang w:eastAsia="ar-SA"/>
        </w:rPr>
        <w:t>Dz.U. z 2021 poz. 1129</w:t>
      </w:r>
      <w:r w:rsidRPr="00D27B2C">
        <w:rPr>
          <w:rFonts w:asciiTheme="majorHAnsi" w:eastAsia="Calibri" w:hAnsiTheme="majorHAnsi" w:cs="Calibri"/>
          <w:i/>
          <w:lang w:eastAsia="ar-SA"/>
        </w:rPr>
        <w:t>),</w:t>
      </w:r>
      <w:r w:rsidRPr="00D27B2C">
        <w:rPr>
          <w:rFonts w:asciiTheme="majorHAnsi" w:eastAsia="Calibri" w:hAnsiTheme="majorHAnsi" w:cs="Calibri"/>
          <w:i/>
        </w:rPr>
        <w:t xml:space="preserve"> w odniesieniu do warunków udziału w postępowaniu dotyczących wykształcenia, kwalifikacji zawodowych lub doświadczenia, wykonawcy mogą polegać na zdolnościach innych podmiotów, </w:t>
      </w:r>
      <w:r w:rsidRPr="00D27B2C">
        <w:rPr>
          <w:rFonts w:asciiTheme="majorHAnsi" w:eastAsia="Calibri" w:hAnsiTheme="majorHAnsi" w:cs="Calibri"/>
          <w:i/>
          <w:u w:val="single"/>
        </w:rPr>
        <w:t>jeśli podmioty te zrealizują usługi, do realizacji których te zdolności są wymagane.</w:t>
      </w:r>
    </w:p>
    <w:p w14:paraId="270D86E0" w14:textId="580B988D" w:rsidR="004E0DFA" w:rsidRPr="00D27B2C" w:rsidRDefault="00A17B61" w:rsidP="00646AED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Theme="majorHAnsi" w:hAnsiTheme="majorHAnsi" w:cs="Calibri"/>
          <w:b/>
        </w:rPr>
      </w:pPr>
      <w:r w:rsidRPr="00D27B2C">
        <w:rPr>
          <w:rFonts w:asciiTheme="majorHAnsi" w:hAnsiTheme="majorHAnsi" w:cs="Calibri"/>
          <w:b/>
        </w:rPr>
        <w:t xml:space="preserve">Kwalifikowane podpisy elektroniczne upoważnionych przedstawicieli </w:t>
      </w:r>
      <w:r w:rsidR="00CD39C6" w:rsidRPr="00D27B2C">
        <w:rPr>
          <w:rFonts w:asciiTheme="majorHAnsi" w:hAnsiTheme="majorHAnsi" w:cs="Calibri"/>
          <w:b/>
        </w:rPr>
        <w:t xml:space="preserve">(przedstawiciela) </w:t>
      </w:r>
      <w:r w:rsidR="001F45D9" w:rsidRPr="00D27B2C">
        <w:rPr>
          <w:rFonts w:asciiTheme="majorHAnsi" w:hAnsiTheme="majorHAnsi" w:cs="Calibri"/>
          <w:b/>
        </w:rPr>
        <w:t>podmiotu</w:t>
      </w:r>
    </w:p>
    <w:p w14:paraId="29616195" w14:textId="77777777" w:rsidR="00B62F4B" w:rsidRPr="00D27B2C" w:rsidRDefault="0035125E" w:rsidP="00646AED">
      <w:pPr>
        <w:pStyle w:val="Bezodstpw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D27B2C">
        <w:rPr>
          <w:rFonts w:asciiTheme="majorHAnsi" w:hAnsiTheme="majorHAnsi"/>
          <w:sz w:val="24"/>
          <w:szCs w:val="24"/>
        </w:rPr>
        <w:t xml:space="preserve">  </w:t>
      </w:r>
    </w:p>
    <w:sectPr w:rsidR="00B62F4B" w:rsidRPr="00D27B2C" w:rsidSect="004660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5E74" w14:textId="77777777" w:rsidR="00F22869" w:rsidRDefault="00F22869" w:rsidP="0020013F">
      <w:pPr>
        <w:spacing w:after="0" w:line="240" w:lineRule="auto"/>
      </w:pPr>
      <w:r>
        <w:separator/>
      </w:r>
    </w:p>
  </w:endnote>
  <w:endnote w:type="continuationSeparator" w:id="0">
    <w:p w14:paraId="350C9F62" w14:textId="77777777" w:rsidR="00F22869" w:rsidRDefault="00F22869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7211552"/>
      <w:docPartObj>
        <w:docPartGallery w:val="Page Numbers (Bottom of Page)"/>
        <w:docPartUnique/>
      </w:docPartObj>
    </w:sdtPr>
    <w:sdtEndPr/>
    <w:sdtContent>
      <w:p w14:paraId="66E9F0BB" w14:textId="3F7689C2" w:rsidR="0020013F" w:rsidRPr="00B924AC" w:rsidRDefault="008B0146" w:rsidP="008B0146">
        <w:pPr>
          <w:pStyle w:val="Stopka"/>
          <w:jc w:val="right"/>
          <w:rPr>
            <w:rFonts w:asciiTheme="majorHAnsi" w:hAnsiTheme="majorHAnsi"/>
          </w:rPr>
        </w:pPr>
        <w:r w:rsidRPr="00B924AC">
          <w:rPr>
            <w:rFonts w:asciiTheme="majorHAnsi" w:hAnsiTheme="majorHAnsi"/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924AC">
          <w:rPr>
            <w:rFonts w:asciiTheme="majorHAnsi" w:hAnsiTheme="majorHAnsi"/>
            <w:sz w:val="20"/>
            <w:szCs w:val="20"/>
          </w:rPr>
          <w:t xml:space="preserve">Strona </w:t>
        </w:r>
        <w:sdt>
          <w:sdtPr>
            <w:rPr>
              <w:rFonts w:asciiTheme="majorHAnsi" w:hAnsiTheme="majorHAnsi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B924AC">
              <w:rPr>
                <w:rFonts w:asciiTheme="majorHAnsi" w:hAnsiTheme="majorHAnsi"/>
                <w:sz w:val="20"/>
                <w:szCs w:val="20"/>
              </w:rPr>
              <w:instrText>PAGE   \* MERGEFORMAT</w:instrTex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A03C6D" w:rsidRPr="00B924AC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  <w:r w:rsidRPr="00B924AC">
          <w:rPr>
            <w:rFonts w:asciiTheme="majorHAnsi" w:hAnsiTheme="majorHAnsi"/>
            <w:sz w:val="20"/>
            <w:szCs w:val="20"/>
          </w:rPr>
          <w:t xml:space="preserve"> z </w:t>
        </w:r>
        <w:r w:rsidR="00504196" w:rsidRPr="00B924AC">
          <w:rPr>
            <w:rFonts w:asciiTheme="majorHAnsi" w:hAnsiTheme="majorHAnsi"/>
            <w:sz w:val="20"/>
            <w:szCs w:val="20"/>
          </w:rPr>
          <w:t>2</w:t>
        </w:r>
      </w:p>
    </w:sdtContent>
  </w:sdt>
  <w:p w14:paraId="37C52C8C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4D54" w14:textId="77777777" w:rsidR="00F22869" w:rsidRDefault="00F22869" w:rsidP="0020013F">
      <w:pPr>
        <w:spacing w:after="0" w:line="240" w:lineRule="auto"/>
      </w:pPr>
      <w:r>
        <w:separator/>
      </w:r>
    </w:p>
  </w:footnote>
  <w:footnote w:type="continuationSeparator" w:id="0">
    <w:p w14:paraId="2C6FB4CD" w14:textId="77777777" w:rsidR="00F22869" w:rsidRDefault="00F22869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765210">
    <w:abstractNumId w:val="0"/>
  </w:num>
  <w:num w:numId="2" w16cid:durableId="1043139259">
    <w:abstractNumId w:val="1"/>
  </w:num>
  <w:num w:numId="3" w16cid:durableId="622272768">
    <w:abstractNumId w:val="5"/>
  </w:num>
  <w:num w:numId="4" w16cid:durableId="1318462744">
    <w:abstractNumId w:val="3"/>
  </w:num>
  <w:num w:numId="5" w16cid:durableId="1863591712">
    <w:abstractNumId w:val="4"/>
  </w:num>
  <w:num w:numId="6" w16cid:durableId="1617056772">
    <w:abstractNumId w:val="7"/>
  </w:num>
  <w:num w:numId="7" w16cid:durableId="1824465457">
    <w:abstractNumId w:val="6"/>
  </w:num>
  <w:num w:numId="8" w16cid:durableId="16509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712B6"/>
    <w:rsid w:val="0008016C"/>
    <w:rsid w:val="00090401"/>
    <w:rsid w:val="000D19BC"/>
    <w:rsid w:val="000D702E"/>
    <w:rsid w:val="000E14CB"/>
    <w:rsid w:val="000E5E3A"/>
    <w:rsid w:val="00100EF1"/>
    <w:rsid w:val="00101044"/>
    <w:rsid w:val="00116180"/>
    <w:rsid w:val="0011793A"/>
    <w:rsid w:val="00117A79"/>
    <w:rsid w:val="00134C39"/>
    <w:rsid w:val="00161DA3"/>
    <w:rsid w:val="001711FC"/>
    <w:rsid w:val="001751FF"/>
    <w:rsid w:val="00195BBF"/>
    <w:rsid w:val="001C04D2"/>
    <w:rsid w:val="001C44D6"/>
    <w:rsid w:val="001D1713"/>
    <w:rsid w:val="001D23C5"/>
    <w:rsid w:val="001D43E9"/>
    <w:rsid w:val="001F45D9"/>
    <w:rsid w:val="0020013F"/>
    <w:rsid w:val="0020393E"/>
    <w:rsid w:val="00222731"/>
    <w:rsid w:val="002330ED"/>
    <w:rsid w:val="0027371C"/>
    <w:rsid w:val="0028447C"/>
    <w:rsid w:val="002D1194"/>
    <w:rsid w:val="002D1B41"/>
    <w:rsid w:val="002D3CEB"/>
    <w:rsid w:val="00333326"/>
    <w:rsid w:val="003455EA"/>
    <w:rsid w:val="0035125E"/>
    <w:rsid w:val="00367F8D"/>
    <w:rsid w:val="003715D3"/>
    <w:rsid w:val="00392839"/>
    <w:rsid w:val="003B2A6C"/>
    <w:rsid w:val="003C528B"/>
    <w:rsid w:val="003D0444"/>
    <w:rsid w:val="003D063F"/>
    <w:rsid w:val="003D78D2"/>
    <w:rsid w:val="003E498B"/>
    <w:rsid w:val="00410A27"/>
    <w:rsid w:val="00410C0C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85441"/>
    <w:rsid w:val="004C496C"/>
    <w:rsid w:val="004E0DFA"/>
    <w:rsid w:val="004E37A7"/>
    <w:rsid w:val="004F5B89"/>
    <w:rsid w:val="0050065C"/>
    <w:rsid w:val="00504196"/>
    <w:rsid w:val="00556921"/>
    <w:rsid w:val="005634B6"/>
    <w:rsid w:val="005A2ED9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0AF2"/>
    <w:rsid w:val="00641921"/>
    <w:rsid w:val="00646AED"/>
    <w:rsid w:val="0065164C"/>
    <w:rsid w:val="006736B0"/>
    <w:rsid w:val="006B4333"/>
    <w:rsid w:val="006C230F"/>
    <w:rsid w:val="006F3C15"/>
    <w:rsid w:val="006F64D3"/>
    <w:rsid w:val="0071185A"/>
    <w:rsid w:val="0074502B"/>
    <w:rsid w:val="0075457C"/>
    <w:rsid w:val="00770D64"/>
    <w:rsid w:val="007C6E99"/>
    <w:rsid w:val="0081258E"/>
    <w:rsid w:val="00822FD6"/>
    <w:rsid w:val="00823B3E"/>
    <w:rsid w:val="00861DCF"/>
    <w:rsid w:val="008670D9"/>
    <w:rsid w:val="008B0146"/>
    <w:rsid w:val="008D7195"/>
    <w:rsid w:val="008E12EF"/>
    <w:rsid w:val="008E7B1D"/>
    <w:rsid w:val="008F287E"/>
    <w:rsid w:val="00914D92"/>
    <w:rsid w:val="009214E5"/>
    <w:rsid w:val="009365EF"/>
    <w:rsid w:val="009404E7"/>
    <w:rsid w:val="009459A5"/>
    <w:rsid w:val="009553F3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123C5"/>
    <w:rsid w:val="00A17B61"/>
    <w:rsid w:val="00A37B1B"/>
    <w:rsid w:val="00A4074A"/>
    <w:rsid w:val="00A53A1A"/>
    <w:rsid w:val="00A56BA6"/>
    <w:rsid w:val="00A67F21"/>
    <w:rsid w:val="00A70B4D"/>
    <w:rsid w:val="00A7778A"/>
    <w:rsid w:val="00A81D92"/>
    <w:rsid w:val="00AA7CFD"/>
    <w:rsid w:val="00AB1DAE"/>
    <w:rsid w:val="00AB71F6"/>
    <w:rsid w:val="00AE1E54"/>
    <w:rsid w:val="00AE70FA"/>
    <w:rsid w:val="00B067A3"/>
    <w:rsid w:val="00B372FC"/>
    <w:rsid w:val="00B62F4B"/>
    <w:rsid w:val="00B6740D"/>
    <w:rsid w:val="00B924AC"/>
    <w:rsid w:val="00B951C3"/>
    <w:rsid w:val="00B95A9B"/>
    <w:rsid w:val="00BA210C"/>
    <w:rsid w:val="00BA613C"/>
    <w:rsid w:val="00BD1C4E"/>
    <w:rsid w:val="00BF1CFC"/>
    <w:rsid w:val="00C04AC7"/>
    <w:rsid w:val="00C4646C"/>
    <w:rsid w:val="00C56831"/>
    <w:rsid w:val="00C57309"/>
    <w:rsid w:val="00C63AF5"/>
    <w:rsid w:val="00C730EC"/>
    <w:rsid w:val="00C756FA"/>
    <w:rsid w:val="00C81D6E"/>
    <w:rsid w:val="00CA2384"/>
    <w:rsid w:val="00CB1A74"/>
    <w:rsid w:val="00CB1D7F"/>
    <w:rsid w:val="00CD39C6"/>
    <w:rsid w:val="00CF0DAF"/>
    <w:rsid w:val="00CF41C8"/>
    <w:rsid w:val="00D2337E"/>
    <w:rsid w:val="00D27B2C"/>
    <w:rsid w:val="00D31BE0"/>
    <w:rsid w:val="00D36DFB"/>
    <w:rsid w:val="00D47CC1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0EB6"/>
    <w:rsid w:val="00E44882"/>
    <w:rsid w:val="00E44AA1"/>
    <w:rsid w:val="00E948A1"/>
    <w:rsid w:val="00E955AE"/>
    <w:rsid w:val="00EA5202"/>
    <w:rsid w:val="00F069BC"/>
    <w:rsid w:val="00F11D8D"/>
    <w:rsid w:val="00F22869"/>
    <w:rsid w:val="00F37E52"/>
    <w:rsid w:val="00F56AE4"/>
    <w:rsid w:val="00F760F3"/>
    <w:rsid w:val="00FD39D7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14C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BA6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61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19B78-C3D2-40AC-AD17-4401A99DD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9D2DE-4EC2-4BC3-AC0C-1BC1F465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15</cp:revision>
  <cp:lastPrinted>2021-08-27T07:55:00Z</cp:lastPrinted>
  <dcterms:created xsi:type="dcterms:W3CDTF">2022-03-29T09:58:00Z</dcterms:created>
  <dcterms:modified xsi:type="dcterms:W3CDTF">2024-09-06T10:48:00Z</dcterms:modified>
</cp:coreProperties>
</file>