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1C2B9546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6B5C19">
        <w:rPr>
          <w:rFonts w:ascii="Arial" w:hAnsi="Arial" w:cs="Arial"/>
          <w:b/>
          <w:bCs/>
          <w:sz w:val="20"/>
        </w:rPr>
        <w:t>.</w:t>
      </w:r>
      <w:r w:rsidR="00D33620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2DF52131" w14:textId="30071B16" w:rsidR="00356A36" w:rsidRDefault="007D0222" w:rsidP="00356A36">
      <w:pPr>
        <w:tabs>
          <w:tab w:val="left" w:pos="720"/>
        </w:tabs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</w:t>
      </w:r>
      <w:r w:rsidR="0036668B" w:rsidRPr="0036668B">
        <w:t xml:space="preserve"> </w:t>
      </w:r>
      <w:r w:rsidR="00356A36" w:rsidRPr="00356A36">
        <w:rPr>
          <w:rFonts w:ascii="Arial" w:hAnsi="Arial" w:cs="Arial"/>
          <w:b/>
          <w:bCs/>
          <w:sz w:val="20"/>
          <w:szCs w:val="20"/>
        </w:rPr>
        <w:t>Świadczenie usługi cateringowej dla Centrum Studiów Zaawansowanych i Wydziału Matematyki i Nauk Informacyjnych</w:t>
      </w:r>
      <w:r w:rsidR="00356A36">
        <w:rPr>
          <w:rFonts w:ascii="Arial" w:hAnsi="Arial" w:cs="Arial"/>
          <w:b/>
          <w:bCs/>
          <w:sz w:val="20"/>
          <w:szCs w:val="20"/>
        </w:rPr>
        <w:t xml:space="preserve"> </w:t>
      </w:r>
      <w:r w:rsidR="00356A36" w:rsidRPr="00356A36">
        <w:rPr>
          <w:rFonts w:ascii="Arial" w:hAnsi="Arial" w:cs="Arial"/>
          <w:b/>
          <w:bCs/>
          <w:sz w:val="20"/>
          <w:szCs w:val="20"/>
        </w:rPr>
        <w:t xml:space="preserve">w podziale na części znak sprawy </w:t>
      </w:r>
      <w:proofErr w:type="spellStart"/>
      <w:r w:rsidR="00356A36" w:rsidRPr="00356A36">
        <w:rPr>
          <w:rFonts w:ascii="Arial" w:hAnsi="Arial" w:cs="Arial"/>
          <w:b/>
          <w:bCs/>
          <w:sz w:val="20"/>
          <w:szCs w:val="20"/>
        </w:rPr>
        <w:t>WMiNI</w:t>
      </w:r>
      <w:proofErr w:type="spellEnd"/>
      <w:r w:rsidR="00356A36" w:rsidRPr="00356A36">
        <w:rPr>
          <w:rFonts w:ascii="Arial" w:hAnsi="Arial" w:cs="Arial"/>
          <w:b/>
          <w:bCs/>
          <w:sz w:val="20"/>
          <w:szCs w:val="20"/>
        </w:rPr>
        <w:t>/PP-14/2024</w:t>
      </w:r>
    </w:p>
    <w:p w14:paraId="59A4B06E" w14:textId="39E2AEC5" w:rsidR="0036668B" w:rsidRDefault="00D33620" w:rsidP="00D33620">
      <w:pPr>
        <w:tabs>
          <w:tab w:val="left" w:pos="720"/>
        </w:tabs>
        <w:spacing w:before="120" w:line="240" w:lineRule="auto"/>
        <w:ind w:left="851" w:hanging="851"/>
        <w:rPr>
          <w:rFonts w:ascii="Arial" w:hAnsi="Arial" w:cs="Arial"/>
          <w:b/>
          <w:sz w:val="20"/>
          <w:szCs w:val="20"/>
        </w:rPr>
      </w:pPr>
      <w:r w:rsidRPr="00547792">
        <w:rPr>
          <w:rFonts w:ascii="Arial" w:eastAsia="Calibri" w:hAnsi="Arial" w:cs="Arial"/>
          <w:b/>
          <w:i/>
          <w:sz w:val="20"/>
          <w:lang w:eastAsia="en-US"/>
        </w:rPr>
        <w:t xml:space="preserve">Część </w:t>
      </w:r>
      <w:r>
        <w:rPr>
          <w:rFonts w:ascii="Arial" w:eastAsia="Calibri" w:hAnsi="Arial" w:cs="Arial"/>
          <w:b/>
          <w:i/>
          <w:sz w:val="20"/>
          <w:lang w:eastAsia="en-US"/>
        </w:rPr>
        <w:t>2</w:t>
      </w:r>
      <w:r>
        <w:rPr>
          <w:rFonts w:ascii="Arial" w:eastAsia="Calibri" w:hAnsi="Arial" w:cs="Arial"/>
          <w:b/>
          <w:i/>
          <w:sz w:val="20"/>
          <w:lang w:eastAsia="en-US"/>
        </w:rPr>
        <w:t xml:space="preserve">: </w:t>
      </w:r>
      <w:r w:rsidRPr="00456E76">
        <w:rPr>
          <w:rFonts w:ascii="Arial" w:eastAsia="Calibri" w:hAnsi="Arial" w:cs="Arial"/>
          <w:b/>
          <w:i/>
          <w:sz w:val="20"/>
          <w:lang w:eastAsia="en-US"/>
        </w:rPr>
        <w:t xml:space="preserve">Świadczenie usługi cateringowej w dniu </w:t>
      </w:r>
      <w:r>
        <w:rPr>
          <w:rFonts w:ascii="Arial" w:eastAsia="Calibri" w:hAnsi="Arial" w:cs="Arial"/>
          <w:b/>
          <w:i/>
          <w:sz w:val="20"/>
          <w:lang w:eastAsia="en-US"/>
        </w:rPr>
        <w:t>19</w:t>
      </w:r>
      <w:r w:rsidRPr="00456E76">
        <w:rPr>
          <w:rFonts w:ascii="Arial" w:eastAsia="Calibri" w:hAnsi="Arial" w:cs="Arial"/>
          <w:b/>
          <w:i/>
          <w:sz w:val="20"/>
          <w:lang w:eastAsia="en-US"/>
        </w:rPr>
        <w:t xml:space="preserve"> grudnia 202</w:t>
      </w:r>
      <w:r>
        <w:rPr>
          <w:rFonts w:ascii="Arial" w:eastAsia="Calibri" w:hAnsi="Arial" w:cs="Arial"/>
          <w:b/>
          <w:i/>
          <w:sz w:val="20"/>
          <w:lang w:eastAsia="en-US"/>
        </w:rPr>
        <w:t>4</w:t>
      </w:r>
      <w:r w:rsidRPr="00456E76">
        <w:rPr>
          <w:rFonts w:ascii="Arial" w:eastAsia="Calibri" w:hAnsi="Arial" w:cs="Arial"/>
          <w:b/>
          <w:i/>
          <w:sz w:val="20"/>
          <w:lang w:eastAsia="en-US"/>
        </w:rPr>
        <w:t xml:space="preserve"> roku podczas spotkania </w:t>
      </w:r>
      <w:r>
        <w:rPr>
          <w:rFonts w:ascii="Arial" w:eastAsia="Calibri" w:hAnsi="Arial" w:cs="Arial"/>
          <w:b/>
          <w:i/>
          <w:sz w:val="20"/>
          <w:lang w:eastAsia="en-US"/>
        </w:rPr>
        <w:t xml:space="preserve">świątecznego studentów studiów ID organizowanego przez </w:t>
      </w:r>
      <w:r w:rsidRPr="00456E76">
        <w:rPr>
          <w:rFonts w:ascii="Arial" w:eastAsia="Calibri" w:hAnsi="Arial" w:cs="Arial"/>
          <w:b/>
          <w:i/>
          <w:sz w:val="20"/>
          <w:lang w:eastAsia="en-US"/>
        </w:rPr>
        <w:t>Centrum Studiów Za</w:t>
      </w:r>
      <w:r>
        <w:rPr>
          <w:rFonts w:ascii="Arial" w:eastAsia="Calibri" w:hAnsi="Arial" w:cs="Arial"/>
          <w:b/>
          <w:i/>
          <w:sz w:val="20"/>
          <w:lang w:eastAsia="en-US"/>
        </w:rPr>
        <w:t>a</w:t>
      </w:r>
      <w:r w:rsidRPr="00456E76">
        <w:rPr>
          <w:rFonts w:ascii="Arial" w:eastAsia="Calibri" w:hAnsi="Arial" w:cs="Arial"/>
          <w:b/>
          <w:i/>
          <w:sz w:val="20"/>
          <w:lang w:eastAsia="en-US"/>
        </w:rPr>
        <w:t>wansowanych Politechniki Warszawskiej</w:t>
      </w:r>
      <w:r>
        <w:rPr>
          <w:rFonts w:ascii="Arial" w:eastAsia="Calibri" w:hAnsi="Arial" w:cs="Arial"/>
          <w:b/>
          <w:i/>
          <w:sz w:val="20"/>
          <w:lang w:eastAsia="en-US"/>
        </w:rPr>
        <w:t>.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69ADD0C9" w14:textId="55C8A456" w:rsidR="00231C0F" w:rsidRPr="00D22775" w:rsidRDefault="00231C0F" w:rsidP="00D22775">
      <w:pPr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36668B">
        <w:rPr>
          <w:rFonts w:ascii="Arial" w:hAnsi="Arial" w:cs="Arial"/>
          <w:sz w:val="20"/>
          <w:szCs w:val="20"/>
        </w:rPr>
        <w:t xml:space="preserve">Składając ofertę w postępowaniu </w:t>
      </w:r>
      <w:r w:rsidRPr="0036668B">
        <w:rPr>
          <w:rFonts w:ascii="Arial" w:hAnsi="Arial" w:cs="Arial"/>
          <w:bCs/>
          <w:sz w:val="20"/>
          <w:szCs w:val="20"/>
        </w:rPr>
        <w:t>o udzielenie zamówienia publicznego pn.</w:t>
      </w:r>
      <w:r w:rsidR="00597B63" w:rsidRPr="0036668B">
        <w:rPr>
          <w:rFonts w:ascii="Arial" w:hAnsi="Arial" w:cs="Arial"/>
          <w:bCs/>
          <w:sz w:val="20"/>
          <w:szCs w:val="20"/>
        </w:rPr>
        <w:t xml:space="preserve"> </w:t>
      </w:r>
      <w:r w:rsidR="00D22775" w:rsidRPr="00D22775">
        <w:rPr>
          <w:rFonts w:ascii="Arial" w:eastAsia="Calibri" w:hAnsi="Arial" w:cs="Arial"/>
          <w:i/>
          <w:sz w:val="20"/>
          <w:lang w:eastAsia="en-US"/>
        </w:rPr>
        <w:t>Świadczenie usługi cateringowej w dniu 19 grudnia 2024 roku podczas spotkania świątecznego studentów studiów ID organizowanego przez Centrum Studiów Zaawansowanych Politechniki Warszawskiej</w:t>
      </w:r>
      <w:r w:rsidR="00D22775">
        <w:rPr>
          <w:rFonts w:ascii="Arial" w:eastAsia="Calibri" w:hAnsi="Arial" w:cs="Arial"/>
          <w:sz w:val="20"/>
          <w:lang w:eastAsia="en-US"/>
        </w:rPr>
        <w:t xml:space="preserve"> </w:t>
      </w:r>
      <w:r w:rsidRPr="0036668B">
        <w:rPr>
          <w:rFonts w:ascii="Arial" w:hAnsi="Arial" w:cs="Arial"/>
          <w:sz w:val="20"/>
          <w:szCs w:val="20"/>
        </w:rPr>
        <w:t xml:space="preserve">oferujemy wykonanie zamówienia, określonego co do terminu, godzin świadczenia usług, menu oraz dodatkowych usług zawartych w </w:t>
      </w:r>
      <w:r w:rsidRPr="0036668B">
        <w:rPr>
          <w:rFonts w:ascii="Arial" w:hAnsi="Arial" w:cs="Arial"/>
          <w:i/>
          <w:iCs/>
          <w:sz w:val="20"/>
          <w:szCs w:val="20"/>
        </w:rPr>
        <w:t>Opisie przedmiotu zamówienia</w:t>
      </w:r>
      <w:r w:rsidRPr="0036668B">
        <w:rPr>
          <w:rFonts w:ascii="Arial" w:hAnsi="Arial" w:cs="Arial"/>
          <w:sz w:val="20"/>
          <w:szCs w:val="20"/>
        </w:rPr>
        <w:t xml:space="preserve"> (Załącznik nr 2</w:t>
      </w:r>
      <w:r w:rsidR="0036668B">
        <w:rPr>
          <w:rFonts w:ascii="Arial" w:hAnsi="Arial" w:cs="Arial"/>
          <w:sz w:val="20"/>
          <w:szCs w:val="20"/>
        </w:rPr>
        <w:t>.</w:t>
      </w:r>
      <w:r w:rsidR="00D22775">
        <w:rPr>
          <w:rFonts w:ascii="Arial" w:hAnsi="Arial" w:cs="Arial"/>
          <w:sz w:val="20"/>
          <w:szCs w:val="20"/>
        </w:rPr>
        <w:t>2</w:t>
      </w:r>
      <w:r w:rsidRPr="0036668B">
        <w:rPr>
          <w:rFonts w:ascii="Arial" w:hAnsi="Arial" w:cs="Arial"/>
          <w:sz w:val="20"/>
          <w:szCs w:val="20"/>
        </w:rPr>
        <w:t xml:space="preserve"> do SWZ)  za cenę:</w:t>
      </w:r>
      <w:bookmarkStart w:id="0" w:name="_GoBack"/>
      <w:bookmarkEnd w:id="0"/>
    </w:p>
    <w:p w14:paraId="57AAA5B2" w14:textId="77777777" w:rsidR="00231C0F" w:rsidRDefault="00231C0F" w:rsidP="00231C0F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231C0F">
        <w:rPr>
          <w:rFonts w:ascii="Arial" w:hAnsi="Arial" w:cs="Arial"/>
          <w:b/>
          <w:bCs/>
          <w:sz w:val="20"/>
          <w:szCs w:val="20"/>
        </w:rPr>
        <w:t>brutto zł .................. (</w:t>
      </w:r>
      <w:r w:rsidRPr="00231C0F">
        <w:rPr>
          <w:rFonts w:ascii="Arial" w:hAnsi="Arial" w:cs="Arial"/>
          <w:b/>
          <w:sz w:val="20"/>
          <w:szCs w:val="20"/>
        </w:rPr>
        <w:t xml:space="preserve">słownie zł:...................................................................................) </w:t>
      </w:r>
    </w:p>
    <w:p w14:paraId="39036235" w14:textId="03515831" w:rsidR="00231C0F" w:rsidRDefault="00231C0F" w:rsidP="00B3468B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 w:rsidRPr="00231C0F">
        <w:rPr>
          <w:rFonts w:ascii="Arial" w:hAnsi="Arial" w:cs="Arial"/>
          <w:b/>
          <w:sz w:val="20"/>
          <w:szCs w:val="20"/>
        </w:rPr>
        <w:t>zgodnie z kalkulacją szczegółową</w:t>
      </w:r>
      <w:r w:rsidRPr="00231C0F">
        <w:rPr>
          <w:rFonts w:ascii="Arial" w:hAnsi="Arial" w:cs="Arial"/>
          <w:sz w:val="20"/>
          <w:szCs w:val="20"/>
        </w:rPr>
        <w:t>:</w:t>
      </w:r>
    </w:p>
    <w:p w14:paraId="242A846A" w14:textId="150F58D0" w:rsid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033621" w:rsidRPr="00033621" w14:paraId="198B0F17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739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64376628"/>
            <w:r w:rsidRPr="00033621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4593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B2B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10586D4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5F3BF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0144B8E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8F6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6D0BC32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A45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5F31EE2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2875426C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79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74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C4F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4C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A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6CC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33621" w:rsidRPr="00033621" w14:paraId="12F2AA8A" w14:textId="77777777" w:rsidTr="0009045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63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57D1" w14:textId="5D210A7A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BD898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401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4C2B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FCDB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34C2170" w14:textId="77777777" w:rsidTr="0009045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1C32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5626" w14:textId="10CF0765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0BB3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9E09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953D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1992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14815DA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419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27D4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BB43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CED9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2E6C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5BA47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3621" w:rsidRPr="00033621" w14:paraId="674E583E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20CB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5C1FE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01A97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91396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1175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A3BA1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A499C8" w14:textId="1050E2F3" w:rsidR="00CF2435" w:rsidRPr="00356A36" w:rsidRDefault="00CF2435" w:rsidP="00356A36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before="120" w:line="240" w:lineRule="auto"/>
        <w:ind w:hanging="938"/>
        <w:textAlignment w:val="baseline"/>
        <w:rPr>
          <w:rFonts w:ascii="Arial" w:hAnsi="Arial" w:cs="Arial"/>
          <w:sz w:val="20"/>
          <w:szCs w:val="20"/>
        </w:rPr>
      </w:pPr>
      <w:r w:rsidRPr="00356A36">
        <w:rPr>
          <w:rFonts w:ascii="Arial" w:eastAsia="SimSun" w:hAnsi="Arial" w:cs="Arial"/>
          <w:sz w:val="20"/>
          <w:szCs w:val="20"/>
        </w:rPr>
        <w:t xml:space="preserve">Przedmiot </w:t>
      </w:r>
      <w:r w:rsidRPr="00356A36">
        <w:rPr>
          <w:rFonts w:ascii="Arial" w:hAnsi="Arial" w:cs="Arial"/>
          <w:sz w:val="20"/>
          <w:szCs w:val="20"/>
        </w:rPr>
        <w:t>zamówienia</w:t>
      </w:r>
      <w:r w:rsidRPr="00356A36">
        <w:rPr>
          <w:rFonts w:ascii="Arial" w:eastAsia="SimSun" w:hAnsi="Arial" w:cs="Arial"/>
          <w:sz w:val="20"/>
          <w:szCs w:val="20"/>
        </w:rPr>
        <w:t xml:space="preserve"> wykonam:</w:t>
      </w:r>
    </w:p>
    <w:p w14:paraId="10AC64D5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D22775">
        <w:rPr>
          <w:rFonts w:ascii="Arial" w:hAnsi="Arial" w:cs="Arial"/>
          <w:sz w:val="20"/>
          <w:szCs w:val="20"/>
        </w:rPr>
      </w:r>
      <w:r w:rsidR="00D22775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40A50B6E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D22775">
        <w:rPr>
          <w:rFonts w:ascii="Arial" w:hAnsi="Arial" w:cs="Arial"/>
          <w:sz w:val="20"/>
          <w:szCs w:val="20"/>
        </w:rPr>
      </w:r>
      <w:r w:rsidR="00D22775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16B462D0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13F95F6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1F68D463" w14:textId="77777777" w:rsidR="00CF2435" w:rsidRPr="0044043A" w:rsidRDefault="00CF2435" w:rsidP="00CF243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A8A186" w14:textId="36524B90" w:rsidR="00CF2435" w:rsidRPr="00CF2435" w:rsidRDefault="00CF2435" w:rsidP="007F1C7E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1BC84EFA" w14:textId="736FB474" w:rsidR="00CF2435" w:rsidRPr="00CF2435" w:rsidRDefault="00CF2435" w:rsidP="007F1C7E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 w:rsidR="00EE39A1">
        <w:rPr>
          <w:rFonts w:ascii="Arial" w:hAnsi="Arial" w:cs="Arial"/>
          <w:i/>
          <w:sz w:val="16"/>
          <w:szCs w:val="16"/>
        </w:rPr>
        <w:t>3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8DBEC09" w14:textId="063511EF" w:rsidR="0036668B" w:rsidRPr="00356A36" w:rsidRDefault="0036668B" w:rsidP="00356A36">
      <w:pPr>
        <w:pStyle w:val="Akapitzlist"/>
        <w:widowControl/>
        <w:numPr>
          <w:ilvl w:val="1"/>
          <w:numId w:val="5"/>
        </w:numPr>
        <w:tabs>
          <w:tab w:val="clear" w:pos="1080"/>
          <w:tab w:val="num" w:pos="567"/>
        </w:tabs>
        <w:adjustRightInd/>
        <w:spacing w:before="120" w:line="240" w:lineRule="auto"/>
        <w:ind w:hanging="938"/>
        <w:rPr>
          <w:rFonts w:ascii="Arial" w:hAnsi="Arial" w:cs="Arial"/>
          <w:b/>
          <w:sz w:val="20"/>
          <w:szCs w:val="20"/>
        </w:rPr>
      </w:pPr>
      <w:r w:rsidRPr="00356A36">
        <w:rPr>
          <w:rFonts w:ascii="Arial" w:hAnsi="Arial" w:cs="Arial"/>
          <w:b/>
          <w:sz w:val="20"/>
          <w:szCs w:val="20"/>
        </w:rPr>
        <w:t xml:space="preserve">Oświadczamy/ deklarujemy </w:t>
      </w:r>
    </w:p>
    <w:p w14:paraId="691AF1B5" w14:textId="5BFD17CE" w:rsidR="0036668B" w:rsidRPr="0036668B" w:rsidRDefault="0036668B" w:rsidP="0036668B">
      <w:pPr>
        <w:widowControl/>
        <w:adjustRightInd/>
        <w:spacing w:before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procesie przygotowania usługi cateringowej przed jej świadczeniem</w:t>
      </w:r>
      <w:r w:rsidR="00035C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(co najmniej)</w:t>
      </w:r>
    </w:p>
    <w:p w14:paraId="3715FF1D" w14:textId="73BD1DB8" w:rsidR="00B37535" w:rsidRDefault="0036668B" w:rsidP="0036668B">
      <w:pPr>
        <w:pStyle w:val="Akapitzlist"/>
        <w:ind w:left="2880" w:hanging="2454"/>
        <w:rPr>
          <w:rFonts w:ascii="Arial" w:hAnsi="Arial" w:cs="Arial"/>
          <w:i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D22775">
        <w:rPr>
          <w:rFonts w:ascii="Arial" w:hAnsi="Arial" w:cs="Arial"/>
          <w:sz w:val="20"/>
          <w:szCs w:val="20"/>
        </w:rPr>
      </w:r>
      <w:r w:rsidR="00D22775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TAK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zatrudniamy</w:t>
      </w:r>
      <w:r w:rsidR="00B37535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i/lub</w:t>
      </w:r>
      <w:r w:rsidR="00E04D7B"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zatrudnimy </w:t>
      </w:r>
      <w:r w:rsidR="00E04D7B" w:rsidRPr="00BD361A">
        <w:rPr>
          <w:rFonts w:ascii="Arial" w:hAnsi="Arial" w:cs="Arial"/>
          <w:b/>
          <w:i/>
          <w:sz w:val="20"/>
          <w:szCs w:val="20"/>
          <w:lang w:eastAsia="en-US"/>
        </w:rPr>
        <w:t xml:space="preserve"> ………</w:t>
      </w:r>
      <w:r w:rsidR="00BD361A" w:rsidRPr="00BD361A">
        <w:rPr>
          <w:rFonts w:ascii="Arial" w:hAnsi="Arial" w:cs="Arial"/>
          <w:b/>
          <w:i/>
          <w:sz w:val="20"/>
          <w:szCs w:val="20"/>
          <w:lang w:eastAsia="en-US"/>
        </w:rPr>
        <w:t>………………….</w:t>
      </w:r>
    </w:p>
    <w:p w14:paraId="4C9184A4" w14:textId="4EFA64D3" w:rsidR="0036668B" w:rsidRPr="00BD361A" w:rsidRDefault="00B37535" w:rsidP="0036668B">
      <w:pPr>
        <w:pStyle w:val="Akapitzlist"/>
        <w:ind w:left="2880" w:hanging="2454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 xml:space="preserve">                           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 </w:t>
      </w:r>
      <w:r w:rsidR="00E04D7B" w:rsidRPr="00BD361A">
        <w:rPr>
          <w:rFonts w:ascii="Arial" w:hAnsi="Arial" w:cs="Arial"/>
          <w:i/>
          <w:sz w:val="18"/>
          <w:szCs w:val="18"/>
          <w:lang w:eastAsia="en-US"/>
        </w:rPr>
        <w:t>(należy podać liczbę osób)</w:t>
      </w:r>
    </w:p>
    <w:p w14:paraId="059A5BA7" w14:textId="7C2D4078" w:rsidR="0036668B" w:rsidRPr="00342856" w:rsidRDefault="0036668B" w:rsidP="0036668B">
      <w:pPr>
        <w:pStyle w:val="Akapitzlist"/>
        <w:ind w:left="2880" w:hanging="2454"/>
        <w:rPr>
          <w:rFonts w:ascii="Arial" w:hAnsi="Arial" w:cs="Arial"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D22775">
        <w:rPr>
          <w:rFonts w:ascii="Arial" w:hAnsi="Arial" w:cs="Arial"/>
          <w:sz w:val="20"/>
          <w:szCs w:val="20"/>
        </w:rPr>
      </w:r>
      <w:r w:rsidR="00D22775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i/>
          <w:sz w:val="20"/>
          <w:szCs w:val="20"/>
          <w:lang w:eastAsia="en-US"/>
        </w:rPr>
        <w:t xml:space="preserve"> NIE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zatrudniamy i/lub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nie </w:t>
      </w:r>
      <w:r w:rsidR="00B37535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>zatrudnimy</w:t>
      </w:r>
      <w:r w:rsidR="003E531D" w:rsidRPr="00342856">
        <w:rPr>
          <w:rStyle w:val="Odwoanieprzypisudolnego"/>
          <w:rFonts w:ascii="Arial" w:hAnsi="Arial" w:cs="Arial"/>
          <w:i/>
          <w:sz w:val="20"/>
          <w:szCs w:val="20"/>
          <w:lang w:eastAsia="en-US"/>
        </w:rPr>
        <w:footnoteReference w:id="2"/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 </w:t>
      </w:r>
    </w:p>
    <w:p w14:paraId="665EDED6" w14:textId="1F65CA3A" w:rsidR="0036668B" w:rsidRDefault="00F7505F" w:rsidP="0036668B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3E531D">
        <w:rPr>
          <w:rFonts w:ascii="Arial" w:hAnsi="Arial" w:cs="Arial"/>
          <w:i/>
          <w:sz w:val="18"/>
          <w:szCs w:val="18"/>
        </w:rPr>
        <w:t xml:space="preserve">Osobę/y wymienioną/e w art. 96 ust. 2 pkt 2 lit. </w:t>
      </w:r>
      <w:r w:rsidR="000B7C1F" w:rsidRPr="003E531D">
        <w:rPr>
          <w:rFonts w:ascii="Arial" w:hAnsi="Arial" w:cs="Arial"/>
          <w:i/>
          <w:sz w:val="18"/>
          <w:szCs w:val="18"/>
        </w:rPr>
        <w:t>c</w:t>
      </w:r>
      <w:r w:rsidRPr="003E531D">
        <w:rPr>
          <w:rFonts w:ascii="Arial" w:hAnsi="Arial" w:cs="Arial"/>
          <w:i/>
          <w:sz w:val="18"/>
          <w:szCs w:val="18"/>
        </w:rPr>
        <w:t xml:space="preserve">) ustawy </w:t>
      </w:r>
      <w:proofErr w:type="spellStart"/>
      <w:r w:rsidRPr="003E531D">
        <w:rPr>
          <w:rFonts w:ascii="Arial" w:hAnsi="Arial" w:cs="Arial"/>
          <w:i/>
          <w:sz w:val="18"/>
          <w:szCs w:val="18"/>
        </w:rPr>
        <w:t>Pzp</w:t>
      </w:r>
      <w:proofErr w:type="spellEnd"/>
      <w:r w:rsidRPr="003E531D">
        <w:rPr>
          <w:rFonts w:ascii="Arial" w:hAnsi="Arial" w:cs="Arial"/>
          <w:i/>
          <w:sz w:val="18"/>
          <w:szCs w:val="18"/>
        </w:rPr>
        <w:t xml:space="preserve"> tj. osoby usamodzielniane, o których mowa w art. 140 ust.1 i 2 ustawy z dnia 9 czerwca 2011 r. o wspieraniu rodziny i systemie pieczy zastępczej</w:t>
      </w:r>
      <w:r w:rsidR="00035C5E" w:rsidRPr="003E531D">
        <w:rPr>
          <w:rFonts w:ascii="Arial" w:hAnsi="Arial" w:cs="Arial"/>
          <w:i/>
          <w:sz w:val="18"/>
          <w:szCs w:val="18"/>
        </w:rPr>
        <w:t xml:space="preserve"> </w:t>
      </w:r>
    </w:p>
    <w:p w14:paraId="0E4A2F3B" w14:textId="77777777" w:rsidR="006652A4" w:rsidRDefault="003E531D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3E531D">
        <w:rPr>
          <w:rFonts w:ascii="Arial" w:hAnsi="Arial" w:cs="Arial"/>
          <w:b/>
          <w:i/>
          <w:sz w:val="20"/>
          <w:szCs w:val="20"/>
        </w:rPr>
        <w:t>Liczba osób stanowi dodatkowe kryterium oceny ofert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652A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9232137" w14:textId="552A20BA" w:rsidR="003E531D" w:rsidRPr="006652A4" w:rsidRDefault="006652A4" w:rsidP="006652A4">
      <w:pPr>
        <w:widowControl/>
        <w:adjustRightInd/>
        <w:spacing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6652A4">
        <w:rPr>
          <w:rFonts w:ascii="Arial" w:hAnsi="Arial" w:cs="Arial"/>
          <w:i/>
          <w:sz w:val="20"/>
          <w:szCs w:val="20"/>
        </w:rPr>
        <w:t>Brak zatrudnieni</w:t>
      </w:r>
      <w:r w:rsidR="004A1C86">
        <w:rPr>
          <w:rFonts w:ascii="Arial" w:hAnsi="Arial" w:cs="Arial"/>
          <w:i/>
          <w:sz w:val="20"/>
          <w:szCs w:val="20"/>
        </w:rPr>
        <w:t>a</w:t>
      </w:r>
      <w:r w:rsidRPr="006652A4">
        <w:rPr>
          <w:rFonts w:ascii="Arial" w:hAnsi="Arial" w:cs="Arial"/>
          <w:i/>
          <w:sz w:val="20"/>
          <w:szCs w:val="20"/>
        </w:rPr>
        <w:t xml:space="preserve"> nie powoduje odrzucenia oferty</w:t>
      </w:r>
    </w:p>
    <w:p w14:paraId="37BEFD6D" w14:textId="6A42AB40" w:rsidR="006652A4" w:rsidRPr="00AC509F" w:rsidRDefault="006652A4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AC509F">
        <w:rPr>
          <w:rFonts w:ascii="Arial" w:hAnsi="Arial" w:cs="Arial"/>
          <w:i/>
          <w:sz w:val="18"/>
          <w:szCs w:val="18"/>
        </w:rPr>
        <w:t xml:space="preserve">W przypadku nie wypełnienie jednej z </w:t>
      </w:r>
      <w:proofErr w:type="spellStart"/>
      <w:r w:rsidRPr="00AC509F">
        <w:rPr>
          <w:rFonts w:ascii="Arial" w:hAnsi="Arial" w:cs="Arial"/>
          <w:i/>
          <w:sz w:val="18"/>
          <w:szCs w:val="18"/>
        </w:rPr>
        <w:t>ww</w:t>
      </w:r>
      <w:proofErr w:type="spellEnd"/>
      <w:r w:rsidRPr="00AC509F">
        <w:rPr>
          <w:rFonts w:ascii="Arial" w:hAnsi="Arial" w:cs="Arial"/>
          <w:i/>
          <w:sz w:val="18"/>
          <w:szCs w:val="18"/>
        </w:rPr>
        <w:t xml:space="preserve"> pozycji w pkt. </w:t>
      </w:r>
      <w:r w:rsidR="00356A36">
        <w:rPr>
          <w:rFonts w:ascii="Arial" w:hAnsi="Arial" w:cs="Arial"/>
          <w:i/>
          <w:sz w:val="18"/>
          <w:szCs w:val="18"/>
        </w:rPr>
        <w:t>4</w:t>
      </w:r>
      <w:r w:rsidRPr="00AC509F">
        <w:rPr>
          <w:rFonts w:ascii="Arial" w:hAnsi="Arial" w:cs="Arial"/>
          <w:i/>
          <w:sz w:val="18"/>
          <w:szCs w:val="18"/>
        </w:rPr>
        <w:t xml:space="preserve">, Zamawiający przyjmie, że </w:t>
      </w:r>
      <w:r w:rsidR="000F4E1C" w:rsidRPr="00AC509F">
        <w:rPr>
          <w:rFonts w:ascii="Arial" w:hAnsi="Arial" w:cs="Arial"/>
          <w:i/>
          <w:sz w:val="18"/>
          <w:szCs w:val="18"/>
        </w:rPr>
        <w:t xml:space="preserve">przy </w:t>
      </w:r>
      <w:r w:rsidR="00AC509F" w:rsidRPr="00AC509F">
        <w:rPr>
          <w:rFonts w:ascii="Arial" w:hAnsi="Arial" w:cs="Arial"/>
          <w:i/>
          <w:sz w:val="18"/>
          <w:szCs w:val="18"/>
        </w:rPr>
        <w:t>wykonywaniu zamówienia nie zatrudni/ł osoby/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ób</w:t>
      </w:r>
      <w:proofErr w:type="spellEnd"/>
      <w:r w:rsidR="00AC509F" w:rsidRPr="00AC509F">
        <w:rPr>
          <w:rFonts w:ascii="Arial" w:hAnsi="Arial" w:cs="Arial"/>
          <w:i/>
          <w:sz w:val="18"/>
          <w:szCs w:val="18"/>
        </w:rPr>
        <w:t xml:space="preserve"> z katalogu osób o których mowa w art. 96 ust.2 pkt. 2 lit. c) ustawy 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10A50929" w14:textId="4BF57073" w:rsidR="003E531D" w:rsidRPr="00E82D80" w:rsidRDefault="003E531D" w:rsidP="00E82D80">
      <w:pPr>
        <w:pStyle w:val="Akapitzlist"/>
        <w:numPr>
          <w:ilvl w:val="0"/>
          <w:numId w:val="8"/>
        </w:numPr>
        <w:tabs>
          <w:tab w:val="clear" w:pos="703"/>
          <w:tab w:val="num" w:pos="284"/>
        </w:tabs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2D80">
        <w:rPr>
          <w:rFonts w:ascii="Arial" w:hAnsi="Arial" w:cs="Arial"/>
          <w:sz w:val="20"/>
          <w:szCs w:val="20"/>
        </w:rPr>
        <w:t>Oświadczamy,</w:t>
      </w:r>
      <w:r w:rsidR="00E97047" w:rsidRPr="00E82D80">
        <w:rPr>
          <w:rFonts w:ascii="Arial" w:hAnsi="Arial" w:cs="Arial"/>
          <w:sz w:val="20"/>
          <w:szCs w:val="20"/>
        </w:rPr>
        <w:t xml:space="preserve"> </w:t>
      </w:r>
      <w:r w:rsidRPr="00E82D80">
        <w:rPr>
          <w:rFonts w:ascii="Arial" w:hAnsi="Arial" w:cs="Arial"/>
          <w:sz w:val="20"/>
          <w:szCs w:val="20"/>
        </w:rPr>
        <w:t xml:space="preserve">że do wykonania przedmiotu umowy zostanie skierowany personel, którego wynagrodzenie za pracę jest równe lub przekracza równowartość minimalnego wynagrodzenia za pracę albo minimalnej stawki godzinowej, o których mowa w ustawie z dnia 10.10.2002 </w:t>
      </w:r>
      <w:r w:rsidR="00E82D80">
        <w:rPr>
          <w:rFonts w:ascii="Arial" w:hAnsi="Arial" w:cs="Arial"/>
          <w:sz w:val="20"/>
          <w:szCs w:val="20"/>
        </w:rPr>
        <w:br/>
      </w:r>
      <w:r w:rsidRPr="00E82D80">
        <w:rPr>
          <w:rFonts w:ascii="Arial" w:hAnsi="Arial" w:cs="Arial"/>
          <w:sz w:val="20"/>
          <w:szCs w:val="20"/>
        </w:rPr>
        <w:t>o minimalnym wynagrodzeniu za pracę.</w:t>
      </w:r>
    </w:p>
    <w:p w14:paraId="6AF316CF" w14:textId="460A3521" w:rsidR="00BD170D" w:rsidRPr="00BD170D" w:rsidRDefault="00BD170D" w:rsidP="00E82D80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B824600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D22775">
        <w:rPr>
          <w:rFonts w:ascii="Source Serif Pro" w:hAnsi="Source Serif Pro" w:cs="Arial"/>
          <w:sz w:val="20"/>
          <w:szCs w:val="20"/>
        </w:rPr>
      </w:r>
      <w:r w:rsidR="00D22775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4FC471CC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D22775">
        <w:rPr>
          <w:rFonts w:ascii="Source Serif Pro" w:hAnsi="Source Serif Pro" w:cs="Arial"/>
          <w:sz w:val="20"/>
          <w:szCs w:val="20"/>
        </w:rPr>
      </w:r>
      <w:r w:rsidR="00D22775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33716F6D" w14:textId="634EF549" w:rsidR="00BD170D" w:rsidRPr="0044043A" w:rsidRDefault="00BD170D" w:rsidP="0036668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7F31032D" w:rsid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653CAEA" w14:textId="02F5482D" w:rsidR="0044043A" w:rsidRPr="00752580" w:rsidRDefault="004D0CEC" w:rsidP="0036668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 w:rsidR="0015492A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 w:rsidR="00EE39A1">
        <w:rPr>
          <w:rFonts w:ascii="Source Serif Pro" w:hAnsi="Source Serif Pro"/>
          <w:i/>
          <w:sz w:val="18"/>
          <w:szCs w:val="18"/>
          <w:lang w:eastAsia="x-none"/>
        </w:rPr>
        <w:t>6</w:t>
      </w:r>
      <w:r w:rsidR="00752580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bookmarkEnd w:id="1"/>
    <w:p w14:paraId="41A4F0C9" w14:textId="0984074C" w:rsidR="0056610A" w:rsidRPr="0056610A" w:rsidRDefault="0056610A" w:rsidP="00E82D80">
      <w:pPr>
        <w:widowControl/>
        <w:numPr>
          <w:ilvl w:val="0"/>
          <w:numId w:val="8"/>
        </w:numPr>
        <w:adjustRightInd/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 w:rsidR="003F7A93"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B5C1984" w14:textId="1F6ACC57" w:rsidR="007D0222" w:rsidRDefault="007D0222" w:rsidP="00E82D80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Pr="00EE39A1" w:rsidRDefault="00BD170D" w:rsidP="00EE39A1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E39A1"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 w:rsidRPr="00EE39A1">
        <w:rPr>
          <w:rFonts w:ascii="Arial" w:hAnsi="Arial" w:cs="Arial"/>
          <w:sz w:val="20"/>
          <w:szCs w:val="20"/>
        </w:rPr>
        <w:t>projekcie</w:t>
      </w:r>
      <w:r w:rsidRPr="00EE39A1"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E82D80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238739A4" w:rsidR="007D0222" w:rsidRPr="00257AEF" w:rsidRDefault="007D0222" w:rsidP="00E82D80">
      <w:pPr>
        <w:pStyle w:val="Tekstpodstawowywcity2"/>
        <w:widowControl/>
        <w:numPr>
          <w:ilvl w:val="0"/>
          <w:numId w:val="8"/>
        </w:numPr>
        <w:tabs>
          <w:tab w:val="num" w:pos="2880"/>
        </w:tabs>
        <w:adjustRightInd/>
        <w:spacing w:before="120"/>
        <w:ind w:left="360" w:hanging="360"/>
        <w:rPr>
          <w:rFonts w:ascii="Arial" w:hAnsi="Arial" w:cs="Arial"/>
          <w:sz w:val="20"/>
          <w:szCs w:val="20"/>
          <w:lang w:val="pl-PL"/>
        </w:rPr>
      </w:pPr>
      <w:r w:rsidRPr="00257AEF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57AEF">
        <w:rPr>
          <w:rFonts w:ascii="Arial" w:hAnsi="Arial" w:cs="Arial"/>
          <w:sz w:val="20"/>
          <w:szCs w:val="20"/>
          <w:lang w:val="pl-PL"/>
        </w:rPr>
        <w:t>em</w:t>
      </w:r>
      <w:r w:rsidR="00257AEF" w:rsidRPr="00257AEF">
        <w:rPr>
          <w:rFonts w:ascii="Arial" w:hAnsi="Arial" w:cs="Arial"/>
          <w:sz w:val="20"/>
          <w:szCs w:val="20"/>
          <w:lang w:val="pl-PL"/>
        </w:rPr>
        <w:t xml:space="preserve"> Platformy zakupowej </w:t>
      </w:r>
      <w:r w:rsidRPr="00257AEF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57AEF">
        <w:rPr>
          <w:rFonts w:ascii="Arial" w:hAnsi="Arial" w:cs="Arial"/>
          <w:sz w:val="20"/>
          <w:szCs w:val="20"/>
          <w:lang w:val="pl-PL"/>
        </w:rPr>
        <w:t xml:space="preserve"> </w:t>
      </w:r>
      <w:r w:rsidR="000457CB" w:rsidRPr="00257AEF">
        <w:rPr>
          <w:rFonts w:ascii="Arial" w:hAnsi="Arial" w:cs="Arial"/>
          <w:sz w:val="20"/>
          <w:szCs w:val="20"/>
          <w:lang w:val="pl-PL"/>
        </w:rPr>
        <w:t>informacji za pośrednictwem platformy.</w:t>
      </w:r>
    </w:p>
    <w:p w14:paraId="18BD0ADC" w14:textId="77777777" w:rsidR="007D0222" w:rsidRDefault="007D0222" w:rsidP="00E82D80">
      <w:pPr>
        <w:pStyle w:val="Tekstpodstawowywcity2"/>
        <w:widowControl/>
        <w:numPr>
          <w:ilvl w:val="0"/>
          <w:numId w:val="8"/>
        </w:numPr>
        <w:tabs>
          <w:tab w:val="num" w:pos="288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p w14:paraId="07C3079D" w14:textId="0AFC970F" w:rsidR="002C26B3" w:rsidRPr="002C26B3" w:rsidRDefault="002C26B3" w:rsidP="00E82D80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27D640B6" w14:textId="2226FC67" w:rsidR="000C1E59" w:rsidRPr="00E82D80" w:rsidRDefault="000C1E59" w:rsidP="00E82D80">
      <w:pPr>
        <w:widowControl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E82D80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82D80">
        <w:rPr>
          <w:rFonts w:ascii="Arial" w:hAnsi="Arial" w:cs="Arial"/>
          <w:sz w:val="20"/>
          <w:szCs w:val="20"/>
        </w:rPr>
        <w:instrText xml:space="preserve"> FORMCHECKBOX </w:instrText>
      </w:r>
      <w:r w:rsidR="00D22775" w:rsidRPr="00E82D80">
        <w:rPr>
          <w:rFonts w:ascii="Arial" w:hAnsi="Arial" w:cs="Arial"/>
          <w:sz w:val="20"/>
          <w:szCs w:val="20"/>
        </w:rPr>
        <w:fldChar w:fldCharType="separate"/>
      </w:r>
      <w:r w:rsidRPr="00E82D80">
        <w:rPr>
          <w:rFonts w:ascii="Arial" w:hAnsi="Arial" w:cs="Arial"/>
          <w:sz w:val="20"/>
          <w:szCs w:val="20"/>
        </w:rPr>
        <w:fldChar w:fldCharType="end"/>
      </w:r>
      <w:r w:rsidRPr="00E82D80">
        <w:rPr>
          <w:rFonts w:ascii="Arial" w:hAnsi="Arial" w:cs="Arial"/>
          <w:sz w:val="20"/>
          <w:szCs w:val="20"/>
        </w:rPr>
        <w:t xml:space="preserve"> </w:t>
      </w:r>
      <w:r w:rsidRPr="00E82D80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676FF">
        <w:rPr>
          <w:vertAlign w:val="superscript"/>
        </w:rPr>
        <w:footnoteReference w:id="4"/>
      </w:r>
    </w:p>
    <w:p w14:paraId="617D4462" w14:textId="77777777" w:rsidR="000C1E59" w:rsidRPr="00E676FF" w:rsidRDefault="000C1E59" w:rsidP="00E82D80">
      <w:pPr>
        <w:pStyle w:val="Akapitzlist"/>
        <w:widowControl/>
        <w:spacing w:line="276" w:lineRule="auto"/>
        <w:ind w:left="567" w:firstLine="142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D22775">
        <w:rPr>
          <w:rFonts w:ascii="Arial" w:hAnsi="Arial" w:cs="Arial"/>
          <w:sz w:val="20"/>
          <w:szCs w:val="20"/>
        </w:rPr>
      </w:r>
      <w:r w:rsidR="00D2277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77E94C6" w14:textId="1DCD4311" w:rsidR="000C1E59" w:rsidRPr="000C1E59" w:rsidRDefault="000C1E59" w:rsidP="00E82D80">
      <w:pPr>
        <w:pStyle w:val="Akapitzlist"/>
        <w:widowControl/>
        <w:spacing w:line="276" w:lineRule="auto"/>
        <w:ind w:left="1080" w:right="-714" w:hanging="37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D22775">
        <w:rPr>
          <w:rFonts w:ascii="Arial" w:hAnsi="Arial" w:cs="Arial"/>
          <w:sz w:val="20"/>
          <w:szCs w:val="20"/>
        </w:rPr>
      </w:r>
      <w:r w:rsidR="00D2277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1CEF683C" w:rsidR="007D0222" w:rsidRDefault="007D0222" w:rsidP="00E82D80">
      <w:pPr>
        <w:widowControl/>
        <w:numPr>
          <w:ilvl w:val="0"/>
          <w:numId w:val="8"/>
        </w:numPr>
        <w:tabs>
          <w:tab w:val="left" w:pos="360"/>
          <w:tab w:val="num" w:pos="2880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74E3C830" w14:textId="77777777" w:rsidR="00764267" w:rsidRDefault="00764267" w:rsidP="00E82D80">
      <w:pPr>
        <w:widowControl/>
        <w:numPr>
          <w:ilvl w:val="1"/>
          <w:numId w:val="8"/>
        </w:numPr>
        <w:tabs>
          <w:tab w:val="num" w:pos="1783"/>
        </w:tabs>
        <w:adjustRightInd/>
        <w:spacing w:before="240"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6183DE0F" w14:textId="77777777" w:rsidR="00764267" w:rsidRDefault="00764267" w:rsidP="00E82D80">
      <w:pPr>
        <w:widowControl/>
        <w:numPr>
          <w:ilvl w:val="1"/>
          <w:numId w:val="8"/>
        </w:numPr>
        <w:tabs>
          <w:tab w:val="num" w:pos="1783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AEAD2C6" w14:textId="77777777" w:rsidR="00764267" w:rsidRPr="00BD170D" w:rsidRDefault="00764267" w:rsidP="00E82D80">
      <w:pPr>
        <w:widowControl/>
        <w:numPr>
          <w:ilvl w:val="1"/>
          <w:numId w:val="8"/>
        </w:numPr>
        <w:tabs>
          <w:tab w:val="num" w:pos="1783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4796DF2" w14:textId="77777777" w:rsidR="002C26B3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25547C" w14:textId="77777777" w:rsidR="00B3468B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259B3D" w14:textId="62B0FEA1" w:rsidR="007D0222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58456143" w14:textId="40B91BC5" w:rsidR="00597B63" w:rsidRPr="007B0A15" w:rsidRDefault="00597B63" w:rsidP="00597B63">
      <w:pPr>
        <w:spacing w:line="360" w:lineRule="auto"/>
        <w:rPr>
          <w:rFonts w:ascii="Arial" w:hAnsi="Arial" w:cs="Arial"/>
          <w:sz w:val="22"/>
          <w:szCs w:val="22"/>
        </w:rPr>
      </w:pPr>
    </w:p>
    <w:p w14:paraId="6C6006E9" w14:textId="44C4366F" w:rsidR="00FF3D5B" w:rsidRPr="007D4AFE" w:rsidRDefault="00597B63" w:rsidP="007D4AFE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elektroniczny 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sectPr w:rsidR="00FF3D5B" w:rsidRPr="007D4AFE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3B2" w14:textId="77777777" w:rsidR="00321D40" w:rsidRDefault="00321D40" w:rsidP="007D0222">
      <w:pPr>
        <w:spacing w:line="240" w:lineRule="auto"/>
      </w:pPr>
      <w:r>
        <w:separator/>
      </w:r>
    </w:p>
  </w:endnote>
  <w:endnote w:type="continuationSeparator" w:id="0">
    <w:p w14:paraId="40EB4EFC" w14:textId="77777777" w:rsidR="00321D40" w:rsidRDefault="00321D4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4645" w14:textId="77777777" w:rsidR="00321D40" w:rsidRDefault="00321D40" w:rsidP="007D0222">
      <w:pPr>
        <w:spacing w:line="240" w:lineRule="auto"/>
      </w:pPr>
      <w:r>
        <w:separator/>
      </w:r>
    </w:p>
  </w:footnote>
  <w:footnote w:type="continuationSeparator" w:id="0">
    <w:p w14:paraId="540F7D81" w14:textId="77777777" w:rsidR="00321D40" w:rsidRDefault="00321D4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AD8F480" w14:textId="143394F5" w:rsidR="003E531D" w:rsidRPr="003E531D" w:rsidRDefault="003E53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E531D">
        <w:rPr>
          <w:i/>
          <w:lang w:val="pl-PL"/>
        </w:rPr>
        <w:t>Brak zatrudnienia nie powoduje odrzucenia oferty</w:t>
      </w:r>
    </w:p>
  </w:footnote>
  <w:footnote w:id="3">
    <w:p w14:paraId="38F646DA" w14:textId="3C2C4A14" w:rsidR="00B40125" w:rsidRPr="00B40125" w:rsidRDefault="00B40125" w:rsidP="007D0222">
      <w:pPr>
        <w:pStyle w:val="Tekstprzypisudolnego"/>
        <w:spacing w:line="240" w:lineRule="auto"/>
        <w:rPr>
          <w:color w:val="ED7D31"/>
          <w:lang w:val="pl-PL"/>
        </w:rPr>
      </w:pPr>
    </w:p>
    <w:p w14:paraId="4EB04F66" w14:textId="6F1FFB3D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proofErr w:type="spellStart"/>
      <w:r>
        <w:rPr>
          <w:b/>
          <w:i/>
          <w:sz w:val="18"/>
          <w:szCs w:val="18"/>
        </w:rPr>
        <w:t>Wyjaśnienie</w:t>
      </w:r>
      <w:proofErr w:type="spellEnd"/>
      <w:r>
        <w:rPr>
          <w:b/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W </w:t>
      </w:r>
      <w:proofErr w:type="spellStart"/>
      <w:r>
        <w:rPr>
          <w:i/>
          <w:sz w:val="18"/>
          <w:szCs w:val="18"/>
        </w:rPr>
        <w:t>przypadku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gdy</w:t>
      </w:r>
      <w:proofErr w:type="spellEnd"/>
      <w:r>
        <w:rPr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4">
    <w:p w14:paraId="4CAF8D79" w14:textId="77777777" w:rsidR="000C1E59" w:rsidRPr="005A2F36" w:rsidRDefault="000C1E59" w:rsidP="000C1E59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5D338C5" w14:textId="77777777" w:rsidR="000C1E59" w:rsidRPr="005A2F36" w:rsidRDefault="000C1E59" w:rsidP="000C1E59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6">
    <w:p w14:paraId="1335A0EE" w14:textId="77777777" w:rsidR="000C1E59" w:rsidRPr="00971584" w:rsidRDefault="000C1E59" w:rsidP="000C1E59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5BFED32C" w:rsidR="008130F7" w:rsidRPr="00257AEF" w:rsidRDefault="008130F7" w:rsidP="008130F7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9B1447" w:rsidRPr="00257AEF">
      <w:rPr>
        <w:rFonts w:ascii="Arial" w:hAnsi="Arial" w:cs="Arial"/>
        <w:bCs/>
        <w:i/>
        <w:iCs/>
        <w:sz w:val="20"/>
      </w:rPr>
      <w:t>PP</w:t>
    </w:r>
    <w:r w:rsidR="00524285" w:rsidRPr="00257AEF">
      <w:rPr>
        <w:rFonts w:ascii="Arial" w:hAnsi="Arial" w:cs="Arial"/>
        <w:bCs/>
        <w:i/>
        <w:iCs/>
        <w:sz w:val="20"/>
      </w:rPr>
      <w:t>-</w:t>
    </w:r>
    <w:r w:rsidR="00356A36">
      <w:rPr>
        <w:rFonts w:ascii="Arial" w:hAnsi="Arial" w:cs="Arial"/>
        <w:bCs/>
        <w:i/>
        <w:iCs/>
        <w:sz w:val="20"/>
      </w:rPr>
      <w:t>14</w:t>
    </w:r>
    <w:r w:rsidR="00AC509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56A733E7" w:rsidR="00EF6D2E" w:rsidRPr="00257AEF" w:rsidRDefault="00EF6D2E" w:rsidP="00EF6D2E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253F76" w:rsidRPr="00257AEF">
      <w:rPr>
        <w:rFonts w:ascii="Arial" w:hAnsi="Arial" w:cs="Arial"/>
        <w:bCs/>
        <w:i/>
        <w:iCs/>
        <w:sz w:val="20"/>
      </w:rPr>
      <w:t>PP</w:t>
    </w:r>
    <w:r w:rsidR="00B627D6" w:rsidRPr="00257AEF">
      <w:rPr>
        <w:rFonts w:ascii="Arial" w:hAnsi="Arial" w:cs="Arial"/>
        <w:bCs/>
        <w:i/>
        <w:iCs/>
        <w:sz w:val="20"/>
      </w:rPr>
      <w:t>-</w:t>
    </w:r>
    <w:r w:rsidR="00356A36">
      <w:rPr>
        <w:rFonts w:ascii="Arial" w:hAnsi="Arial" w:cs="Arial"/>
        <w:bCs/>
        <w:i/>
        <w:iCs/>
        <w:sz w:val="20"/>
      </w:rPr>
      <w:t>14</w:t>
    </w:r>
    <w:r w:rsidR="00D877F5" w:rsidRPr="00257AE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710"/>
    <w:multiLevelType w:val="hybridMultilevel"/>
    <w:tmpl w:val="A550662C"/>
    <w:lvl w:ilvl="0" w:tplc="E9A64492">
      <w:start w:val="2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cs="Times New Roman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326C6C"/>
    <w:multiLevelType w:val="hybridMultilevel"/>
    <w:tmpl w:val="E1C61838"/>
    <w:lvl w:ilvl="0" w:tplc="38E86BF4">
      <w:start w:val="5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cs="Times New Roman" w:hint="default"/>
        <w:color w:val="auto"/>
        <w:vertAlign w:val="baseline"/>
      </w:rPr>
    </w:lvl>
    <w:lvl w:ilvl="1" w:tplc="5DBEB4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4" w15:restartNumberingAfterBreak="0">
    <w:nsid w:val="6AF04B66"/>
    <w:multiLevelType w:val="hybridMultilevel"/>
    <w:tmpl w:val="BD32C724"/>
    <w:lvl w:ilvl="0" w:tplc="38E86BF4">
      <w:start w:val="5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cs="Times New Roman" w:hint="default"/>
        <w:color w:val="auto"/>
        <w:vertAlign w:val="baseline"/>
      </w:rPr>
    </w:lvl>
    <w:lvl w:ilvl="1" w:tplc="3856C3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D8D6312"/>
    <w:multiLevelType w:val="hybridMultilevel"/>
    <w:tmpl w:val="A9E0A236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17A9D"/>
    <w:rsid w:val="00033621"/>
    <w:rsid w:val="00035C5E"/>
    <w:rsid w:val="000457CB"/>
    <w:rsid w:val="000533AF"/>
    <w:rsid w:val="0005391E"/>
    <w:rsid w:val="000818BA"/>
    <w:rsid w:val="0009045B"/>
    <w:rsid w:val="000A338D"/>
    <w:rsid w:val="000B7C1F"/>
    <w:rsid w:val="000C1E59"/>
    <w:rsid w:val="000D0430"/>
    <w:rsid w:val="000D60C8"/>
    <w:rsid w:val="000F16CD"/>
    <w:rsid w:val="000F4E1C"/>
    <w:rsid w:val="000F66C2"/>
    <w:rsid w:val="00101681"/>
    <w:rsid w:val="00103065"/>
    <w:rsid w:val="00111D4F"/>
    <w:rsid w:val="00124C33"/>
    <w:rsid w:val="00143E32"/>
    <w:rsid w:val="00145986"/>
    <w:rsid w:val="0014628A"/>
    <w:rsid w:val="0015492A"/>
    <w:rsid w:val="001629B3"/>
    <w:rsid w:val="001660F2"/>
    <w:rsid w:val="001716D4"/>
    <w:rsid w:val="00172DEF"/>
    <w:rsid w:val="001741BE"/>
    <w:rsid w:val="00180DE4"/>
    <w:rsid w:val="00182B48"/>
    <w:rsid w:val="00184F85"/>
    <w:rsid w:val="00196B0E"/>
    <w:rsid w:val="001A0C60"/>
    <w:rsid w:val="001B4753"/>
    <w:rsid w:val="001D28D4"/>
    <w:rsid w:val="001D7B81"/>
    <w:rsid w:val="0020693F"/>
    <w:rsid w:val="00211898"/>
    <w:rsid w:val="00220F80"/>
    <w:rsid w:val="00223FE4"/>
    <w:rsid w:val="002275E1"/>
    <w:rsid w:val="00231C0F"/>
    <w:rsid w:val="00253F76"/>
    <w:rsid w:val="00256A8D"/>
    <w:rsid w:val="00257AEF"/>
    <w:rsid w:val="00272C80"/>
    <w:rsid w:val="002820EC"/>
    <w:rsid w:val="002B6383"/>
    <w:rsid w:val="002C0A31"/>
    <w:rsid w:val="002C0C30"/>
    <w:rsid w:val="002C26B3"/>
    <w:rsid w:val="002C7ECB"/>
    <w:rsid w:val="002D17E2"/>
    <w:rsid w:val="002D3739"/>
    <w:rsid w:val="002E14C2"/>
    <w:rsid w:val="00311DC9"/>
    <w:rsid w:val="00313C02"/>
    <w:rsid w:val="00321D40"/>
    <w:rsid w:val="003257D2"/>
    <w:rsid w:val="003364C1"/>
    <w:rsid w:val="00342856"/>
    <w:rsid w:val="00356A36"/>
    <w:rsid w:val="00356B1C"/>
    <w:rsid w:val="0036668B"/>
    <w:rsid w:val="00371FB8"/>
    <w:rsid w:val="00374D75"/>
    <w:rsid w:val="003A4757"/>
    <w:rsid w:val="003D166A"/>
    <w:rsid w:val="003D5317"/>
    <w:rsid w:val="003E531D"/>
    <w:rsid w:val="003F03FD"/>
    <w:rsid w:val="003F2CDE"/>
    <w:rsid w:val="003F7A93"/>
    <w:rsid w:val="00431C44"/>
    <w:rsid w:val="00434AF2"/>
    <w:rsid w:val="0044043A"/>
    <w:rsid w:val="00440CCE"/>
    <w:rsid w:val="00451550"/>
    <w:rsid w:val="004564BC"/>
    <w:rsid w:val="0047755D"/>
    <w:rsid w:val="00482F58"/>
    <w:rsid w:val="004A1C86"/>
    <w:rsid w:val="004A713B"/>
    <w:rsid w:val="004B47BC"/>
    <w:rsid w:val="004C442A"/>
    <w:rsid w:val="004C61CE"/>
    <w:rsid w:val="004D0CEC"/>
    <w:rsid w:val="004E0749"/>
    <w:rsid w:val="004E1BA7"/>
    <w:rsid w:val="004E4351"/>
    <w:rsid w:val="004E5426"/>
    <w:rsid w:val="005015D1"/>
    <w:rsid w:val="00511C71"/>
    <w:rsid w:val="00524285"/>
    <w:rsid w:val="00524FFC"/>
    <w:rsid w:val="00540758"/>
    <w:rsid w:val="00556662"/>
    <w:rsid w:val="0055750F"/>
    <w:rsid w:val="00560CD2"/>
    <w:rsid w:val="0056610A"/>
    <w:rsid w:val="00570D51"/>
    <w:rsid w:val="00570DF7"/>
    <w:rsid w:val="00586B8F"/>
    <w:rsid w:val="00597B63"/>
    <w:rsid w:val="00597FFA"/>
    <w:rsid w:val="005A24D6"/>
    <w:rsid w:val="005A63C1"/>
    <w:rsid w:val="005B47FF"/>
    <w:rsid w:val="005C2DA7"/>
    <w:rsid w:val="005C3523"/>
    <w:rsid w:val="005C42DF"/>
    <w:rsid w:val="005F2852"/>
    <w:rsid w:val="005F3D4D"/>
    <w:rsid w:val="005F7DE6"/>
    <w:rsid w:val="00634CF6"/>
    <w:rsid w:val="006469CD"/>
    <w:rsid w:val="006537B7"/>
    <w:rsid w:val="006652A4"/>
    <w:rsid w:val="00667D3F"/>
    <w:rsid w:val="006808CC"/>
    <w:rsid w:val="0068467C"/>
    <w:rsid w:val="00692625"/>
    <w:rsid w:val="00694285"/>
    <w:rsid w:val="006B5C19"/>
    <w:rsid w:val="006D105F"/>
    <w:rsid w:val="006E4A92"/>
    <w:rsid w:val="006F6112"/>
    <w:rsid w:val="00704CF9"/>
    <w:rsid w:val="007119C4"/>
    <w:rsid w:val="0072132F"/>
    <w:rsid w:val="007232F0"/>
    <w:rsid w:val="00723BA8"/>
    <w:rsid w:val="0072608A"/>
    <w:rsid w:val="0072679C"/>
    <w:rsid w:val="00736EDC"/>
    <w:rsid w:val="0073778A"/>
    <w:rsid w:val="00742B42"/>
    <w:rsid w:val="00745116"/>
    <w:rsid w:val="0074551A"/>
    <w:rsid w:val="00752580"/>
    <w:rsid w:val="00760439"/>
    <w:rsid w:val="007619D7"/>
    <w:rsid w:val="00764267"/>
    <w:rsid w:val="00785DDF"/>
    <w:rsid w:val="007A4BF4"/>
    <w:rsid w:val="007B5CD1"/>
    <w:rsid w:val="007C2D5A"/>
    <w:rsid w:val="007C2DF1"/>
    <w:rsid w:val="007D0222"/>
    <w:rsid w:val="007D09C9"/>
    <w:rsid w:val="007D2DA2"/>
    <w:rsid w:val="007D4AFE"/>
    <w:rsid w:val="007D73E1"/>
    <w:rsid w:val="007F1C7E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002"/>
    <w:rsid w:val="00921738"/>
    <w:rsid w:val="00946ECB"/>
    <w:rsid w:val="00981C1A"/>
    <w:rsid w:val="009A3DB7"/>
    <w:rsid w:val="009B08C8"/>
    <w:rsid w:val="009B1447"/>
    <w:rsid w:val="009B208F"/>
    <w:rsid w:val="009B4219"/>
    <w:rsid w:val="009C0EF8"/>
    <w:rsid w:val="009E2C0B"/>
    <w:rsid w:val="009F753E"/>
    <w:rsid w:val="00A11ECF"/>
    <w:rsid w:val="00A23132"/>
    <w:rsid w:val="00A26988"/>
    <w:rsid w:val="00A31806"/>
    <w:rsid w:val="00A44621"/>
    <w:rsid w:val="00A52EFA"/>
    <w:rsid w:val="00A71931"/>
    <w:rsid w:val="00A85638"/>
    <w:rsid w:val="00A940A6"/>
    <w:rsid w:val="00AB336F"/>
    <w:rsid w:val="00AC509F"/>
    <w:rsid w:val="00AD4DCC"/>
    <w:rsid w:val="00AE6AF4"/>
    <w:rsid w:val="00AF08A2"/>
    <w:rsid w:val="00AF4269"/>
    <w:rsid w:val="00AF5C0D"/>
    <w:rsid w:val="00B07316"/>
    <w:rsid w:val="00B2176D"/>
    <w:rsid w:val="00B3468B"/>
    <w:rsid w:val="00B35E5A"/>
    <w:rsid w:val="00B37535"/>
    <w:rsid w:val="00B40125"/>
    <w:rsid w:val="00B41854"/>
    <w:rsid w:val="00B627D6"/>
    <w:rsid w:val="00B7515C"/>
    <w:rsid w:val="00B75C83"/>
    <w:rsid w:val="00BA35D6"/>
    <w:rsid w:val="00BC4403"/>
    <w:rsid w:val="00BD170D"/>
    <w:rsid w:val="00BD361A"/>
    <w:rsid w:val="00BE2CEB"/>
    <w:rsid w:val="00C01F49"/>
    <w:rsid w:val="00C0695D"/>
    <w:rsid w:val="00C074F6"/>
    <w:rsid w:val="00C12389"/>
    <w:rsid w:val="00C2459E"/>
    <w:rsid w:val="00C5195F"/>
    <w:rsid w:val="00C6530A"/>
    <w:rsid w:val="00C660CC"/>
    <w:rsid w:val="00C66859"/>
    <w:rsid w:val="00C97900"/>
    <w:rsid w:val="00CA5893"/>
    <w:rsid w:val="00CB3E33"/>
    <w:rsid w:val="00CB7FBE"/>
    <w:rsid w:val="00CC4FC3"/>
    <w:rsid w:val="00CE21BB"/>
    <w:rsid w:val="00CE28BC"/>
    <w:rsid w:val="00CE3850"/>
    <w:rsid w:val="00CE52B7"/>
    <w:rsid w:val="00CF2435"/>
    <w:rsid w:val="00CF6E40"/>
    <w:rsid w:val="00D11794"/>
    <w:rsid w:val="00D22775"/>
    <w:rsid w:val="00D27004"/>
    <w:rsid w:val="00D33620"/>
    <w:rsid w:val="00D44FF5"/>
    <w:rsid w:val="00D5639E"/>
    <w:rsid w:val="00D63D90"/>
    <w:rsid w:val="00D673C6"/>
    <w:rsid w:val="00D716A8"/>
    <w:rsid w:val="00D877F5"/>
    <w:rsid w:val="00D87B7A"/>
    <w:rsid w:val="00D97C72"/>
    <w:rsid w:val="00DD1F51"/>
    <w:rsid w:val="00DD2548"/>
    <w:rsid w:val="00DD3830"/>
    <w:rsid w:val="00DE0B4D"/>
    <w:rsid w:val="00DE235D"/>
    <w:rsid w:val="00DF6456"/>
    <w:rsid w:val="00E03809"/>
    <w:rsid w:val="00E04D7B"/>
    <w:rsid w:val="00E22579"/>
    <w:rsid w:val="00E25707"/>
    <w:rsid w:val="00E42DF2"/>
    <w:rsid w:val="00E82D80"/>
    <w:rsid w:val="00E84340"/>
    <w:rsid w:val="00E97047"/>
    <w:rsid w:val="00EA024A"/>
    <w:rsid w:val="00EA4024"/>
    <w:rsid w:val="00EB1699"/>
    <w:rsid w:val="00EB1E58"/>
    <w:rsid w:val="00EB5BF1"/>
    <w:rsid w:val="00EC46A2"/>
    <w:rsid w:val="00EC7045"/>
    <w:rsid w:val="00ED7645"/>
    <w:rsid w:val="00EE39A1"/>
    <w:rsid w:val="00EF5808"/>
    <w:rsid w:val="00EF6D2E"/>
    <w:rsid w:val="00F1249D"/>
    <w:rsid w:val="00F21D98"/>
    <w:rsid w:val="00F30E24"/>
    <w:rsid w:val="00F36077"/>
    <w:rsid w:val="00F4291A"/>
    <w:rsid w:val="00F5204A"/>
    <w:rsid w:val="00F55410"/>
    <w:rsid w:val="00F7505F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C26B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26B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CC99-6813-4ADA-B08B-0F87E14F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4</cp:revision>
  <dcterms:created xsi:type="dcterms:W3CDTF">2024-11-15T09:00:00Z</dcterms:created>
  <dcterms:modified xsi:type="dcterms:W3CDTF">2024-11-15T09:02:00Z</dcterms:modified>
</cp:coreProperties>
</file>