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4067" w14:textId="5019E760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nr 3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76DEC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86CBF9A" w14:textId="7B918F69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dla części </w:t>
      </w:r>
      <w:r w:rsidR="00376DE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376DEC">
        <w:rPr>
          <w:rFonts w:asciiTheme="minorHAnsi" w:hAnsiTheme="minorHAnsi" w:cstheme="minorHAnsi"/>
          <w:b/>
          <w:bCs/>
          <w:sz w:val="22"/>
          <w:szCs w:val="22"/>
        </w:rPr>
        <w:t>cieplarka na 11</w:t>
      </w:r>
      <w:r w:rsidR="006D4D4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76DEC">
        <w:rPr>
          <w:rFonts w:asciiTheme="minorHAnsi" w:hAnsiTheme="minorHAnsi" w:cstheme="minorHAnsi"/>
          <w:b/>
          <w:bCs/>
          <w:sz w:val="22"/>
          <w:szCs w:val="22"/>
        </w:rPr>
        <w:t xml:space="preserve"> litrów</w:t>
      </w:r>
      <w:r w:rsidR="00932B52" w:rsidRPr="00932B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zgodnie</w:t>
      </w:r>
      <w:r w:rsidR="00596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z następującymi minimalnymi parametrami technicznymi</w:t>
      </w:r>
      <w:r w:rsidR="00780240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780240" w:rsidRPr="00780240">
        <w:rPr>
          <w:rFonts w:asciiTheme="minorHAnsi" w:hAnsiTheme="minorHAnsi" w:cstheme="minorHAnsi"/>
          <w:b/>
          <w:bCs/>
          <w:sz w:val="22"/>
          <w:szCs w:val="22"/>
          <w:u w:val="single"/>
        </w:rPr>
        <w:t>2 sztuki</w:t>
      </w:r>
      <w:r w:rsidR="00780240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907"/>
        <w:gridCol w:w="5669"/>
      </w:tblGrid>
      <w:tr w:rsidR="00596BFD" w:rsidRPr="00CB152B" w14:paraId="032698E6" w14:textId="77777777" w:rsidTr="006D4D44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596BFD" w:rsidRPr="00CB152B" w14:paraId="288F52EB" w14:textId="77777777" w:rsidTr="006D4D44">
        <w:trPr>
          <w:trHeight w:val="24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51F75BD5" w:rsidR="00596BFD" w:rsidRPr="00596BFD" w:rsidRDefault="006D4D4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44">
              <w:rPr>
                <w:rFonts w:asciiTheme="minorHAnsi" w:hAnsiTheme="minorHAnsi" w:cstheme="minorHAnsi"/>
                <w:sz w:val="20"/>
                <w:szCs w:val="20"/>
              </w:rPr>
              <w:t xml:space="preserve">Cieplarka laboratoryjna z konwekcją naturalną o pojemności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 najmniej</w:t>
            </w:r>
            <w:r w:rsidRPr="006D4D44">
              <w:rPr>
                <w:rFonts w:asciiTheme="minorHAnsi" w:hAnsiTheme="minorHAnsi" w:cstheme="minorHAnsi"/>
                <w:sz w:val="20"/>
                <w:szCs w:val="20"/>
              </w:rPr>
              <w:t xml:space="preserve"> 112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litrów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0E0DEA6" w14:textId="77777777" w:rsidTr="006D4D44">
        <w:trPr>
          <w:trHeight w:val="27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6BBA38B8" w:rsidR="00596BFD" w:rsidRPr="00596BFD" w:rsidRDefault="006D4D4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44">
              <w:rPr>
                <w:rFonts w:asciiTheme="minorHAnsi" w:hAnsiTheme="minorHAnsi" w:cstheme="minorHAnsi"/>
                <w:sz w:val="20"/>
                <w:szCs w:val="20"/>
              </w:rPr>
              <w:t>Procedura dezynfekcji przy 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°</w:t>
            </w:r>
            <w:r w:rsidRPr="006D4D4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596BFD" w:rsidRPr="00CB152B" w:rsidRDefault="00596BFD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96BFD" w:rsidRPr="00CB152B" w14:paraId="5F667C5C" w14:textId="77777777" w:rsidTr="006D4D44">
        <w:trPr>
          <w:trHeight w:val="26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97C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1872E4FA" w:rsidR="00596BFD" w:rsidRPr="00596BFD" w:rsidRDefault="006D4D4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44">
              <w:rPr>
                <w:rFonts w:asciiTheme="minorHAnsi" w:hAnsiTheme="minorHAnsi" w:cstheme="minorHAnsi"/>
                <w:sz w:val="20"/>
                <w:szCs w:val="20"/>
              </w:rPr>
              <w:t>Zakres temperatury: od temperatury otoczenia +5°C do 100°C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5F4EBD2E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BEBD601" w14:textId="77777777" w:rsidTr="006D4D44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02B6A0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42CB1C3A" w:rsidR="00596BFD" w:rsidRPr="00596BFD" w:rsidRDefault="006D4D4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44">
              <w:rPr>
                <w:rFonts w:asciiTheme="minorHAnsi" w:hAnsiTheme="minorHAnsi" w:cstheme="minorHAnsi"/>
                <w:sz w:val="20"/>
                <w:szCs w:val="20"/>
              </w:rPr>
              <w:t>Jednorodność temperatury w 27 pkt. przestrzennych przy temperaturze pracy 37°C: max +/-0,3°C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4DF9156" w14:textId="77777777" w:rsidTr="006D4D44">
        <w:trPr>
          <w:trHeight w:val="33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911" w14:textId="36CE10A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04F" w14:textId="5400C46E" w:rsidR="00596BFD" w:rsidRPr="00596BFD" w:rsidRDefault="006D4D4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44">
              <w:rPr>
                <w:rFonts w:asciiTheme="minorHAnsi" w:hAnsiTheme="minorHAnsi" w:cstheme="minorHAnsi"/>
                <w:sz w:val="20"/>
                <w:szCs w:val="20"/>
              </w:rPr>
              <w:t>Komora inkubacyjna, wstępnego termostatowania i wewnętrzna część drzwi wykonane ze stali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4D44">
              <w:rPr>
                <w:rFonts w:asciiTheme="minorHAnsi" w:hAnsiTheme="minorHAnsi" w:cstheme="minorHAnsi"/>
                <w:sz w:val="20"/>
                <w:szCs w:val="20"/>
              </w:rPr>
              <w:t>nierdzewnej (AISI 304 i AISI 430), wypolerowane do efektu lustra, łatwe w czyszczeniu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3D8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70E586E3" w14:textId="77777777" w:rsidTr="006D4D44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069B4B98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071D5889" w:rsidR="00596BFD" w:rsidRPr="00596BFD" w:rsidRDefault="006D4D4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44">
              <w:rPr>
                <w:rFonts w:asciiTheme="minorHAnsi" w:hAnsiTheme="minorHAnsi" w:cstheme="minorHAnsi"/>
                <w:sz w:val="20"/>
                <w:szCs w:val="20"/>
              </w:rPr>
              <w:t>Obudowa urządzenia (w tym krawędzie i rogi) malowana proszkowo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38B1BB8" w14:textId="77777777" w:rsidTr="006D4D44">
        <w:trPr>
          <w:trHeight w:val="2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49F12FA4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0E4DC7EE" w:rsidR="00596BFD" w:rsidRPr="00596BFD" w:rsidRDefault="006D4D4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44">
              <w:rPr>
                <w:rFonts w:asciiTheme="minorHAnsi" w:hAnsiTheme="minorHAnsi" w:cstheme="minorHAnsi"/>
                <w:sz w:val="20"/>
                <w:szCs w:val="20"/>
              </w:rPr>
              <w:t>Komora wstępnego termostatowania powietrza z elementami grzejącymi odsuniętymi od ściany komory, przepływ powietrza naturalny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92A2DD7" w14:textId="77777777" w:rsidTr="006D4D44">
        <w:trPr>
          <w:trHeight w:val="31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1A0AC4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49CE1307" w:rsidR="00596BFD" w:rsidRPr="00596BFD" w:rsidRDefault="006D4D4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44">
              <w:rPr>
                <w:rFonts w:asciiTheme="minorHAnsi" w:hAnsiTheme="minorHAnsi" w:cstheme="minorHAnsi"/>
                <w:sz w:val="20"/>
                <w:szCs w:val="20"/>
              </w:rPr>
              <w:t>Drzwi zewnętrzne, jednoskrzydłowe, wyposażone w klamkę, z zawiasami po prawej stronie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9792C36" w14:textId="77777777" w:rsidTr="006D4D44">
        <w:trPr>
          <w:trHeight w:val="24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AC85" w14:textId="4796C14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16FA" w14:textId="4A4D7A90" w:rsidR="00596BFD" w:rsidRPr="00596BFD" w:rsidRDefault="006D4D4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44">
              <w:rPr>
                <w:rFonts w:asciiTheme="minorHAnsi" w:hAnsiTheme="minorHAnsi" w:cstheme="minorHAnsi"/>
                <w:sz w:val="20"/>
                <w:szCs w:val="20"/>
              </w:rPr>
              <w:t>Szklane drzwi wewnętrzne ze szkła hartowanego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23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F107810" w14:textId="77777777" w:rsidTr="006D4D44">
        <w:trPr>
          <w:trHeight w:val="25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3FBAD9C1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4FAEE77D" w:rsidR="00596BFD" w:rsidRPr="00596BFD" w:rsidRDefault="006D4D4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44">
              <w:rPr>
                <w:rFonts w:asciiTheme="minorHAnsi" w:hAnsiTheme="minorHAnsi" w:cstheme="minorHAnsi"/>
                <w:sz w:val="20"/>
                <w:szCs w:val="20"/>
              </w:rPr>
              <w:t>Panel sterowania z wyświetlaczem LCD, umieszczony na drzwiach urządzenia lub nad drzwiami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97A39DC" w14:textId="77777777" w:rsidTr="006D4D44">
        <w:trPr>
          <w:trHeight w:val="32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58641C55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3ADB3478" w:rsidR="00596BFD" w:rsidRPr="00596BFD" w:rsidRDefault="006D4D4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D44">
              <w:rPr>
                <w:rFonts w:asciiTheme="minorHAnsi" w:hAnsiTheme="minorHAnsi" w:cstheme="minorHAnsi"/>
                <w:sz w:val="20"/>
                <w:szCs w:val="20"/>
              </w:rPr>
              <w:t>Port USB do rejestracji danych na pamięć przenośną USB, w przypadku zaniku zasilania po przywróceniu zasilania rejestracja powinna być kontynuowana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7C6FB6B" w14:textId="77777777" w:rsidTr="006D4D44">
        <w:trPr>
          <w:trHeight w:val="25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35988C0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DAE" w14:textId="4B596D7E" w:rsidR="00596BFD" w:rsidRPr="00596BFD" w:rsidRDefault="00C25A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Wyświetlanie piktogramów dla procesów grzania, uruchomionego zegara, alarmu temperatury, trybu czuwania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2D68F83" w14:textId="77777777" w:rsidTr="006D4D44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4DA" w14:textId="2ED689DE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BA0" w14:textId="0933E894" w:rsidR="00596BFD" w:rsidRPr="00596BFD" w:rsidRDefault="00C25A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Kominek wentylacyjny o średnicy 50mm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717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7B5A753" w14:textId="77777777" w:rsidTr="006D4D44">
        <w:trPr>
          <w:trHeight w:val="28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E83" w14:textId="2FBF823B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5EEB" w14:textId="65C5EEB4" w:rsidR="00596BFD" w:rsidRPr="00596BFD" w:rsidRDefault="00C25A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Max wymiary zewnętrzne: 710 x 705 x 605 mm (szerokość x wysokość x głębokość)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A94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477BF2B2" w14:textId="77777777" w:rsidTr="006D4D44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2546" w14:textId="4DDB4B5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D588" w14:textId="76A912F7" w:rsidR="00596BFD" w:rsidRPr="00596BFD" w:rsidRDefault="00C25A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 xml:space="preserve">Dopuszczalne obciążenie na półkę: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30 kg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9D9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49BBDE97" w14:textId="77777777" w:rsidTr="006D4D44">
        <w:trPr>
          <w:trHeight w:val="2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5" w14:textId="57C9A742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CD54" w14:textId="56B2AA63" w:rsidR="00596BFD" w:rsidRPr="00596BFD" w:rsidRDefault="00C25A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 xml:space="preserve">Dopuszczalne obciążenie na urządzenie: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150 kg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D40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53F270F2" w14:textId="77777777" w:rsidTr="006D4D44">
        <w:trPr>
          <w:trHeight w:val="21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66E2" w14:textId="020291AD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B649" w14:textId="1F87EE41" w:rsidR="00596BFD" w:rsidRPr="00596BFD" w:rsidRDefault="00C25A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Czas nagrzewania do 37</w:t>
            </w:r>
            <w:r>
              <w:rPr>
                <w:rFonts w:ascii="Calibri" w:hAnsi="Calibri" w:cs="Calibri"/>
                <w:sz w:val="20"/>
                <w:szCs w:val="20"/>
              </w:rPr>
              <w:t>°</w:t>
            </w: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C: 55 min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BB4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F50B6" w:rsidRPr="00CB152B" w14:paraId="459F77C3" w14:textId="77777777" w:rsidTr="006D4D44">
        <w:trPr>
          <w:trHeight w:val="22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8AF3" w14:textId="0397302C" w:rsidR="00BF50B6" w:rsidRDefault="00BF50B6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5362" w14:textId="5D473AC8" w:rsidR="00BF50B6" w:rsidRPr="00BF50B6" w:rsidRDefault="00C25A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Czas powrotu do temperatury 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°</w:t>
            </w: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 xml:space="preserve">C po otwarciu drzwi na 30 </w:t>
            </w:r>
            <w:proofErr w:type="spellStart"/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sek</w:t>
            </w:r>
            <w:proofErr w:type="spellEnd"/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: 15 min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BEE8" w14:textId="77777777" w:rsidR="00BF50B6" w:rsidRPr="00CB152B" w:rsidRDefault="00BF50B6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C4F81" w:rsidRPr="00CB152B" w14:paraId="34F7A5E3" w14:textId="77777777" w:rsidTr="006D4D44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E02" w14:textId="1743DC72" w:rsidR="00AC4F81" w:rsidRDefault="00BF50B6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19</w:t>
            </w:r>
            <w:r w:rsidR="00AC4F8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4620" w14:textId="060CCDC2" w:rsidR="00AC4F81" w:rsidRPr="00AC4F81" w:rsidRDefault="00C25A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Max ciężar inkubatora 57 kg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2AB0" w14:textId="77777777" w:rsidR="00AC4F81" w:rsidRPr="00CB152B" w:rsidRDefault="00AC4F81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C25ABF" w:rsidRPr="00CB152B" w14:paraId="28591B9A" w14:textId="77777777" w:rsidTr="006D4D44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0826" w14:textId="21F7B2C6" w:rsidR="00C25ABF" w:rsidRDefault="00C25A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8405" w14:textId="0FA944DE" w:rsidR="00C25ABF" w:rsidRPr="00C25ABF" w:rsidRDefault="00C25A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W zestawie 2 półki druciane, chromowane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6651" w14:textId="77777777" w:rsidR="00C25ABF" w:rsidRPr="00CB152B" w:rsidRDefault="00C25A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C25ABF" w:rsidRPr="00CB152B" w14:paraId="3C33A59E" w14:textId="77777777" w:rsidTr="006D4D44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4155" w14:textId="4182AB22" w:rsidR="00C25ABF" w:rsidRDefault="00C25A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27E2" w14:textId="67995B17" w:rsidR="00C25ABF" w:rsidRPr="00C25ABF" w:rsidRDefault="00C25A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Max możliwa ilość półek: min.5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BFF3" w14:textId="77777777" w:rsidR="00C25ABF" w:rsidRPr="00CB152B" w:rsidRDefault="00C25A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C25ABF" w:rsidRPr="00CB152B" w14:paraId="0D2ADECB" w14:textId="77777777" w:rsidTr="006D4D44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D295" w14:textId="3E621797" w:rsidR="00C25ABF" w:rsidRDefault="00C25A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68C2" w14:textId="72885703" w:rsidR="00C25ABF" w:rsidRPr="00C25ABF" w:rsidRDefault="00C25A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Półki oparte na zintegrowanych prowadnicach w ścianach, bez konieczności stosowania stelaży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B105" w14:textId="77777777" w:rsidR="00C25ABF" w:rsidRPr="00CB152B" w:rsidRDefault="00C25A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C25ABF" w:rsidRPr="00CB152B" w14:paraId="3F21B3AB" w14:textId="77777777" w:rsidTr="006D4D44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A3FB" w14:textId="557395C2" w:rsidR="00C25ABF" w:rsidRDefault="00C25A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B631" w14:textId="45E0DF15" w:rsidR="00C25ABF" w:rsidRPr="00C25ABF" w:rsidRDefault="00C25A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Krawędzie prowadnic zaokrąglone, łatwe w czyszczeniu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3FC1" w14:textId="77777777" w:rsidR="00C25ABF" w:rsidRPr="00CB152B" w:rsidRDefault="00C25A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C25ABF" w:rsidRPr="00CB152B" w14:paraId="122B8185" w14:textId="77777777" w:rsidTr="006D4D44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48FD" w14:textId="043C9835" w:rsidR="00C25ABF" w:rsidRDefault="00C25A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DABD" w14:textId="7988891F" w:rsidR="00C25ABF" w:rsidRPr="00C25ABF" w:rsidRDefault="00C25A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Zabezpieczenie temperaturowe klasy 1 (zgodnie z DIN 12880) odcinające zasilanie przy 120°C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73C7" w14:textId="77777777" w:rsidR="00C25ABF" w:rsidRPr="00CB152B" w:rsidRDefault="00C25A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C25ABF" w:rsidRPr="00CB152B" w14:paraId="0E760C82" w14:textId="77777777" w:rsidTr="006D4D44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0200" w14:textId="5C3DC33E" w:rsidR="00C25ABF" w:rsidRDefault="00C25A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A3BA" w14:textId="3D8B1C4E" w:rsidR="00C25ABF" w:rsidRPr="00C25ABF" w:rsidRDefault="00C25A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Zabezpieczenie temperaturowe klasy 3.1 (zgodnie z DIN 12880), regulowane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D55D" w14:textId="77777777" w:rsidR="00C25ABF" w:rsidRPr="00CB152B" w:rsidRDefault="00C25A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C25ABF" w:rsidRPr="00CB152B" w14:paraId="20FDBDE1" w14:textId="77777777" w:rsidTr="006D4D44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F8FF" w14:textId="307DF0FF" w:rsidR="00C25ABF" w:rsidRDefault="00C25A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3AD6" w14:textId="09475557" w:rsidR="00C25ABF" w:rsidRPr="00C25ABF" w:rsidRDefault="00C25A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Zasilanie jednofazowe, 230V, 50-60Hz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E24F" w14:textId="77777777" w:rsidR="00C25ABF" w:rsidRPr="00CB152B" w:rsidRDefault="00C25A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C25ABF" w:rsidRPr="00CB152B" w14:paraId="5CC16DBC" w14:textId="77777777" w:rsidTr="006D4D44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5812" w14:textId="2E1DFDC0" w:rsidR="00C25ABF" w:rsidRDefault="00C25ABF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D41" w14:textId="41ACE1AF" w:rsidR="00C25ABF" w:rsidRPr="00C25ABF" w:rsidRDefault="00C25AB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ABF">
              <w:rPr>
                <w:rFonts w:asciiTheme="minorHAnsi" w:hAnsiTheme="minorHAnsi" w:cstheme="minorHAnsi"/>
                <w:sz w:val="20"/>
                <w:szCs w:val="20"/>
              </w:rPr>
              <w:t>Kwalifikacja: IQ,OQ,PQ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A3FA" w14:textId="77777777" w:rsidR="00C25ABF" w:rsidRPr="00CB152B" w:rsidRDefault="00C25ABF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85117" w:rsidRPr="00CB152B" w14:paraId="3ED5A18E" w14:textId="77777777" w:rsidTr="006D4D44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BF54" w14:textId="665ED492" w:rsidR="00A85117" w:rsidRDefault="00A8511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CA4A" w14:textId="7BD741AE" w:rsidR="00A85117" w:rsidRPr="00C25ABF" w:rsidRDefault="00A8511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Oprogramowanie do rejestracji danych na komputerze/laptopie.</w:t>
            </w:r>
            <w:bookmarkStart w:id="0" w:name="_GoBack"/>
            <w:bookmarkEnd w:id="0"/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4B61" w14:textId="77777777" w:rsidR="00A85117" w:rsidRPr="00CB152B" w:rsidRDefault="00A8511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1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00"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15"/>
  </w:num>
  <w:num w:numId="5">
    <w:abstractNumId w:val="0"/>
  </w:num>
  <w:num w:numId="6">
    <w:abstractNumId w:val="4"/>
  </w:num>
  <w:num w:numId="7">
    <w:abstractNumId w:val="26"/>
  </w:num>
  <w:num w:numId="8">
    <w:abstractNumId w:val="25"/>
  </w:num>
  <w:num w:numId="9">
    <w:abstractNumId w:val="7"/>
  </w:num>
  <w:num w:numId="10">
    <w:abstractNumId w:val="14"/>
  </w:num>
  <w:num w:numId="11">
    <w:abstractNumId w:val="21"/>
  </w:num>
  <w:num w:numId="12">
    <w:abstractNumId w:val="17"/>
  </w:num>
  <w:num w:numId="13">
    <w:abstractNumId w:val="10"/>
  </w:num>
  <w:num w:numId="14">
    <w:abstractNumId w:val="8"/>
  </w:num>
  <w:num w:numId="15">
    <w:abstractNumId w:val="23"/>
  </w:num>
  <w:num w:numId="16">
    <w:abstractNumId w:val="3"/>
  </w:num>
  <w:num w:numId="17">
    <w:abstractNumId w:val="2"/>
  </w:num>
  <w:num w:numId="18">
    <w:abstractNumId w:val="6"/>
  </w:num>
  <w:num w:numId="19">
    <w:abstractNumId w:val="20"/>
  </w:num>
  <w:num w:numId="20">
    <w:abstractNumId w:val="22"/>
  </w:num>
  <w:num w:numId="21">
    <w:abstractNumId w:val="9"/>
  </w:num>
  <w:num w:numId="22">
    <w:abstractNumId w:val="12"/>
  </w:num>
  <w:num w:numId="23">
    <w:abstractNumId w:val="24"/>
  </w:num>
  <w:num w:numId="24">
    <w:abstractNumId w:val="19"/>
  </w:num>
  <w:num w:numId="25">
    <w:abstractNumId w:val="1"/>
  </w:num>
  <w:num w:numId="26">
    <w:abstractNumId w:val="5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D49FE"/>
    <w:rsid w:val="00154807"/>
    <w:rsid w:val="00163B84"/>
    <w:rsid w:val="0022367C"/>
    <w:rsid w:val="0028306A"/>
    <w:rsid w:val="002B2A36"/>
    <w:rsid w:val="00323635"/>
    <w:rsid w:val="00360AA9"/>
    <w:rsid w:val="00376DEC"/>
    <w:rsid w:val="003D5FFF"/>
    <w:rsid w:val="003F622F"/>
    <w:rsid w:val="00450F5E"/>
    <w:rsid w:val="004923A3"/>
    <w:rsid w:val="00545473"/>
    <w:rsid w:val="005571E4"/>
    <w:rsid w:val="00596BFD"/>
    <w:rsid w:val="0063526D"/>
    <w:rsid w:val="00660753"/>
    <w:rsid w:val="00687BC3"/>
    <w:rsid w:val="006D4D44"/>
    <w:rsid w:val="007631AA"/>
    <w:rsid w:val="007716E2"/>
    <w:rsid w:val="00780240"/>
    <w:rsid w:val="00787B4C"/>
    <w:rsid w:val="007B7481"/>
    <w:rsid w:val="007E47B6"/>
    <w:rsid w:val="00806170"/>
    <w:rsid w:val="00812D71"/>
    <w:rsid w:val="008F7993"/>
    <w:rsid w:val="0090195D"/>
    <w:rsid w:val="00932B52"/>
    <w:rsid w:val="00A530BD"/>
    <w:rsid w:val="00A85117"/>
    <w:rsid w:val="00AB2A0C"/>
    <w:rsid w:val="00AC4F81"/>
    <w:rsid w:val="00B54F87"/>
    <w:rsid w:val="00BB0763"/>
    <w:rsid w:val="00BF50B6"/>
    <w:rsid w:val="00C25ABF"/>
    <w:rsid w:val="00C31496"/>
    <w:rsid w:val="00C61C27"/>
    <w:rsid w:val="00C72AF1"/>
    <w:rsid w:val="00C74500"/>
    <w:rsid w:val="00CB152B"/>
    <w:rsid w:val="00CC07C0"/>
    <w:rsid w:val="00CC2945"/>
    <w:rsid w:val="00D14C18"/>
    <w:rsid w:val="00D25389"/>
    <w:rsid w:val="00DA4F81"/>
    <w:rsid w:val="00DB586C"/>
    <w:rsid w:val="00DC67E3"/>
    <w:rsid w:val="00DF1622"/>
    <w:rsid w:val="00E319E7"/>
    <w:rsid w:val="00EA2CB6"/>
    <w:rsid w:val="00EB4831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3" ma:contentTypeDescription="Utwórz nowy dokument." ma:contentTypeScope="" ma:versionID="bc5602c40ac63866f36c3f6dc12d7d4c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0b2fb24cd104ee04bc2a38b4422fcd69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ac2bcd6b-1cfb-4024-b694-1e96efe82571"/>
    <ds:schemaRef ds:uri="http://schemas.microsoft.com/office/infopath/2007/PartnerControls"/>
    <ds:schemaRef ds:uri="http://purl.org/dc/elements/1.1/"/>
    <ds:schemaRef ds:uri="8d7f34ec-9741-4b79-a27d-5e7851a777a5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4E76E15-4DF5-462E-98F2-CEEF714D2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476D7A-9293-46CD-AAC3-01F88F2A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Błażej Szymański</cp:lastModifiedBy>
  <cp:revision>5</cp:revision>
  <cp:lastPrinted>2021-04-06T13:30:00Z</cp:lastPrinted>
  <dcterms:created xsi:type="dcterms:W3CDTF">2021-04-22T07:40:00Z</dcterms:created>
  <dcterms:modified xsi:type="dcterms:W3CDTF">2021-04-26T12:10:00Z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