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54E3EF2F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14CB54B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56B6568C" w:rsidR="000B1013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230AD5" w14:textId="57635C47" w:rsidR="00EC4224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9D7F3E6" w14:textId="77777777" w:rsidR="00EC4224" w:rsidRPr="00702EB2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CC6BE58" w14:textId="77777777" w:rsidR="0044020C" w:rsidRPr="001C2336" w:rsidRDefault="000B1013" w:rsidP="00392CBA">
      <w:pPr>
        <w:pStyle w:val="Nagwek2"/>
        <w:spacing w:before="77"/>
        <w:jc w:val="center"/>
        <w:rPr>
          <w:rFonts w:asciiTheme="minorHAnsi" w:eastAsia="Calibri" w:hAnsiTheme="minorHAnsi" w:cstheme="minorHAnsi"/>
          <w:szCs w:val="24"/>
          <w:u w:val="single"/>
          <w:lang w:eastAsia="en-US"/>
        </w:rPr>
      </w:pPr>
      <w:r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  <w:r w:rsidR="0022718C"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/</w:t>
      </w:r>
      <w:r w:rsidR="0022718C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</w:t>
      </w:r>
    </w:p>
    <w:p w14:paraId="4D85C109" w14:textId="2342A9DE" w:rsidR="000B1013" w:rsidRPr="001C2336" w:rsidRDefault="0022718C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WYKONAWC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Y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WSPÓLNIE UBIEGAJĄC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EGO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SIĘ O UDZIELENIE ZAMÓWIENIA </w:t>
      </w:r>
    </w:p>
    <w:p w14:paraId="1F4B49F7" w14:textId="77777777" w:rsidR="000B1013" w:rsidRPr="001C2336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1C2336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art.</w:t>
      </w:r>
      <w:r w:rsidRPr="001C233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A353D1" w:rsidRPr="001C2336">
        <w:rPr>
          <w:rFonts w:asciiTheme="minorHAnsi" w:hAnsiTheme="minorHAnsi" w:cstheme="minorHAnsi"/>
          <w:b/>
          <w:spacing w:val="-1"/>
          <w:sz w:val="24"/>
          <w:szCs w:val="24"/>
        </w:rPr>
        <w:t>125</w:t>
      </w:r>
      <w:r w:rsidRPr="001C2336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Pr="001C233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1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ustawy</w:t>
      </w:r>
      <w:r w:rsidRPr="001C2336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>z</w:t>
      </w:r>
      <w:r w:rsidRPr="001C2336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98539CD" w14:textId="77777777" w:rsidR="00FE3777" w:rsidRPr="001C2336" w:rsidRDefault="000B1013" w:rsidP="00392CBA">
      <w:pPr>
        <w:spacing w:before="105"/>
        <w:ind w:left="3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z w:val="24"/>
          <w:szCs w:val="24"/>
        </w:rPr>
        <w:t>Prawo</w:t>
      </w:r>
      <w:r w:rsidRPr="001C2336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11DDFB86" w14:textId="77777777" w:rsidR="000B1013" w:rsidRPr="001C2336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6F5354D" w14:textId="77777777" w:rsidR="00FE3777" w:rsidRPr="001C2336" w:rsidRDefault="00FE3777" w:rsidP="00FE3777">
      <w:pPr>
        <w:spacing w:after="120" w:line="360" w:lineRule="auto"/>
        <w:jc w:val="center"/>
        <w:rPr>
          <w:rFonts w:asciiTheme="minorHAnsi" w:eastAsia="Calibri" w:hAnsiTheme="minorHAnsi" w:cstheme="minorHAnsi"/>
          <w:b/>
          <w:caps/>
          <w:u w:val="single"/>
          <w:lang w:eastAsia="en-US"/>
        </w:rPr>
      </w:pPr>
      <w:r w:rsidRPr="001C2336">
        <w:rPr>
          <w:rFonts w:asciiTheme="minorHAnsi" w:eastAsia="Calibri" w:hAnsiTheme="minorHAnsi" w:cstheme="minorHAnsi"/>
          <w:b/>
          <w:u w:val="single"/>
          <w:lang w:eastAsia="en-US"/>
        </w:rPr>
        <w:t xml:space="preserve">UWZGLĘDNIAJĄCE PRZESŁANKI WYKLUCZENIA Z ART. 7 UST. 1 USTAWY </w:t>
      </w:r>
      <w:r w:rsidRPr="001C2336">
        <w:rPr>
          <w:rFonts w:asciiTheme="minorHAnsi" w:eastAsia="Calibri" w:hAnsiTheme="minorHAnsi" w:cs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D193101" w14:textId="47BDE9C8" w:rsidR="00CA52AB" w:rsidRPr="00FA4047" w:rsidRDefault="00FE3777" w:rsidP="00FA4047">
      <w:pPr>
        <w:spacing w:line="23" w:lineRule="atLeast"/>
        <w:ind w:firstLine="708"/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</w:pPr>
      <w:r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Na potrzeby postępowania o udzielenie zamówienia publicznego pn.</w:t>
      </w:r>
      <w:r w:rsidR="000B1013" w:rsidRPr="00FF1D00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FF1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4047" w:rsidRPr="00FA4047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us</w:t>
      </w:r>
      <w:r w:rsidR="00FA4047" w:rsidRPr="00FA4047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ługi dostępu do Internetu oraz usługi monitorowania bezpieczeństwa i aktywnej ochrony przed atakami sieciowymi i atakami </w:t>
      </w:r>
      <w:proofErr w:type="spellStart"/>
      <w:r w:rsidR="00FA4047" w:rsidRPr="00FA4047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DDoS</w:t>
      </w:r>
      <w:proofErr w:type="spellEnd"/>
      <w:r w:rsidR="00FA4047" w:rsidRPr="00FA4047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przez okres 36 miesięcy</w:t>
      </w:r>
      <w:r w:rsidR="00EC4224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 xml:space="preserve"> (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ZW-I.272.</w:t>
      </w:r>
      <w:r w:rsidR="00FD4E59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1</w:t>
      </w:r>
      <w:r w:rsidR="00FA4047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11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.2023</w:t>
      </w:r>
      <w:r w:rsidR="00EC4224" w:rsidRPr="00EC4224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)</w:t>
      </w:r>
      <w:r w:rsid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1C2336" w:rsidRP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B5CF3" w:rsidRPr="00FF1D00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FF1D00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="00CA52AB" w:rsidRPr="00FF1D00">
        <w:rPr>
          <w:rFonts w:asciiTheme="minorHAnsi" w:hAnsiTheme="minorHAnsi" w:cstheme="minorHAnsi"/>
          <w:sz w:val="24"/>
          <w:szCs w:val="24"/>
        </w:rPr>
        <w:t xml:space="preserve">, </w:t>
      </w:r>
      <w:r w:rsidR="00CA52AB"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oświadczam, co następuje:</w:t>
      </w:r>
    </w:p>
    <w:p w14:paraId="543F8BFC" w14:textId="77777777" w:rsidR="002B4660" w:rsidRPr="001C2336" w:rsidRDefault="002B4660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F65C2AF" w14:textId="77777777" w:rsidR="00CA52AB" w:rsidRPr="001C2336" w:rsidRDefault="00CA52AB" w:rsidP="00CA52AB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14:paraId="1DEA72BE" w14:textId="77777777" w:rsidR="00CA52AB" w:rsidRPr="001C2336" w:rsidRDefault="00CA52AB" w:rsidP="00CA52AB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409B38" w14:textId="2BAF3493" w:rsidR="00CA52AB" w:rsidRPr="001C2336" w:rsidRDefault="00CA52AB" w:rsidP="00CA52AB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108 ust. 1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1A7B467D" w14:textId="3047EAD2" w:rsidR="00CA52AB" w:rsidRPr="001C2336" w:rsidRDefault="00CA52AB" w:rsidP="0022752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109 ust. 1 </w:t>
      </w:r>
      <w:r w:rsidR="0022752D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pkt 4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064BE8E1" w14:textId="1DC8976F" w:rsidR="00CA52AB" w:rsidRPr="001C2336" w:rsidRDefault="00CA52AB" w:rsidP="00A12067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</w:t>
      </w:r>
      <w:r w:rsidR="00A12067" w:rsidRPr="001C2336">
        <w:rPr>
          <w:rFonts w:asciiTheme="minorHAnsi" w:eastAsia="Calibri" w:hAnsiTheme="minorHAnsi" w:cstheme="minorHAnsi"/>
          <w:color w:val="0070C0"/>
          <w:sz w:val="16"/>
          <w:szCs w:val="16"/>
          <w:lang w:eastAsia="en-US"/>
        </w:rPr>
        <w:t xml:space="preserve"> </w:t>
      </w:r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 xml:space="preserve">gdy wykonawca korzysta z procedury samooczyszczenia, o której mowa w art. 110 ust. 2 ustawy </w:t>
      </w:r>
      <w:proofErr w:type="spellStart"/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 i zapobiegawcze: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14:paraId="0C3E1468" w14:textId="77777777" w:rsidR="00B25094" w:rsidRPr="001C2336" w:rsidRDefault="00B25094" w:rsidP="00B25094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931AD72" w14:textId="23CCD075" w:rsidR="00CA52AB" w:rsidRPr="001C2336" w:rsidRDefault="00CA52AB" w:rsidP="00CA52AB">
      <w:pPr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1C2336">
        <w:rPr>
          <w:rFonts w:asciiTheme="minorHAnsi" w:hAnsiTheme="minorHAnsi" w:cstheme="minorHAnsi"/>
          <w:sz w:val="21"/>
          <w:szCs w:val="21"/>
        </w:rPr>
        <w:t xml:space="preserve">7 ust. 1 ustawy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 dnia 13 kwietnia 2022 r.</w:t>
      </w:r>
      <w:r w:rsidRPr="001C2336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C2336">
        <w:rPr>
          <w:rFonts w:asciiTheme="minorHAnsi" w:eastAsia="Calibri" w:hAnsiTheme="minorHAnsi" w:cstheme="minorHAnsi"/>
          <w:iCs/>
          <w:color w:val="222222"/>
          <w:sz w:val="21"/>
          <w:szCs w:val="21"/>
          <w:lang w:eastAsia="en-US"/>
        </w:rPr>
        <w:t>(Dz. U. poz. 835)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1C2336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 xml:space="preserve"> </w:t>
      </w:r>
    </w:p>
    <w:p w14:paraId="71D7C09C" w14:textId="77777777" w:rsidR="00CA52AB" w:rsidRPr="001C2336" w:rsidRDefault="00CA52AB" w:rsidP="00CA52AB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WARUNKÓW UDZIAŁU W POSTĘPOWANIU:</w:t>
      </w:r>
    </w:p>
    <w:p w14:paraId="7D0504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258C743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99016333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stosuje tylko wykonawca/ wykonawca wspólnie ubiegający się o zamówienie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22E11601" w14:textId="4FA441A1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amawiającego </w:t>
      </w:r>
      <w:bookmarkStart w:id="1" w:name="_Hlk103078258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FA582A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bookmarkEnd w:id="0"/>
    </w:p>
    <w:bookmarkEnd w:id="1"/>
    <w:p w14:paraId="3015F4D7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555EA9BB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stosuje tylko wykonawca/ wykonawca wspólnie ubiegający się o zamówienie, który polega na zdolnościach lub sytuacji  podmiotów udostepniających zasoby, </w:t>
      </w:r>
      <w:r w:rsidRPr="001C2336">
        <w:rPr>
          <w:rFonts w:asciiTheme="minorHAnsi" w:eastAsia="Calibri" w:hAnsiTheme="minorHAnsi" w:cstheme="minorHAnsi"/>
          <w:i/>
          <w:sz w:val="16"/>
          <w:szCs w:val="16"/>
          <w:u w:val="single"/>
          <w:lang w:eastAsia="en-US"/>
        </w:rPr>
        <w:t>a jednocześnie samodzielnie w pewnym zakresie wykazuje spełnianie warunków</w:t>
      </w:r>
      <w:r w:rsidRPr="001C23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]</w:t>
      </w:r>
    </w:p>
    <w:p w14:paraId="2BA24BAB" w14:textId="2CD802EC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  następującym zakresie: </w:t>
      </w:r>
    </w:p>
    <w:p w14:paraId="0C3DA5B5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340AC847" w14:textId="77777777" w:rsidR="0012625C" w:rsidRPr="001C2336" w:rsidRDefault="0012625C" w:rsidP="0012625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CB21620" w14:textId="77777777" w:rsidR="0012625C" w:rsidRPr="001C2336" w:rsidRDefault="0012625C" w:rsidP="0012625C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</w:p>
    <w:p w14:paraId="3A25924B" w14:textId="77777777" w:rsidR="00FA582A" w:rsidRPr="001C2336" w:rsidRDefault="00FA582A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7707844A" w14:textId="4F9F74EB" w:rsidR="0012625C" w:rsidRPr="001C2336" w:rsidRDefault="0012625C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Cs/>
          <w:spacing w:val="-1"/>
          <w:sz w:val="24"/>
          <w:szCs w:val="24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ych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podmiotu/ów udostępniających zasoby: </w:t>
      </w:r>
      <w:bookmarkStart w:id="2" w:name="_Hlk99014455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nazwę/y podmiotu/ów)</w:t>
      </w:r>
      <w:bookmarkEnd w:id="2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………………………………………..………………………………………………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 ……………………………………………………………………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…………….</w:t>
      </w:r>
    </w:p>
    <w:p w14:paraId="33554805" w14:textId="74A8E4F8" w:rsidR="00035E02" w:rsidRPr="001C2336" w:rsidRDefault="00035E02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3403D4BD" w14:textId="39B84496" w:rsidR="0012625C" w:rsidRPr="001C2336" w:rsidRDefault="0012625C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0DDF20F" w14:textId="40B2FEA3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5D9BD2F5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bookmarkStart w:id="3" w:name="_Hlk99009560"/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bookmarkEnd w:id="3"/>
    <w:p w14:paraId="32C22601" w14:textId="4233689A" w:rsidR="00035E02" w:rsidRPr="001C2336" w:rsidRDefault="00CA52AB" w:rsidP="00035E02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i zgodne z prawdą oraz zostały przedstawione z pełną świadomością konsekwencji wprowadzenia </w:t>
      </w:r>
      <w:r w:rsidR="009C21BF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amawiającego w błąd przy przedstawianiu informacji.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940AED1" w14:textId="77777777" w:rsidR="00035E02" w:rsidRPr="001C2336" w:rsidRDefault="00035E02" w:rsidP="00035E0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8E03F7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14:paraId="6D3AD5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14:paraId="051C6C63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2E76B4F5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08EE2D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5FFA7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4D7233" w14:textId="77777777" w:rsidR="00CA52AB" w:rsidRPr="00CA52AB" w:rsidRDefault="00CA52AB" w:rsidP="00CA52A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22E1C6" w14:textId="1DAAEBD0" w:rsidR="00CA52AB" w:rsidRP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</w:t>
      </w:r>
      <w:r w:rsidR="00350D4E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463C3B33" w14:textId="25D30E33" w:rsid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86CAE2D" w14:textId="77777777" w:rsidR="00350D4E" w:rsidRPr="00350D4E" w:rsidRDefault="00350D4E" w:rsidP="00350D4E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osoby/ osób/ upoważnionej/</w:t>
      </w:r>
      <w:proofErr w:type="spellStart"/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ych</w:t>
      </w:r>
      <w:proofErr w:type="spellEnd"/>
    </w:p>
    <w:p w14:paraId="1761A5E2" w14:textId="77777777" w:rsidR="001F6DAA" w:rsidRPr="00392CBA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F4CC4B" w14:textId="47CE2AB2" w:rsidR="000B1013" w:rsidRDefault="000B1013" w:rsidP="00AE7DF8">
      <w:pPr>
        <w:rPr>
          <w:rFonts w:asciiTheme="minorHAnsi" w:hAnsiTheme="minorHAnsi" w:cstheme="minorHAnsi"/>
        </w:rPr>
      </w:pPr>
    </w:p>
    <w:p w14:paraId="4B48DB03" w14:textId="4506CE97" w:rsidR="00BB4297" w:rsidRDefault="00BB4297" w:rsidP="00AE7DF8">
      <w:pPr>
        <w:rPr>
          <w:rFonts w:asciiTheme="minorHAnsi" w:hAnsiTheme="minorHAnsi" w:cstheme="minorHAnsi"/>
        </w:rPr>
      </w:pPr>
    </w:p>
    <w:p w14:paraId="31306227" w14:textId="28325034" w:rsidR="00BB4297" w:rsidRDefault="00BB4297" w:rsidP="00AE7DF8">
      <w:pPr>
        <w:rPr>
          <w:rFonts w:asciiTheme="minorHAnsi" w:hAnsiTheme="minorHAnsi" w:cstheme="minorHAnsi"/>
        </w:rPr>
      </w:pPr>
    </w:p>
    <w:p w14:paraId="2D3BB328" w14:textId="6654DE52" w:rsidR="00BB4297" w:rsidRDefault="00BB4297" w:rsidP="00AE7DF8">
      <w:pPr>
        <w:rPr>
          <w:rFonts w:asciiTheme="minorHAnsi" w:hAnsiTheme="minorHAnsi" w:cstheme="minorHAnsi"/>
        </w:rPr>
      </w:pPr>
    </w:p>
    <w:p w14:paraId="487AA7AA" w14:textId="77777777" w:rsidR="00BB4297" w:rsidRPr="00702EB2" w:rsidRDefault="00BB4297" w:rsidP="00BB429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60E1D2FE" w14:textId="77777777" w:rsidR="00BB4297" w:rsidRPr="00392CBA" w:rsidRDefault="00BB4297" w:rsidP="00AE7DF8">
      <w:pPr>
        <w:rPr>
          <w:rFonts w:asciiTheme="minorHAnsi" w:hAnsiTheme="minorHAnsi" w:cstheme="minorHAnsi"/>
        </w:rPr>
      </w:pPr>
    </w:p>
    <w:sectPr w:rsidR="00BB4297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  <w:footnote w:id="1">
    <w:p w14:paraId="20A3A39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0C7CCF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35726">
    <w:abstractNumId w:val="13"/>
  </w:num>
  <w:num w:numId="2" w16cid:durableId="533806157">
    <w:abstractNumId w:val="4"/>
  </w:num>
  <w:num w:numId="3" w16cid:durableId="434984087">
    <w:abstractNumId w:val="3"/>
  </w:num>
  <w:num w:numId="4" w16cid:durableId="1735397705">
    <w:abstractNumId w:val="8"/>
  </w:num>
  <w:num w:numId="5" w16cid:durableId="617837349">
    <w:abstractNumId w:val="9"/>
  </w:num>
  <w:num w:numId="6" w16cid:durableId="135537014">
    <w:abstractNumId w:val="12"/>
  </w:num>
  <w:num w:numId="7" w16cid:durableId="192307788">
    <w:abstractNumId w:val="10"/>
  </w:num>
  <w:num w:numId="8" w16cid:durableId="2126577948">
    <w:abstractNumId w:val="14"/>
  </w:num>
  <w:num w:numId="9" w16cid:durableId="1265576043">
    <w:abstractNumId w:val="2"/>
  </w:num>
  <w:num w:numId="10" w16cid:durableId="1916279944">
    <w:abstractNumId w:val="16"/>
  </w:num>
  <w:num w:numId="11" w16cid:durableId="655494313">
    <w:abstractNumId w:val="7"/>
  </w:num>
  <w:num w:numId="12" w16cid:durableId="1581134792">
    <w:abstractNumId w:val="15"/>
  </w:num>
  <w:num w:numId="13" w16cid:durableId="804935834">
    <w:abstractNumId w:val="1"/>
  </w:num>
  <w:num w:numId="14" w16cid:durableId="1102186894">
    <w:abstractNumId w:val="6"/>
    <w:lvlOverride w:ilvl="0">
      <w:startOverride w:val="1"/>
    </w:lvlOverride>
  </w:num>
  <w:num w:numId="15" w16cid:durableId="20894960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43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7576">
    <w:abstractNumId w:val="1"/>
  </w:num>
  <w:num w:numId="18" w16cid:durableId="415790469">
    <w:abstractNumId w:val="6"/>
  </w:num>
  <w:num w:numId="19" w16cid:durableId="490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2336"/>
    <w:rsid w:val="001C2F25"/>
    <w:rsid w:val="001D7677"/>
    <w:rsid w:val="001F6DAA"/>
    <w:rsid w:val="002101F8"/>
    <w:rsid w:val="002146DC"/>
    <w:rsid w:val="0022718C"/>
    <w:rsid w:val="0022752D"/>
    <w:rsid w:val="00257888"/>
    <w:rsid w:val="0027568E"/>
    <w:rsid w:val="002864D3"/>
    <w:rsid w:val="00297BA6"/>
    <w:rsid w:val="002B4660"/>
    <w:rsid w:val="002B7BB9"/>
    <w:rsid w:val="002E09DB"/>
    <w:rsid w:val="002E17F2"/>
    <w:rsid w:val="002F6EE7"/>
    <w:rsid w:val="00317A4A"/>
    <w:rsid w:val="00325726"/>
    <w:rsid w:val="00342EEB"/>
    <w:rsid w:val="00350D4E"/>
    <w:rsid w:val="003727AC"/>
    <w:rsid w:val="00372FFC"/>
    <w:rsid w:val="00392CBA"/>
    <w:rsid w:val="004268D3"/>
    <w:rsid w:val="00435C8C"/>
    <w:rsid w:val="0044020C"/>
    <w:rsid w:val="00474E74"/>
    <w:rsid w:val="004B1A93"/>
    <w:rsid w:val="004B5CF3"/>
    <w:rsid w:val="004D24F5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8751F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8E7364"/>
    <w:rsid w:val="00904B0D"/>
    <w:rsid w:val="009157B7"/>
    <w:rsid w:val="00922F2A"/>
    <w:rsid w:val="00932ACA"/>
    <w:rsid w:val="0094316D"/>
    <w:rsid w:val="009872D7"/>
    <w:rsid w:val="00994825"/>
    <w:rsid w:val="0099693F"/>
    <w:rsid w:val="009B1953"/>
    <w:rsid w:val="009C21BF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965F0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A4F01"/>
    <w:rsid w:val="00EC4224"/>
    <w:rsid w:val="00F00C35"/>
    <w:rsid w:val="00F06F48"/>
    <w:rsid w:val="00F15573"/>
    <w:rsid w:val="00F15C7A"/>
    <w:rsid w:val="00F50FEA"/>
    <w:rsid w:val="00F67FD5"/>
    <w:rsid w:val="00F81C0B"/>
    <w:rsid w:val="00FA4047"/>
    <w:rsid w:val="00FA582A"/>
    <w:rsid w:val="00FB5B83"/>
    <w:rsid w:val="00FB7E24"/>
    <w:rsid w:val="00FC46BB"/>
    <w:rsid w:val="00FD16EF"/>
    <w:rsid w:val="00FD4E59"/>
    <w:rsid w:val="00FD60E8"/>
    <w:rsid w:val="00FE377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BB-DD16-4FE1-989C-0CCB429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560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Dorota Jarzęczka</cp:lastModifiedBy>
  <cp:revision>20</cp:revision>
  <cp:lastPrinted>2022-05-10T08:55:00Z</cp:lastPrinted>
  <dcterms:created xsi:type="dcterms:W3CDTF">2022-05-10T09:04:00Z</dcterms:created>
  <dcterms:modified xsi:type="dcterms:W3CDTF">2023-10-04T09:26:00Z</dcterms:modified>
</cp:coreProperties>
</file>