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3" w:rsidRPr="00FD3E32" w:rsidRDefault="007D1633" w:rsidP="007D1633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7D1633" w:rsidRPr="0055282D" w:rsidRDefault="007D1633" w:rsidP="007D1633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7D1633" w:rsidRPr="00611215" w:rsidRDefault="007D1633" w:rsidP="007D1633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8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9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B2D79" w:rsidRDefault="00FB2D79" w:rsidP="007D1633">
      <w:pPr>
        <w:ind w:left="4956"/>
        <w:jc w:val="right"/>
        <w:rPr>
          <w:rFonts w:ascii="Calibri" w:hAnsi="Calibri"/>
          <w:sz w:val="20"/>
          <w:szCs w:val="20"/>
        </w:rPr>
      </w:pPr>
    </w:p>
    <w:p w:rsidR="007D1633" w:rsidRPr="00C90D83" w:rsidRDefault="007D1633" w:rsidP="007D163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C90D83">
        <w:rPr>
          <w:rFonts w:ascii="Calibri" w:hAnsi="Calibri"/>
          <w:sz w:val="20"/>
          <w:szCs w:val="20"/>
        </w:rPr>
        <w:t xml:space="preserve">Łódź, dnia </w:t>
      </w:r>
      <w:r w:rsidR="00C90D83">
        <w:rPr>
          <w:rFonts w:ascii="Calibri" w:hAnsi="Calibri"/>
          <w:sz w:val="20"/>
          <w:szCs w:val="20"/>
        </w:rPr>
        <w:t>20.</w:t>
      </w:r>
      <w:r w:rsidR="00162091" w:rsidRPr="00C90D83">
        <w:rPr>
          <w:rFonts w:ascii="Calibri" w:hAnsi="Calibri"/>
          <w:sz w:val="20"/>
          <w:szCs w:val="20"/>
        </w:rPr>
        <w:t>06</w:t>
      </w:r>
      <w:r w:rsidR="00993409" w:rsidRPr="00C90D83">
        <w:rPr>
          <w:rFonts w:ascii="Calibri" w:hAnsi="Calibri"/>
          <w:sz w:val="20"/>
          <w:szCs w:val="20"/>
        </w:rPr>
        <w:t>.2024</w:t>
      </w:r>
      <w:r w:rsidRPr="00C90D83">
        <w:rPr>
          <w:rFonts w:ascii="Calibri" w:hAnsi="Calibri"/>
          <w:sz w:val="20"/>
          <w:szCs w:val="20"/>
        </w:rPr>
        <w:t xml:space="preserve"> r.</w:t>
      </w:r>
    </w:p>
    <w:p w:rsidR="007D1633" w:rsidRPr="00C90D83" w:rsidRDefault="007D1633" w:rsidP="007D1633">
      <w:pPr>
        <w:rPr>
          <w:rFonts w:ascii="Calibri" w:hAnsi="Calibri"/>
          <w:sz w:val="16"/>
          <w:szCs w:val="16"/>
        </w:rPr>
      </w:pPr>
    </w:p>
    <w:p w:rsidR="007D1633" w:rsidRDefault="007D1633" w:rsidP="007D1633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 w:rsidRPr="00C90D83"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 w:rsidRPr="00C90D83"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 w:rsidRPr="00C90D83">
        <w:rPr>
          <w:rFonts w:ascii="Calibri" w:hAnsi="Calibri" w:cs="Calibri"/>
          <w:bCs/>
          <w:sz w:val="16"/>
          <w:szCs w:val="16"/>
        </w:rPr>
        <w:t>/ZP/</w:t>
      </w:r>
      <w:r w:rsidR="00C90D83">
        <w:rPr>
          <w:rFonts w:ascii="Calibri" w:hAnsi="Calibri" w:cs="Calibri"/>
          <w:bCs/>
          <w:sz w:val="16"/>
          <w:szCs w:val="16"/>
        </w:rPr>
        <w:t>13-26</w:t>
      </w:r>
      <w:r w:rsidR="00993409" w:rsidRPr="00C90D83">
        <w:rPr>
          <w:rFonts w:ascii="Calibri" w:hAnsi="Calibri" w:cs="Calibri"/>
          <w:bCs/>
          <w:sz w:val="16"/>
          <w:szCs w:val="16"/>
        </w:rPr>
        <w:t>/24</w:t>
      </w:r>
    </w:p>
    <w:p w:rsidR="007D1633" w:rsidRDefault="007D1633" w:rsidP="007D1633">
      <w:pPr>
        <w:ind w:left="-284"/>
        <w:rPr>
          <w:b/>
          <w:sz w:val="18"/>
          <w:szCs w:val="18"/>
        </w:rPr>
      </w:pPr>
    </w:p>
    <w:p w:rsidR="007D1633" w:rsidRPr="00DE6CA6" w:rsidRDefault="007D1633" w:rsidP="007D1633">
      <w:pPr>
        <w:jc w:val="center"/>
        <w:rPr>
          <w:rFonts w:ascii="Calibri" w:hAnsi="Calibri" w:cs="Calibri"/>
          <w:b/>
          <w:sz w:val="20"/>
          <w:szCs w:val="20"/>
        </w:rPr>
      </w:pPr>
    </w:p>
    <w:p w:rsidR="00A21E92" w:rsidRDefault="00A21E92" w:rsidP="00A21E92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bCs/>
          <w:i/>
          <w:sz w:val="20"/>
          <w:szCs w:val="20"/>
        </w:rPr>
      </w:pPr>
      <w:r w:rsidRPr="00267567">
        <w:rPr>
          <w:rFonts w:ascii="Calibri" w:hAnsi="Calibri" w:cs="Calibri"/>
          <w:i/>
          <w:sz w:val="20"/>
          <w:szCs w:val="20"/>
        </w:rPr>
        <w:t>Dotyczy: przetargu nieograniczonego na s</w:t>
      </w:r>
      <w:r w:rsidRPr="00267567">
        <w:rPr>
          <w:rFonts w:ascii="Calibri" w:hAnsi="Calibri" w:cs="Calibri"/>
          <w:bCs/>
          <w:i/>
          <w:sz w:val="20"/>
          <w:szCs w:val="20"/>
        </w:rPr>
        <w:t>ukcesywną dostawę leków stosowanych w leczeniu włóknienia płuc</w:t>
      </w:r>
    </w:p>
    <w:p w:rsidR="00A21E92" w:rsidRDefault="00A21E92" w:rsidP="00A21E92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bCs/>
          <w:i/>
          <w:sz w:val="20"/>
          <w:szCs w:val="20"/>
        </w:rPr>
      </w:pPr>
      <w:r w:rsidRPr="00267567">
        <w:rPr>
          <w:rFonts w:ascii="Calibri" w:hAnsi="Calibri" w:cs="Calibri"/>
          <w:i/>
          <w:sz w:val="20"/>
          <w:szCs w:val="20"/>
        </w:rPr>
        <w:t xml:space="preserve">i </w:t>
      </w:r>
      <w:r w:rsidRPr="00267567">
        <w:rPr>
          <w:rFonts w:ascii="Calibri" w:hAnsi="Calibri" w:cs="Calibri"/>
          <w:bCs/>
          <w:i/>
          <w:sz w:val="20"/>
          <w:szCs w:val="20"/>
        </w:rPr>
        <w:t xml:space="preserve">nowotworów płuc, ciężkiej postaci astmy, gruźlicy </w:t>
      </w:r>
      <w:proofErr w:type="spellStart"/>
      <w:r w:rsidRPr="00267567">
        <w:rPr>
          <w:rFonts w:ascii="Calibri" w:hAnsi="Calibri" w:cs="Calibri"/>
          <w:bCs/>
          <w:i/>
          <w:sz w:val="20"/>
          <w:szCs w:val="20"/>
        </w:rPr>
        <w:t>wielolekoopornej</w:t>
      </w:r>
      <w:proofErr w:type="spellEnd"/>
      <w:r w:rsidRPr="00267567">
        <w:rPr>
          <w:rFonts w:ascii="Calibri" w:hAnsi="Calibri" w:cs="Calibri"/>
          <w:bCs/>
          <w:i/>
          <w:sz w:val="20"/>
          <w:szCs w:val="20"/>
        </w:rPr>
        <w:t xml:space="preserve"> oraz w atopowym zapaleniu skóry</w:t>
      </w:r>
    </w:p>
    <w:p w:rsidR="00A21E92" w:rsidRPr="00267567" w:rsidRDefault="00A21E92" w:rsidP="00A21E92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i/>
          <w:sz w:val="20"/>
          <w:szCs w:val="20"/>
        </w:rPr>
      </w:pPr>
      <w:r w:rsidRPr="00267567">
        <w:rPr>
          <w:rFonts w:ascii="Calibri" w:hAnsi="Calibri" w:cs="Calibri"/>
          <w:bCs/>
          <w:i/>
          <w:sz w:val="20"/>
          <w:szCs w:val="20"/>
        </w:rPr>
        <w:t xml:space="preserve">i przewlekłej pokrzywce spontanicznej dostępnych w ramach programów lekowych </w:t>
      </w:r>
      <w:r w:rsidRPr="00267567">
        <w:rPr>
          <w:rFonts w:ascii="Calibri" w:hAnsi="Calibri" w:cs="Calibri"/>
          <w:i/>
          <w:sz w:val="20"/>
          <w:szCs w:val="20"/>
        </w:rPr>
        <w:t>do Wojewódzkiego Zespołu Zakładów Opieki Zdrowotnej Centrum Leczenia Chorób Płuc i Rehabilitacji w Łodzi, ul. Okólna 181</w:t>
      </w:r>
    </w:p>
    <w:p w:rsidR="00A21E92" w:rsidRPr="001738C4" w:rsidRDefault="00A21E92" w:rsidP="00A21E92">
      <w:pPr>
        <w:pStyle w:val="Tekstpodstawowywcity3"/>
        <w:spacing w:after="0"/>
        <w:ind w:left="0" w:right="74"/>
        <w:rPr>
          <w:rFonts w:cs="Calibri"/>
          <w:bCs/>
          <w:i/>
          <w:sz w:val="10"/>
          <w:szCs w:val="20"/>
        </w:rPr>
      </w:pPr>
    </w:p>
    <w:p w:rsidR="00A21E92" w:rsidRDefault="00A21E92" w:rsidP="00A21E92">
      <w:pPr>
        <w:autoSpaceDE w:val="0"/>
        <w:autoSpaceDN w:val="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13</w:t>
      </w:r>
      <w:r w:rsidRPr="00F71E8C">
        <w:rPr>
          <w:rFonts w:ascii="Calibri" w:hAnsi="Calibri" w:cs="Calibri"/>
          <w:b/>
          <w:i/>
          <w:sz w:val="20"/>
          <w:szCs w:val="20"/>
        </w:rPr>
        <w:t>/ZP/PN/2</w:t>
      </w:r>
      <w:r>
        <w:rPr>
          <w:rFonts w:ascii="Calibri" w:hAnsi="Calibri" w:cs="Calibri"/>
          <w:b/>
          <w:i/>
          <w:sz w:val="20"/>
          <w:szCs w:val="20"/>
        </w:rPr>
        <w:t>4</w:t>
      </w:r>
    </w:p>
    <w:p w:rsidR="007D1633" w:rsidRPr="00646349" w:rsidRDefault="007D1633" w:rsidP="007D1633">
      <w:pPr>
        <w:jc w:val="center"/>
        <w:rPr>
          <w:rFonts w:ascii="Calibri" w:hAnsi="Calibri" w:cs="Calibri"/>
          <w:b/>
          <w:sz w:val="32"/>
          <w:szCs w:val="20"/>
        </w:rPr>
      </w:pPr>
    </w:p>
    <w:p w:rsidR="00A21E92" w:rsidRDefault="007D1633" w:rsidP="007D1633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 NAJKORZYSTNIEJSZYCH</w:t>
      </w:r>
      <w:r w:rsidR="00A21E92"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7D1633" w:rsidRPr="00DE6CA6" w:rsidRDefault="007D1633" w:rsidP="007D1633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7D1633" w:rsidRDefault="007D1633" w:rsidP="007D1633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A21E92" w:rsidRDefault="007D1633" w:rsidP="007D1633">
      <w:pPr>
        <w:ind w:firstLine="357"/>
        <w:jc w:val="both"/>
        <w:rPr>
          <w:rFonts w:ascii="Calibri" w:hAnsi="Calibri" w:cs="Calibr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1 pkt. 1)  oraz ust. 2 ustawy z 11 września 2019 r. - Prawo zamówień </w:t>
      </w:r>
      <w:r w:rsidR="00A21E92">
        <w:rPr>
          <w:rFonts w:ascii="Calibri" w:hAnsi="Calibri" w:cs="Calibri"/>
          <w:sz w:val="20"/>
          <w:szCs w:val="20"/>
        </w:rPr>
        <w:t xml:space="preserve">publicznych (t. </w:t>
      </w:r>
      <w:proofErr w:type="spellStart"/>
      <w:r w:rsidR="00A21E92">
        <w:rPr>
          <w:rFonts w:ascii="Calibri" w:hAnsi="Calibri" w:cs="Calibri"/>
          <w:sz w:val="20"/>
          <w:szCs w:val="20"/>
        </w:rPr>
        <w:t>jedn</w:t>
      </w:r>
      <w:proofErr w:type="spellEnd"/>
      <w:r>
        <w:rPr>
          <w:rFonts w:ascii="Calibri" w:hAnsi="Calibri" w:cs="Calibri"/>
          <w:sz w:val="20"/>
          <w:szCs w:val="20"/>
        </w:rPr>
        <w:t xml:space="preserve"> Dz. U. 2023</w:t>
      </w:r>
      <w:r w:rsidRPr="00DE6CA6">
        <w:rPr>
          <w:rFonts w:ascii="Calibri" w:hAnsi="Calibri" w:cs="Calibri"/>
          <w:sz w:val="20"/>
          <w:szCs w:val="20"/>
        </w:rPr>
        <w:t>, poz.</w:t>
      </w:r>
      <w:r>
        <w:rPr>
          <w:rFonts w:ascii="Calibri" w:hAnsi="Calibri" w:cs="Calibri"/>
          <w:sz w:val="20"/>
          <w:szCs w:val="20"/>
        </w:rPr>
        <w:t xml:space="preserve"> 1605</w:t>
      </w:r>
      <w:r w:rsidR="00A21E92">
        <w:rPr>
          <w:rFonts w:ascii="Calibri" w:hAnsi="Calibri" w:cs="Calibri"/>
          <w:sz w:val="20"/>
          <w:szCs w:val="20"/>
        </w:rPr>
        <w:t>)</w:t>
      </w:r>
      <w:r w:rsidRPr="00DE6CA6">
        <w:rPr>
          <w:rFonts w:ascii="Calibri" w:hAnsi="Calibri" w:cs="Calibri"/>
          <w:sz w:val="20"/>
          <w:szCs w:val="20"/>
        </w:rPr>
        <w:t>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</w:t>
      </w:r>
    </w:p>
    <w:p w:rsidR="007D1633" w:rsidRDefault="007D1633" w:rsidP="00A21E92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w w/w postępowaniu, </w:t>
      </w:r>
      <w:r w:rsidRPr="00711C09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711C09">
        <w:rPr>
          <w:rFonts w:ascii="Calibri" w:hAnsi="Calibri" w:cs="Calibri"/>
          <w:bCs/>
          <w:color w:val="000000"/>
          <w:sz w:val="20"/>
          <w:szCs w:val="20"/>
        </w:rPr>
        <w:t xml:space="preserve">dokonano wyboru oferty najkorzystniejszej: </w:t>
      </w:r>
    </w:p>
    <w:p w:rsidR="00A21E92" w:rsidRDefault="00A21E92" w:rsidP="00A21E92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46349" w:rsidRPr="00646349" w:rsidRDefault="00646349" w:rsidP="00A21E92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12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Asclepios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S.A.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397 436,58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11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Salus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International Sp. z o.o. z siedzibą w Katowicach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3 145,18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EF1422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EF1422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3 </w:t>
      </w:r>
      <w:r w:rsidRPr="00EF1422">
        <w:rPr>
          <w:rFonts w:asciiTheme="minorHAnsi" w:hAnsiTheme="minorHAnsi" w:cstheme="minorHAnsi"/>
          <w:b/>
          <w:sz w:val="20"/>
          <w:szCs w:val="20"/>
        </w:rPr>
        <w:t xml:space="preserve"> - Oferta nr</w:t>
      </w:r>
      <w:r w:rsidR="00EF1422" w:rsidRPr="00EF1422">
        <w:rPr>
          <w:rFonts w:asciiTheme="minorHAnsi" w:hAnsiTheme="minorHAnsi" w:cstheme="minorHAnsi"/>
          <w:b/>
          <w:sz w:val="20"/>
          <w:szCs w:val="20"/>
        </w:rPr>
        <w:t xml:space="preserve"> 11</w:t>
      </w:r>
      <w:r w:rsidRPr="00EF1422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="00EF1422" w:rsidRPr="00EF1422">
        <w:rPr>
          <w:rFonts w:asciiTheme="minorHAnsi" w:hAnsiTheme="minorHAnsi" w:cstheme="minorHAnsi"/>
          <w:b/>
          <w:sz w:val="20"/>
          <w:szCs w:val="20"/>
        </w:rPr>
        <w:t>Salus</w:t>
      </w:r>
      <w:proofErr w:type="spellEnd"/>
      <w:r w:rsidR="00EF1422" w:rsidRPr="00EF1422">
        <w:rPr>
          <w:rFonts w:asciiTheme="minorHAnsi" w:hAnsiTheme="minorHAnsi" w:cstheme="minorHAnsi"/>
          <w:b/>
          <w:sz w:val="20"/>
          <w:szCs w:val="20"/>
        </w:rPr>
        <w:t xml:space="preserve"> International Sp. z o.o. z siedzibą w Katowicach,</w:t>
      </w:r>
    </w:p>
    <w:p w:rsidR="00CF7A9D" w:rsidRPr="00EF1422" w:rsidRDefault="00EF1422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1422">
        <w:rPr>
          <w:rFonts w:asciiTheme="minorHAnsi" w:hAnsiTheme="minorHAnsi" w:cstheme="minorHAnsi"/>
          <w:sz w:val="20"/>
          <w:szCs w:val="20"/>
        </w:rPr>
        <w:t>Cena oferty brutto:  39 786,66</w:t>
      </w:r>
      <w:r w:rsidR="00CF7A9D" w:rsidRPr="00EF1422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CF7A9D" w:rsidRPr="00EF1422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EF1422">
        <w:rPr>
          <w:rFonts w:asciiTheme="minorHAnsi" w:hAnsiTheme="minorHAnsi" w:cstheme="minorHAnsi"/>
          <w:sz w:val="20"/>
          <w:szCs w:val="20"/>
        </w:rPr>
        <w:t>Uzasadnienie: Oferta nie podlegająca odrzuceniu, oferta z najniższą ceną.</w:t>
      </w:r>
    </w:p>
    <w:p w:rsidR="00CF7A9D" w:rsidRPr="00EF1422" w:rsidRDefault="00CF7A9D" w:rsidP="00CF7A9D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CF7A9D" w:rsidRPr="00EF1422" w:rsidRDefault="00CF7A9D" w:rsidP="00CF7A9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F1422">
        <w:rPr>
          <w:rFonts w:asciiTheme="minorHAnsi" w:eastAsia="Calibri" w:hAnsiTheme="minorHAnsi" w:cstheme="minorHAnsi"/>
          <w:sz w:val="20"/>
          <w:szCs w:val="20"/>
        </w:rPr>
        <w:t xml:space="preserve">Ponadto w przedmiotowym postępowaniu została złożona: </w:t>
      </w:r>
    </w:p>
    <w:p w:rsidR="00CF7A9D" w:rsidRPr="00EF1422" w:rsidRDefault="00CF7A9D" w:rsidP="00CF7A9D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F1422">
        <w:rPr>
          <w:rFonts w:asciiTheme="minorHAnsi" w:hAnsiTheme="minorHAnsi" w:cstheme="minorHAnsi"/>
          <w:bCs/>
          <w:i/>
          <w:sz w:val="20"/>
          <w:szCs w:val="20"/>
        </w:rPr>
        <w:t xml:space="preserve">Oferta nr 9 </w:t>
      </w:r>
      <w:r w:rsidRPr="00EF1422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EF1422">
        <w:rPr>
          <w:rFonts w:asciiTheme="minorHAnsi" w:hAnsiTheme="minorHAnsi" w:cstheme="minorHAnsi"/>
          <w:b/>
          <w:sz w:val="20"/>
          <w:szCs w:val="20"/>
        </w:rPr>
        <w:t>Urtica Sp. z o.o. z siedzibą we Wrocławiu</w:t>
      </w:r>
      <w:r w:rsidRPr="00EF1422">
        <w:rPr>
          <w:rFonts w:asciiTheme="minorHAnsi" w:hAnsiTheme="minorHAnsi" w:cstheme="minorHAnsi"/>
          <w:sz w:val="20"/>
          <w:szCs w:val="20"/>
        </w:rPr>
        <w:t>, Cena oferty brutto: 40 926,60 zł</w:t>
      </w:r>
    </w:p>
    <w:p w:rsidR="00CF7A9D" w:rsidRPr="00EF1422" w:rsidRDefault="00CF7A9D" w:rsidP="00CF7A9D">
      <w:pPr>
        <w:rPr>
          <w:rFonts w:asciiTheme="minorHAnsi" w:hAnsiTheme="minorHAnsi" w:cstheme="minorHAnsi"/>
          <w:sz w:val="20"/>
          <w:szCs w:val="20"/>
        </w:rPr>
      </w:pPr>
      <w:r w:rsidRPr="00EF1422">
        <w:rPr>
          <w:rFonts w:asciiTheme="minorHAnsi" w:hAnsiTheme="minorHAnsi" w:cstheme="minorHAnsi"/>
          <w:bCs/>
          <w:i/>
          <w:sz w:val="20"/>
          <w:szCs w:val="20"/>
        </w:rPr>
        <w:t xml:space="preserve">Oferta nr 12 </w:t>
      </w:r>
      <w:r w:rsidRPr="00EF1422">
        <w:rPr>
          <w:rFonts w:asciiTheme="minorHAnsi" w:hAnsiTheme="minorHAnsi" w:cstheme="minorHAnsi"/>
          <w:bCs/>
          <w:sz w:val="20"/>
          <w:szCs w:val="20"/>
        </w:rPr>
        <w:t xml:space="preserve">– </w:t>
      </w:r>
      <w:proofErr w:type="spellStart"/>
      <w:r w:rsidRPr="00EF1422">
        <w:rPr>
          <w:rFonts w:asciiTheme="minorHAnsi" w:hAnsiTheme="minorHAnsi" w:cstheme="minorHAnsi"/>
          <w:b/>
          <w:sz w:val="20"/>
          <w:szCs w:val="20"/>
        </w:rPr>
        <w:t>Asclepios</w:t>
      </w:r>
      <w:proofErr w:type="spellEnd"/>
      <w:r w:rsidRPr="00EF1422">
        <w:rPr>
          <w:rFonts w:asciiTheme="minorHAnsi" w:hAnsiTheme="minorHAnsi" w:cstheme="minorHAnsi"/>
          <w:b/>
          <w:sz w:val="20"/>
          <w:szCs w:val="20"/>
        </w:rPr>
        <w:t xml:space="preserve"> S.A. z siedzibą we Wrocławiu, </w:t>
      </w:r>
      <w:r w:rsidR="00EF1422">
        <w:rPr>
          <w:rFonts w:asciiTheme="minorHAnsi" w:hAnsiTheme="minorHAnsi" w:cstheme="minorHAnsi"/>
          <w:sz w:val="20"/>
          <w:szCs w:val="20"/>
        </w:rPr>
        <w:t>Cena oferty brutto: 39 922,74</w:t>
      </w:r>
      <w:r w:rsidRPr="00EF1422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CF7A9D" w:rsidRPr="00EF1422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EA607F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EA607F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4 </w:t>
      </w:r>
      <w:r w:rsidRPr="00EA607F">
        <w:rPr>
          <w:rFonts w:asciiTheme="minorHAnsi" w:hAnsiTheme="minorHAnsi" w:cstheme="minorHAnsi"/>
          <w:b/>
          <w:sz w:val="20"/>
          <w:szCs w:val="20"/>
        </w:rPr>
        <w:t xml:space="preserve"> - Oferta nr </w:t>
      </w:r>
      <w:r w:rsidR="00EA607F" w:rsidRPr="00EA607F">
        <w:rPr>
          <w:rFonts w:asciiTheme="minorHAnsi" w:hAnsiTheme="minorHAnsi" w:cstheme="minorHAnsi"/>
          <w:b/>
          <w:sz w:val="20"/>
          <w:szCs w:val="20"/>
        </w:rPr>
        <w:t xml:space="preserve">12 </w:t>
      </w:r>
      <w:proofErr w:type="spellStart"/>
      <w:r w:rsidR="00EA607F" w:rsidRPr="00EA607F">
        <w:rPr>
          <w:rFonts w:asciiTheme="minorHAnsi" w:hAnsiTheme="minorHAnsi" w:cstheme="minorHAnsi"/>
          <w:b/>
          <w:sz w:val="20"/>
          <w:szCs w:val="20"/>
        </w:rPr>
        <w:t>Asclepios</w:t>
      </w:r>
      <w:proofErr w:type="spellEnd"/>
      <w:r w:rsidR="00EA607F" w:rsidRPr="00EA607F">
        <w:rPr>
          <w:rFonts w:asciiTheme="minorHAnsi" w:hAnsiTheme="minorHAnsi" w:cstheme="minorHAnsi"/>
          <w:b/>
          <w:sz w:val="20"/>
          <w:szCs w:val="20"/>
        </w:rPr>
        <w:t xml:space="preserve"> S.A. z siedzibą we Wrocławiu</w:t>
      </w:r>
    </w:p>
    <w:p w:rsidR="00CF7A9D" w:rsidRPr="00EA607F" w:rsidRDefault="00EA607F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A607F">
        <w:rPr>
          <w:rFonts w:asciiTheme="minorHAnsi" w:hAnsiTheme="minorHAnsi" w:cstheme="minorHAnsi"/>
          <w:sz w:val="20"/>
          <w:szCs w:val="20"/>
        </w:rPr>
        <w:t>Cena oferty brutto: 1 184,54</w:t>
      </w:r>
      <w:r w:rsidR="00CF7A9D" w:rsidRPr="00EA607F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CF7A9D" w:rsidRPr="00EA607F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EA607F">
        <w:rPr>
          <w:rFonts w:asciiTheme="minorHAnsi" w:hAnsiTheme="minorHAnsi" w:cstheme="minorHAnsi"/>
          <w:sz w:val="20"/>
          <w:szCs w:val="20"/>
        </w:rPr>
        <w:t>Uzasadnienie: Oferta nie podlegająca odrzuceniu, oferta z najniższą ceną.</w:t>
      </w:r>
    </w:p>
    <w:p w:rsidR="00CF7A9D" w:rsidRPr="00EA607F" w:rsidRDefault="00CF7A9D" w:rsidP="00CF7A9D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CF7A9D" w:rsidRPr="00EA607F" w:rsidRDefault="00CF7A9D" w:rsidP="00CF7A9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A607F">
        <w:rPr>
          <w:rFonts w:asciiTheme="minorHAnsi" w:eastAsia="Calibri" w:hAnsiTheme="minorHAnsi" w:cstheme="minorHAnsi"/>
          <w:sz w:val="20"/>
          <w:szCs w:val="20"/>
        </w:rPr>
        <w:t xml:space="preserve">Ponadto w przedmiotowym postępowaniu została złożona: </w:t>
      </w:r>
    </w:p>
    <w:p w:rsidR="00CF7A9D" w:rsidRPr="00EA607F" w:rsidRDefault="00CF7A9D" w:rsidP="00CF7A9D">
      <w:pPr>
        <w:rPr>
          <w:rFonts w:asciiTheme="minorHAnsi" w:hAnsiTheme="minorHAnsi" w:cstheme="minorHAnsi"/>
          <w:sz w:val="20"/>
          <w:szCs w:val="20"/>
        </w:rPr>
      </w:pPr>
      <w:r w:rsidRPr="00EA607F">
        <w:rPr>
          <w:rFonts w:asciiTheme="minorHAnsi" w:hAnsiTheme="minorHAnsi" w:cstheme="minorHAnsi"/>
          <w:bCs/>
          <w:i/>
          <w:sz w:val="20"/>
          <w:szCs w:val="20"/>
        </w:rPr>
        <w:t xml:space="preserve">Oferta nr 11 </w:t>
      </w:r>
      <w:r w:rsidRPr="00EA607F">
        <w:rPr>
          <w:rFonts w:asciiTheme="minorHAnsi" w:hAnsiTheme="minorHAnsi" w:cstheme="minorHAnsi"/>
          <w:bCs/>
          <w:sz w:val="20"/>
          <w:szCs w:val="20"/>
        </w:rPr>
        <w:t xml:space="preserve">– </w:t>
      </w:r>
      <w:proofErr w:type="spellStart"/>
      <w:r w:rsidRPr="00EA607F">
        <w:rPr>
          <w:rFonts w:asciiTheme="minorHAnsi" w:hAnsiTheme="minorHAnsi" w:cstheme="minorHAnsi"/>
          <w:b/>
          <w:sz w:val="20"/>
          <w:szCs w:val="20"/>
        </w:rPr>
        <w:t>Salus</w:t>
      </w:r>
      <w:proofErr w:type="spellEnd"/>
      <w:r w:rsidRPr="00EA607F">
        <w:rPr>
          <w:rFonts w:asciiTheme="minorHAnsi" w:hAnsiTheme="minorHAnsi" w:cstheme="minorHAnsi"/>
          <w:b/>
          <w:sz w:val="20"/>
          <w:szCs w:val="20"/>
        </w:rPr>
        <w:t xml:space="preserve"> International Sp. z o.o. z siedzibą w Katowicach,</w:t>
      </w:r>
      <w:r w:rsidR="00EA607F">
        <w:rPr>
          <w:rFonts w:asciiTheme="minorHAnsi" w:hAnsiTheme="minorHAnsi" w:cstheme="minorHAnsi"/>
          <w:sz w:val="20"/>
          <w:szCs w:val="20"/>
        </w:rPr>
        <w:t xml:space="preserve"> Cena oferty brutto: 1 188,43</w:t>
      </w:r>
      <w:r w:rsidRPr="00EA607F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CF7A9D" w:rsidRPr="00EA607F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5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7  Lek S.A. z siedzibą w Strykowie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14 584,32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Oferta nie podlegająca odrzuceniu, oferta z najniższą ceną.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7A9D" w:rsidRPr="00CF7A9D" w:rsidRDefault="00CF7A9D" w:rsidP="00CF7A9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F7A9D">
        <w:rPr>
          <w:rFonts w:asciiTheme="minorHAnsi" w:eastAsia="Calibri" w:hAnsiTheme="minorHAnsi" w:cstheme="minorHAnsi"/>
          <w:sz w:val="20"/>
          <w:szCs w:val="20"/>
        </w:rPr>
        <w:t xml:space="preserve">Ponadto w przedmiotowym postępowaniu została złożona: 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F7A9D">
        <w:rPr>
          <w:rFonts w:asciiTheme="minorHAnsi" w:hAnsiTheme="minorHAnsi" w:cstheme="minorHAnsi"/>
          <w:bCs/>
          <w:i/>
          <w:sz w:val="20"/>
          <w:szCs w:val="20"/>
        </w:rPr>
        <w:t xml:space="preserve">Oferta nr 9 </w:t>
      </w:r>
      <w:r w:rsidRPr="00CF7A9D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F7A9D">
        <w:rPr>
          <w:rFonts w:asciiTheme="minorHAnsi" w:hAnsiTheme="minorHAnsi" w:cstheme="minorHAnsi"/>
          <w:b/>
          <w:sz w:val="20"/>
          <w:szCs w:val="20"/>
        </w:rPr>
        <w:t>Urtica Sp. z o.o. z siedzibą we Wrocławiu</w:t>
      </w:r>
      <w:r w:rsidRPr="00CF7A9D">
        <w:rPr>
          <w:rFonts w:asciiTheme="minorHAnsi" w:hAnsiTheme="minorHAnsi" w:cstheme="minorHAnsi"/>
          <w:sz w:val="20"/>
          <w:szCs w:val="20"/>
        </w:rPr>
        <w:t>, Cena oferty brutto: 15 422,40 zł</w:t>
      </w:r>
    </w:p>
    <w:p w:rsidR="00CF7A9D" w:rsidRPr="00CF7A9D" w:rsidRDefault="00CF7A9D" w:rsidP="00CF7A9D">
      <w:pPr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Cs/>
          <w:i/>
          <w:sz w:val="20"/>
          <w:szCs w:val="20"/>
        </w:rPr>
        <w:t xml:space="preserve">Oferta nr 11 </w:t>
      </w:r>
      <w:r w:rsidRPr="00CF7A9D">
        <w:rPr>
          <w:rFonts w:asciiTheme="minorHAnsi" w:hAnsiTheme="minorHAnsi" w:cstheme="minorHAnsi"/>
          <w:bCs/>
          <w:sz w:val="20"/>
          <w:szCs w:val="20"/>
        </w:rPr>
        <w:t xml:space="preserve">–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Salus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International Sp. z o.o. z siedzibą w Katowicach,</w:t>
      </w:r>
      <w:r w:rsidRPr="00CF7A9D">
        <w:rPr>
          <w:rFonts w:asciiTheme="minorHAnsi" w:hAnsiTheme="minorHAnsi" w:cstheme="minorHAnsi"/>
          <w:sz w:val="20"/>
          <w:szCs w:val="20"/>
        </w:rPr>
        <w:t xml:space="preserve"> Cena oferty brutto: 15 275,52 zł</w:t>
      </w:r>
    </w:p>
    <w:p w:rsidR="00CF7A9D" w:rsidRPr="00CF7A9D" w:rsidRDefault="00CF7A9D" w:rsidP="00CF7A9D">
      <w:pPr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Cs/>
          <w:i/>
          <w:sz w:val="20"/>
          <w:szCs w:val="20"/>
        </w:rPr>
        <w:t xml:space="preserve">Oferta nr 12 </w:t>
      </w:r>
      <w:r w:rsidRPr="00CF7A9D">
        <w:rPr>
          <w:rFonts w:asciiTheme="minorHAnsi" w:hAnsiTheme="minorHAnsi" w:cstheme="minorHAnsi"/>
          <w:bCs/>
          <w:sz w:val="20"/>
          <w:szCs w:val="20"/>
        </w:rPr>
        <w:t xml:space="preserve">–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Asclepios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S.A. z siedzibą we Wrocławiu, </w:t>
      </w:r>
      <w:r w:rsidRPr="00CF7A9D">
        <w:rPr>
          <w:rFonts w:asciiTheme="minorHAnsi" w:hAnsiTheme="minorHAnsi" w:cstheme="minorHAnsi"/>
          <w:sz w:val="20"/>
          <w:szCs w:val="20"/>
        </w:rPr>
        <w:t>Cena oferty brutto: 15 422,40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6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9 Urtica Sp. z o.o.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142 810,54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rPr>
          <w:rFonts w:asciiTheme="minorHAnsi" w:hAnsiTheme="minorHAnsi" w:cstheme="minorHAnsi"/>
          <w:bCs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7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4 </w:t>
      </w:r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>Roche Polska Sp. z o.o. z siedzibą w Warszawie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4 121 203,21 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eastAsia="Calibri" w:hAnsiTheme="minorHAnsi" w:cstheme="minorHAnsi"/>
          <w:sz w:val="20"/>
          <w:szCs w:val="20"/>
          <w:highlight w:val="cyan"/>
        </w:rPr>
      </w:pPr>
    </w:p>
    <w:p w:rsidR="00CF7A9D" w:rsidRPr="00CF7A9D" w:rsidRDefault="00CF7A9D" w:rsidP="00CF7A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8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5  Takeda Pharma Sp. z o.o. z siedzibą w Warszawie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214 920,79 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eastAsia="Calibri" w:hAnsiTheme="minorHAnsi" w:cstheme="minorHAnsi"/>
          <w:sz w:val="20"/>
          <w:szCs w:val="20"/>
          <w:highlight w:val="cyan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10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9 Urtica Sp. z o.o.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2 747 021,80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11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9 Urtica Sp. z o.o.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9 751 939,92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13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6 Farmacol Logistyka Sp. z o.o. z siedzibą w Katowicach,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81 041,69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Oferta nie podlegająca odrzuceniu, oferta z najniższą ceną.</w:t>
      </w:r>
    </w:p>
    <w:p w:rsidR="00CF7A9D" w:rsidRPr="00EA607F" w:rsidRDefault="00CF7A9D" w:rsidP="00CF7A9D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CF7A9D" w:rsidRPr="00CF7A9D" w:rsidRDefault="00CF7A9D" w:rsidP="00CF7A9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F7A9D">
        <w:rPr>
          <w:rFonts w:asciiTheme="minorHAnsi" w:eastAsia="Calibri" w:hAnsiTheme="minorHAnsi" w:cstheme="minorHAnsi"/>
          <w:sz w:val="20"/>
          <w:szCs w:val="20"/>
        </w:rPr>
        <w:t xml:space="preserve">Ponadto w przedmiotowym postępowaniu została złożona: </w:t>
      </w:r>
    </w:p>
    <w:p w:rsidR="00CF7A9D" w:rsidRPr="00CF7A9D" w:rsidRDefault="00CF7A9D" w:rsidP="00CF7A9D">
      <w:pPr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Cs/>
          <w:i/>
          <w:sz w:val="20"/>
          <w:szCs w:val="20"/>
        </w:rPr>
        <w:t xml:space="preserve">Oferta nr 7 </w:t>
      </w:r>
      <w:r w:rsidRPr="00CF7A9D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F7A9D">
        <w:rPr>
          <w:rFonts w:asciiTheme="minorHAnsi" w:hAnsiTheme="minorHAnsi" w:cstheme="minorHAnsi"/>
          <w:b/>
          <w:sz w:val="20"/>
          <w:szCs w:val="20"/>
        </w:rPr>
        <w:t>Lek S.A. z siedzibą w Strykowie,</w:t>
      </w:r>
      <w:r w:rsidRPr="00CF7A9D">
        <w:rPr>
          <w:rFonts w:asciiTheme="minorHAnsi" w:hAnsiTheme="minorHAnsi" w:cstheme="minorHAnsi"/>
          <w:sz w:val="20"/>
          <w:szCs w:val="20"/>
        </w:rPr>
        <w:t xml:space="preserve"> Cena oferty brutto:  129 600,00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F7A9D">
        <w:rPr>
          <w:rFonts w:asciiTheme="minorHAnsi" w:hAnsiTheme="minorHAnsi" w:cstheme="minorHAnsi"/>
          <w:bCs/>
          <w:i/>
          <w:sz w:val="20"/>
          <w:szCs w:val="20"/>
        </w:rPr>
        <w:t xml:space="preserve">Oferta nr 9 </w:t>
      </w:r>
      <w:r w:rsidRPr="00CF7A9D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F7A9D">
        <w:rPr>
          <w:rFonts w:asciiTheme="minorHAnsi" w:hAnsiTheme="minorHAnsi" w:cstheme="minorHAnsi"/>
          <w:b/>
          <w:sz w:val="20"/>
          <w:szCs w:val="20"/>
        </w:rPr>
        <w:t>Urtica Sp. z o.o. z siedzibą we Wrocławiu</w:t>
      </w:r>
      <w:r w:rsidRPr="00CF7A9D">
        <w:rPr>
          <w:rFonts w:asciiTheme="minorHAnsi" w:hAnsiTheme="minorHAnsi" w:cstheme="minorHAnsi"/>
          <w:sz w:val="20"/>
          <w:szCs w:val="20"/>
        </w:rPr>
        <w:t>, Cena oferty brutto: 82 762,56 zł</w:t>
      </w:r>
    </w:p>
    <w:p w:rsidR="00CF7A9D" w:rsidRPr="00CF7A9D" w:rsidRDefault="00CF7A9D" w:rsidP="00CF7A9D">
      <w:pPr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Cs/>
          <w:i/>
          <w:sz w:val="20"/>
          <w:szCs w:val="20"/>
        </w:rPr>
        <w:t xml:space="preserve">Oferta nr 12 </w:t>
      </w:r>
      <w:r w:rsidRPr="00CF7A9D">
        <w:rPr>
          <w:rFonts w:asciiTheme="minorHAnsi" w:hAnsiTheme="minorHAnsi" w:cstheme="minorHAnsi"/>
          <w:bCs/>
          <w:sz w:val="20"/>
          <w:szCs w:val="20"/>
        </w:rPr>
        <w:t xml:space="preserve">–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Asclepios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S.A. z siedzibą we Wrocławiu, </w:t>
      </w:r>
      <w:r w:rsidRPr="00CF7A9D">
        <w:rPr>
          <w:rFonts w:asciiTheme="minorHAnsi" w:hAnsiTheme="minorHAnsi" w:cstheme="minorHAnsi"/>
          <w:sz w:val="20"/>
          <w:szCs w:val="20"/>
        </w:rPr>
        <w:t>Cena oferty brutto: 83 566,08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</w:p>
    <w:p w:rsidR="00CF7A9D" w:rsidRPr="00CF7A9D" w:rsidRDefault="00CF7A9D" w:rsidP="00CF7A9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14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2 </w:t>
      </w:r>
      <w:proofErr w:type="spellStart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>Amgen</w:t>
      </w:r>
      <w:proofErr w:type="spellEnd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Sp. z o.o. z siedzibą w Warszawie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293 743,80 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15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11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Salus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International Sp. z o.o. z siedzibą w Katowicach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15 236,64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16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9 Urtica Sp. z o.o.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3 868,56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17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9 Urtica Sp. z o.o.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3 257 467,70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rPr>
          <w:rFonts w:asciiTheme="minorHAnsi" w:hAnsiTheme="minorHAnsi" w:cstheme="minorHAnsi"/>
          <w:bCs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18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4 </w:t>
      </w:r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>Roche Polska Sp. z o.o. z siedzibą w Warszawie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87 655,15 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19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9 Urtica Sp. z o.o.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524 664,00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20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2 </w:t>
      </w:r>
      <w:proofErr w:type="spellStart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>Amgen</w:t>
      </w:r>
      <w:proofErr w:type="spellEnd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Sp. z o.o. z siedzibą w Warszawie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221 380,45 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21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6 Farmacol Logistyka Sp. z o.o. z siedzibą w Katowicach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581 883,26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rPr>
          <w:rFonts w:asciiTheme="minorHAnsi" w:hAnsiTheme="minorHAnsi" w:cstheme="minorHAnsi"/>
          <w:bCs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Pakiet  22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13 </w:t>
      </w:r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>GSK Services Sp. z o.o. z siedzibą w Poznaniu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107 153,28 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25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1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Sanofi-Aventis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Sp. z o.o. z siedzibą w Warszawie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751 753,55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EA607F" w:rsidRDefault="00EA607F" w:rsidP="00CF7A9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26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8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Abbvie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Sp. z o.o. z siedzibą w Warszawie</w:t>
      </w:r>
      <w:r w:rsidRPr="00CF7A9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138 599,81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</w:pPr>
    </w:p>
    <w:p w:rsidR="00CF7A9D" w:rsidRPr="00CF7A9D" w:rsidRDefault="00CF7A9D" w:rsidP="00CF7A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27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3 </w:t>
      </w:r>
      <w:proofErr w:type="spellStart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>Janssen</w:t>
      </w:r>
      <w:proofErr w:type="spellEnd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</w:t>
      </w:r>
      <w:proofErr w:type="spellStart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>Cilag</w:t>
      </w:r>
      <w:proofErr w:type="spellEnd"/>
      <w:r w:rsidRPr="00CF7A9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Polska Sp. z o.o.  z siedzibą w Warszawie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F7A9D" w:rsidRPr="00CF7A9D" w:rsidRDefault="00CF7A9D" w:rsidP="00CF7A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372 849,48 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28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6 Farmacol Logistyka Sp. z o.o. z siedzibą w Katowicach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466 257,60 zł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Oferta nie podlegająca odrzuceniu, oferta z najniższą ceną.</w:t>
      </w:r>
    </w:p>
    <w:p w:rsidR="00CF7A9D" w:rsidRPr="00EA607F" w:rsidRDefault="00CF7A9D" w:rsidP="00CF7A9D">
      <w:pPr>
        <w:jc w:val="both"/>
        <w:rPr>
          <w:rFonts w:asciiTheme="minorHAnsi" w:hAnsiTheme="minorHAnsi" w:cstheme="minorHAnsi"/>
          <w:color w:val="FF0000"/>
          <w:sz w:val="14"/>
          <w:szCs w:val="20"/>
        </w:rPr>
      </w:pPr>
    </w:p>
    <w:p w:rsidR="00CF7A9D" w:rsidRPr="00CF7A9D" w:rsidRDefault="00CF7A9D" w:rsidP="00CF7A9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F7A9D">
        <w:rPr>
          <w:rFonts w:asciiTheme="minorHAnsi" w:eastAsia="Calibri" w:hAnsiTheme="minorHAnsi" w:cstheme="minorHAnsi"/>
          <w:sz w:val="20"/>
          <w:szCs w:val="20"/>
        </w:rPr>
        <w:t xml:space="preserve">Ponadto w przedmiotowym postępowaniu została złożona: </w:t>
      </w:r>
    </w:p>
    <w:p w:rsidR="00CF7A9D" w:rsidRPr="00CF7A9D" w:rsidRDefault="00CF7A9D" w:rsidP="00CF7A9D">
      <w:pPr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Cs/>
          <w:i/>
          <w:sz w:val="20"/>
          <w:szCs w:val="20"/>
        </w:rPr>
        <w:t xml:space="preserve">Oferta nr 11 </w:t>
      </w:r>
      <w:r w:rsidRPr="00CF7A9D">
        <w:rPr>
          <w:rFonts w:asciiTheme="minorHAnsi" w:hAnsiTheme="minorHAnsi" w:cstheme="minorHAnsi"/>
          <w:bCs/>
          <w:sz w:val="20"/>
          <w:szCs w:val="20"/>
        </w:rPr>
        <w:t xml:space="preserve">– </w:t>
      </w:r>
      <w:proofErr w:type="spellStart"/>
      <w:r w:rsidRPr="00CF7A9D">
        <w:rPr>
          <w:rFonts w:asciiTheme="minorHAnsi" w:hAnsiTheme="minorHAnsi" w:cstheme="minorHAnsi"/>
          <w:b/>
          <w:sz w:val="20"/>
          <w:szCs w:val="20"/>
        </w:rPr>
        <w:t>Salus</w:t>
      </w:r>
      <w:proofErr w:type="spellEnd"/>
      <w:r w:rsidRPr="00CF7A9D">
        <w:rPr>
          <w:rFonts w:asciiTheme="minorHAnsi" w:hAnsiTheme="minorHAnsi" w:cstheme="minorHAnsi"/>
          <w:b/>
          <w:sz w:val="20"/>
          <w:szCs w:val="20"/>
        </w:rPr>
        <w:t xml:space="preserve"> International Sp. z o.o. z siedzibą w Katowicach,</w:t>
      </w:r>
      <w:r w:rsidRPr="00CF7A9D">
        <w:rPr>
          <w:rFonts w:asciiTheme="minorHAnsi" w:hAnsiTheme="minorHAnsi" w:cstheme="minorHAnsi"/>
          <w:sz w:val="20"/>
          <w:szCs w:val="20"/>
        </w:rPr>
        <w:t xml:space="preserve"> Cena oferty brutto: 482 976,00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F7A9D" w:rsidRPr="00CF7A9D" w:rsidRDefault="00CF7A9D" w:rsidP="00CF7A9D">
      <w:pPr>
        <w:jc w:val="both"/>
        <w:rPr>
          <w:rFonts w:asciiTheme="minorHAnsi" w:hAnsiTheme="minorHAnsi" w:cstheme="minorHAnsi"/>
          <w:sz w:val="20"/>
          <w:szCs w:val="20"/>
        </w:rPr>
      </w:pPr>
      <w:r w:rsidRPr="00CF7A9D"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  29 </w:t>
      </w:r>
      <w:r w:rsidRPr="00CF7A9D">
        <w:rPr>
          <w:rFonts w:asciiTheme="minorHAnsi" w:hAnsiTheme="minorHAnsi" w:cstheme="minorHAnsi"/>
          <w:b/>
          <w:sz w:val="20"/>
          <w:szCs w:val="20"/>
        </w:rPr>
        <w:t xml:space="preserve"> - Oferta nr 9 Urtica Sp. z o.o. z siedzibą we Wrocławiu</w:t>
      </w:r>
    </w:p>
    <w:p w:rsidR="00CF7A9D" w:rsidRPr="00CF7A9D" w:rsidRDefault="00CF7A9D" w:rsidP="00CF7A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7A9D">
        <w:rPr>
          <w:rFonts w:asciiTheme="minorHAnsi" w:hAnsiTheme="minorHAnsi" w:cstheme="minorHAnsi"/>
          <w:sz w:val="20"/>
          <w:szCs w:val="20"/>
        </w:rPr>
        <w:t>Cena oferty brutto:  148 433,15 zł</w:t>
      </w:r>
    </w:p>
    <w:p w:rsidR="00CF7A9D" w:rsidRPr="00CF7A9D" w:rsidRDefault="00CF7A9D" w:rsidP="00CF7A9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7A9D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porównania).</w:t>
      </w:r>
    </w:p>
    <w:p w:rsidR="00CF7A9D" w:rsidRDefault="00CF7A9D" w:rsidP="00CF7A9D">
      <w:pPr>
        <w:rPr>
          <w:rFonts w:cs="Calibri"/>
          <w:b/>
          <w:sz w:val="20"/>
          <w:szCs w:val="20"/>
          <w:u w:val="single"/>
        </w:rPr>
      </w:pPr>
    </w:p>
    <w:p w:rsidR="00CF7A9D" w:rsidRDefault="00CF7A9D" w:rsidP="00CF7A9D">
      <w:pPr>
        <w:rPr>
          <w:rFonts w:cs="Calibri"/>
          <w:b/>
          <w:sz w:val="20"/>
          <w:szCs w:val="20"/>
          <w:u w:val="single"/>
        </w:rPr>
      </w:pPr>
    </w:p>
    <w:p w:rsidR="007D1633" w:rsidRDefault="007D1633" w:rsidP="007D163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7D1633" w:rsidRPr="00A670B8" w:rsidRDefault="007D1633" w:rsidP="007D1633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C90D83">
        <w:rPr>
          <w:rFonts w:ascii="Calibri" w:hAnsi="Calibri" w:cs="Calibri"/>
          <w:b/>
          <w:sz w:val="20"/>
          <w:szCs w:val="20"/>
        </w:rPr>
        <w:t>02 lipca</w:t>
      </w:r>
      <w:r w:rsidRPr="00C90D83">
        <w:rPr>
          <w:rFonts w:ascii="Calibri" w:hAnsi="Calibri" w:cs="Calibri"/>
          <w:b/>
          <w:sz w:val="20"/>
          <w:szCs w:val="20"/>
        </w:rPr>
        <w:t xml:space="preserve"> 2024</w:t>
      </w:r>
      <w:r w:rsidRPr="00C90D83">
        <w:rPr>
          <w:rFonts w:ascii="Calibri" w:hAnsi="Calibri" w:cs="Calibri"/>
          <w:b/>
          <w:bCs/>
          <w:sz w:val="20"/>
          <w:szCs w:val="20"/>
        </w:rPr>
        <w:t xml:space="preserve"> r.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D163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FF33F8" w:rsidRPr="00A670B8" w:rsidRDefault="00FF33F8" w:rsidP="007D1633">
      <w:pPr>
        <w:ind w:left="5664"/>
        <w:rPr>
          <w:rFonts w:ascii="Calibri" w:hAnsi="Calibri" w:cs="Calibri"/>
          <w:i/>
          <w:sz w:val="20"/>
          <w:szCs w:val="20"/>
        </w:rPr>
      </w:pPr>
    </w:p>
    <w:p w:rsidR="007D1633" w:rsidRPr="009C1FDB" w:rsidRDefault="007D1633" w:rsidP="007D1633">
      <w:pPr>
        <w:rPr>
          <w:rFonts w:eastAsia="Calibri" w:cs="Calibri"/>
          <w:sz w:val="20"/>
          <w:szCs w:val="20"/>
        </w:rPr>
      </w:pP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</w:t>
      </w:r>
      <w:r w:rsidR="00646349"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 xml:space="preserve">    </w:t>
      </w:r>
      <w:r w:rsidR="00646349">
        <w:rPr>
          <w:rFonts w:ascii="Calibri" w:hAnsi="Calibri" w:cs="Calibri"/>
          <w:i/>
          <w:sz w:val="20"/>
          <w:szCs w:val="20"/>
        </w:rPr>
        <w:t>Kierownik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>Działu Zamówień Publicznych</w:t>
      </w:r>
    </w:p>
    <w:p w:rsidR="007D1633" w:rsidRPr="00646349" w:rsidRDefault="007D1633" w:rsidP="007D1633">
      <w:pPr>
        <w:ind w:left="5664"/>
        <w:rPr>
          <w:rFonts w:ascii="Calibri" w:hAnsi="Calibri" w:cs="Calibri"/>
          <w:i/>
          <w:sz w:val="26"/>
          <w:szCs w:val="20"/>
        </w:rPr>
      </w:pPr>
    </w:p>
    <w:p w:rsidR="007D1633" w:rsidRDefault="007D1633" w:rsidP="007D1633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          </w:t>
      </w:r>
      <w:r w:rsidR="00646349">
        <w:rPr>
          <w:rFonts w:ascii="Calibri" w:hAnsi="Calibri" w:cs="Calibri"/>
          <w:i/>
          <w:sz w:val="20"/>
          <w:szCs w:val="20"/>
        </w:rPr>
        <w:t xml:space="preserve">   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Mar</w:t>
      </w:r>
      <w:r w:rsidR="00646349">
        <w:rPr>
          <w:rFonts w:ascii="Calibri" w:hAnsi="Calibri" w:cs="Calibri"/>
          <w:i/>
          <w:sz w:val="20"/>
          <w:szCs w:val="20"/>
        </w:rPr>
        <w:t>zena Kolasa</w:t>
      </w:r>
    </w:p>
    <w:p w:rsidR="001D566E" w:rsidRDefault="001D566E"/>
    <w:sectPr w:rsidR="001D566E" w:rsidSect="00CD5FE7">
      <w:footerReference w:type="default" r:id="rId10"/>
      <w:pgSz w:w="11906" w:h="16838"/>
      <w:pgMar w:top="360" w:right="141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7F" w:rsidRDefault="00EA607F" w:rsidP="00EA607F">
      <w:r>
        <w:separator/>
      </w:r>
    </w:p>
  </w:endnote>
  <w:endnote w:type="continuationSeparator" w:id="1">
    <w:p w:rsidR="00EA607F" w:rsidRDefault="00EA607F" w:rsidP="00EA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481532"/>
      <w:docPartObj>
        <w:docPartGallery w:val="Page Numbers (Bottom of Page)"/>
        <w:docPartUnique/>
      </w:docPartObj>
    </w:sdtPr>
    <w:sdtContent>
      <w:p w:rsidR="00EA607F" w:rsidRDefault="00566CD5">
        <w:pPr>
          <w:pStyle w:val="Stopka"/>
          <w:jc w:val="right"/>
        </w:pPr>
        <w:fldSimple w:instr=" PAGE   \* MERGEFORMAT ">
          <w:r w:rsidR="00C90D83">
            <w:rPr>
              <w:noProof/>
            </w:rPr>
            <w:t>3</w:t>
          </w:r>
        </w:fldSimple>
      </w:p>
    </w:sdtContent>
  </w:sdt>
  <w:p w:rsidR="00EA607F" w:rsidRDefault="00EA6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7F" w:rsidRDefault="00EA607F" w:rsidP="00EA607F">
      <w:r>
        <w:separator/>
      </w:r>
    </w:p>
  </w:footnote>
  <w:footnote w:type="continuationSeparator" w:id="1">
    <w:p w:rsidR="00EA607F" w:rsidRDefault="00EA607F" w:rsidP="00EA6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633"/>
    <w:rsid w:val="000E70EE"/>
    <w:rsid w:val="000F3C80"/>
    <w:rsid w:val="00162091"/>
    <w:rsid w:val="001D566E"/>
    <w:rsid w:val="00243518"/>
    <w:rsid w:val="002A4826"/>
    <w:rsid w:val="002F6698"/>
    <w:rsid w:val="003B0A00"/>
    <w:rsid w:val="00421B71"/>
    <w:rsid w:val="00464DF2"/>
    <w:rsid w:val="004E5A2F"/>
    <w:rsid w:val="00566CD5"/>
    <w:rsid w:val="00581F46"/>
    <w:rsid w:val="00646349"/>
    <w:rsid w:val="00723A69"/>
    <w:rsid w:val="007D1633"/>
    <w:rsid w:val="008541D5"/>
    <w:rsid w:val="00993409"/>
    <w:rsid w:val="00A21E92"/>
    <w:rsid w:val="00AA60F0"/>
    <w:rsid w:val="00C90D83"/>
    <w:rsid w:val="00CC4721"/>
    <w:rsid w:val="00CD5FE7"/>
    <w:rsid w:val="00CF7A9D"/>
    <w:rsid w:val="00EA607F"/>
    <w:rsid w:val="00EF1422"/>
    <w:rsid w:val="00F84E2C"/>
    <w:rsid w:val="00FB2D79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633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D1633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D1633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6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6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D163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7D1633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7D1633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7D1633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21E9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1E9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">
    <w:name w:val="Body text (2)_"/>
    <w:link w:val="Bodytext20"/>
    <w:rsid w:val="00A21E9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21E92"/>
    <w:pPr>
      <w:widowControl w:val="0"/>
      <w:shd w:val="clear" w:color="auto" w:fill="FFFFFF"/>
      <w:spacing w:line="0" w:lineRule="atLeast"/>
      <w:ind w:hanging="780"/>
      <w:jc w:val="both"/>
    </w:pPr>
    <w:rPr>
      <w:rFonts w:ascii="Verdana" w:eastAsia="Verdana" w:hAnsi="Verdana" w:cs="Verdana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A6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14</cp:revision>
  <cp:lastPrinted>2024-06-19T10:22:00Z</cp:lastPrinted>
  <dcterms:created xsi:type="dcterms:W3CDTF">2024-03-15T12:41:00Z</dcterms:created>
  <dcterms:modified xsi:type="dcterms:W3CDTF">2024-06-19T10:22:00Z</dcterms:modified>
</cp:coreProperties>
</file>