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834CBA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8A5958" w:rsidRDefault="00645AE7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087D9FE" w14:textId="65A1E039" w:rsidR="008C6933" w:rsidRPr="008A5958" w:rsidRDefault="008A5958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8A5958">
        <w:rPr>
          <w:rFonts w:ascii="Arial" w:hAnsi="Arial" w:cs="Arial"/>
          <w:b/>
          <w:sz w:val="24"/>
          <w:szCs w:val="24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7F01FAF5" w14:textId="1318A838" w:rsidR="008A5958" w:rsidRPr="008A5958" w:rsidRDefault="008A5958" w:rsidP="008A59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 xml:space="preserve"> </w:t>
      </w:r>
    </w:p>
    <w:p w14:paraId="69121AAE" w14:textId="33FA34E0" w:rsidR="008A5958" w:rsidRDefault="008A5958" w:rsidP="008A5958">
      <w:pPr>
        <w:shd w:val="clear" w:color="auto" w:fill="FFFFFF"/>
        <w:tabs>
          <w:tab w:val="left" w:pos="2390"/>
        </w:tabs>
        <w:ind w:left="2410" w:hanging="2410"/>
        <w:rPr>
          <w:rFonts w:ascii="Arial" w:hAnsi="Arial" w:cs="Arial"/>
          <w:sz w:val="22"/>
          <w:szCs w:val="22"/>
        </w:rPr>
      </w:pP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CPV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45231300-8 </w:t>
      </w:r>
      <w:r w:rsidRPr="008A595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8A5958">
        <w:rPr>
          <w:rFonts w:ascii="Arial" w:hAnsi="Arial" w:cs="Arial"/>
          <w:sz w:val="22"/>
          <w:szCs w:val="22"/>
        </w:rPr>
        <w:t>Roboty budowlane w zakresie budowy wodociągów i rurociągów do odprowadzania ścieków</w:t>
      </w:r>
    </w:p>
    <w:p w14:paraId="22844D44" w14:textId="5C29F193" w:rsidR="008A5958" w:rsidRPr="008A5958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pacing w:val="10"/>
          <w:w w:val="110"/>
          <w:sz w:val="22"/>
          <w:szCs w:val="22"/>
        </w:rPr>
      </w:pPr>
      <w:r>
        <w:rPr>
          <w:rFonts w:ascii="Arial" w:hAnsi="Arial" w:cs="Arial"/>
          <w:spacing w:val="10"/>
          <w:w w:val="110"/>
          <w:sz w:val="22"/>
          <w:szCs w:val="22"/>
        </w:rPr>
        <w:t>CPV 45252124 -3</w:t>
      </w:r>
      <w:r>
        <w:rPr>
          <w:rFonts w:ascii="Arial" w:hAnsi="Arial" w:cs="Arial"/>
          <w:spacing w:val="10"/>
          <w:w w:val="110"/>
          <w:sz w:val="22"/>
          <w:szCs w:val="22"/>
        </w:rPr>
        <w:tab/>
      </w:r>
      <w:r w:rsidRPr="008A5958">
        <w:rPr>
          <w:rFonts w:ascii="Arial" w:hAnsi="Arial" w:cs="Arial"/>
          <w:sz w:val="22"/>
          <w:szCs w:val="22"/>
        </w:rPr>
        <w:t>Przepompowywanie</w:t>
      </w:r>
    </w:p>
    <w:p w14:paraId="6D23EECC" w14:textId="040A45F8" w:rsidR="008A5958" w:rsidRPr="006E19D9" w:rsidRDefault="008A5958" w:rsidP="008A5958">
      <w:pPr>
        <w:shd w:val="clear" w:color="auto" w:fill="FFFFFF"/>
        <w:tabs>
          <w:tab w:val="left" w:pos="2390"/>
        </w:tabs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B8B0324" w14:textId="77777777" w:rsidR="00295090" w:rsidRPr="006E19D9" w:rsidRDefault="00295090" w:rsidP="008A5958">
      <w:pPr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38C54D4C" w14:textId="20CB489F" w:rsidR="00E03BA2" w:rsidRDefault="00E03BA2" w:rsidP="00846842">
      <w:pPr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14:paraId="31ADCE09" w14:textId="77777777" w:rsidR="008A5958" w:rsidRDefault="008A5958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B4F705D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77BFA02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Pr="00645AE7">
        <w:rPr>
          <w:rFonts w:ascii="Arial" w:hAnsi="Arial" w:cs="Arial"/>
          <w:sz w:val="24"/>
          <w:szCs w:val="24"/>
        </w:rPr>
        <w:t>Dz. U. z 20</w:t>
      </w:r>
      <w:r w:rsidR="005A68DF">
        <w:rPr>
          <w:rFonts w:ascii="Arial" w:hAnsi="Arial" w:cs="Arial"/>
          <w:sz w:val="24"/>
          <w:szCs w:val="24"/>
        </w:rPr>
        <w:t>21</w:t>
      </w:r>
      <w:r w:rsidRPr="00645AE7">
        <w:rPr>
          <w:rFonts w:ascii="Arial" w:hAnsi="Arial" w:cs="Arial"/>
          <w:sz w:val="24"/>
          <w:szCs w:val="24"/>
        </w:rPr>
        <w:t xml:space="preserve"> r. poz. </w:t>
      </w:r>
      <w:r w:rsidR="005A68DF">
        <w:rPr>
          <w:rFonts w:ascii="Arial" w:hAnsi="Arial" w:cs="Arial"/>
          <w:sz w:val="24"/>
          <w:szCs w:val="24"/>
        </w:rPr>
        <w:t>112</w:t>
      </w:r>
      <w:r w:rsidRPr="00645AE7">
        <w:rPr>
          <w:rFonts w:ascii="Arial" w:hAnsi="Arial" w:cs="Arial"/>
          <w:sz w:val="24"/>
          <w:szCs w:val="24"/>
        </w:rPr>
        <w:t>9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2C27E2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2C27E2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5</w:t>
      </w:r>
      <w:r w:rsidRPr="002C27E2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6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51ED53FE" w:rsidR="007E1A89" w:rsidRPr="002C27E2" w:rsidRDefault="00E5100B" w:rsidP="00E5100B">
      <w:pPr>
        <w:rPr>
          <w:bCs/>
        </w:rPr>
      </w:pPr>
      <w:r w:rsidRPr="002C27E2">
        <w:rPr>
          <w:rFonts w:ascii="Arial" w:hAnsi="Arial" w:cs="Arial"/>
          <w:bCs/>
          <w:sz w:val="24"/>
          <w:szCs w:val="24"/>
        </w:rPr>
        <w:t>ZAŁĄCZNIK</w:t>
      </w:r>
      <w:r w:rsidR="00F16847" w:rsidRPr="002C27E2">
        <w:rPr>
          <w:rFonts w:ascii="Arial" w:hAnsi="Arial" w:cs="Arial"/>
          <w:bCs/>
          <w:sz w:val="24"/>
          <w:szCs w:val="24"/>
        </w:rPr>
        <w:t>I</w:t>
      </w:r>
      <w:r w:rsidRPr="002C27E2">
        <w:rPr>
          <w:rFonts w:ascii="Arial" w:hAnsi="Arial" w:cs="Arial"/>
          <w:bCs/>
          <w:sz w:val="24"/>
          <w:szCs w:val="24"/>
        </w:rPr>
        <w:t xml:space="preserve"> NR  7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</w:r>
      <w:r w:rsidR="001F307E" w:rsidRPr="002C27E2">
        <w:rPr>
          <w:rFonts w:ascii="Arial" w:hAnsi="Arial" w:cs="Arial"/>
          <w:bCs/>
          <w:sz w:val="24"/>
          <w:szCs w:val="24"/>
        </w:rPr>
        <w:t>dokumentacja techniczna</w:t>
      </w: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65D491A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5289D9D4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A6F1813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(</w:t>
      </w:r>
      <w:proofErr w:type="spellStart"/>
      <w:r w:rsidRPr="006A22F0">
        <w:rPr>
          <w:rFonts w:ascii="Arial" w:hAnsi="Arial" w:cs="Arial"/>
          <w:sz w:val="24"/>
          <w:szCs w:val="24"/>
        </w:rPr>
        <w:t>t.j</w:t>
      </w:r>
      <w:proofErr w:type="spellEnd"/>
      <w:r w:rsidRPr="006A22F0">
        <w:rPr>
          <w:rFonts w:ascii="Arial" w:hAnsi="Arial" w:cs="Arial"/>
          <w:sz w:val="24"/>
          <w:szCs w:val="24"/>
        </w:rPr>
        <w:t>. Dz.U. z 202</w:t>
      </w:r>
      <w:r w:rsidR="00D40358">
        <w:rPr>
          <w:rFonts w:ascii="Arial" w:hAnsi="Arial" w:cs="Arial"/>
          <w:sz w:val="24"/>
          <w:szCs w:val="24"/>
        </w:rPr>
        <w:t>1</w:t>
      </w:r>
      <w:r w:rsidRPr="006A22F0">
        <w:rPr>
          <w:rFonts w:ascii="Arial" w:hAnsi="Arial" w:cs="Arial"/>
          <w:sz w:val="24"/>
          <w:szCs w:val="24"/>
        </w:rPr>
        <w:t xml:space="preserve"> r. poz. </w:t>
      </w:r>
      <w:r w:rsidR="00D40358">
        <w:rPr>
          <w:rFonts w:ascii="Arial" w:hAnsi="Arial" w:cs="Arial"/>
          <w:sz w:val="24"/>
          <w:szCs w:val="24"/>
        </w:rPr>
        <w:t>424)</w:t>
      </w:r>
      <w:r w:rsidRPr="006A22F0">
        <w:rPr>
          <w:rFonts w:ascii="Arial" w:hAnsi="Arial" w:cs="Arial"/>
          <w:sz w:val="24"/>
          <w:szCs w:val="24"/>
        </w:rPr>
        <w:t xml:space="preserve">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C51EFA">
      <w:pPr>
        <w:pStyle w:val="Akapitzlist"/>
        <w:numPr>
          <w:ilvl w:val="0"/>
          <w:numId w:val="2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C5463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C51EF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8231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3A67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1022482" w:rsidR="00C066AB" w:rsidRPr="00317FDD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3A6784">
      <w:pPr>
        <w:pStyle w:val="BodyText21"/>
        <w:numPr>
          <w:ilvl w:val="0"/>
          <w:numId w:val="22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3A6784">
      <w:pPr>
        <w:pStyle w:val="Akapitzlist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5482C9EB" w:rsidR="00C066AB" w:rsidRPr="00234DE0" w:rsidRDefault="00C066AB" w:rsidP="003A6784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8A5958">
        <w:rPr>
          <w:rFonts w:ascii="Arial" w:hAnsi="Arial" w:cs="Arial"/>
          <w:sz w:val="24"/>
          <w:szCs w:val="24"/>
        </w:rPr>
        <w:t>Agnieszka Skotnicka</w:t>
      </w:r>
      <w:r w:rsidR="00A06545">
        <w:rPr>
          <w:rFonts w:ascii="Arial" w:hAnsi="Arial" w:cs="Arial"/>
          <w:sz w:val="24"/>
          <w:szCs w:val="24"/>
        </w:rPr>
        <w:t xml:space="preserve">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897C24">
        <w:rPr>
          <w:rFonts w:ascii="Arial" w:hAnsi="Arial" w:cs="Arial"/>
          <w:sz w:val="24"/>
          <w:szCs w:val="24"/>
        </w:rPr>
        <w:t> 2</w:t>
      </w:r>
      <w:r w:rsidR="008A5958">
        <w:rPr>
          <w:rFonts w:ascii="Arial" w:hAnsi="Arial" w:cs="Arial"/>
          <w:sz w:val="24"/>
          <w:szCs w:val="24"/>
        </w:rPr>
        <w:t>76</w:t>
      </w:r>
      <w:r w:rsidR="00897C24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C51EFA">
      <w:pPr>
        <w:pStyle w:val="BodyText21"/>
        <w:numPr>
          <w:ilvl w:val="0"/>
          <w:numId w:val="31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 z o.o. w Szczecinie</w:t>
      </w:r>
    </w:p>
    <w:p w14:paraId="2F87D054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C51EFA">
      <w:pPr>
        <w:pStyle w:val="NormalnyWeb"/>
        <w:numPr>
          <w:ilvl w:val="0"/>
          <w:numId w:val="27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C51EFA">
      <w:pPr>
        <w:pStyle w:val="Akapitzlist"/>
        <w:numPr>
          <w:ilvl w:val="0"/>
          <w:numId w:val="26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C51EFA">
      <w:pPr>
        <w:pStyle w:val="Akapitzlist"/>
        <w:numPr>
          <w:ilvl w:val="0"/>
          <w:numId w:val="27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C51EF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C51EFA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ED1BDD9" w14:textId="23AD5019" w:rsidR="0060016F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4AE69E5B" w14:textId="5DF4ECBE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82B1F80" w14:textId="6C766F29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693613F" w14:textId="77777777" w:rsidR="00545465" w:rsidRP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lastRenderedPageBreak/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209A2D66" w14:textId="56A1EAE7" w:rsidR="009C61A2" w:rsidRDefault="00263FEF" w:rsidP="009C61A2">
      <w:pPr>
        <w:pStyle w:val="Akapitzlist"/>
        <w:numPr>
          <w:ilvl w:val="0"/>
          <w:numId w:val="5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>wykonał należycie w okresie ostatnich pięciu lat przed upływem terminu składania ofert, a jeżeli okres prowadzenia działalności jest krótszy – w tym okresie, co najmniej dwie roboty budowlane polegające na</w:t>
      </w:r>
      <w:r w:rsidR="009C61A2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5CC52C2" w14:textId="7B6214BC" w:rsidR="009C61A2" w:rsidRPr="009C61A2" w:rsidRDefault="009C61A2" w:rsidP="009C61A2">
      <w:pPr>
        <w:ind w:left="1134" w:hanging="141"/>
        <w:jc w:val="both"/>
        <w:rPr>
          <w:rFonts w:ascii="Arial" w:hAnsi="Arial" w:cs="Arial"/>
          <w:sz w:val="24"/>
          <w:szCs w:val="24"/>
        </w:rPr>
      </w:pPr>
      <w:r w:rsidRPr="009C61A2">
        <w:rPr>
          <w:rFonts w:ascii="Arial" w:hAnsi="Arial" w:cs="Arial"/>
          <w:sz w:val="24"/>
          <w:szCs w:val="24"/>
        </w:rPr>
        <w:t xml:space="preserve">- budowie sieci wodociągowej o wartości </w:t>
      </w:r>
      <w:r w:rsidRPr="009C61A2">
        <w:rPr>
          <w:rFonts w:ascii="Arial" w:hAnsi="Arial" w:cs="Arial"/>
          <w:iCs/>
          <w:sz w:val="24"/>
          <w:szCs w:val="24"/>
        </w:rPr>
        <w:t xml:space="preserve">nie mniejszej niż </w:t>
      </w:r>
      <w:r w:rsidR="004663B4">
        <w:rPr>
          <w:rFonts w:ascii="Arial" w:hAnsi="Arial" w:cs="Arial"/>
          <w:iCs/>
          <w:sz w:val="24"/>
          <w:szCs w:val="24"/>
        </w:rPr>
        <w:t>50</w:t>
      </w:r>
      <w:r w:rsidRPr="009C61A2">
        <w:rPr>
          <w:rFonts w:ascii="Arial" w:hAnsi="Arial" w:cs="Arial"/>
          <w:iCs/>
          <w:sz w:val="24"/>
          <w:szCs w:val="24"/>
        </w:rPr>
        <w:t>0 000,00 zł brutto</w:t>
      </w:r>
      <w:r w:rsidRPr="009C61A2">
        <w:rPr>
          <w:rFonts w:ascii="Arial" w:hAnsi="Arial" w:cs="Arial"/>
          <w:sz w:val="24"/>
          <w:szCs w:val="24"/>
        </w:rPr>
        <w:t xml:space="preserve"> każda i</w:t>
      </w:r>
    </w:p>
    <w:p w14:paraId="1A8FB8DE" w14:textId="05138A85" w:rsidR="009C61A2" w:rsidRPr="009C61A2" w:rsidRDefault="009C61A2" w:rsidP="009C61A2">
      <w:pPr>
        <w:ind w:left="567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C61A2">
        <w:rPr>
          <w:rFonts w:ascii="Arial" w:hAnsi="Arial" w:cs="Arial"/>
          <w:sz w:val="24"/>
          <w:szCs w:val="24"/>
        </w:rPr>
        <w:t xml:space="preserve">wykonaniu instalacji elektrycznej i </w:t>
      </w:r>
      <w:proofErr w:type="spellStart"/>
      <w:r w:rsidRPr="009C61A2">
        <w:rPr>
          <w:rFonts w:ascii="Arial" w:hAnsi="Arial" w:cs="Arial"/>
          <w:sz w:val="24"/>
          <w:szCs w:val="24"/>
        </w:rPr>
        <w:t>AKPiA</w:t>
      </w:r>
      <w:proofErr w:type="spellEnd"/>
      <w:r w:rsidRPr="009C61A2">
        <w:rPr>
          <w:rFonts w:ascii="Arial" w:hAnsi="Arial" w:cs="Arial"/>
          <w:sz w:val="24"/>
          <w:szCs w:val="24"/>
        </w:rPr>
        <w:t xml:space="preserve"> obiektów branży wodno-kanalizacyjnej o wartości nie mniejszej niż </w:t>
      </w:r>
      <w:r w:rsidR="004663B4">
        <w:rPr>
          <w:rFonts w:ascii="Arial" w:hAnsi="Arial" w:cs="Arial"/>
          <w:sz w:val="24"/>
          <w:szCs w:val="24"/>
        </w:rPr>
        <w:t>10</w:t>
      </w:r>
      <w:r w:rsidRPr="009C61A2">
        <w:rPr>
          <w:rFonts w:ascii="Arial" w:hAnsi="Arial" w:cs="Arial"/>
          <w:sz w:val="24"/>
          <w:szCs w:val="24"/>
        </w:rPr>
        <w:t>0 000,00 zł brutto każda.</w:t>
      </w:r>
    </w:p>
    <w:p w14:paraId="5F3A9F25" w14:textId="39B7ED08" w:rsidR="00263FEF" w:rsidRPr="00FA5BA9" w:rsidRDefault="00263FEF" w:rsidP="00FA5BA9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</w:t>
      </w:r>
      <w:r w:rsidR="00CE48B8"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jeden z</w:t>
      </w:r>
      <w:r w:rsidRPr="00FA5BA9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podmiotów udostępniających zasoby w całości.</w:t>
      </w:r>
    </w:p>
    <w:p w14:paraId="66F83B29" w14:textId="287B529E" w:rsidR="00263FEF" w:rsidRPr="002A4A1F" w:rsidRDefault="00263FEF" w:rsidP="00263FEF">
      <w:pPr>
        <w:numPr>
          <w:ilvl w:val="0"/>
          <w:numId w:val="19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7777777" w:rsidR="00263FEF" w:rsidRPr="002A4A1F" w:rsidRDefault="00263FEF" w:rsidP="00263FEF">
      <w:pPr>
        <w:tabs>
          <w:tab w:val="left" w:pos="1276"/>
        </w:tabs>
        <w:ind w:left="1211" w:hanging="77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b1) Kierownik budowy:</w:t>
      </w:r>
    </w:p>
    <w:p w14:paraId="2FD175E8" w14:textId="3FF6210D" w:rsidR="008A2EF4" w:rsidRPr="008A2EF4" w:rsidRDefault="008A2EF4" w:rsidP="008A2EF4">
      <w:pPr>
        <w:pStyle w:val="Akapitzlist"/>
        <w:numPr>
          <w:ilvl w:val="0"/>
          <w:numId w:val="23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uprawnienia budowlane do kierowania robotami </w:t>
      </w:r>
      <w:r w:rsidR="00BC3215">
        <w:rPr>
          <w:rFonts w:ascii="Arial" w:hAnsi="Arial" w:cs="Arial"/>
          <w:sz w:val="24"/>
          <w:szCs w:val="24"/>
        </w:rPr>
        <w:br/>
      </w:r>
      <w:r w:rsidRPr="008A2EF4">
        <w:rPr>
          <w:rFonts w:ascii="Arial" w:hAnsi="Arial" w:cs="Arial"/>
          <w:sz w:val="24"/>
          <w:szCs w:val="24"/>
        </w:rPr>
        <w:t>w specjalności instalacyjnej w zakresie sieci , instalacji i urządzeń cieplnych, wentylacyjnych, gazowych, wodociągowych i kanalizacyjnych bez ograniczeń lub odpowiadające im ważne uprawnienia budowlane, które zostały wydane na podstawie wcześniej obowiązujących przepisów, a które uprawniają do pełnienia funkcji kierownika robót budowlanych</w:t>
      </w:r>
    </w:p>
    <w:p w14:paraId="11A50174" w14:textId="112250C1" w:rsidR="008A2EF4" w:rsidRPr="008A2EF4" w:rsidRDefault="008A2EF4" w:rsidP="008A2EF4">
      <w:pPr>
        <w:pStyle w:val="Akapitzlist"/>
        <w:numPr>
          <w:ilvl w:val="0"/>
          <w:numId w:val="23"/>
        </w:numPr>
        <w:spacing w:after="0" w:line="240" w:lineRule="auto"/>
        <w:ind w:left="1418" w:hanging="283"/>
        <w:jc w:val="both"/>
        <w:rPr>
          <w:rFonts w:ascii="Arial" w:hAnsi="Arial" w:cs="Arial"/>
          <w:sz w:val="24"/>
          <w:szCs w:val="24"/>
        </w:rPr>
      </w:pPr>
      <w:r w:rsidRPr="008A2EF4">
        <w:rPr>
          <w:rFonts w:ascii="Arial" w:hAnsi="Arial" w:cs="Arial"/>
          <w:sz w:val="24"/>
          <w:szCs w:val="24"/>
        </w:rPr>
        <w:t xml:space="preserve">posiadający co najmniej pięcioletnie doświadczenie zawodowe (liczone od daty uzyskania uprawnień) </w:t>
      </w:r>
      <w:r w:rsidR="009C61A2">
        <w:rPr>
          <w:rFonts w:ascii="Arial" w:hAnsi="Arial" w:cs="Arial"/>
          <w:sz w:val="24"/>
          <w:szCs w:val="24"/>
        </w:rPr>
        <w:t>na stanowisku kierownika budowy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lastRenderedPageBreak/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C51EFA">
      <w:pPr>
        <w:pStyle w:val="Akapitzlist"/>
        <w:numPr>
          <w:ilvl w:val="0"/>
          <w:numId w:val="47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3A6784">
      <w:pPr>
        <w:numPr>
          <w:ilvl w:val="0"/>
          <w:numId w:val="9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2070B6">
      <w:pPr>
        <w:numPr>
          <w:ilvl w:val="0"/>
          <w:numId w:val="9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lastRenderedPageBreak/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3A6784">
      <w:pPr>
        <w:pStyle w:val="Akapitzlist"/>
        <w:numPr>
          <w:ilvl w:val="1"/>
          <w:numId w:val="8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06E4CF65" w:rsidR="003E7117" w:rsidRDefault="003E7117" w:rsidP="003E7117">
      <w:pPr>
        <w:pStyle w:val="Akapitzlist"/>
        <w:numPr>
          <w:ilvl w:val="0"/>
          <w:numId w:val="1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tym okresie,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CE48B8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7777777" w:rsidR="003E7117" w:rsidRPr="002A4A1F" w:rsidRDefault="003E7117" w:rsidP="003E7117">
      <w:pPr>
        <w:tabs>
          <w:tab w:val="num" w:pos="1701"/>
        </w:tabs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A6D9816" w14:textId="3347AE88" w:rsidR="003E7117" w:rsidRPr="002A4A1F" w:rsidRDefault="003E7117" w:rsidP="003E7117">
      <w:pPr>
        <w:numPr>
          <w:ilvl w:val="0"/>
          <w:numId w:val="12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49705F2E" w14:textId="77777777" w:rsidR="003E7117" w:rsidRPr="002A4A1F" w:rsidRDefault="003E7117" w:rsidP="00CC0599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</w:t>
      </w:r>
      <w:r w:rsidR="00675C02" w:rsidRPr="00687E65">
        <w:rPr>
          <w:rFonts w:ascii="Arial" w:hAnsi="Arial" w:cs="Arial"/>
          <w:sz w:val="24"/>
          <w:szCs w:val="24"/>
        </w:rPr>
        <w:lastRenderedPageBreak/>
        <w:t xml:space="preserve">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3A6784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1E3DF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1E3DF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1E3DF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7A10CA09" w:rsidR="0060016F" w:rsidRPr="003C12D3" w:rsidRDefault="00417FE5" w:rsidP="003A6784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C24796">
        <w:rPr>
          <w:rFonts w:ascii="Arial" w:hAnsi="Arial" w:cs="Arial"/>
          <w:sz w:val="24"/>
          <w:szCs w:val="24"/>
        </w:rPr>
        <w:t>12</w:t>
      </w:r>
      <w:r w:rsidR="00FA7275">
        <w:rPr>
          <w:rFonts w:ascii="Arial" w:hAnsi="Arial" w:cs="Arial"/>
          <w:sz w:val="24"/>
          <w:szCs w:val="24"/>
        </w:rPr>
        <w:t xml:space="preserve"> miesięcy</w:t>
      </w:r>
      <w:r w:rsidR="00C24796">
        <w:rPr>
          <w:rFonts w:ascii="Arial" w:hAnsi="Arial" w:cs="Arial"/>
          <w:sz w:val="24"/>
          <w:szCs w:val="24"/>
        </w:rPr>
        <w:t xml:space="preserve"> od dnia zawarcia umowy.</w:t>
      </w:r>
    </w:p>
    <w:p w14:paraId="56A19BC9" w14:textId="020C4939" w:rsidR="0060016F" w:rsidRPr="004800F1" w:rsidRDefault="0060016F" w:rsidP="004800F1">
      <w:pPr>
        <w:pStyle w:val="Tekstpodstawowy"/>
        <w:numPr>
          <w:ilvl w:val="0"/>
          <w:numId w:val="20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FA7275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55234B59" w:rsidR="00FA7275" w:rsidRPr="001E3DFC" w:rsidRDefault="0060016F" w:rsidP="00846842">
      <w:pPr>
        <w:pStyle w:val="Tekstpodstawowy"/>
        <w:numPr>
          <w:ilvl w:val="0"/>
          <w:numId w:val="20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>Niezależnie od uprawnień</w:t>
      </w:r>
      <w:r w:rsidR="00D4035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z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FA7275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45B25A26" w14:textId="35D6B99C" w:rsidR="0060016F" w:rsidRPr="003C12D3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Wadium w wysokości </w:t>
      </w:r>
      <w:r w:rsidR="00C24796">
        <w:rPr>
          <w:rFonts w:ascii="Arial" w:hAnsi="Arial" w:cs="Arial"/>
          <w:b/>
        </w:rPr>
        <w:t>23</w:t>
      </w:r>
      <w:r w:rsidR="00FA7275">
        <w:rPr>
          <w:rFonts w:ascii="Arial" w:hAnsi="Arial" w:cs="Arial"/>
          <w:b/>
        </w:rPr>
        <w:t xml:space="preserve"> </w:t>
      </w:r>
      <w:r w:rsidR="0028228F" w:rsidRPr="0028228F">
        <w:rPr>
          <w:rFonts w:ascii="Arial" w:hAnsi="Arial" w:cs="Arial"/>
          <w:b/>
        </w:rPr>
        <w:t>000</w:t>
      </w:r>
      <w:r w:rsidRPr="0028228F">
        <w:rPr>
          <w:rFonts w:ascii="Arial" w:hAnsi="Arial" w:cs="Arial"/>
          <w:b/>
        </w:rPr>
        <w:t>,00 zł</w:t>
      </w:r>
      <w:r w:rsidRPr="0028228F">
        <w:rPr>
          <w:rFonts w:ascii="Arial" w:hAnsi="Arial" w:cs="Arial"/>
        </w:rPr>
        <w:t xml:space="preserve"> (słownie: </w:t>
      </w:r>
      <w:r w:rsidR="00C24796">
        <w:rPr>
          <w:rFonts w:ascii="Arial" w:hAnsi="Arial" w:cs="Arial"/>
        </w:rPr>
        <w:t>dwadzieścia trzy</w:t>
      </w:r>
      <w:r w:rsidR="0028228F">
        <w:rPr>
          <w:rFonts w:ascii="Arial" w:hAnsi="Arial" w:cs="Arial"/>
        </w:rPr>
        <w:t xml:space="preserve"> tysi</w:t>
      </w:r>
      <w:r w:rsidR="00D40358">
        <w:rPr>
          <w:rFonts w:ascii="Arial" w:hAnsi="Arial" w:cs="Arial"/>
        </w:rPr>
        <w:t>ą</w:t>
      </w:r>
      <w:r w:rsidR="0028228F">
        <w:rPr>
          <w:rFonts w:ascii="Arial" w:hAnsi="Arial" w:cs="Arial"/>
        </w:rPr>
        <w:t>c</w:t>
      </w:r>
      <w:r w:rsidR="00C24796">
        <w:rPr>
          <w:rFonts w:ascii="Arial" w:hAnsi="Arial" w:cs="Arial"/>
        </w:rPr>
        <w:t>e</w:t>
      </w:r>
      <w:r w:rsidRPr="003C12D3">
        <w:rPr>
          <w:rFonts w:ascii="Arial" w:hAnsi="Arial" w:cs="Arial"/>
          <w:b/>
        </w:rPr>
        <w:t xml:space="preserve"> </w:t>
      </w:r>
      <w:r w:rsidRPr="00D40358">
        <w:rPr>
          <w:rFonts w:ascii="Arial" w:hAnsi="Arial" w:cs="Arial"/>
        </w:rPr>
        <w:t>złotych)</w:t>
      </w:r>
      <w:r w:rsidR="00FA7275">
        <w:rPr>
          <w:rFonts w:ascii="Arial" w:hAnsi="Arial" w:cs="Arial"/>
        </w:rPr>
        <w:t xml:space="preserve"> </w:t>
      </w:r>
      <w:r w:rsidR="00FA7275" w:rsidRPr="003C12D3">
        <w:rPr>
          <w:rFonts w:ascii="Arial" w:hAnsi="Arial" w:cs="Arial"/>
        </w:rPr>
        <w:t>należy wnieść</w:t>
      </w:r>
      <w:r w:rsidRPr="003C12D3">
        <w:rPr>
          <w:rFonts w:ascii="Arial" w:hAnsi="Arial" w:cs="Arial"/>
        </w:rPr>
        <w:t xml:space="preserve"> przed upływem terminu składania ofert. </w:t>
      </w:r>
      <w:r w:rsidRPr="003C12D3">
        <w:rPr>
          <w:rFonts w:ascii="Arial" w:hAnsi="Arial" w:cs="Arial"/>
          <w:b/>
        </w:rPr>
        <w:t xml:space="preserve">Decyduje moment wpływu środków do zamawiającego. </w:t>
      </w:r>
    </w:p>
    <w:p w14:paraId="66393134" w14:textId="77777777" w:rsidR="0060016F" w:rsidRPr="0028228F" w:rsidRDefault="0060016F" w:rsidP="003A6784">
      <w:pPr>
        <w:pStyle w:val="pkt"/>
        <w:numPr>
          <w:ilvl w:val="0"/>
          <w:numId w:val="15"/>
        </w:numPr>
        <w:tabs>
          <w:tab w:val="clear" w:pos="360"/>
          <w:tab w:val="num" w:pos="567"/>
        </w:tabs>
        <w:spacing w:before="0" w:after="0"/>
        <w:ind w:left="567" w:hanging="567"/>
        <w:rPr>
          <w:rFonts w:ascii="Arial" w:hAnsi="Arial" w:cs="Arial"/>
        </w:rPr>
      </w:pPr>
      <w:r w:rsidRPr="0028228F">
        <w:rPr>
          <w:rFonts w:ascii="Arial" w:hAnsi="Arial" w:cs="Arial"/>
        </w:rPr>
        <w:t>Wadium może być wnoszone</w:t>
      </w:r>
      <w:r w:rsidR="008D12F5" w:rsidRPr="0028228F">
        <w:rPr>
          <w:rFonts w:ascii="Arial" w:hAnsi="Arial" w:cs="Arial"/>
        </w:rPr>
        <w:t xml:space="preserve"> </w:t>
      </w:r>
      <w:r w:rsidR="008D12F5" w:rsidRPr="0028228F">
        <w:rPr>
          <w:rFonts w:ascii="Arial" w:hAnsi="Arial" w:cs="Arial"/>
          <w:color w:val="000000"/>
        </w:rPr>
        <w:t>w jednej lub kilku następujących formach</w:t>
      </w:r>
      <w:r w:rsidRPr="0028228F">
        <w:rPr>
          <w:rFonts w:ascii="Arial" w:hAnsi="Arial" w:cs="Arial"/>
        </w:rPr>
        <w:t>:</w:t>
      </w:r>
    </w:p>
    <w:p w14:paraId="3B218A15" w14:textId="5314225A" w:rsidR="0060016F" w:rsidRPr="0028228F" w:rsidRDefault="0060016F" w:rsidP="00570320">
      <w:pPr>
        <w:numPr>
          <w:ilvl w:val="1"/>
          <w:numId w:val="16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 xml:space="preserve">w </w:t>
      </w:r>
      <w:r w:rsidRPr="0028228F">
        <w:rPr>
          <w:rFonts w:ascii="Arial" w:hAnsi="Arial" w:cs="Arial"/>
          <w:b/>
          <w:sz w:val="24"/>
          <w:szCs w:val="24"/>
        </w:rPr>
        <w:t>pieniądzu</w:t>
      </w:r>
      <w:r w:rsidRPr="0028228F">
        <w:rPr>
          <w:rFonts w:ascii="Arial" w:hAnsi="Arial" w:cs="Arial"/>
          <w:sz w:val="24"/>
          <w:szCs w:val="24"/>
        </w:rPr>
        <w:t xml:space="preserve"> – przelewem na konto depozytowe Zamawiającego</w:t>
      </w:r>
      <w:r w:rsidR="0028228F" w:rsidRPr="0028228F">
        <w:rPr>
          <w:rFonts w:ascii="Arial" w:hAnsi="Arial" w:cs="Arial"/>
          <w:sz w:val="24"/>
          <w:szCs w:val="24"/>
        </w:rPr>
        <w:t>:</w:t>
      </w:r>
      <w:r w:rsidRPr="0028228F">
        <w:rPr>
          <w:rFonts w:ascii="Arial" w:hAnsi="Arial" w:cs="Arial"/>
          <w:sz w:val="24"/>
          <w:szCs w:val="24"/>
        </w:rPr>
        <w:t xml:space="preserve"> </w:t>
      </w:r>
    </w:p>
    <w:p w14:paraId="2658AB0C" w14:textId="77777777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lastRenderedPageBreak/>
        <w:t xml:space="preserve">Bank PEKAO S.A. I Oddział w Szczecinie, </w:t>
      </w:r>
      <w:r w:rsidRPr="0028228F">
        <w:rPr>
          <w:rFonts w:ascii="Arial" w:hAnsi="Arial" w:cs="Arial"/>
          <w:sz w:val="24"/>
          <w:szCs w:val="24"/>
        </w:rPr>
        <w:tab/>
      </w:r>
      <w:r w:rsidRPr="0028228F">
        <w:rPr>
          <w:rFonts w:ascii="Arial" w:hAnsi="Arial" w:cs="Arial"/>
          <w:sz w:val="24"/>
          <w:szCs w:val="24"/>
        </w:rPr>
        <w:br/>
        <w:t xml:space="preserve">Nr rachunku 28 1240 3813 1111 0000 4375 6360              </w:t>
      </w:r>
    </w:p>
    <w:p w14:paraId="4676BFE5" w14:textId="3B52B3FF" w:rsidR="0028228F" w:rsidRPr="0028228F" w:rsidRDefault="0028228F" w:rsidP="00570320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8228F">
        <w:rPr>
          <w:rFonts w:ascii="Arial" w:hAnsi="Arial" w:cs="Arial"/>
          <w:sz w:val="24"/>
          <w:szCs w:val="24"/>
        </w:rPr>
        <w:t>z dopiskiem</w:t>
      </w:r>
      <w:r w:rsidRPr="0028228F">
        <w:rPr>
          <w:rFonts w:ascii="Arial" w:hAnsi="Arial" w:cs="Arial"/>
          <w:b/>
          <w:sz w:val="24"/>
          <w:szCs w:val="24"/>
        </w:rPr>
        <w:t>:  „Wadium –  „</w:t>
      </w:r>
      <w:r w:rsidR="00066BB7">
        <w:rPr>
          <w:rFonts w:ascii="Arial" w:hAnsi="Arial" w:cs="Arial"/>
          <w:b/>
          <w:sz w:val="24"/>
          <w:szCs w:val="24"/>
        </w:rPr>
        <w:t>Przebudowa pompowni wody technologicznej OŚ Pomorzany</w:t>
      </w:r>
      <w:r w:rsidRPr="0028228F">
        <w:rPr>
          <w:rFonts w:ascii="Arial" w:hAnsi="Arial" w:cs="Arial"/>
          <w:b/>
          <w:sz w:val="24"/>
          <w:szCs w:val="24"/>
        </w:rPr>
        <w:t xml:space="preserve"> w Szczecinie”</w:t>
      </w:r>
    </w:p>
    <w:p w14:paraId="10BB1A94" w14:textId="77777777" w:rsidR="00EC55AC" w:rsidRDefault="003A6676" w:rsidP="003A6784">
      <w:pPr>
        <w:pStyle w:val="pkt"/>
        <w:numPr>
          <w:ilvl w:val="1"/>
          <w:numId w:val="16"/>
        </w:numPr>
        <w:tabs>
          <w:tab w:val="num" w:pos="567"/>
        </w:tabs>
        <w:spacing w:before="0" w:after="0"/>
        <w:ind w:left="567" w:hanging="283"/>
        <w:rPr>
          <w:rFonts w:ascii="Arial" w:hAnsi="Arial" w:cs="Arial"/>
        </w:rPr>
      </w:pPr>
      <w:r w:rsidRPr="003C12D3">
        <w:rPr>
          <w:rFonts w:ascii="Arial" w:hAnsi="Arial" w:cs="Arial"/>
          <w:b/>
        </w:rPr>
        <w:t>gwarancjach bankowych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</w:rPr>
        <w:t>gwarancjach ubezpieczeniowych</w:t>
      </w:r>
      <w:r w:rsidRPr="003C12D3">
        <w:rPr>
          <w:rFonts w:ascii="Arial" w:hAnsi="Arial" w:cs="Arial"/>
        </w:rPr>
        <w:t xml:space="preserve">, </w:t>
      </w:r>
      <w:r w:rsidRPr="003C12D3">
        <w:rPr>
          <w:rFonts w:ascii="Arial" w:hAnsi="Arial" w:cs="Arial"/>
          <w:b/>
          <w:color w:val="000000"/>
        </w:rPr>
        <w:t>poręczeniach</w:t>
      </w:r>
      <w:r w:rsidRPr="003C12D3">
        <w:rPr>
          <w:rFonts w:ascii="Arial" w:hAnsi="Arial" w:cs="Arial"/>
          <w:color w:val="000000"/>
        </w:rPr>
        <w:t xml:space="preserve"> udzielanych przez podmioty, o których mowa w </w:t>
      </w:r>
      <w:r w:rsidRPr="003C12D3">
        <w:rPr>
          <w:rFonts w:ascii="Arial" w:hAnsi="Arial" w:cs="Arial"/>
          <w:color w:val="1B1B1B"/>
        </w:rPr>
        <w:t>art. 6b ust. 5 pkt 2</w:t>
      </w:r>
      <w:r w:rsidRPr="003C12D3">
        <w:rPr>
          <w:rFonts w:ascii="Arial" w:hAnsi="Arial" w:cs="Arial"/>
          <w:color w:val="000000"/>
        </w:rPr>
        <w:t xml:space="preserve"> ustawy z dnia 9 listopada 2000 r. o utworzeniu Polskiej Agencji Rozwoju </w:t>
      </w:r>
      <w:r w:rsidRPr="003C12D3">
        <w:rPr>
          <w:rFonts w:ascii="Arial" w:hAnsi="Arial" w:cs="Arial"/>
        </w:rPr>
        <w:t xml:space="preserve">Przedsiębiorczości </w:t>
      </w:r>
      <w:r w:rsidR="0060016F" w:rsidRPr="003C12D3">
        <w:rPr>
          <w:rFonts w:ascii="Arial" w:hAnsi="Arial" w:cs="Arial"/>
        </w:rPr>
        <w:t xml:space="preserve">(z </w:t>
      </w:r>
      <w:r w:rsidR="008D12F5" w:rsidRPr="003C12D3">
        <w:rPr>
          <w:rFonts w:ascii="Arial" w:hAnsi="Arial" w:cs="Arial"/>
        </w:rPr>
        <w:t xml:space="preserve">zastrzeżeniem, </w:t>
      </w:r>
      <w:r w:rsidR="0060016F" w:rsidRPr="003C12D3">
        <w:rPr>
          <w:rFonts w:ascii="Arial" w:hAnsi="Arial" w:cs="Arial"/>
        </w:rPr>
        <w:t>że poręczenie jest zawsze poręczeniem pieniężnym)</w:t>
      </w:r>
      <w:r w:rsidR="008D12F5" w:rsidRPr="003C12D3">
        <w:rPr>
          <w:rFonts w:ascii="Arial" w:hAnsi="Arial" w:cs="Arial"/>
        </w:rPr>
        <w:t xml:space="preserve"> </w:t>
      </w:r>
    </w:p>
    <w:p w14:paraId="74F75629" w14:textId="77777777" w:rsidR="0060016F" w:rsidRPr="00311535" w:rsidRDefault="00EC55AC" w:rsidP="00EC55AC">
      <w:pPr>
        <w:pStyle w:val="pkt"/>
        <w:spacing w:before="0" w:after="0"/>
        <w:ind w:left="567" w:firstLine="0"/>
        <w:rPr>
          <w:rFonts w:ascii="Arial" w:hAnsi="Arial" w:cs="Arial"/>
        </w:rPr>
      </w:pPr>
      <w:r w:rsidRPr="00311535">
        <w:rPr>
          <w:rFonts w:ascii="Arial" w:hAnsi="Arial" w:cs="Arial"/>
          <w:b/>
          <w:u w:val="single"/>
        </w:rPr>
        <w:t>Uwaga:</w:t>
      </w:r>
      <w:r w:rsidRPr="00311535">
        <w:rPr>
          <w:rFonts w:ascii="Arial" w:hAnsi="Arial" w:cs="Arial"/>
          <w:b/>
        </w:rPr>
        <w:t xml:space="preserve"> </w:t>
      </w:r>
      <w:r w:rsidRPr="00311535">
        <w:rPr>
          <w:rFonts w:ascii="Arial" w:hAnsi="Arial" w:cs="Arial"/>
          <w:b/>
          <w:bCs/>
        </w:rPr>
        <w:t>Oryginały gwarancji bankowych, gwarancji ubezpieczeniowych oraz poręczeń bankowych winny być dołączone do oferty w postaci elektronicznej przez wczytanie na Platformie oryginału dokumentu wadialnego. W takim przypadku Zamawiający wymaga złożenia dokumentu w formie elektronicznej – z zastrzeżeniem, iż musi on być podpisany kwalifikowanym podpisem elektronicznym przez Gwaranta tj. wystawcę gwarancji/poręczenia i nie może zawierać postanowień uzależniających jego dalsze obowiązywanie od zwrotu oryginału dokumentu gwarancyjnego do gwaranta</w:t>
      </w:r>
      <w:r w:rsidRPr="00311535">
        <w:rPr>
          <w:rFonts w:ascii="Arial" w:hAnsi="Arial" w:cs="Arial"/>
          <w:sz w:val="22"/>
          <w:szCs w:val="22"/>
        </w:rPr>
        <w:t xml:space="preserve">. </w:t>
      </w:r>
      <w:r w:rsidR="000B4882" w:rsidRPr="00311535">
        <w:rPr>
          <w:rFonts w:ascii="Arial" w:hAnsi="Arial" w:cs="Arial"/>
          <w:bCs/>
        </w:rPr>
        <w:t xml:space="preserve"> </w:t>
      </w:r>
    </w:p>
    <w:p w14:paraId="4FB15E27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 wnoszenia wadium w pieniądzu zaleca się, aby w tytule przelewu wyraźnie oznaczyć wykonawcę wnoszącego wadium, szczególnie w przypadku</w:t>
      </w:r>
      <w:r w:rsidR="008D12F5" w:rsidRPr="003C12D3">
        <w:rPr>
          <w:rFonts w:ascii="Arial" w:hAnsi="Arial" w:cs="Arial"/>
          <w:sz w:val="24"/>
          <w:szCs w:val="24"/>
        </w:rPr>
        <w:t>,</w:t>
      </w:r>
      <w:r w:rsidRPr="003C12D3">
        <w:rPr>
          <w:rFonts w:ascii="Arial" w:hAnsi="Arial" w:cs="Arial"/>
          <w:sz w:val="24"/>
          <w:szCs w:val="24"/>
        </w:rPr>
        <w:t xml:space="preserve"> gdy wadium jest wnoszone przez pełnomocnika/pośrednika. </w:t>
      </w:r>
    </w:p>
    <w:p w14:paraId="6275D05D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 przypadku, gdy wykonawca wnosi wadium w formie gwarancji</w:t>
      </w:r>
      <w:r w:rsidR="008D12F5" w:rsidRPr="003C12D3">
        <w:rPr>
          <w:rFonts w:ascii="Arial" w:hAnsi="Arial" w:cs="Arial"/>
          <w:sz w:val="24"/>
          <w:szCs w:val="24"/>
        </w:rPr>
        <w:t xml:space="preserve"> </w:t>
      </w:r>
      <w:r w:rsidRPr="003C12D3">
        <w:rPr>
          <w:rFonts w:ascii="Arial" w:hAnsi="Arial" w:cs="Arial"/>
          <w:sz w:val="24"/>
          <w:szCs w:val="24"/>
        </w:rPr>
        <w:t>lub poręczenia:</w:t>
      </w:r>
    </w:p>
    <w:p w14:paraId="5CC76397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dokument gwarancji/poręczenia sporządzony w języku obcym należy złożyć wraz z tłumaczeniem na język polski,</w:t>
      </w:r>
    </w:p>
    <w:p w14:paraId="68446F98" w14:textId="77777777" w:rsidR="0060016F" w:rsidRPr="003C12D3" w:rsidRDefault="0060016F" w:rsidP="003A6784">
      <w:pPr>
        <w:numPr>
          <w:ilvl w:val="0"/>
          <w:numId w:val="13"/>
        </w:numPr>
        <w:tabs>
          <w:tab w:val="righ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gwarancje/poręczenia podlegać muszą prawu polskiemu; wszystkie spory </w:t>
      </w:r>
      <w:r w:rsidR="00A051D3" w:rsidRPr="003C12D3">
        <w:rPr>
          <w:rFonts w:ascii="Arial" w:hAnsi="Arial" w:cs="Arial"/>
          <w:sz w:val="24"/>
          <w:szCs w:val="24"/>
        </w:rPr>
        <w:t xml:space="preserve">dotyczące </w:t>
      </w:r>
      <w:r w:rsidRPr="003C12D3">
        <w:rPr>
          <w:rFonts w:ascii="Arial" w:hAnsi="Arial" w:cs="Arial"/>
          <w:sz w:val="24"/>
          <w:szCs w:val="24"/>
        </w:rPr>
        <w:t xml:space="preserve">gwarancji/poręczeń będą rozstrzygane zgodnie z prawem polskim i poddane jurysdykcji sądów polskich. </w:t>
      </w:r>
    </w:p>
    <w:p w14:paraId="247A0EF6" w14:textId="77777777" w:rsidR="0060016F" w:rsidRPr="003C12D3" w:rsidRDefault="0060016F" w:rsidP="003A6784">
      <w:pPr>
        <w:numPr>
          <w:ilvl w:val="0"/>
          <w:numId w:val="14"/>
        </w:numPr>
        <w:tabs>
          <w:tab w:val="clear" w:pos="360"/>
          <w:tab w:val="num" w:pos="284"/>
          <w:tab w:val="righ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przypadku, gdy wykonawca wnosi wadium w formie gwarancji lub poręczenia z treści tych </w:t>
      </w:r>
      <w:r w:rsidR="00EC140E" w:rsidRPr="003C12D3">
        <w:rPr>
          <w:rFonts w:ascii="Arial" w:hAnsi="Arial" w:cs="Arial"/>
          <w:sz w:val="24"/>
          <w:szCs w:val="24"/>
        </w:rPr>
        <w:t xml:space="preserve">dokumentów </w:t>
      </w:r>
      <w:r w:rsidRPr="003C12D3">
        <w:rPr>
          <w:rFonts w:ascii="Arial" w:hAnsi="Arial" w:cs="Arial"/>
          <w:sz w:val="24"/>
          <w:szCs w:val="24"/>
        </w:rPr>
        <w:t>musi w szczególności jednoznacznie wynikać:</w:t>
      </w:r>
    </w:p>
    <w:p w14:paraId="799CA6B1" w14:textId="77777777" w:rsidR="00B05456" w:rsidRPr="00B05456" w:rsidRDefault="0060016F" w:rsidP="003A6784">
      <w:pPr>
        <w:numPr>
          <w:ilvl w:val="0"/>
          <w:numId w:val="7"/>
        </w:numPr>
        <w:tabs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 xml:space="preserve">zobowiązanie gwaranta/poręczyciela do zapłaty całej kwoty wadium </w:t>
      </w:r>
      <w:r w:rsidRPr="00B05456">
        <w:rPr>
          <w:rFonts w:ascii="Arial" w:hAnsi="Arial" w:cs="Arial"/>
          <w:b/>
          <w:sz w:val="24"/>
          <w:szCs w:val="24"/>
        </w:rPr>
        <w:t xml:space="preserve">nieodwołalnie i bezwarunkowo </w:t>
      </w:r>
      <w:r w:rsidRPr="002635D7">
        <w:rPr>
          <w:rFonts w:ascii="Arial" w:hAnsi="Arial" w:cs="Arial"/>
          <w:b/>
          <w:bCs/>
          <w:sz w:val="24"/>
          <w:szCs w:val="24"/>
        </w:rPr>
        <w:t>na pierwsze żądanie zamawiającego</w:t>
      </w:r>
      <w:r w:rsidRPr="00B05456">
        <w:rPr>
          <w:rFonts w:ascii="Arial" w:hAnsi="Arial" w:cs="Arial"/>
          <w:sz w:val="24"/>
          <w:szCs w:val="24"/>
        </w:rPr>
        <w:t xml:space="preserve"> (beneficjenta gwarancji/poręczenia – </w:t>
      </w:r>
      <w:r w:rsidR="009F3F56" w:rsidRPr="00B05456">
        <w:rPr>
          <w:rFonts w:ascii="Arial" w:hAnsi="Arial" w:cs="Arial"/>
          <w:i/>
          <w:sz w:val="24"/>
          <w:szCs w:val="24"/>
        </w:rPr>
        <w:t>Zakładu Wodociągów i Kanalizacji w Szczecinie</w:t>
      </w:r>
      <w:r w:rsidRPr="00B05456">
        <w:rPr>
          <w:rFonts w:ascii="Arial" w:hAnsi="Arial" w:cs="Arial"/>
          <w:sz w:val="24"/>
          <w:szCs w:val="24"/>
        </w:rPr>
        <w:t xml:space="preserve">) </w:t>
      </w:r>
      <w:r w:rsidRPr="00B05456">
        <w:rPr>
          <w:rFonts w:ascii="Arial" w:hAnsi="Arial" w:cs="Arial"/>
          <w:sz w:val="24"/>
          <w:szCs w:val="24"/>
          <w:u w:val="single"/>
        </w:rPr>
        <w:t>zawierające oświadczenie</w:t>
      </w:r>
      <w:r w:rsidR="002635D7">
        <w:rPr>
          <w:rFonts w:ascii="Arial" w:hAnsi="Arial" w:cs="Arial"/>
          <w:sz w:val="24"/>
          <w:szCs w:val="24"/>
          <w:u w:val="single"/>
        </w:rPr>
        <w:t>:</w:t>
      </w:r>
    </w:p>
    <w:p w14:paraId="09B3BE67" w14:textId="77777777" w:rsidR="00B05456" w:rsidRPr="00693850" w:rsidRDefault="00B05456" w:rsidP="00C51EFA">
      <w:pPr>
        <w:pStyle w:val="Akapitzlist"/>
        <w:numPr>
          <w:ilvl w:val="0"/>
          <w:numId w:val="28"/>
        </w:numPr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r w:rsidRPr="00693850">
        <w:rPr>
          <w:rFonts w:ascii="Arial" w:hAnsi="Arial" w:cs="Arial"/>
          <w:sz w:val="24"/>
          <w:szCs w:val="24"/>
        </w:rPr>
        <w:t>że Wykonawca, którego ofert</w:t>
      </w:r>
      <w:r w:rsidR="00E84C69" w:rsidRPr="00693850">
        <w:rPr>
          <w:rFonts w:ascii="Arial" w:hAnsi="Arial" w:cs="Arial"/>
          <w:sz w:val="24"/>
          <w:szCs w:val="24"/>
        </w:rPr>
        <w:t>a została</w:t>
      </w:r>
      <w:r w:rsidRPr="00693850">
        <w:rPr>
          <w:rFonts w:ascii="Arial" w:hAnsi="Arial" w:cs="Arial"/>
          <w:sz w:val="24"/>
          <w:szCs w:val="24"/>
        </w:rPr>
        <w:t xml:space="preserve"> wybran</w:t>
      </w:r>
      <w:r w:rsidR="00E84C69" w:rsidRPr="00693850">
        <w:rPr>
          <w:rFonts w:ascii="Arial" w:hAnsi="Arial" w:cs="Arial"/>
          <w:sz w:val="24"/>
          <w:szCs w:val="24"/>
        </w:rPr>
        <w:t>a</w:t>
      </w:r>
      <w:r w:rsidRPr="00693850">
        <w:rPr>
          <w:rFonts w:ascii="Arial" w:hAnsi="Arial" w:cs="Arial"/>
          <w:sz w:val="24"/>
          <w:szCs w:val="24"/>
        </w:rPr>
        <w:t>:</w:t>
      </w:r>
    </w:p>
    <w:p w14:paraId="4F9C30B0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odmówił podpisania umowy na warunkach określonych w ofercie, </w:t>
      </w:r>
    </w:p>
    <w:p w14:paraId="36049D6A" w14:textId="77777777" w:rsidR="00B05456" w:rsidRPr="00B05456" w:rsidRDefault="00693850" w:rsidP="00846842">
      <w:pPr>
        <w:pStyle w:val="Tekstpodstawowywcity3"/>
        <w:tabs>
          <w:tab w:val="left" w:pos="360"/>
        </w:tabs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05456" w:rsidRPr="00B05456">
        <w:rPr>
          <w:rFonts w:ascii="Arial" w:hAnsi="Arial" w:cs="Arial"/>
          <w:sz w:val="24"/>
          <w:szCs w:val="24"/>
        </w:rPr>
        <w:t xml:space="preserve">nie wniósł zabezpieczenia należytego wykonania umowy, </w:t>
      </w:r>
    </w:p>
    <w:p w14:paraId="6A17BE4D" w14:textId="77777777" w:rsidR="00B05456" w:rsidRPr="00B05456" w:rsidRDefault="00B05456" w:rsidP="00C51EFA">
      <w:pPr>
        <w:pStyle w:val="Tekstpodstawowywcity3"/>
        <w:numPr>
          <w:ilvl w:val="0"/>
          <w:numId w:val="28"/>
        </w:numPr>
        <w:tabs>
          <w:tab w:val="left" w:pos="426"/>
        </w:tabs>
        <w:spacing w:after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B05456">
        <w:rPr>
          <w:rFonts w:ascii="Arial" w:hAnsi="Arial" w:cs="Arial"/>
          <w:sz w:val="24"/>
          <w:szCs w:val="24"/>
        </w:rPr>
        <w:t>zawarcie umowy stało się niemożliwe z przyczyn leżących po stronie</w:t>
      </w:r>
      <w:r w:rsidR="00693850">
        <w:rPr>
          <w:rFonts w:ascii="Arial" w:hAnsi="Arial" w:cs="Arial"/>
          <w:sz w:val="24"/>
          <w:szCs w:val="24"/>
        </w:rPr>
        <w:t xml:space="preserve"> </w:t>
      </w:r>
      <w:r w:rsidRPr="00B05456">
        <w:rPr>
          <w:rFonts w:ascii="Arial" w:hAnsi="Arial" w:cs="Arial"/>
          <w:sz w:val="24"/>
          <w:szCs w:val="24"/>
        </w:rPr>
        <w:t>Wykonawcy.</w:t>
      </w:r>
    </w:p>
    <w:p w14:paraId="2BEC8529" w14:textId="77777777" w:rsidR="0060016F" w:rsidRPr="00A86129" w:rsidRDefault="0060016F" w:rsidP="007D7BDE">
      <w:pPr>
        <w:pStyle w:val="Akapitzlist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86129">
        <w:rPr>
          <w:rFonts w:ascii="Arial" w:hAnsi="Arial" w:cs="Arial"/>
          <w:sz w:val="24"/>
          <w:szCs w:val="24"/>
        </w:rPr>
        <w:t>termin obowiązywania gwarancji/poręczenia, który nie może być krótszy niż termin związania ofertą.</w:t>
      </w:r>
    </w:p>
    <w:p w14:paraId="2BBD5308" w14:textId="77777777" w:rsidR="00605FDC" w:rsidRPr="00511AB3" w:rsidRDefault="00605FDC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11AB3">
        <w:rPr>
          <w:rFonts w:ascii="Arial" w:hAnsi="Arial" w:cs="Arial"/>
          <w:b/>
          <w:sz w:val="24"/>
          <w:szCs w:val="24"/>
        </w:rPr>
        <w:t>Zamawiający zwraca wadium wniesione w innej formie niż w pieniądzu poprzez złożenie gwarantowi lub poręczycielowi oświadczenia o zwolnieniu wadium.</w:t>
      </w:r>
      <w:r w:rsidR="00C247F1" w:rsidRPr="00511AB3">
        <w:rPr>
          <w:rFonts w:ascii="Arial" w:hAnsi="Arial" w:cs="Arial"/>
          <w:b/>
          <w:sz w:val="24"/>
          <w:szCs w:val="24"/>
        </w:rPr>
        <w:t xml:space="preserve"> </w:t>
      </w:r>
      <w:r w:rsidR="00E2157F">
        <w:rPr>
          <w:rFonts w:ascii="Arial" w:hAnsi="Arial" w:cs="Arial"/>
          <w:b/>
          <w:sz w:val="24"/>
          <w:szCs w:val="24"/>
        </w:rPr>
        <w:t xml:space="preserve">Mając na uwadze powyższe Zamawiający </w:t>
      </w:r>
      <w:r w:rsidR="00C247F1" w:rsidRPr="00511AB3">
        <w:rPr>
          <w:rFonts w:ascii="Arial" w:hAnsi="Arial" w:cs="Arial"/>
          <w:b/>
          <w:sz w:val="24"/>
          <w:szCs w:val="24"/>
        </w:rPr>
        <w:t>zaleca aby w treści gwarancji/poręczenia wskazano adres poczty elektronicznej, na który należy przesłać oświadczenie o zwolnieniu wadium.</w:t>
      </w:r>
    </w:p>
    <w:p w14:paraId="19272B48" w14:textId="77777777" w:rsidR="0060016F" w:rsidRDefault="0060016F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</w:t>
      </w:r>
      <w:r w:rsidR="00701921" w:rsidRPr="003C12D3">
        <w:rPr>
          <w:rFonts w:ascii="Arial" w:hAnsi="Arial" w:cs="Arial"/>
          <w:sz w:val="24"/>
          <w:szCs w:val="24"/>
        </w:rPr>
        <w:t xml:space="preserve">formularzu </w:t>
      </w:r>
      <w:r w:rsidRPr="003C12D3">
        <w:rPr>
          <w:rFonts w:ascii="Arial" w:hAnsi="Arial" w:cs="Arial"/>
          <w:sz w:val="24"/>
          <w:szCs w:val="24"/>
        </w:rPr>
        <w:t>ofer</w:t>
      </w:r>
      <w:r w:rsidR="00701921" w:rsidRPr="003C12D3">
        <w:rPr>
          <w:rFonts w:ascii="Arial" w:hAnsi="Arial" w:cs="Arial"/>
          <w:sz w:val="24"/>
          <w:szCs w:val="24"/>
        </w:rPr>
        <w:t xml:space="preserve">ty </w:t>
      </w:r>
      <w:r w:rsidRPr="003C12D3">
        <w:rPr>
          <w:rFonts w:ascii="Arial" w:hAnsi="Arial" w:cs="Arial"/>
          <w:sz w:val="24"/>
          <w:szCs w:val="24"/>
        </w:rPr>
        <w:t xml:space="preserve">należy wpisać nr konta, na które zamawiający ma zwrócić wadium wniesione w pieniądzu. </w:t>
      </w:r>
    </w:p>
    <w:p w14:paraId="0EB426AD" w14:textId="77777777" w:rsidR="009B7002" w:rsidRDefault="009B7002" w:rsidP="003A6784">
      <w:pPr>
        <w:numPr>
          <w:ilvl w:val="0"/>
          <w:numId w:val="14"/>
        </w:numPr>
        <w:tabs>
          <w:tab w:val="clear" w:pos="360"/>
          <w:tab w:val="left" w:pos="142"/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zwraca wadium niezwłocznie, w przypadku wystąpienia jednej z okoliczności:</w:t>
      </w:r>
    </w:p>
    <w:p w14:paraId="303C7332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upływu terminu związania ofertą,</w:t>
      </w:r>
    </w:p>
    <w:p w14:paraId="1A1C0F6C" w14:textId="77777777" w:rsid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zawarcia umowy,</w:t>
      </w:r>
    </w:p>
    <w:p w14:paraId="418855EF" w14:textId="77777777" w:rsidR="009B7002" w:rsidRPr="009B7002" w:rsidRDefault="009B7002" w:rsidP="003A6784">
      <w:pPr>
        <w:pStyle w:val="Akapitzlist"/>
        <w:numPr>
          <w:ilvl w:val="1"/>
          <w:numId w:val="8"/>
        </w:numPr>
        <w:tabs>
          <w:tab w:val="left" w:pos="142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unieważnienia postępowania. </w:t>
      </w:r>
    </w:p>
    <w:p w14:paraId="26559867" w14:textId="77777777" w:rsidR="00164FF7" w:rsidRPr="00164FF7" w:rsidRDefault="00164FF7" w:rsidP="00C51EFA">
      <w:pPr>
        <w:pStyle w:val="Akapitzlist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Zamawiający, niezwłocznie, nie później jednak niż w terminie 7 dni od dnia złożenia wniosku zwraca wadium wykonawcy:</w:t>
      </w:r>
    </w:p>
    <w:p w14:paraId="3CC47472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1) który wycofał ofertę przed upływem terminu składania ofert;</w:t>
      </w:r>
    </w:p>
    <w:p w14:paraId="57B408C3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2) którego oferta została odrzucona;</w:t>
      </w:r>
    </w:p>
    <w:p w14:paraId="30C10864" w14:textId="77777777" w:rsidR="00164FF7" w:rsidRPr="00164FF7" w:rsidRDefault="00164FF7" w:rsidP="007D3484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3) po wyborze najkorzystniejszej oferty, z wyjątkiem wykonawcy, którego oferta została wybrana jako najkorzystniejsza;</w:t>
      </w:r>
    </w:p>
    <w:p w14:paraId="786BBF37" w14:textId="77777777" w:rsidR="00164FF7" w:rsidRPr="00164FF7" w:rsidRDefault="00164FF7" w:rsidP="00846842">
      <w:pPr>
        <w:pStyle w:val="Akapitzlist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>4) po unieważnieniu postępowania</w:t>
      </w:r>
      <w:r w:rsidR="007D3484">
        <w:rPr>
          <w:rFonts w:ascii="Arial" w:hAnsi="Arial" w:cs="Arial"/>
          <w:sz w:val="24"/>
          <w:szCs w:val="24"/>
        </w:rPr>
        <w:t>.</w:t>
      </w:r>
    </w:p>
    <w:p w14:paraId="5893877B" w14:textId="77777777" w:rsidR="00164FF7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FF7">
        <w:rPr>
          <w:rFonts w:ascii="Arial" w:hAnsi="Arial" w:cs="Arial"/>
          <w:sz w:val="24"/>
          <w:szCs w:val="24"/>
        </w:rPr>
        <w:t xml:space="preserve">Złożenie wniosku o zwrot wadium, o którym mowa w </w:t>
      </w:r>
      <w:r>
        <w:rPr>
          <w:rFonts w:ascii="Arial" w:hAnsi="Arial" w:cs="Arial"/>
          <w:sz w:val="24"/>
          <w:szCs w:val="24"/>
        </w:rPr>
        <w:t>pkt</w:t>
      </w:r>
      <w:r w:rsidRPr="00164F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9</w:t>
      </w:r>
      <w:r w:rsidRPr="00164FF7">
        <w:rPr>
          <w:rFonts w:ascii="Arial" w:hAnsi="Arial" w:cs="Arial"/>
          <w:sz w:val="24"/>
          <w:szCs w:val="24"/>
        </w:rPr>
        <w:t>, powoduje rozwiązanie stosunku prawnego z wykonawcą</w:t>
      </w:r>
      <w:r>
        <w:rPr>
          <w:rFonts w:ascii="Arial" w:hAnsi="Arial" w:cs="Arial"/>
          <w:sz w:val="24"/>
          <w:szCs w:val="24"/>
        </w:rPr>
        <w:t>.</w:t>
      </w:r>
    </w:p>
    <w:p w14:paraId="2EC1661B" w14:textId="77777777" w:rsidR="001622D4" w:rsidRPr="00A04798" w:rsidRDefault="00164FF7" w:rsidP="00C51EFA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04798">
        <w:rPr>
          <w:rFonts w:ascii="Arial" w:hAnsi="Arial" w:cs="Arial"/>
          <w:sz w:val="24"/>
          <w:szCs w:val="24"/>
        </w:rPr>
        <w:t xml:space="preserve">Zamawiający zwraca wadium wniesione w pieniądzu wraz z odsetkami wynikającymi z umowy rachunku bankowego, na którym było ono przechowywane, pomniejszone o koszty prowadzenia rachunku bankowego oraz prowizji bankowej za przelew pieniędzy na rachunek bankowy wskazany przez </w:t>
      </w:r>
      <w:r w:rsidR="00A04798">
        <w:rPr>
          <w:rFonts w:ascii="Arial" w:hAnsi="Arial" w:cs="Arial"/>
          <w:sz w:val="24"/>
          <w:szCs w:val="24"/>
        </w:rPr>
        <w:t>W</w:t>
      </w:r>
      <w:r w:rsidRPr="00A04798">
        <w:rPr>
          <w:rFonts w:ascii="Arial" w:hAnsi="Arial" w:cs="Arial"/>
          <w:sz w:val="24"/>
          <w:szCs w:val="24"/>
        </w:rPr>
        <w:t>ykonawcę.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D81146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4"/>
          <w:szCs w:val="24"/>
        </w:rPr>
      </w:pPr>
      <w:r w:rsidRPr="00D81146">
        <w:rPr>
          <w:rFonts w:ascii="Arial" w:hAnsi="Arial" w:cs="Arial"/>
          <w:i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59BBEF" w14:textId="372132CA" w:rsidR="00C06348" w:rsidRPr="00C06348" w:rsidRDefault="00C06348" w:rsidP="002726E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zamówienia, winna uwzględniać wszystkie składniki i warunki wpływające na</w:t>
      </w:r>
      <w:r w:rsidRPr="00C06348">
        <w:rPr>
          <w:rFonts w:ascii="Arial" w:hAnsi="Arial" w:cs="Arial"/>
          <w:sz w:val="24"/>
          <w:szCs w:val="24"/>
        </w:rPr>
        <w:t xml:space="preserve"> nią,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zarówno wynikające z opisu przedmiotu zamówienia </w:t>
      </w:r>
      <w:r w:rsidRPr="001E3DFC">
        <w:rPr>
          <w:rFonts w:ascii="Arial" w:hAnsi="Arial" w:cs="Arial"/>
          <w:sz w:val="24"/>
          <w:szCs w:val="24"/>
        </w:rPr>
        <w:t>(załącznik</w:t>
      </w:r>
      <w:r w:rsidR="001E3DFC" w:rsidRPr="001E3DFC">
        <w:rPr>
          <w:rFonts w:ascii="Arial" w:hAnsi="Arial" w:cs="Arial"/>
          <w:sz w:val="24"/>
          <w:szCs w:val="24"/>
        </w:rPr>
        <w:t>i</w:t>
      </w:r>
      <w:r w:rsidRPr="001E3DFC">
        <w:rPr>
          <w:rFonts w:ascii="Arial" w:hAnsi="Arial" w:cs="Arial"/>
          <w:sz w:val="24"/>
          <w:szCs w:val="24"/>
        </w:rPr>
        <w:t xml:space="preserve"> nr 7</w:t>
      </w:r>
      <w:r w:rsidR="005C1702">
        <w:rPr>
          <w:rFonts w:ascii="Arial" w:hAnsi="Arial" w:cs="Arial"/>
          <w:sz w:val="24"/>
          <w:szCs w:val="24"/>
        </w:rPr>
        <w:t xml:space="preserve"> do SWZ</w:t>
      </w:r>
      <w:r w:rsidRPr="001E3DFC">
        <w:rPr>
          <w:rFonts w:ascii="Arial" w:hAnsi="Arial" w:cs="Arial"/>
          <w:sz w:val="24"/>
          <w:szCs w:val="24"/>
        </w:rPr>
        <w:t xml:space="preserve">) </w:t>
      </w:r>
      <w:r w:rsidRPr="00C06348">
        <w:rPr>
          <w:rFonts w:ascii="Arial" w:hAnsi="Arial" w:cs="Arial"/>
          <w:color w:val="000000"/>
          <w:sz w:val="24"/>
          <w:szCs w:val="24"/>
        </w:rPr>
        <w:t xml:space="preserve">jak również wszelkie koszty dodatkowe, w tym w  szczególności:  </w:t>
      </w:r>
    </w:p>
    <w:p w14:paraId="708124DA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ubezpieczenia odpowiedzialności cywilnej i następstw nieszczęśliwych wypadków, </w:t>
      </w:r>
    </w:p>
    <w:p w14:paraId="256FA64C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Gwarancji/poręczenia </w:t>
      </w:r>
    </w:p>
    <w:p w14:paraId="474B890D" w14:textId="40F3283F" w:rsidR="00C06348" w:rsidRPr="007D7C22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ochrony mienia, warunków bhp i ppoż. na placu budowy,</w:t>
      </w:r>
    </w:p>
    <w:p w14:paraId="4B5BDD71" w14:textId="29929722" w:rsidR="007D7C22" w:rsidRPr="00C06348" w:rsidRDefault="007D7C22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zapewnienia bezpieczeństwa i praw właścicielom posesji sąsiadujących z terenem budowy, w zakresie dostępu do posesji i obsługi</w:t>
      </w:r>
    </w:p>
    <w:p w14:paraId="37D59097" w14:textId="0FA8AD11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lastRenderedPageBreak/>
        <w:t>koszty zorganizowania i utrzy</w:t>
      </w:r>
      <w:r w:rsidR="007D7C22">
        <w:rPr>
          <w:rFonts w:ascii="Arial" w:hAnsi="Arial" w:cs="Arial"/>
          <w:sz w:val="24"/>
          <w:szCs w:val="24"/>
        </w:rPr>
        <w:t xml:space="preserve">mania zaplecza budowy łącznie z </w:t>
      </w:r>
      <w:r w:rsidRPr="00C06348">
        <w:rPr>
          <w:rFonts w:ascii="Arial" w:hAnsi="Arial" w:cs="Arial"/>
          <w:sz w:val="24"/>
          <w:szCs w:val="24"/>
        </w:rPr>
        <w:t>doprowadzeniem energii elektry</w:t>
      </w:r>
      <w:r w:rsidR="007D7C22">
        <w:rPr>
          <w:rFonts w:ascii="Arial" w:hAnsi="Arial" w:cs="Arial"/>
          <w:sz w:val="24"/>
          <w:szCs w:val="24"/>
        </w:rPr>
        <w:t xml:space="preserve">cznej i wody, dozorowaniem oraz </w:t>
      </w:r>
      <w:r w:rsidRPr="00C06348">
        <w:rPr>
          <w:rFonts w:ascii="Arial" w:hAnsi="Arial" w:cs="Arial"/>
          <w:sz w:val="24"/>
          <w:szCs w:val="24"/>
        </w:rPr>
        <w:t xml:space="preserve">uporządkowaniem terenu po likwidacji zaplecza, </w:t>
      </w:r>
    </w:p>
    <w:p w14:paraId="1718B4AB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pełnej obsługi geodezyjnej budowy,</w:t>
      </w:r>
    </w:p>
    <w:p w14:paraId="29D7C65C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opracowania dokumentacji powykonawczej,</w:t>
      </w:r>
    </w:p>
    <w:p w14:paraId="55E180C7" w14:textId="08632CB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</w:t>
      </w:r>
      <w:r>
        <w:rPr>
          <w:rFonts w:ascii="Arial" w:hAnsi="Arial" w:cs="Arial"/>
          <w:sz w:val="24"/>
          <w:szCs w:val="24"/>
        </w:rPr>
        <w:t xml:space="preserve">ewentualnego </w:t>
      </w:r>
      <w:r w:rsidRPr="00C06348">
        <w:rPr>
          <w:rFonts w:ascii="Arial" w:hAnsi="Arial" w:cs="Arial"/>
          <w:sz w:val="24"/>
          <w:szCs w:val="24"/>
        </w:rPr>
        <w:t xml:space="preserve">opracowania projektu odtworzenia nawierzchni wraz z jej zatwierdzeniem w </w:t>
      </w:r>
      <w:proofErr w:type="spellStart"/>
      <w:r w:rsidRPr="00C06348">
        <w:rPr>
          <w:rFonts w:ascii="Arial" w:hAnsi="Arial" w:cs="Arial"/>
          <w:sz w:val="24"/>
          <w:szCs w:val="24"/>
        </w:rPr>
        <w:t>ZDiTM</w:t>
      </w:r>
      <w:proofErr w:type="spellEnd"/>
      <w:r w:rsidRPr="00C06348">
        <w:rPr>
          <w:rFonts w:ascii="Arial" w:hAnsi="Arial" w:cs="Arial"/>
          <w:sz w:val="24"/>
          <w:szCs w:val="24"/>
        </w:rPr>
        <w:t xml:space="preserve"> ,</w:t>
      </w:r>
    </w:p>
    <w:p w14:paraId="47162577" w14:textId="5E393C2D" w:rsidR="00C06348" w:rsidRPr="004D66B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4D66B8">
        <w:rPr>
          <w:rFonts w:ascii="Arial" w:hAnsi="Arial" w:cs="Arial"/>
          <w:sz w:val="24"/>
          <w:szCs w:val="24"/>
        </w:rPr>
        <w:t>koszty opracowania projektu czasowej organizacji ruchu na potrzeby budowy wr</w:t>
      </w:r>
      <w:r w:rsidR="001B4A60" w:rsidRPr="004D66B8">
        <w:rPr>
          <w:rFonts w:ascii="Arial" w:hAnsi="Arial" w:cs="Arial"/>
          <w:sz w:val="24"/>
          <w:szCs w:val="24"/>
        </w:rPr>
        <w:t>az z jej zatwierdzeniem w WGK</w:t>
      </w:r>
      <w:r w:rsidRPr="004D66B8">
        <w:rPr>
          <w:rFonts w:ascii="Arial" w:hAnsi="Arial" w:cs="Arial"/>
          <w:sz w:val="24"/>
          <w:szCs w:val="24"/>
        </w:rPr>
        <w:t xml:space="preserve"> Urzędu Miejskiego ,</w:t>
      </w:r>
    </w:p>
    <w:p w14:paraId="35F6A72E" w14:textId="77777777" w:rsidR="007D7C22" w:rsidRPr="004D66B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4D66B8">
        <w:rPr>
          <w:rFonts w:ascii="Arial" w:hAnsi="Arial" w:cs="Arial"/>
          <w:sz w:val="24"/>
          <w:szCs w:val="24"/>
        </w:rPr>
        <w:t>koszty zajęcia pasa drogowego,</w:t>
      </w:r>
    </w:p>
    <w:p w14:paraId="37A81189" w14:textId="0B3CBA28" w:rsidR="00C06348" w:rsidRPr="007D7C22" w:rsidRDefault="007D7C22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zajęcia terenów przyległych</w:t>
      </w:r>
      <w:r w:rsidR="00C06348" w:rsidRPr="00C06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niezbędnych do prowadzenia robót</w:t>
      </w:r>
    </w:p>
    <w:p w14:paraId="7463F588" w14:textId="61816831" w:rsidR="007D7C22" w:rsidRPr="00C06348" w:rsidRDefault="007D7C22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związane z gospodarowaniem odpadami</w:t>
      </w:r>
    </w:p>
    <w:p w14:paraId="45B57D4D" w14:textId="4A4796D6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</w:t>
      </w:r>
      <w:r>
        <w:rPr>
          <w:rFonts w:ascii="Arial" w:hAnsi="Arial" w:cs="Arial"/>
          <w:sz w:val="24"/>
          <w:szCs w:val="24"/>
        </w:rPr>
        <w:t xml:space="preserve"> ewentualnego</w:t>
      </w:r>
      <w:r w:rsidRPr="00C06348">
        <w:rPr>
          <w:rFonts w:ascii="Arial" w:hAnsi="Arial" w:cs="Arial"/>
          <w:sz w:val="24"/>
          <w:szCs w:val="24"/>
        </w:rPr>
        <w:t xml:space="preserve"> odtworzenia nawierzchni drogowej,</w:t>
      </w:r>
    </w:p>
    <w:p w14:paraId="5E94C637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oznaczenia terenu budowy zgodnie z obowiązującymi przepisami, </w:t>
      </w:r>
    </w:p>
    <w:p w14:paraId="0C85249E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koszty wszelkich robót przygotowawczych, rozbiórkowych, porządkowych, odtworzeniowych, składowania i recyklingu materiałów odpadowych,</w:t>
      </w:r>
    </w:p>
    <w:p w14:paraId="6ADA85CE" w14:textId="6269D203" w:rsidR="00C06348" w:rsidRPr="007D7C22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koszty wykonania robót,  przeprowadzenia prób, pomiarów, badań i sprawdzeń przewidzianych warunkami technicznymi wykonania i odbioru robót budowlano-montażowych oraz usunięcia wszelkich wad w robotach stwierdzonych </w:t>
      </w:r>
      <w:r w:rsidR="007D7C22">
        <w:rPr>
          <w:rFonts w:ascii="Arial" w:hAnsi="Arial" w:cs="Arial"/>
          <w:sz w:val="24"/>
          <w:szCs w:val="24"/>
        </w:rPr>
        <w:br/>
      </w:r>
      <w:r w:rsidRPr="00C06348">
        <w:rPr>
          <w:rFonts w:ascii="Arial" w:hAnsi="Arial" w:cs="Arial"/>
          <w:sz w:val="24"/>
          <w:szCs w:val="24"/>
        </w:rPr>
        <w:t>w trakcie prowadzenia robót czy ich odbioru,</w:t>
      </w:r>
    </w:p>
    <w:p w14:paraId="74373ACD" w14:textId="206DCE8B" w:rsidR="007D7C22" w:rsidRPr="00C06348" w:rsidRDefault="007D7C22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pełnej dokumentacji odbiorowej zgodnie z wymogami Zamawiającego</w:t>
      </w:r>
    </w:p>
    <w:p w14:paraId="5C4C29D1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 xml:space="preserve">koszt zużycia wody z tytułu płukania sieci kanalizacyjnej </w:t>
      </w:r>
    </w:p>
    <w:p w14:paraId="70ED2C09" w14:textId="77777777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podatek VAT wg. stawki obowiązującej w czasie wykonywania prac.</w:t>
      </w:r>
    </w:p>
    <w:p w14:paraId="27B1FB1E" w14:textId="5BE2B695" w:rsidR="00C06348" w:rsidRPr="00C06348" w:rsidRDefault="00C06348" w:rsidP="007D7C22">
      <w:pPr>
        <w:numPr>
          <w:ilvl w:val="0"/>
          <w:numId w:val="50"/>
        </w:numPr>
        <w:ind w:left="567" w:hanging="207"/>
        <w:jc w:val="both"/>
        <w:rPr>
          <w:rFonts w:ascii="Arial" w:hAnsi="Arial" w:cs="Arial"/>
          <w:color w:val="000000"/>
          <w:sz w:val="24"/>
          <w:szCs w:val="24"/>
        </w:rPr>
      </w:pPr>
      <w:r w:rsidRPr="00C06348">
        <w:rPr>
          <w:rFonts w:ascii="Arial" w:hAnsi="Arial" w:cs="Arial"/>
          <w:color w:val="000000"/>
          <w:sz w:val="24"/>
          <w:szCs w:val="24"/>
        </w:rPr>
        <w:t>Wszelkie inne koszty konieczne do poniesienia w celu zrealizowania i oddania do użytkowania przedmiotu zamówienia.</w:t>
      </w:r>
    </w:p>
    <w:p w14:paraId="140901C1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3A6784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C06348">
      <w:pPr>
        <w:numPr>
          <w:ilvl w:val="0"/>
          <w:numId w:val="21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7C551A3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b/>
          <w:color w:val="auto"/>
        </w:rPr>
        <w:t xml:space="preserve">Ofertę należy </w:t>
      </w:r>
      <w:r w:rsidRPr="00FA5163">
        <w:rPr>
          <w:rFonts w:ascii="Arial" w:hAnsi="Arial" w:cs="Arial"/>
          <w:b/>
          <w:color w:val="auto"/>
        </w:rPr>
        <w:t xml:space="preserve">złożyć </w:t>
      </w:r>
      <w:r w:rsidR="00FC06C9" w:rsidRPr="00FA5163">
        <w:rPr>
          <w:rFonts w:ascii="Arial" w:hAnsi="Arial" w:cs="Arial"/>
          <w:b/>
          <w:color w:val="auto"/>
        </w:rPr>
        <w:t xml:space="preserve">na </w:t>
      </w:r>
      <w:r w:rsidRPr="00FA5163">
        <w:rPr>
          <w:rFonts w:ascii="Arial" w:hAnsi="Arial" w:cs="Arial"/>
          <w:b/>
          <w:color w:val="auto"/>
        </w:rPr>
        <w:t>Platform</w:t>
      </w:r>
      <w:r w:rsidR="00FC06C9" w:rsidRPr="00FA5163">
        <w:rPr>
          <w:rFonts w:ascii="Arial" w:hAnsi="Arial" w:cs="Arial"/>
          <w:b/>
          <w:color w:val="auto"/>
        </w:rPr>
        <w:t>ie</w:t>
      </w:r>
      <w:r w:rsidRPr="00FA5163">
        <w:rPr>
          <w:rFonts w:ascii="Arial" w:hAnsi="Arial" w:cs="Arial"/>
          <w:b/>
          <w:color w:val="auto"/>
        </w:rPr>
        <w:t xml:space="preserve"> w terminie do dnia </w:t>
      </w:r>
      <w:r w:rsidR="004663B4">
        <w:rPr>
          <w:rFonts w:ascii="Arial" w:hAnsi="Arial" w:cs="Arial"/>
          <w:b/>
          <w:color w:val="auto"/>
        </w:rPr>
        <w:t>09.11</w:t>
      </w:r>
      <w:r w:rsidR="003D0B77">
        <w:rPr>
          <w:rFonts w:ascii="Arial" w:hAnsi="Arial" w:cs="Arial"/>
          <w:b/>
          <w:color w:val="auto"/>
        </w:rPr>
        <w:t>.2021 r.</w:t>
      </w:r>
      <w:r w:rsidR="00FA5163" w:rsidRPr="00FA5163">
        <w:rPr>
          <w:rFonts w:ascii="Arial" w:hAnsi="Arial" w:cs="Arial"/>
          <w:b/>
          <w:color w:val="auto"/>
        </w:rPr>
        <w:t xml:space="preserve"> do godz.11:45</w:t>
      </w:r>
    </w:p>
    <w:p w14:paraId="2880E330" w14:textId="4D019D49" w:rsidR="0060016F" w:rsidRPr="00FA5163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FA5163">
        <w:rPr>
          <w:rFonts w:ascii="Arial" w:hAnsi="Arial" w:cs="Arial"/>
          <w:color w:val="auto"/>
        </w:rPr>
        <w:t xml:space="preserve">Otwarcie ofert odbędzie się </w:t>
      </w:r>
      <w:r w:rsidR="003D0B77">
        <w:rPr>
          <w:rFonts w:ascii="Arial" w:hAnsi="Arial" w:cs="Arial"/>
          <w:b/>
          <w:color w:val="auto"/>
        </w:rPr>
        <w:t xml:space="preserve">w dniu </w:t>
      </w:r>
      <w:r w:rsidR="004663B4">
        <w:rPr>
          <w:rFonts w:ascii="Arial" w:hAnsi="Arial" w:cs="Arial"/>
          <w:b/>
          <w:color w:val="auto"/>
        </w:rPr>
        <w:t>09.11</w:t>
      </w:r>
      <w:r w:rsidR="003D0B77">
        <w:rPr>
          <w:rFonts w:ascii="Arial" w:hAnsi="Arial" w:cs="Arial"/>
          <w:b/>
          <w:color w:val="auto"/>
        </w:rPr>
        <w:t>.2021 r.</w:t>
      </w:r>
      <w:r w:rsidRPr="00FA5163">
        <w:rPr>
          <w:rFonts w:ascii="Arial" w:hAnsi="Arial" w:cs="Arial"/>
          <w:b/>
          <w:color w:val="auto"/>
        </w:rPr>
        <w:t xml:space="preserve"> o godz. </w:t>
      </w:r>
      <w:r w:rsidR="00FA5163" w:rsidRPr="00FA5163">
        <w:rPr>
          <w:rFonts w:ascii="Arial" w:hAnsi="Arial" w:cs="Arial"/>
          <w:b/>
          <w:color w:val="auto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lastRenderedPageBreak/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C51EFA">
      <w:pPr>
        <w:pStyle w:val="Tekstpodstawowywcity21"/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C51EFA">
      <w:pPr>
        <w:pStyle w:val="Tekstpodstawowywcity21"/>
        <w:numPr>
          <w:ilvl w:val="0"/>
          <w:numId w:val="4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20C2A8B2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183036BC" w14:textId="77777777" w:rsidR="00066BB7" w:rsidRDefault="00066BB7" w:rsidP="00066BB7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6F3A064A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77777777" w:rsidR="00DE7BE0" w:rsidRDefault="006D29AF" w:rsidP="00C51EFA">
      <w:pPr>
        <w:pStyle w:val="Tekstpodstawowywcity21"/>
        <w:numPr>
          <w:ilvl w:val="0"/>
          <w:numId w:val="33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C51EFA">
      <w:pPr>
        <w:pStyle w:val="Tekstpodstawowywcity21"/>
        <w:numPr>
          <w:ilvl w:val="0"/>
          <w:numId w:val="4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60051C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77777777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B52F5E" w:rsidRPr="00581860">
              <w:rPr>
                <w:rFonts w:ascii="Arial" w:eastAsia="Arial Unicode MS" w:hAnsi="Arial" w:cs="Arial"/>
                <w:b/>
                <w:i/>
                <w:iCs/>
                <w:sz w:val="22"/>
                <w:szCs w:val="22"/>
                <w:lang w:eastAsia="en-US"/>
              </w:rPr>
              <w:t xml:space="preserve">BRUTTO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C51EFA">
      <w:pPr>
        <w:pStyle w:val="Tekstpodstawowywcity21"/>
        <w:numPr>
          <w:ilvl w:val="0"/>
          <w:numId w:val="44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C51EFA">
      <w:pPr>
        <w:pStyle w:val="Tekstpodstawowywcity21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C51EFA">
      <w:pPr>
        <w:pStyle w:val="Tekstpodstawowywcity21"/>
        <w:numPr>
          <w:ilvl w:val="0"/>
          <w:numId w:val="34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5018053F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448E2804" w14:textId="77777777" w:rsidR="000B0DDB" w:rsidRDefault="000B0DDB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C51EFA">
      <w:pPr>
        <w:pStyle w:val="Tekstpodstawowywcity21"/>
        <w:numPr>
          <w:ilvl w:val="0"/>
          <w:numId w:val="4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lastRenderedPageBreak/>
        <w:t>Zamawiający unieważnia postępowanie o udzielenie zamówienia, jeżeli:</w:t>
      </w:r>
    </w:p>
    <w:p w14:paraId="58DA99F2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C51EFA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C51EFA">
      <w:pPr>
        <w:pStyle w:val="Default"/>
        <w:numPr>
          <w:ilvl w:val="0"/>
          <w:numId w:val="4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>, ubezpieczenie OC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60051C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60051C">
        <w:rPr>
          <w:rFonts w:ascii="Arial" w:hAnsi="Arial" w:cs="Arial"/>
          <w:bCs w:val="0"/>
          <w:sz w:val="24"/>
          <w:szCs w:val="24"/>
        </w:rPr>
        <w:t xml:space="preserve">do </w:t>
      </w:r>
      <w:r w:rsidRPr="0060051C">
        <w:rPr>
          <w:rFonts w:ascii="Arial" w:hAnsi="Arial" w:cs="Arial"/>
          <w:bCs w:val="0"/>
          <w:sz w:val="24"/>
          <w:szCs w:val="24"/>
        </w:rPr>
        <w:t>SWZ</w:t>
      </w:r>
      <w:r w:rsidRPr="0060051C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3A6784">
      <w:pPr>
        <w:pStyle w:val="Tekstpodstawowy"/>
        <w:numPr>
          <w:ilvl w:val="2"/>
          <w:numId w:val="10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C31F8F8" w:rsidR="0060016F" w:rsidRPr="00484DB7" w:rsidRDefault="0060016F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066BB7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7" w:name="_Hlk62623081"/>
      <w:r w:rsidRPr="00484DB7">
        <w:rPr>
          <w:rFonts w:ascii="Arial" w:hAnsi="Arial" w:cs="Arial"/>
        </w:rPr>
        <w:t xml:space="preserve">gwarancji na zabezpieczenie należytego wykonania </w:t>
      </w:r>
      <w:r w:rsidRPr="00484DB7">
        <w:rPr>
          <w:rFonts w:ascii="Arial" w:hAnsi="Arial" w:cs="Arial"/>
        </w:rPr>
        <w:lastRenderedPageBreak/>
        <w:t>umowy</w:t>
      </w:r>
      <w:bookmarkEnd w:id="7"/>
      <w:r w:rsidRPr="00484DB7">
        <w:rPr>
          <w:rFonts w:ascii="Arial" w:hAnsi="Arial" w:cs="Arial"/>
        </w:rPr>
        <w:t xml:space="preserve">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5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 xml:space="preserve">)  oraz w </w:t>
      </w:r>
      <w:r w:rsidR="00484DB7" w:rsidRPr="0067198F">
        <w:rPr>
          <w:rFonts w:ascii="Arial" w:hAnsi="Arial" w:cs="Arial"/>
        </w:rPr>
        <w:t xml:space="preserve">projektowanych postanowieniach umowy </w:t>
      </w:r>
      <w:r w:rsidRPr="0067198F">
        <w:rPr>
          <w:rFonts w:ascii="Arial" w:hAnsi="Arial" w:cs="Arial"/>
        </w:rPr>
        <w:t>(</w:t>
      </w:r>
      <w:r w:rsidRPr="0067198F">
        <w:rPr>
          <w:rFonts w:ascii="Arial" w:hAnsi="Arial" w:cs="Arial"/>
          <w:b/>
          <w:bCs/>
        </w:rPr>
        <w:t>Załącznik Nr 6</w:t>
      </w:r>
      <w:r w:rsidR="00F37D60" w:rsidRPr="0067198F">
        <w:rPr>
          <w:rFonts w:ascii="Arial" w:hAnsi="Arial" w:cs="Arial"/>
          <w:b/>
          <w:bCs/>
        </w:rPr>
        <w:t xml:space="preserve"> do SWZ</w:t>
      </w:r>
      <w:r w:rsidRPr="0067198F">
        <w:rPr>
          <w:rFonts w:ascii="Arial" w:hAnsi="Arial" w:cs="Arial"/>
        </w:rPr>
        <w:t>).</w:t>
      </w:r>
    </w:p>
    <w:p w14:paraId="6C464ED9" w14:textId="77777777" w:rsidR="002C29BA" w:rsidRPr="00484DB7" w:rsidRDefault="002C29BA" w:rsidP="00581860">
      <w:pPr>
        <w:pStyle w:val="pkt"/>
        <w:numPr>
          <w:ilvl w:val="0"/>
          <w:numId w:val="11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67198F">
        <w:rPr>
          <w:rFonts w:ascii="Arial" w:hAnsi="Arial" w:cs="Arial"/>
          <w:b/>
          <w:bCs/>
          <w:color w:val="auto"/>
        </w:rPr>
        <w:t>Załącznik nr 5 do S</w:t>
      </w:r>
      <w:r w:rsidR="00C655AC" w:rsidRPr="0067198F">
        <w:rPr>
          <w:rFonts w:ascii="Arial" w:hAnsi="Arial" w:cs="Arial"/>
          <w:b/>
          <w:bCs/>
          <w:color w:val="auto"/>
        </w:rPr>
        <w:t>WZ</w:t>
      </w:r>
      <w:r w:rsidRPr="0067198F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581860">
      <w:pPr>
        <w:pStyle w:val="Default"/>
        <w:numPr>
          <w:ilvl w:val="0"/>
          <w:numId w:val="17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C51EFA">
      <w:pPr>
        <w:pStyle w:val="Default"/>
        <w:numPr>
          <w:ilvl w:val="0"/>
          <w:numId w:val="29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E37D46" w:rsidRDefault="0060016F" w:rsidP="00C51EFA">
      <w:pPr>
        <w:pStyle w:val="Akapitzlist"/>
        <w:numPr>
          <w:ilvl w:val="0"/>
          <w:numId w:val="30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poręczenia, gwarancje/poręczenia te podlegać muszą prawu polskiemu; wszystkie spory </w:t>
      </w:r>
      <w:r w:rsidR="00283420" w:rsidRPr="00484DB7">
        <w:rPr>
          <w:rFonts w:ascii="Arial" w:hAnsi="Arial" w:cs="Arial"/>
          <w:sz w:val="24"/>
          <w:szCs w:val="24"/>
        </w:rPr>
        <w:t xml:space="preserve">dotyczące </w:t>
      </w:r>
      <w:r w:rsidRPr="00484DB7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77777777" w:rsidR="00C6145E" w:rsidRPr="004635DD" w:rsidRDefault="004635DD" w:rsidP="00C51EFA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635DD">
        <w:rPr>
          <w:rFonts w:ascii="Arial" w:hAnsi="Arial" w:cs="Arial"/>
          <w:b/>
          <w:bCs/>
          <w:color w:val="000000"/>
          <w:sz w:val="24"/>
          <w:szCs w:val="24"/>
        </w:rPr>
        <w:t>Ubezpieczenie OC:</w:t>
      </w:r>
    </w:p>
    <w:p w14:paraId="4FD45E19" w14:textId="0725B1D3" w:rsidR="00E26364" w:rsidRPr="008A6F72" w:rsidRDefault="008A6F72" w:rsidP="00066BB7">
      <w:pPr>
        <w:ind w:left="284" w:hanging="284"/>
        <w:jc w:val="both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26364" w:rsidRPr="00E26364">
        <w:rPr>
          <w:rFonts w:ascii="Arial" w:hAnsi="Arial" w:cs="Arial"/>
          <w:sz w:val="24"/>
          <w:szCs w:val="24"/>
        </w:rPr>
        <w:t xml:space="preserve">Wykonawca zobowiązany jest przedłożyć polisę ubezpieczenia budowy/montażu od wszystkich </w:t>
      </w:r>
      <w:proofErr w:type="spellStart"/>
      <w:r w:rsidR="00E26364" w:rsidRPr="00E26364">
        <w:rPr>
          <w:rFonts w:ascii="Arial" w:hAnsi="Arial" w:cs="Arial"/>
          <w:sz w:val="24"/>
          <w:szCs w:val="24"/>
        </w:rPr>
        <w:t>ryzyk</w:t>
      </w:r>
      <w:proofErr w:type="spellEnd"/>
      <w:r w:rsidR="00E26364" w:rsidRPr="00E26364">
        <w:rPr>
          <w:rFonts w:ascii="Arial" w:hAnsi="Arial" w:cs="Arial"/>
          <w:sz w:val="24"/>
          <w:szCs w:val="24"/>
        </w:rPr>
        <w:t xml:space="preserve"> – CAR/EAR (sekcja I – ubezpieczenie mienia) dla zadania pn.: „</w:t>
      </w:r>
      <w:r w:rsidRPr="008A5958">
        <w:rPr>
          <w:rFonts w:ascii="Arial" w:hAnsi="Arial" w:cs="Arial"/>
          <w:b/>
          <w:sz w:val="24"/>
          <w:szCs w:val="24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  <w:r w:rsidR="00E26364" w:rsidRPr="00E26364">
        <w:rPr>
          <w:rFonts w:ascii="Arial" w:hAnsi="Arial" w:cs="Arial"/>
          <w:bCs/>
          <w:i/>
          <w:sz w:val="24"/>
          <w:szCs w:val="24"/>
        </w:rPr>
        <w:t>”</w:t>
      </w:r>
      <w:r w:rsidR="00E26364" w:rsidRPr="00E26364">
        <w:rPr>
          <w:rFonts w:ascii="Arial" w:hAnsi="Arial" w:cs="Arial"/>
          <w:sz w:val="24"/>
          <w:szCs w:val="24"/>
        </w:rPr>
        <w:t>, spełniającą co najmniej poniższe warunki:</w:t>
      </w:r>
    </w:p>
    <w:p w14:paraId="212AC43E" w14:textId="77777777" w:rsidR="00E26364" w:rsidRPr="00E26364" w:rsidRDefault="00E26364" w:rsidP="00066BB7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Ubezpieczający: Wykonawca.</w:t>
      </w:r>
    </w:p>
    <w:p w14:paraId="00B74C3A" w14:textId="77777777" w:rsidR="00E26364" w:rsidRPr="00E26364" w:rsidRDefault="00E26364" w:rsidP="00066BB7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Ubezpieczony: Zamawiający, Wykonawca, podwykonawcy.</w:t>
      </w:r>
    </w:p>
    <w:p w14:paraId="12F40E69" w14:textId="77777777" w:rsidR="00E26364" w:rsidRPr="00E26364" w:rsidRDefault="00E26364" w:rsidP="00066BB7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Okres ubezpieczenia: na pełny czas realizacji robót, od daty rozpoczęcia robót budowlano – montażowych lub przekazania placu budowy (w zależności od momentu, który nastąpi wcześniej) do daty przejęcia zakończonej inwestycji przez Zamawiającego, potwierdzonego odpowiednim dokumentem.</w:t>
      </w:r>
    </w:p>
    <w:p w14:paraId="37D9949C" w14:textId="77777777" w:rsidR="00E26364" w:rsidRPr="00E26364" w:rsidRDefault="00E26364" w:rsidP="00066BB7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Suma ubezpieczenia dla robót budowlano-montażowych, w tym urządzenia, materiały, robocizna – pełna wartość brutto kontraktu.</w:t>
      </w:r>
    </w:p>
    <w:p w14:paraId="3126E812" w14:textId="77777777" w:rsidR="00E26364" w:rsidRPr="00E26364" w:rsidRDefault="00E26364" w:rsidP="00066BB7">
      <w:pPr>
        <w:numPr>
          <w:ilvl w:val="0"/>
          <w:numId w:val="55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 xml:space="preserve">Zakres ubezpieczenia: </w:t>
      </w:r>
      <w:r w:rsidRPr="00E26364">
        <w:rPr>
          <w:rFonts w:ascii="Arial" w:hAnsi="Arial" w:cs="Arial"/>
          <w:iCs/>
          <w:sz w:val="24"/>
          <w:szCs w:val="24"/>
        </w:rPr>
        <w:t>ubezpieczenie mienia, obejmuje odpowiedzialność za szkody powstałe w okresie ubezpieczenia w wyniku nagłego i nieprzewidzianego zniszczenia, uszkodzenia lub utraty przedmiotu ubezpieczenia, zaistniałego z jakiejkolwiek przyczyny, z wyjątkiem przyczyn wyraźnie wyłączonych.</w:t>
      </w:r>
      <w:r w:rsidRPr="00E26364">
        <w:rPr>
          <w:rFonts w:ascii="Arial" w:hAnsi="Arial" w:cs="Arial"/>
          <w:sz w:val="24"/>
          <w:szCs w:val="24"/>
        </w:rPr>
        <w:t xml:space="preserve"> Zakres ubezpieczenia zostaje rozszerzony co najmniej o następujące klauzule dodatkowe: </w:t>
      </w:r>
    </w:p>
    <w:p w14:paraId="3CA1CFF5" w14:textId="77777777" w:rsidR="00E26364" w:rsidRPr="00E26364" w:rsidRDefault="00E26364" w:rsidP="00066BB7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lastRenderedPageBreak/>
        <w:t>pokrycie szkód w ubezpieczonym obiekcie budowlano-montażowym powstałych w okresie 36 miesięcy po dokonaniu odbioru inwestycji,</w:t>
      </w:r>
    </w:p>
    <w:p w14:paraId="26B3C68B" w14:textId="77777777" w:rsidR="00E26364" w:rsidRPr="00E26364" w:rsidRDefault="00E26364" w:rsidP="00066BB7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 xml:space="preserve">pokrycie szkód w pracach budowlano-montażowych w wyniku prób lub testów, </w:t>
      </w:r>
    </w:p>
    <w:p w14:paraId="59D4827C" w14:textId="77777777" w:rsidR="00E26364" w:rsidRPr="00E26364" w:rsidRDefault="00E26364" w:rsidP="00066BB7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pokrycie szkód powstałych wskutek błędów projektowych,</w:t>
      </w:r>
    </w:p>
    <w:p w14:paraId="489EAD88" w14:textId="77777777" w:rsidR="00E26364" w:rsidRPr="00E26364" w:rsidRDefault="00E26364" w:rsidP="00066BB7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 xml:space="preserve">szkody w mieniu istniejącym Zamawiającego, jeżeli szkody te zostały spowodowane lub powstały w wyniku prowadzonych robót kontraktowych, </w:t>
      </w:r>
    </w:p>
    <w:p w14:paraId="0A74161F" w14:textId="77777777" w:rsidR="00E26364" w:rsidRPr="00E26364" w:rsidRDefault="00E26364" w:rsidP="00066BB7">
      <w:pPr>
        <w:numPr>
          <w:ilvl w:val="0"/>
          <w:numId w:val="56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ubezpieczenie szkód powstałych wskutek błędów producenta,</w:t>
      </w:r>
    </w:p>
    <w:p w14:paraId="22816354" w14:textId="25E31C06" w:rsidR="00E26364" w:rsidRPr="008A6F72" w:rsidRDefault="00E26364" w:rsidP="00066BB7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A6F72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za szkody wyrządzone w trakcie realizacji zadania pn.: </w:t>
      </w:r>
      <w:r w:rsidR="00BA6A9E" w:rsidRPr="00E26364">
        <w:rPr>
          <w:rFonts w:ascii="Arial" w:hAnsi="Arial" w:cs="Arial"/>
          <w:sz w:val="24"/>
          <w:szCs w:val="24"/>
        </w:rPr>
        <w:t>„</w:t>
      </w:r>
      <w:r w:rsidR="00BA6A9E" w:rsidRPr="008A5958">
        <w:rPr>
          <w:rFonts w:ascii="Arial" w:hAnsi="Arial" w:cs="Arial"/>
          <w:b/>
          <w:sz w:val="24"/>
          <w:szCs w:val="24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  <w:r w:rsidRPr="008A6F72">
        <w:rPr>
          <w:rFonts w:ascii="Arial" w:hAnsi="Arial" w:cs="Arial"/>
          <w:bCs/>
          <w:i/>
          <w:sz w:val="24"/>
          <w:szCs w:val="24"/>
        </w:rPr>
        <w:t xml:space="preserve">”, </w:t>
      </w:r>
      <w:r w:rsidRPr="008A6F72">
        <w:rPr>
          <w:rFonts w:ascii="Arial" w:hAnsi="Arial" w:cs="Arial"/>
          <w:sz w:val="24"/>
          <w:szCs w:val="24"/>
        </w:rPr>
        <w:t>powstałe w związku z realizacją zadania określonego w Umowie, przy sumie gwarancyjnej nie mniejszej niż 2.000.000,00 PLN na jeden i wszystkie wypadki w okresie ubezpieczenia, spełniającą poniższe warunki:</w:t>
      </w:r>
    </w:p>
    <w:p w14:paraId="58CC4C9B" w14:textId="77777777" w:rsidR="00E26364" w:rsidRPr="00E26364" w:rsidRDefault="00E26364" w:rsidP="00066BB7">
      <w:pPr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iCs/>
          <w:color w:val="000000"/>
          <w:sz w:val="24"/>
          <w:szCs w:val="24"/>
        </w:rPr>
        <w:t>Zakres ubezpieczenia obejmuje odpowiedzialność cywilną deliktową i kontraktową osób objętych ubezpieczeniem, w tym także przypadek zbiegu roszczeń ze wskazanych reżimów odpowiedzialności, za szkody na osobie lub w mieniu, a także szkody polegające na powstaniu czystej straty finansowej. Ubezpieczenie obejmuje szkody oraz ich następstwa, w tym utracone korzyści, które poszkodowany mógłby uzyskać, gdyby szkody mu nie wyrządzono. Zakresem ubezpieczenia objęte są także szkody wyrządzone na skutek rażącego niedbalstwa.</w:t>
      </w:r>
    </w:p>
    <w:p w14:paraId="30A3ADE7" w14:textId="77777777" w:rsidR="00E26364" w:rsidRPr="00E26364" w:rsidRDefault="00E26364" w:rsidP="00066BB7">
      <w:pPr>
        <w:numPr>
          <w:ilvl w:val="0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iCs/>
          <w:color w:val="000000"/>
          <w:sz w:val="24"/>
          <w:szCs w:val="24"/>
        </w:rPr>
        <w:t>Obligatoryjne rozszerzenia zakresu ubezpieczenia:</w:t>
      </w:r>
    </w:p>
    <w:p w14:paraId="1253375C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E26364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1D7F7FFE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E26364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3F5DF642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 xml:space="preserve">odpowiedzialność cywilna za szkody wyrządzone w podziemnych instalacjach lub urządzeniach (również stanowiących część składową nieruchomości), w czasie wykonywania zadania określonego w niniejszym kontrakcie przez Ubezpieczonego </w:t>
      </w:r>
      <w:r w:rsidRPr="00E26364">
        <w:rPr>
          <w:rFonts w:ascii="Arial" w:hAnsi="Arial" w:cs="Arial"/>
          <w:sz w:val="24"/>
          <w:szCs w:val="24"/>
        </w:rPr>
        <w:t>– limit do wysokości sumy gwarancyjnej,</w:t>
      </w:r>
    </w:p>
    <w:p w14:paraId="12BD2AA8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 xml:space="preserve">odpowiedzialność cywilna za szkody spowodowane zalaniem powstałym w następstwie awarii instalacji i urządzeń wodociągowych i kanalizacyjnych, w tym szkody spowodowane cofnięciem się cieczy </w:t>
      </w:r>
      <w:r w:rsidRPr="00E26364">
        <w:rPr>
          <w:rFonts w:ascii="Arial" w:hAnsi="Arial" w:cs="Arial"/>
          <w:sz w:val="24"/>
          <w:szCs w:val="24"/>
        </w:rPr>
        <w:t>– limit do wysokości sumy gwarancyjnej</w:t>
      </w:r>
      <w:r w:rsidRPr="00E26364">
        <w:rPr>
          <w:rFonts w:ascii="Arial" w:hAnsi="Arial" w:cs="Arial"/>
          <w:color w:val="000000"/>
          <w:sz w:val="24"/>
          <w:szCs w:val="24"/>
        </w:rPr>
        <w:t>,</w:t>
      </w:r>
    </w:p>
    <w:p w14:paraId="7E1A18FD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E26364">
        <w:rPr>
          <w:rFonts w:ascii="Arial" w:hAnsi="Arial" w:cs="Arial"/>
          <w:sz w:val="24"/>
          <w:szCs w:val="24"/>
        </w:rPr>
        <w:t>,</w:t>
      </w:r>
    </w:p>
    <w:p w14:paraId="4A3D9753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>odpowiedzialność cywilna za szkody w rzeczach stanowiących przedmiot obróbki, naprawy lub innych czynności w ramach usług wykonywanych przez Ubezpieczonego,</w:t>
      </w:r>
    </w:p>
    <w:p w14:paraId="37E316E8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>odpowiedzialność cywilna za czyste straty finansowe, rozumiane jako szkody majątkowe, niewynikające ze szkody w mieniu lub szkody osobowej,</w:t>
      </w:r>
    </w:p>
    <w:p w14:paraId="1DF28E43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 xml:space="preserve">odpowiedzialność cywilna za szkody powstałe w związku z posiadaniem, użytkowaniem lub prowadzeniem pojazdów niepodlegających </w:t>
      </w:r>
      <w:r w:rsidRPr="00E26364">
        <w:rPr>
          <w:rFonts w:ascii="Arial" w:hAnsi="Arial" w:cs="Arial"/>
          <w:color w:val="000000"/>
          <w:sz w:val="24"/>
          <w:szCs w:val="24"/>
        </w:rPr>
        <w:lastRenderedPageBreak/>
        <w:t xml:space="preserve">obowiązkowemu ubezpieczeniu OC posiadaczy pojazdów mechanicznych </w:t>
      </w:r>
      <w:r w:rsidRPr="00E26364">
        <w:rPr>
          <w:rFonts w:ascii="Arial" w:hAnsi="Arial" w:cs="Arial"/>
          <w:sz w:val="24"/>
          <w:szCs w:val="24"/>
        </w:rPr>
        <w:t>– limit do wysokości sumy gwarancyjnej (jeżeli będą używane takie pojazdy),</w:t>
      </w:r>
    </w:p>
    <w:p w14:paraId="7D485ADB" w14:textId="77777777" w:rsidR="00E26364" w:rsidRPr="00E26364" w:rsidRDefault="00E26364" w:rsidP="00066BB7">
      <w:pPr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color w:val="000000"/>
          <w:sz w:val="24"/>
          <w:szCs w:val="24"/>
        </w:rPr>
        <w:t xml:space="preserve">odpowiedzialność cywilna za szkody </w:t>
      </w:r>
      <w:r w:rsidRPr="00E26364">
        <w:rPr>
          <w:rFonts w:ascii="Arial" w:hAnsi="Arial" w:cs="Arial"/>
          <w:sz w:val="24"/>
          <w:szCs w:val="24"/>
        </w:rPr>
        <w:t>wyrządzone wskutek wibracji, osunięcia albo osiadania gruntu, w tym szkody wynikłe z działania młotów pneumatycznych, kafarów i innych maszyn i urządzeń (jeżeli będą używane takie maszyny).</w:t>
      </w:r>
    </w:p>
    <w:p w14:paraId="5BD27E71" w14:textId="7408C12F" w:rsidR="00E26364" w:rsidRPr="008A6F72" w:rsidRDefault="00E26364" w:rsidP="00066BB7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A6F72">
        <w:rPr>
          <w:rFonts w:ascii="Arial" w:hAnsi="Arial" w:cs="Arial"/>
          <w:sz w:val="24"/>
          <w:szCs w:val="24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35498AB2" w14:textId="5145A50E" w:rsidR="00E26364" w:rsidRPr="008A6F72" w:rsidRDefault="00E26364" w:rsidP="00066BB7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A6F72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615A99BE" w14:textId="6D164BE1" w:rsidR="00E26364" w:rsidRPr="008A6F72" w:rsidRDefault="00E26364" w:rsidP="00066BB7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A6F72">
        <w:rPr>
          <w:rFonts w:ascii="Arial" w:hAnsi="Arial" w:cs="Arial"/>
          <w:sz w:val="24"/>
          <w:szCs w:val="24"/>
        </w:rPr>
        <w:t>Wymóg zawarcia umowy ubezpieczenia będzie uważany za spełniony, jeśli Wykonawca:</w:t>
      </w:r>
    </w:p>
    <w:p w14:paraId="6BC8E803" w14:textId="77777777" w:rsidR="00E26364" w:rsidRPr="00E26364" w:rsidRDefault="00E26364" w:rsidP="00066BB7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>najpóźniej w dniu podpisania Umowy, przedłoży polisę ubezpieczenia odpowiedzialności cywilnej, zgodną z zakresem realizowanej Umowy, obejmującą okres realizowanej inwestycji, wraz z potwierdzeniem opłacenia wymagalnych rat składki ubezpieczeniowej.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</w:t>
      </w:r>
    </w:p>
    <w:p w14:paraId="15799AB4" w14:textId="77777777" w:rsidR="00E26364" w:rsidRPr="00E26364" w:rsidRDefault="00E26364" w:rsidP="00066BB7">
      <w:pPr>
        <w:numPr>
          <w:ilvl w:val="0"/>
          <w:numId w:val="58"/>
        </w:numPr>
        <w:jc w:val="both"/>
        <w:rPr>
          <w:rFonts w:ascii="Arial" w:hAnsi="Arial" w:cs="Arial"/>
          <w:sz w:val="24"/>
          <w:szCs w:val="24"/>
        </w:rPr>
      </w:pPr>
      <w:r w:rsidRPr="00E26364">
        <w:rPr>
          <w:rFonts w:ascii="Arial" w:hAnsi="Arial" w:cs="Arial"/>
          <w:sz w:val="24"/>
          <w:szCs w:val="24"/>
        </w:rPr>
        <w:t xml:space="preserve">najpóźniej w dniu podpisania Umowy, przedłoży polisę ubezpieczenia budowy / montażu od wszystkich </w:t>
      </w:r>
      <w:proofErr w:type="spellStart"/>
      <w:r w:rsidRPr="00E26364">
        <w:rPr>
          <w:rFonts w:ascii="Arial" w:hAnsi="Arial" w:cs="Arial"/>
          <w:sz w:val="24"/>
          <w:szCs w:val="24"/>
        </w:rPr>
        <w:t>ryzyk</w:t>
      </w:r>
      <w:proofErr w:type="spellEnd"/>
      <w:r w:rsidRPr="00E26364">
        <w:rPr>
          <w:rFonts w:ascii="Arial" w:hAnsi="Arial" w:cs="Arial"/>
          <w:sz w:val="24"/>
          <w:szCs w:val="24"/>
        </w:rPr>
        <w:t xml:space="preserve"> – CAR / EAR (sekcja I – ubezpieczenie mienia), uwzględniającą zakres, warunki i okres realizowanego zadania. Wykonawca przedłoży polisę wraz z potwierdzeniem opłacenia wymagalnych rat składek. </w:t>
      </w:r>
    </w:p>
    <w:p w14:paraId="7530962C" w14:textId="21302AC0" w:rsidR="00E26364" w:rsidRPr="008A6F72" w:rsidRDefault="00E26364" w:rsidP="00066BB7">
      <w:pPr>
        <w:pStyle w:val="Akapitzlist"/>
        <w:numPr>
          <w:ilvl w:val="1"/>
          <w:numId w:val="10"/>
        </w:numPr>
        <w:tabs>
          <w:tab w:val="clear" w:pos="1440"/>
          <w:tab w:val="num" w:pos="113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A6F72">
        <w:rPr>
          <w:rFonts w:ascii="Arial" w:hAnsi="Arial" w:cs="Arial"/>
          <w:sz w:val="24"/>
          <w:szCs w:val="24"/>
        </w:rPr>
        <w:t>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066BB7">
      <w:pPr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066BB7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066BB7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066B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77777777" w:rsidR="005976BC" w:rsidRPr="008D1B44" w:rsidRDefault="0060016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1B44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5086CA9E" w14:textId="77777777" w:rsidR="00030B12" w:rsidRPr="00030B12" w:rsidRDefault="00030B12" w:rsidP="00030B12">
      <w:pPr>
        <w:shd w:val="clear" w:color="auto" w:fill="FFFFFF"/>
        <w:ind w:left="284"/>
        <w:jc w:val="both"/>
        <w:rPr>
          <w:rFonts w:ascii="Arial" w:hAnsi="Arial" w:cs="Arial"/>
          <w:spacing w:val="3"/>
          <w:sz w:val="24"/>
          <w:szCs w:val="24"/>
        </w:rPr>
      </w:pPr>
      <w:r w:rsidRPr="00030B12">
        <w:rPr>
          <w:rFonts w:ascii="Arial" w:hAnsi="Arial" w:cs="Arial"/>
          <w:spacing w:val="3"/>
          <w:sz w:val="24"/>
          <w:szCs w:val="24"/>
        </w:rPr>
        <w:t xml:space="preserve">Opis przedmiotu zamówienia stanowi „Projekt budowlany i wykonawczy przebudowy pompowni wody technologicznej Oczyszczalni Ścieków Pomorzany w Szczecinie wraz z budową sieci wodociągowej Dy 225 mm PE zasilającej obiekty oczyszczalni oraz budową przyłącza wodociągowego Dy 160 mm PE do stacji pras i przyłącza Dy 110 mm PE do stacji zagęszczania osadu” autorstwa </w:t>
      </w:r>
      <w:r w:rsidRPr="00030B12">
        <w:rPr>
          <w:rFonts w:ascii="Arial" w:hAnsi="Arial" w:cs="Arial"/>
          <w:spacing w:val="2"/>
          <w:sz w:val="24"/>
          <w:szCs w:val="24"/>
        </w:rPr>
        <w:t>Biura Projektowo-Consultingowego „PROEKO” S.C.</w:t>
      </w:r>
    </w:p>
    <w:p w14:paraId="081E66A2" w14:textId="448F9904" w:rsidR="0060016F" w:rsidRPr="00072B06" w:rsidRDefault="007E5B57" w:rsidP="00860781">
      <w:pPr>
        <w:pStyle w:val="Akapitzlist"/>
        <w:numPr>
          <w:ilvl w:val="0"/>
          <w:numId w:val="18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072B06">
        <w:rPr>
          <w:rFonts w:ascii="Arial" w:eastAsia="Times New Roman" w:hAnsi="Arial" w:cs="Arial"/>
          <w:spacing w:val="-3"/>
          <w:sz w:val="24"/>
          <w:szCs w:val="24"/>
        </w:rPr>
        <w:t>Zakres zamówienia został określony</w:t>
      </w:r>
      <w:r w:rsidR="00860781">
        <w:rPr>
          <w:rFonts w:ascii="Arial" w:eastAsia="Times New Roman" w:hAnsi="Arial" w:cs="Arial"/>
          <w:spacing w:val="-3"/>
          <w:sz w:val="24"/>
          <w:szCs w:val="24"/>
        </w:rPr>
        <w:t xml:space="preserve"> szczegółowo</w:t>
      </w:r>
      <w:r w:rsidRPr="00072B06">
        <w:rPr>
          <w:rFonts w:ascii="Arial" w:eastAsia="Times New Roman" w:hAnsi="Arial" w:cs="Arial"/>
          <w:spacing w:val="-3"/>
          <w:sz w:val="24"/>
          <w:szCs w:val="24"/>
        </w:rPr>
        <w:t xml:space="preserve"> w </w:t>
      </w:r>
      <w:r w:rsidR="0060016F" w:rsidRPr="00072B06">
        <w:rPr>
          <w:rFonts w:ascii="Arial" w:eastAsia="Times New Roman" w:hAnsi="Arial" w:cs="Arial"/>
          <w:spacing w:val="-3"/>
          <w:sz w:val="24"/>
          <w:szCs w:val="24"/>
        </w:rPr>
        <w:t>opis</w:t>
      </w:r>
      <w:r w:rsidRPr="00072B06">
        <w:rPr>
          <w:rFonts w:ascii="Arial" w:eastAsia="Times New Roman" w:hAnsi="Arial" w:cs="Arial"/>
          <w:spacing w:val="-3"/>
          <w:sz w:val="24"/>
          <w:szCs w:val="24"/>
        </w:rPr>
        <w:t>ie</w:t>
      </w:r>
      <w:r w:rsidR="0060016F" w:rsidRPr="00072B06">
        <w:rPr>
          <w:rFonts w:ascii="Arial" w:eastAsia="Times New Roman" w:hAnsi="Arial" w:cs="Arial"/>
          <w:spacing w:val="-3"/>
          <w:sz w:val="24"/>
          <w:szCs w:val="24"/>
        </w:rPr>
        <w:t xml:space="preserve"> przedmiotu zamówienia</w:t>
      </w:r>
      <w:r w:rsidR="00611390" w:rsidRPr="00072B0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072B06">
        <w:rPr>
          <w:rFonts w:ascii="Arial" w:eastAsia="Times New Roman" w:hAnsi="Arial" w:cs="Arial"/>
          <w:spacing w:val="-3"/>
          <w:sz w:val="24"/>
          <w:szCs w:val="24"/>
        </w:rPr>
        <w:t>stanowiącym</w:t>
      </w:r>
      <w:r w:rsidR="0060016F" w:rsidRPr="00072B0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60016F" w:rsidRPr="0067198F">
        <w:rPr>
          <w:rFonts w:ascii="Arial" w:eastAsia="Times New Roman" w:hAnsi="Arial" w:cs="Arial"/>
          <w:b/>
          <w:spacing w:val="-3"/>
          <w:sz w:val="24"/>
          <w:szCs w:val="24"/>
        </w:rPr>
        <w:t>załącznik nr</w:t>
      </w:r>
      <w:r w:rsidR="00D4150B" w:rsidRPr="0067198F">
        <w:rPr>
          <w:rFonts w:ascii="Arial" w:eastAsia="Times New Roman" w:hAnsi="Arial" w:cs="Arial"/>
          <w:b/>
          <w:spacing w:val="-3"/>
          <w:sz w:val="24"/>
          <w:szCs w:val="24"/>
        </w:rPr>
        <w:t xml:space="preserve"> 7</w:t>
      </w:r>
      <w:r w:rsidR="00030B12">
        <w:rPr>
          <w:rFonts w:ascii="Arial" w:eastAsia="Times New Roman" w:hAnsi="Arial" w:cs="Arial"/>
          <w:b/>
          <w:spacing w:val="-3"/>
          <w:sz w:val="24"/>
          <w:szCs w:val="24"/>
        </w:rPr>
        <w:t xml:space="preserve"> </w:t>
      </w:r>
      <w:r w:rsidR="0060016F" w:rsidRPr="0067198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do </w:t>
      </w:r>
      <w:r w:rsidR="00EA43CD" w:rsidRPr="0067198F">
        <w:rPr>
          <w:rFonts w:ascii="Arial" w:eastAsia="Times New Roman" w:hAnsi="Arial" w:cs="Arial"/>
          <w:b/>
          <w:bCs/>
          <w:spacing w:val="-3"/>
          <w:sz w:val="24"/>
          <w:szCs w:val="24"/>
        </w:rPr>
        <w:t>SWZ</w:t>
      </w:r>
      <w:r w:rsidR="00611390" w:rsidRPr="0067198F">
        <w:rPr>
          <w:rFonts w:ascii="Arial" w:eastAsia="Times New Roman" w:hAnsi="Arial" w:cs="Arial"/>
          <w:b/>
          <w:bCs/>
          <w:spacing w:val="-3"/>
          <w:sz w:val="24"/>
          <w:szCs w:val="24"/>
        </w:rPr>
        <w:t>.</w:t>
      </w:r>
      <w:r w:rsidR="00EA43CD" w:rsidRPr="0067198F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3A6784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18E799D4" w14:textId="3D24EB40" w:rsidR="00EA1D89" w:rsidRDefault="00EA1D89" w:rsidP="00EA1D8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lastRenderedPageBreak/>
        <w:t>Zamawiający wymaga aby wszystkie osoby wykonujące czynności podczas realizacji przedmiotu zamówienia, w sytuacji gdy czynności te będą polegały na wykonywaniu pracy w rozumieniu art. 22 § 1 ustawy z dnia 26 czerwca 1974 r. - Kodeks pracy zatrudnione były na umowę o pracę.</w:t>
      </w:r>
    </w:p>
    <w:p w14:paraId="0A57EDD4" w14:textId="77777777" w:rsidR="0067198F" w:rsidRPr="00EA1D89" w:rsidRDefault="0067198F" w:rsidP="00EA1D89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</w:p>
    <w:p w14:paraId="4AF88255" w14:textId="77777777" w:rsidR="00B0135C" w:rsidRPr="0067198F" w:rsidRDefault="00B0135C" w:rsidP="00B0135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2387F22C" w:rsidR="004654DD" w:rsidRDefault="0067198F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198F">
        <w:rPr>
          <w:rFonts w:ascii="Arial" w:hAnsi="Arial" w:cs="Arial"/>
          <w:sz w:val="24"/>
          <w:szCs w:val="24"/>
          <w:lang w:eastAsia="en-US"/>
        </w:rPr>
        <w:t>Zamawiający nie zastrzega do osobistego wykonania przez wykonawcę kluczowych zadań.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598A790A" w14:textId="77777777" w:rsidR="00F77A5B" w:rsidRPr="003C12D3" w:rsidRDefault="00F77A5B" w:rsidP="00F77A5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0B04898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1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65DDCE00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2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0934CD97" w14:textId="674889BD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3</w:t>
      </w:r>
      <w:r w:rsidRPr="0067198F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9BFC96F" w14:textId="77777777" w:rsidR="00297C3B" w:rsidRPr="0067198F" w:rsidRDefault="00297C3B" w:rsidP="00297C3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67198F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D9F8E46" w14:textId="77777777" w:rsidR="00297C3B" w:rsidRPr="0067198F" w:rsidRDefault="00297C3B" w:rsidP="00297C3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5</w:t>
      </w:r>
      <w:r w:rsidRPr="0067198F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4D22034C" w14:textId="77777777" w:rsidR="00297C3B" w:rsidRPr="0067198F" w:rsidRDefault="00297C3B" w:rsidP="00297C3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67198F">
        <w:rPr>
          <w:rFonts w:ascii="Arial" w:hAnsi="Arial" w:cs="Arial"/>
          <w:bCs/>
          <w:sz w:val="24"/>
          <w:szCs w:val="24"/>
        </w:rPr>
        <w:t>ZAŁĄCZNIK NR  6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2CE55BB8" w14:textId="19B0CBE3" w:rsidR="00297C3B" w:rsidRPr="0067198F" w:rsidRDefault="00297C3B" w:rsidP="00297C3B">
      <w:pPr>
        <w:rPr>
          <w:bCs/>
        </w:rPr>
      </w:pPr>
      <w:r w:rsidRPr="0067198F">
        <w:rPr>
          <w:rFonts w:ascii="Arial" w:hAnsi="Arial" w:cs="Arial"/>
          <w:bCs/>
          <w:sz w:val="24"/>
          <w:szCs w:val="24"/>
        </w:rPr>
        <w:t>ZAŁĄCZNIK</w:t>
      </w:r>
      <w:r w:rsidR="002C27E2">
        <w:rPr>
          <w:rFonts w:ascii="Arial" w:hAnsi="Arial" w:cs="Arial"/>
          <w:bCs/>
          <w:sz w:val="24"/>
          <w:szCs w:val="24"/>
        </w:rPr>
        <w:t>I</w:t>
      </w:r>
      <w:r w:rsidRPr="0067198F">
        <w:rPr>
          <w:rFonts w:ascii="Arial" w:hAnsi="Arial" w:cs="Arial"/>
          <w:bCs/>
          <w:sz w:val="24"/>
          <w:szCs w:val="24"/>
        </w:rPr>
        <w:t xml:space="preserve"> NR  7</w:t>
      </w:r>
      <w:r w:rsidRPr="0067198F">
        <w:rPr>
          <w:rFonts w:ascii="Arial" w:hAnsi="Arial" w:cs="Arial"/>
          <w:bCs/>
          <w:sz w:val="24"/>
          <w:szCs w:val="24"/>
        </w:rPr>
        <w:tab/>
      </w:r>
      <w:r w:rsidRPr="0067198F">
        <w:rPr>
          <w:rFonts w:ascii="Arial" w:hAnsi="Arial" w:cs="Arial"/>
          <w:bCs/>
          <w:sz w:val="24"/>
          <w:szCs w:val="24"/>
        </w:rPr>
        <w:tab/>
      </w:r>
      <w:r w:rsidR="001F307E" w:rsidRPr="0067198F">
        <w:rPr>
          <w:rFonts w:ascii="Arial" w:hAnsi="Arial" w:cs="Arial"/>
          <w:bCs/>
          <w:sz w:val="24"/>
          <w:szCs w:val="24"/>
        </w:rPr>
        <w:t xml:space="preserve">dokumentacja </w:t>
      </w:r>
      <w:r w:rsidR="00BA6A9E">
        <w:rPr>
          <w:rFonts w:ascii="Arial" w:hAnsi="Arial" w:cs="Arial"/>
          <w:bCs/>
          <w:sz w:val="24"/>
          <w:szCs w:val="24"/>
        </w:rPr>
        <w:t>techniczna</w:t>
      </w: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ED68" w14:textId="77777777" w:rsidR="00834CBA" w:rsidRDefault="00834CBA" w:rsidP="00EF0384">
      <w:r>
        <w:separator/>
      </w:r>
    </w:p>
  </w:endnote>
  <w:endnote w:type="continuationSeparator" w:id="0">
    <w:p w14:paraId="53400D6F" w14:textId="77777777" w:rsidR="00834CBA" w:rsidRDefault="00834CBA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BB67" w14:textId="77777777" w:rsidR="000B175E" w:rsidRDefault="000B17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5B2A7F02" w:rsidR="004D66B8" w:rsidRDefault="004D66B8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20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4D66B8" w:rsidRDefault="004D66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03AAF" w14:textId="77777777" w:rsidR="000B175E" w:rsidRDefault="000B1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8587B" w14:textId="77777777" w:rsidR="00834CBA" w:rsidRDefault="00834CBA" w:rsidP="00EF0384">
      <w:r>
        <w:separator/>
      </w:r>
    </w:p>
  </w:footnote>
  <w:footnote w:type="continuationSeparator" w:id="0">
    <w:p w14:paraId="2C87A6DF" w14:textId="77777777" w:rsidR="00834CBA" w:rsidRDefault="00834CBA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D95B" w14:textId="77777777" w:rsidR="000B175E" w:rsidRDefault="000B1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DFF25" w14:textId="4EDF1D5D" w:rsidR="004D66B8" w:rsidRPr="006E19D9" w:rsidRDefault="004D66B8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 xml:space="preserve">Nr sprawy </w:t>
    </w:r>
    <w:r w:rsidR="000B175E">
      <w:rPr>
        <w:rFonts w:ascii="Arial" w:hAnsi="Arial" w:cs="Arial"/>
        <w:b/>
      </w:rPr>
      <w:t>5</w:t>
    </w:r>
    <w:bookmarkStart w:id="9" w:name="_GoBack"/>
    <w:bookmarkEnd w:id="9"/>
    <w:r>
      <w:rPr>
        <w:rFonts w:ascii="Arial" w:hAnsi="Arial" w:cs="Arial"/>
        <w:b/>
      </w:rPr>
      <w:t>3/</w:t>
    </w:r>
    <w:r w:rsidRPr="006E19D9">
      <w:rPr>
        <w:rFonts w:ascii="Arial" w:hAnsi="Arial" w:cs="Arial"/>
        <w:b/>
      </w:rPr>
      <w:t>2021</w:t>
    </w:r>
  </w:p>
  <w:p w14:paraId="29121193" w14:textId="77777777" w:rsidR="004D66B8" w:rsidRDefault="004D66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FCFC" w14:textId="77777777" w:rsidR="000B175E" w:rsidRDefault="000B1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3F56D41"/>
    <w:multiLevelType w:val="hybridMultilevel"/>
    <w:tmpl w:val="620E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823094"/>
    <w:multiLevelType w:val="hybridMultilevel"/>
    <w:tmpl w:val="D2DE27D2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B09BD"/>
    <w:multiLevelType w:val="hybridMultilevel"/>
    <w:tmpl w:val="B0A64FF8"/>
    <w:lvl w:ilvl="0" w:tplc="A184D4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27176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2" w15:restartNumberingAfterBreak="0">
    <w:nsid w:val="0D564256"/>
    <w:multiLevelType w:val="hybridMultilevel"/>
    <w:tmpl w:val="37447F44"/>
    <w:lvl w:ilvl="0" w:tplc="9B2429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B910AFE"/>
    <w:multiLevelType w:val="multilevel"/>
    <w:tmpl w:val="AE1260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285EFC"/>
    <w:multiLevelType w:val="hybridMultilevel"/>
    <w:tmpl w:val="4BB82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C2B092D"/>
    <w:multiLevelType w:val="hybridMultilevel"/>
    <w:tmpl w:val="BBE4B0CC"/>
    <w:lvl w:ilvl="0" w:tplc="BBE85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F8A13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AE5343"/>
    <w:multiLevelType w:val="hybridMultilevel"/>
    <w:tmpl w:val="E9BEB8D8"/>
    <w:lvl w:ilvl="0" w:tplc="AE5C93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D84FBF"/>
    <w:multiLevelType w:val="hybridMultilevel"/>
    <w:tmpl w:val="494420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9813FC"/>
    <w:multiLevelType w:val="hybridMultilevel"/>
    <w:tmpl w:val="C78E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4C69E7"/>
    <w:multiLevelType w:val="multilevel"/>
    <w:tmpl w:val="345E4E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4016CD"/>
    <w:multiLevelType w:val="multilevel"/>
    <w:tmpl w:val="B20296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A360F"/>
    <w:multiLevelType w:val="hybridMultilevel"/>
    <w:tmpl w:val="4AD06D50"/>
    <w:lvl w:ilvl="0" w:tplc="8AEE48A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BD50CD"/>
    <w:multiLevelType w:val="hybridMultilevel"/>
    <w:tmpl w:val="37540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2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FAE3850"/>
    <w:multiLevelType w:val="hybridMultilevel"/>
    <w:tmpl w:val="4A147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6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520152"/>
    <w:multiLevelType w:val="multilevel"/>
    <w:tmpl w:val="7A76A3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7CCC7813"/>
    <w:multiLevelType w:val="hybridMultilevel"/>
    <w:tmpl w:val="6A3639AA"/>
    <w:lvl w:ilvl="0" w:tplc="3C3E87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1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2"/>
  </w:num>
  <w:num w:numId="4">
    <w:abstractNumId w:val="14"/>
  </w:num>
  <w:num w:numId="5">
    <w:abstractNumId w:val="43"/>
  </w:num>
  <w:num w:numId="6">
    <w:abstractNumId w:val="33"/>
  </w:num>
  <w:num w:numId="7">
    <w:abstractNumId w:val="11"/>
  </w:num>
  <w:num w:numId="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</w:num>
  <w:num w:numId="10">
    <w:abstractNumId w:val="28"/>
  </w:num>
  <w:num w:numId="11">
    <w:abstractNumId w:val="51"/>
    <w:lvlOverride w:ilvl="0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2"/>
  </w:num>
  <w:num w:numId="16">
    <w:abstractNumId w:val="58"/>
  </w:num>
  <w:num w:numId="17">
    <w:abstractNumId w:val="40"/>
  </w:num>
  <w:num w:numId="18">
    <w:abstractNumId w:val="13"/>
  </w:num>
  <w:num w:numId="19">
    <w:abstractNumId w:val="41"/>
  </w:num>
  <w:num w:numId="20">
    <w:abstractNumId w:val="57"/>
  </w:num>
  <w:num w:numId="21">
    <w:abstractNumId w:val="56"/>
    <w:lvlOverride w:ilvl="0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0"/>
  </w:num>
  <w:num w:numId="25">
    <w:abstractNumId w:val="26"/>
  </w:num>
  <w:num w:numId="26">
    <w:abstractNumId w:val="20"/>
  </w:num>
  <w:num w:numId="27">
    <w:abstractNumId w:val="46"/>
  </w:num>
  <w:num w:numId="28">
    <w:abstractNumId w:val="38"/>
  </w:num>
  <w:num w:numId="29">
    <w:abstractNumId w:val="52"/>
  </w:num>
  <w:num w:numId="30">
    <w:abstractNumId w:val="45"/>
  </w:num>
  <w:num w:numId="31">
    <w:abstractNumId w:val="15"/>
  </w:num>
  <w:num w:numId="32">
    <w:abstractNumId w:val="54"/>
  </w:num>
  <w:num w:numId="33">
    <w:abstractNumId w:val="63"/>
  </w:num>
  <w:num w:numId="34">
    <w:abstractNumId w:val="61"/>
  </w:num>
  <w:num w:numId="35">
    <w:abstractNumId w:val="29"/>
  </w:num>
  <w:num w:numId="36">
    <w:abstractNumId w:val="10"/>
  </w:num>
  <w:num w:numId="37">
    <w:abstractNumId w:val="49"/>
  </w:num>
  <w:num w:numId="38">
    <w:abstractNumId w:val="9"/>
  </w:num>
  <w:num w:numId="39">
    <w:abstractNumId w:val="21"/>
  </w:num>
  <w:num w:numId="40">
    <w:abstractNumId w:val="18"/>
  </w:num>
  <w:num w:numId="41">
    <w:abstractNumId w:val="35"/>
  </w:num>
  <w:num w:numId="42">
    <w:abstractNumId w:val="36"/>
  </w:num>
  <w:num w:numId="43">
    <w:abstractNumId w:val="34"/>
  </w:num>
  <w:num w:numId="44">
    <w:abstractNumId w:val="44"/>
  </w:num>
  <w:num w:numId="45">
    <w:abstractNumId w:val="48"/>
  </w:num>
  <w:num w:numId="46">
    <w:abstractNumId w:val="23"/>
  </w:num>
  <w:num w:numId="47">
    <w:abstractNumId w:val="31"/>
  </w:num>
  <w:num w:numId="48">
    <w:abstractNumId w:val="16"/>
  </w:num>
  <w:num w:numId="49">
    <w:abstractNumId w:val="19"/>
  </w:num>
  <w:num w:numId="50">
    <w:abstractNumId w:val="6"/>
  </w:num>
  <w:num w:numId="51">
    <w:abstractNumId w:val="47"/>
  </w:num>
  <w:num w:numId="52">
    <w:abstractNumId w:val="59"/>
  </w:num>
  <w:num w:numId="53">
    <w:abstractNumId w:val="25"/>
  </w:num>
  <w:num w:numId="54">
    <w:abstractNumId w:val="27"/>
  </w:num>
  <w:num w:numId="55">
    <w:abstractNumId w:val="53"/>
  </w:num>
  <w:num w:numId="56">
    <w:abstractNumId w:val="37"/>
  </w:num>
  <w:num w:numId="57">
    <w:abstractNumId w:val="50"/>
  </w:num>
  <w:num w:numId="58">
    <w:abstractNumId w:val="39"/>
  </w:num>
  <w:num w:numId="59">
    <w:abstractNumId w:val="5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6F"/>
    <w:rsid w:val="000071BD"/>
    <w:rsid w:val="000137EC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0B12"/>
    <w:rsid w:val="00032045"/>
    <w:rsid w:val="00035F13"/>
    <w:rsid w:val="00036A6C"/>
    <w:rsid w:val="000409E6"/>
    <w:rsid w:val="000413E4"/>
    <w:rsid w:val="00050875"/>
    <w:rsid w:val="00053F1B"/>
    <w:rsid w:val="0005505A"/>
    <w:rsid w:val="000550B5"/>
    <w:rsid w:val="0005697E"/>
    <w:rsid w:val="00066AAE"/>
    <w:rsid w:val="00066BB7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0DDB"/>
    <w:rsid w:val="000B175E"/>
    <w:rsid w:val="000B18D9"/>
    <w:rsid w:val="000B2531"/>
    <w:rsid w:val="000B4882"/>
    <w:rsid w:val="000C1AA2"/>
    <w:rsid w:val="000C51F1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412F4"/>
    <w:rsid w:val="00142CBE"/>
    <w:rsid w:val="001563BC"/>
    <w:rsid w:val="00161991"/>
    <w:rsid w:val="001622D4"/>
    <w:rsid w:val="00164FF7"/>
    <w:rsid w:val="00176DF5"/>
    <w:rsid w:val="00180465"/>
    <w:rsid w:val="0018405A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72C4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4D27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343AD"/>
    <w:rsid w:val="00436EBE"/>
    <w:rsid w:val="00437678"/>
    <w:rsid w:val="00444E2C"/>
    <w:rsid w:val="00444F6E"/>
    <w:rsid w:val="00450255"/>
    <w:rsid w:val="00452E7A"/>
    <w:rsid w:val="00453D2F"/>
    <w:rsid w:val="004635DD"/>
    <w:rsid w:val="00464B0F"/>
    <w:rsid w:val="004654DD"/>
    <w:rsid w:val="004663B4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5486"/>
    <w:rsid w:val="00495BDD"/>
    <w:rsid w:val="00497210"/>
    <w:rsid w:val="004A1C1A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D66B8"/>
    <w:rsid w:val="004E5327"/>
    <w:rsid w:val="004E5CBE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68DF"/>
    <w:rsid w:val="005B3E73"/>
    <w:rsid w:val="005C1702"/>
    <w:rsid w:val="005C3867"/>
    <w:rsid w:val="005C7829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505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1CC7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69A"/>
    <w:rsid w:val="007C3EFD"/>
    <w:rsid w:val="007D068B"/>
    <w:rsid w:val="007D3484"/>
    <w:rsid w:val="007D5AE6"/>
    <w:rsid w:val="007D7BDE"/>
    <w:rsid w:val="007D7C22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4CBA"/>
    <w:rsid w:val="00836F7D"/>
    <w:rsid w:val="00842BF6"/>
    <w:rsid w:val="00846842"/>
    <w:rsid w:val="008500AB"/>
    <w:rsid w:val="00851954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A5958"/>
    <w:rsid w:val="008A6F72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6D05"/>
    <w:rsid w:val="00927E47"/>
    <w:rsid w:val="0093516C"/>
    <w:rsid w:val="0095079D"/>
    <w:rsid w:val="00954339"/>
    <w:rsid w:val="0095780F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C61A2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435A"/>
    <w:rsid w:val="00AA5500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A008C"/>
    <w:rsid w:val="00BA214F"/>
    <w:rsid w:val="00BA4485"/>
    <w:rsid w:val="00BA6A9E"/>
    <w:rsid w:val="00BB4024"/>
    <w:rsid w:val="00BB7151"/>
    <w:rsid w:val="00BC0F59"/>
    <w:rsid w:val="00BC3215"/>
    <w:rsid w:val="00BC3647"/>
    <w:rsid w:val="00BC5E19"/>
    <w:rsid w:val="00BC677E"/>
    <w:rsid w:val="00BC78FF"/>
    <w:rsid w:val="00BC7B72"/>
    <w:rsid w:val="00BE0CE2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96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5261"/>
    <w:rsid w:val="00CE48B8"/>
    <w:rsid w:val="00CE5CD0"/>
    <w:rsid w:val="00CF030C"/>
    <w:rsid w:val="00CF29E4"/>
    <w:rsid w:val="00CF5013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0358"/>
    <w:rsid w:val="00D4150B"/>
    <w:rsid w:val="00D41D91"/>
    <w:rsid w:val="00D43C71"/>
    <w:rsid w:val="00D506AF"/>
    <w:rsid w:val="00D53839"/>
    <w:rsid w:val="00D53A20"/>
    <w:rsid w:val="00D54584"/>
    <w:rsid w:val="00D617D8"/>
    <w:rsid w:val="00D64EA9"/>
    <w:rsid w:val="00D74DE4"/>
    <w:rsid w:val="00D81146"/>
    <w:rsid w:val="00D91E92"/>
    <w:rsid w:val="00D9413D"/>
    <w:rsid w:val="00D967F1"/>
    <w:rsid w:val="00D973E9"/>
    <w:rsid w:val="00DA787A"/>
    <w:rsid w:val="00DB0B12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26364"/>
    <w:rsid w:val="00E302A0"/>
    <w:rsid w:val="00E30E27"/>
    <w:rsid w:val="00E34489"/>
    <w:rsid w:val="00E344DD"/>
    <w:rsid w:val="00E35908"/>
    <w:rsid w:val="00E37D46"/>
    <w:rsid w:val="00E37D78"/>
    <w:rsid w:val="00E444B9"/>
    <w:rsid w:val="00E44A4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3E60"/>
    <w:rsid w:val="00E74B7D"/>
    <w:rsid w:val="00E77259"/>
    <w:rsid w:val="00E77C95"/>
    <w:rsid w:val="00E84C69"/>
    <w:rsid w:val="00E8659E"/>
    <w:rsid w:val="00E929CE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oter" Target="footer3.xm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619F-2C20-42A7-B817-98047520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22</Pages>
  <Words>8205</Words>
  <Characters>49236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Skotnicka</cp:lastModifiedBy>
  <cp:revision>44</cp:revision>
  <cp:lastPrinted>2021-07-30T05:49:00Z</cp:lastPrinted>
  <dcterms:created xsi:type="dcterms:W3CDTF">2021-06-29T06:40:00Z</dcterms:created>
  <dcterms:modified xsi:type="dcterms:W3CDTF">2021-10-22T07:22:00Z</dcterms:modified>
</cp:coreProperties>
</file>