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589F7C0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8363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08363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836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7E35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0836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0836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2F9B776B" w:rsidR="00281553" w:rsidRPr="0008363F" w:rsidRDefault="00491D11" w:rsidP="0008363F">
      <w:pPr>
        <w:suppressAutoHyphens/>
        <w:spacing w:after="0" w:line="240" w:lineRule="auto"/>
        <w:ind w:left="992" w:hanging="99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F76316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F76316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0836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0" w:name="_Hlk131144373"/>
      <w:r w:rsidR="0008363F" w:rsidRPr="0008363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modernizację bazy edukacyjnej na terenie Miasta Gorlice – Miejski Zespół Szkół Nr 1, Miejski Zespół Szkół Nr 6, Miejskie Przedszkole Nr 8 przy Miejskim Zespole Szkół Nr 6, </w:t>
      </w:r>
      <w:bookmarkEnd w:id="0"/>
      <w:r w:rsidR="0008363F" w:rsidRPr="0008363F">
        <w:rPr>
          <w:rFonts w:eastAsia="Times New Roman" w:cstheme="minorHAnsi"/>
          <w:b/>
          <w:bCs/>
          <w:sz w:val="24"/>
          <w:szCs w:val="24"/>
          <w:lang w:eastAsia="zh-CN"/>
        </w:rPr>
        <w:t>w systemie „</w:t>
      </w:r>
      <w:r w:rsidR="0008363F" w:rsidRPr="0008363F">
        <w:rPr>
          <w:rFonts w:eastAsia="Times New Roman" w:cstheme="minorHAnsi"/>
          <w:b/>
          <w:sz w:val="24"/>
          <w:szCs w:val="24"/>
          <w:lang w:eastAsia="zh-CN"/>
        </w:rPr>
        <w:t>zaprojektuj i wybuduj”</w:t>
      </w:r>
      <w:r w:rsidR="0028155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E3A610C" w14:textId="77777777" w:rsidR="007C4899" w:rsidRDefault="007C4899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2DAAD179" w:rsidR="00491D11" w:rsidRPr="00334AC7" w:rsidRDefault="00491D11" w:rsidP="00334AC7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08363F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334AC7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334AC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0195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5E9666E5" w14:textId="19E22441" w:rsidR="00674E27" w:rsidRPr="00F76316" w:rsidRDefault="007E3508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>W związku z prowadzonym przez Państwa postępowaniem, proszę o informację ile wynosi wkład własny Zamawiającego.</w:t>
      </w:r>
    </w:p>
    <w:p w14:paraId="0072EB97" w14:textId="77777777" w:rsidR="00F76316" w:rsidRDefault="00F76316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27098291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5F6A683" w14:textId="77777777" w:rsidR="007E3508" w:rsidRDefault="007E350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Informację w zakresie wkładu własnego Zamawiający wskazał w projektowanych postanowieniach umowy – wzorze umowy, stanowiącym zał. nr 8 do SWZ, w paragrafie 1 ust. 11.</w:t>
      </w:r>
    </w:p>
    <w:p w14:paraId="1B772573" w14:textId="37196B01" w:rsidR="00850F7A" w:rsidRDefault="007E350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Treść ww. ust.11 ma następujące brzmienie: </w:t>
      </w:r>
    </w:p>
    <w:p w14:paraId="4FB719B6" w14:textId="7678FC0D" w:rsidR="007E3508" w:rsidRPr="007E3508" w:rsidRDefault="007E3508" w:rsidP="007E3508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7E3508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 xml:space="preserve">„11. </w:t>
      </w:r>
      <w:r w:rsidRPr="007E3508">
        <w:rPr>
          <w:rFonts w:eastAsia="Times New Roman" w:cstheme="minorHAnsi"/>
          <w:i/>
          <w:iCs/>
          <w:sz w:val="24"/>
          <w:szCs w:val="24"/>
          <w:lang w:eastAsia="zh-CN"/>
        </w:rPr>
        <w:t xml:space="preserve">Na potrzeby realizacji niniejszej umowy strony określają pojęcie udziału własnego jako kwoty stanowiącej różnicę pomiędzy wartością brutto wynagrodzenia Wykonawcy, określoną w § 13 ust. 2, a kwotą dofinansowania uzyskanego przez Zamawiającego z Rządowego Funduszu Polski Ład: Programu Inwestycji Strategicznych w kwocie 2 000 000,00 zł, a w przypadku złożenia oferty, która spowoduje obniżenie wartości dofinansowania – jako kwoty stanowiącej 2% wartości wynagrodzenia Wykonawcy.”                    </w:t>
      </w:r>
    </w:p>
    <w:p w14:paraId="3BC9BFD8" w14:textId="77777777" w:rsidR="00555C7C" w:rsidRDefault="00555C7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E9AFC6B" w14:textId="77777777" w:rsidR="00566E69" w:rsidRDefault="00566E6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50CE74" w14:textId="77777777" w:rsidR="00566E69" w:rsidRPr="00491D11" w:rsidRDefault="00566E6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5913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1AE8D20F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BE222D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E8DE" w14:textId="77777777" w:rsidR="008D5E0F" w:rsidRDefault="008D5E0F" w:rsidP="00491D11">
      <w:pPr>
        <w:spacing w:after="0" w:line="240" w:lineRule="auto"/>
      </w:pPr>
      <w:r>
        <w:separator/>
      </w:r>
    </w:p>
  </w:endnote>
  <w:endnote w:type="continuationSeparator" w:id="0">
    <w:p w14:paraId="6A1C22E5" w14:textId="77777777" w:rsidR="008D5E0F" w:rsidRDefault="008D5E0F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8639" w14:textId="77777777" w:rsidR="008D5E0F" w:rsidRDefault="008D5E0F" w:rsidP="00491D11">
      <w:pPr>
        <w:spacing w:after="0" w:line="240" w:lineRule="auto"/>
      </w:pPr>
      <w:r>
        <w:separator/>
      </w:r>
    </w:p>
  </w:footnote>
  <w:footnote w:type="continuationSeparator" w:id="0">
    <w:p w14:paraId="54409F02" w14:textId="77777777" w:rsidR="008D5E0F" w:rsidRDefault="008D5E0F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467911F6" w:rsidR="00513586" w:rsidRDefault="00174A78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F1F2AA" wp14:editId="52DB69DD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0"/>
              <wp:wrapNone/>
              <wp:docPr id="160948714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72BB0" w14:textId="77777777" w:rsidR="00513586" w:rsidRPr="00746040" w:rsidRDefault="0051358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62F5"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1F2AA" id="Prostokąt 1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7F72BB0" w14:textId="77777777" w:rsidR="00513586" w:rsidRPr="00746040" w:rsidRDefault="0051358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2D62F5"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8A2F11"/>
    <w:multiLevelType w:val="hybridMultilevel"/>
    <w:tmpl w:val="0E1490A2"/>
    <w:lvl w:ilvl="0" w:tplc="411E87B6">
      <w:start w:val="1"/>
      <w:numFmt w:val="decimal"/>
      <w:lvlText w:val="%1."/>
      <w:lvlJc w:val="left"/>
      <w:rPr>
        <w:rFonts w:ascii="Arial" w:eastAsia="Arial" w:hAnsi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1184786615">
    <w:abstractNumId w:val="9"/>
  </w:num>
  <w:num w:numId="2" w16cid:durableId="704018268">
    <w:abstractNumId w:val="14"/>
  </w:num>
  <w:num w:numId="3" w16cid:durableId="63576663">
    <w:abstractNumId w:val="5"/>
  </w:num>
  <w:num w:numId="4" w16cid:durableId="392434112">
    <w:abstractNumId w:val="13"/>
  </w:num>
  <w:num w:numId="5" w16cid:durableId="309948698">
    <w:abstractNumId w:val="15"/>
  </w:num>
  <w:num w:numId="6" w16cid:durableId="577982223">
    <w:abstractNumId w:val="20"/>
  </w:num>
  <w:num w:numId="7" w16cid:durableId="577134186">
    <w:abstractNumId w:val="1"/>
  </w:num>
  <w:num w:numId="8" w16cid:durableId="1707099248">
    <w:abstractNumId w:val="2"/>
  </w:num>
  <w:num w:numId="9" w16cid:durableId="516777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894708">
    <w:abstractNumId w:val="6"/>
  </w:num>
  <w:num w:numId="11" w16cid:durableId="631591255">
    <w:abstractNumId w:val="17"/>
  </w:num>
  <w:num w:numId="12" w16cid:durableId="1610623789">
    <w:abstractNumId w:val="19"/>
  </w:num>
  <w:num w:numId="13" w16cid:durableId="207491903">
    <w:abstractNumId w:val="7"/>
  </w:num>
  <w:num w:numId="14" w16cid:durableId="691499008">
    <w:abstractNumId w:val="10"/>
  </w:num>
  <w:num w:numId="15" w16cid:durableId="1144540514">
    <w:abstractNumId w:val="0"/>
  </w:num>
  <w:num w:numId="16" w16cid:durableId="1986661578">
    <w:abstractNumId w:val="11"/>
  </w:num>
  <w:num w:numId="17" w16cid:durableId="1533805144">
    <w:abstractNumId w:val="3"/>
  </w:num>
  <w:num w:numId="18" w16cid:durableId="1610894525">
    <w:abstractNumId w:val="18"/>
  </w:num>
  <w:num w:numId="19" w16cid:durableId="328563959">
    <w:abstractNumId w:val="8"/>
  </w:num>
  <w:num w:numId="20" w16cid:durableId="125466854">
    <w:abstractNumId w:val="16"/>
  </w:num>
  <w:num w:numId="21" w16cid:durableId="890073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1"/>
    <w:rsid w:val="00023FC9"/>
    <w:rsid w:val="00055780"/>
    <w:rsid w:val="0008363F"/>
    <w:rsid w:val="000908F1"/>
    <w:rsid w:val="00095925"/>
    <w:rsid w:val="000A2D5B"/>
    <w:rsid w:val="000E7833"/>
    <w:rsid w:val="001139E5"/>
    <w:rsid w:val="00126E58"/>
    <w:rsid w:val="001353C7"/>
    <w:rsid w:val="00141F26"/>
    <w:rsid w:val="0014744F"/>
    <w:rsid w:val="00150D3F"/>
    <w:rsid w:val="00161E15"/>
    <w:rsid w:val="00174A78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43D1F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66E69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4899"/>
    <w:rsid w:val="007C5B43"/>
    <w:rsid w:val="007D6184"/>
    <w:rsid w:val="007E2396"/>
    <w:rsid w:val="007E3508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D5E0F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C064F"/>
    <w:rsid w:val="00AD7A83"/>
    <w:rsid w:val="00AE23EF"/>
    <w:rsid w:val="00AE584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22D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CF4F16"/>
    <w:rsid w:val="00D01973"/>
    <w:rsid w:val="00D12ED3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5</cp:revision>
  <cp:lastPrinted>2022-07-27T10:47:00Z</cp:lastPrinted>
  <dcterms:created xsi:type="dcterms:W3CDTF">2023-05-10T12:07:00Z</dcterms:created>
  <dcterms:modified xsi:type="dcterms:W3CDTF">2023-05-11T06:43:00Z</dcterms:modified>
</cp:coreProperties>
</file>