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1F07" w14:textId="77777777" w:rsidR="005328CF" w:rsidRDefault="005328CF" w:rsidP="005328CF">
      <w:pPr>
        <w:pStyle w:val="PKTpunkt"/>
        <w:spacing w:line="276" w:lineRule="auto"/>
        <w:ind w:left="0" w:firstLine="0"/>
        <w:contextualSpacing/>
        <w:rPr>
          <w:rFonts w:ascii="Arial" w:eastAsia="Times" w:hAnsi="Arial"/>
          <w:b/>
          <w:bCs w:val="0"/>
          <w:szCs w:val="24"/>
        </w:rPr>
      </w:pPr>
      <w:bookmarkStart w:id="0" w:name="_Hlk29737640"/>
    </w:p>
    <w:p w14:paraId="7792BD55" w14:textId="7A0D4A73" w:rsidR="00252AAF" w:rsidRPr="007105DB" w:rsidRDefault="00494139" w:rsidP="00494139">
      <w:pPr>
        <w:pStyle w:val="PKTpunkt"/>
        <w:spacing w:line="276" w:lineRule="auto"/>
        <w:ind w:left="0" w:firstLine="0"/>
        <w:contextualSpacing/>
        <w:jc w:val="right"/>
        <w:rPr>
          <w:rFonts w:ascii="Arial" w:eastAsia="Times" w:hAnsi="Arial"/>
          <w:b/>
          <w:bCs w:val="0"/>
          <w:szCs w:val="24"/>
        </w:rPr>
      </w:pPr>
      <w:r>
        <w:rPr>
          <w:rFonts w:ascii="Arial" w:eastAsia="Times" w:hAnsi="Arial"/>
          <w:b/>
          <w:bCs w:val="0"/>
          <w:szCs w:val="24"/>
        </w:rPr>
        <w:t xml:space="preserve">Appendix 3 </w:t>
      </w:r>
    </w:p>
    <w:p w14:paraId="53766C86" w14:textId="77777777" w:rsidR="00252AAF" w:rsidRPr="007105DB" w:rsidRDefault="00252AAF" w:rsidP="00252AAF">
      <w:pPr>
        <w:pStyle w:val="PKTpunkt"/>
        <w:spacing w:line="276" w:lineRule="auto"/>
        <w:ind w:left="0" w:firstLine="0"/>
        <w:contextualSpacing/>
        <w:rPr>
          <w:rFonts w:ascii="Arial" w:eastAsia="Times" w:hAnsi="Arial"/>
          <w:b/>
          <w:bCs w:val="0"/>
          <w:szCs w:val="24"/>
        </w:rPr>
      </w:pPr>
    </w:p>
    <w:bookmarkEnd w:id="0"/>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564"/>
      </w:tblGrid>
      <w:tr w:rsidR="00252AAF" w:rsidRPr="007105DB" w14:paraId="657DA6D4" w14:textId="77777777" w:rsidTr="002220A4">
        <w:trPr>
          <w:trHeight w:val="909"/>
        </w:trPr>
        <w:tc>
          <w:tcPr>
            <w:tcW w:w="9564" w:type="dxa"/>
            <w:shd w:val="clear" w:color="auto" w:fill="B4C6E7"/>
            <w:vAlign w:val="center"/>
          </w:tcPr>
          <w:p w14:paraId="012E3A42" w14:textId="2B852929" w:rsidR="00252AAF" w:rsidRPr="007105DB" w:rsidRDefault="00252AAF" w:rsidP="0024539F">
            <w:pPr>
              <w:pStyle w:val="PKTpunkt"/>
              <w:spacing w:line="276" w:lineRule="auto"/>
              <w:ind w:left="0" w:firstLine="0"/>
              <w:contextualSpacing/>
              <w:jc w:val="center"/>
              <w:rPr>
                <w:rFonts w:ascii="Arial" w:hAnsi="Arial"/>
                <w:b/>
                <w:bCs w:val="0"/>
                <w:szCs w:val="24"/>
                <w:lang w:eastAsia="en-US"/>
              </w:rPr>
            </w:pPr>
            <w:r w:rsidRPr="007105DB">
              <w:rPr>
                <w:rFonts w:ascii="Arial" w:hAnsi="Arial"/>
                <w:bCs w:val="0"/>
                <w:szCs w:val="24"/>
              </w:rPr>
              <w:br w:type="page"/>
            </w:r>
            <w:r w:rsidR="00B510CD">
              <w:rPr>
                <w:rFonts w:ascii="Arial" w:hAnsi="Arial"/>
                <w:b/>
                <w:bCs w:val="0"/>
                <w:szCs w:val="24"/>
                <w:lang w:eastAsia="en-US"/>
              </w:rPr>
              <w:t>BID PROPOSAL</w:t>
            </w:r>
            <w:r w:rsidR="00B510CD" w:rsidRPr="007105DB">
              <w:rPr>
                <w:rFonts w:ascii="Arial" w:hAnsi="Arial"/>
                <w:b/>
                <w:bCs w:val="0"/>
                <w:szCs w:val="24"/>
                <w:lang w:eastAsia="en-US"/>
              </w:rPr>
              <w:t xml:space="preserve"> </w:t>
            </w:r>
            <w:r w:rsidRPr="007105DB">
              <w:rPr>
                <w:rFonts w:ascii="Arial" w:hAnsi="Arial"/>
                <w:b/>
                <w:bCs w:val="0"/>
                <w:szCs w:val="24"/>
                <w:lang w:eastAsia="en-US"/>
              </w:rPr>
              <w:t>FORM</w:t>
            </w:r>
          </w:p>
        </w:tc>
      </w:tr>
    </w:tbl>
    <w:p w14:paraId="2075FD58" w14:textId="77777777" w:rsidR="00252AAF" w:rsidRPr="007105DB" w:rsidRDefault="00252AAF" w:rsidP="00252AAF">
      <w:pPr>
        <w:pStyle w:val="ARTartustawynprozporzdzenia"/>
        <w:keepNext/>
        <w:spacing w:line="276" w:lineRule="auto"/>
        <w:contextualSpacing/>
        <w:jc w:val="center"/>
        <w:rPr>
          <w:rFonts w:ascii="Arial" w:eastAsia="Times" w:hAnsi="Arial"/>
          <w:b/>
          <w:bCs/>
          <w:szCs w:val="24"/>
        </w:rPr>
      </w:pPr>
    </w:p>
    <w:p w14:paraId="6984CE3E" w14:textId="2E88DB0B" w:rsidR="00252AAF" w:rsidRPr="007105DB" w:rsidRDefault="00B510CD" w:rsidP="00252AAF">
      <w:pPr>
        <w:pStyle w:val="Akapitzlist"/>
        <w:numPr>
          <w:ilvl w:val="0"/>
          <w:numId w:val="35"/>
        </w:numPr>
        <w:autoSpaceDE w:val="0"/>
        <w:autoSpaceDN w:val="0"/>
        <w:adjustRightInd w:val="0"/>
        <w:spacing w:after="0" w:line="276" w:lineRule="auto"/>
        <w:ind w:left="284" w:hanging="284"/>
        <w:rPr>
          <w:rFonts w:ascii="Arial" w:hAnsi="Arial" w:cs="Arial"/>
          <w:b/>
          <w:bCs/>
          <w:sz w:val="24"/>
          <w:szCs w:val="24"/>
        </w:rPr>
      </w:pPr>
      <w:proofErr w:type="spellStart"/>
      <w:r>
        <w:rPr>
          <w:rFonts w:ascii="Arial" w:hAnsi="Arial" w:cs="Arial"/>
          <w:b/>
          <w:bCs/>
          <w:sz w:val="24"/>
          <w:szCs w:val="24"/>
        </w:rPr>
        <w:t>Contractor</w:t>
      </w:r>
      <w:proofErr w:type="spellEnd"/>
      <w:r w:rsidR="00252AAF" w:rsidRPr="007105DB">
        <w:rPr>
          <w:rFonts w:ascii="Arial" w:hAnsi="Arial" w:cs="Arial"/>
          <w:b/>
          <w:bCs/>
          <w:sz w:val="24"/>
          <w:szCs w:val="24"/>
        </w:rPr>
        <w:t>:</w:t>
      </w:r>
    </w:p>
    <w:p w14:paraId="26E8FFFC" w14:textId="77777777" w:rsidR="00252AAF" w:rsidRPr="00161071" w:rsidRDefault="00252AAF" w:rsidP="00161071">
      <w:pPr>
        <w:spacing w:line="276" w:lineRule="auto"/>
        <w:rPr>
          <w:rFonts w:ascii="Arial" w:hAnsi="Arial" w:cs="Arial"/>
          <w:b/>
          <w:bCs/>
          <w:szCs w:val="24"/>
        </w:rPr>
      </w:pPr>
    </w:p>
    <w:p w14:paraId="53B129C2" w14:textId="534803F8" w:rsidR="00252AAF" w:rsidRPr="00294F14" w:rsidRDefault="00252AAF" w:rsidP="00252AAF">
      <w:pPr>
        <w:rPr>
          <w:rFonts w:ascii="Arial" w:hAnsi="Arial" w:cs="Arial"/>
          <w:szCs w:val="24"/>
          <w:lang w:val="en-US" w:eastAsia="en-US"/>
        </w:rPr>
      </w:pPr>
      <w:r w:rsidRPr="00294F14">
        <w:rPr>
          <w:rFonts w:ascii="Arial" w:hAnsi="Arial" w:cs="Arial"/>
          <w:szCs w:val="24"/>
          <w:lang w:val="en-US" w:eastAsia="en-US"/>
        </w:rPr>
        <w:t xml:space="preserve">This </w:t>
      </w:r>
      <w:r w:rsidR="00B510CD">
        <w:rPr>
          <w:rFonts w:ascii="Arial" w:hAnsi="Arial" w:cs="Arial"/>
          <w:szCs w:val="24"/>
          <w:lang w:val="en-US" w:eastAsia="en-US"/>
        </w:rPr>
        <w:t>bid proposal</w:t>
      </w:r>
      <w:r w:rsidR="00B510CD" w:rsidRPr="00294F14">
        <w:rPr>
          <w:rFonts w:ascii="Arial" w:hAnsi="Arial" w:cs="Arial"/>
          <w:szCs w:val="24"/>
          <w:lang w:val="en-US" w:eastAsia="en-US"/>
        </w:rPr>
        <w:t xml:space="preserve"> </w:t>
      </w:r>
      <w:r w:rsidRPr="00294F14">
        <w:rPr>
          <w:rFonts w:ascii="Arial" w:hAnsi="Arial" w:cs="Arial"/>
          <w:szCs w:val="24"/>
          <w:lang w:val="en-US" w:eastAsia="en-US"/>
        </w:rPr>
        <w:t>was submitted by the contractor(s) jointly bidding for the contract: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37"/>
        <w:gridCol w:w="5034"/>
      </w:tblGrid>
      <w:tr w:rsidR="00252AAF" w:rsidRPr="00F67D21" w14:paraId="7913A315" w14:textId="77777777" w:rsidTr="00494139">
        <w:trPr>
          <w:trHeight w:val="429"/>
        </w:trPr>
        <w:tc>
          <w:tcPr>
            <w:tcW w:w="563" w:type="dxa"/>
            <w:shd w:val="clear" w:color="auto" w:fill="auto"/>
            <w:vAlign w:val="center"/>
          </w:tcPr>
          <w:p w14:paraId="4E9BCEB1" w14:textId="77777777" w:rsidR="00252AAF" w:rsidRPr="007105DB" w:rsidRDefault="00252AAF" w:rsidP="0024539F">
            <w:pPr>
              <w:jc w:val="center"/>
              <w:rPr>
                <w:rFonts w:ascii="Arial" w:hAnsi="Arial" w:cs="Arial"/>
                <w:b/>
                <w:bCs/>
                <w:szCs w:val="24"/>
                <w:lang w:eastAsia="en-US"/>
              </w:rPr>
            </w:pPr>
            <w:r w:rsidRPr="007105DB">
              <w:rPr>
                <w:rFonts w:ascii="Arial" w:hAnsi="Arial" w:cs="Arial"/>
                <w:b/>
                <w:bCs/>
                <w:szCs w:val="24"/>
                <w:lang w:eastAsia="en-US"/>
              </w:rPr>
              <w:t>l.p.</w:t>
            </w:r>
          </w:p>
        </w:tc>
        <w:tc>
          <w:tcPr>
            <w:tcW w:w="4037" w:type="dxa"/>
            <w:shd w:val="clear" w:color="auto" w:fill="auto"/>
            <w:vAlign w:val="center"/>
          </w:tcPr>
          <w:p w14:paraId="4A5546A0" w14:textId="0CCD2C2B" w:rsidR="00252AAF" w:rsidRPr="00294F14" w:rsidRDefault="00252AAF" w:rsidP="0024539F">
            <w:pPr>
              <w:jc w:val="center"/>
              <w:rPr>
                <w:rFonts w:ascii="Arial" w:hAnsi="Arial" w:cs="Arial"/>
                <w:b/>
                <w:bCs/>
                <w:szCs w:val="24"/>
                <w:lang w:val="en-US" w:eastAsia="en-US"/>
              </w:rPr>
            </w:pPr>
            <w:r w:rsidRPr="00294F14">
              <w:rPr>
                <w:rFonts w:ascii="Arial" w:hAnsi="Arial" w:cs="Arial"/>
                <w:b/>
                <w:bCs/>
                <w:szCs w:val="24"/>
                <w:lang w:val="en-US" w:eastAsia="en-US"/>
              </w:rPr>
              <w:t xml:space="preserve">Name(s) of </w:t>
            </w:r>
            <w:r w:rsidR="00B510CD">
              <w:rPr>
                <w:rFonts w:ascii="Arial" w:hAnsi="Arial" w:cs="Arial"/>
                <w:b/>
                <w:bCs/>
                <w:szCs w:val="24"/>
                <w:lang w:val="en-US" w:eastAsia="en-US"/>
              </w:rPr>
              <w:t>Contractor</w:t>
            </w:r>
            <w:r w:rsidRPr="00294F14">
              <w:rPr>
                <w:rFonts w:ascii="Arial" w:hAnsi="Arial" w:cs="Arial"/>
                <w:b/>
                <w:bCs/>
                <w:szCs w:val="24"/>
                <w:lang w:val="en-US" w:eastAsia="en-US"/>
              </w:rPr>
              <w:t>(s)</w:t>
            </w:r>
          </w:p>
        </w:tc>
        <w:tc>
          <w:tcPr>
            <w:tcW w:w="5034" w:type="dxa"/>
            <w:shd w:val="clear" w:color="auto" w:fill="auto"/>
            <w:vAlign w:val="center"/>
          </w:tcPr>
          <w:p w14:paraId="4483384C" w14:textId="77777777" w:rsidR="00252AAF" w:rsidRPr="00294F14" w:rsidRDefault="00252AAF" w:rsidP="0024539F">
            <w:pPr>
              <w:jc w:val="center"/>
              <w:rPr>
                <w:rFonts w:ascii="Arial" w:hAnsi="Arial" w:cs="Arial"/>
                <w:b/>
                <w:bCs/>
                <w:szCs w:val="24"/>
                <w:lang w:val="en-US" w:eastAsia="en-US"/>
              </w:rPr>
            </w:pPr>
            <w:r w:rsidRPr="00294F14">
              <w:rPr>
                <w:rFonts w:ascii="Arial" w:hAnsi="Arial" w:cs="Arial"/>
                <w:b/>
                <w:bCs/>
                <w:szCs w:val="24"/>
                <w:lang w:val="en-US" w:eastAsia="en-US"/>
              </w:rPr>
              <w:t>Address(es) of Contractor(s)</w:t>
            </w:r>
          </w:p>
        </w:tc>
      </w:tr>
      <w:tr w:rsidR="00252AAF" w:rsidRPr="007105DB" w14:paraId="40ABBF3E" w14:textId="77777777" w:rsidTr="00494139">
        <w:trPr>
          <w:trHeight w:val="637"/>
        </w:trPr>
        <w:tc>
          <w:tcPr>
            <w:tcW w:w="563" w:type="dxa"/>
            <w:shd w:val="clear" w:color="auto" w:fill="auto"/>
            <w:vAlign w:val="center"/>
          </w:tcPr>
          <w:p w14:paraId="016456EB" w14:textId="77777777" w:rsidR="00252AAF" w:rsidRPr="007105DB" w:rsidRDefault="00252AAF" w:rsidP="0024539F">
            <w:pPr>
              <w:rPr>
                <w:rFonts w:ascii="Arial" w:hAnsi="Arial" w:cs="Arial"/>
                <w:szCs w:val="24"/>
                <w:lang w:eastAsia="en-US"/>
              </w:rPr>
            </w:pPr>
            <w:r w:rsidRPr="007105DB">
              <w:rPr>
                <w:rFonts w:ascii="Arial" w:hAnsi="Arial" w:cs="Arial"/>
                <w:szCs w:val="24"/>
                <w:lang w:eastAsia="en-US"/>
              </w:rPr>
              <w:t>1.</w:t>
            </w:r>
          </w:p>
        </w:tc>
        <w:tc>
          <w:tcPr>
            <w:tcW w:w="4037" w:type="dxa"/>
            <w:shd w:val="clear" w:color="auto" w:fill="auto"/>
            <w:vAlign w:val="center"/>
          </w:tcPr>
          <w:p w14:paraId="01671346" w14:textId="77777777" w:rsidR="00252AAF" w:rsidRPr="007105DB" w:rsidRDefault="00252AAF" w:rsidP="0024539F">
            <w:pPr>
              <w:rPr>
                <w:rFonts w:ascii="Arial" w:hAnsi="Arial" w:cs="Arial"/>
                <w:szCs w:val="24"/>
                <w:lang w:eastAsia="en-US"/>
              </w:rPr>
            </w:pPr>
          </w:p>
        </w:tc>
        <w:tc>
          <w:tcPr>
            <w:tcW w:w="5034" w:type="dxa"/>
            <w:shd w:val="clear" w:color="auto" w:fill="auto"/>
            <w:vAlign w:val="center"/>
          </w:tcPr>
          <w:p w14:paraId="6A5B03C0" w14:textId="77777777" w:rsidR="00252AAF" w:rsidRPr="007105DB" w:rsidRDefault="00252AAF" w:rsidP="0024539F">
            <w:pPr>
              <w:jc w:val="center"/>
              <w:rPr>
                <w:rFonts w:ascii="Arial" w:hAnsi="Arial" w:cs="Arial"/>
                <w:szCs w:val="24"/>
                <w:lang w:eastAsia="en-US"/>
              </w:rPr>
            </w:pPr>
          </w:p>
        </w:tc>
      </w:tr>
      <w:tr w:rsidR="00252AAF" w:rsidRPr="007105DB" w14:paraId="140E45F3" w14:textId="77777777" w:rsidTr="00494139">
        <w:trPr>
          <w:trHeight w:val="690"/>
        </w:trPr>
        <w:tc>
          <w:tcPr>
            <w:tcW w:w="563" w:type="dxa"/>
            <w:shd w:val="clear" w:color="auto" w:fill="auto"/>
            <w:vAlign w:val="center"/>
          </w:tcPr>
          <w:p w14:paraId="17D47AA1" w14:textId="77777777" w:rsidR="00252AAF" w:rsidRPr="007105DB" w:rsidRDefault="00252AAF" w:rsidP="0024539F">
            <w:pPr>
              <w:rPr>
                <w:rFonts w:ascii="Arial" w:hAnsi="Arial" w:cs="Arial"/>
                <w:szCs w:val="24"/>
                <w:lang w:eastAsia="en-US"/>
              </w:rPr>
            </w:pPr>
            <w:r w:rsidRPr="007105DB">
              <w:rPr>
                <w:rFonts w:ascii="Arial" w:hAnsi="Arial" w:cs="Arial"/>
                <w:szCs w:val="24"/>
                <w:lang w:eastAsia="en-US"/>
              </w:rPr>
              <w:t>2.</w:t>
            </w:r>
          </w:p>
        </w:tc>
        <w:tc>
          <w:tcPr>
            <w:tcW w:w="4037" w:type="dxa"/>
            <w:shd w:val="clear" w:color="auto" w:fill="auto"/>
            <w:vAlign w:val="center"/>
          </w:tcPr>
          <w:p w14:paraId="4D712271" w14:textId="77777777" w:rsidR="00252AAF" w:rsidRPr="007105DB" w:rsidRDefault="00252AAF" w:rsidP="0024539F">
            <w:pPr>
              <w:rPr>
                <w:rFonts w:ascii="Arial" w:hAnsi="Arial" w:cs="Arial"/>
                <w:szCs w:val="24"/>
                <w:lang w:eastAsia="en-US"/>
              </w:rPr>
            </w:pPr>
          </w:p>
        </w:tc>
        <w:tc>
          <w:tcPr>
            <w:tcW w:w="5034" w:type="dxa"/>
            <w:shd w:val="clear" w:color="auto" w:fill="auto"/>
            <w:vAlign w:val="center"/>
          </w:tcPr>
          <w:p w14:paraId="08432C7C" w14:textId="77777777" w:rsidR="00252AAF" w:rsidRPr="007105DB" w:rsidRDefault="00252AAF" w:rsidP="0024539F">
            <w:pPr>
              <w:jc w:val="center"/>
              <w:rPr>
                <w:rFonts w:ascii="Arial" w:hAnsi="Arial" w:cs="Arial"/>
                <w:szCs w:val="24"/>
                <w:lang w:eastAsia="en-US"/>
              </w:rPr>
            </w:pPr>
          </w:p>
        </w:tc>
      </w:tr>
    </w:tbl>
    <w:p w14:paraId="029E37E6" w14:textId="1EAB64B2" w:rsidR="00252AAF" w:rsidRDefault="00252AAF" w:rsidP="00252AAF">
      <w:pPr>
        <w:ind w:left="360" w:hanging="360"/>
        <w:rPr>
          <w:rFonts w:ascii="Arial" w:hAnsi="Arial" w:cs="Arial"/>
          <w:szCs w:val="24"/>
          <w:lang w:eastAsia="en-US"/>
        </w:rPr>
      </w:pPr>
    </w:p>
    <w:p w14:paraId="3042C23A" w14:textId="0C220271" w:rsidR="00494139" w:rsidRDefault="00494139" w:rsidP="00252AAF">
      <w:pPr>
        <w:ind w:left="360" w:hanging="360"/>
        <w:rPr>
          <w:rFonts w:ascii="Arial" w:hAnsi="Arial" w:cs="Arial"/>
          <w:szCs w:val="24"/>
          <w:lang w:eastAsia="en-US"/>
        </w:rPr>
      </w:pPr>
    </w:p>
    <w:p w14:paraId="0FC45496" w14:textId="77777777" w:rsidR="00494139" w:rsidRPr="007105DB" w:rsidRDefault="00494139" w:rsidP="00252AAF">
      <w:pPr>
        <w:ind w:left="360" w:hanging="360"/>
        <w:rPr>
          <w:rFonts w:ascii="Arial" w:hAnsi="Arial" w:cs="Arial"/>
          <w:szCs w:val="24"/>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3947"/>
      </w:tblGrid>
      <w:tr w:rsidR="00252AAF" w:rsidRPr="007105DB" w14:paraId="1F3C3D1A" w14:textId="77777777" w:rsidTr="0024539F">
        <w:trPr>
          <w:trHeight w:val="678"/>
        </w:trPr>
        <w:tc>
          <w:tcPr>
            <w:tcW w:w="5653" w:type="dxa"/>
            <w:shd w:val="clear" w:color="auto" w:fill="auto"/>
            <w:vAlign w:val="center"/>
          </w:tcPr>
          <w:p w14:paraId="0AD32403" w14:textId="362436C1" w:rsidR="00252AAF" w:rsidRPr="007105DB" w:rsidRDefault="00252AAF" w:rsidP="0024539F">
            <w:pPr>
              <w:ind w:right="-470"/>
              <w:jc w:val="center"/>
              <w:rPr>
                <w:rFonts w:ascii="Arial" w:hAnsi="Arial" w:cs="Arial"/>
                <w:b/>
                <w:szCs w:val="24"/>
              </w:rPr>
            </w:pPr>
            <w:proofErr w:type="spellStart"/>
            <w:r w:rsidRPr="007105DB">
              <w:rPr>
                <w:rFonts w:ascii="Arial" w:hAnsi="Arial" w:cs="Arial"/>
                <w:b/>
                <w:szCs w:val="24"/>
              </w:rPr>
              <w:t>Contractor's</w:t>
            </w:r>
            <w:proofErr w:type="spellEnd"/>
            <w:r w:rsidRPr="007105DB">
              <w:rPr>
                <w:rFonts w:ascii="Arial" w:hAnsi="Arial" w:cs="Arial"/>
                <w:b/>
                <w:szCs w:val="24"/>
              </w:rPr>
              <w:t xml:space="preserve"> </w:t>
            </w:r>
            <w:proofErr w:type="spellStart"/>
            <w:r w:rsidR="00B510CD">
              <w:rPr>
                <w:rFonts w:ascii="Arial" w:hAnsi="Arial" w:cs="Arial"/>
                <w:b/>
                <w:szCs w:val="24"/>
              </w:rPr>
              <w:t>declaration</w:t>
            </w:r>
            <w:proofErr w:type="spellEnd"/>
            <w:r w:rsidRPr="007105DB">
              <w:rPr>
                <w:rFonts w:ascii="Arial" w:hAnsi="Arial" w:cs="Arial"/>
                <w:b/>
                <w:szCs w:val="24"/>
              </w:rPr>
              <w:t>:</w:t>
            </w:r>
          </w:p>
        </w:tc>
        <w:tc>
          <w:tcPr>
            <w:tcW w:w="3947" w:type="dxa"/>
            <w:shd w:val="clear" w:color="auto" w:fill="auto"/>
            <w:vAlign w:val="center"/>
          </w:tcPr>
          <w:p w14:paraId="61193612" w14:textId="77777777" w:rsidR="00252AAF" w:rsidRPr="007105DB" w:rsidRDefault="00252AAF" w:rsidP="0024539F">
            <w:pPr>
              <w:ind w:right="-470"/>
              <w:jc w:val="center"/>
              <w:rPr>
                <w:rFonts w:ascii="Arial" w:hAnsi="Arial" w:cs="Arial"/>
                <w:szCs w:val="24"/>
              </w:rPr>
            </w:pPr>
            <w:r w:rsidRPr="007105DB">
              <w:rPr>
                <w:rFonts w:ascii="Arial" w:hAnsi="Arial" w:cs="Arial"/>
                <w:b/>
                <w:szCs w:val="24"/>
              </w:rPr>
              <w:t>(ANSWER YES/NO)</w:t>
            </w:r>
          </w:p>
        </w:tc>
      </w:tr>
      <w:tr w:rsidR="00252AAF" w:rsidRPr="007105DB" w14:paraId="1A24DE0E" w14:textId="77777777" w:rsidTr="0024539F">
        <w:trPr>
          <w:trHeight w:val="691"/>
        </w:trPr>
        <w:tc>
          <w:tcPr>
            <w:tcW w:w="5653" w:type="dxa"/>
            <w:shd w:val="clear" w:color="auto" w:fill="auto"/>
            <w:vAlign w:val="center"/>
          </w:tcPr>
          <w:p w14:paraId="6500E091" w14:textId="30C688E8" w:rsidR="00252AAF" w:rsidRPr="00294F14" w:rsidRDefault="00252AAF" w:rsidP="0024539F">
            <w:pPr>
              <w:ind w:right="-470"/>
              <w:rPr>
                <w:rFonts w:ascii="Arial" w:hAnsi="Arial" w:cs="Arial"/>
                <w:b/>
                <w:szCs w:val="24"/>
                <w:lang w:val="en-US"/>
              </w:rPr>
            </w:pPr>
            <w:r w:rsidRPr="00294F14">
              <w:rPr>
                <w:rFonts w:ascii="Arial" w:hAnsi="Arial" w:cs="Arial"/>
                <w:b/>
                <w:szCs w:val="24"/>
                <w:lang w:val="en-US"/>
              </w:rPr>
              <w:t xml:space="preserve">As </w:t>
            </w:r>
            <w:r w:rsidR="00B510CD">
              <w:rPr>
                <w:rFonts w:ascii="Arial" w:hAnsi="Arial" w:cs="Arial"/>
                <w:b/>
                <w:szCs w:val="24"/>
                <w:lang w:val="en-US"/>
              </w:rPr>
              <w:t>the</w:t>
            </w:r>
            <w:r w:rsidR="00B510CD" w:rsidRPr="00294F14">
              <w:rPr>
                <w:rFonts w:ascii="Arial" w:hAnsi="Arial" w:cs="Arial"/>
                <w:b/>
                <w:szCs w:val="24"/>
                <w:lang w:val="en-US"/>
              </w:rPr>
              <w:t xml:space="preserve"> </w:t>
            </w:r>
            <w:r w:rsidRPr="00294F14">
              <w:rPr>
                <w:rFonts w:ascii="Arial" w:hAnsi="Arial" w:cs="Arial"/>
                <w:b/>
                <w:szCs w:val="24"/>
                <w:lang w:val="en-US"/>
              </w:rPr>
              <w:t>Contractor, I am/</w:t>
            </w:r>
            <w:r w:rsidR="00B510CD">
              <w:rPr>
                <w:rFonts w:ascii="Arial" w:hAnsi="Arial" w:cs="Arial"/>
                <w:b/>
                <w:szCs w:val="24"/>
                <w:lang w:val="en-US"/>
              </w:rPr>
              <w:t>I run</w:t>
            </w:r>
            <w:r w:rsidRPr="00294F14">
              <w:rPr>
                <w:rFonts w:ascii="Arial" w:hAnsi="Arial" w:cs="Arial"/>
                <w:b/>
                <w:szCs w:val="24"/>
                <w:lang w:val="en-US"/>
              </w:rPr>
              <w:t xml:space="preserve">: </w:t>
            </w:r>
          </w:p>
        </w:tc>
        <w:tc>
          <w:tcPr>
            <w:tcW w:w="3947" w:type="dxa"/>
            <w:shd w:val="clear" w:color="auto" w:fill="auto"/>
            <w:vAlign w:val="center"/>
          </w:tcPr>
          <w:p w14:paraId="6DB3F782" w14:textId="77777777" w:rsidR="00252AAF" w:rsidRPr="001F3091" w:rsidRDefault="00252AAF" w:rsidP="00252AAF">
            <w:pPr>
              <w:pStyle w:val="Akapitzlist"/>
              <w:numPr>
                <w:ilvl w:val="0"/>
                <w:numId w:val="38"/>
              </w:numPr>
              <w:overflowPunct w:val="0"/>
              <w:autoSpaceDE w:val="0"/>
              <w:autoSpaceDN w:val="0"/>
              <w:adjustRightInd w:val="0"/>
              <w:spacing w:before="120" w:after="0" w:line="360" w:lineRule="auto"/>
              <w:ind w:left="327" w:right="-471" w:hanging="284"/>
              <w:contextualSpacing w:val="0"/>
              <w:textAlignment w:val="baseline"/>
              <w:rPr>
                <w:rFonts w:ascii="Arial" w:hAnsi="Arial" w:cs="Arial"/>
                <w:b/>
                <w:sz w:val="24"/>
                <w:szCs w:val="24"/>
              </w:rPr>
            </w:pPr>
            <w:r w:rsidRPr="001F3091">
              <w:rPr>
                <w:rFonts w:ascii="Arial" w:hAnsi="Arial" w:cs="Arial"/>
                <w:b/>
                <w:sz w:val="24"/>
                <w:szCs w:val="24"/>
              </w:rPr>
              <w:t>Micro-</w:t>
            </w:r>
            <w:proofErr w:type="spellStart"/>
            <w:r w:rsidRPr="001F3091">
              <w:rPr>
                <w:rFonts w:ascii="Arial" w:hAnsi="Arial" w:cs="Arial"/>
                <w:b/>
                <w:sz w:val="24"/>
                <w:szCs w:val="24"/>
              </w:rPr>
              <w:t>enterprise</w:t>
            </w:r>
            <w:proofErr w:type="spellEnd"/>
          </w:p>
          <w:p w14:paraId="2C2B3874" w14:textId="77777777" w:rsidR="00252AAF" w:rsidRPr="001F3091" w:rsidRDefault="00252AAF" w:rsidP="00252AAF">
            <w:pPr>
              <w:pStyle w:val="Akapitzlist"/>
              <w:numPr>
                <w:ilvl w:val="0"/>
                <w:numId w:val="38"/>
              </w:numPr>
              <w:overflowPunct w:val="0"/>
              <w:autoSpaceDE w:val="0"/>
              <w:autoSpaceDN w:val="0"/>
              <w:adjustRightInd w:val="0"/>
              <w:spacing w:after="0" w:line="360" w:lineRule="auto"/>
              <w:ind w:left="327" w:right="-470" w:hanging="284"/>
              <w:textAlignment w:val="baseline"/>
              <w:rPr>
                <w:rFonts w:ascii="Arial" w:hAnsi="Arial" w:cs="Arial"/>
                <w:b/>
                <w:sz w:val="24"/>
                <w:szCs w:val="24"/>
              </w:rPr>
            </w:pPr>
            <w:r w:rsidRPr="001F3091">
              <w:rPr>
                <w:rFonts w:ascii="Arial" w:hAnsi="Arial" w:cs="Arial"/>
                <w:b/>
                <w:sz w:val="24"/>
                <w:szCs w:val="24"/>
              </w:rPr>
              <w:t>Small Business</w:t>
            </w:r>
          </w:p>
          <w:p w14:paraId="1121884B" w14:textId="77777777" w:rsidR="00252AAF" w:rsidRPr="001F3091" w:rsidRDefault="00252AAF" w:rsidP="00252AAF">
            <w:pPr>
              <w:pStyle w:val="Akapitzlist"/>
              <w:numPr>
                <w:ilvl w:val="0"/>
                <w:numId w:val="38"/>
              </w:numPr>
              <w:overflowPunct w:val="0"/>
              <w:autoSpaceDE w:val="0"/>
              <w:autoSpaceDN w:val="0"/>
              <w:adjustRightInd w:val="0"/>
              <w:spacing w:after="0" w:line="360" w:lineRule="auto"/>
              <w:ind w:left="327" w:right="-470" w:hanging="284"/>
              <w:textAlignment w:val="baseline"/>
              <w:rPr>
                <w:rFonts w:ascii="Arial" w:hAnsi="Arial" w:cs="Arial"/>
                <w:b/>
                <w:sz w:val="24"/>
                <w:szCs w:val="24"/>
              </w:rPr>
            </w:pPr>
            <w:r w:rsidRPr="001F3091">
              <w:rPr>
                <w:rFonts w:ascii="Arial" w:hAnsi="Arial" w:cs="Arial"/>
                <w:b/>
                <w:sz w:val="24"/>
                <w:szCs w:val="24"/>
              </w:rPr>
              <w:t>Medium-sized enterprise</w:t>
            </w:r>
          </w:p>
          <w:p w14:paraId="4E766A08" w14:textId="77777777" w:rsidR="00252AAF" w:rsidRPr="001F3091" w:rsidRDefault="00252AAF" w:rsidP="00252AAF">
            <w:pPr>
              <w:pStyle w:val="Akapitzlist"/>
              <w:numPr>
                <w:ilvl w:val="0"/>
                <w:numId w:val="38"/>
              </w:numPr>
              <w:overflowPunct w:val="0"/>
              <w:autoSpaceDE w:val="0"/>
              <w:autoSpaceDN w:val="0"/>
              <w:adjustRightInd w:val="0"/>
              <w:spacing w:after="0" w:line="360" w:lineRule="auto"/>
              <w:ind w:left="327" w:right="-470" w:hanging="284"/>
              <w:textAlignment w:val="baseline"/>
              <w:rPr>
                <w:rFonts w:ascii="Arial" w:hAnsi="Arial" w:cs="Arial"/>
                <w:b/>
                <w:sz w:val="24"/>
                <w:szCs w:val="24"/>
              </w:rPr>
            </w:pPr>
            <w:r w:rsidRPr="001F3091">
              <w:rPr>
                <w:rFonts w:ascii="Arial" w:hAnsi="Arial" w:cs="Arial"/>
                <w:b/>
                <w:sz w:val="24"/>
                <w:szCs w:val="24"/>
              </w:rPr>
              <w:t>Sole proprietorship</w:t>
            </w:r>
          </w:p>
          <w:p w14:paraId="2FCE8502" w14:textId="24C29AEA" w:rsidR="00252AAF" w:rsidRPr="00294F14" w:rsidRDefault="00252AAF" w:rsidP="00252AAF">
            <w:pPr>
              <w:pStyle w:val="Akapitzlist"/>
              <w:numPr>
                <w:ilvl w:val="0"/>
                <w:numId w:val="38"/>
              </w:numPr>
              <w:overflowPunct w:val="0"/>
              <w:autoSpaceDE w:val="0"/>
              <w:autoSpaceDN w:val="0"/>
              <w:adjustRightInd w:val="0"/>
              <w:spacing w:after="0" w:line="360" w:lineRule="auto"/>
              <w:ind w:left="327" w:right="-470" w:hanging="327"/>
              <w:textAlignment w:val="baseline"/>
              <w:rPr>
                <w:rFonts w:ascii="Arial" w:hAnsi="Arial" w:cs="Arial"/>
                <w:b/>
                <w:sz w:val="24"/>
                <w:szCs w:val="24"/>
                <w:lang w:val="en-US"/>
              </w:rPr>
            </w:pPr>
            <w:r w:rsidRPr="00294F14">
              <w:rPr>
                <w:rFonts w:ascii="Arial" w:hAnsi="Arial" w:cs="Arial"/>
                <w:b/>
                <w:sz w:val="24"/>
                <w:szCs w:val="24"/>
                <w:lang w:val="en-US"/>
              </w:rPr>
              <w:t>A natural person who does not run a business</w:t>
            </w:r>
          </w:p>
          <w:p w14:paraId="58BDC10C" w14:textId="4A3EB48D" w:rsidR="00B94AF4" w:rsidRPr="001F3091" w:rsidRDefault="00B94AF4" w:rsidP="00252AAF">
            <w:pPr>
              <w:pStyle w:val="Akapitzlist"/>
              <w:numPr>
                <w:ilvl w:val="0"/>
                <w:numId w:val="38"/>
              </w:numPr>
              <w:overflowPunct w:val="0"/>
              <w:autoSpaceDE w:val="0"/>
              <w:autoSpaceDN w:val="0"/>
              <w:adjustRightInd w:val="0"/>
              <w:spacing w:after="0" w:line="360" w:lineRule="auto"/>
              <w:ind w:left="327" w:right="-470" w:hanging="327"/>
              <w:textAlignment w:val="baseline"/>
              <w:rPr>
                <w:rFonts w:ascii="Arial" w:hAnsi="Arial" w:cs="Arial"/>
                <w:b/>
                <w:sz w:val="24"/>
                <w:szCs w:val="24"/>
              </w:rPr>
            </w:pPr>
            <w:proofErr w:type="spellStart"/>
            <w:r>
              <w:rPr>
                <w:rFonts w:ascii="Arial" w:hAnsi="Arial" w:cs="Arial"/>
                <w:b/>
                <w:sz w:val="24"/>
                <w:szCs w:val="24"/>
              </w:rPr>
              <w:t>Other</w:t>
            </w:r>
            <w:proofErr w:type="spellEnd"/>
            <w:r>
              <w:rPr>
                <w:rFonts w:ascii="Arial" w:hAnsi="Arial" w:cs="Arial"/>
                <w:b/>
                <w:sz w:val="24"/>
                <w:szCs w:val="24"/>
              </w:rPr>
              <w:t xml:space="preserve"> business</w:t>
            </w:r>
          </w:p>
          <w:p w14:paraId="20D157E0" w14:textId="74706885" w:rsidR="00252AAF" w:rsidRPr="007105DB" w:rsidRDefault="00252AAF" w:rsidP="0024539F">
            <w:pPr>
              <w:ind w:right="-470"/>
              <w:jc w:val="center"/>
              <w:rPr>
                <w:rFonts w:ascii="Arial" w:hAnsi="Arial" w:cs="Arial"/>
                <w:szCs w:val="24"/>
              </w:rPr>
            </w:pPr>
            <w:r w:rsidRPr="001F3091">
              <w:rPr>
                <w:rFonts w:ascii="Arial" w:hAnsi="Arial" w:cs="Arial"/>
                <w:b/>
                <w:color w:val="FF0000"/>
                <w:szCs w:val="24"/>
              </w:rPr>
              <w:t xml:space="preserve"> * - </w:t>
            </w:r>
            <w:proofErr w:type="spellStart"/>
            <w:r w:rsidR="00CB0F98">
              <w:rPr>
                <w:rFonts w:ascii="Arial" w:hAnsi="Arial" w:cs="Arial"/>
                <w:b/>
                <w:color w:val="FF0000"/>
                <w:szCs w:val="24"/>
              </w:rPr>
              <w:t>tick</w:t>
            </w:r>
            <w:proofErr w:type="spellEnd"/>
            <w:r w:rsidR="00CB0F98" w:rsidRPr="001F3091">
              <w:rPr>
                <w:rFonts w:ascii="Arial" w:hAnsi="Arial" w:cs="Arial"/>
                <w:b/>
                <w:color w:val="FF0000"/>
                <w:szCs w:val="24"/>
              </w:rPr>
              <w:t xml:space="preserve"> </w:t>
            </w:r>
            <w:r w:rsidR="00CB0F98">
              <w:rPr>
                <w:rFonts w:ascii="Arial" w:hAnsi="Arial" w:cs="Arial"/>
                <w:b/>
                <w:color w:val="FF0000"/>
                <w:szCs w:val="24"/>
              </w:rPr>
              <w:t>as</w:t>
            </w:r>
            <w:r w:rsidR="00CB0F98" w:rsidRPr="001F3091">
              <w:rPr>
                <w:rFonts w:ascii="Arial" w:hAnsi="Arial" w:cs="Arial"/>
                <w:b/>
                <w:color w:val="FF0000"/>
                <w:szCs w:val="24"/>
              </w:rPr>
              <w:t xml:space="preserve"> </w:t>
            </w:r>
            <w:proofErr w:type="spellStart"/>
            <w:r w:rsidRPr="001F3091">
              <w:rPr>
                <w:rFonts w:ascii="Arial" w:hAnsi="Arial" w:cs="Arial"/>
                <w:b/>
                <w:color w:val="FF0000"/>
                <w:szCs w:val="24"/>
              </w:rPr>
              <w:t>appropriate</w:t>
            </w:r>
            <w:proofErr w:type="spellEnd"/>
            <w:r w:rsidRPr="001F3091">
              <w:rPr>
                <w:rFonts w:ascii="Arial" w:hAnsi="Arial" w:cs="Arial"/>
                <w:b/>
                <w:color w:val="FF0000"/>
                <w:szCs w:val="24"/>
              </w:rPr>
              <w:t xml:space="preserve"> </w:t>
            </w:r>
          </w:p>
        </w:tc>
      </w:tr>
    </w:tbl>
    <w:p w14:paraId="136782F9" w14:textId="79EDC66C" w:rsidR="00252AAF" w:rsidRDefault="00252AAF" w:rsidP="00252AAF">
      <w:pPr>
        <w:ind w:left="360" w:hanging="360"/>
        <w:rPr>
          <w:rFonts w:ascii="Arial" w:hAnsi="Arial" w:cs="Arial"/>
          <w:szCs w:val="24"/>
          <w:lang w:eastAsia="en-US"/>
        </w:rPr>
      </w:pPr>
    </w:p>
    <w:p w14:paraId="31E20576" w14:textId="46F84CD2" w:rsidR="00494139" w:rsidRDefault="00494139" w:rsidP="00252AAF">
      <w:pPr>
        <w:ind w:left="360" w:hanging="360"/>
        <w:rPr>
          <w:rFonts w:ascii="Arial" w:hAnsi="Arial" w:cs="Arial"/>
          <w:szCs w:val="24"/>
          <w:lang w:eastAsia="en-US"/>
        </w:rPr>
      </w:pPr>
    </w:p>
    <w:p w14:paraId="3EA7DCAC" w14:textId="77777777" w:rsidR="00494139" w:rsidRPr="007105DB" w:rsidRDefault="00494139" w:rsidP="00252AAF">
      <w:pPr>
        <w:ind w:left="360" w:hanging="360"/>
        <w:rPr>
          <w:rFonts w:ascii="Arial" w:hAnsi="Arial" w:cs="Arial"/>
          <w:szCs w:val="24"/>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3947"/>
      </w:tblGrid>
      <w:tr w:rsidR="00252AAF" w:rsidRPr="007105DB" w14:paraId="07AB94D2" w14:textId="77777777" w:rsidTr="0024539F">
        <w:trPr>
          <w:trHeight w:val="166"/>
        </w:trPr>
        <w:tc>
          <w:tcPr>
            <w:tcW w:w="5653" w:type="dxa"/>
            <w:shd w:val="clear" w:color="auto" w:fill="auto"/>
            <w:vAlign w:val="center"/>
          </w:tcPr>
          <w:p w14:paraId="051853AA" w14:textId="60A88053" w:rsidR="00252AAF" w:rsidRPr="007105DB" w:rsidRDefault="00CB0F98" w:rsidP="0024539F">
            <w:pPr>
              <w:ind w:right="-470"/>
              <w:rPr>
                <w:rFonts w:ascii="Arial" w:hAnsi="Arial" w:cs="Arial"/>
                <w:b/>
                <w:szCs w:val="24"/>
              </w:rPr>
            </w:pPr>
            <w:r>
              <w:rPr>
                <w:rFonts w:ascii="Arial" w:hAnsi="Arial" w:cs="Arial"/>
                <w:b/>
                <w:szCs w:val="24"/>
              </w:rPr>
              <w:t>NIP (</w:t>
            </w:r>
            <w:proofErr w:type="spellStart"/>
            <w:r>
              <w:rPr>
                <w:rFonts w:ascii="Arial" w:hAnsi="Arial" w:cs="Arial"/>
                <w:b/>
                <w:szCs w:val="24"/>
              </w:rPr>
              <w:t>tax</w:t>
            </w:r>
            <w:proofErr w:type="spellEnd"/>
            <w:r>
              <w:rPr>
                <w:rFonts w:ascii="Arial" w:hAnsi="Arial" w:cs="Arial"/>
                <w:b/>
                <w:szCs w:val="24"/>
              </w:rPr>
              <w:t xml:space="preserve"> id no.)</w:t>
            </w:r>
          </w:p>
        </w:tc>
        <w:tc>
          <w:tcPr>
            <w:tcW w:w="3947" w:type="dxa"/>
            <w:shd w:val="clear" w:color="auto" w:fill="auto"/>
            <w:vAlign w:val="center"/>
          </w:tcPr>
          <w:p w14:paraId="114E65FF" w14:textId="77777777" w:rsidR="00252AAF" w:rsidRPr="007105DB" w:rsidRDefault="00252AAF" w:rsidP="0024539F">
            <w:pPr>
              <w:ind w:right="-470"/>
              <w:jc w:val="center"/>
              <w:rPr>
                <w:rFonts w:ascii="Arial" w:hAnsi="Arial" w:cs="Arial"/>
                <w:szCs w:val="24"/>
              </w:rPr>
            </w:pPr>
            <w:r w:rsidRPr="007105DB">
              <w:rPr>
                <w:rFonts w:ascii="Arial" w:hAnsi="Arial" w:cs="Arial"/>
                <w:szCs w:val="24"/>
              </w:rPr>
              <w:t>..............................</w:t>
            </w:r>
          </w:p>
        </w:tc>
      </w:tr>
      <w:tr w:rsidR="00252AAF" w:rsidRPr="007105DB" w14:paraId="2D929A23" w14:textId="77777777" w:rsidTr="0024539F">
        <w:trPr>
          <w:trHeight w:val="332"/>
        </w:trPr>
        <w:tc>
          <w:tcPr>
            <w:tcW w:w="5653" w:type="dxa"/>
            <w:shd w:val="clear" w:color="auto" w:fill="auto"/>
            <w:vAlign w:val="center"/>
          </w:tcPr>
          <w:p w14:paraId="5C790412" w14:textId="12D78115" w:rsidR="00252AAF" w:rsidRPr="007105DB" w:rsidRDefault="00252AAF" w:rsidP="0024539F">
            <w:pPr>
              <w:ind w:right="-470"/>
              <w:rPr>
                <w:rFonts w:ascii="Arial" w:hAnsi="Arial" w:cs="Arial"/>
                <w:b/>
                <w:szCs w:val="24"/>
              </w:rPr>
            </w:pPr>
            <w:r w:rsidRPr="007105DB">
              <w:rPr>
                <w:rFonts w:ascii="Arial" w:hAnsi="Arial" w:cs="Arial"/>
                <w:b/>
                <w:szCs w:val="24"/>
              </w:rPr>
              <w:t>REGON</w:t>
            </w:r>
            <w:r w:rsidR="00CB0F98">
              <w:rPr>
                <w:rFonts w:ascii="Arial" w:hAnsi="Arial" w:cs="Arial"/>
                <w:b/>
                <w:szCs w:val="24"/>
              </w:rPr>
              <w:t xml:space="preserve"> (business registration no.)</w:t>
            </w:r>
          </w:p>
        </w:tc>
        <w:tc>
          <w:tcPr>
            <w:tcW w:w="3947" w:type="dxa"/>
            <w:shd w:val="clear" w:color="auto" w:fill="auto"/>
            <w:vAlign w:val="center"/>
          </w:tcPr>
          <w:p w14:paraId="299E00D4" w14:textId="77777777" w:rsidR="00252AAF" w:rsidRPr="007105DB" w:rsidRDefault="00252AAF" w:rsidP="0024539F">
            <w:pPr>
              <w:ind w:right="-470"/>
              <w:jc w:val="center"/>
              <w:rPr>
                <w:rFonts w:ascii="Arial" w:hAnsi="Arial" w:cs="Arial"/>
                <w:szCs w:val="24"/>
              </w:rPr>
            </w:pPr>
            <w:r w:rsidRPr="007105DB">
              <w:rPr>
                <w:rFonts w:ascii="Arial" w:hAnsi="Arial" w:cs="Arial"/>
                <w:szCs w:val="24"/>
              </w:rPr>
              <w:t>............................</w:t>
            </w:r>
          </w:p>
        </w:tc>
      </w:tr>
      <w:tr w:rsidR="00252AAF" w:rsidRPr="007105DB" w14:paraId="28DEB141" w14:textId="77777777" w:rsidTr="0024539F">
        <w:trPr>
          <w:trHeight w:val="332"/>
        </w:trPr>
        <w:tc>
          <w:tcPr>
            <w:tcW w:w="5653" w:type="dxa"/>
            <w:shd w:val="clear" w:color="auto" w:fill="auto"/>
            <w:vAlign w:val="center"/>
          </w:tcPr>
          <w:p w14:paraId="6C2FF160" w14:textId="77777777" w:rsidR="00252AAF" w:rsidRPr="007105DB" w:rsidRDefault="00252AAF" w:rsidP="0024539F">
            <w:pPr>
              <w:ind w:right="-470"/>
              <w:rPr>
                <w:rFonts w:ascii="Arial" w:hAnsi="Arial" w:cs="Arial"/>
                <w:b/>
                <w:szCs w:val="24"/>
              </w:rPr>
            </w:pPr>
            <w:r>
              <w:rPr>
                <w:rFonts w:ascii="Arial" w:hAnsi="Arial" w:cs="Arial"/>
                <w:b/>
                <w:szCs w:val="24"/>
              </w:rPr>
              <w:t>VOIVODESHIP</w:t>
            </w:r>
          </w:p>
        </w:tc>
        <w:tc>
          <w:tcPr>
            <w:tcW w:w="3947" w:type="dxa"/>
            <w:shd w:val="clear" w:color="auto" w:fill="auto"/>
            <w:vAlign w:val="center"/>
          </w:tcPr>
          <w:p w14:paraId="064BE6B7" w14:textId="77777777" w:rsidR="00252AAF" w:rsidRPr="007105DB" w:rsidRDefault="00252AAF" w:rsidP="0024539F">
            <w:pPr>
              <w:ind w:right="-470"/>
              <w:rPr>
                <w:rFonts w:ascii="Arial" w:hAnsi="Arial" w:cs="Arial"/>
                <w:szCs w:val="24"/>
              </w:rPr>
            </w:pPr>
            <w:r>
              <w:rPr>
                <w:rFonts w:ascii="Arial" w:hAnsi="Arial" w:cs="Arial"/>
                <w:szCs w:val="24"/>
              </w:rPr>
              <w:t>......................................</w:t>
            </w:r>
          </w:p>
        </w:tc>
      </w:tr>
    </w:tbl>
    <w:p w14:paraId="0242DBFD" w14:textId="77777777" w:rsidR="00252AAF" w:rsidRDefault="00252AAF" w:rsidP="00252AAF">
      <w:pPr>
        <w:ind w:left="360" w:hanging="360"/>
        <w:rPr>
          <w:rFonts w:ascii="Arial" w:hAnsi="Arial" w:cs="Arial"/>
          <w:szCs w:val="24"/>
          <w:lang w:eastAsia="en-US"/>
        </w:rPr>
      </w:pPr>
    </w:p>
    <w:p w14:paraId="59FE366D" w14:textId="48510EE2" w:rsidR="00252AAF" w:rsidRDefault="00252AAF" w:rsidP="00252AAF">
      <w:pPr>
        <w:ind w:left="360" w:hanging="360"/>
        <w:rPr>
          <w:rFonts w:ascii="Arial" w:hAnsi="Arial" w:cs="Arial"/>
          <w:b/>
          <w:bCs/>
          <w:szCs w:val="24"/>
        </w:rPr>
      </w:pPr>
      <w:r>
        <w:rPr>
          <w:rFonts w:ascii="Arial" w:hAnsi="Arial" w:cs="Arial"/>
          <w:szCs w:val="24"/>
          <w:lang w:eastAsia="en-US"/>
        </w:rPr>
        <w:br w:type="page"/>
      </w:r>
      <w:r w:rsidRPr="007105DB">
        <w:rPr>
          <w:rFonts w:ascii="Arial" w:hAnsi="Arial" w:cs="Arial"/>
          <w:b/>
          <w:bCs/>
          <w:szCs w:val="24"/>
        </w:rPr>
        <w:lastRenderedPageBreak/>
        <w:t>Contact person:</w:t>
      </w:r>
    </w:p>
    <w:p w14:paraId="68B4C47F" w14:textId="77777777" w:rsidR="002D0DF3" w:rsidRPr="007105DB" w:rsidRDefault="002D0DF3" w:rsidP="00252AAF">
      <w:pPr>
        <w:ind w:left="360" w:hanging="360"/>
        <w:rPr>
          <w:rFonts w:ascii="Arial" w:hAnsi="Arial" w:cs="Arial"/>
          <w:b/>
          <w:bCs/>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830"/>
      </w:tblGrid>
      <w:tr w:rsidR="00252AAF" w:rsidRPr="007105DB" w14:paraId="21CEE501" w14:textId="77777777" w:rsidTr="00494139">
        <w:tc>
          <w:tcPr>
            <w:tcW w:w="2552" w:type="dxa"/>
            <w:shd w:val="clear" w:color="auto" w:fill="BDD6EE"/>
            <w:vAlign w:val="center"/>
          </w:tcPr>
          <w:p w14:paraId="087AD250" w14:textId="77777777" w:rsidR="00252AAF" w:rsidRPr="007105DB" w:rsidRDefault="00252AAF" w:rsidP="0024539F">
            <w:pPr>
              <w:widowControl w:val="0"/>
              <w:contextualSpacing/>
              <w:jc w:val="both"/>
              <w:rPr>
                <w:rFonts w:ascii="Arial" w:hAnsi="Arial" w:cs="Arial"/>
                <w:b/>
                <w:szCs w:val="24"/>
              </w:rPr>
            </w:pPr>
            <w:r w:rsidRPr="007105DB">
              <w:rPr>
                <w:rFonts w:ascii="Arial" w:hAnsi="Arial" w:cs="Arial"/>
                <w:b/>
                <w:szCs w:val="24"/>
              </w:rPr>
              <w:t>Name and Surname</w:t>
            </w:r>
          </w:p>
        </w:tc>
        <w:tc>
          <w:tcPr>
            <w:tcW w:w="6830" w:type="dxa"/>
            <w:vAlign w:val="center"/>
          </w:tcPr>
          <w:p w14:paraId="3D473435" w14:textId="77777777" w:rsidR="00252AAF" w:rsidRDefault="00252AAF" w:rsidP="0024539F">
            <w:pPr>
              <w:widowControl w:val="0"/>
              <w:contextualSpacing/>
              <w:jc w:val="both"/>
              <w:rPr>
                <w:rFonts w:ascii="Arial" w:hAnsi="Arial" w:cs="Arial"/>
                <w:szCs w:val="24"/>
              </w:rPr>
            </w:pPr>
          </w:p>
          <w:p w14:paraId="6AE301F4" w14:textId="5F864663" w:rsidR="00494139" w:rsidRPr="007105DB" w:rsidRDefault="00494139" w:rsidP="0024539F">
            <w:pPr>
              <w:widowControl w:val="0"/>
              <w:contextualSpacing/>
              <w:jc w:val="both"/>
              <w:rPr>
                <w:rFonts w:ascii="Arial" w:hAnsi="Arial" w:cs="Arial"/>
                <w:szCs w:val="24"/>
              </w:rPr>
            </w:pPr>
          </w:p>
        </w:tc>
      </w:tr>
      <w:tr w:rsidR="00252AAF" w:rsidRPr="007105DB" w14:paraId="3B2A12C9" w14:textId="77777777" w:rsidTr="00494139">
        <w:tc>
          <w:tcPr>
            <w:tcW w:w="2552" w:type="dxa"/>
            <w:shd w:val="clear" w:color="auto" w:fill="BDD6EE"/>
            <w:vAlign w:val="center"/>
          </w:tcPr>
          <w:p w14:paraId="1934187B" w14:textId="77777777" w:rsidR="00252AAF" w:rsidRPr="007105DB" w:rsidRDefault="00252AAF" w:rsidP="0024539F">
            <w:pPr>
              <w:widowControl w:val="0"/>
              <w:contextualSpacing/>
              <w:jc w:val="both"/>
              <w:rPr>
                <w:rFonts w:ascii="Arial" w:hAnsi="Arial" w:cs="Arial"/>
                <w:b/>
                <w:szCs w:val="24"/>
              </w:rPr>
            </w:pPr>
            <w:r w:rsidRPr="007105DB">
              <w:rPr>
                <w:rFonts w:ascii="Arial" w:hAnsi="Arial" w:cs="Arial"/>
                <w:b/>
                <w:szCs w:val="24"/>
              </w:rPr>
              <w:t>Address</w:t>
            </w:r>
          </w:p>
        </w:tc>
        <w:tc>
          <w:tcPr>
            <w:tcW w:w="6830" w:type="dxa"/>
            <w:vAlign w:val="center"/>
          </w:tcPr>
          <w:p w14:paraId="029BB6EE" w14:textId="77777777" w:rsidR="00252AAF" w:rsidRDefault="00252AAF" w:rsidP="0024539F">
            <w:pPr>
              <w:widowControl w:val="0"/>
              <w:contextualSpacing/>
              <w:jc w:val="both"/>
              <w:rPr>
                <w:rFonts w:ascii="Arial" w:hAnsi="Arial" w:cs="Arial"/>
                <w:szCs w:val="24"/>
              </w:rPr>
            </w:pPr>
          </w:p>
          <w:p w14:paraId="7E9BD43D" w14:textId="6FAAB2D6" w:rsidR="00494139" w:rsidRPr="007105DB" w:rsidRDefault="00494139" w:rsidP="0024539F">
            <w:pPr>
              <w:widowControl w:val="0"/>
              <w:contextualSpacing/>
              <w:jc w:val="both"/>
              <w:rPr>
                <w:rFonts w:ascii="Arial" w:hAnsi="Arial" w:cs="Arial"/>
                <w:szCs w:val="24"/>
              </w:rPr>
            </w:pPr>
          </w:p>
        </w:tc>
      </w:tr>
      <w:tr w:rsidR="00252AAF" w:rsidRPr="007105DB" w14:paraId="469BDCE9" w14:textId="77777777" w:rsidTr="00494139">
        <w:tc>
          <w:tcPr>
            <w:tcW w:w="2552" w:type="dxa"/>
            <w:shd w:val="clear" w:color="auto" w:fill="BDD6EE"/>
            <w:vAlign w:val="center"/>
          </w:tcPr>
          <w:p w14:paraId="581F6EC7" w14:textId="77777777" w:rsidR="00252AAF" w:rsidRPr="007105DB" w:rsidRDefault="00252AAF" w:rsidP="0024539F">
            <w:pPr>
              <w:widowControl w:val="0"/>
              <w:contextualSpacing/>
              <w:jc w:val="both"/>
              <w:rPr>
                <w:rFonts w:ascii="Arial" w:hAnsi="Arial" w:cs="Arial"/>
                <w:b/>
                <w:szCs w:val="24"/>
              </w:rPr>
            </w:pPr>
            <w:r w:rsidRPr="007105DB">
              <w:rPr>
                <w:rFonts w:ascii="Arial" w:hAnsi="Arial" w:cs="Arial"/>
                <w:b/>
                <w:szCs w:val="24"/>
              </w:rPr>
              <w:t>Telephone</w:t>
            </w:r>
          </w:p>
        </w:tc>
        <w:tc>
          <w:tcPr>
            <w:tcW w:w="6830" w:type="dxa"/>
            <w:vAlign w:val="center"/>
          </w:tcPr>
          <w:p w14:paraId="72FD1135" w14:textId="77777777" w:rsidR="00252AAF" w:rsidRDefault="00252AAF" w:rsidP="0024539F">
            <w:pPr>
              <w:widowControl w:val="0"/>
              <w:contextualSpacing/>
              <w:jc w:val="both"/>
              <w:rPr>
                <w:rFonts w:ascii="Arial" w:hAnsi="Arial" w:cs="Arial"/>
                <w:szCs w:val="24"/>
              </w:rPr>
            </w:pPr>
          </w:p>
          <w:p w14:paraId="48E9A641" w14:textId="2AC56D41" w:rsidR="00494139" w:rsidRPr="007105DB" w:rsidRDefault="00494139" w:rsidP="0024539F">
            <w:pPr>
              <w:widowControl w:val="0"/>
              <w:contextualSpacing/>
              <w:jc w:val="both"/>
              <w:rPr>
                <w:rFonts w:ascii="Arial" w:hAnsi="Arial" w:cs="Arial"/>
                <w:szCs w:val="24"/>
              </w:rPr>
            </w:pPr>
          </w:p>
        </w:tc>
      </w:tr>
      <w:tr w:rsidR="00252AAF" w:rsidRPr="007105DB" w14:paraId="191B9FC1" w14:textId="77777777" w:rsidTr="00494139">
        <w:tc>
          <w:tcPr>
            <w:tcW w:w="2552" w:type="dxa"/>
            <w:shd w:val="clear" w:color="auto" w:fill="BDD6EE"/>
            <w:vAlign w:val="center"/>
          </w:tcPr>
          <w:p w14:paraId="6476B38E" w14:textId="308FC6A7" w:rsidR="00252AAF" w:rsidRPr="007105DB" w:rsidRDefault="00494139" w:rsidP="0024539F">
            <w:pPr>
              <w:widowControl w:val="0"/>
              <w:contextualSpacing/>
              <w:jc w:val="both"/>
              <w:rPr>
                <w:rFonts w:ascii="Arial" w:hAnsi="Arial" w:cs="Arial"/>
                <w:b/>
                <w:szCs w:val="24"/>
                <w:lang w:val="de-DE"/>
              </w:rPr>
            </w:pPr>
            <w:r w:rsidRPr="007105DB">
              <w:rPr>
                <w:rFonts w:ascii="Arial" w:hAnsi="Arial" w:cs="Arial"/>
                <w:b/>
                <w:szCs w:val="24"/>
              </w:rPr>
              <w:t>Email:</w:t>
            </w:r>
          </w:p>
        </w:tc>
        <w:tc>
          <w:tcPr>
            <w:tcW w:w="6830" w:type="dxa"/>
            <w:vAlign w:val="center"/>
          </w:tcPr>
          <w:p w14:paraId="58B137D7" w14:textId="77777777" w:rsidR="00252AAF" w:rsidRDefault="00252AAF" w:rsidP="0024539F">
            <w:pPr>
              <w:widowControl w:val="0"/>
              <w:contextualSpacing/>
              <w:jc w:val="both"/>
              <w:rPr>
                <w:rFonts w:ascii="Arial" w:hAnsi="Arial" w:cs="Arial"/>
                <w:szCs w:val="24"/>
                <w:lang w:val="de-DE"/>
              </w:rPr>
            </w:pPr>
          </w:p>
          <w:p w14:paraId="38D3316B" w14:textId="718A10BE" w:rsidR="00494139" w:rsidRPr="007105DB" w:rsidRDefault="00494139" w:rsidP="0024539F">
            <w:pPr>
              <w:widowControl w:val="0"/>
              <w:contextualSpacing/>
              <w:jc w:val="both"/>
              <w:rPr>
                <w:rFonts w:ascii="Arial" w:hAnsi="Arial" w:cs="Arial"/>
                <w:szCs w:val="24"/>
                <w:lang w:val="de-DE"/>
              </w:rPr>
            </w:pPr>
          </w:p>
        </w:tc>
      </w:tr>
    </w:tbl>
    <w:p w14:paraId="53CC6656" w14:textId="77777777" w:rsidR="00252AAF" w:rsidRPr="007105DB" w:rsidRDefault="00252AAF" w:rsidP="00252AAF">
      <w:pPr>
        <w:spacing w:after="240"/>
        <w:rPr>
          <w:rFonts w:ascii="Arial" w:hAnsi="Arial" w:cs="Arial"/>
          <w:b/>
          <w:bCs/>
          <w:szCs w:val="24"/>
          <w:lang w:eastAsia="en-US"/>
        </w:rPr>
      </w:pPr>
    </w:p>
    <w:p w14:paraId="637EC60F" w14:textId="3B4FD23C" w:rsidR="00252AAF" w:rsidRPr="007105DB" w:rsidRDefault="00252AAF" w:rsidP="00252AAF">
      <w:pPr>
        <w:pStyle w:val="Akapitzlist"/>
        <w:widowControl w:val="0"/>
        <w:numPr>
          <w:ilvl w:val="0"/>
          <w:numId w:val="35"/>
        </w:numPr>
        <w:shd w:val="clear" w:color="auto" w:fill="FFFFFF"/>
        <w:suppressAutoHyphens/>
        <w:overflowPunct w:val="0"/>
        <w:autoSpaceDE w:val="0"/>
        <w:autoSpaceDN w:val="0"/>
        <w:adjustRightInd w:val="0"/>
        <w:spacing w:after="0" w:line="276" w:lineRule="auto"/>
        <w:ind w:left="284" w:hanging="284"/>
        <w:textAlignment w:val="baseline"/>
        <w:rPr>
          <w:rFonts w:ascii="Arial" w:hAnsi="Arial" w:cs="Arial"/>
          <w:b/>
          <w:bCs/>
          <w:kern w:val="1"/>
          <w:sz w:val="24"/>
          <w:szCs w:val="24"/>
          <w:lang w:eastAsia="zh-CN"/>
        </w:rPr>
      </w:pPr>
      <w:proofErr w:type="spellStart"/>
      <w:r w:rsidRPr="007105DB">
        <w:rPr>
          <w:rFonts w:ascii="Arial" w:hAnsi="Arial" w:cs="Arial"/>
          <w:b/>
          <w:bCs/>
          <w:kern w:val="1"/>
          <w:sz w:val="24"/>
          <w:szCs w:val="24"/>
          <w:lang w:eastAsia="zh-CN"/>
        </w:rPr>
        <w:t>Terms</w:t>
      </w:r>
      <w:proofErr w:type="spellEnd"/>
      <w:r w:rsidRPr="007105DB">
        <w:rPr>
          <w:rFonts w:ascii="Arial" w:hAnsi="Arial" w:cs="Arial"/>
          <w:b/>
          <w:bCs/>
          <w:kern w:val="1"/>
          <w:sz w:val="24"/>
          <w:szCs w:val="24"/>
          <w:lang w:eastAsia="zh-CN"/>
        </w:rPr>
        <w:t xml:space="preserve"> of the </w:t>
      </w:r>
      <w:r w:rsidR="00CB0F98">
        <w:rPr>
          <w:rFonts w:ascii="Arial" w:hAnsi="Arial" w:cs="Arial"/>
          <w:b/>
          <w:bCs/>
          <w:kern w:val="1"/>
          <w:sz w:val="24"/>
          <w:szCs w:val="24"/>
          <w:lang w:eastAsia="zh-CN"/>
        </w:rPr>
        <w:t>bid</w:t>
      </w:r>
      <w:r w:rsidRPr="007105DB">
        <w:rPr>
          <w:rFonts w:ascii="Arial" w:hAnsi="Arial" w:cs="Arial"/>
          <w:b/>
          <w:bCs/>
          <w:kern w:val="1"/>
          <w:sz w:val="24"/>
          <w:szCs w:val="24"/>
          <w:lang w:eastAsia="zh-CN"/>
        </w:rPr>
        <w:t>:</w:t>
      </w:r>
    </w:p>
    <w:p w14:paraId="11811EF8" w14:textId="77777777" w:rsidR="00252AAF" w:rsidRPr="007105DB" w:rsidRDefault="00252AAF" w:rsidP="00252AAF">
      <w:pPr>
        <w:pStyle w:val="Akapitzlist"/>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line="276" w:lineRule="auto"/>
        <w:ind w:left="1080"/>
        <w:rPr>
          <w:rFonts w:ascii="Arial" w:hAnsi="Arial" w:cs="Arial"/>
          <w:b/>
          <w:bCs/>
          <w:kern w:val="1"/>
          <w:sz w:val="24"/>
          <w:szCs w:val="24"/>
          <w:lang w:eastAsia="zh-CN"/>
        </w:rPr>
      </w:pPr>
    </w:p>
    <w:p w14:paraId="218DCAB1" w14:textId="004118B9" w:rsidR="00252AAF" w:rsidRPr="00294F14" w:rsidRDefault="00252AAF" w:rsidP="00252AAF">
      <w:pPr>
        <w:shd w:val="clear" w:color="auto" w:fill="FFFFFF"/>
        <w:rPr>
          <w:rFonts w:ascii="Arial" w:hAnsi="Arial" w:cs="Arial"/>
          <w:kern w:val="1"/>
          <w:szCs w:val="24"/>
          <w:lang w:val="en-US" w:eastAsia="zh-CN"/>
        </w:rPr>
      </w:pPr>
      <w:r w:rsidRPr="00294F14">
        <w:rPr>
          <w:rFonts w:ascii="Arial" w:hAnsi="Arial" w:cs="Arial"/>
          <w:kern w:val="1"/>
          <w:szCs w:val="24"/>
          <w:lang w:val="en-US" w:eastAsia="zh-CN"/>
        </w:rPr>
        <w:t xml:space="preserve">Responding to the announcement on the estimation of the value of the contract </w:t>
      </w:r>
      <w:r w:rsidR="00CB0F98">
        <w:rPr>
          <w:rFonts w:ascii="Arial" w:hAnsi="Arial" w:cs="Arial"/>
          <w:kern w:val="1"/>
          <w:szCs w:val="24"/>
          <w:lang w:val="en-US" w:eastAsia="zh-CN"/>
        </w:rPr>
        <w:t>named</w:t>
      </w:r>
      <w:r w:rsidRPr="00294F14">
        <w:rPr>
          <w:rFonts w:ascii="Arial" w:hAnsi="Arial" w:cs="Arial"/>
          <w:kern w:val="1"/>
          <w:szCs w:val="24"/>
          <w:lang w:val="en-US" w:eastAsia="zh-CN"/>
        </w:rPr>
        <w:t>.</w:t>
      </w:r>
    </w:p>
    <w:p w14:paraId="57A59D6C" w14:textId="77777777" w:rsidR="00252AAF" w:rsidRPr="00294F14" w:rsidRDefault="00252AAF" w:rsidP="00252AAF">
      <w:pPr>
        <w:shd w:val="clear" w:color="auto" w:fill="FFFFFF"/>
        <w:rPr>
          <w:rFonts w:ascii="Arial" w:hAnsi="Arial" w:cs="Arial"/>
          <w:kern w:val="1"/>
          <w:szCs w:val="24"/>
          <w:lang w:val="en-US" w:eastAsia="zh-CN"/>
        </w:rPr>
      </w:pPr>
    </w:p>
    <w:p w14:paraId="1F72F7BA" w14:textId="1DC26B39" w:rsidR="00C94D4A" w:rsidRPr="00294F14" w:rsidRDefault="00C94D4A" w:rsidP="00C94D4A">
      <w:pPr>
        <w:shd w:val="clear" w:color="auto" w:fill="FFFFFF"/>
        <w:jc w:val="center"/>
        <w:rPr>
          <w:rFonts w:ascii="Arial" w:hAnsi="Arial" w:cs="Arial"/>
          <w:b/>
          <w:bCs/>
          <w:color w:val="984806" w:themeColor="accent6" w:themeShade="80"/>
          <w:lang w:val="en-US"/>
        </w:rPr>
      </w:pPr>
      <w:r w:rsidRPr="00294F14">
        <w:rPr>
          <w:rFonts w:ascii="Arial" w:hAnsi="Arial" w:cs="Arial"/>
          <w:b/>
          <w:bCs/>
          <w:color w:val="984806" w:themeColor="accent6" w:themeShade="80"/>
          <w:lang w:val="en-US"/>
        </w:rPr>
        <w:t>A device for automated video analysis of the microvascular system</w:t>
      </w:r>
    </w:p>
    <w:p w14:paraId="5C310067" w14:textId="77777777" w:rsidR="00C94D4A" w:rsidRPr="00294F14" w:rsidRDefault="00C94D4A" w:rsidP="00252AAF">
      <w:pPr>
        <w:shd w:val="clear" w:color="auto" w:fill="FFFFFF"/>
        <w:rPr>
          <w:rFonts w:ascii="Arial" w:hAnsi="Arial" w:cs="Arial"/>
          <w:b/>
          <w:bCs/>
          <w:lang w:val="en-US"/>
        </w:rPr>
      </w:pPr>
    </w:p>
    <w:p w14:paraId="3A2FF22C" w14:textId="77777777" w:rsidR="00C94D4A" w:rsidRPr="00294F14" w:rsidRDefault="00C94D4A" w:rsidP="00252AAF">
      <w:pPr>
        <w:shd w:val="clear" w:color="auto" w:fill="FFFFFF"/>
        <w:rPr>
          <w:rFonts w:ascii="Arial" w:hAnsi="Arial" w:cs="Arial"/>
          <w:b/>
          <w:bCs/>
          <w:lang w:val="en-US"/>
        </w:rPr>
      </w:pPr>
    </w:p>
    <w:p w14:paraId="73AB495A" w14:textId="77777777" w:rsidR="00C94D4A" w:rsidRPr="00294F14" w:rsidRDefault="00C94D4A" w:rsidP="00252AAF">
      <w:pPr>
        <w:shd w:val="clear" w:color="auto" w:fill="FFFFFF"/>
        <w:rPr>
          <w:rFonts w:ascii="Arial" w:hAnsi="Arial" w:cs="Arial"/>
          <w:b/>
          <w:bCs/>
          <w:lang w:val="en-US"/>
        </w:rPr>
      </w:pPr>
    </w:p>
    <w:p w14:paraId="411F1BCA" w14:textId="5C5E2B46" w:rsidR="00252AAF" w:rsidRPr="00294F14" w:rsidRDefault="00494139" w:rsidP="00252AAF">
      <w:pPr>
        <w:shd w:val="clear" w:color="auto" w:fill="FFFFFF"/>
        <w:rPr>
          <w:rFonts w:ascii="Arial" w:hAnsi="Arial" w:cs="Arial"/>
          <w:kern w:val="1"/>
          <w:szCs w:val="24"/>
          <w:lang w:val="en-US" w:eastAsia="zh-CN"/>
        </w:rPr>
      </w:pPr>
      <w:r w:rsidRPr="00294F14">
        <w:rPr>
          <w:rFonts w:ascii="Arial" w:hAnsi="Arial" w:cs="Arial"/>
          <w:kern w:val="1"/>
          <w:szCs w:val="24"/>
          <w:lang w:val="en-US" w:eastAsia="zh-CN"/>
        </w:rPr>
        <w:t xml:space="preserve">I submit </w:t>
      </w:r>
      <w:r w:rsidR="00CB0F98">
        <w:rPr>
          <w:rFonts w:ascii="Arial" w:hAnsi="Arial" w:cs="Arial"/>
          <w:kern w:val="1"/>
          <w:szCs w:val="24"/>
          <w:lang w:val="en-US" w:eastAsia="zh-CN"/>
        </w:rPr>
        <w:t>the proposal</w:t>
      </w:r>
      <w:r w:rsidRPr="00294F14">
        <w:rPr>
          <w:rFonts w:ascii="Arial" w:hAnsi="Arial" w:cs="Arial"/>
          <w:kern w:val="1"/>
          <w:szCs w:val="24"/>
          <w:lang w:val="en-US" w:eastAsia="zh-CN"/>
        </w:rPr>
        <w:t xml:space="preserve"> and declare that:</w:t>
      </w:r>
    </w:p>
    <w:tbl>
      <w:tblPr>
        <w:tblW w:w="9490" w:type="dxa"/>
        <w:tblInd w:w="8" w:type="dxa"/>
        <w:tblLayout w:type="fixed"/>
        <w:tblLook w:val="0000" w:firstRow="0" w:lastRow="0" w:firstColumn="0" w:lastColumn="0" w:noHBand="0" w:noVBand="0"/>
      </w:tblPr>
      <w:tblGrid>
        <w:gridCol w:w="9490"/>
      </w:tblGrid>
      <w:tr w:rsidR="001F1D02" w:rsidRPr="00F67D21" w14:paraId="0DC22B66" w14:textId="77777777" w:rsidTr="00161071">
        <w:trPr>
          <w:trHeight w:val="13317"/>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95AB" w14:textId="0E9A020B" w:rsidR="001F1D02" w:rsidRPr="00294F14" w:rsidRDefault="001F1D02" w:rsidP="001F1D02">
            <w:pPr>
              <w:pStyle w:val="Akapitzlist"/>
              <w:widowControl w:val="0"/>
              <w:numPr>
                <w:ilvl w:val="0"/>
                <w:numId w:val="36"/>
              </w:numPr>
              <w:shd w:val="clear" w:color="auto" w:fill="FFFFFF"/>
              <w:overflowPunct w:val="0"/>
              <w:autoSpaceDE w:val="0"/>
              <w:autoSpaceDN w:val="0"/>
              <w:adjustRightInd w:val="0"/>
              <w:spacing w:after="0" w:line="276" w:lineRule="auto"/>
              <w:ind w:right="-1"/>
              <w:textAlignment w:val="baseline"/>
              <w:rPr>
                <w:rFonts w:ascii="Arial" w:hAnsi="Arial" w:cs="Arial"/>
                <w:sz w:val="24"/>
                <w:szCs w:val="24"/>
                <w:lang w:val="en-US"/>
              </w:rPr>
            </w:pPr>
            <w:r w:rsidRPr="00294F14">
              <w:rPr>
                <w:rFonts w:ascii="Arial" w:hAnsi="Arial" w:cs="Arial"/>
                <w:kern w:val="1"/>
                <w:sz w:val="24"/>
                <w:szCs w:val="24"/>
                <w:lang w:val="en-US" w:eastAsia="zh-CN"/>
              </w:rPr>
              <w:lastRenderedPageBreak/>
              <w:br w:type="page"/>
            </w:r>
            <w:r w:rsidRPr="00294F14">
              <w:rPr>
                <w:rFonts w:ascii="Arial" w:hAnsi="Arial" w:cs="Arial"/>
                <w:bCs/>
                <w:sz w:val="24"/>
                <w:szCs w:val="24"/>
                <w:lang w:val="en-US"/>
              </w:rPr>
              <w:t xml:space="preserve">I </w:t>
            </w:r>
            <w:r w:rsidR="00CB0F98">
              <w:rPr>
                <w:rFonts w:ascii="Arial" w:hAnsi="Arial" w:cs="Arial"/>
                <w:bCs/>
                <w:sz w:val="24"/>
                <w:szCs w:val="24"/>
                <w:lang w:val="en-US"/>
              </w:rPr>
              <w:t>declare</w:t>
            </w:r>
            <w:r w:rsidR="00CB0F98" w:rsidRPr="00294F14">
              <w:rPr>
                <w:rFonts w:ascii="Arial" w:hAnsi="Arial" w:cs="Arial"/>
                <w:bCs/>
                <w:sz w:val="24"/>
                <w:szCs w:val="24"/>
                <w:lang w:val="en-US"/>
              </w:rPr>
              <w:t xml:space="preserve"> </w:t>
            </w:r>
            <w:r w:rsidRPr="00294F14">
              <w:rPr>
                <w:rFonts w:ascii="Arial" w:hAnsi="Arial" w:cs="Arial"/>
                <w:sz w:val="24"/>
                <w:szCs w:val="24"/>
                <w:lang w:val="en-US"/>
              </w:rPr>
              <w:t xml:space="preserve">to </w:t>
            </w:r>
            <w:r w:rsidR="00CB0F98">
              <w:rPr>
                <w:rFonts w:ascii="Arial" w:hAnsi="Arial" w:cs="Arial"/>
                <w:sz w:val="24"/>
                <w:szCs w:val="24"/>
                <w:lang w:val="en-US"/>
              </w:rPr>
              <w:t>produce</w:t>
            </w:r>
            <w:r w:rsidR="00CB0F98" w:rsidRPr="00294F14">
              <w:rPr>
                <w:rFonts w:ascii="Arial" w:hAnsi="Arial" w:cs="Arial"/>
                <w:sz w:val="24"/>
                <w:szCs w:val="24"/>
                <w:lang w:val="en-US"/>
              </w:rPr>
              <w:t xml:space="preserve"> </w:t>
            </w:r>
            <w:r w:rsidRPr="00294F14">
              <w:rPr>
                <w:rFonts w:ascii="Arial" w:hAnsi="Arial" w:cs="Arial"/>
                <w:sz w:val="24"/>
                <w:szCs w:val="24"/>
                <w:lang w:val="en-US"/>
              </w:rPr>
              <w:t>the subject of the contract on the following terms</w:t>
            </w:r>
            <w:r w:rsidRPr="00294F14">
              <w:rPr>
                <w:rFonts w:ascii="Arial" w:hAnsi="Arial" w:cs="Arial"/>
                <w:b/>
                <w:strike/>
                <w:sz w:val="24"/>
                <w:szCs w:val="24"/>
                <w:lang w:val="en-US"/>
              </w:rPr>
              <w:t xml:space="preserve">: </w:t>
            </w:r>
          </w:p>
          <w:p w14:paraId="644FA8BB" w14:textId="1B0C4420" w:rsidR="00161071" w:rsidRDefault="00AC3360" w:rsidP="00161071">
            <w:pPr>
              <w:pStyle w:val="NormalnyWeb"/>
              <w:spacing w:before="0" w:beforeAutospacing="0" w:after="0" w:afterAutospacing="0" w:line="276" w:lineRule="auto"/>
              <w:rPr>
                <w:rFonts w:ascii="Arial" w:hAnsi="Arial" w:cs="Arial"/>
                <w:i/>
                <w:color w:val="FF0000"/>
                <w:u w:val="single"/>
                <w:lang w:val="en-US"/>
              </w:rPr>
            </w:pPr>
            <w:r w:rsidRPr="00294F14">
              <w:rPr>
                <w:rFonts w:ascii="Arial" w:hAnsi="Arial" w:cs="Arial"/>
                <w:i/>
                <w:color w:val="FF0000"/>
                <w:u w:val="single"/>
                <w:lang w:val="en-US"/>
              </w:rPr>
              <w:t>(</w:t>
            </w:r>
            <w:r>
              <w:rPr>
                <w:rFonts w:ascii="Arial" w:hAnsi="Arial" w:cs="Arial"/>
                <w:i/>
                <w:color w:val="FF0000"/>
                <w:u w:val="single"/>
                <w:lang w:val="en-US"/>
              </w:rPr>
              <w:t>please complete as regards the part that the proposal refers to):</w:t>
            </w:r>
          </w:p>
          <w:p w14:paraId="10BF16C0" w14:textId="77777777" w:rsidR="00AC3360" w:rsidRPr="00294F14" w:rsidRDefault="00AC3360" w:rsidP="00161071">
            <w:pPr>
              <w:pStyle w:val="NormalnyWeb"/>
              <w:spacing w:before="0" w:beforeAutospacing="0" w:after="0" w:afterAutospacing="0" w:line="276" w:lineRule="auto"/>
              <w:rPr>
                <w:rFonts w:ascii="Arial" w:hAnsi="Arial" w:cs="Arial"/>
                <w:i/>
                <w:color w:val="FF0000"/>
                <w:u w:val="single"/>
                <w:lang w:val="en-US"/>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1E0" w:firstRow="1" w:lastRow="1" w:firstColumn="1" w:lastColumn="1" w:noHBand="0" w:noVBand="0"/>
            </w:tblPr>
            <w:tblGrid>
              <w:gridCol w:w="9152"/>
            </w:tblGrid>
            <w:tr w:rsidR="00161071" w:rsidRPr="00F67D21" w14:paraId="5C96994A" w14:textId="77777777" w:rsidTr="004F513A">
              <w:trPr>
                <w:trHeight w:val="856"/>
                <w:jc w:val="center"/>
              </w:trPr>
              <w:tc>
                <w:tcPr>
                  <w:tcW w:w="9152" w:type="dxa"/>
                  <w:tcBorders>
                    <w:top w:val="single" w:sz="4" w:space="0" w:color="auto"/>
                    <w:left w:val="single" w:sz="4" w:space="0" w:color="auto"/>
                    <w:right w:val="single" w:sz="4" w:space="0" w:color="auto"/>
                  </w:tcBorders>
                  <w:shd w:val="clear" w:color="auto" w:fill="E5DFEC" w:themeFill="accent4" w:themeFillTint="33"/>
                  <w:vAlign w:val="center"/>
                </w:tcPr>
                <w:p w14:paraId="7908AB0A" w14:textId="3B6C1E0C" w:rsidR="00161071" w:rsidRPr="00294F14" w:rsidRDefault="00CB0F98" w:rsidP="00161071">
                  <w:pPr>
                    <w:rPr>
                      <w:rFonts w:ascii="Arial" w:hAnsi="Arial" w:cs="Arial"/>
                      <w:b/>
                      <w:bCs/>
                      <w:lang w:val="en-US"/>
                    </w:rPr>
                  </w:pPr>
                  <w:r>
                    <w:rPr>
                      <w:rFonts w:ascii="Arial" w:hAnsi="Arial" w:cs="Arial"/>
                      <w:b/>
                      <w:bCs/>
                      <w:lang w:val="en-US"/>
                    </w:rPr>
                    <w:t>A d</w:t>
                  </w:r>
                  <w:r w:rsidR="00161071" w:rsidRPr="00294F14">
                    <w:rPr>
                      <w:rFonts w:ascii="Arial" w:hAnsi="Arial" w:cs="Arial"/>
                      <w:b/>
                      <w:bCs/>
                      <w:lang w:val="en-US"/>
                    </w:rPr>
                    <w:t xml:space="preserve">evice for automated video analysis of the microvascular system – 2 </w:t>
                  </w:r>
                  <w:r>
                    <w:rPr>
                      <w:rFonts w:ascii="Arial" w:hAnsi="Arial" w:cs="Arial"/>
                      <w:b/>
                      <w:bCs/>
                      <w:lang w:val="en-US"/>
                    </w:rPr>
                    <w:t>items</w:t>
                  </w:r>
                </w:p>
              </w:tc>
            </w:tr>
          </w:tbl>
          <w:p w14:paraId="18839310" w14:textId="5CA84486" w:rsidR="00161071" w:rsidRPr="00294F14" w:rsidRDefault="00161071" w:rsidP="00161071">
            <w:pPr>
              <w:widowControl w:val="0"/>
              <w:shd w:val="clear" w:color="auto" w:fill="FFFFFF"/>
              <w:overflowPunct w:val="0"/>
              <w:autoSpaceDE w:val="0"/>
              <w:autoSpaceDN w:val="0"/>
              <w:adjustRightInd w:val="0"/>
              <w:spacing w:line="276" w:lineRule="auto"/>
              <w:ind w:right="-1"/>
              <w:textAlignment w:val="baseline"/>
              <w:rPr>
                <w:rFonts w:ascii="Arial" w:hAnsi="Arial" w:cs="Arial"/>
                <w:szCs w:val="24"/>
                <w:lang w:val="en-US"/>
              </w:rPr>
            </w:pPr>
          </w:p>
          <w:p w14:paraId="3E59BE3E" w14:textId="77777777" w:rsidR="0063411E" w:rsidRPr="00294F14" w:rsidRDefault="0063411E" w:rsidP="00161071">
            <w:pPr>
              <w:widowControl w:val="0"/>
              <w:shd w:val="clear" w:color="auto" w:fill="FFFFFF"/>
              <w:overflowPunct w:val="0"/>
              <w:autoSpaceDE w:val="0"/>
              <w:autoSpaceDN w:val="0"/>
              <w:adjustRightInd w:val="0"/>
              <w:spacing w:line="276" w:lineRule="auto"/>
              <w:ind w:right="-1"/>
              <w:textAlignment w:val="baseline"/>
              <w:rPr>
                <w:rFonts w:ascii="Arial" w:hAnsi="Arial" w:cs="Arial"/>
                <w:szCs w:val="24"/>
                <w:lang w:val="en-US"/>
              </w:rPr>
            </w:pPr>
          </w:p>
          <w:p w14:paraId="0AAD84DD" w14:textId="18F48B13" w:rsidR="00161071" w:rsidRPr="000D0251" w:rsidRDefault="00812296" w:rsidP="00161071">
            <w:pPr>
              <w:pStyle w:val="Akapitzlist"/>
              <w:widowControl w:val="0"/>
              <w:shd w:val="clear" w:color="auto" w:fill="FFFFFF"/>
              <w:spacing w:line="276" w:lineRule="auto"/>
              <w:ind w:left="306" w:right="-1" w:hanging="284"/>
              <w:rPr>
                <w:rFonts w:ascii="Arial" w:hAnsi="Arial" w:cs="Arial"/>
                <w:b/>
                <w:bCs/>
                <w:sz w:val="24"/>
                <w:szCs w:val="24"/>
              </w:rPr>
            </w:pPr>
            <w:r>
              <w:rPr>
                <w:rFonts w:ascii="Arial" w:hAnsi="Arial" w:cs="Arial"/>
                <w:b/>
                <w:bCs/>
                <w:sz w:val="24"/>
                <w:szCs w:val="24"/>
              </w:rPr>
              <w:t xml:space="preserve">1.1 </w:t>
            </w:r>
            <w:proofErr w:type="spellStart"/>
            <w:r>
              <w:rPr>
                <w:rFonts w:ascii="Arial" w:hAnsi="Arial" w:cs="Arial"/>
                <w:b/>
                <w:bCs/>
                <w:sz w:val="24"/>
                <w:szCs w:val="24"/>
              </w:rPr>
              <w:t>Price</w:t>
            </w:r>
            <w:proofErr w:type="spellEnd"/>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9152"/>
            </w:tblGrid>
            <w:tr w:rsidR="00161071" w:rsidRPr="00F7292C" w14:paraId="3FC2244E" w14:textId="77777777" w:rsidTr="004F513A">
              <w:trPr>
                <w:trHeight w:val="856"/>
                <w:jc w:val="center"/>
              </w:trPr>
              <w:tc>
                <w:tcPr>
                  <w:tcW w:w="9152" w:type="dxa"/>
                  <w:tcBorders>
                    <w:top w:val="single" w:sz="4" w:space="0" w:color="auto"/>
                    <w:left w:val="single" w:sz="4" w:space="0" w:color="auto"/>
                    <w:right w:val="single" w:sz="4" w:space="0" w:color="auto"/>
                  </w:tcBorders>
                  <w:shd w:val="clear" w:color="auto" w:fill="CCFFCC"/>
                </w:tcPr>
                <w:p w14:paraId="3DCEC0AB" w14:textId="7390D007" w:rsidR="00161071" w:rsidRPr="00294F14" w:rsidRDefault="00161071" w:rsidP="00161071">
                  <w:pPr>
                    <w:tabs>
                      <w:tab w:val="left" w:leader="dot" w:pos="9072"/>
                    </w:tabs>
                    <w:spacing w:after="60" w:line="360" w:lineRule="auto"/>
                    <w:rPr>
                      <w:rFonts w:ascii="Arial" w:hAnsi="Arial" w:cs="Arial"/>
                      <w:lang w:val="en-US"/>
                    </w:rPr>
                  </w:pPr>
                  <w:bookmarkStart w:id="1" w:name="_Hlk151025111"/>
                  <w:r w:rsidRPr="00294F14">
                    <w:rPr>
                      <w:rFonts w:ascii="Arial" w:hAnsi="Arial" w:cs="Arial"/>
                      <w:b/>
                      <w:lang w:val="en-US"/>
                    </w:rPr>
                    <w:t xml:space="preserve">Total </w:t>
                  </w:r>
                  <w:r w:rsidR="00CB0F98">
                    <w:rPr>
                      <w:rFonts w:ascii="Arial" w:hAnsi="Arial" w:cs="Arial"/>
                      <w:b/>
                      <w:lang w:val="en-US"/>
                    </w:rPr>
                    <w:t>b</w:t>
                  </w:r>
                  <w:r w:rsidR="00CB0F98" w:rsidRPr="00294F14">
                    <w:rPr>
                      <w:rFonts w:ascii="Arial" w:hAnsi="Arial" w:cs="Arial"/>
                      <w:b/>
                      <w:lang w:val="en-US"/>
                    </w:rPr>
                    <w:t xml:space="preserve">id </w:t>
                  </w:r>
                  <w:r w:rsidR="00CB0F98">
                    <w:rPr>
                      <w:rFonts w:ascii="Arial" w:hAnsi="Arial" w:cs="Arial"/>
                      <w:b/>
                      <w:lang w:val="en-US"/>
                    </w:rPr>
                    <w:t>v</w:t>
                  </w:r>
                  <w:r w:rsidR="00CB0F98" w:rsidRPr="00294F14">
                    <w:rPr>
                      <w:rFonts w:ascii="Arial" w:hAnsi="Arial" w:cs="Arial"/>
                      <w:b/>
                      <w:lang w:val="en-US"/>
                    </w:rPr>
                    <w:t xml:space="preserve">alue </w:t>
                  </w:r>
                  <w:r w:rsidRPr="00294F14">
                    <w:rPr>
                      <w:rFonts w:ascii="Arial" w:hAnsi="Arial" w:cs="Arial"/>
                      <w:lang w:val="en-US"/>
                    </w:rPr>
                    <w:t xml:space="preserve">................ </w:t>
                  </w:r>
                  <w:r w:rsidRPr="00294F14">
                    <w:rPr>
                      <w:rFonts w:ascii="Arial" w:hAnsi="Arial" w:cs="Arial"/>
                      <w:b/>
                      <w:lang w:val="en-US"/>
                    </w:rPr>
                    <w:t>net</w:t>
                  </w:r>
                  <w:r w:rsidRPr="00294F14">
                    <w:rPr>
                      <w:rFonts w:ascii="Arial" w:hAnsi="Arial" w:cs="Arial"/>
                      <w:lang w:val="en-US"/>
                    </w:rPr>
                    <w:t xml:space="preserve"> + </w:t>
                  </w:r>
                  <w:r w:rsidR="00CB0F98" w:rsidRPr="0082581E">
                    <w:rPr>
                      <w:rFonts w:ascii="Arial" w:hAnsi="Arial" w:cs="Arial"/>
                      <w:lang w:val="en-US"/>
                    </w:rPr>
                    <w:t>23%</w:t>
                  </w:r>
                  <w:r w:rsidR="00CB0F98">
                    <w:rPr>
                      <w:rFonts w:ascii="Arial" w:hAnsi="Arial" w:cs="Arial"/>
                      <w:lang w:val="en-US"/>
                    </w:rPr>
                    <w:t xml:space="preserve"> </w:t>
                  </w:r>
                  <w:r w:rsidRPr="00294F14">
                    <w:rPr>
                      <w:rFonts w:ascii="Arial" w:hAnsi="Arial" w:cs="Arial"/>
                      <w:lang w:val="en-US"/>
                    </w:rPr>
                    <w:t xml:space="preserve">VAT due, in the amount of .................... , which is ......................... </w:t>
                  </w:r>
                  <w:r w:rsidR="00BA4BD1" w:rsidRPr="00294F14">
                    <w:rPr>
                      <w:rFonts w:ascii="Arial" w:hAnsi="Arial" w:cs="Arial"/>
                      <w:lang w:val="en-US"/>
                    </w:rPr>
                    <w:t xml:space="preserve"> </w:t>
                  </w:r>
                  <w:r w:rsidRPr="00294F14">
                    <w:rPr>
                      <w:rFonts w:ascii="Arial" w:hAnsi="Arial" w:cs="Arial"/>
                      <w:b/>
                      <w:lang w:val="en-US"/>
                    </w:rPr>
                    <w:t>gross</w:t>
                  </w:r>
                  <w:r w:rsidRPr="00294F14">
                    <w:rPr>
                      <w:rFonts w:ascii="Arial" w:hAnsi="Arial" w:cs="Arial"/>
                      <w:lang w:val="en-US"/>
                    </w:rPr>
                    <w:t>, including:</w:t>
                  </w:r>
                  <w:bookmarkEnd w:id="1"/>
                </w:p>
              </w:tc>
            </w:tr>
          </w:tbl>
          <w:p w14:paraId="15F7A96B" w14:textId="77777777" w:rsidR="00161071" w:rsidRPr="00294F14" w:rsidRDefault="00161071" w:rsidP="00161071">
            <w:pPr>
              <w:rPr>
                <w:rFonts w:ascii="Arial" w:hAnsi="Arial" w:cs="Arial"/>
                <w:b/>
                <w:sz w:val="12"/>
                <w:szCs w:val="12"/>
                <w:lang w:val="en-US"/>
              </w:rPr>
            </w:pPr>
          </w:p>
          <w:p w14:paraId="592B229F" w14:textId="77777777" w:rsidR="00161071" w:rsidRPr="00294F14" w:rsidRDefault="00161071" w:rsidP="00161071">
            <w:pPr>
              <w:rPr>
                <w:rFonts w:ascii="Arial" w:hAnsi="Arial" w:cs="Arial"/>
                <w:b/>
                <w:sz w:val="12"/>
                <w:szCs w:val="12"/>
                <w:lang w:val="en-US"/>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88"/>
              <w:gridCol w:w="1956"/>
              <w:gridCol w:w="2535"/>
            </w:tblGrid>
            <w:tr w:rsidR="00161071" w:rsidRPr="00F67D21" w14:paraId="57BF5C90" w14:textId="77777777" w:rsidTr="004F513A">
              <w:trPr>
                <w:jc w:val="center"/>
              </w:trPr>
              <w:tc>
                <w:tcPr>
                  <w:tcW w:w="3402" w:type="dxa"/>
                  <w:shd w:val="clear" w:color="auto" w:fill="auto"/>
                  <w:vAlign w:val="center"/>
                </w:tcPr>
                <w:p w14:paraId="66DC02CE" w14:textId="77777777" w:rsidR="00161071" w:rsidRPr="00143671" w:rsidRDefault="00161071" w:rsidP="00161071">
                  <w:pPr>
                    <w:rPr>
                      <w:rFonts w:ascii="Arial" w:hAnsi="Arial" w:cs="Arial"/>
                      <w:b/>
                      <w:sz w:val="18"/>
                      <w:szCs w:val="18"/>
                    </w:rPr>
                  </w:pPr>
                  <w:proofErr w:type="spellStart"/>
                  <w:r w:rsidRPr="00143671">
                    <w:rPr>
                      <w:rFonts w:ascii="Arial" w:hAnsi="Arial" w:cs="Arial"/>
                      <w:b/>
                      <w:sz w:val="18"/>
                      <w:szCs w:val="18"/>
                    </w:rPr>
                    <w:t>Subject</w:t>
                  </w:r>
                  <w:proofErr w:type="spellEnd"/>
                  <w:r w:rsidRPr="00143671">
                    <w:rPr>
                      <w:rFonts w:ascii="Arial" w:hAnsi="Arial" w:cs="Arial"/>
                      <w:b/>
                      <w:sz w:val="18"/>
                      <w:szCs w:val="18"/>
                    </w:rPr>
                    <w:t xml:space="preserve"> of the </w:t>
                  </w:r>
                  <w:proofErr w:type="spellStart"/>
                  <w:r w:rsidRPr="00143671">
                    <w:rPr>
                      <w:rFonts w:ascii="Arial" w:hAnsi="Arial" w:cs="Arial"/>
                      <w:b/>
                      <w:sz w:val="18"/>
                      <w:szCs w:val="18"/>
                    </w:rPr>
                    <w:t>contract</w:t>
                  </w:r>
                  <w:proofErr w:type="spellEnd"/>
                </w:p>
              </w:tc>
              <w:tc>
                <w:tcPr>
                  <w:tcW w:w="888" w:type="dxa"/>
                  <w:shd w:val="clear" w:color="auto" w:fill="auto"/>
                  <w:vAlign w:val="center"/>
                </w:tcPr>
                <w:p w14:paraId="216478E5" w14:textId="3C504535" w:rsidR="00161071" w:rsidRPr="00143671" w:rsidRDefault="00161071" w:rsidP="00161071">
                  <w:pPr>
                    <w:rPr>
                      <w:rFonts w:ascii="Arial" w:eastAsia="Verdana" w:hAnsi="Arial" w:cs="Arial"/>
                      <w:b/>
                      <w:sz w:val="16"/>
                      <w:szCs w:val="16"/>
                    </w:rPr>
                  </w:pPr>
                  <w:proofErr w:type="spellStart"/>
                  <w:r w:rsidRPr="00143671">
                    <w:rPr>
                      <w:rFonts w:ascii="Arial" w:eastAsia="Verdana" w:hAnsi="Arial" w:cs="Arial"/>
                      <w:b/>
                      <w:sz w:val="16"/>
                      <w:szCs w:val="16"/>
                    </w:rPr>
                    <w:t>Number</w:t>
                  </w:r>
                  <w:proofErr w:type="spellEnd"/>
                  <w:r w:rsidRPr="00143671">
                    <w:rPr>
                      <w:rFonts w:ascii="Arial" w:eastAsia="Verdana" w:hAnsi="Arial" w:cs="Arial"/>
                      <w:b/>
                      <w:sz w:val="16"/>
                      <w:szCs w:val="16"/>
                    </w:rPr>
                    <w:t xml:space="preserve"> of </w:t>
                  </w:r>
                  <w:proofErr w:type="spellStart"/>
                  <w:r w:rsidR="00CB0F98">
                    <w:rPr>
                      <w:rFonts w:ascii="Arial" w:eastAsia="Verdana" w:hAnsi="Arial" w:cs="Arial"/>
                      <w:b/>
                      <w:sz w:val="16"/>
                      <w:szCs w:val="16"/>
                    </w:rPr>
                    <w:t>items</w:t>
                  </w:r>
                  <w:proofErr w:type="spellEnd"/>
                </w:p>
              </w:tc>
              <w:tc>
                <w:tcPr>
                  <w:tcW w:w="1956" w:type="dxa"/>
                  <w:shd w:val="clear" w:color="auto" w:fill="auto"/>
                  <w:vAlign w:val="center"/>
                </w:tcPr>
                <w:p w14:paraId="267EBDCA" w14:textId="6E7BE6BB" w:rsidR="00161071" w:rsidRPr="00143671" w:rsidRDefault="00AC3360" w:rsidP="00161071">
                  <w:pPr>
                    <w:rPr>
                      <w:rFonts w:ascii="Arial" w:eastAsia="Verdana" w:hAnsi="Arial" w:cs="Arial"/>
                      <w:b/>
                      <w:sz w:val="16"/>
                      <w:szCs w:val="16"/>
                    </w:rPr>
                  </w:pPr>
                  <w:r>
                    <w:rPr>
                      <w:rFonts w:ascii="Arial" w:eastAsia="Verdana" w:hAnsi="Arial" w:cs="Arial"/>
                      <w:b/>
                      <w:sz w:val="16"/>
                      <w:szCs w:val="16"/>
                    </w:rPr>
                    <w:t xml:space="preserve">Piece </w:t>
                  </w:r>
                  <w:r w:rsidR="00161071" w:rsidRPr="00143671">
                    <w:rPr>
                      <w:rFonts w:ascii="Arial" w:eastAsia="Verdana" w:hAnsi="Arial" w:cs="Arial"/>
                      <w:b/>
                      <w:sz w:val="16"/>
                      <w:szCs w:val="16"/>
                    </w:rPr>
                    <w:t>Net Value</w:t>
                  </w:r>
                </w:p>
              </w:tc>
              <w:tc>
                <w:tcPr>
                  <w:tcW w:w="2535" w:type="dxa"/>
                  <w:shd w:val="clear" w:color="auto" w:fill="auto"/>
                  <w:vAlign w:val="center"/>
                </w:tcPr>
                <w:p w14:paraId="6743A4A1" w14:textId="224F8407" w:rsidR="00161071" w:rsidRPr="00294F14" w:rsidRDefault="00161071" w:rsidP="00161071">
                  <w:pPr>
                    <w:rPr>
                      <w:rFonts w:ascii="Arial" w:eastAsia="Verdana" w:hAnsi="Arial" w:cs="Arial"/>
                      <w:b/>
                      <w:sz w:val="16"/>
                      <w:szCs w:val="16"/>
                      <w:lang w:val="en-US"/>
                    </w:rPr>
                  </w:pPr>
                  <w:r w:rsidRPr="00294F14">
                    <w:rPr>
                      <w:rFonts w:ascii="Arial" w:eastAsia="Verdana" w:hAnsi="Arial" w:cs="Arial"/>
                      <w:b/>
                      <w:sz w:val="16"/>
                      <w:szCs w:val="16"/>
                      <w:lang w:val="en-US"/>
                    </w:rPr>
                    <w:t xml:space="preserve">Net </w:t>
                  </w:r>
                  <w:r w:rsidR="00CB0F98">
                    <w:rPr>
                      <w:rFonts w:ascii="Arial" w:eastAsia="Verdana" w:hAnsi="Arial" w:cs="Arial"/>
                      <w:b/>
                      <w:sz w:val="16"/>
                      <w:szCs w:val="16"/>
                      <w:lang w:val="en-US"/>
                    </w:rPr>
                    <w:t>Value</w:t>
                  </w:r>
                </w:p>
                <w:p w14:paraId="290FA1CF" w14:textId="5F88D031" w:rsidR="00161071" w:rsidRPr="00294F14" w:rsidRDefault="00161071" w:rsidP="00161071">
                  <w:pPr>
                    <w:spacing w:before="120" w:after="120"/>
                    <w:rPr>
                      <w:rFonts w:ascii="Arial" w:hAnsi="Arial" w:cs="Arial"/>
                      <w:b/>
                      <w:color w:val="000000"/>
                      <w:lang w:val="en-US"/>
                    </w:rPr>
                  </w:pPr>
                  <w:r w:rsidRPr="00294F14">
                    <w:rPr>
                      <w:rFonts w:ascii="Arial" w:eastAsia="Verdana" w:hAnsi="Arial" w:cs="Arial"/>
                      <w:b/>
                      <w:sz w:val="16"/>
                      <w:szCs w:val="16"/>
                      <w:lang w:val="en-US"/>
                    </w:rPr>
                    <w:t>(</w:t>
                  </w:r>
                  <w:proofErr w:type="spellStart"/>
                  <w:r w:rsidR="00CB0F98">
                    <w:rPr>
                      <w:rFonts w:ascii="Arial" w:eastAsia="Verdana" w:hAnsi="Arial" w:cs="Arial"/>
                      <w:b/>
                      <w:sz w:val="16"/>
                      <w:szCs w:val="16"/>
                      <w:lang w:val="en-US"/>
                    </w:rPr>
                    <w:t>columnn</w:t>
                  </w:r>
                  <w:proofErr w:type="spellEnd"/>
                  <w:r w:rsidR="00CB0F98">
                    <w:rPr>
                      <w:rFonts w:ascii="Arial" w:eastAsia="Verdana" w:hAnsi="Arial" w:cs="Arial"/>
                      <w:b/>
                      <w:sz w:val="16"/>
                      <w:szCs w:val="16"/>
                      <w:lang w:val="en-US"/>
                    </w:rPr>
                    <w:t xml:space="preserve"> 2 x column 3</w:t>
                  </w:r>
                  <w:r w:rsidRPr="00294F14">
                    <w:rPr>
                      <w:rFonts w:ascii="Arial" w:eastAsia="Verdana" w:hAnsi="Arial" w:cs="Arial"/>
                      <w:b/>
                      <w:sz w:val="16"/>
                      <w:szCs w:val="16"/>
                      <w:lang w:val="en-US"/>
                    </w:rPr>
                    <w:t>)</w:t>
                  </w:r>
                </w:p>
              </w:tc>
            </w:tr>
            <w:tr w:rsidR="00161071" w:rsidRPr="00143671" w14:paraId="34B356C2" w14:textId="77777777" w:rsidTr="004F513A">
              <w:trPr>
                <w:trHeight w:val="196"/>
                <w:jc w:val="center"/>
              </w:trPr>
              <w:tc>
                <w:tcPr>
                  <w:tcW w:w="3402" w:type="dxa"/>
                  <w:shd w:val="clear" w:color="auto" w:fill="auto"/>
                  <w:vAlign w:val="center"/>
                </w:tcPr>
                <w:p w14:paraId="634EDC66" w14:textId="77777777" w:rsidR="00161071" w:rsidRPr="00143671" w:rsidRDefault="00161071" w:rsidP="00161071">
                  <w:pPr>
                    <w:rPr>
                      <w:rFonts w:ascii="Arial" w:eastAsia="Verdana" w:hAnsi="Arial" w:cs="Arial"/>
                      <w:b/>
                      <w:sz w:val="16"/>
                      <w:szCs w:val="16"/>
                    </w:rPr>
                  </w:pPr>
                  <w:r w:rsidRPr="00143671">
                    <w:rPr>
                      <w:rFonts w:ascii="Arial" w:eastAsia="Verdana" w:hAnsi="Arial" w:cs="Arial"/>
                      <w:b/>
                      <w:sz w:val="16"/>
                      <w:szCs w:val="16"/>
                    </w:rPr>
                    <w:t>1</w:t>
                  </w:r>
                </w:p>
              </w:tc>
              <w:tc>
                <w:tcPr>
                  <w:tcW w:w="888" w:type="dxa"/>
                  <w:shd w:val="clear" w:color="auto" w:fill="auto"/>
                  <w:vAlign w:val="center"/>
                </w:tcPr>
                <w:p w14:paraId="636A17F5" w14:textId="77777777" w:rsidR="00161071" w:rsidRPr="00143671" w:rsidRDefault="00161071" w:rsidP="00161071">
                  <w:pPr>
                    <w:rPr>
                      <w:rFonts w:ascii="Arial" w:eastAsia="Verdana" w:hAnsi="Arial" w:cs="Arial"/>
                      <w:b/>
                      <w:sz w:val="16"/>
                      <w:szCs w:val="16"/>
                    </w:rPr>
                  </w:pPr>
                  <w:r w:rsidRPr="00143671">
                    <w:rPr>
                      <w:rFonts w:ascii="Arial" w:eastAsia="Verdana" w:hAnsi="Arial" w:cs="Arial"/>
                      <w:b/>
                      <w:sz w:val="16"/>
                      <w:szCs w:val="16"/>
                    </w:rPr>
                    <w:t>2</w:t>
                  </w:r>
                </w:p>
              </w:tc>
              <w:tc>
                <w:tcPr>
                  <w:tcW w:w="1956" w:type="dxa"/>
                  <w:shd w:val="clear" w:color="auto" w:fill="auto"/>
                  <w:vAlign w:val="center"/>
                </w:tcPr>
                <w:p w14:paraId="78260936" w14:textId="77777777" w:rsidR="00161071" w:rsidRPr="00143671" w:rsidRDefault="00161071" w:rsidP="00161071">
                  <w:pPr>
                    <w:rPr>
                      <w:rFonts w:ascii="Arial" w:eastAsia="Verdana" w:hAnsi="Arial" w:cs="Arial"/>
                      <w:b/>
                      <w:sz w:val="16"/>
                      <w:szCs w:val="16"/>
                    </w:rPr>
                  </w:pPr>
                  <w:r w:rsidRPr="00143671">
                    <w:rPr>
                      <w:rFonts w:ascii="Arial" w:eastAsia="Verdana" w:hAnsi="Arial" w:cs="Arial"/>
                      <w:b/>
                      <w:sz w:val="16"/>
                      <w:szCs w:val="16"/>
                    </w:rPr>
                    <w:t>3</w:t>
                  </w:r>
                </w:p>
              </w:tc>
              <w:tc>
                <w:tcPr>
                  <w:tcW w:w="2535" w:type="dxa"/>
                  <w:shd w:val="clear" w:color="auto" w:fill="auto"/>
                  <w:vAlign w:val="center"/>
                </w:tcPr>
                <w:p w14:paraId="663C5C71" w14:textId="77777777" w:rsidR="00161071" w:rsidRPr="00143671" w:rsidRDefault="00161071" w:rsidP="00161071">
                  <w:pPr>
                    <w:rPr>
                      <w:rFonts w:ascii="Arial" w:eastAsia="Verdana" w:hAnsi="Arial" w:cs="Arial"/>
                      <w:b/>
                      <w:sz w:val="16"/>
                      <w:szCs w:val="16"/>
                    </w:rPr>
                  </w:pPr>
                  <w:r w:rsidRPr="00143671">
                    <w:rPr>
                      <w:rFonts w:ascii="Arial" w:eastAsia="Verdana" w:hAnsi="Arial" w:cs="Arial"/>
                      <w:b/>
                      <w:sz w:val="16"/>
                      <w:szCs w:val="16"/>
                    </w:rPr>
                    <w:t>4</w:t>
                  </w:r>
                </w:p>
              </w:tc>
            </w:tr>
            <w:tr w:rsidR="00161071" w:rsidRPr="00F67D21" w14:paraId="6DA17DDE" w14:textId="77777777" w:rsidTr="004F513A">
              <w:trPr>
                <w:trHeight w:val="936"/>
                <w:jc w:val="center"/>
              </w:trPr>
              <w:tc>
                <w:tcPr>
                  <w:tcW w:w="3402" w:type="dxa"/>
                  <w:tcBorders>
                    <w:bottom w:val="single" w:sz="4" w:space="0" w:color="auto"/>
                  </w:tcBorders>
                  <w:shd w:val="clear" w:color="auto" w:fill="auto"/>
                  <w:vAlign w:val="center"/>
                </w:tcPr>
                <w:p w14:paraId="2FCB6377" w14:textId="77777777" w:rsidR="00161071" w:rsidRDefault="00161071" w:rsidP="00AC3360">
                  <w:pPr>
                    <w:ind w:left="29" w:hanging="29"/>
                    <w:contextualSpacing/>
                    <w:rPr>
                      <w:rFonts w:ascii="Arial" w:hAnsi="Arial" w:cs="Arial"/>
                      <w:color w:val="000000"/>
                      <w:sz w:val="18"/>
                      <w:szCs w:val="18"/>
                      <w:lang w:val="en-US"/>
                    </w:rPr>
                  </w:pPr>
                  <w:r w:rsidRPr="00294F14">
                    <w:rPr>
                      <w:rFonts w:ascii="Arial" w:hAnsi="Arial" w:cs="Arial"/>
                      <w:color w:val="000000"/>
                      <w:sz w:val="18"/>
                      <w:szCs w:val="18"/>
                      <w:lang w:val="en-US"/>
                    </w:rPr>
                    <w:t>A device for automated video analysis of a microvascular system</w:t>
                  </w:r>
                </w:p>
                <w:p w14:paraId="28B39A28" w14:textId="7CEE75F1" w:rsidR="00F67D21" w:rsidRPr="00F67D21" w:rsidRDefault="00F67D21" w:rsidP="00F67D21">
                  <w:pPr>
                    <w:ind w:left="29" w:hanging="29"/>
                    <w:contextualSpacing/>
                    <w:rPr>
                      <w:rFonts w:ascii="Arial" w:hAnsi="Arial" w:cs="Arial"/>
                      <w:b/>
                      <w:bCs/>
                      <w:color w:val="FF0000"/>
                      <w:sz w:val="18"/>
                      <w:szCs w:val="18"/>
                      <w:lang w:val="en-US"/>
                    </w:rPr>
                  </w:pPr>
                  <w:r w:rsidRPr="00F67D21">
                    <w:rPr>
                      <w:rFonts w:ascii="Arial" w:hAnsi="Arial" w:cs="Arial"/>
                      <w:b/>
                      <w:bCs/>
                      <w:color w:val="FF0000"/>
                      <w:sz w:val="18"/>
                      <w:szCs w:val="18"/>
                      <w:lang w:val="en-US"/>
                    </w:rPr>
                    <w:t>/................................</w:t>
                  </w:r>
                  <w:r>
                    <w:rPr>
                      <w:rFonts w:ascii="Arial" w:hAnsi="Arial" w:cs="Arial"/>
                      <w:b/>
                      <w:bCs/>
                      <w:color w:val="FF0000"/>
                      <w:sz w:val="18"/>
                      <w:szCs w:val="18"/>
                      <w:lang w:val="en-US"/>
                    </w:rPr>
                    <w:t xml:space="preserve"> </w:t>
                  </w:r>
                  <w:r w:rsidRPr="00F67D21">
                    <w:rPr>
                      <w:rFonts w:ascii="Arial" w:hAnsi="Arial" w:cs="Arial"/>
                      <w:b/>
                      <w:bCs/>
                      <w:color w:val="FF0000"/>
                      <w:sz w:val="18"/>
                      <w:szCs w:val="18"/>
                      <w:lang w:val="en-US"/>
                    </w:rPr>
                    <w:t>/</w:t>
                  </w:r>
                  <w:r>
                    <w:rPr>
                      <w:rFonts w:ascii="Arial" w:hAnsi="Arial" w:cs="Arial"/>
                      <w:b/>
                      <w:bCs/>
                      <w:color w:val="FF0000"/>
                      <w:sz w:val="18"/>
                      <w:szCs w:val="18"/>
                      <w:lang w:val="en-US"/>
                    </w:rPr>
                    <w:t xml:space="preserve"> </w:t>
                  </w:r>
                  <w:r w:rsidRPr="00F67D21">
                    <w:rPr>
                      <w:rFonts w:ascii="Arial" w:hAnsi="Arial" w:cs="Arial"/>
                      <w:b/>
                      <w:bCs/>
                      <w:color w:val="FF0000"/>
                      <w:sz w:val="18"/>
                      <w:szCs w:val="18"/>
                      <w:lang w:val="en-US"/>
                    </w:rPr>
                    <w:t>............</w:t>
                  </w:r>
                </w:p>
                <w:p w14:paraId="5F14260B" w14:textId="0D2DC6C7" w:rsidR="00F67D21" w:rsidRPr="00F67D21" w:rsidRDefault="00F67D21" w:rsidP="00F67D21">
                  <w:pPr>
                    <w:ind w:left="29" w:hanging="29"/>
                    <w:contextualSpacing/>
                    <w:rPr>
                      <w:rFonts w:ascii="Arial" w:hAnsi="Arial" w:cs="Arial"/>
                      <w:color w:val="000000"/>
                      <w:sz w:val="18"/>
                      <w:szCs w:val="18"/>
                      <w:lang w:val="en-US"/>
                    </w:rPr>
                  </w:pPr>
                  <w:r w:rsidRPr="00F67D21">
                    <w:rPr>
                      <w:rFonts w:ascii="Arial" w:hAnsi="Arial" w:cs="Arial"/>
                      <w:b/>
                      <w:bCs/>
                      <w:color w:val="FF0000"/>
                      <w:sz w:val="18"/>
                      <w:szCs w:val="18"/>
                      <w:lang w:val="en-US"/>
                    </w:rPr>
                    <w:t>(device name/year of manufacture)</w:t>
                  </w:r>
                </w:p>
              </w:tc>
              <w:tc>
                <w:tcPr>
                  <w:tcW w:w="888" w:type="dxa"/>
                  <w:tcBorders>
                    <w:bottom w:val="single" w:sz="4" w:space="0" w:color="auto"/>
                  </w:tcBorders>
                  <w:shd w:val="clear" w:color="auto" w:fill="auto"/>
                  <w:vAlign w:val="center"/>
                </w:tcPr>
                <w:p w14:paraId="23045E79" w14:textId="56B99C85" w:rsidR="00161071" w:rsidRPr="00294F14" w:rsidRDefault="00161071" w:rsidP="00161071">
                  <w:pPr>
                    <w:rPr>
                      <w:rFonts w:ascii="Arial" w:hAnsi="Arial" w:cs="Arial"/>
                      <w:sz w:val="18"/>
                      <w:szCs w:val="18"/>
                      <w:lang w:val="en-US"/>
                    </w:rPr>
                  </w:pPr>
                  <w:r w:rsidRPr="00294F14">
                    <w:rPr>
                      <w:rFonts w:ascii="Arial" w:hAnsi="Arial" w:cs="Arial"/>
                      <w:sz w:val="18"/>
                      <w:szCs w:val="18"/>
                      <w:lang w:val="en-US"/>
                    </w:rPr>
                    <w:t xml:space="preserve">2 </w:t>
                  </w:r>
                  <w:r w:rsidR="00AC3360">
                    <w:rPr>
                      <w:rFonts w:ascii="Arial" w:hAnsi="Arial" w:cs="Arial"/>
                      <w:sz w:val="18"/>
                      <w:szCs w:val="18"/>
                      <w:lang w:val="en-US"/>
                    </w:rPr>
                    <w:t>items</w:t>
                  </w:r>
                </w:p>
              </w:tc>
              <w:tc>
                <w:tcPr>
                  <w:tcW w:w="1956" w:type="dxa"/>
                  <w:tcBorders>
                    <w:bottom w:val="single" w:sz="4" w:space="0" w:color="auto"/>
                  </w:tcBorders>
                  <w:shd w:val="clear" w:color="auto" w:fill="auto"/>
                </w:tcPr>
                <w:p w14:paraId="79A8FFB3" w14:textId="77777777" w:rsidR="00161071" w:rsidRPr="00294F14" w:rsidRDefault="00161071" w:rsidP="00161071">
                  <w:pPr>
                    <w:spacing w:before="120" w:after="120"/>
                    <w:rPr>
                      <w:rFonts w:ascii="Arial" w:hAnsi="Arial" w:cs="Arial"/>
                      <w:b/>
                      <w:color w:val="000000"/>
                      <w:lang w:val="en-US"/>
                    </w:rPr>
                  </w:pPr>
                </w:p>
              </w:tc>
              <w:tc>
                <w:tcPr>
                  <w:tcW w:w="2535" w:type="dxa"/>
                  <w:shd w:val="clear" w:color="auto" w:fill="auto"/>
                </w:tcPr>
                <w:p w14:paraId="63667B9F" w14:textId="77777777" w:rsidR="00161071" w:rsidRPr="00294F14" w:rsidRDefault="00161071" w:rsidP="00161071">
                  <w:pPr>
                    <w:spacing w:before="120" w:after="120"/>
                    <w:rPr>
                      <w:rFonts w:ascii="Arial" w:hAnsi="Arial" w:cs="Arial"/>
                      <w:b/>
                      <w:color w:val="000000"/>
                      <w:lang w:val="en-US"/>
                    </w:rPr>
                  </w:pPr>
                </w:p>
              </w:tc>
            </w:tr>
            <w:tr w:rsidR="00161071" w:rsidRPr="00F67D21" w14:paraId="7E607270" w14:textId="77777777" w:rsidTr="004F513A">
              <w:trPr>
                <w:jc w:val="center"/>
              </w:trPr>
              <w:tc>
                <w:tcPr>
                  <w:tcW w:w="3402" w:type="dxa"/>
                  <w:tcBorders>
                    <w:top w:val="single" w:sz="4" w:space="0" w:color="auto"/>
                    <w:left w:val="nil"/>
                    <w:bottom w:val="nil"/>
                    <w:right w:val="nil"/>
                  </w:tcBorders>
                  <w:shd w:val="clear" w:color="auto" w:fill="auto"/>
                </w:tcPr>
                <w:p w14:paraId="67669832" w14:textId="77777777" w:rsidR="00161071" w:rsidRPr="00294F14" w:rsidRDefault="00161071" w:rsidP="00161071">
                  <w:pPr>
                    <w:spacing w:before="120" w:after="120"/>
                    <w:rPr>
                      <w:rFonts w:ascii="Arial" w:hAnsi="Arial" w:cs="Arial"/>
                      <w:b/>
                      <w:color w:val="000000"/>
                      <w:lang w:val="en-US"/>
                    </w:rPr>
                  </w:pPr>
                </w:p>
              </w:tc>
              <w:tc>
                <w:tcPr>
                  <w:tcW w:w="888" w:type="dxa"/>
                  <w:tcBorders>
                    <w:top w:val="single" w:sz="4" w:space="0" w:color="auto"/>
                    <w:left w:val="nil"/>
                    <w:bottom w:val="nil"/>
                    <w:right w:val="single" w:sz="4" w:space="0" w:color="auto"/>
                  </w:tcBorders>
                  <w:shd w:val="clear" w:color="auto" w:fill="auto"/>
                </w:tcPr>
                <w:p w14:paraId="65E99B64" w14:textId="77777777" w:rsidR="00161071" w:rsidRPr="00294F14" w:rsidRDefault="00161071" w:rsidP="00161071">
                  <w:pPr>
                    <w:spacing w:before="120" w:after="120"/>
                    <w:rPr>
                      <w:rFonts w:ascii="Arial" w:hAnsi="Arial" w:cs="Arial"/>
                      <w:b/>
                      <w:color w:val="000000"/>
                      <w:lang w:val="en-US"/>
                    </w:rPr>
                  </w:pPr>
                </w:p>
              </w:tc>
              <w:tc>
                <w:tcPr>
                  <w:tcW w:w="1956" w:type="dxa"/>
                  <w:tcBorders>
                    <w:left w:val="single" w:sz="4" w:space="0" w:color="auto"/>
                    <w:right w:val="single" w:sz="4" w:space="0" w:color="auto"/>
                  </w:tcBorders>
                  <w:shd w:val="clear" w:color="auto" w:fill="auto"/>
                </w:tcPr>
                <w:p w14:paraId="4DFB3461" w14:textId="77777777" w:rsidR="00161071" w:rsidRPr="00294F14" w:rsidRDefault="00161071" w:rsidP="00161071">
                  <w:pPr>
                    <w:spacing w:before="120" w:after="120"/>
                    <w:rPr>
                      <w:rFonts w:ascii="Arial" w:hAnsi="Arial" w:cs="Arial"/>
                      <w:b/>
                      <w:color w:val="000000"/>
                      <w:lang w:val="en-US"/>
                    </w:rPr>
                  </w:pPr>
                  <w:r w:rsidRPr="00294F14">
                    <w:rPr>
                      <w:rFonts w:ascii="Arial" w:hAnsi="Arial" w:cs="Arial"/>
                      <w:sz w:val="18"/>
                      <w:szCs w:val="18"/>
                      <w:lang w:val="en-US"/>
                    </w:rPr>
                    <w:t>Total Net</w:t>
                  </w:r>
                </w:p>
              </w:tc>
              <w:tc>
                <w:tcPr>
                  <w:tcW w:w="2535" w:type="dxa"/>
                  <w:tcBorders>
                    <w:left w:val="single" w:sz="4" w:space="0" w:color="auto"/>
                  </w:tcBorders>
                  <w:shd w:val="clear" w:color="auto" w:fill="auto"/>
                </w:tcPr>
                <w:p w14:paraId="39153A0A" w14:textId="77777777" w:rsidR="00161071" w:rsidRPr="00294F14" w:rsidRDefault="00161071" w:rsidP="00161071">
                  <w:pPr>
                    <w:spacing w:before="120" w:after="120"/>
                    <w:rPr>
                      <w:rFonts w:ascii="Arial" w:hAnsi="Arial" w:cs="Arial"/>
                      <w:b/>
                      <w:color w:val="000000"/>
                      <w:lang w:val="en-US"/>
                    </w:rPr>
                  </w:pPr>
                </w:p>
              </w:tc>
            </w:tr>
          </w:tbl>
          <w:p w14:paraId="5513269A" w14:textId="0BC159B1" w:rsidR="00161071" w:rsidRPr="00294F14" w:rsidRDefault="00161071" w:rsidP="00161071">
            <w:pPr>
              <w:pStyle w:val="NormalnyWeb"/>
              <w:spacing w:before="0" w:beforeAutospacing="0" w:after="0" w:afterAutospacing="0" w:line="276" w:lineRule="auto"/>
              <w:rPr>
                <w:rFonts w:ascii="Arial" w:hAnsi="Arial" w:cs="Arial"/>
                <w:b/>
                <w:bCs/>
                <w:i/>
                <w:color w:val="FF0000"/>
                <w:sz w:val="24"/>
                <w:szCs w:val="24"/>
                <w:u w:val="single"/>
                <w:lang w:val="en-US"/>
              </w:rPr>
            </w:pPr>
          </w:p>
          <w:p w14:paraId="3AC4209C" w14:textId="3423F3E1" w:rsidR="00F67D21" w:rsidRPr="00F67D21" w:rsidRDefault="00F67D21" w:rsidP="00F67D21">
            <w:pPr>
              <w:ind w:left="29" w:hanging="29"/>
              <w:contextualSpacing/>
              <w:rPr>
                <w:color w:val="auto"/>
                <w:sz w:val="22"/>
                <w:lang w:val="en-US"/>
              </w:rPr>
            </w:pPr>
            <w:r w:rsidRPr="00F67D21">
              <w:rPr>
                <w:rFonts w:ascii="Arial" w:hAnsi="Arial" w:cs="Arial"/>
                <w:color w:val="000000"/>
                <w:sz w:val="18"/>
                <w:szCs w:val="18"/>
                <w:lang w:val="en-US"/>
              </w:rPr>
              <w:t>At the same time, the Contracting Authority stipulates that the response to the present price estimation procedure may result in the conclusion of a</w:t>
            </w:r>
            <w:r>
              <w:rPr>
                <w:rFonts w:ascii="Arial" w:hAnsi="Arial" w:cs="Arial"/>
                <w:color w:val="000000"/>
                <w:sz w:val="18"/>
                <w:szCs w:val="18"/>
                <w:lang w:val="en-US"/>
              </w:rPr>
              <w:t xml:space="preserve"> contract</w:t>
            </w:r>
            <w:r w:rsidRPr="00F67D21">
              <w:rPr>
                <w:rFonts w:ascii="Arial" w:hAnsi="Arial" w:cs="Arial"/>
                <w:color w:val="000000"/>
                <w:sz w:val="18"/>
                <w:szCs w:val="18"/>
                <w:lang w:val="en-US"/>
              </w:rPr>
              <w:t xml:space="preserve"> agreement, the subject matter of which has been determined in the present proceedings</w:t>
            </w:r>
            <w:r>
              <w:rPr>
                <w:rFonts w:ascii="Arial" w:hAnsi="Arial" w:cs="Arial"/>
                <w:color w:val="000000"/>
                <w:sz w:val="18"/>
                <w:szCs w:val="18"/>
                <w:lang w:val="en-US"/>
              </w:rPr>
              <w:t>.</w:t>
            </w:r>
          </w:p>
          <w:p w14:paraId="139A8B55" w14:textId="66FE159A" w:rsidR="00420852" w:rsidRPr="00294F14" w:rsidRDefault="00420852" w:rsidP="00161071">
            <w:pPr>
              <w:pStyle w:val="NormalnyWeb"/>
              <w:spacing w:before="0" w:beforeAutospacing="0" w:after="0" w:afterAutospacing="0" w:line="276" w:lineRule="auto"/>
              <w:rPr>
                <w:rFonts w:ascii="Arial" w:hAnsi="Arial" w:cs="Arial"/>
                <w:b/>
                <w:bCs/>
                <w:i/>
                <w:color w:val="FF0000"/>
                <w:sz w:val="24"/>
                <w:szCs w:val="24"/>
                <w:u w:val="single"/>
                <w:lang w:val="en-US"/>
              </w:rPr>
            </w:pPr>
          </w:p>
          <w:p w14:paraId="3C8FA749" w14:textId="77777777" w:rsidR="0063411E" w:rsidRPr="00294F14" w:rsidRDefault="0063411E" w:rsidP="00161071">
            <w:pPr>
              <w:pStyle w:val="NormalnyWeb"/>
              <w:spacing w:before="0" w:beforeAutospacing="0" w:after="0" w:afterAutospacing="0" w:line="276" w:lineRule="auto"/>
              <w:rPr>
                <w:rFonts w:ascii="Arial" w:hAnsi="Arial" w:cs="Arial"/>
                <w:b/>
                <w:bCs/>
                <w:i/>
                <w:color w:val="FF0000"/>
                <w:sz w:val="24"/>
                <w:szCs w:val="24"/>
                <w:u w:val="single"/>
                <w:lang w:val="en-US"/>
              </w:rPr>
            </w:pPr>
          </w:p>
          <w:p w14:paraId="5ABCBBC8" w14:textId="5C80E1CB" w:rsidR="00161071" w:rsidRPr="00294F14" w:rsidRDefault="00161071" w:rsidP="00161071">
            <w:pPr>
              <w:pStyle w:val="NormalnyWeb"/>
              <w:spacing w:before="0" w:beforeAutospacing="0" w:after="0" w:afterAutospacing="0" w:line="276" w:lineRule="auto"/>
              <w:rPr>
                <w:rFonts w:ascii="Arial" w:hAnsi="Arial" w:cs="Arial"/>
                <w:b/>
                <w:bCs/>
                <w:i/>
                <w:color w:val="FF0000"/>
                <w:sz w:val="24"/>
                <w:szCs w:val="24"/>
                <w:u w:val="single"/>
                <w:lang w:val="en-US"/>
              </w:rPr>
            </w:pPr>
            <w:r w:rsidRPr="00294F14">
              <w:rPr>
                <w:rFonts w:ascii="Arial" w:hAnsi="Arial" w:cs="Arial"/>
                <w:b/>
                <w:bCs/>
                <w:i/>
                <w:color w:val="FF0000"/>
                <w:sz w:val="24"/>
                <w:szCs w:val="24"/>
                <w:u w:val="single"/>
                <w:lang w:val="en-US"/>
              </w:rPr>
              <w:t xml:space="preserve">Non-price criterion for the evaluation of </w:t>
            </w:r>
            <w:r w:rsidR="00AC3360">
              <w:rPr>
                <w:rFonts w:ascii="Arial" w:hAnsi="Arial" w:cs="Arial"/>
                <w:b/>
                <w:bCs/>
                <w:i/>
                <w:color w:val="FF0000"/>
                <w:sz w:val="24"/>
                <w:szCs w:val="24"/>
                <w:u w:val="single"/>
                <w:lang w:val="en-US"/>
              </w:rPr>
              <w:t>proposals</w:t>
            </w:r>
          </w:p>
          <w:p w14:paraId="78DEF214" w14:textId="77777777" w:rsidR="00420852" w:rsidRPr="00294F14" w:rsidRDefault="00420852" w:rsidP="00161071">
            <w:pPr>
              <w:pStyle w:val="NormalnyWeb"/>
              <w:spacing w:before="0" w:beforeAutospacing="0" w:after="0" w:afterAutospacing="0" w:line="276" w:lineRule="auto"/>
              <w:rPr>
                <w:rFonts w:ascii="Arial" w:hAnsi="Arial" w:cs="Arial"/>
                <w:b/>
                <w:bCs/>
                <w:i/>
                <w:color w:val="FF0000"/>
                <w:sz w:val="24"/>
                <w:szCs w:val="24"/>
                <w:u w:val="single"/>
                <w:lang w:val="en-US"/>
              </w:rPr>
            </w:pPr>
          </w:p>
          <w:p w14:paraId="046E3D58" w14:textId="1646189F" w:rsidR="00420852" w:rsidRDefault="00812296" w:rsidP="00420852">
            <w:pPr>
              <w:widowControl w:val="0"/>
              <w:shd w:val="clear" w:color="auto" w:fill="FFFFFF"/>
              <w:spacing w:line="276" w:lineRule="auto"/>
              <w:ind w:right="-1"/>
              <w:rPr>
                <w:rFonts w:ascii="Arial" w:hAnsi="Arial"/>
                <w:b/>
              </w:rPr>
            </w:pPr>
            <w:r>
              <w:rPr>
                <w:rFonts w:ascii="Arial" w:hAnsi="Arial"/>
                <w:b/>
              </w:rPr>
              <w:t>1.2. Delivery time</w:t>
            </w:r>
          </w:p>
          <w:p w14:paraId="5E9265EC" w14:textId="77777777" w:rsidR="00420852" w:rsidRPr="00420852" w:rsidRDefault="00420852" w:rsidP="00420852">
            <w:pPr>
              <w:widowControl w:val="0"/>
              <w:shd w:val="clear" w:color="auto" w:fill="FFFFFF"/>
              <w:spacing w:line="276" w:lineRule="auto"/>
              <w:ind w:right="-1"/>
              <w:rPr>
                <w:rFonts w:ascii="Arial" w:hAnsi="Arial"/>
                <w:b/>
              </w:rPr>
            </w:pP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7224"/>
            </w:tblGrid>
            <w:tr w:rsidR="00420852" w:rsidRPr="0031710F" w14:paraId="2A21F65B" w14:textId="77777777" w:rsidTr="009E3DEA">
              <w:trPr>
                <w:jc w:val="center"/>
              </w:trPr>
              <w:tc>
                <w:tcPr>
                  <w:tcW w:w="7224" w:type="dxa"/>
                  <w:tcBorders>
                    <w:top w:val="single" w:sz="4" w:space="0" w:color="auto"/>
                    <w:left w:val="single" w:sz="4" w:space="0" w:color="auto"/>
                    <w:bottom w:val="single" w:sz="4" w:space="0" w:color="auto"/>
                    <w:right w:val="single" w:sz="4" w:space="0" w:color="auto"/>
                  </w:tcBorders>
                  <w:shd w:val="clear" w:color="auto" w:fill="CCFFCC"/>
                  <w:vAlign w:val="center"/>
                </w:tcPr>
                <w:p w14:paraId="14340148" w14:textId="576307C1" w:rsidR="00420852" w:rsidRPr="00C83221" w:rsidRDefault="00AC3360" w:rsidP="00420852">
                  <w:pPr>
                    <w:tabs>
                      <w:tab w:val="left" w:leader="dot" w:pos="9072"/>
                    </w:tabs>
                    <w:spacing w:before="120"/>
                    <w:jc w:val="center"/>
                    <w:rPr>
                      <w:rFonts w:ascii="Arial" w:hAnsi="Arial" w:cs="Arial"/>
                      <w:b/>
                      <w:szCs w:val="24"/>
                    </w:rPr>
                  </w:pPr>
                  <w:proofErr w:type="spellStart"/>
                  <w:r>
                    <w:rPr>
                      <w:rFonts w:ascii="Arial" w:hAnsi="Arial" w:cs="Arial"/>
                      <w:b/>
                      <w:szCs w:val="24"/>
                    </w:rPr>
                    <w:t>Proposed</w:t>
                  </w:r>
                  <w:proofErr w:type="spellEnd"/>
                  <w:r>
                    <w:rPr>
                      <w:rFonts w:ascii="Arial" w:hAnsi="Arial" w:cs="Arial"/>
                      <w:b/>
                      <w:szCs w:val="24"/>
                    </w:rPr>
                    <w:t xml:space="preserve"> </w:t>
                  </w:r>
                  <w:r w:rsidR="00420852" w:rsidRPr="00C83221">
                    <w:rPr>
                      <w:rFonts w:ascii="Arial" w:hAnsi="Arial" w:cs="Arial"/>
                      <w:b/>
                      <w:szCs w:val="24"/>
                    </w:rPr>
                    <w:t xml:space="preserve">Delivery Time </w:t>
                  </w:r>
                </w:p>
              </w:tc>
            </w:tr>
            <w:tr w:rsidR="00420852" w:rsidRPr="00F67D21" w14:paraId="0EA9215C" w14:textId="77777777" w:rsidTr="009E3DEA">
              <w:trPr>
                <w:trHeight w:val="832"/>
                <w:jc w:val="center"/>
              </w:trPr>
              <w:tc>
                <w:tcPr>
                  <w:tcW w:w="7224" w:type="dxa"/>
                  <w:tcBorders>
                    <w:top w:val="single" w:sz="4" w:space="0" w:color="auto"/>
                    <w:left w:val="single" w:sz="4" w:space="0" w:color="auto"/>
                    <w:bottom w:val="single" w:sz="4" w:space="0" w:color="auto"/>
                    <w:right w:val="single" w:sz="4" w:space="0" w:color="auto"/>
                  </w:tcBorders>
                  <w:shd w:val="clear" w:color="auto" w:fill="CCFFCC"/>
                  <w:vAlign w:val="bottom"/>
                </w:tcPr>
                <w:p w14:paraId="73F4DAAC" w14:textId="77777777" w:rsidR="00420852" w:rsidRPr="00294F14" w:rsidRDefault="00420852" w:rsidP="00420852">
                  <w:pPr>
                    <w:spacing w:before="240"/>
                    <w:ind w:left="425" w:hanging="425"/>
                    <w:jc w:val="center"/>
                    <w:rPr>
                      <w:rFonts w:ascii="Arial" w:hAnsi="Arial" w:cs="Arial"/>
                      <w:b/>
                      <w:lang w:val="en-US"/>
                    </w:rPr>
                  </w:pPr>
                  <w:r w:rsidRPr="00294F14">
                    <w:rPr>
                      <w:rFonts w:ascii="Arial" w:hAnsi="Arial" w:cs="Arial"/>
                      <w:b/>
                      <w:lang w:val="en-US"/>
                    </w:rPr>
                    <w:t>........................................ Days*</w:t>
                  </w:r>
                </w:p>
                <w:p w14:paraId="1375DB9E" w14:textId="293ECB98" w:rsidR="00420852" w:rsidRPr="00294F14" w:rsidRDefault="00420852" w:rsidP="00420852">
                  <w:pPr>
                    <w:ind w:left="425" w:hanging="425"/>
                    <w:jc w:val="center"/>
                    <w:rPr>
                      <w:rFonts w:ascii="Arial" w:hAnsi="Arial" w:cs="Arial"/>
                      <w:b/>
                      <w:vertAlign w:val="superscript"/>
                      <w:lang w:val="en-US"/>
                    </w:rPr>
                  </w:pPr>
                  <w:r w:rsidRPr="00294F14">
                    <w:rPr>
                      <w:rFonts w:ascii="Arial" w:hAnsi="Arial" w:cs="Arial"/>
                      <w:b/>
                      <w:i/>
                      <w:lang w:val="en-US"/>
                    </w:rPr>
                    <w:t xml:space="preserve">(PLEASE FILL </w:t>
                  </w:r>
                  <w:r w:rsidR="00AC3360">
                    <w:rPr>
                      <w:rFonts w:ascii="Arial" w:hAnsi="Arial" w:cs="Arial"/>
                      <w:b/>
                      <w:i/>
                      <w:lang w:val="en-US"/>
                    </w:rPr>
                    <w:t>IN</w:t>
                  </w:r>
                  <w:r w:rsidRPr="00294F14">
                    <w:rPr>
                      <w:rFonts w:ascii="Arial" w:hAnsi="Arial" w:cs="Arial"/>
                      <w:b/>
                      <w:i/>
                      <w:lang w:val="en-US"/>
                    </w:rPr>
                    <w:t>!!)</w:t>
                  </w:r>
                </w:p>
                <w:p w14:paraId="2B76FBDD" w14:textId="77777777" w:rsidR="00420852" w:rsidRPr="00294F14" w:rsidRDefault="00420852" w:rsidP="00420852">
                  <w:pPr>
                    <w:ind w:left="425" w:hanging="425"/>
                    <w:jc w:val="center"/>
                    <w:rPr>
                      <w:rFonts w:ascii="Arial" w:hAnsi="Arial" w:cs="Arial"/>
                      <w:b/>
                      <w:lang w:val="en-US"/>
                    </w:rPr>
                  </w:pPr>
                  <w:r w:rsidRPr="00294F14">
                    <w:rPr>
                      <w:rFonts w:ascii="Arial" w:hAnsi="Arial" w:cs="Arial"/>
                      <w:b/>
                      <w:lang w:val="en-US"/>
                    </w:rPr>
                    <w:t>(maximum delivery time is 30 days)*</w:t>
                  </w:r>
                </w:p>
              </w:tc>
            </w:tr>
          </w:tbl>
          <w:p w14:paraId="68A41B47" w14:textId="09717242" w:rsidR="00161071" w:rsidRPr="00294F14" w:rsidRDefault="00161071" w:rsidP="00420852">
            <w:pPr>
              <w:pStyle w:val="Akapitzlist"/>
              <w:widowControl w:val="0"/>
              <w:shd w:val="clear" w:color="auto" w:fill="FFFFFF"/>
              <w:spacing w:line="276" w:lineRule="auto"/>
              <w:ind w:left="306" w:right="-1" w:hanging="284"/>
              <w:rPr>
                <w:rFonts w:ascii="Arial" w:hAnsi="Arial"/>
                <w:b/>
                <w:sz w:val="24"/>
                <w:lang w:val="en-US"/>
              </w:rPr>
            </w:pPr>
          </w:p>
          <w:p w14:paraId="584F8375" w14:textId="0EC89DF2" w:rsidR="00161071" w:rsidRPr="00294F14" w:rsidRDefault="00161071" w:rsidP="00161071">
            <w:pPr>
              <w:pStyle w:val="NormalnyWeb"/>
              <w:spacing w:before="0" w:beforeAutospacing="0" w:after="0" w:afterAutospacing="0" w:line="276" w:lineRule="auto"/>
              <w:rPr>
                <w:rFonts w:ascii="Arial" w:hAnsi="Arial" w:cs="Arial"/>
                <w:i/>
                <w:color w:val="FF0000"/>
                <w:sz w:val="24"/>
                <w:szCs w:val="24"/>
                <w:u w:val="single"/>
                <w:lang w:val="en-US"/>
              </w:rPr>
            </w:pPr>
          </w:p>
          <w:p w14:paraId="415FFEF8" w14:textId="1AC53BF6" w:rsidR="0063411E" w:rsidRPr="00294F14" w:rsidRDefault="0063411E" w:rsidP="00161071">
            <w:pPr>
              <w:pStyle w:val="NormalnyWeb"/>
              <w:spacing w:before="0" w:beforeAutospacing="0" w:after="0" w:afterAutospacing="0" w:line="276" w:lineRule="auto"/>
              <w:rPr>
                <w:rFonts w:ascii="Arial" w:hAnsi="Arial" w:cs="Arial"/>
                <w:i/>
                <w:color w:val="FF0000"/>
                <w:sz w:val="24"/>
                <w:szCs w:val="24"/>
                <w:u w:val="single"/>
                <w:lang w:val="en-US"/>
              </w:rPr>
            </w:pPr>
          </w:p>
          <w:p w14:paraId="1B9A0FA8" w14:textId="005757DB" w:rsidR="0063411E" w:rsidRPr="00294F14" w:rsidRDefault="0063411E" w:rsidP="00161071">
            <w:pPr>
              <w:pStyle w:val="NormalnyWeb"/>
              <w:spacing w:before="0" w:beforeAutospacing="0" w:after="0" w:afterAutospacing="0" w:line="276" w:lineRule="auto"/>
              <w:rPr>
                <w:rFonts w:ascii="Arial" w:hAnsi="Arial" w:cs="Arial"/>
                <w:i/>
                <w:color w:val="FF0000"/>
                <w:sz w:val="24"/>
                <w:szCs w:val="24"/>
                <w:u w:val="single"/>
                <w:lang w:val="en-US"/>
              </w:rPr>
            </w:pPr>
          </w:p>
          <w:p w14:paraId="30AD91E1" w14:textId="7E391325" w:rsidR="00161071" w:rsidRPr="00294F14" w:rsidRDefault="00161071" w:rsidP="00C94D4A">
            <w:pPr>
              <w:widowControl w:val="0"/>
              <w:shd w:val="clear" w:color="auto" w:fill="FFFFFF"/>
              <w:spacing w:line="276" w:lineRule="auto"/>
              <w:ind w:right="-1"/>
              <w:rPr>
                <w:rFonts w:ascii="Arial" w:hAnsi="Arial" w:cs="Arial"/>
                <w:i/>
                <w:color w:val="FF0000"/>
                <w:szCs w:val="24"/>
                <w:u w:val="single"/>
                <w:lang w:val="en-US"/>
              </w:rPr>
            </w:pPr>
          </w:p>
        </w:tc>
      </w:tr>
      <w:tr w:rsidR="001F1D02" w:rsidRPr="00F67D21" w14:paraId="598D0F11" w14:textId="77777777" w:rsidTr="0024539F">
        <w:trPr>
          <w:trHeight w:val="368"/>
        </w:trPr>
        <w:tc>
          <w:tcPr>
            <w:tcW w:w="9490" w:type="dxa"/>
            <w:tcBorders>
              <w:top w:val="single" w:sz="4" w:space="0" w:color="000000"/>
              <w:left w:val="single" w:sz="4" w:space="0" w:color="000000"/>
              <w:bottom w:val="single" w:sz="4" w:space="0" w:color="000000"/>
              <w:right w:val="single" w:sz="4" w:space="0" w:color="000000"/>
            </w:tcBorders>
            <w:shd w:val="clear" w:color="auto" w:fill="auto"/>
          </w:tcPr>
          <w:p w14:paraId="6D07A68B" w14:textId="454DD19F" w:rsidR="001F1D02" w:rsidRPr="00294F14" w:rsidRDefault="001F1D02" w:rsidP="001F1D02">
            <w:pPr>
              <w:pStyle w:val="Akapitzlist"/>
              <w:widowControl w:val="0"/>
              <w:numPr>
                <w:ilvl w:val="0"/>
                <w:numId w:val="36"/>
              </w:numPr>
              <w:shd w:val="clear" w:color="auto" w:fill="FFFFFF"/>
              <w:overflowPunct w:val="0"/>
              <w:autoSpaceDE w:val="0"/>
              <w:autoSpaceDN w:val="0"/>
              <w:adjustRightInd w:val="0"/>
              <w:spacing w:after="0" w:line="276" w:lineRule="auto"/>
              <w:ind w:left="306" w:right="-1" w:hanging="284"/>
              <w:textAlignment w:val="baseline"/>
              <w:rPr>
                <w:rFonts w:ascii="Arial" w:hAnsi="Arial" w:cs="Arial"/>
                <w:bCs/>
                <w:sz w:val="24"/>
                <w:szCs w:val="24"/>
                <w:lang w:val="en-US"/>
              </w:rPr>
            </w:pPr>
            <w:r w:rsidRPr="00294F14">
              <w:rPr>
                <w:rFonts w:ascii="Arial" w:hAnsi="Arial" w:cs="Arial"/>
                <w:bCs/>
                <w:sz w:val="24"/>
                <w:szCs w:val="24"/>
                <w:lang w:val="en-US"/>
              </w:rPr>
              <w:lastRenderedPageBreak/>
              <w:t xml:space="preserve">I have read the description of the contract and other </w:t>
            </w:r>
            <w:r w:rsidR="00AC3360">
              <w:rPr>
                <w:rFonts w:ascii="Arial" w:hAnsi="Arial" w:cs="Arial"/>
                <w:bCs/>
                <w:sz w:val="24"/>
                <w:szCs w:val="24"/>
                <w:lang w:val="en-US"/>
              </w:rPr>
              <w:t>contract</w:t>
            </w:r>
            <w:r w:rsidR="00AC3360" w:rsidRPr="00294F14">
              <w:rPr>
                <w:rFonts w:ascii="Arial" w:hAnsi="Arial" w:cs="Arial"/>
                <w:bCs/>
                <w:sz w:val="24"/>
                <w:szCs w:val="24"/>
                <w:lang w:val="en-US"/>
              </w:rPr>
              <w:t xml:space="preserve"> </w:t>
            </w:r>
            <w:r w:rsidRPr="00294F14">
              <w:rPr>
                <w:rFonts w:ascii="Arial" w:hAnsi="Arial" w:cs="Arial"/>
                <w:bCs/>
                <w:sz w:val="24"/>
                <w:szCs w:val="24"/>
                <w:lang w:val="en-US"/>
              </w:rPr>
              <w:t xml:space="preserve">documents and have obtained all necessary information to properly prepare the </w:t>
            </w:r>
            <w:r w:rsidR="00AC3360">
              <w:rPr>
                <w:rFonts w:ascii="Arial" w:hAnsi="Arial" w:cs="Arial"/>
                <w:bCs/>
                <w:sz w:val="24"/>
                <w:szCs w:val="24"/>
                <w:lang w:val="en-US"/>
              </w:rPr>
              <w:t>proposal</w:t>
            </w:r>
            <w:r w:rsidRPr="00294F14">
              <w:rPr>
                <w:rFonts w:ascii="Arial" w:hAnsi="Arial" w:cs="Arial"/>
                <w:bCs/>
                <w:sz w:val="24"/>
                <w:szCs w:val="24"/>
                <w:lang w:val="en-US"/>
              </w:rPr>
              <w:t>. I accept the submitted documents without reservations and undertake to perform the subject of the contract in accordance with the conditions contained therein.</w:t>
            </w:r>
          </w:p>
        </w:tc>
      </w:tr>
      <w:tr w:rsidR="001F1D02" w:rsidRPr="00F67D21" w14:paraId="38138D5C" w14:textId="77777777" w:rsidTr="0024539F">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15DC" w14:textId="331DF38D" w:rsidR="001F1D02" w:rsidRPr="00294F14" w:rsidRDefault="001F1D02" w:rsidP="001F1D02">
            <w:pPr>
              <w:pStyle w:val="Akapitzlist"/>
              <w:numPr>
                <w:ilvl w:val="0"/>
                <w:numId w:val="36"/>
              </w:numPr>
              <w:shd w:val="clear" w:color="auto" w:fill="FFFFFF"/>
              <w:overflowPunct w:val="0"/>
              <w:autoSpaceDE w:val="0"/>
              <w:autoSpaceDN w:val="0"/>
              <w:adjustRightInd w:val="0"/>
              <w:spacing w:after="0" w:line="276" w:lineRule="auto"/>
              <w:ind w:left="306" w:hanging="284"/>
              <w:jc w:val="both"/>
              <w:textAlignment w:val="baseline"/>
              <w:rPr>
                <w:rFonts w:ascii="Arial" w:hAnsi="Arial" w:cs="Arial"/>
                <w:bCs/>
                <w:sz w:val="24"/>
                <w:szCs w:val="24"/>
                <w:lang w:val="en-US" w:eastAsia="ar-SA"/>
              </w:rPr>
            </w:pPr>
            <w:r w:rsidRPr="00294F14">
              <w:rPr>
                <w:rFonts w:ascii="Arial" w:hAnsi="Arial" w:cs="Arial"/>
                <w:bCs/>
                <w:sz w:val="24"/>
                <w:szCs w:val="24"/>
                <w:lang w:val="en-US" w:eastAsia="ar-SA"/>
              </w:rPr>
              <w:t xml:space="preserve">In the event that my </w:t>
            </w:r>
            <w:r w:rsidR="00AC3360">
              <w:rPr>
                <w:rFonts w:ascii="Arial" w:hAnsi="Arial" w:cs="Arial"/>
                <w:bCs/>
                <w:sz w:val="24"/>
                <w:szCs w:val="24"/>
                <w:lang w:val="en-US" w:eastAsia="ar-SA"/>
              </w:rPr>
              <w:t>proposal</w:t>
            </w:r>
            <w:r w:rsidR="00AC3360" w:rsidRPr="00294F14">
              <w:rPr>
                <w:rFonts w:ascii="Arial" w:hAnsi="Arial" w:cs="Arial"/>
                <w:bCs/>
                <w:sz w:val="24"/>
                <w:szCs w:val="24"/>
                <w:lang w:val="en-US" w:eastAsia="ar-SA"/>
              </w:rPr>
              <w:t xml:space="preserve"> </w:t>
            </w:r>
            <w:r w:rsidRPr="00294F14">
              <w:rPr>
                <w:rFonts w:ascii="Arial" w:hAnsi="Arial" w:cs="Arial"/>
                <w:bCs/>
                <w:sz w:val="24"/>
                <w:szCs w:val="24"/>
                <w:lang w:val="en-US" w:eastAsia="ar-SA"/>
              </w:rPr>
              <w:t>is selected, I undertake to conclude the contract</w:t>
            </w:r>
            <w:r w:rsidR="00AC3360">
              <w:rPr>
                <w:rFonts w:ascii="Arial" w:hAnsi="Arial" w:cs="Arial"/>
                <w:bCs/>
                <w:sz w:val="24"/>
                <w:szCs w:val="24"/>
                <w:lang w:val="en-US" w:eastAsia="ar-SA"/>
              </w:rPr>
              <w:t xml:space="preserve"> agreement</w:t>
            </w:r>
            <w:r w:rsidRPr="00294F14">
              <w:rPr>
                <w:rFonts w:ascii="Arial" w:hAnsi="Arial" w:cs="Arial"/>
                <w:bCs/>
                <w:sz w:val="24"/>
                <w:szCs w:val="24"/>
                <w:lang w:val="en-US" w:eastAsia="ar-SA"/>
              </w:rPr>
              <w:t xml:space="preserve"> on specific terms and conditions at the place and time set by the </w:t>
            </w:r>
            <w:r w:rsidR="00AC3360">
              <w:rPr>
                <w:rFonts w:ascii="Arial" w:hAnsi="Arial" w:cs="Arial"/>
                <w:bCs/>
                <w:sz w:val="24"/>
                <w:szCs w:val="24"/>
                <w:lang w:val="en-US" w:eastAsia="ar-SA"/>
              </w:rPr>
              <w:t>Contracting Authority</w:t>
            </w:r>
            <w:r w:rsidRPr="00294F14">
              <w:rPr>
                <w:rFonts w:ascii="Arial" w:hAnsi="Arial" w:cs="Arial"/>
                <w:bCs/>
                <w:sz w:val="24"/>
                <w:szCs w:val="24"/>
                <w:lang w:val="en-US" w:eastAsia="ar-SA"/>
              </w:rPr>
              <w:t>.</w:t>
            </w:r>
          </w:p>
        </w:tc>
      </w:tr>
      <w:tr w:rsidR="001F1D02" w:rsidRPr="00F67D21" w14:paraId="40031B7E" w14:textId="77777777" w:rsidTr="0024539F">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30963" w14:textId="4902EA2E" w:rsidR="001F1D02" w:rsidRPr="00294F14" w:rsidRDefault="001F1D02" w:rsidP="001F1D02">
            <w:pPr>
              <w:pStyle w:val="Akapitzlist"/>
              <w:numPr>
                <w:ilvl w:val="0"/>
                <w:numId w:val="36"/>
              </w:numPr>
              <w:shd w:val="clear" w:color="auto" w:fill="FFFFFF"/>
              <w:overflowPunct w:val="0"/>
              <w:autoSpaceDE w:val="0"/>
              <w:autoSpaceDN w:val="0"/>
              <w:adjustRightInd w:val="0"/>
              <w:spacing w:before="120" w:after="0" w:line="276" w:lineRule="auto"/>
              <w:ind w:left="306" w:hanging="306"/>
              <w:jc w:val="both"/>
              <w:textAlignment w:val="baseline"/>
              <w:rPr>
                <w:rFonts w:ascii="Arial" w:hAnsi="Arial" w:cs="Arial"/>
                <w:bCs/>
                <w:sz w:val="24"/>
                <w:szCs w:val="24"/>
                <w:lang w:val="en-US"/>
              </w:rPr>
            </w:pPr>
            <w:r w:rsidRPr="00294F14">
              <w:rPr>
                <w:rFonts w:ascii="Arial" w:hAnsi="Arial" w:cs="Arial"/>
                <w:bCs/>
                <w:sz w:val="24"/>
                <w:szCs w:val="24"/>
                <w:lang w:val="en-US"/>
              </w:rPr>
              <w:t>I declare that the selection of my offer will lead to the Contracting Authority's tax obligation in accordance with the Act of 11 March 2004 on the tax on goods and services (Journal of Laws of 2023, item 1570, as amended)</w:t>
            </w:r>
            <w:r w:rsidRPr="007105DB">
              <w:rPr>
                <w:rStyle w:val="Odwoanieprzypisudolnego"/>
                <w:rFonts w:ascii="Arial" w:hAnsi="Arial" w:cs="Arial"/>
                <w:bCs/>
                <w:sz w:val="24"/>
                <w:szCs w:val="24"/>
              </w:rPr>
              <w:footnoteReference w:id="1"/>
            </w:r>
            <w:r w:rsidRPr="00294F14">
              <w:rPr>
                <w:rFonts w:ascii="Arial" w:hAnsi="Arial" w:cs="Arial"/>
                <w:bCs/>
                <w:sz w:val="24"/>
                <w:szCs w:val="24"/>
                <w:lang w:val="en-US"/>
              </w:rPr>
              <w:t xml:space="preserve"> </w:t>
            </w:r>
          </w:p>
          <w:p w14:paraId="6E4C1CE3" w14:textId="3E9E8BAB" w:rsidR="001F1D02" w:rsidRPr="00294F14" w:rsidRDefault="001F1D02" w:rsidP="001F1D02">
            <w:pPr>
              <w:shd w:val="clear" w:color="auto" w:fill="FFFFFF"/>
              <w:tabs>
                <w:tab w:val="left" w:pos="284"/>
              </w:tabs>
              <w:spacing w:before="120"/>
              <w:jc w:val="center"/>
              <w:rPr>
                <w:rFonts w:ascii="Arial" w:hAnsi="Arial" w:cs="Arial"/>
                <w:bCs/>
                <w:szCs w:val="24"/>
                <w:lang w:val="en-US"/>
              </w:rPr>
            </w:pPr>
            <w:r w:rsidRPr="00294F14">
              <w:rPr>
                <w:rFonts w:ascii="Arial" w:hAnsi="Arial" w:cs="Arial"/>
                <w:bCs/>
                <w:szCs w:val="24"/>
                <w:lang w:val="en-US"/>
              </w:rPr>
              <w:t xml:space="preserve">YES/NO* (select </w:t>
            </w:r>
            <w:r w:rsidR="00AC3360">
              <w:rPr>
                <w:rFonts w:ascii="Arial" w:hAnsi="Arial" w:cs="Arial"/>
                <w:bCs/>
                <w:szCs w:val="24"/>
                <w:lang w:val="en-US"/>
              </w:rPr>
              <w:t>as</w:t>
            </w:r>
            <w:r w:rsidR="00AC3360" w:rsidRPr="00294F14">
              <w:rPr>
                <w:rFonts w:ascii="Arial" w:hAnsi="Arial" w:cs="Arial"/>
                <w:bCs/>
                <w:szCs w:val="24"/>
                <w:lang w:val="en-US"/>
              </w:rPr>
              <w:t xml:space="preserve"> </w:t>
            </w:r>
            <w:r w:rsidRPr="00294F14">
              <w:rPr>
                <w:rFonts w:ascii="Arial" w:hAnsi="Arial" w:cs="Arial"/>
                <w:bCs/>
                <w:szCs w:val="24"/>
                <w:lang w:val="en-US"/>
              </w:rPr>
              <w:t>appropriate),</w:t>
            </w:r>
          </w:p>
          <w:p w14:paraId="78FD2F77" w14:textId="77777777" w:rsidR="001F1D02" w:rsidRPr="00294F14" w:rsidRDefault="001F1D02" w:rsidP="001F1D02">
            <w:pPr>
              <w:shd w:val="clear" w:color="auto" w:fill="FFFFFF"/>
              <w:tabs>
                <w:tab w:val="left" w:pos="284"/>
              </w:tabs>
              <w:spacing w:before="120"/>
              <w:jc w:val="both"/>
              <w:rPr>
                <w:rFonts w:ascii="Arial" w:hAnsi="Arial" w:cs="Arial"/>
                <w:bCs/>
                <w:szCs w:val="24"/>
                <w:lang w:val="en-US"/>
              </w:rPr>
            </w:pPr>
            <w:r w:rsidRPr="00294F14">
              <w:rPr>
                <w:rFonts w:ascii="Arial" w:hAnsi="Arial" w:cs="Arial"/>
                <w:bCs/>
                <w:szCs w:val="24"/>
                <w:lang w:val="en-US"/>
              </w:rPr>
              <w:t>if the answer is YES, the contractor shall provide:</w:t>
            </w:r>
          </w:p>
          <w:p w14:paraId="2412E3F0" w14:textId="18110000" w:rsidR="001F1D02" w:rsidRPr="00294F14" w:rsidRDefault="001F1D02" w:rsidP="001F1D02">
            <w:pPr>
              <w:pStyle w:val="Akapitzlist"/>
              <w:numPr>
                <w:ilvl w:val="0"/>
                <w:numId w:val="37"/>
              </w:numPr>
              <w:shd w:val="clear" w:color="auto" w:fill="FFFFFF"/>
              <w:overflowPunct w:val="0"/>
              <w:autoSpaceDE w:val="0"/>
              <w:autoSpaceDN w:val="0"/>
              <w:adjustRightInd w:val="0"/>
              <w:spacing w:before="120" w:after="0" w:line="276" w:lineRule="auto"/>
              <w:ind w:left="306" w:hanging="306"/>
              <w:jc w:val="both"/>
              <w:textAlignment w:val="baseline"/>
              <w:rPr>
                <w:rFonts w:ascii="Arial" w:hAnsi="Arial" w:cs="Arial"/>
                <w:bCs/>
                <w:sz w:val="24"/>
                <w:szCs w:val="24"/>
                <w:lang w:val="en-US"/>
              </w:rPr>
            </w:pPr>
            <w:r w:rsidRPr="00294F14">
              <w:rPr>
                <w:rFonts w:ascii="Arial" w:hAnsi="Arial" w:cs="Arial"/>
                <w:bCs/>
                <w:sz w:val="24"/>
                <w:szCs w:val="24"/>
                <w:lang w:val="en-US"/>
              </w:rPr>
              <w:t xml:space="preserve">the name (type) of the goods or services, the supply or provision of which will </w:t>
            </w:r>
            <w:r w:rsidR="00AC3360">
              <w:rPr>
                <w:rFonts w:ascii="Arial" w:hAnsi="Arial" w:cs="Arial"/>
                <w:bCs/>
                <w:sz w:val="24"/>
                <w:szCs w:val="24"/>
                <w:lang w:val="en-US"/>
              </w:rPr>
              <w:t>lead</w:t>
            </w:r>
            <w:r w:rsidRPr="00294F14">
              <w:rPr>
                <w:rFonts w:ascii="Arial" w:hAnsi="Arial" w:cs="Arial"/>
                <w:bCs/>
                <w:sz w:val="24"/>
                <w:szCs w:val="24"/>
                <w:lang w:val="en-US"/>
              </w:rPr>
              <w:t xml:space="preserve"> to </w:t>
            </w:r>
            <w:r w:rsidR="00AC3360">
              <w:rPr>
                <w:rFonts w:ascii="Arial" w:hAnsi="Arial" w:cs="Arial"/>
                <w:bCs/>
                <w:sz w:val="24"/>
                <w:szCs w:val="24"/>
                <w:lang w:val="en-US"/>
              </w:rPr>
              <w:t>the</w:t>
            </w:r>
            <w:r w:rsidR="00AC3360" w:rsidRPr="00294F14">
              <w:rPr>
                <w:rFonts w:ascii="Arial" w:hAnsi="Arial" w:cs="Arial"/>
                <w:bCs/>
                <w:sz w:val="24"/>
                <w:szCs w:val="24"/>
                <w:lang w:val="en-US"/>
              </w:rPr>
              <w:t xml:space="preserve"> </w:t>
            </w:r>
            <w:r w:rsidRPr="00294F14">
              <w:rPr>
                <w:rFonts w:ascii="Arial" w:hAnsi="Arial" w:cs="Arial"/>
                <w:bCs/>
                <w:sz w:val="24"/>
                <w:szCs w:val="24"/>
                <w:lang w:val="en-US"/>
              </w:rPr>
              <w:t>tax liability ...................................;</w:t>
            </w:r>
          </w:p>
          <w:p w14:paraId="03BF43D6" w14:textId="77777777" w:rsidR="001F1D02" w:rsidRPr="00294F14" w:rsidRDefault="001F1D02" w:rsidP="001F1D02">
            <w:pPr>
              <w:pStyle w:val="Akapitzlist"/>
              <w:numPr>
                <w:ilvl w:val="0"/>
                <w:numId w:val="37"/>
              </w:numPr>
              <w:shd w:val="clear" w:color="auto" w:fill="FFFFFF"/>
              <w:overflowPunct w:val="0"/>
              <w:autoSpaceDE w:val="0"/>
              <w:autoSpaceDN w:val="0"/>
              <w:adjustRightInd w:val="0"/>
              <w:spacing w:before="120" w:after="0" w:line="276" w:lineRule="auto"/>
              <w:ind w:left="306" w:hanging="284"/>
              <w:jc w:val="both"/>
              <w:textAlignment w:val="baseline"/>
              <w:rPr>
                <w:rFonts w:ascii="Arial" w:hAnsi="Arial" w:cs="Arial"/>
                <w:bCs/>
                <w:sz w:val="24"/>
                <w:szCs w:val="24"/>
                <w:lang w:val="en-US"/>
              </w:rPr>
            </w:pPr>
            <w:r w:rsidRPr="00294F14">
              <w:rPr>
                <w:rFonts w:ascii="Arial" w:hAnsi="Arial" w:cs="Arial"/>
                <w:bCs/>
                <w:sz w:val="24"/>
                <w:szCs w:val="24"/>
                <w:lang w:val="en-US"/>
              </w:rPr>
              <w:t>the value of the goods or services subject to the contracting authority's tax liability, excluding the amount of the tax ................................................................;</w:t>
            </w:r>
          </w:p>
          <w:p w14:paraId="5B9A0D75" w14:textId="47CBD145" w:rsidR="001F1D02" w:rsidRPr="00294F14" w:rsidRDefault="001F1D02" w:rsidP="001F1D02">
            <w:pPr>
              <w:pStyle w:val="Akapitzlist"/>
              <w:numPr>
                <w:ilvl w:val="0"/>
                <w:numId w:val="37"/>
              </w:numPr>
              <w:shd w:val="clear" w:color="auto" w:fill="FFFFFF"/>
              <w:overflowPunct w:val="0"/>
              <w:autoSpaceDE w:val="0"/>
              <w:autoSpaceDN w:val="0"/>
              <w:adjustRightInd w:val="0"/>
              <w:spacing w:before="120" w:after="0" w:line="276" w:lineRule="auto"/>
              <w:ind w:left="306" w:hanging="284"/>
              <w:jc w:val="both"/>
              <w:textAlignment w:val="baseline"/>
              <w:rPr>
                <w:rFonts w:ascii="Arial" w:hAnsi="Arial" w:cs="Arial"/>
                <w:bCs/>
                <w:sz w:val="24"/>
                <w:szCs w:val="24"/>
                <w:lang w:val="en-US"/>
              </w:rPr>
            </w:pPr>
            <w:r w:rsidRPr="00294F14">
              <w:rPr>
                <w:rFonts w:ascii="Arial" w:hAnsi="Arial" w:cs="Arial"/>
                <w:bCs/>
                <w:sz w:val="24"/>
                <w:szCs w:val="24"/>
                <w:lang w:val="en-US"/>
              </w:rPr>
              <w:t xml:space="preserve">the rate of value added tax which, according to the contractor's knowledge, </w:t>
            </w:r>
            <w:r w:rsidR="00AC3360">
              <w:rPr>
                <w:rFonts w:ascii="Arial" w:hAnsi="Arial" w:cs="Arial"/>
                <w:bCs/>
                <w:sz w:val="24"/>
                <w:szCs w:val="24"/>
                <w:lang w:val="en-US"/>
              </w:rPr>
              <w:t xml:space="preserve">shall be </w:t>
            </w:r>
            <w:r w:rsidRPr="00294F14">
              <w:rPr>
                <w:rFonts w:ascii="Arial" w:hAnsi="Arial" w:cs="Arial"/>
                <w:bCs/>
                <w:sz w:val="24"/>
                <w:szCs w:val="24"/>
                <w:lang w:val="en-US"/>
              </w:rPr>
              <w:t>appl</w:t>
            </w:r>
            <w:r w:rsidR="00AC3360">
              <w:rPr>
                <w:rFonts w:ascii="Arial" w:hAnsi="Arial" w:cs="Arial"/>
                <w:bCs/>
                <w:sz w:val="24"/>
                <w:szCs w:val="24"/>
                <w:lang w:val="en-US"/>
              </w:rPr>
              <w:t>ied</w:t>
            </w:r>
            <w:r w:rsidRPr="00294F14">
              <w:rPr>
                <w:rFonts w:ascii="Arial" w:hAnsi="Arial" w:cs="Arial"/>
                <w:bCs/>
                <w:sz w:val="24"/>
                <w:szCs w:val="24"/>
                <w:lang w:val="en-US"/>
              </w:rPr>
              <w:t xml:space="preserve"> ............</w:t>
            </w:r>
          </w:p>
        </w:tc>
      </w:tr>
      <w:tr w:rsidR="001F1D02" w:rsidRPr="00F67D21" w14:paraId="162AF1B5" w14:textId="77777777" w:rsidTr="0024539F">
        <w:trPr>
          <w:trHeight w:val="1286"/>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8798" w14:textId="2D12A7CE" w:rsidR="001F1D02" w:rsidRPr="00294F14" w:rsidRDefault="001F1D02" w:rsidP="00F84564">
            <w:pPr>
              <w:pStyle w:val="Akapitzlist"/>
              <w:widowControl w:val="0"/>
              <w:numPr>
                <w:ilvl w:val="0"/>
                <w:numId w:val="36"/>
              </w:numPr>
              <w:shd w:val="clear" w:color="auto" w:fill="FFFFFF"/>
              <w:overflowPunct w:val="0"/>
              <w:autoSpaceDE w:val="0"/>
              <w:autoSpaceDN w:val="0"/>
              <w:adjustRightInd w:val="0"/>
              <w:spacing w:after="0" w:line="276" w:lineRule="auto"/>
              <w:ind w:left="277" w:hanging="277"/>
              <w:textAlignment w:val="baseline"/>
              <w:rPr>
                <w:rFonts w:ascii="Arial" w:hAnsi="Arial" w:cs="Arial"/>
                <w:bCs/>
                <w:sz w:val="24"/>
                <w:szCs w:val="24"/>
                <w:lang w:val="en-US"/>
              </w:rPr>
            </w:pPr>
            <w:r w:rsidRPr="00294F14">
              <w:rPr>
                <w:rFonts w:ascii="Arial" w:hAnsi="Arial" w:cs="Arial"/>
                <w:bCs/>
                <w:sz w:val="24"/>
                <w:szCs w:val="24"/>
                <w:lang w:val="en-US"/>
              </w:rPr>
              <w:t xml:space="preserve">I </w:t>
            </w:r>
            <w:r w:rsidR="00AC3360">
              <w:rPr>
                <w:rFonts w:ascii="Arial" w:hAnsi="Arial" w:cs="Arial"/>
                <w:bCs/>
                <w:sz w:val="24"/>
                <w:szCs w:val="24"/>
                <w:lang w:val="en-US"/>
              </w:rPr>
              <w:t xml:space="preserve">am </w:t>
            </w:r>
            <w:r w:rsidR="00AC3360" w:rsidRPr="00294F14">
              <w:rPr>
                <w:rFonts w:ascii="Arial" w:hAnsi="Arial" w:cs="Arial"/>
                <w:bCs/>
                <w:sz w:val="24"/>
                <w:szCs w:val="24"/>
                <w:lang w:val="en-US"/>
              </w:rPr>
              <w:t>provid</w:t>
            </w:r>
            <w:r w:rsidR="00AC3360">
              <w:rPr>
                <w:rFonts w:ascii="Arial" w:hAnsi="Arial" w:cs="Arial"/>
                <w:bCs/>
                <w:sz w:val="24"/>
                <w:szCs w:val="24"/>
                <w:lang w:val="en-US"/>
              </w:rPr>
              <w:t>ing the</w:t>
            </w:r>
            <w:r w:rsidR="00AC3360" w:rsidRPr="00294F14">
              <w:rPr>
                <w:rFonts w:ascii="Arial" w:hAnsi="Arial" w:cs="Arial"/>
                <w:bCs/>
                <w:sz w:val="24"/>
                <w:szCs w:val="24"/>
                <w:lang w:val="en-US"/>
              </w:rPr>
              <w:t xml:space="preserve"> </w:t>
            </w:r>
            <w:r w:rsidRPr="00294F14">
              <w:rPr>
                <w:rFonts w:ascii="Arial" w:hAnsi="Arial" w:cs="Arial"/>
                <w:bCs/>
                <w:sz w:val="24"/>
                <w:szCs w:val="24"/>
                <w:lang w:val="en-US"/>
              </w:rPr>
              <w:t xml:space="preserve">data </w:t>
            </w:r>
            <w:r w:rsidR="00AC3360">
              <w:rPr>
                <w:rFonts w:ascii="Arial" w:hAnsi="Arial" w:cs="Arial"/>
                <w:bCs/>
                <w:sz w:val="24"/>
                <w:szCs w:val="24"/>
                <w:lang w:val="en-US"/>
              </w:rPr>
              <w:t>allowing the</w:t>
            </w:r>
            <w:r w:rsidR="00AC3360" w:rsidRPr="00294F14">
              <w:rPr>
                <w:rFonts w:ascii="Arial" w:hAnsi="Arial" w:cs="Arial"/>
                <w:bCs/>
                <w:sz w:val="24"/>
                <w:szCs w:val="24"/>
                <w:lang w:val="en-US"/>
              </w:rPr>
              <w:t xml:space="preserve"> </w:t>
            </w:r>
            <w:r w:rsidRPr="00294F14">
              <w:rPr>
                <w:rFonts w:ascii="Arial" w:hAnsi="Arial" w:cs="Arial"/>
                <w:bCs/>
                <w:sz w:val="24"/>
                <w:szCs w:val="24"/>
                <w:lang w:val="en-US"/>
              </w:rPr>
              <w:t xml:space="preserve">access to </w:t>
            </w:r>
            <w:r w:rsidR="00AC3360">
              <w:rPr>
                <w:rFonts w:ascii="Arial" w:hAnsi="Arial" w:cs="Arial"/>
                <w:bCs/>
                <w:sz w:val="24"/>
                <w:szCs w:val="24"/>
                <w:lang w:val="en-US"/>
              </w:rPr>
              <w:t xml:space="preserve">the </w:t>
            </w:r>
            <w:r w:rsidRPr="00294F14">
              <w:rPr>
                <w:rFonts w:ascii="Arial" w:hAnsi="Arial" w:cs="Arial"/>
                <w:bCs/>
                <w:sz w:val="24"/>
                <w:szCs w:val="24"/>
                <w:lang w:val="en-US"/>
              </w:rPr>
              <w:t xml:space="preserve">documents confirming the authorization to represent the contractor (such as e.g. a copy or information from the National Court Register, Central Registration and Information on Business </w:t>
            </w:r>
            <w:r w:rsidR="00F7292C">
              <w:rPr>
                <w:rFonts w:ascii="Arial" w:hAnsi="Arial" w:cs="Arial"/>
                <w:bCs/>
                <w:sz w:val="24"/>
                <w:szCs w:val="24"/>
                <w:lang w:val="en-US"/>
              </w:rPr>
              <w:t xml:space="preserve">Activity </w:t>
            </w:r>
            <w:r w:rsidRPr="00294F14">
              <w:rPr>
                <w:rFonts w:ascii="Arial" w:hAnsi="Arial" w:cs="Arial"/>
                <w:bCs/>
                <w:sz w:val="24"/>
                <w:szCs w:val="24"/>
                <w:lang w:val="en-US"/>
              </w:rPr>
              <w:t>or other relevant register) ............</w:t>
            </w:r>
          </w:p>
          <w:p w14:paraId="0384BBF2" w14:textId="27DA120C" w:rsidR="001F1D02" w:rsidRPr="00294F14" w:rsidRDefault="001F1D02" w:rsidP="001F1D02">
            <w:pPr>
              <w:widowControl w:val="0"/>
              <w:shd w:val="clear" w:color="auto" w:fill="FFFFFF"/>
              <w:tabs>
                <w:tab w:val="left" w:pos="0"/>
                <w:tab w:val="left" w:pos="502"/>
              </w:tabs>
              <w:jc w:val="both"/>
              <w:rPr>
                <w:rFonts w:ascii="Arial" w:hAnsi="Arial" w:cs="Arial"/>
                <w:bCs/>
                <w:szCs w:val="24"/>
                <w:lang w:val="en-US"/>
              </w:rPr>
            </w:pPr>
            <w:r w:rsidRPr="00294F14">
              <w:rPr>
                <w:rFonts w:ascii="Arial" w:hAnsi="Arial" w:cs="Arial"/>
                <w:bCs/>
                <w:i/>
                <w:iCs/>
                <w:color w:val="FF0000"/>
                <w:szCs w:val="24"/>
                <w:lang w:val="en-US"/>
              </w:rPr>
              <w:t xml:space="preserve">(applies only to free and publicly available databases, in the event of failure to provide data </w:t>
            </w:r>
            <w:r w:rsidR="00F7292C">
              <w:rPr>
                <w:rFonts w:ascii="Arial" w:hAnsi="Arial" w:cs="Arial"/>
                <w:bCs/>
                <w:i/>
                <w:iCs/>
                <w:color w:val="FF0000"/>
                <w:szCs w:val="24"/>
                <w:lang w:val="en-US"/>
              </w:rPr>
              <w:t>allowing</w:t>
            </w:r>
            <w:r w:rsidR="00F7292C" w:rsidRPr="00294F14">
              <w:rPr>
                <w:rFonts w:ascii="Arial" w:hAnsi="Arial" w:cs="Arial"/>
                <w:bCs/>
                <w:i/>
                <w:iCs/>
                <w:color w:val="FF0000"/>
                <w:szCs w:val="24"/>
                <w:lang w:val="en-US"/>
              </w:rPr>
              <w:t xml:space="preserve"> </w:t>
            </w:r>
            <w:r w:rsidRPr="00294F14">
              <w:rPr>
                <w:rFonts w:ascii="Arial" w:hAnsi="Arial" w:cs="Arial"/>
                <w:bCs/>
                <w:i/>
                <w:iCs/>
                <w:color w:val="FF0000"/>
                <w:szCs w:val="24"/>
                <w:lang w:val="en-US"/>
              </w:rPr>
              <w:t xml:space="preserve">access to documents confirming the authorization to represent the Contractor, the Contractor </w:t>
            </w:r>
            <w:r w:rsidR="00F7292C">
              <w:rPr>
                <w:rFonts w:ascii="Arial" w:hAnsi="Arial" w:cs="Arial"/>
                <w:bCs/>
                <w:i/>
                <w:iCs/>
                <w:color w:val="FF0000"/>
                <w:szCs w:val="24"/>
                <w:lang w:val="en-US"/>
              </w:rPr>
              <w:t xml:space="preserve">shall </w:t>
            </w:r>
            <w:r w:rsidRPr="00294F14">
              <w:rPr>
                <w:rFonts w:ascii="Arial" w:hAnsi="Arial" w:cs="Arial"/>
                <w:bCs/>
                <w:i/>
                <w:iCs/>
                <w:color w:val="FF0000"/>
                <w:szCs w:val="24"/>
                <w:lang w:val="en-US"/>
              </w:rPr>
              <w:t xml:space="preserve">attach these documents to the </w:t>
            </w:r>
            <w:r w:rsidR="00F7292C">
              <w:rPr>
                <w:rFonts w:ascii="Arial" w:hAnsi="Arial" w:cs="Arial"/>
                <w:bCs/>
                <w:i/>
                <w:iCs/>
                <w:color w:val="FF0000"/>
                <w:szCs w:val="24"/>
                <w:lang w:val="en-US"/>
              </w:rPr>
              <w:t>proposal</w:t>
            </w:r>
            <w:r w:rsidRPr="00294F14">
              <w:rPr>
                <w:rFonts w:ascii="Arial" w:hAnsi="Arial" w:cs="Arial"/>
                <w:bCs/>
                <w:i/>
                <w:iCs/>
                <w:color w:val="FF0000"/>
                <w:szCs w:val="24"/>
                <w:lang w:val="en-US"/>
              </w:rPr>
              <w:t>)</w:t>
            </w:r>
          </w:p>
        </w:tc>
      </w:tr>
      <w:tr w:rsidR="001F1D02" w:rsidRPr="007105DB" w14:paraId="436BAB0F" w14:textId="77777777" w:rsidTr="0024539F">
        <w:trPr>
          <w:trHeight w:val="495"/>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687A" w14:textId="4E9739D1" w:rsidR="001F1D02" w:rsidRPr="00294F14" w:rsidRDefault="001F1D02" w:rsidP="001F1D02">
            <w:pPr>
              <w:pStyle w:val="Akapitzlist"/>
              <w:widowControl w:val="0"/>
              <w:numPr>
                <w:ilvl w:val="0"/>
                <w:numId w:val="36"/>
              </w:numPr>
              <w:shd w:val="clear" w:color="auto" w:fill="FFFFFF"/>
              <w:overflowPunct w:val="0"/>
              <w:autoSpaceDE w:val="0"/>
              <w:autoSpaceDN w:val="0"/>
              <w:adjustRightInd w:val="0"/>
              <w:spacing w:after="0" w:line="276" w:lineRule="auto"/>
              <w:ind w:left="419" w:hanging="419"/>
              <w:jc w:val="both"/>
              <w:textAlignment w:val="baseline"/>
              <w:rPr>
                <w:rFonts w:ascii="Arial" w:hAnsi="Arial" w:cs="Arial"/>
                <w:bCs/>
                <w:sz w:val="24"/>
                <w:szCs w:val="24"/>
                <w:lang w:val="en-US"/>
              </w:rPr>
            </w:pPr>
            <w:r w:rsidRPr="00294F14">
              <w:rPr>
                <w:rFonts w:ascii="Arial" w:hAnsi="Arial" w:cs="Arial"/>
                <w:bCs/>
                <w:sz w:val="24"/>
                <w:szCs w:val="24"/>
                <w:lang w:val="en-US"/>
              </w:rPr>
              <w:t>Proxy in the case of a joint bid</w:t>
            </w:r>
            <w:r w:rsidR="00F7292C">
              <w:rPr>
                <w:rFonts w:ascii="Arial" w:hAnsi="Arial" w:cs="Arial"/>
                <w:bCs/>
                <w:sz w:val="24"/>
                <w:szCs w:val="24"/>
                <w:lang w:val="en-US"/>
              </w:rPr>
              <w:t xml:space="preserve"> proposal</w:t>
            </w:r>
            <w:r w:rsidRPr="00294F14">
              <w:rPr>
                <w:rFonts w:ascii="Arial" w:hAnsi="Arial" w:cs="Arial"/>
                <w:bCs/>
                <w:sz w:val="24"/>
                <w:szCs w:val="24"/>
                <w:lang w:val="en-US"/>
              </w:rPr>
              <w:t xml:space="preserve"> </w:t>
            </w:r>
            <w:r w:rsidRPr="00294F14">
              <w:rPr>
                <w:rFonts w:ascii="Arial" w:hAnsi="Arial" w:cs="Arial"/>
                <w:bCs/>
                <w:i/>
                <w:iCs/>
                <w:color w:val="FF0000"/>
                <w:sz w:val="24"/>
                <w:szCs w:val="24"/>
                <w:lang w:val="en-US"/>
              </w:rPr>
              <w:t>(if applicable):</w:t>
            </w:r>
          </w:p>
          <w:p w14:paraId="4DBFBAE1" w14:textId="77777777" w:rsidR="001F1D02" w:rsidRPr="00294F14" w:rsidRDefault="001F1D02" w:rsidP="001F1D02">
            <w:pPr>
              <w:shd w:val="clear" w:color="auto" w:fill="FFFFFF"/>
              <w:ind w:left="283" w:hanging="283"/>
              <w:jc w:val="both"/>
              <w:rPr>
                <w:rFonts w:ascii="Arial" w:hAnsi="Arial" w:cs="Arial"/>
                <w:bCs/>
                <w:sz w:val="10"/>
                <w:szCs w:val="10"/>
                <w:lang w:val="en-US"/>
              </w:rPr>
            </w:pPr>
          </w:p>
          <w:p w14:paraId="4F712A2C" w14:textId="77777777" w:rsidR="001F1D02" w:rsidRPr="007105DB" w:rsidRDefault="001F1D02" w:rsidP="001F1D02">
            <w:pPr>
              <w:shd w:val="clear" w:color="auto" w:fill="FFFFFF"/>
              <w:ind w:left="283" w:hanging="283"/>
              <w:jc w:val="both"/>
              <w:rPr>
                <w:rFonts w:ascii="Arial" w:hAnsi="Arial" w:cs="Arial"/>
                <w:bCs/>
                <w:szCs w:val="24"/>
              </w:rPr>
            </w:pPr>
            <w:proofErr w:type="spellStart"/>
            <w:r w:rsidRPr="007105DB">
              <w:rPr>
                <w:rFonts w:ascii="Arial" w:hAnsi="Arial" w:cs="Arial"/>
                <w:bCs/>
                <w:szCs w:val="24"/>
              </w:rPr>
              <w:t>Surname</w:t>
            </w:r>
            <w:proofErr w:type="spellEnd"/>
            <w:r w:rsidRPr="007105DB">
              <w:rPr>
                <w:rFonts w:ascii="Arial" w:hAnsi="Arial" w:cs="Arial"/>
                <w:bCs/>
                <w:szCs w:val="24"/>
              </w:rPr>
              <w:t>, first name ...................................................................................................</w:t>
            </w:r>
          </w:p>
        </w:tc>
      </w:tr>
      <w:tr w:rsidR="001F1D02" w:rsidRPr="007105DB" w14:paraId="049A02B7" w14:textId="77777777" w:rsidTr="0024539F">
        <w:trPr>
          <w:trHeight w:val="1065"/>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2675" w14:textId="50B5A6EB" w:rsidR="001F1D02" w:rsidRPr="00294F14" w:rsidRDefault="001F1D02" w:rsidP="001F1D02">
            <w:pPr>
              <w:pStyle w:val="Akapitzlist"/>
              <w:numPr>
                <w:ilvl w:val="0"/>
                <w:numId w:val="36"/>
              </w:numPr>
              <w:shd w:val="clear" w:color="auto" w:fill="FFFFFF"/>
              <w:overflowPunct w:val="0"/>
              <w:autoSpaceDE w:val="0"/>
              <w:autoSpaceDN w:val="0"/>
              <w:adjustRightInd w:val="0"/>
              <w:spacing w:after="0" w:line="276" w:lineRule="auto"/>
              <w:jc w:val="both"/>
              <w:textAlignment w:val="baseline"/>
              <w:rPr>
                <w:rFonts w:ascii="Arial" w:hAnsi="Arial" w:cs="Arial"/>
                <w:bCs/>
                <w:sz w:val="24"/>
                <w:szCs w:val="24"/>
                <w:lang w:val="en-US"/>
              </w:rPr>
            </w:pPr>
            <w:r w:rsidRPr="00294F14">
              <w:rPr>
                <w:rFonts w:ascii="Arial" w:hAnsi="Arial" w:cs="Arial"/>
                <w:bCs/>
                <w:sz w:val="24"/>
                <w:szCs w:val="24"/>
                <w:lang w:val="en-US"/>
              </w:rPr>
              <w:t xml:space="preserve">The following documents </w:t>
            </w:r>
            <w:r w:rsidR="00F7292C">
              <w:rPr>
                <w:rFonts w:ascii="Arial" w:hAnsi="Arial" w:cs="Arial"/>
                <w:bCs/>
                <w:sz w:val="24"/>
                <w:szCs w:val="24"/>
                <w:lang w:val="en-US"/>
              </w:rPr>
              <w:t>have been</w:t>
            </w:r>
            <w:r w:rsidR="00F7292C" w:rsidRPr="00294F14">
              <w:rPr>
                <w:rFonts w:ascii="Arial" w:hAnsi="Arial" w:cs="Arial"/>
                <w:bCs/>
                <w:sz w:val="24"/>
                <w:szCs w:val="24"/>
                <w:lang w:val="en-US"/>
              </w:rPr>
              <w:t xml:space="preserve"> </w:t>
            </w:r>
            <w:r w:rsidRPr="00294F14">
              <w:rPr>
                <w:rFonts w:ascii="Arial" w:hAnsi="Arial" w:cs="Arial"/>
                <w:bCs/>
                <w:sz w:val="24"/>
                <w:szCs w:val="24"/>
                <w:lang w:val="en-US"/>
              </w:rPr>
              <w:t xml:space="preserve">attached to this </w:t>
            </w:r>
            <w:r w:rsidR="00F7292C">
              <w:rPr>
                <w:rFonts w:ascii="Arial" w:hAnsi="Arial" w:cs="Arial"/>
                <w:bCs/>
                <w:sz w:val="24"/>
                <w:szCs w:val="24"/>
                <w:lang w:val="en-US"/>
              </w:rPr>
              <w:t xml:space="preserve">bid proposal </w:t>
            </w:r>
            <w:r w:rsidR="00F7292C" w:rsidRPr="00294F14">
              <w:rPr>
                <w:rFonts w:ascii="Arial" w:hAnsi="Arial" w:cs="Arial"/>
                <w:bCs/>
                <w:sz w:val="24"/>
                <w:szCs w:val="24"/>
                <w:lang w:val="en-US"/>
              </w:rPr>
              <w:t xml:space="preserve"> </w:t>
            </w:r>
            <w:r w:rsidRPr="00294F14">
              <w:rPr>
                <w:rFonts w:ascii="Arial" w:hAnsi="Arial" w:cs="Arial"/>
                <w:bCs/>
                <w:sz w:val="24"/>
                <w:szCs w:val="24"/>
                <w:lang w:val="en-US"/>
              </w:rPr>
              <w:t>form:</w:t>
            </w:r>
          </w:p>
          <w:p w14:paraId="2C661F56" w14:textId="77777777" w:rsidR="001F1D02" w:rsidRPr="007105DB" w:rsidRDefault="001F1D02" w:rsidP="001F1D02">
            <w:pPr>
              <w:shd w:val="clear" w:color="auto" w:fill="FFFFFF"/>
              <w:ind w:left="360"/>
              <w:jc w:val="both"/>
              <w:rPr>
                <w:rFonts w:ascii="Arial" w:hAnsi="Arial" w:cs="Arial"/>
                <w:bCs/>
                <w:szCs w:val="24"/>
              </w:rPr>
            </w:pPr>
            <w:r w:rsidRPr="007105DB">
              <w:rPr>
                <w:rFonts w:ascii="Arial" w:hAnsi="Arial" w:cs="Arial"/>
                <w:bCs/>
                <w:szCs w:val="24"/>
              </w:rPr>
              <w:t>1. ..............................................................................................</w:t>
            </w:r>
          </w:p>
          <w:p w14:paraId="64CCEEFF" w14:textId="77777777" w:rsidR="001F1D02" w:rsidRPr="007105DB" w:rsidRDefault="001F1D02" w:rsidP="001F1D02">
            <w:pPr>
              <w:shd w:val="clear" w:color="auto" w:fill="FFFFFF"/>
              <w:ind w:left="360"/>
              <w:jc w:val="both"/>
              <w:rPr>
                <w:rFonts w:ascii="Arial" w:hAnsi="Arial" w:cs="Arial"/>
                <w:bCs/>
                <w:szCs w:val="24"/>
              </w:rPr>
            </w:pPr>
            <w:r w:rsidRPr="007105DB">
              <w:rPr>
                <w:rFonts w:ascii="Arial" w:hAnsi="Arial" w:cs="Arial"/>
                <w:bCs/>
                <w:szCs w:val="24"/>
              </w:rPr>
              <w:t>2. ..............................................................................................</w:t>
            </w:r>
          </w:p>
          <w:p w14:paraId="24F994CA" w14:textId="77777777" w:rsidR="001F1D02" w:rsidRPr="007105DB" w:rsidRDefault="001F1D02" w:rsidP="001F1D02">
            <w:pPr>
              <w:shd w:val="clear" w:color="auto" w:fill="FFFFFF"/>
              <w:ind w:left="360"/>
              <w:jc w:val="both"/>
              <w:rPr>
                <w:rFonts w:ascii="Arial" w:hAnsi="Arial" w:cs="Arial"/>
                <w:bCs/>
                <w:szCs w:val="24"/>
              </w:rPr>
            </w:pPr>
            <w:r w:rsidRPr="007105DB">
              <w:rPr>
                <w:rFonts w:ascii="Arial" w:hAnsi="Arial" w:cs="Arial"/>
                <w:bCs/>
                <w:szCs w:val="24"/>
              </w:rPr>
              <w:t>3. ..............................................................................................</w:t>
            </w:r>
          </w:p>
          <w:p w14:paraId="15CDCF4B" w14:textId="77777777" w:rsidR="001F1D02" w:rsidRPr="007105DB" w:rsidRDefault="001F1D02" w:rsidP="001F1D02">
            <w:pPr>
              <w:shd w:val="clear" w:color="auto" w:fill="FFFFFF"/>
              <w:ind w:left="360"/>
              <w:jc w:val="both"/>
              <w:rPr>
                <w:rFonts w:ascii="Arial" w:hAnsi="Arial" w:cs="Arial"/>
                <w:bCs/>
                <w:szCs w:val="24"/>
              </w:rPr>
            </w:pPr>
            <w:r w:rsidRPr="007105DB">
              <w:rPr>
                <w:rFonts w:ascii="Arial" w:hAnsi="Arial" w:cs="Arial"/>
                <w:bCs/>
                <w:szCs w:val="24"/>
              </w:rPr>
              <w:t>4. ..............................................................................................</w:t>
            </w:r>
          </w:p>
          <w:p w14:paraId="139635C8" w14:textId="77777777" w:rsidR="001F1D02" w:rsidRPr="007105DB" w:rsidRDefault="001F1D02" w:rsidP="001F1D02">
            <w:pPr>
              <w:shd w:val="clear" w:color="auto" w:fill="FFFFFF"/>
              <w:ind w:left="360"/>
              <w:jc w:val="both"/>
              <w:rPr>
                <w:rFonts w:ascii="Arial" w:hAnsi="Arial" w:cs="Arial"/>
                <w:bCs/>
                <w:szCs w:val="24"/>
              </w:rPr>
            </w:pPr>
            <w:r w:rsidRPr="007105DB">
              <w:rPr>
                <w:rFonts w:ascii="Arial" w:hAnsi="Arial" w:cs="Arial"/>
                <w:bCs/>
                <w:szCs w:val="24"/>
              </w:rPr>
              <w:t>5. ..............................................................................................</w:t>
            </w:r>
          </w:p>
        </w:tc>
      </w:tr>
    </w:tbl>
    <w:p w14:paraId="2366DDC8" w14:textId="77777777" w:rsidR="00252AAF" w:rsidRPr="00FE1138" w:rsidRDefault="00252AAF" w:rsidP="00252AAF">
      <w:pPr>
        <w:shd w:val="clear" w:color="auto" w:fill="FFFFFF"/>
        <w:rPr>
          <w:rFonts w:ascii="Arial" w:hAnsi="Arial" w:cs="Arial"/>
          <w:kern w:val="1"/>
          <w:sz w:val="10"/>
          <w:szCs w:val="10"/>
          <w:lang w:eastAsia="zh-CN"/>
        </w:rPr>
      </w:pPr>
    </w:p>
    <w:p w14:paraId="3C56F715" w14:textId="77777777" w:rsidR="00252AAF" w:rsidRPr="00B03BA1" w:rsidRDefault="00252AAF" w:rsidP="00252AAF"/>
    <w:p w14:paraId="13A45C60" w14:textId="77777777" w:rsidR="00F7292C" w:rsidRDefault="002D0DF3" w:rsidP="002D0DF3">
      <w:pPr>
        <w:ind w:left="5672" w:firstLine="709"/>
        <w:jc w:val="center"/>
        <w:rPr>
          <w:rFonts w:eastAsia="Calibri"/>
        </w:rPr>
      </w:pPr>
      <w:r>
        <w:rPr>
          <w:rFonts w:eastAsia="Calibri"/>
        </w:rPr>
        <w:t>.................................................</w:t>
      </w:r>
    </w:p>
    <w:p w14:paraId="04CCB60E" w14:textId="306E544A" w:rsidR="00E9253B" w:rsidRPr="00252AAF" w:rsidRDefault="002D0DF3" w:rsidP="002D0DF3">
      <w:pPr>
        <w:ind w:left="5672" w:firstLine="709"/>
        <w:jc w:val="center"/>
        <w:rPr>
          <w:rFonts w:eastAsia="Calibri"/>
        </w:rPr>
      </w:pPr>
      <w:r>
        <w:rPr>
          <w:rFonts w:eastAsia="Calibri"/>
        </w:rPr>
        <w:lastRenderedPageBreak/>
        <w:t>(</w:t>
      </w:r>
      <w:proofErr w:type="spellStart"/>
      <w:r>
        <w:rPr>
          <w:rFonts w:eastAsia="Calibri"/>
        </w:rPr>
        <w:t>Signature</w:t>
      </w:r>
      <w:proofErr w:type="spellEnd"/>
      <w:r>
        <w:rPr>
          <w:rFonts w:eastAsia="Calibri"/>
        </w:rPr>
        <w:t>)</w:t>
      </w:r>
    </w:p>
    <w:sectPr w:rsidR="00E9253B" w:rsidRPr="00252AAF" w:rsidSect="00B82907">
      <w:headerReference w:type="default" r:id="rId8"/>
      <w:headerReference w:type="first" r:id="rId9"/>
      <w:footerReference w:type="first" r:id="rId10"/>
      <w:pgSz w:w="11906" w:h="16838" w:code="9"/>
      <w:pgMar w:top="1418" w:right="1134" w:bottom="1418" w:left="1134" w:header="17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4A7E" w14:textId="77777777" w:rsidR="001701E3" w:rsidRDefault="001701E3" w:rsidP="001C34EF">
      <w:r>
        <w:separator/>
      </w:r>
    </w:p>
  </w:endnote>
  <w:endnote w:type="continuationSeparator" w:id="0">
    <w:p w14:paraId="34D1A542" w14:textId="77777777" w:rsidR="001701E3" w:rsidRDefault="001701E3" w:rsidP="001C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D93F" w14:textId="77777777" w:rsidR="00B2218E" w:rsidRPr="00294F14" w:rsidRDefault="00B2218E" w:rsidP="002775FC">
    <w:pPr>
      <w:tabs>
        <w:tab w:val="left" w:pos="2552"/>
        <w:tab w:val="left" w:pos="4962"/>
      </w:tabs>
      <w:spacing w:line="240" w:lineRule="auto"/>
      <w:rPr>
        <w:color w:val="auto"/>
        <w:sz w:val="14"/>
        <w:szCs w:val="14"/>
        <w:lang w:val="en-US"/>
      </w:rPr>
    </w:pPr>
    <w:r w:rsidRPr="00294F14">
      <w:rPr>
        <w:color w:val="auto"/>
        <w:sz w:val="14"/>
        <w:szCs w:val="14"/>
        <w:lang w:val="en-US"/>
      </w:rPr>
      <w:t>Dewajtis 5, 01-815 Warsaw</w:t>
    </w:r>
    <w:r w:rsidRPr="00294F14">
      <w:rPr>
        <w:color w:val="auto"/>
        <w:sz w:val="14"/>
        <w:szCs w:val="14"/>
        <w:lang w:val="en-US"/>
      </w:rPr>
      <w:tab/>
      <w:t>NIP: 525-00-12-946</w:t>
    </w:r>
    <w:r w:rsidRPr="00294F14">
      <w:rPr>
        <w:color w:val="auto"/>
        <w:sz w:val="14"/>
        <w:szCs w:val="14"/>
        <w:lang w:val="en-US"/>
      </w:rPr>
      <w:tab/>
      <w:t xml:space="preserve">Santander Bank Polska                                                           </w:t>
    </w:r>
    <w:r w:rsidRPr="00294F14">
      <w:rPr>
        <w:b/>
        <w:color w:val="auto"/>
        <w:sz w:val="16"/>
        <w:szCs w:val="16"/>
        <w:lang w:val="en-US"/>
      </w:rPr>
      <w:t>www.uksw.edu.pl</w:t>
    </w:r>
    <w:r w:rsidRPr="00294F14">
      <w:rPr>
        <w:b/>
        <w:color w:val="auto"/>
        <w:sz w:val="16"/>
        <w:szCs w:val="16"/>
        <w:lang w:val="en-US"/>
      </w:rPr>
      <w:br/>
    </w:r>
    <w:r w:rsidRPr="00294F14">
      <w:rPr>
        <w:color w:val="auto"/>
        <w:sz w:val="14"/>
        <w:szCs w:val="14"/>
        <w:lang w:val="en-US"/>
      </w:rPr>
      <w:t>Tel. central: +48 22 561 88 52</w:t>
    </w:r>
    <w:r w:rsidRPr="00294F14">
      <w:rPr>
        <w:color w:val="auto"/>
        <w:sz w:val="14"/>
        <w:szCs w:val="14"/>
        <w:lang w:val="en-US"/>
      </w:rPr>
      <w:tab/>
      <w:t>Identification number: 000001956</w:t>
    </w:r>
    <w:r w:rsidRPr="00294F14">
      <w:rPr>
        <w:color w:val="auto"/>
        <w:sz w:val="14"/>
        <w:szCs w:val="14"/>
        <w:lang w:val="en-US"/>
      </w:rPr>
      <w:tab/>
      <w:t>87 1090 2851 0000 0001 2031 4629</w:t>
    </w:r>
    <w:r w:rsidRPr="00294F14">
      <w:rPr>
        <w:color w:val="auto"/>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3952" w14:textId="77777777" w:rsidR="001701E3" w:rsidRDefault="001701E3" w:rsidP="001C34EF">
      <w:r>
        <w:separator/>
      </w:r>
    </w:p>
  </w:footnote>
  <w:footnote w:type="continuationSeparator" w:id="0">
    <w:p w14:paraId="1B628A6C" w14:textId="77777777" w:rsidR="001701E3" w:rsidRDefault="001701E3" w:rsidP="001C34EF">
      <w:r>
        <w:continuationSeparator/>
      </w:r>
    </w:p>
  </w:footnote>
  <w:footnote w:id="1">
    <w:p w14:paraId="6F51A7A9" w14:textId="77777777" w:rsidR="001F1D02" w:rsidRPr="00294F14" w:rsidRDefault="001F1D02" w:rsidP="00252AAF">
      <w:pPr>
        <w:pStyle w:val="Tekstprzypisudolnego"/>
        <w:rPr>
          <w:rFonts w:ascii="Calibri" w:hAnsi="Calibri" w:cs="Calibri"/>
          <w:lang w:val="en-US"/>
        </w:rPr>
      </w:pPr>
      <w:r>
        <w:rPr>
          <w:rStyle w:val="Odwoanieprzypisudolnego"/>
        </w:rPr>
        <w:footnoteRef/>
      </w:r>
      <w:r w:rsidRPr="00294F14">
        <w:rPr>
          <w:lang w:val="en-US"/>
        </w:rPr>
        <w:t xml:space="preserve"> </w:t>
      </w:r>
      <w:r w:rsidRPr="00294F14">
        <w:rPr>
          <w:rFonts w:ascii="Calibri" w:hAnsi="Calibri" w:cs="Calibri"/>
          <w:lang w:val="en-US"/>
        </w:rPr>
        <w:t>Article 225 of the Public Procurement Law.</w:t>
      </w:r>
    </w:p>
    <w:p w14:paraId="2A99DFBA" w14:textId="77777777" w:rsidR="001F1D02" w:rsidRPr="00294F14" w:rsidRDefault="001F1D02" w:rsidP="00252AAF">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1A5F" w14:textId="0A494DC1" w:rsidR="007219F9" w:rsidRPr="000B3B4E" w:rsidRDefault="00000000" w:rsidP="000A01E3">
    <w:pPr>
      <w:tabs>
        <w:tab w:val="left" w:pos="6521"/>
        <w:tab w:val="right" w:pos="9638"/>
      </w:tabs>
      <w:rPr>
        <w:rFonts w:ascii="Times New Roman" w:hAnsi="Times New Roman"/>
        <w:color w:val="0D0D0D" w:themeColor="text1" w:themeTint="F2"/>
        <w:sz w:val="20"/>
      </w:rPr>
    </w:pPr>
    <w:sdt>
      <w:sdtPr>
        <w:rPr>
          <w:rFonts w:ascii="Times New Roman" w:hAnsi="Times New Roman"/>
          <w:color w:val="0D0D0D" w:themeColor="text1" w:themeTint="F2"/>
          <w:sz w:val="20"/>
        </w:rPr>
        <w:id w:val="1784607332"/>
        <w:docPartObj>
          <w:docPartGallery w:val="Page Numbers (Margins)"/>
          <w:docPartUnique/>
        </w:docPartObj>
      </w:sdtPr>
      <w:sdtContent>
        <w:r w:rsidR="0052637F" w:rsidRPr="0052637F">
          <w:rPr>
            <w:rFonts w:ascii="Times New Roman" w:hAnsi="Times New Roman"/>
            <w:noProof/>
            <w:color w:val="0D0D0D" w:themeColor="text1" w:themeTint="F2"/>
            <w:sz w:val="20"/>
          </w:rPr>
          <mc:AlternateContent>
            <mc:Choice Requires="wps">
              <w:drawing>
                <wp:anchor distT="0" distB="0" distL="114300" distR="114300" simplePos="0" relativeHeight="251678720" behindDoc="0" locked="0" layoutInCell="0" allowOverlap="1" wp14:anchorId="6B1B05D1" wp14:editId="1DEC8DB6">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08C2" w14:textId="77777777" w:rsidR="0052637F" w:rsidRDefault="0052637F">
                              <w:pPr>
                                <w:pStyle w:val="Stopk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1B05D1" id="Prostokąt 7" o:spid="_x0000_s1026" style="position:absolute;margin-left:0;margin-top:0;width:40.2pt;height:171.9pt;z-index:2516787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6BB08C2" w14:textId="77777777" w:rsidR="0052637F" w:rsidRDefault="0052637F">
                        <w:pPr>
                          <w:pStyle w:val="Stopk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328CF" w:rsidRPr="00B64EAB">
      <w:rPr>
        <w:noProof/>
      </w:rPr>
      <w:drawing>
        <wp:inline distT="0" distB="0" distL="0" distR="0" wp14:anchorId="3938A8B3" wp14:editId="4DACAEB9">
          <wp:extent cx="4124325" cy="1104900"/>
          <wp:effectExtent l="0" t="0" r="9525" b="0"/>
          <wp:docPr id="1"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D4FE" w14:textId="77777777" w:rsidR="00B2218E" w:rsidRDefault="00B2218E" w:rsidP="00594561">
    <w:pPr>
      <w:pStyle w:val="Nagwek"/>
      <w:spacing w:before="80" w:line="240" w:lineRule="auto"/>
      <w:rPr>
        <w:b/>
        <w:color w:val="707173"/>
        <w:sz w:val="18"/>
        <w:szCs w:val="18"/>
      </w:rPr>
    </w:pPr>
  </w:p>
  <w:p w14:paraId="3419DD41" w14:textId="77777777" w:rsidR="00B2218E" w:rsidRDefault="00B2218E" w:rsidP="00594561">
    <w:pPr>
      <w:pStyle w:val="Nagwek"/>
      <w:spacing w:before="80" w:line="240" w:lineRule="auto"/>
      <w:rPr>
        <w:b/>
        <w:color w:val="70717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21"/>
    <w:multiLevelType w:val="hybridMultilevel"/>
    <w:tmpl w:val="3D52F5DE"/>
    <w:lvl w:ilvl="0" w:tplc="EBE0A1E2">
      <w:start w:val="1"/>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B027E5"/>
    <w:multiLevelType w:val="hybridMultilevel"/>
    <w:tmpl w:val="3D52F5DE"/>
    <w:lvl w:ilvl="0" w:tplc="EBE0A1E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7259C"/>
    <w:multiLevelType w:val="hybridMultilevel"/>
    <w:tmpl w:val="FF2016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00B28B3"/>
    <w:multiLevelType w:val="multilevel"/>
    <w:tmpl w:val="2726684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0A7286"/>
    <w:multiLevelType w:val="multilevel"/>
    <w:tmpl w:val="2726684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4C3FB5"/>
    <w:multiLevelType w:val="hybridMultilevel"/>
    <w:tmpl w:val="1FAC4E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3CD5FDB"/>
    <w:multiLevelType w:val="hybridMultilevel"/>
    <w:tmpl w:val="1FAC4EF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7816217"/>
    <w:multiLevelType w:val="hybridMultilevel"/>
    <w:tmpl w:val="B3C8ADFE"/>
    <w:lvl w:ilvl="0" w:tplc="6186DB48">
      <w:start w:val="10"/>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B332E"/>
    <w:multiLevelType w:val="hybridMultilevel"/>
    <w:tmpl w:val="4FFCDE36"/>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04150019">
      <w:start w:val="1"/>
      <w:numFmt w:val="lowerLetter"/>
      <w:lvlText w:val="%3."/>
      <w:lvlJc w:val="left"/>
      <w:pPr>
        <w:ind w:left="1789" w:hanging="360"/>
      </w:pPr>
    </w:lvl>
    <w:lvl w:ilvl="3" w:tplc="FFFFFFFF">
      <w:start w:val="1"/>
      <w:numFmt w:val="decimal"/>
      <w:lvlText w:val="%4."/>
      <w:lvlJc w:val="left"/>
      <w:pPr>
        <w:ind w:left="2880" w:hanging="360"/>
      </w:pPr>
    </w:lvl>
    <w:lvl w:ilvl="4" w:tplc="38EE52C4">
      <w:start w:val="10"/>
      <w:numFmt w:val="decimal"/>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3E75EC"/>
    <w:multiLevelType w:val="hybridMultilevel"/>
    <w:tmpl w:val="621AE72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5023D4"/>
    <w:multiLevelType w:val="hybridMultilevel"/>
    <w:tmpl w:val="87C65EB2"/>
    <w:lvl w:ilvl="0" w:tplc="F28C76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246DEA"/>
    <w:multiLevelType w:val="hybridMultilevel"/>
    <w:tmpl w:val="F7B2FC3C"/>
    <w:lvl w:ilvl="0" w:tplc="F482EA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2F2FF7"/>
    <w:multiLevelType w:val="hybridMultilevel"/>
    <w:tmpl w:val="9F342462"/>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15:restartNumberingAfterBreak="0">
    <w:nsid w:val="22AF3A1E"/>
    <w:multiLevelType w:val="hybridMultilevel"/>
    <w:tmpl w:val="44864E8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7F74F5"/>
    <w:multiLevelType w:val="hybridMultilevel"/>
    <w:tmpl w:val="A8D2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61017"/>
    <w:multiLevelType w:val="hybridMultilevel"/>
    <w:tmpl w:val="C936B75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BD5199"/>
    <w:multiLevelType w:val="multilevel"/>
    <w:tmpl w:val="3FB46E4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D2C0A2C"/>
    <w:multiLevelType w:val="hybridMultilevel"/>
    <w:tmpl w:val="24E00E4A"/>
    <w:lvl w:ilvl="0" w:tplc="04150011">
      <w:start w:val="1"/>
      <w:numFmt w:val="decimal"/>
      <w:lvlText w:val="%1)"/>
      <w:lvlJc w:val="left"/>
      <w:pPr>
        <w:ind w:left="5605"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ECF5B8F"/>
    <w:multiLevelType w:val="multilevel"/>
    <w:tmpl w:val="2726684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282410"/>
    <w:multiLevelType w:val="hybridMultilevel"/>
    <w:tmpl w:val="A2DEA25E"/>
    <w:lvl w:ilvl="0" w:tplc="5FE65174">
      <w:start w:val="1"/>
      <w:numFmt w:val="upperLetter"/>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8427BF"/>
    <w:multiLevelType w:val="hybridMultilevel"/>
    <w:tmpl w:val="760C430C"/>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B1FC3"/>
    <w:multiLevelType w:val="hybridMultilevel"/>
    <w:tmpl w:val="159C81A2"/>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Letter"/>
      <w:lvlText w:val="%3."/>
      <w:lvlJc w:val="left"/>
      <w:pPr>
        <w:ind w:left="1789" w:hanging="360"/>
      </w:pPr>
    </w:lvl>
    <w:lvl w:ilvl="3" w:tplc="04150019">
      <w:start w:val="1"/>
      <w:numFmt w:val="lowerLetter"/>
      <w:lvlText w:val="%4."/>
      <w:lvlJc w:val="left"/>
      <w:pPr>
        <w:ind w:left="1789"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1A2780"/>
    <w:multiLevelType w:val="hybridMultilevel"/>
    <w:tmpl w:val="24E00E4A"/>
    <w:lvl w:ilvl="0" w:tplc="04150011">
      <w:start w:val="1"/>
      <w:numFmt w:val="decimal"/>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72B7536"/>
    <w:multiLevelType w:val="hybridMultilevel"/>
    <w:tmpl w:val="E0C47DD2"/>
    <w:lvl w:ilvl="0" w:tplc="04150017">
      <w:start w:val="1"/>
      <w:numFmt w:val="lowerLetter"/>
      <w:lvlText w:val="%1)"/>
      <w:lvlJc w:val="left"/>
      <w:pPr>
        <w:ind w:left="1433"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24" w15:restartNumberingAfterBreak="0">
    <w:nsid w:val="50337C69"/>
    <w:multiLevelType w:val="hybridMultilevel"/>
    <w:tmpl w:val="55A28A16"/>
    <w:lvl w:ilvl="0" w:tplc="04150011">
      <w:start w:val="1"/>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786CCB"/>
    <w:multiLevelType w:val="hybridMultilevel"/>
    <w:tmpl w:val="BA3C35BC"/>
    <w:lvl w:ilvl="0" w:tplc="CC4E4EC8">
      <w:start w:val="2"/>
      <w:numFmt w:val="decimal"/>
      <w:lvlText w:val="%1."/>
      <w:lvlJc w:val="left"/>
      <w:pPr>
        <w:ind w:left="360" w:hanging="360"/>
      </w:pPr>
      <w:rPr>
        <w:rFonts w:hint="default"/>
        <w:color w:val="191919"/>
      </w:rPr>
    </w:lvl>
    <w:lvl w:ilvl="1" w:tplc="0415000F">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FF6F29"/>
    <w:multiLevelType w:val="hybridMultilevel"/>
    <w:tmpl w:val="CECC0882"/>
    <w:lvl w:ilvl="0" w:tplc="136C7F02">
      <w:start w:val="1"/>
      <w:numFmt w:val="decimal"/>
      <w:lvlText w:val="%1."/>
      <w:lvlJc w:val="left"/>
      <w:pPr>
        <w:ind w:left="1004" w:hanging="360"/>
      </w:pPr>
      <w:rPr>
        <w:rFonts w:eastAsiaTheme="minorHAnsi" w:cstheme="minorHAnsi"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69434D5"/>
    <w:multiLevelType w:val="hybridMultilevel"/>
    <w:tmpl w:val="20AE3BAE"/>
    <w:lvl w:ilvl="0" w:tplc="F28A2542">
      <w:start w:val="1"/>
      <w:numFmt w:val="decimal"/>
      <w:lvlText w:val="%1."/>
      <w:lvlJc w:val="left"/>
      <w:pPr>
        <w:ind w:left="2424" w:hanging="360"/>
      </w:pPr>
      <w:rPr>
        <w:rFonts w:ascii="Arial" w:eastAsia="Verdana" w:hAnsi="Arial" w:cs="Arial"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8" w15:restartNumberingAfterBreak="0">
    <w:nsid w:val="5AF10EEC"/>
    <w:multiLevelType w:val="hybridMultilevel"/>
    <w:tmpl w:val="A43C2DB8"/>
    <w:lvl w:ilvl="0" w:tplc="3D3C817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241870"/>
    <w:multiLevelType w:val="hybridMultilevel"/>
    <w:tmpl w:val="2CB22012"/>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04150019">
      <w:start w:val="1"/>
      <w:numFmt w:val="lowerLetter"/>
      <w:lvlText w:val="%3."/>
      <w:lvlJc w:val="left"/>
      <w:pPr>
        <w:ind w:left="7165" w:hanging="360"/>
      </w:pPr>
    </w:lvl>
    <w:lvl w:ilvl="3" w:tplc="D6AE4B6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963BDB"/>
    <w:multiLevelType w:val="hybridMultilevel"/>
    <w:tmpl w:val="1FAC4E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8456A36"/>
    <w:multiLevelType w:val="multilevel"/>
    <w:tmpl w:val="2726684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8C80F45"/>
    <w:multiLevelType w:val="hybridMultilevel"/>
    <w:tmpl w:val="3D52F5DE"/>
    <w:lvl w:ilvl="0" w:tplc="EBE0A1E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9F4CAB"/>
    <w:multiLevelType w:val="hybridMultilevel"/>
    <w:tmpl w:val="E77AD9DC"/>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4" w15:restartNumberingAfterBreak="0">
    <w:nsid w:val="6A6B6075"/>
    <w:multiLevelType w:val="hybridMultilevel"/>
    <w:tmpl w:val="6E78720E"/>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04150019">
      <w:start w:val="1"/>
      <w:numFmt w:val="lowerLetter"/>
      <w:lvlText w:val="%3."/>
      <w:lvlJc w:val="left"/>
      <w:pPr>
        <w:ind w:left="1789"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5C31AE"/>
    <w:multiLevelType w:val="multilevel"/>
    <w:tmpl w:val="BEC295BA"/>
    <w:lvl w:ilvl="0">
      <w:start w:val="1"/>
      <w:numFmt w:val="decimal"/>
      <w:lvlText w:val="%1."/>
      <w:lvlJc w:val="left"/>
      <w:pPr>
        <w:ind w:left="36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736B21ED"/>
    <w:multiLevelType w:val="hybridMultilevel"/>
    <w:tmpl w:val="B2FABA4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127F5"/>
    <w:multiLevelType w:val="hybridMultilevel"/>
    <w:tmpl w:val="5778ED94"/>
    <w:lvl w:ilvl="0" w:tplc="C9E25F7A">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C3A9E"/>
    <w:multiLevelType w:val="hybridMultilevel"/>
    <w:tmpl w:val="1FAC4E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6B84F81"/>
    <w:multiLevelType w:val="hybridMultilevel"/>
    <w:tmpl w:val="A4FE37D4"/>
    <w:lvl w:ilvl="0" w:tplc="4940B324">
      <w:start w:val="1"/>
      <w:numFmt w:val="decimal"/>
      <w:lvlText w:val="%1."/>
      <w:lvlJc w:val="left"/>
      <w:pPr>
        <w:ind w:left="720" w:hanging="360"/>
      </w:pPr>
      <w:rPr>
        <w:rFonts w:ascii="Calibri" w:hAnsi="Calibri" w:hint="default"/>
        <w:b w:val="0"/>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20035D"/>
    <w:multiLevelType w:val="hybridMultilevel"/>
    <w:tmpl w:val="C46033E2"/>
    <w:lvl w:ilvl="0" w:tplc="E6668092">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9C41887"/>
    <w:multiLevelType w:val="hybridMultilevel"/>
    <w:tmpl w:val="E32228CE"/>
    <w:lvl w:ilvl="0" w:tplc="C58885E8">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8068109">
    <w:abstractNumId w:val="27"/>
  </w:num>
  <w:num w:numId="2" w16cid:durableId="757098692">
    <w:abstractNumId w:val="20"/>
  </w:num>
  <w:num w:numId="3" w16cid:durableId="471673562">
    <w:abstractNumId w:val="6"/>
  </w:num>
  <w:num w:numId="4" w16cid:durableId="1929118505">
    <w:abstractNumId w:val="0"/>
  </w:num>
  <w:num w:numId="5" w16cid:durableId="303044343">
    <w:abstractNumId w:val="40"/>
  </w:num>
  <w:num w:numId="6" w16cid:durableId="1578972879">
    <w:abstractNumId w:val="19"/>
  </w:num>
  <w:num w:numId="7" w16cid:durableId="1737168712">
    <w:abstractNumId w:val="39"/>
  </w:num>
  <w:num w:numId="8" w16cid:durableId="1436557021">
    <w:abstractNumId w:val="38"/>
  </w:num>
  <w:num w:numId="9" w16cid:durableId="1464542487">
    <w:abstractNumId w:val="30"/>
  </w:num>
  <w:num w:numId="10" w16cid:durableId="206917611">
    <w:abstractNumId w:val="32"/>
  </w:num>
  <w:num w:numId="11" w16cid:durableId="1401636512">
    <w:abstractNumId w:val="1"/>
  </w:num>
  <w:num w:numId="12" w16cid:durableId="630212163">
    <w:abstractNumId w:val="5"/>
  </w:num>
  <w:num w:numId="13" w16cid:durableId="141390292">
    <w:abstractNumId w:val="28"/>
  </w:num>
  <w:num w:numId="14" w16cid:durableId="785202438">
    <w:abstractNumId w:val="10"/>
  </w:num>
  <w:num w:numId="15" w16cid:durableId="898437509">
    <w:abstractNumId w:val="24"/>
  </w:num>
  <w:num w:numId="16" w16cid:durableId="1076825623">
    <w:abstractNumId w:val="25"/>
  </w:num>
  <w:num w:numId="17" w16cid:durableId="977759841">
    <w:abstractNumId w:val="26"/>
  </w:num>
  <w:num w:numId="18" w16cid:durableId="124391031">
    <w:abstractNumId w:val="36"/>
  </w:num>
  <w:num w:numId="19" w16cid:durableId="1413044436">
    <w:abstractNumId w:val="12"/>
  </w:num>
  <w:num w:numId="20" w16cid:durableId="724641991">
    <w:abstractNumId w:val="15"/>
  </w:num>
  <w:num w:numId="21" w16cid:durableId="1028414361">
    <w:abstractNumId w:val="29"/>
  </w:num>
  <w:num w:numId="22" w16cid:durableId="241137560">
    <w:abstractNumId w:val="13"/>
  </w:num>
  <w:num w:numId="23" w16cid:durableId="1237520099">
    <w:abstractNumId w:val="34"/>
  </w:num>
  <w:num w:numId="24" w16cid:durableId="1368993447">
    <w:abstractNumId w:val="21"/>
  </w:num>
  <w:num w:numId="25" w16cid:durableId="1962804553">
    <w:abstractNumId w:val="8"/>
  </w:num>
  <w:num w:numId="26" w16cid:durableId="152261005">
    <w:abstractNumId w:val="41"/>
  </w:num>
  <w:num w:numId="27" w16cid:durableId="729960592">
    <w:abstractNumId w:val="7"/>
  </w:num>
  <w:num w:numId="28" w16cid:durableId="1426654406">
    <w:abstractNumId w:val="22"/>
  </w:num>
  <w:num w:numId="29" w16cid:durableId="1605503858">
    <w:abstractNumId w:val="2"/>
  </w:num>
  <w:num w:numId="30" w16cid:durableId="1516579464">
    <w:abstractNumId w:val="33"/>
  </w:num>
  <w:num w:numId="31" w16cid:durableId="666056578">
    <w:abstractNumId w:val="23"/>
  </w:num>
  <w:num w:numId="32" w16cid:durableId="476340806">
    <w:abstractNumId w:val="9"/>
  </w:num>
  <w:num w:numId="33" w16cid:durableId="1504469202">
    <w:abstractNumId w:val="37"/>
  </w:num>
  <w:num w:numId="34" w16cid:durableId="1104227683">
    <w:abstractNumId w:val="17"/>
  </w:num>
  <w:num w:numId="35" w16cid:durableId="1513645314">
    <w:abstractNumId w:val="18"/>
  </w:num>
  <w:num w:numId="36" w16cid:durableId="923996376">
    <w:abstractNumId w:val="35"/>
  </w:num>
  <w:num w:numId="37" w16cid:durableId="885601207">
    <w:abstractNumId w:val="14"/>
  </w:num>
  <w:num w:numId="38" w16cid:durableId="1085491490">
    <w:abstractNumId w:val="11"/>
  </w:num>
  <w:num w:numId="39" w16cid:durableId="1515849402">
    <w:abstractNumId w:val="4"/>
  </w:num>
  <w:num w:numId="40" w16cid:durableId="1657493990">
    <w:abstractNumId w:val="16"/>
  </w:num>
  <w:num w:numId="41" w16cid:durableId="1886716491">
    <w:abstractNumId w:val="31"/>
  </w:num>
  <w:num w:numId="42" w16cid:durableId="4627089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06"/>
    <w:rsid w:val="000026E4"/>
    <w:rsid w:val="000031E9"/>
    <w:rsid w:val="0002394F"/>
    <w:rsid w:val="00025A4F"/>
    <w:rsid w:val="000276B6"/>
    <w:rsid w:val="000320F0"/>
    <w:rsid w:val="00032DCF"/>
    <w:rsid w:val="00042908"/>
    <w:rsid w:val="000518A4"/>
    <w:rsid w:val="00051B95"/>
    <w:rsid w:val="00052976"/>
    <w:rsid w:val="00052EB8"/>
    <w:rsid w:val="0005388A"/>
    <w:rsid w:val="00056054"/>
    <w:rsid w:val="00061F41"/>
    <w:rsid w:val="0006207A"/>
    <w:rsid w:val="000714EA"/>
    <w:rsid w:val="0008105C"/>
    <w:rsid w:val="00084B53"/>
    <w:rsid w:val="00086C27"/>
    <w:rsid w:val="000875DD"/>
    <w:rsid w:val="00090C9A"/>
    <w:rsid w:val="00091499"/>
    <w:rsid w:val="00093D1B"/>
    <w:rsid w:val="00094947"/>
    <w:rsid w:val="000A01E3"/>
    <w:rsid w:val="000A2431"/>
    <w:rsid w:val="000A2A59"/>
    <w:rsid w:val="000A3250"/>
    <w:rsid w:val="000A3BF9"/>
    <w:rsid w:val="000B0363"/>
    <w:rsid w:val="000B29A1"/>
    <w:rsid w:val="000B3B4E"/>
    <w:rsid w:val="000C204B"/>
    <w:rsid w:val="000C6441"/>
    <w:rsid w:val="000C6465"/>
    <w:rsid w:val="000D0251"/>
    <w:rsid w:val="000D2170"/>
    <w:rsid w:val="000D7921"/>
    <w:rsid w:val="000E07E4"/>
    <w:rsid w:val="000E13A6"/>
    <w:rsid w:val="000E13F0"/>
    <w:rsid w:val="000E44E5"/>
    <w:rsid w:val="000F14E7"/>
    <w:rsid w:val="000F3BD2"/>
    <w:rsid w:val="000F65A5"/>
    <w:rsid w:val="000F7864"/>
    <w:rsid w:val="001004AE"/>
    <w:rsid w:val="00104F79"/>
    <w:rsid w:val="00117E3F"/>
    <w:rsid w:val="001213AF"/>
    <w:rsid w:val="00124331"/>
    <w:rsid w:val="00133F3C"/>
    <w:rsid w:val="00141B1A"/>
    <w:rsid w:val="001466ED"/>
    <w:rsid w:val="00152724"/>
    <w:rsid w:val="00155744"/>
    <w:rsid w:val="00160D8E"/>
    <w:rsid w:val="00161071"/>
    <w:rsid w:val="001635DA"/>
    <w:rsid w:val="00164B1E"/>
    <w:rsid w:val="00165190"/>
    <w:rsid w:val="001701E3"/>
    <w:rsid w:val="001830EE"/>
    <w:rsid w:val="00186E10"/>
    <w:rsid w:val="00187676"/>
    <w:rsid w:val="001958E7"/>
    <w:rsid w:val="001B145B"/>
    <w:rsid w:val="001B7BA1"/>
    <w:rsid w:val="001C2B11"/>
    <w:rsid w:val="001C34EF"/>
    <w:rsid w:val="001C3A11"/>
    <w:rsid w:val="001D2C07"/>
    <w:rsid w:val="001D3221"/>
    <w:rsid w:val="001D380D"/>
    <w:rsid w:val="001D47CD"/>
    <w:rsid w:val="001D686F"/>
    <w:rsid w:val="001E4BDF"/>
    <w:rsid w:val="001E701F"/>
    <w:rsid w:val="001F1D02"/>
    <w:rsid w:val="001F4E0A"/>
    <w:rsid w:val="001F5E87"/>
    <w:rsid w:val="00201969"/>
    <w:rsid w:val="00201A06"/>
    <w:rsid w:val="00201FD5"/>
    <w:rsid w:val="002044EE"/>
    <w:rsid w:val="0021661E"/>
    <w:rsid w:val="00216BEF"/>
    <w:rsid w:val="00216C79"/>
    <w:rsid w:val="002220A4"/>
    <w:rsid w:val="0022282C"/>
    <w:rsid w:val="00224D0A"/>
    <w:rsid w:val="00231EDA"/>
    <w:rsid w:val="002332F5"/>
    <w:rsid w:val="002335BD"/>
    <w:rsid w:val="002337B1"/>
    <w:rsid w:val="00240CF4"/>
    <w:rsid w:val="00241872"/>
    <w:rsid w:val="00241B0F"/>
    <w:rsid w:val="00251DD8"/>
    <w:rsid w:val="00252AAF"/>
    <w:rsid w:val="00252C60"/>
    <w:rsid w:val="002571F8"/>
    <w:rsid w:val="00257AA7"/>
    <w:rsid w:val="00260696"/>
    <w:rsid w:val="0026084F"/>
    <w:rsid w:val="0026143A"/>
    <w:rsid w:val="0026419B"/>
    <w:rsid w:val="00264CDE"/>
    <w:rsid w:val="00265C4C"/>
    <w:rsid w:val="002725C2"/>
    <w:rsid w:val="00272B8B"/>
    <w:rsid w:val="00273985"/>
    <w:rsid w:val="00275F87"/>
    <w:rsid w:val="002766B2"/>
    <w:rsid w:val="002775FC"/>
    <w:rsid w:val="00280C43"/>
    <w:rsid w:val="00282183"/>
    <w:rsid w:val="002928FB"/>
    <w:rsid w:val="00294F14"/>
    <w:rsid w:val="00295133"/>
    <w:rsid w:val="0029799C"/>
    <w:rsid w:val="002A0B00"/>
    <w:rsid w:val="002A1FF0"/>
    <w:rsid w:val="002A57F8"/>
    <w:rsid w:val="002A6D95"/>
    <w:rsid w:val="002A7C0A"/>
    <w:rsid w:val="002B139F"/>
    <w:rsid w:val="002B1EDD"/>
    <w:rsid w:val="002B336D"/>
    <w:rsid w:val="002B3BD4"/>
    <w:rsid w:val="002B5B06"/>
    <w:rsid w:val="002B5F92"/>
    <w:rsid w:val="002C2F9D"/>
    <w:rsid w:val="002C4F88"/>
    <w:rsid w:val="002C7FA7"/>
    <w:rsid w:val="002D0D9B"/>
    <w:rsid w:val="002D0DF3"/>
    <w:rsid w:val="002D2D28"/>
    <w:rsid w:val="002D4E13"/>
    <w:rsid w:val="002D7C19"/>
    <w:rsid w:val="002F024E"/>
    <w:rsid w:val="002F03B0"/>
    <w:rsid w:val="00300A57"/>
    <w:rsid w:val="00307CE4"/>
    <w:rsid w:val="00310207"/>
    <w:rsid w:val="0031202E"/>
    <w:rsid w:val="00312B2C"/>
    <w:rsid w:val="00317888"/>
    <w:rsid w:val="003225ED"/>
    <w:rsid w:val="00326E12"/>
    <w:rsid w:val="00331470"/>
    <w:rsid w:val="00342874"/>
    <w:rsid w:val="00344138"/>
    <w:rsid w:val="00345B9C"/>
    <w:rsid w:val="0035522D"/>
    <w:rsid w:val="00357B4D"/>
    <w:rsid w:val="00366A77"/>
    <w:rsid w:val="00371A5C"/>
    <w:rsid w:val="00377856"/>
    <w:rsid w:val="003855A7"/>
    <w:rsid w:val="00386A4C"/>
    <w:rsid w:val="00387571"/>
    <w:rsid w:val="00391866"/>
    <w:rsid w:val="003A07AA"/>
    <w:rsid w:val="003A0E67"/>
    <w:rsid w:val="003A3D2B"/>
    <w:rsid w:val="003A3E06"/>
    <w:rsid w:val="003A5A8B"/>
    <w:rsid w:val="003C0C98"/>
    <w:rsid w:val="003C2834"/>
    <w:rsid w:val="003C3465"/>
    <w:rsid w:val="003C596D"/>
    <w:rsid w:val="003D2785"/>
    <w:rsid w:val="003D45C5"/>
    <w:rsid w:val="003D626C"/>
    <w:rsid w:val="003F0A85"/>
    <w:rsid w:val="003F1A82"/>
    <w:rsid w:val="003F2013"/>
    <w:rsid w:val="003F54A0"/>
    <w:rsid w:val="003F55CA"/>
    <w:rsid w:val="004021AA"/>
    <w:rsid w:val="00402C1A"/>
    <w:rsid w:val="00407436"/>
    <w:rsid w:val="004133D7"/>
    <w:rsid w:val="00415523"/>
    <w:rsid w:val="0041554D"/>
    <w:rsid w:val="00420852"/>
    <w:rsid w:val="004260AE"/>
    <w:rsid w:val="00427DC2"/>
    <w:rsid w:val="0044243B"/>
    <w:rsid w:val="0044691E"/>
    <w:rsid w:val="004509D0"/>
    <w:rsid w:val="00452CCE"/>
    <w:rsid w:val="004563C6"/>
    <w:rsid w:val="00464E68"/>
    <w:rsid w:val="00465137"/>
    <w:rsid w:val="00467752"/>
    <w:rsid w:val="00470044"/>
    <w:rsid w:val="004716FE"/>
    <w:rsid w:val="00472046"/>
    <w:rsid w:val="00474A46"/>
    <w:rsid w:val="00480942"/>
    <w:rsid w:val="004810E2"/>
    <w:rsid w:val="004912F2"/>
    <w:rsid w:val="004940C0"/>
    <w:rsid w:val="00494139"/>
    <w:rsid w:val="004979E0"/>
    <w:rsid w:val="004A167B"/>
    <w:rsid w:val="004A2650"/>
    <w:rsid w:val="004B1B94"/>
    <w:rsid w:val="004B6C33"/>
    <w:rsid w:val="004C4BB8"/>
    <w:rsid w:val="004C7764"/>
    <w:rsid w:val="004D0280"/>
    <w:rsid w:val="004D594D"/>
    <w:rsid w:val="004E20DC"/>
    <w:rsid w:val="004E2DA0"/>
    <w:rsid w:val="004E510A"/>
    <w:rsid w:val="004F358F"/>
    <w:rsid w:val="004F4FA9"/>
    <w:rsid w:val="004F5815"/>
    <w:rsid w:val="0050101B"/>
    <w:rsid w:val="00505572"/>
    <w:rsid w:val="00505C61"/>
    <w:rsid w:val="00511CAB"/>
    <w:rsid w:val="005133FE"/>
    <w:rsid w:val="00513F7B"/>
    <w:rsid w:val="00515967"/>
    <w:rsid w:val="005173FD"/>
    <w:rsid w:val="00520F50"/>
    <w:rsid w:val="0052622A"/>
    <w:rsid w:val="0052637F"/>
    <w:rsid w:val="005266B1"/>
    <w:rsid w:val="0053217C"/>
    <w:rsid w:val="005328CF"/>
    <w:rsid w:val="00535B8A"/>
    <w:rsid w:val="00535BDC"/>
    <w:rsid w:val="00540A4A"/>
    <w:rsid w:val="00543EA7"/>
    <w:rsid w:val="00546318"/>
    <w:rsid w:val="00546E34"/>
    <w:rsid w:val="0054704E"/>
    <w:rsid w:val="0054735A"/>
    <w:rsid w:val="00550EFA"/>
    <w:rsid w:val="00551636"/>
    <w:rsid w:val="0055547C"/>
    <w:rsid w:val="00557CF0"/>
    <w:rsid w:val="00561CF3"/>
    <w:rsid w:val="00564090"/>
    <w:rsid w:val="0056539E"/>
    <w:rsid w:val="00565E3B"/>
    <w:rsid w:val="00575982"/>
    <w:rsid w:val="00575A03"/>
    <w:rsid w:val="00580915"/>
    <w:rsid w:val="0058327D"/>
    <w:rsid w:val="00584B9C"/>
    <w:rsid w:val="00586272"/>
    <w:rsid w:val="00586D8A"/>
    <w:rsid w:val="00593443"/>
    <w:rsid w:val="00594561"/>
    <w:rsid w:val="005972F2"/>
    <w:rsid w:val="005A0F70"/>
    <w:rsid w:val="005A458C"/>
    <w:rsid w:val="005A7D49"/>
    <w:rsid w:val="005B0AD0"/>
    <w:rsid w:val="005B0BFE"/>
    <w:rsid w:val="005B0CE7"/>
    <w:rsid w:val="005B16F1"/>
    <w:rsid w:val="005B261F"/>
    <w:rsid w:val="005C217A"/>
    <w:rsid w:val="005C51EF"/>
    <w:rsid w:val="005D0DCD"/>
    <w:rsid w:val="005E24A1"/>
    <w:rsid w:val="005E3CE9"/>
    <w:rsid w:val="005E539A"/>
    <w:rsid w:val="005F0E25"/>
    <w:rsid w:val="005F4726"/>
    <w:rsid w:val="005F7384"/>
    <w:rsid w:val="00602218"/>
    <w:rsid w:val="00605373"/>
    <w:rsid w:val="006076B2"/>
    <w:rsid w:val="00607BFD"/>
    <w:rsid w:val="006115B1"/>
    <w:rsid w:val="006162D5"/>
    <w:rsid w:val="0062049B"/>
    <w:rsid w:val="00621E95"/>
    <w:rsid w:val="006240AE"/>
    <w:rsid w:val="0062431E"/>
    <w:rsid w:val="00627683"/>
    <w:rsid w:val="006313B6"/>
    <w:rsid w:val="006319A2"/>
    <w:rsid w:val="0063242A"/>
    <w:rsid w:val="006328E8"/>
    <w:rsid w:val="00632C6E"/>
    <w:rsid w:val="0063411E"/>
    <w:rsid w:val="006363B3"/>
    <w:rsid w:val="0063755F"/>
    <w:rsid w:val="006423CE"/>
    <w:rsid w:val="00644AEE"/>
    <w:rsid w:val="006457E5"/>
    <w:rsid w:val="00645C14"/>
    <w:rsid w:val="00647DF6"/>
    <w:rsid w:val="0065132A"/>
    <w:rsid w:val="006615C6"/>
    <w:rsid w:val="00661F6B"/>
    <w:rsid w:val="00664167"/>
    <w:rsid w:val="00664C7E"/>
    <w:rsid w:val="006666C4"/>
    <w:rsid w:val="00667987"/>
    <w:rsid w:val="006742F2"/>
    <w:rsid w:val="0067733E"/>
    <w:rsid w:val="0068172F"/>
    <w:rsid w:val="00686A86"/>
    <w:rsid w:val="0069100A"/>
    <w:rsid w:val="00694A91"/>
    <w:rsid w:val="00694DDE"/>
    <w:rsid w:val="00695416"/>
    <w:rsid w:val="00695B43"/>
    <w:rsid w:val="006A4DDE"/>
    <w:rsid w:val="006A56ED"/>
    <w:rsid w:val="006A706C"/>
    <w:rsid w:val="006B0D32"/>
    <w:rsid w:val="006B29D9"/>
    <w:rsid w:val="006C5DEC"/>
    <w:rsid w:val="006D211B"/>
    <w:rsid w:val="006D3EBB"/>
    <w:rsid w:val="006E1431"/>
    <w:rsid w:val="006E524D"/>
    <w:rsid w:val="006F47D6"/>
    <w:rsid w:val="00705805"/>
    <w:rsid w:val="007108E7"/>
    <w:rsid w:val="00715237"/>
    <w:rsid w:val="00715E4B"/>
    <w:rsid w:val="00720AF9"/>
    <w:rsid w:val="0072153F"/>
    <w:rsid w:val="007219F9"/>
    <w:rsid w:val="007236E5"/>
    <w:rsid w:val="00732FA9"/>
    <w:rsid w:val="0073425D"/>
    <w:rsid w:val="00740D71"/>
    <w:rsid w:val="00741B9E"/>
    <w:rsid w:val="00747EAB"/>
    <w:rsid w:val="007504A2"/>
    <w:rsid w:val="0075070B"/>
    <w:rsid w:val="00762451"/>
    <w:rsid w:val="00765DA8"/>
    <w:rsid w:val="0076629E"/>
    <w:rsid w:val="007673B2"/>
    <w:rsid w:val="007724CF"/>
    <w:rsid w:val="0077281E"/>
    <w:rsid w:val="00773A52"/>
    <w:rsid w:val="00774924"/>
    <w:rsid w:val="00774990"/>
    <w:rsid w:val="00780148"/>
    <w:rsid w:val="00780ACE"/>
    <w:rsid w:val="00784195"/>
    <w:rsid w:val="007847CD"/>
    <w:rsid w:val="00795EC1"/>
    <w:rsid w:val="00796605"/>
    <w:rsid w:val="007B1419"/>
    <w:rsid w:val="007B2BAC"/>
    <w:rsid w:val="007C1EA3"/>
    <w:rsid w:val="007D07C8"/>
    <w:rsid w:val="007D17C0"/>
    <w:rsid w:val="007D5A89"/>
    <w:rsid w:val="007E1162"/>
    <w:rsid w:val="007E26FB"/>
    <w:rsid w:val="007E3DF2"/>
    <w:rsid w:val="007E626F"/>
    <w:rsid w:val="007F2E98"/>
    <w:rsid w:val="007F6017"/>
    <w:rsid w:val="008008AB"/>
    <w:rsid w:val="00801D01"/>
    <w:rsid w:val="0080211A"/>
    <w:rsid w:val="00802B99"/>
    <w:rsid w:val="00806760"/>
    <w:rsid w:val="008071B5"/>
    <w:rsid w:val="00807FEF"/>
    <w:rsid w:val="00811242"/>
    <w:rsid w:val="00812296"/>
    <w:rsid w:val="00813289"/>
    <w:rsid w:val="008151BB"/>
    <w:rsid w:val="008279D1"/>
    <w:rsid w:val="00831A05"/>
    <w:rsid w:val="00834C1C"/>
    <w:rsid w:val="00840995"/>
    <w:rsid w:val="008414C6"/>
    <w:rsid w:val="008466C6"/>
    <w:rsid w:val="00852566"/>
    <w:rsid w:val="0085401B"/>
    <w:rsid w:val="0085560A"/>
    <w:rsid w:val="0085709C"/>
    <w:rsid w:val="008651A4"/>
    <w:rsid w:val="00865629"/>
    <w:rsid w:val="00873F38"/>
    <w:rsid w:val="00877BB6"/>
    <w:rsid w:val="0088106D"/>
    <w:rsid w:val="0088182F"/>
    <w:rsid w:val="008942E6"/>
    <w:rsid w:val="00895DBB"/>
    <w:rsid w:val="0089687B"/>
    <w:rsid w:val="008A3108"/>
    <w:rsid w:val="008B4B01"/>
    <w:rsid w:val="008C0569"/>
    <w:rsid w:val="008C2601"/>
    <w:rsid w:val="008C4B2F"/>
    <w:rsid w:val="008D3512"/>
    <w:rsid w:val="008D5CED"/>
    <w:rsid w:val="008D694A"/>
    <w:rsid w:val="008E1AF5"/>
    <w:rsid w:val="008E2D90"/>
    <w:rsid w:val="008F0A0B"/>
    <w:rsid w:val="00902827"/>
    <w:rsid w:val="009038E1"/>
    <w:rsid w:val="00904E4B"/>
    <w:rsid w:val="009067E9"/>
    <w:rsid w:val="009068FA"/>
    <w:rsid w:val="009069A4"/>
    <w:rsid w:val="00910F70"/>
    <w:rsid w:val="00914648"/>
    <w:rsid w:val="00917D21"/>
    <w:rsid w:val="00920C57"/>
    <w:rsid w:val="00922771"/>
    <w:rsid w:val="00923838"/>
    <w:rsid w:val="009315AF"/>
    <w:rsid w:val="00933400"/>
    <w:rsid w:val="009360DF"/>
    <w:rsid w:val="009376BF"/>
    <w:rsid w:val="00937D0E"/>
    <w:rsid w:val="00940340"/>
    <w:rsid w:val="0094034A"/>
    <w:rsid w:val="009419ED"/>
    <w:rsid w:val="00941C2A"/>
    <w:rsid w:val="009438B8"/>
    <w:rsid w:val="00955CA5"/>
    <w:rsid w:val="0096011A"/>
    <w:rsid w:val="0096098D"/>
    <w:rsid w:val="009731F6"/>
    <w:rsid w:val="00977E77"/>
    <w:rsid w:val="00987316"/>
    <w:rsid w:val="00994CDB"/>
    <w:rsid w:val="00994D54"/>
    <w:rsid w:val="009A3567"/>
    <w:rsid w:val="009A6766"/>
    <w:rsid w:val="009B15C4"/>
    <w:rsid w:val="009B3330"/>
    <w:rsid w:val="009B3FA3"/>
    <w:rsid w:val="009B68FE"/>
    <w:rsid w:val="009C2F30"/>
    <w:rsid w:val="009C6D4A"/>
    <w:rsid w:val="009D28F4"/>
    <w:rsid w:val="009D57F1"/>
    <w:rsid w:val="009E0001"/>
    <w:rsid w:val="009E2600"/>
    <w:rsid w:val="00A018CE"/>
    <w:rsid w:val="00A01A14"/>
    <w:rsid w:val="00A0463F"/>
    <w:rsid w:val="00A048CC"/>
    <w:rsid w:val="00A10384"/>
    <w:rsid w:val="00A117DF"/>
    <w:rsid w:val="00A137D2"/>
    <w:rsid w:val="00A222BD"/>
    <w:rsid w:val="00A22374"/>
    <w:rsid w:val="00A35563"/>
    <w:rsid w:val="00A367BB"/>
    <w:rsid w:val="00A46A16"/>
    <w:rsid w:val="00A46CA1"/>
    <w:rsid w:val="00A50975"/>
    <w:rsid w:val="00A545F7"/>
    <w:rsid w:val="00A57F64"/>
    <w:rsid w:val="00A60379"/>
    <w:rsid w:val="00A647C4"/>
    <w:rsid w:val="00A64923"/>
    <w:rsid w:val="00A64968"/>
    <w:rsid w:val="00A67C0B"/>
    <w:rsid w:val="00A773B9"/>
    <w:rsid w:val="00A7761F"/>
    <w:rsid w:val="00A876E9"/>
    <w:rsid w:val="00A9013E"/>
    <w:rsid w:val="00A901EE"/>
    <w:rsid w:val="00A92017"/>
    <w:rsid w:val="00AA62AD"/>
    <w:rsid w:val="00AA6793"/>
    <w:rsid w:val="00AA6A09"/>
    <w:rsid w:val="00AB03B1"/>
    <w:rsid w:val="00AB149A"/>
    <w:rsid w:val="00AB1740"/>
    <w:rsid w:val="00AB6B6D"/>
    <w:rsid w:val="00AC03BF"/>
    <w:rsid w:val="00AC1829"/>
    <w:rsid w:val="00AC3360"/>
    <w:rsid w:val="00AC350D"/>
    <w:rsid w:val="00AC3ADE"/>
    <w:rsid w:val="00AC5EC3"/>
    <w:rsid w:val="00AD2109"/>
    <w:rsid w:val="00AD3803"/>
    <w:rsid w:val="00AD7B04"/>
    <w:rsid w:val="00AE1802"/>
    <w:rsid w:val="00AF2D04"/>
    <w:rsid w:val="00B01B55"/>
    <w:rsid w:val="00B05924"/>
    <w:rsid w:val="00B15620"/>
    <w:rsid w:val="00B21131"/>
    <w:rsid w:val="00B2218E"/>
    <w:rsid w:val="00B22910"/>
    <w:rsid w:val="00B233D4"/>
    <w:rsid w:val="00B2791B"/>
    <w:rsid w:val="00B326B0"/>
    <w:rsid w:val="00B32FF6"/>
    <w:rsid w:val="00B3553F"/>
    <w:rsid w:val="00B3709F"/>
    <w:rsid w:val="00B45AD2"/>
    <w:rsid w:val="00B46723"/>
    <w:rsid w:val="00B510CD"/>
    <w:rsid w:val="00B65154"/>
    <w:rsid w:val="00B65962"/>
    <w:rsid w:val="00B65D59"/>
    <w:rsid w:val="00B70DFB"/>
    <w:rsid w:val="00B73077"/>
    <w:rsid w:val="00B73976"/>
    <w:rsid w:val="00B76EB8"/>
    <w:rsid w:val="00B82907"/>
    <w:rsid w:val="00B8702D"/>
    <w:rsid w:val="00B8762B"/>
    <w:rsid w:val="00B87A82"/>
    <w:rsid w:val="00B925D4"/>
    <w:rsid w:val="00B925DB"/>
    <w:rsid w:val="00B94AF4"/>
    <w:rsid w:val="00BA057C"/>
    <w:rsid w:val="00BA0EFD"/>
    <w:rsid w:val="00BA411D"/>
    <w:rsid w:val="00BA4BD1"/>
    <w:rsid w:val="00BB084D"/>
    <w:rsid w:val="00BB1F1C"/>
    <w:rsid w:val="00BC157A"/>
    <w:rsid w:val="00BC4193"/>
    <w:rsid w:val="00BD6C20"/>
    <w:rsid w:val="00BD7C52"/>
    <w:rsid w:val="00BE1705"/>
    <w:rsid w:val="00BE2796"/>
    <w:rsid w:val="00BE4FA0"/>
    <w:rsid w:val="00BF7071"/>
    <w:rsid w:val="00C0059C"/>
    <w:rsid w:val="00C02328"/>
    <w:rsid w:val="00C0323B"/>
    <w:rsid w:val="00C20699"/>
    <w:rsid w:val="00C26FF8"/>
    <w:rsid w:val="00C27B28"/>
    <w:rsid w:val="00C30FF2"/>
    <w:rsid w:val="00C33ED0"/>
    <w:rsid w:val="00C3432B"/>
    <w:rsid w:val="00C42754"/>
    <w:rsid w:val="00C45C3E"/>
    <w:rsid w:val="00C45EEB"/>
    <w:rsid w:val="00C4747C"/>
    <w:rsid w:val="00C47630"/>
    <w:rsid w:val="00C50130"/>
    <w:rsid w:val="00C51220"/>
    <w:rsid w:val="00C52D07"/>
    <w:rsid w:val="00C54B2C"/>
    <w:rsid w:val="00C62029"/>
    <w:rsid w:val="00C632EF"/>
    <w:rsid w:val="00C779AF"/>
    <w:rsid w:val="00C77EFC"/>
    <w:rsid w:val="00C86712"/>
    <w:rsid w:val="00C8688F"/>
    <w:rsid w:val="00C87AE7"/>
    <w:rsid w:val="00C9121E"/>
    <w:rsid w:val="00C932F1"/>
    <w:rsid w:val="00C94D4A"/>
    <w:rsid w:val="00C94ECD"/>
    <w:rsid w:val="00CA0151"/>
    <w:rsid w:val="00CA17EA"/>
    <w:rsid w:val="00CA18C1"/>
    <w:rsid w:val="00CA490B"/>
    <w:rsid w:val="00CA5584"/>
    <w:rsid w:val="00CB06D0"/>
    <w:rsid w:val="00CB0F98"/>
    <w:rsid w:val="00CB2DD6"/>
    <w:rsid w:val="00CB30AC"/>
    <w:rsid w:val="00CC2C75"/>
    <w:rsid w:val="00CC3CC7"/>
    <w:rsid w:val="00CD1E52"/>
    <w:rsid w:val="00CD4301"/>
    <w:rsid w:val="00CD652B"/>
    <w:rsid w:val="00CD6CFF"/>
    <w:rsid w:val="00CE6355"/>
    <w:rsid w:val="00CE79E2"/>
    <w:rsid w:val="00CF154F"/>
    <w:rsid w:val="00CF493C"/>
    <w:rsid w:val="00D0369C"/>
    <w:rsid w:val="00D0712B"/>
    <w:rsid w:val="00D0790F"/>
    <w:rsid w:val="00D10066"/>
    <w:rsid w:val="00D2109F"/>
    <w:rsid w:val="00D231F1"/>
    <w:rsid w:val="00D25323"/>
    <w:rsid w:val="00D27CDB"/>
    <w:rsid w:val="00D3156E"/>
    <w:rsid w:val="00D37E13"/>
    <w:rsid w:val="00D44945"/>
    <w:rsid w:val="00D47570"/>
    <w:rsid w:val="00D47772"/>
    <w:rsid w:val="00D53338"/>
    <w:rsid w:val="00D65113"/>
    <w:rsid w:val="00D66360"/>
    <w:rsid w:val="00D7079A"/>
    <w:rsid w:val="00D720B4"/>
    <w:rsid w:val="00D746B0"/>
    <w:rsid w:val="00D7544D"/>
    <w:rsid w:val="00D76CCA"/>
    <w:rsid w:val="00D81682"/>
    <w:rsid w:val="00D87EA0"/>
    <w:rsid w:val="00D90B77"/>
    <w:rsid w:val="00D90BFF"/>
    <w:rsid w:val="00D90E43"/>
    <w:rsid w:val="00D92A6F"/>
    <w:rsid w:val="00D95676"/>
    <w:rsid w:val="00D97847"/>
    <w:rsid w:val="00D97CCC"/>
    <w:rsid w:val="00DA1B05"/>
    <w:rsid w:val="00DA2441"/>
    <w:rsid w:val="00DA6456"/>
    <w:rsid w:val="00DB5AA1"/>
    <w:rsid w:val="00DB6EF7"/>
    <w:rsid w:val="00DD09F1"/>
    <w:rsid w:val="00DD1F91"/>
    <w:rsid w:val="00DE1BAC"/>
    <w:rsid w:val="00DE7C6C"/>
    <w:rsid w:val="00DF2142"/>
    <w:rsid w:val="00DF7D8C"/>
    <w:rsid w:val="00E003EE"/>
    <w:rsid w:val="00E0760C"/>
    <w:rsid w:val="00E104A0"/>
    <w:rsid w:val="00E11C06"/>
    <w:rsid w:val="00E14904"/>
    <w:rsid w:val="00E22DDE"/>
    <w:rsid w:val="00E265A7"/>
    <w:rsid w:val="00E26D5E"/>
    <w:rsid w:val="00E31C22"/>
    <w:rsid w:val="00E31F1D"/>
    <w:rsid w:val="00E32833"/>
    <w:rsid w:val="00E34E81"/>
    <w:rsid w:val="00E35034"/>
    <w:rsid w:val="00E35F0B"/>
    <w:rsid w:val="00E36D81"/>
    <w:rsid w:val="00E370B5"/>
    <w:rsid w:val="00E409A9"/>
    <w:rsid w:val="00E46560"/>
    <w:rsid w:val="00E51E94"/>
    <w:rsid w:val="00E65F98"/>
    <w:rsid w:val="00E67AA8"/>
    <w:rsid w:val="00E7122E"/>
    <w:rsid w:val="00E72173"/>
    <w:rsid w:val="00E76AA3"/>
    <w:rsid w:val="00E8051F"/>
    <w:rsid w:val="00E807E2"/>
    <w:rsid w:val="00E82CB6"/>
    <w:rsid w:val="00E82F04"/>
    <w:rsid w:val="00E86BD6"/>
    <w:rsid w:val="00E90B7A"/>
    <w:rsid w:val="00E9253B"/>
    <w:rsid w:val="00E940C0"/>
    <w:rsid w:val="00E96083"/>
    <w:rsid w:val="00E96CA7"/>
    <w:rsid w:val="00E96EE4"/>
    <w:rsid w:val="00EA3D7A"/>
    <w:rsid w:val="00EA4768"/>
    <w:rsid w:val="00EB15B4"/>
    <w:rsid w:val="00EB3FD8"/>
    <w:rsid w:val="00EB535E"/>
    <w:rsid w:val="00EC1921"/>
    <w:rsid w:val="00EC1B1D"/>
    <w:rsid w:val="00ED06FA"/>
    <w:rsid w:val="00ED0763"/>
    <w:rsid w:val="00ED2E3B"/>
    <w:rsid w:val="00ED3256"/>
    <w:rsid w:val="00ED7A57"/>
    <w:rsid w:val="00EE146E"/>
    <w:rsid w:val="00EE3C29"/>
    <w:rsid w:val="00EE48A8"/>
    <w:rsid w:val="00EE5A51"/>
    <w:rsid w:val="00EF1024"/>
    <w:rsid w:val="00EF231E"/>
    <w:rsid w:val="00EF3017"/>
    <w:rsid w:val="00EF41C4"/>
    <w:rsid w:val="00F02F30"/>
    <w:rsid w:val="00F06BA0"/>
    <w:rsid w:val="00F06FCF"/>
    <w:rsid w:val="00F21DDC"/>
    <w:rsid w:val="00F221D7"/>
    <w:rsid w:val="00F25996"/>
    <w:rsid w:val="00F26003"/>
    <w:rsid w:val="00F26883"/>
    <w:rsid w:val="00F333C6"/>
    <w:rsid w:val="00F3670F"/>
    <w:rsid w:val="00F42904"/>
    <w:rsid w:val="00F4320D"/>
    <w:rsid w:val="00F444DC"/>
    <w:rsid w:val="00F52BA0"/>
    <w:rsid w:val="00F53EE0"/>
    <w:rsid w:val="00F54F02"/>
    <w:rsid w:val="00F5535A"/>
    <w:rsid w:val="00F56822"/>
    <w:rsid w:val="00F635F1"/>
    <w:rsid w:val="00F667DC"/>
    <w:rsid w:val="00F67D21"/>
    <w:rsid w:val="00F713A1"/>
    <w:rsid w:val="00F7191E"/>
    <w:rsid w:val="00F7201A"/>
    <w:rsid w:val="00F7292C"/>
    <w:rsid w:val="00F7679C"/>
    <w:rsid w:val="00F777BA"/>
    <w:rsid w:val="00F817D0"/>
    <w:rsid w:val="00F8202C"/>
    <w:rsid w:val="00F84564"/>
    <w:rsid w:val="00F90EC1"/>
    <w:rsid w:val="00F970E4"/>
    <w:rsid w:val="00FA3BF8"/>
    <w:rsid w:val="00FA5B37"/>
    <w:rsid w:val="00FA6978"/>
    <w:rsid w:val="00FB0D38"/>
    <w:rsid w:val="00FB11BE"/>
    <w:rsid w:val="00FB13FF"/>
    <w:rsid w:val="00FC130E"/>
    <w:rsid w:val="00FC250D"/>
    <w:rsid w:val="00FC2B54"/>
    <w:rsid w:val="00FC37F6"/>
    <w:rsid w:val="00FC4121"/>
    <w:rsid w:val="00FC48DD"/>
    <w:rsid w:val="00FC6450"/>
    <w:rsid w:val="00FC65D1"/>
    <w:rsid w:val="00FD01E9"/>
    <w:rsid w:val="00FD1188"/>
    <w:rsid w:val="00FD5DD1"/>
    <w:rsid w:val="00FD6AAB"/>
    <w:rsid w:val="00FD71FC"/>
    <w:rsid w:val="00FE5ACD"/>
    <w:rsid w:val="00FF0737"/>
    <w:rsid w:val="00FF0CB8"/>
    <w:rsid w:val="00FF17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83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KSW_tekst_zwykly"/>
    <w:qFormat/>
    <w:rsid w:val="00BC4193"/>
    <w:pPr>
      <w:spacing w:line="300" w:lineRule="auto"/>
    </w:pPr>
    <w:rPr>
      <w:rFonts w:ascii="Calibri" w:eastAsia="Times New Roman" w:hAnsi="Calibri"/>
      <w:color w:val="19191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tytulrozdzial">
    <w:name w:val="styl_tytul_rozdzial"/>
    <w:basedOn w:val="Normalny"/>
    <w:next w:val="Normalny"/>
    <w:autoRedefine/>
    <w:rsid w:val="00CE6355"/>
    <w:pPr>
      <w:widowControl w:val="0"/>
      <w:autoSpaceDE w:val="0"/>
      <w:autoSpaceDN w:val="0"/>
      <w:adjustRightInd w:val="0"/>
      <w:spacing w:line="360" w:lineRule="auto"/>
    </w:pPr>
    <w:rPr>
      <w:b/>
      <w:color w:val="E60007"/>
      <w:sz w:val="36"/>
      <w:szCs w:val="36"/>
      <w:lang w:val="en-US"/>
    </w:rPr>
  </w:style>
  <w:style w:type="paragraph" w:customStyle="1" w:styleId="Normalny1">
    <w:name w:val="Normalny1"/>
    <w:basedOn w:val="Normalny"/>
    <w:rsid w:val="0075070B"/>
    <w:pPr>
      <w:spacing w:before="100" w:beforeAutospacing="1" w:after="100" w:afterAutospacing="1"/>
    </w:pPr>
  </w:style>
  <w:style w:type="character" w:customStyle="1" w:styleId="normalchar">
    <w:name w:val="normal__char"/>
    <w:basedOn w:val="Domylnaczcionkaakapitu"/>
    <w:rsid w:val="0075070B"/>
  </w:style>
  <w:style w:type="paragraph" w:styleId="Nagwek">
    <w:name w:val="header"/>
    <w:basedOn w:val="Normalny"/>
    <w:link w:val="NagwekZnak"/>
    <w:uiPriority w:val="99"/>
    <w:unhideWhenUsed/>
    <w:rsid w:val="00CA490B"/>
    <w:pPr>
      <w:tabs>
        <w:tab w:val="center" w:pos="4536"/>
        <w:tab w:val="right" w:pos="9072"/>
      </w:tabs>
    </w:pPr>
  </w:style>
  <w:style w:type="character" w:customStyle="1" w:styleId="NagwekZnak">
    <w:name w:val="Nagłówek Znak"/>
    <w:link w:val="Nagwek"/>
    <w:uiPriority w:val="99"/>
    <w:rsid w:val="00CA490B"/>
    <w:rPr>
      <w:rFonts w:ascii="Arial" w:eastAsia="Times New Roman" w:hAnsi="Arial" w:cs="Times New Roman"/>
      <w:color w:val="191919"/>
      <w:sz w:val="20"/>
      <w:lang w:val="pl-PL"/>
    </w:rPr>
  </w:style>
  <w:style w:type="paragraph" w:styleId="Stopka">
    <w:name w:val="footer"/>
    <w:basedOn w:val="Normalny"/>
    <w:link w:val="StopkaZnak"/>
    <w:uiPriority w:val="99"/>
    <w:unhideWhenUsed/>
    <w:rsid w:val="00CA490B"/>
    <w:pPr>
      <w:tabs>
        <w:tab w:val="center" w:pos="4536"/>
        <w:tab w:val="right" w:pos="9072"/>
      </w:tabs>
    </w:pPr>
  </w:style>
  <w:style w:type="character" w:customStyle="1" w:styleId="StopkaZnak">
    <w:name w:val="Stopka Znak"/>
    <w:link w:val="Stopka"/>
    <w:uiPriority w:val="99"/>
    <w:rsid w:val="00CA490B"/>
    <w:rPr>
      <w:rFonts w:ascii="Arial" w:eastAsia="Times New Roman" w:hAnsi="Arial" w:cs="Times New Roman"/>
      <w:color w:val="191919"/>
      <w:sz w:val="20"/>
      <w:lang w:val="pl-PL"/>
    </w:rPr>
  </w:style>
  <w:style w:type="paragraph" w:styleId="Tekstdymka">
    <w:name w:val="Balloon Text"/>
    <w:basedOn w:val="Normalny"/>
    <w:link w:val="TekstdymkaZnak"/>
    <w:uiPriority w:val="99"/>
    <w:semiHidden/>
    <w:unhideWhenUsed/>
    <w:rsid w:val="00CA490B"/>
    <w:rPr>
      <w:rFonts w:ascii="Lucida Grande CE" w:hAnsi="Lucida Grande CE"/>
      <w:sz w:val="18"/>
      <w:szCs w:val="18"/>
    </w:rPr>
  </w:style>
  <w:style w:type="character" w:customStyle="1" w:styleId="TekstdymkaZnak">
    <w:name w:val="Tekst dymka Znak"/>
    <w:link w:val="Tekstdymka"/>
    <w:uiPriority w:val="99"/>
    <w:semiHidden/>
    <w:rsid w:val="00CA490B"/>
    <w:rPr>
      <w:rFonts w:ascii="Lucida Grande CE" w:eastAsia="Times New Roman" w:hAnsi="Lucida Grande CE" w:cs="Lucida Grande CE"/>
      <w:color w:val="191919"/>
      <w:sz w:val="18"/>
      <w:szCs w:val="18"/>
      <w:lang w:val="pl-PL"/>
    </w:rPr>
  </w:style>
  <w:style w:type="character" w:styleId="Tekstzastpczy">
    <w:name w:val="Placeholder Text"/>
    <w:uiPriority w:val="99"/>
    <w:semiHidden/>
    <w:rsid w:val="001D47CD"/>
    <w:rPr>
      <w:color w:val="808080"/>
    </w:rPr>
  </w:style>
  <w:style w:type="paragraph" w:styleId="NormalnyWeb">
    <w:name w:val="Normal (Web)"/>
    <w:basedOn w:val="Normalny"/>
    <w:uiPriority w:val="99"/>
    <w:unhideWhenUsed/>
    <w:rsid w:val="002B3BD4"/>
    <w:pPr>
      <w:spacing w:before="100" w:beforeAutospacing="1" w:after="100" w:afterAutospacing="1" w:line="240" w:lineRule="auto"/>
    </w:pPr>
    <w:rPr>
      <w:rFonts w:ascii="Times New Roman" w:eastAsia="MS Mincho" w:hAnsi="Times New Roman"/>
      <w:color w:val="auto"/>
      <w:sz w:val="20"/>
      <w:lang w:eastAsia="en-US"/>
    </w:rPr>
  </w:style>
  <w:style w:type="paragraph" w:customStyle="1" w:styleId="UKSWtekstdokumentu">
    <w:name w:val="UKSW tekst dokumentu"/>
    <w:basedOn w:val="Normalny"/>
    <w:qFormat/>
    <w:rsid w:val="00784195"/>
    <w:pPr>
      <w:jc w:val="both"/>
    </w:pPr>
    <w:rPr>
      <w:color w:val="000000"/>
      <w:szCs w:val="24"/>
    </w:rPr>
  </w:style>
  <w:style w:type="character" w:styleId="Hipercze">
    <w:name w:val="Hyperlink"/>
    <w:basedOn w:val="Domylnaczcionkaakapitu"/>
    <w:uiPriority w:val="99"/>
    <w:unhideWhenUsed/>
    <w:rsid w:val="00DA2441"/>
    <w:rPr>
      <w:color w:val="0000FF" w:themeColor="hyperlink"/>
      <w:u w:val="single"/>
    </w:rPr>
  </w:style>
  <w:style w:type="character" w:styleId="Nierozpoznanawzmianka">
    <w:name w:val="Unresolved Mention"/>
    <w:basedOn w:val="Domylnaczcionkaakapitu"/>
    <w:uiPriority w:val="99"/>
    <w:semiHidden/>
    <w:unhideWhenUsed/>
    <w:rsid w:val="00DA2441"/>
    <w:rPr>
      <w:color w:val="605E5C"/>
      <w:shd w:val="clear" w:color="auto" w:fill="E1DFDD"/>
    </w:rPr>
  </w:style>
  <w:style w:type="paragraph" w:styleId="Akapitzlist">
    <w:name w:val="List Paragraph"/>
    <w:aliases w:val="Akapit z listą numerowaną,Podsis rysunku,Numerowanie,Akapit z listą BS,Bulleted list,L1,Akapit z listą5,Odstavec,CW_Lista,maz_wyliczenie,opis dzialania,K-P_odwolanie,A_wyliczenie,sw tekst,normalny tekst"/>
    <w:basedOn w:val="Normalny"/>
    <w:link w:val="AkapitzlistZnak"/>
    <w:uiPriority w:val="34"/>
    <w:qFormat/>
    <w:rsid w:val="004B1B94"/>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Podtytu">
    <w:name w:val="Subtitle"/>
    <w:basedOn w:val="Normalny"/>
    <w:next w:val="Normalny"/>
    <w:link w:val="PodtytuZnak"/>
    <w:uiPriority w:val="11"/>
    <w:qFormat/>
    <w:rsid w:val="009A67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6766"/>
    <w:rPr>
      <w:rFonts w:asciiTheme="minorHAnsi" w:eastAsiaTheme="minorEastAsia" w:hAnsiTheme="minorHAnsi" w:cstheme="minorBidi"/>
      <w:color w:val="5A5A5A" w:themeColor="text1" w:themeTint="A5"/>
      <w:spacing w:val="15"/>
      <w:sz w:val="22"/>
      <w:szCs w:val="22"/>
    </w:rPr>
  </w:style>
  <w:style w:type="table" w:styleId="Tabela-Siatka">
    <w:name w:val="Table Grid"/>
    <w:basedOn w:val="Standardowy"/>
    <w:uiPriority w:val="59"/>
    <w:rsid w:val="00E2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DDE"/>
    <w:pPr>
      <w:widowControl w:val="0"/>
      <w:autoSpaceDE w:val="0"/>
      <w:autoSpaceDN w:val="0"/>
      <w:adjustRightInd w:val="0"/>
    </w:pPr>
    <w:rPr>
      <w:rFonts w:ascii="Times-Roman" w:eastAsia="Helvetica" w:hAnsi="Times-Roman" w:cs="Times-Roman"/>
      <w:color w:val="000000"/>
      <w:sz w:val="24"/>
      <w:szCs w:val="24"/>
    </w:rPr>
  </w:style>
  <w:style w:type="character" w:customStyle="1" w:styleId="AkapitzlistZnak">
    <w:name w:val="Akapit z listą Znak"/>
    <w:aliases w:val="Akapit z listą numerowaną Znak,Podsis rysunku Znak,Numerowanie Znak,Akapit z listą BS Znak,Bulleted list Znak,L1 Znak,Akapit z listą5 Znak,Odstavec Znak,CW_Lista Znak,maz_wyliczenie Znak,opis dzialania Znak,K-P_odwolanie Znak"/>
    <w:link w:val="Akapitzlist"/>
    <w:uiPriority w:val="34"/>
    <w:qFormat/>
    <w:rsid w:val="006A4DDE"/>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042908"/>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42908"/>
    <w:rPr>
      <w:rFonts w:ascii="Calibri" w:eastAsia="Times New Roman" w:hAnsi="Calibri"/>
      <w:color w:val="191919"/>
    </w:rPr>
  </w:style>
  <w:style w:type="character" w:styleId="Odwoanieprzypisukocowego">
    <w:name w:val="endnote reference"/>
    <w:basedOn w:val="Domylnaczcionkaakapitu"/>
    <w:uiPriority w:val="99"/>
    <w:semiHidden/>
    <w:unhideWhenUsed/>
    <w:rsid w:val="00042908"/>
    <w:rPr>
      <w:vertAlign w:val="superscript"/>
    </w:rPr>
  </w:style>
  <w:style w:type="paragraph" w:customStyle="1" w:styleId="PKTpunkt">
    <w:name w:val="PKT – punkt"/>
    <w:uiPriority w:val="13"/>
    <w:qFormat/>
    <w:rsid w:val="00E67AA8"/>
    <w:pPr>
      <w:spacing w:line="360" w:lineRule="auto"/>
      <w:ind w:left="510" w:hanging="510"/>
      <w:jc w:val="both"/>
    </w:pPr>
    <w:rPr>
      <w:rFonts w:ascii="Times" w:eastAsia="Times New Roman" w:hAnsi="Times" w:cs="Arial"/>
      <w:bCs/>
      <w:sz w:val="24"/>
    </w:rPr>
  </w:style>
  <w:style w:type="character" w:styleId="Odwoaniedokomentarza">
    <w:name w:val="annotation reference"/>
    <w:basedOn w:val="Domylnaczcionkaakapitu"/>
    <w:uiPriority w:val="99"/>
    <w:semiHidden/>
    <w:unhideWhenUsed/>
    <w:rsid w:val="00E67AA8"/>
    <w:rPr>
      <w:sz w:val="16"/>
      <w:szCs w:val="16"/>
    </w:rPr>
  </w:style>
  <w:style w:type="paragraph" w:styleId="Tekstkomentarza">
    <w:name w:val="annotation text"/>
    <w:basedOn w:val="Normalny"/>
    <w:link w:val="TekstkomentarzaZnak"/>
    <w:uiPriority w:val="99"/>
    <w:semiHidden/>
    <w:unhideWhenUsed/>
    <w:rsid w:val="00E67AA8"/>
    <w:pPr>
      <w:spacing w:line="240" w:lineRule="auto"/>
    </w:pPr>
    <w:rPr>
      <w:sz w:val="20"/>
    </w:rPr>
  </w:style>
  <w:style w:type="character" w:customStyle="1" w:styleId="TekstkomentarzaZnak">
    <w:name w:val="Tekst komentarza Znak"/>
    <w:basedOn w:val="Domylnaczcionkaakapitu"/>
    <w:link w:val="Tekstkomentarza"/>
    <w:uiPriority w:val="99"/>
    <w:semiHidden/>
    <w:rsid w:val="00E67AA8"/>
    <w:rPr>
      <w:rFonts w:ascii="Calibri" w:eastAsia="Times New Roman" w:hAnsi="Calibri"/>
      <w:color w:val="191919"/>
    </w:rPr>
  </w:style>
  <w:style w:type="paragraph" w:styleId="Tematkomentarza">
    <w:name w:val="annotation subject"/>
    <w:basedOn w:val="Tekstkomentarza"/>
    <w:next w:val="Tekstkomentarza"/>
    <w:link w:val="TematkomentarzaZnak"/>
    <w:uiPriority w:val="99"/>
    <w:semiHidden/>
    <w:unhideWhenUsed/>
    <w:rsid w:val="00E67AA8"/>
    <w:rPr>
      <w:b/>
      <w:bCs/>
    </w:rPr>
  </w:style>
  <w:style w:type="character" w:customStyle="1" w:styleId="TematkomentarzaZnak">
    <w:name w:val="Temat komentarza Znak"/>
    <w:basedOn w:val="TekstkomentarzaZnak"/>
    <w:link w:val="Tematkomentarza"/>
    <w:uiPriority w:val="99"/>
    <w:semiHidden/>
    <w:rsid w:val="00E67AA8"/>
    <w:rPr>
      <w:rFonts w:ascii="Calibri" w:eastAsia="Times New Roman" w:hAnsi="Calibri"/>
      <w:b/>
      <w:bCs/>
      <w:color w:val="191919"/>
    </w:rPr>
  </w:style>
  <w:style w:type="paragraph" w:customStyle="1" w:styleId="ARTartustawynprozporzdzenia">
    <w:name w:val="ART(§) – art. ustawy (§ np. rozporządzenia)"/>
    <w:uiPriority w:val="11"/>
    <w:qFormat/>
    <w:rsid w:val="00252AAF"/>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Tekstprzypisudolnego">
    <w:name w:val="footnote text"/>
    <w:basedOn w:val="Normalny"/>
    <w:link w:val="TekstprzypisudolnegoZnak"/>
    <w:unhideWhenUsed/>
    <w:rsid w:val="00252AAF"/>
    <w:pPr>
      <w:overflowPunct w:val="0"/>
      <w:autoSpaceDE w:val="0"/>
      <w:autoSpaceDN w:val="0"/>
      <w:adjustRightInd w:val="0"/>
      <w:spacing w:line="240" w:lineRule="auto"/>
      <w:textAlignment w:val="baseline"/>
    </w:pPr>
    <w:rPr>
      <w:rFonts w:ascii="Times New Roman" w:hAnsi="Times New Roman"/>
      <w:color w:val="auto"/>
      <w:sz w:val="20"/>
    </w:rPr>
  </w:style>
  <w:style w:type="character" w:customStyle="1" w:styleId="TekstprzypisudolnegoZnak">
    <w:name w:val="Tekst przypisu dolnego Znak"/>
    <w:basedOn w:val="Domylnaczcionkaakapitu"/>
    <w:link w:val="Tekstprzypisudolnego"/>
    <w:rsid w:val="00252AAF"/>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252AAF"/>
    <w:rPr>
      <w:vertAlign w:val="superscript"/>
    </w:rPr>
  </w:style>
  <w:style w:type="paragraph" w:styleId="Poprawka">
    <w:name w:val="Revision"/>
    <w:hidden/>
    <w:uiPriority w:val="99"/>
    <w:semiHidden/>
    <w:rsid w:val="00B510CD"/>
    <w:rPr>
      <w:rFonts w:ascii="Calibri" w:eastAsia="Times New Roman" w:hAnsi="Calibri"/>
      <w:color w:val="191919"/>
      <w:sz w:val="24"/>
    </w:rPr>
  </w:style>
  <w:style w:type="paragraph" w:customStyle="1" w:styleId="xmsonormal">
    <w:name w:val="x_msonormal"/>
    <w:basedOn w:val="Normalny"/>
    <w:rsid w:val="00F67D21"/>
    <w:pPr>
      <w:spacing w:line="240" w:lineRule="auto"/>
    </w:pPr>
    <w:rPr>
      <w:rFonts w:eastAsiaTheme="minorHAns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578">
      <w:bodyDiv w:val="1"/>
      <w:marLeft w:val="0"/>
      <w:marRight w:val="0"/>
      <w:marTop w:val="0"/>
      <w:marBottom w:val="0"/>
      <w:divBdr>
        <w:top w:val="none" w:sz="0" w:space="0" w:color="auto"/>
        <w:left w:val="none" w:sz="0" w:space="0" w:color="auto"/>
        <w:bottom w:val="none" w:sz="0" w:space="0" w:color="auto"/>
        <w:right w:val="none" w:sz="0" w:space="0" w:color="auto"/>
      </w:divBdr>
    </w:div>
    <w:div w:id="232011177">
      <w:bodyDiv w:val="1"/>
      <w:marLeft w:val="0"/>
      <w:marRight w:val="0"/>
      <w:marTop w:val="0"/>
      <w:marBottom w:val="0"/>
      <w:divBdr>
        <w:top w:val="none" w:sz="0" w:space="0" w:color="auto"/>
        <w:left w:val="none" w:sz="0" w:space="0" w:color="auto"/>
        <w:bottom w:val="none" w:sz="0" w:space="0" w:color="auto"/>
        <w:right w:val="none" w:sz="0" w:space="0" w:color="auto"/>
      </w:divBdr>
    </w:div>
    <w:div w:id="472139420">
      <w:bodyDiv w:val="1"/>
      <w:marLeft w:val="0"/>
      <w:marRight w:val="0"/>
      <w:marTop w:val="0"/>
      <w:marBottom w:val="0"/>
      <w:divBdr>
        <w:top w:val="none" w:sz="0" w:space="0" w:color="auto"/>
        <w:left w:val="none" w:sz="0" w:space="0" w:color="auto"/>
        <w:bottom w:val="none" w:sz="0" w:space="0" w:color="auto"/>
        <w:right w:val="none" w:sz="0" w:space="0" w:color="auto"/>
      </w:divBdr>
    </w:div>
    <w:div w:id="703332869">
      <w:bodyDiv w:val="1"/>
      <w:marLeft w:val="0"/>
      <w:marRight w:val="0"/>
      <w:marTop w:val="0"/>
      <w:marBottom w:val="0"/>
      <w:divBdr>
        <w:top w:val="none" w:sz="0" w:space="0" w:color="auto"/>
        <w:left w:val="none" w:sz="0" w:space="0" w:color="auto"/>
        <w:bottom w:val="none" w:sz="0" w:space="0" w:color="auto"/>
        <w:right w:val="none" w:sz="0" w:space="0" w:color="auto"/>
      </w:divBdr>
    </w:div>
    <w:div w:id="767117261">
      <w:bodyDiv w:val="1"/>
      <w:marLeft w:val="0"/>
      <w:marRight w:val="0"/>
      <w:marTop w:val="0"/>
      <w:marBottom w:val="0"/>
      <w:divBdr>
        <w:top w:val="none" w:sz="0" w:space="0" w:color="auto"/>
        <w:left w:val="none" w:sz="0" w:space="0" w:color="auto"/>
        <w:bottom w:val="none" w:sz="0" w:space="0" w:color="auto"/>
        <w:right w:val="none" w:sz="0" w:space="0" w:color="auto"/>
      </w:divBdr>
    </w:div>
    <w:div w:id="1310749287">
      <w:bodyDiv w:val="1"/>
      <w:marLeft w:val="0"/>
      <w:marRight w:val="0"/>
      <w:marTop w:val="0"/>
      <w:marBottom w:val="0"/>
      <w:divBdr>
        <w:top w:val="none" w:sz="0" w:space="0" w:color="auto"/>
        <w:left w:val="none" w:sz="0" w:space="0" w:color="auto"/>
        <w:bottom w:val="none" w:sz="0" w:space="0" w:color="auto"/>
        <w:right w:val="none" w:sz="0" w:space="0" w:color="auto"/>
      </w:divBdr>
    </w:div>
    <w:div w:id="1449200841">
      <w:bodyDiv w:val="1"/>
      <w:marLeft w:val="0"/>
      <w:marRight w:val="0"/>
      <w:marTop w:val="0"/>
      <w:marBottom w:val="0"/>
      <w:divBdr>
        <w:top w:val="none" w:sz="0" w:space="0" w:color="auto"/>
        <w:left w:val="none" w:sz="0" w:space="0" w:color="auto"/>
        <w:bottom w:val="none" w:sz="0" w:space="0" w:color="auto"/>
        <w:right w:val="none" w:sz="0" w:space="0" w:color="auto"/>
      </w:divBdr>
    </w:div>
    <w:div w:id="18970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A34A-F4A3-4F9C-A6B4-C7CBBAF1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3934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2023-11-20T06:39:00Z</dcterms:created>
  <dcterms:modified xsi:type="dcterms:W3CDTF">2023-11-20T06:39:00Z</dcterms:modified>
  <cp:category/>
</cp:coreProperties>
</file>