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2EF54227" w:rsidR="00746BCB" w:rsidRPr="00AA7A43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>
        <w:t xml:space="preserve"> </w:t>
      </w:r>
      <w:r w:rsidR="00746BCB" w:rsidRPr="00AA7A43">
        <w:rPr>
          <w:rFonts w:ascii="Times New Roman" w:eastAsia="Calibri" w:hAnsi="Times New Roman" w:cs="Times New Roman"/>
          <w:b/>
        </w:rPr>
        <w:t xml:space="preserve">Załącznik nr </w:t>
      </w:r>
      <w:r w:rsidR="00885A3A" w:rsidRPr="00AA7A43">
        <w:rPr>
          <w:rFonts w:ascii="Times New Roman" w:eastAsia="Calibri" w:hAnsi="Times New Roman" w:cs="Times New Roman"/>
          <w:b/>
        </w:rPr>
        <w:t>7</w:t>
      </w:r>
      <w:r w:rsidR="00746BCB" w:rsidRPr="00AA7A43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AA7A43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0263D" w14:textId="6B53695C" w:rsidR="00885A3A" w:rsidRPr="00AA7A43" w:rsidRDefault="00885A3A" w:rsidP="00885A3A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Hlk9244639"/>
      <w:bookmarkStart w:id="1" w:name="_Hlk46396802"/>
      <w:r w:rsidRPr="00AA7A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Wykaz  </w:t>
      </w:r>
      <w:r w:rsidR="001B3B67">
        <w:rPr>
          <w:rFonts w:ascii="Times New Roman" w:hAnsi="Times New Roman" w:cs="Times New Roman"/>
          <w:b/>
          <w:bCs/>
          <w:sz w:val="28"/>
          <w:szCs w:val="28"/>
          <w:u w:val="single"/>
        </w:rPr>
        <w:t>narzędzi</w:t>
      </w:r>
      <w:r w:rsidRPr="00AA7A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technicznych</w:t>
      </w:r>
      <w:r w:rsidRPr="00AA7A43">
        <w:rPr>
          <w:rFonts w:ascii="Times New Roman" w:hAnsi="Times New Roman" w:cs="Times New Roman"/>
          <w:b/>
          <w:bCs/>
          <w:sz w:val="21"/>
          <w:szCs w:val="21"/>
        </w:rPr>
        <w:br/>
        <w:t xml:space="preserve"> </w:t>
      </w:r>
      <w:r w:rsidRPr="00AA7A43">
        <w:rPr>
          <w:rFonts w:ascii="Times New Roman" w:hAnsi="Times New Roman" w:cs="Times New Roman"/>
          <w:b/>
          <w:bCs/>
        </w:rPr>
        <w:t>dostępnych wykonawcy w celu wykonania zamówienia publicznego</w:t>
      </w:r>
    </w:p>
    <w:p w14:paraId="4791EB36" w14:textId="45007953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A7A43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AA7A43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AA7A43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AA7A43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AA7A43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AA7A43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AA7A43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AA7A43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AA7A43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AA7A43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30975C79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891845D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218FAD24" w:rsidR="00746BCB" w:rsidRPr="00AA7A43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AA7A43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B4C22" w14:textId="77777777" w:rsidR="00F86B87" w:rsidRPr="00AA7A43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889"/>
        <w:gridCol w:w="2737"/>
        <w:gridCol w:w="1416"/>
        <w:gridCol w:w="1952"/>
      </w:tblGrid>
      <w:tr w:rsidR="00885A3A" w:rsidRPr="00AA7A43" w14:paraId="2025DB87" w14:textId="77777777" w:rsidTr="00315F59">
        <w:trPr>
          <w:trHeight w:val="1110"/>
        </w:trPr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731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Numer zadania</w:t>
            </w:r>
          </w:p>
          <w:p w14:paraId="71A8655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(przypisanie pojazdu do zadania)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62D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54EEE6F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6C1E94E6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Właściciel</w:t>
            </w:r>
          </w:p>
          <w:p w14:paraId="6C43243A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pojazdu</w:t>
            </w:r>
          </w:p>
          <w:p w14:paraId="66D1BBD4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171FB079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35C1E07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DB64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Nazwa (marka, model, numer rejestracyjny itp.)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D68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Ilość miejsc siedzących dla pasażerów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EE7F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Podstawa dysponowania</w:t>
            </w:r>
          </w:p>
        </w:tc>
      </w:tr>
      <w:tr w:rsidR="00885A3A" w:rsidRPr="00AA7A43" w14:paraId="201C8F79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399F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777D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D79C0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4A45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0DB5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  <w:tr w:rsidR="00885A3A" w:rsidRPr="00AA7A43" w14:paraId="3BA8BD6F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E52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B0A78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60D4B28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8F26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4D48ECF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01B7AC1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B7B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465FBA6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E2195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3EDB451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CF770A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  <w:tr w:rsidR="00885A3A" w:rsidRPr="00AA7A43" w14:paraId="21CBD7A6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295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786B0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E6BA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50C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1FA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019C006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821BA8B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84F8E7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1657399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E1B661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0FCE99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39CDA8A7" w14:textId="1C2921A8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</w:tbl>
    <w:p w14:paraId="19AD023C" w14:textId="5BD7954D" w:rsidR="00E724A9" w:rsidRPr="00AA7A43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p w14:paraId="11102EA5" w14:textId="77777777" w:rsidR="001B0523" w:rsidRPr="00AA7A43" w:rsidRDefault="001B0523" w:rsidP="001B0523">
      <w:pPr>
        <w:pStyle w:val="Standard"/>
        <w:ind w:right="62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AA7A43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………………………. dn. ……………………….</w:t>
      </w:r>
    </w:p>
    <w:p w14:paraId="34DA2C8F" w14:textId="77777777" w:rsidR="001B0523" w:rsidRPr="00AA7A43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0EC41C4" w14:textId="77777777" w:rsidR="001B0523" w:rsidRPr="00AA7A43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72A3D18B" w14:textId="77777777" w:rsidR="001B0523" w:rsidRPr="00AA7A43" w:rsidRDefault="001B0523" w:rsidP="001B0523">
      <w:pPr>
        <w:pStyle w:val="Standard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color w:val="000000"/>
          <w:sz w:val="16"/>
          <w:szCs w:val="16"/>
        </w:rPr>
        <w:t>……..........................................................................................….</w:t>
      </w:r>
    </w:p>
    <w:p w14:paraId="11AABD6E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r w:rsidRPr="00AA7A43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pieczątka osoby wskazanej w dokumencie</w:t>
      </w:r>
    </w:p>
    <w:p w14:paraId="5E31E938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i/>
          <w:iCs/>
          <w:color w:val="000000"/>
          <w:sz w:val="16"/>
          <w:szCs w:val="16"/>
        </w:rPr>
        <w:t>upoważniającym do występowania w obrocie prawnym)</w:t>
      </w:r>
    </w:p>
    <w:p w14:paraId="3BCCF564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0EED452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542336" w14:textId="77777777" w:rsidR="001B0523" w:rsidRPr="00AA7A43" w:rsidRDefault="001B0523" w:rsidP="001B0523">
      <w:pPr>
        <w:pStyle w:val="Standard"/>
        <w:tabs>
          <w:tab w:val="left" w:pos="2880"/>
          <w:tab w:val="left" w:pos="3960"/>
          <w:tab w:val="left" w:pos="9135"/>
        </w:tabs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AA7A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Osoba składająca oświadczenie </w:t>
      </w:r>
      <w:r w:rsidRPr="00AA7A4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świadoma jest odpowiedzialności karnej wynikającej z art. 297 Kodeksu Karnego</w:t>
      </w:r>
    </w:p>
    <w:p w14:paraId="7887882E" w14:textId="77777777" w:rsidR="001B0523" w:rsidRPr="00AA7A43" w:rsidRDefault="001B0523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0523" w:rsidRPr="00AA7A43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96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B0523"/>
    <w:rsid w:val="001B3B67"/>
    <w:rsid w:val="001E3175"/>
    <w:rsid w:val="00276C6B"/>
    <w:rsid w:val="00627035"/>
    <w:rsid w:val="00685310"/>
    <w:rsid w:val="006D2DC4"/>
    <w:rsid w:val="00746BCB"/>
    <w:rsid w:val="00885A3A"/>
    <w:rsid w:val="00A6336A"/>
    <w:rsid w:val="00AA7A43"/>
    <w:rsid w:val="00AB2B5D"/>
    <w:rsid w:val="00CC25C5"/>
    <w:rsid w:val="00E724A9"/>
    <w:rsid w:val="00F86B87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paragraph" w:customStyle="1" w:styleId="Standard">
    <w:name w:val="Standard"/>
    <w:rsid w:val="001B05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05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2022-11-17T11:10:00Z</dcterms:created>
  <dcterms:modified xsi:type="dcterms:W3CDTF">2022-11-17T11:10:00Z</dcterms:modified>
</cp:coreProperties>
</file>