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AC" w:rsidRPr="005B3866" w:rsidRDefault="00FD67AC" w:rsidP="00FD67AC">
      <w:pPr>
        <w:pStyle w:val="Nagwek1"/>
        <w:jc w:val="right"/>
        <w:rPr>
          <w:rFonts w:ascii="Times New Roman" w:hAnsi="Times New Roman"/>
          <w:szCs w:val="28"/>
          <w:lang w:val="pl-PL"/>
        </w:rPr>
      </w:pPr>
      <w:r w:rsidRPr="005B3866">
        <w:rPr>
          <w:rFonts w:ascii="Times New Roman" w:hAnsi="Times New Roman"/>
          <w:szCs w:val="28"/>
          <w:lang w:val="pl-PL"/>
        </w:rPr>
        <w:t>Załącznik Nr 3</w:t>
      </w: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center"/>
        <w:rPr>
          <w:rFonts w:ascii="Arial" w:hAnsi="Arial"/>
          <w:b/>
          <w:sz w:val="18"/>
          <w:szCs w:val="18"/>
        </w:rPr>
      </w:pPr>
      <w:r w:rsidRPr="002A48E7">
        <w:rPr>
          <w:b/>
          <w:noProof/>
          <w:sz w:val="32"/>
          <w:szCs w:val="32"/>
          <w:lang w:eastAsia="pl-PL" w:bidi="ar-SA"/>
        </w:rPr>
        <w:drawing>
          <wp:inline distT="0" distB="0" distL="0" distR="0" wp14:anchorId="059CCA37" wp14:editId="6B066690">
            <wp:extent cx="1543050" cy="1866900"/>
            <wp:effectExtent l="0" t="0" r="0" b="0"/>
            <wp:docPr id="1" name="Obraz 1"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rsidR="00FD67AC" w:rsidRPr="002A48E7" w:rsidRDefault="00FD67AC" w:rsidP="00FD67AC">
      <w:pPr>
        <w:jc w:val="both"/>
        <w:rPr>
          <w:rFonts w:ascii="Arial" w:hAnsi="Arial"/>
          <w:b/>
          <w:sz w:val="18"/>
          <w:szCs w:val="18"/>
        </w:rPr>
      </w:pPr>
    </w:p>
    <w:p w:rsidR="00FD67AC" w:rsidRPr="002A48E7" w:rsidRDefault="00FD67AC" w:rsidP="00FD67AC">
      <w:pPr>
        <w:spacing w:line="360" w:lineRule="auto"/>
        <w:jc w:val="center"/>
        <w:rPr>
          <w:b/>
          <w:sz w:val="32"/>
          <w:szCs w:val="32"/>
        </w:rPr>
      </w:pPr>
    </w:p>
    <w:p w:rsidR="00FD67AC" w:rsidRPr="002A48E7" w:rsidRDefault="00FD67AC" w:rsidP="00FD67AC">
      <w:pPr>
        <w:spacing w:line="276" w:lineRule="auto"/>
        <w:jc w:val="center"/>
        <w:rPr>
          <w:b/>
          <w:sz w:val="32"/>
          <w:szCs w:val="32"/>
        </w:rPr>
      </w:pPr>
      <w:r w:rsidRPr="002A48E7">
        <w:rPr>
          <w:b/>
          <w:sz w:val="32"/>
          <w:szCs w:val="32"/>
        </w:rPr>
        <w:t>Komenda Wojewódzka</w:t>
      </w:r>
    </w:p>
    <w:p w:rsidR="00FD67AC" w:rsidRPr="002A48E7" w:rsidRDefault="00FD67AC" w:rsidP="00FD67AC">
      <w:pPr>
        <w:spacing w:line="276" w:lineRule="auto"/>
        <w:jc w:val="center"/>
        <w:rPr>
          <w:b/>
          <w:sz w:val="32"/>
          <w:szCs w:val="32"/>
        </w:rPr>
      </w:pPr>
      <w:r w:rsidRPr="002A48E7">
        <w:rPr>
          <w:b/>
          <w:sz w:val="32"/>
          <w:szCs w:val="32"/>
        </w:rPr>
        <w:t>Państwowej Straży Pożarnej</w:t>
      </w:r>
    </w:p>
    <w:p w:rsidR="00FD67AC" w:rsidRPr="002A48E7" w:rsidRDefault="00FD67AC" w:rsidP="00FD67AC">
      <w:pPr>
        <w:spacing w:line="276" w:lineRule="auto"/>
        <w:jc w:val="center"/>
        <w:rPr>
          <w:b/>
          <w:sz w:val="32"/>
          <w:szCs w:val="32"/>
        </w:rPr>
      </w:pPr>
      <w:r w:rsidRPr="002A48E7">
        <w:rPr>
          <w:b/>
          <w:sz w:val="32"/>
          <w:szCs w:val="32"/>
        </w:rPr>
        <w:t>w Krakowie</w:t>
      </w:r>
    </w:p>
    <w:p w:rsidR="00FD67AC" w:rsidRPr="002A48E7" w:rsidRDefault="00FD67AC" w:rsidP="00FD67AC">
      <w:pPr>
        <w:spacing w:line="360" w:lineRule="auto"/>
        <w:rPr>
          <w:b/>
          <w:sz w:val="32"/>
          <w:szCs w:val="32"/>
        </w:rPr>
      </w:pPr>
    </w:p>
    <w:p w:rsidR="00FD67AC" w:rsidRPr="002A48E7" w:rsidRDefault="00FD67AC" w:rsidP="00FD67AC">
      <w:pPr>
        <w:spacing w:line="360" w:lineRule="auto"/>
        <w:rPr>
          <w:b/>
          <w:sz w:val="32"/>
          <w:szCs w:val="32"/>
        </w:rPr>
      </w:pPr>
    </w:p>
    <w:p w:rsidR="00FD67AC" w:rsidRPr="002A48E7" w:rsidRDefault="00FD67AC" w:rsidP="00FD67AC">
      <w:pPr>
        <w:spacing w:line="360" w:lineRule="auto"/>
        <w:jc w:val="center"/>
        <w:rPr>
          <w:rFonts w:ascii="Arial" w:hAnsi="Arial" w:cs="Arial"/>
          <w:b/>
          <w:sz w:val="48"/>
          <w:szCs w:val="48"/>
        </w:rPr>
      </w:pPr>
      <w:r w:rsidRPr="002A48E7">
        <w:rPr>
          <w:rFonts w:ascii="Arial" w:hAnsi="Arial" w:cs="Arial"/>
          <w:b/>
          <w:sz w:val="48"/>
          <w:szCs w:val="48"/>
        </w:rPr>
        <w:t xml:space="preserve">U M O W A </w:t>
      </w:r>
    </w:p>
    <w:p w:rsidR="00FD67AC" w:rsidRPr="00DE66CF" w:rsidRDefault="00FD67AC" w:rsidP="00FD67AC">
      <w:pPr>
        <w:spacing w:line="360" w:lineRule="auto"/>
        <w:jc w:val="center"/>
        <w:rPr>
          <w:rFonts w:asciiTheme="majorHAnsi" w:hAnsiTheme="majorHAnsi" w:cstheme="majorHAnsi"/>
          <w:b/>
          <w:sz w:val="24"/>
          <w:szCs w:val="28"/>
        </w:rPr>
      </w:pPr>
      <w:r w:rsidRPr="002A48E7">
        <w:rPr>
          <w:rFonts w:ascii="Arial" w:hAnsi="Arial" w:cs="Arial"/>
          <w:b/>
          <w:sz w:val="28"/>
          <w:szCs w:val="28"/>
        </w:rPr>
        <w:t xml:space="preserve">DOSTAWA </w:t>
      </w:r>
      <w:r w:rsidRPr="00DE66CF">
        <w:rPr>
          <w:rFonts w:asciiTheme="majorHAnsi" w:hAnsiTheme="majorHAnsi" w:cstheme="majorHAnsi"/>
          <w:b/>
          <w:sz w:val="24"/>
          <w:szCs w:val="28"/>
        </w:rPr>
        <w:t xml:space="preserve">JEDNOLITEGO OPROGRAMOWANIA DLA </w:t>
      </w:r>
    </w:p>
    <w:p w:rsidR="00FD67AC" w:rsidRPr="00DE66CF" w:rsidRDefault="00FD67AC" w:rsidP="00FD67AC">
      <w:pPr>
        <w:spacing w:line="360" w:lineRule="auto"/>
        <w:jc w:val="center"/>
        <w:rPr>
          <w:rFonts w:asciiTheme="majorHAnsi" w:hAnsiTheme="majorHAnsi" w:cstheme="majorHAnsi"/>
          <w:b/>
          <w:sz w:val="24"/>
          <w:szCs w:val="28"/>
        </w:rPr>
      </w:pPr>
      <w:r w:rsidRPr="00DE66CF">
        <w:rPr>
          <w:rFonts w:asciiTheme="majorHAnsi" w:hAnsiTheme="majorHAnsi" w:cstheme="majorHAnsi"/>
          <w:b/>
          <w:sz w:val="24"/>
          <w:szCs w:val="28"/>
        </w:rPr>
        <w:t>JEDNOSTEK PSP WOJEWÓDZTWA MAŁOPOLSKIEGO DO WYKONYWANIA DZIAŁAŃ O CHARAKTERZE ADMINISTRACYJNYM</w:t>
      </w:r>
    </w:p>
    <w:p w:rsidR="00FD67AC" w:rsidRDefault="00FD67AC" w:rsidP="00FD67AC">
      <w:pPr>
        <w:spacing w:line="360" w:lineRule="auto"/>
        <w:jc w:val="center"/>
        <w:rPr>
          <w:rFonts w:ascii="Arial" w:hAnsi="Arial" w:cs="Arial"/>
          <w:b/>
          <w:sz w:val="28"/>
          <w:szCs w:val="28"/>
        </w:rPr>
      </w:pPr>
    </w:p>
    <w:p w:rsidR="00FD67AC" w:rsidRPr="002A48E7" w:rsidRDefault="00FD67AC" w:rsidP="00FD67AC">
      <w:pPr>
        <w:spacing w:line="360" w:lineRule="auto"/>
        <w:jc w:val="center"/>
        <w:rPr>
          <w:rFonts w:ascii="Arial" w:hAnsi="Arial" w:cs="Arial"/>
          <w:b/>
          <w:sz w:val="36"/>
          <w:szCs w:val="28"/>
        </w:rPr>
      </w:pPr>
    </w:p>
    <w:p w:rsidR="00FD67AC" w:rsidRPr="002A48E7" w:rsidRDefault="00FD67AC" w:rsidP="00FD67AC">
      <w:pPr>
        <w:spacing w:line="360" w:lineRule="auto"/>
        <w:jc w:val="center"/>
        <w:rPr>
          <w:b/>
          <w:sz w:val="32"/>
          <w:szCs w:val="32"/>
        </w:rPr>
      </w:pPr>
    </w:p>
    <w:p w:rsidR="00FD67AC" w:rsidRPr="002A48E7" w:rsidRDefault="00FD67AC" w:rsidP="00FD67AC">
      <w:pPr>
        <w:spacing w:line="360" w:lineRule="auto"/>
        <w:rPr>
          <w:b/>
          <w:sz w:val="32"/>
          <w:szCs w:val="32"/>
        </w:rPr>
      </w:pPr>
    </w:p>
    <w:p w:rsidR="00FD67AC" w:rsidRPr="002A48E7" w:rsidRDefault="00FD67AC" w:rsidP="00FD67AC">
      <w:pPr>
        <w:spacing w:line="360" w:lineRule="auto"/>
        <w:rPr>
          <w:b/>
          <w:sz w:val="32"/>
          <w:szCs w:val="32"/>
        </w:rPr>
      </w:pPr>
    </w:p>
    <w:p w:rsidR="00FD67AC" w:rsidRPr="002A48E7" w:rsidRDefault="00FD67AC" w:rsidP="00FD67AC">
      <w:pPr>
        <w:spacing w:line="360" w:lineRule="auto"/>
        <w:jc w:val="center"/>
        <w:rPr>
          <w:b/>
          <w:sz w:val="32"/>
          <w:szCs w:val="32"/>
        </w:rPr>
      </w:pPr>
      <w:r w:rsidRPr="002A48E7">
        <w:rPr>
          <w:b/>
          <w:sz w:val="32"/>
          <w:szCs w:val="32"/>
        </w:rPr>
        <w:t xml:space="preserve">Kraków, </w:t>
      </w:r>
      <w:r>
        <w:rPr>
          <w:b/>
          <w:sz w:val="32"/>
          <w:szCs w:val="32"/>
        </w:rPr>
        <w:t xml:space="preserve"> dnia ………………..2020</w:t>
      </w:r>
      <w:r w:rsidRPr="002A48E7">
        <w:rPr>
          <w:b/>
          <w:sz w:val="32"/>
          <w:szCs w:val="32"/>
        </w:rPr>
        <w:t xml:space="preserve">r. </w:t>
      </w: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center"/>
        <w:rPr>
          <w:b/>
          <w:sz w:val="28"/>
          <w:szCs w:val="24"/>
        </w:rPr>
      </w:pPr>
      <w:r w:rsidRPr="002A48E7">
        <w:rPr>
          <w:b/>
          <w:sz w:val="28"/>
          <w:szCs w:val="24"/>
        </w:rPr>
        <w:t>UMOWA – projekt</w:t>
      </w:r>
    </w:p>
    <w:p w:rsidR="00FD67AC" w:rsidRPr="002A48E7" w:rsidRDefault="00FD67AC" w:rsidP="00FD67AC">
      <w:pPr>
        <w:jc w:val="center"/>
        <w:rPr>
          <w:b/>
          <w:sz w:val="28"/>
          <w:szCs w:val="24"/>
        </w:rPr>
      </w:pPr>
      <w:r>
        <w:rPr>
          <w:b/>
          <w:sz w:val="28"/>
          <w:szCs w:val="24"/>
        </w:rPr>
        <w:t>nr WZP.2370.1…….2020</w:t>
      </w:r>
    </w:p>
    <w:p w:rsidR="00FD67AC" w:rsidRPr="002A48E7" w:rsidRDefault="00FD67AC" w:rsidP="00FD67AC">
      <w:pPr>
        <w:jc w:val="center"/>
        <w:rPr>
          <w:sz w:val="24"/>
          <w:szCs w:val="24"/>
        </w:rPr>
      </w:pPr>
    </w:p>
    <w:p w:rsidR="00FD67AC" w:rsidRPr="002A48E7" w:rsidRDefault="00FD67AC" w:rsidP="00FD67AC">
      <w:pPr>
        <w:jc w:val="both"/>
        <w:rPr>
          <w:sz w:val="24"/>
          <w:szCs w:val="24"/>
        </w:rPr>
      </w:pPr>
    </w:p>
    <w:p w:rsidR="00FD67AC" w:rsidRPr="002A48E7" w:rsidRDefault="00FD67AC" w:rsidP="00FD67AC">
      <w:pPr>
        <w:pStyle w:val="Tekstpodstawowy"/>
        <w:jc w:val="both"/>
        <w:rPr>
          <w:sz w:val="24"/>
          <w:szCs w:val="24"/>
          <w:lang w:val="pl-PL"/>
        </w:rPr>
      </w:pPr>
      <w:r w:rsidRPr="002A48E7">
        <w:rPr>
          <w:sz w:val="24"/>
          <w:szCs w:val="24"/>
          <w:lang w:val="pl-PL"/>
        </w:rPr>
        <w:t xml:space="preserve">zawarta w dniu ………………….. r. pomiędzy: </w:t>
      </w:r>
    </w:p>
    <w:p w:rsidR="00FD67AC" w:rsidRPr="002A48E7" w:rsidRDefault="00FD67AC" w:rsidP="00FD67AC">
      <w:pPr>
        <w:pStyle w:val="Tekstpodstawowy"/>
        <w:jc w:val="both"/>
        <w:rPr>
          <w:sz w:val="10"/>
          <w:lang w:val="pl-PL"/>
        </w:rPr>
      </w:pPr>
    </w:p>
    <w:p w:rsidR="00FD67AC" w:rsidRPr="002A48E7" w:rsidRDefault="00FD67AC" w:rsidP="00FD67AC">
      <w:pPr>
        <w:jc w:val="both"/>
        <w:rPr>
          <w:sz w:val="24"/>
          <w:szCs w:val="24"/>
        </w:rPr>
      </w:pPr>
      <w:r w:rsidRPr="002A48E7">
        <w:rPr>
          <w:b/>
          <w:bCs/>
          <w:sz w:val="24"/>
          <w:szCs w:val="24"/>
        </w:rPr>
        <w:t>Skarbem Państwa - Komendą Wojewódzką Państwowej Straży Pożarnej w Krakowie</w:t>
      </w:r>
      <w:r w:rsidRPr="002A48E7">
        <w:rPr>
          <w:sz w:val="24"/>
          <w:szCs w:val="24"/>
        </w:rPr>
        <w:t>, ul. Zarzecze 106, 30-134 Kraków, NIP 675-00-07-386, zwaną dalej Zamawiającym, reprezentowaną przez:</w:t>
      </w:r>
    </w:p>
    <w:p w:rsidR="00FD67AC" w:rsidRPr="002A48E7" w:rsidRDefault="00FD67AC" w:rsidP="00FD67AC">
      <w:pPr>
        <w:jc w:val="both"/>
        <w:rPr>
          <w:sz w:val="24"/>
          <w:szCs w:val="24"/>
        </w:rPr>
      </w:pPr>
      <w:r w:rsidRPr="002A48E7">
        <w:rPr>
          <w:sz w:val="24"/>
          <w:szCs w:val="24"/>
        </w:rPr>
        <w:t>- …………………………………………………………………………………….…</w:t>
      </w:r>
    </w:p>
    <w:p w:rsidR="00FD67AC" w:rsidRPr="002A48E7" w:rsidRDefault="00FD67AC" w:rsidP="00FD67AC">
      <w:pPr>
        <w:jc w:val="both"/>
        <w:rPr>
          <w:sz w:val="24"/>
          <w:szCs w:val="24"/>
        </w:rPr>
      </w:pPr>
    </w:p>
    <w:p w:rsidR="00FD67AC" w:rsidRPr="002A48E7" w:rsidRDefault="00FD67AC" w:rsidP="00FD67AC">
      <w:pPr>
        <w:jc w:val="both"/>
        <w:rPr>
          <w:sz w:val="24"/>
          <w:szCs w:val="24"/>
        </w:rPr>
      </w:pPr>
      <w:r w:rsidRPr="002A48E7">
        <w:rPr>
          <w:sz w:val="24"/>
          <w:szCs w:val="24"/>
        </w:rPr>
        <w:t xml:space="preserve">a </w:t>
      </w:r>
    </w:p>
    <w:p w:rsidR="00FD67AC" w:rsidRPr="002A48E7" w:rsidRDefault="00FD67AC" w:rsidP="00FD67AC">
      <w:pPr>
        <w:spacing w:after="120"/>
        <w:jc w:val="both"/>
        <w:rPr>
          <w:sz w:val="24"/>
          <w:szCs w:val="24"/>
        </w:rPr>
      </w:pPr>
      <w:r w:rsidRPr="002A48E7">
        <w:rPr>
          <w:b/>
          <w:sz w:val="24"/>
          <w:szCs w:val="24"/>
        </w:rPr>
        <w:t xml:space="preserve">Firmą </w:t>
      </w:r>
      <w:r w:rsidRPr="002A48E7">
        <w:rPr>
          <w:sz w:val="24"/>
          <w:szCs w:val="24"/>
        </w:rPr>
        <w:t>…………………………………………………….…………………………………….</w:t>
      </w:r>
    </w:p>
    <w:p w:rsidR="00FD67AC" w:rsidRPr="002A48E7" w:rsidRDefault="00FD67AC" w:rsidP="00FD67AC">
      <w:pPr>
        <w:spacing w:after="120"/>
        <w:jc w:val="both"/>
        <w:rPr>
          <w:bCs/>
          <w:sz w:val="24"/>
          <w:szCs w:val="24"/>
        </w:rPr>
      </w:pPr>
      <w:r w:rsidRPr="002A48E7">
        <w:rPr>
          <w:sz w:val="24"/>
          <w:szCs w:val="24"/>
        </w:rPr>
        <w:t xml:space="preserve">ul .………………….., …………………, NIP ………………….., REGON ……………….., KRS ………………… </w:t>
      </w:r>
      <w:r w:rsidRPr="002A48E7">
        <w:rPr>
          <w:bCs/>
          <w:sz w:val="24"/>
          <w:szCs w:val="24"/>
        </w:rPr>
        <w:t xml:space="preserve">zwaną dalej Wykonawcą, reprezentowaną przez: </w:t>
      </w:r>
    </w:p>
    <w:p w:rsidR="00FD67AC" w:rsidRPr="002A48E7" w:rsidRDefault="00FD67AC" w:rsidP="00FD67AC">
      <w:pPr>
        <w:jc w:val="both"/>
        <w:rPr>
          <w:bCs/>
          <w:sz w:val="24"/>
          <w:szCs w:val="24"/>
        </w:rPr>
      </w:pPr>
      <w:r w:rsidRPr="002A48E7">
        <w:rPr>
          <w:bCs/>
          <w:sz w:val="24"/>
          <w:szCs w:val="24"/>
        </w:rPr>
        <w:t>- ……………………………………………………………………………………..</w:t>
      </w:r>
    </w:p>
    <w:p w:rsidR="00FD67AC" w:rsidRPr="002A48E7" w:rsidRDefault="00FD67AC" w:rsidP="00FD67AC">
      <w:pPr>
        <w:pStyle w:val="Tekstpodstawowy"/>
        <w:spacing w:after="0" w:line="276" w:lineRule="auto"/>
        <w:jc w:val="both"/>
        <w:rPr>
          <w:sz w:val="24"/>
          <w:szCs w:val="24"/>
          <w:lang w:val="pl-PL"/>
        </w:rPr>
      </w:pPr>
    </w:p>
    <w:p w:rsidR="00FD67AC" w:rsidRPr="002A48E7" w:rsidRDefault="00FD67AC" w:rsidP="00FD67AC">
      <w:pPr>
        <w:pStyle w:val="Tekstpodstawowy"/>
        <w:spacing w:line="276" w:lineRule="auto"/>
        <w:jc w:val="both"/>
        <w:rPr>
          <w:sz w:val="24"/>
          <w:szCs w:val="24"/>
          <w:lang w:val="pl-PL"/>
        </w:rPr>
      </w:pPr>
      <w:r w:rsidRPr="002A48E7">
        <w:rPr>
          <w:sz w:val="24"/>
          <w:szCs w:val="24"/>
          <w:lang w:val="pl-PL"/>
        </w:rPr>
        <w:t>W wyniku wyboru przez Zamawiającego oferty Wykonawcy w postępowaniu o udzielenie zamówienia publicznego w trybie przetargu nieograniczonego, zgodnie z ustawą z dnia 29.01.2004 r.</w:t>
      </w:r>
      <w:r>
        <w:rPr>
          <w:sz w:val="24"/>
          <w:szCs w:val="24"/>
          <w:lang w:val="pl-PL"/>
        </w:rPr>
        <w:t xml:space="preserve"> Prawo zamówień publicznych (t.</w:t>
      </w:r>
      <w:r w:rsidRPr="002A48E7">
        <w:rPr>
          <w:sz w:val="24"/>
          <w:szCs w:val="24"/>
          <w:lang w:val="pl-PL"/>
        </w:rPr>
        <w:t>j. Dz. U. z 2018 r. poz. 1986 z późń. zm.) zawiera się umowę o następującej  treści:</w:t>
      </w:r>
    </w:p>
    <w:p w:rsidR="00FD67AC" w:rsidRPr="002A48E7" w:rsidRDefault="00FD67AC" w:rsidP="00FD67AC">
      <w:pPr>
        <w:pStyle w:val="Tekstpodstawowy"/>
        <w:spacing w:line="276" w:lineRule="auto"/>
        <w:jc w:val="both"/>
        <w:rPr>
          <w:sz w:val="24"/>
          <w:szCs w:val="24"/>
          <w:lang w:val="pl-PL"/>
        </w:rPr>
      </w:pPr>
    </w:p>
    <w:p w:rsidR="00FD67AC" w:rsidRPr="002A48E7" w:rsidRDefault="00FD67AC" w:rsidP="00FD67AC">
      <w:pPr>
        <w:pStyle w:val="Tekstpodstawowy"/>
        <w:spacing w:line="276" w:lineRule="auto"/>
        <w:jc w:val="center"/>
        <w:rPr>
          <w:b/>
          <w:bCs/>
          <w:sz w:val="24"/>
          <w:szCs w:val="24"/>
          <w:lang w:val="pl-PL"/>
        </w:rPr>
      </w:pPr>
      <w:r w:rsidRPr="002A48E7">
        <w:rPr>
          <w:b/>
          <w:bCs/>
          <w:sz w:val="24"/>
          <w:szCs w:val="24"/>
          <w:lang w:val="pl-PL"/>
        </w:rPr>
        <w:t>§ 1.  POSTANOWIENIA OGÓLNE</w:t>
      </w:r>
    </w:p>
    <w:p w:rsidR="00FD67AC" w:rsidRPr="002A48E7" w:rsidRDefault="00FD67AC" w:rsidP="00FD67AC">
      <w:pPr>
        <w:pStyle w:val="Akapitzlist"/>
        <w:numPr>
          <w:ilvl w:val="0"/>
          <w:numId w:val="4"/>
        </w:numPr>
        <w:shd w:val="clear" w:color="auto" w:fill="FFFFFF"/>
        <w:spacing w:before="48" w:line="276" w:lineRule="auto"/>
        <w:jc w:val="both"/>
        <w:rPr>
          <w:sz w:val="24"/>
          <w:szCs w:val="24"/>
        </w:rPr>
      </w:pPr>
      <w:r w:rsidRPr="002A48E7">
        <w:rPr>
          <w:sz w:val="24"/>
          <w:szCs w:val="24"/>
          <w:lang w:bidi="pl-PL"/>
        </w:rPr>
        <w:t>Pojęciom stosowanym w umowie strony nadają następujące znaczenie:</w:t>
      </w:r>
    </w:p>
    <w:p w:rsidR="00FD67AC" w:rsidRPr="002A48E7" w:rsidRDefault="00FD67AC" w:rsidP="00FD67AC">
      <w:pPr>
        <w:pStyle w:val="Akapitzlist"/>
        <w:numPr>
          <w:ilvl w:val="0"/>
          <w:numId w:val="5"/>
        </w:numPr>
        <w:spacing w:line="276" w:lineRule="auto"/>
        <w:jc w:val="both"/>
        <w:rPr>
          <w:sz w:val="24"/>
          <w:szCs w:val="24"/>
          <w:lang w:bidi="pl-PL"/>
        </w:rPr>
      </w:pPr>
      <w:r>
        <w:rPr>
          <w:sz w:val="24"/>
          <w:szCs w:val="24"/>
          <w:lang w:bidi="pl-PL"/>
        </w:rPr>
        <w:t>Aplikacja/</w:t>
      </w:r>
      <w:r w:rsidRPr="002A48E7">
        <w:rPr>
          <w:sz w:val="24"/>
          <w:szCs w:val="24"/>
          <w:lang w:bidi="pl-PL"/>
        </w:rPr>
        <w:t>program</w:t>
      </w:r>
      <w:r>
        <w:rPr>
          <w:sz w:val="24"/>
          <w:szCs w:val="24"/>
          <w:lang w:bidi="pl-PL"/>
        </w:rPr>
        <w:t>/</w:t>
      </w:r>
      <w:r w:rsidRPr="002A48E7">
        <w:rPr>
          <w:sz w:val="24"/>
          <w:szCs w:val="24"/>
          <w:lang w:bidi="pl-PL"/>
        </w:rPr>
        <w:t>system – oprogramowanie oferowane przez Wykonawcę, zgodne z wymogami określonymi w SIWZ.</w:t>
      </w:r>
    </w:p>
    <w:p w:rsidR="00FD67AC" w:rsidRPr="002A48E7" w:rsidRDefault="00FD67AC" w:rsidP="00FD67AC">
      <w:pPr>
        <w:pStyle w:val="Akapitzlist"/>
        <w:numPr>
          <w:ilvl w:val="0"/>
          <w:numId w:val="5"/>
        </w:numPr>
        <w:spacing w:line="276" w:lineRule="auto"/>
        <w:jc w:val="both"/>
        <w:rPr>
          <w:sz w:val="24"/>
          <w:szCs w:val="24"/>
          <w:lang w:bidi="pl-PL"/>
        </w:rPr>
      </w:pPr>
      <w:r w:rsidRPr="002A48E7">
        <w:rPr>
          <w:sz w:val="24"/>
          <w:szCs w:val="24"/>
          <w:lang w:bidi="pl-PL"/>
        </w:rPr>
        <w:t>Awaria - jest to brak możliwości korzystania z aplikacji lub spowolnienie działania aplikacji</w:t>
      </w:r>
      <w:r>
        <w:rPr>
          <w:sz w:val="24"/>
          <w:szCs w:val="24"/>
          <w:lang w:bidi="pl-PL"/>
        </w:rPr>
        <w:t>/</w:t>
      </w:r>
      <w:r w:rsidRPr="002A48E7">
        <w:rPr>
          <w:sz w:val="24"/>
          <w:szCs w:val="24"/>
          <w:lang w:bidi="pl-PL"/>
        </w:rPr>
        <w:t>programu, nieakceptowane z punktu widzenia użytkownika.</w:t>
      </w:r>
      <w:r>
        <w:rPr>
          <w:sz w:val="24"/>
          <w:szCs w:val="24"/>
          <w:lang w:bidi="pl-PL"/>
        </w:rPr>
        <w:t xml:space="preserve"> </w:t>
      </w:r>
      <w:r w:rsidRPr="00507826">
        <w:rPr>
          <w:sz w:val="24"/>
          <w:szCs w:val="24"/>
        </w:rPr>
        <w:t>Awarią nie są sytuacje, w których Aplikacja/program/system dostarczony przez Wykonawcę nie działa lub działa niepoprawnie z przyczyn, za które Wykonawca (producent) odpowiedzialności nie ponosi</w:t>
      </w:r>
      <w:r>
        <w:rPr>
          <w:sz w:val="24"/>
          <w:szCs w:val="24"/>
        </w:rPr>
        <w:t>, czego dowiedzenie należy do obowiązków Wykonawcy.</w:t>
      </w:r>
    </w:p>
    <w:p w:rsidR="00FD67AC" w:rsidRPr="002A48E7" w:rsidRDefault="00FD67AC" w:rsidP="00FD67AC">
      <w:pPr>
        <w:pStyle w:val="Akapitzlist"/>
        <w:numPr>
          <w:ilvl w:val="0"/>
          <w:numId w:val="5"/>
        </w:numPr>
        <w:shd w:val="clear" w:color="auto" w:fill="FFFFFF"/>
        <w:tabs>
          <w:tab w:val="left" w:pos="658"/>
        </w:tabs>
        <w:spacing w:line="276" w:lineRule="auto"/>
        <w:ind w:right="91"/>
        <w:jc w:val="both"/>
        <w:rPr>
          <w:sz w:val="24"/>
          <w:szCs w:val="24"/>
          <w:lang w:bidi="pl-PL"/>
        </w:rPr>
      </w:pPr>
      <w:r w:rsidRPr="002A48E7">
        <w:rPr>
          <w:sz w:val="24"/>
          <w:szCs w:val="24"/>
          <w:lang w:bidi="pl-PL"/>
        </w:rPr>
        <w:t xml:space="preserve">Dzień roboczy – oznacza na terytorium Polski dzień od poniedziałku do piątku od godz. 8:00 do 16:00.  </w:t>
      </w:r>
    </w:p>
    <w:p w:rsidR="00FD67AC" w:rsidRPr="002A48E7" w:rsidRDefault="00FD67AC" w:rsidP="00FD67AC">
      <w:pPr>
        <w:pStyle w:val="Akapitzlist"/>
        <w:numPr>
          <w:ilvl w:val="0"/>
          <w:numId w:val="5"/>
        </w:numPr>
        <w:spacing w:line="276" w:lineRule="auto"/>
        <w:jc w:val="both"/>
        <w:rPr>
          <w:sz w:val="24"/>
          <w:szCs w:val="24"/>
          <w:lang w:bidi="pl-PL"/>
        </w:rPr>
      </w:pPr>
      <w:r w:rsidRPr="002A48E7">
        <w:rPr>
          <w:sz w:val="24"/>
          <w:szCs w:val="24"/>
          <w:lang w:bidi="pl-PL"/>
        </w:rPr>
        <w:t>Wada -  jest to niezgodność działania aplikacji z wymaganiami opisanymi w SIWZ oraz w dokumentacji aplikacji</w:t>
      </w:r>
      <w:r>
        <w:rPr>
          <w:sz w:val="24"/>
          <w:szCs w:val="24"/>
          <w:lang w:bidi="pl-PL"/>
        </w:rPr>
        <w:t>/</w:t>
      </w:r>
      <w:r w:rsidRPr="002A48E7">
        <w:rPr>
          <w:sz w:val="24"/>
          <w:szCs w:val="24"/>
          <w:lang w:bidi="pl-PL"/>
        </w:rPr>
        <w:t>programu.</w:t>
      </w:r>
      <w:r>
        <w:rPr>
          <w:sz w:val="24"/>
          <w:szCs w:val="24"/>
          <w:lang w:bidi="pl-PL"/>
        </w:rPr>
        <w:t xml:space="preserve"> </w:t>
      </w:r>
      <w:r>
        <w:rPr>
          <w:color w:val="000000"/>
          <w:sz w:val="24"/>
          <w:szCs w:val="24"/>
          <w:lang w:eastAsia="pl-PL"/>
        </w:rPr>
        <w:t>Wadą nie są sytuacje, w </w:t>
      </w:r>
      <w:r w:rsidRPr="001206C6">
        <w:rPr>
          <w:color w:val="000000"/>
          <w:sz w:val="24"/>
          <w:szCs w:val="24"/>
          <w:lang w:eastAsia="pl-PL"/>
        </w:rPr>
        <w:t>których Aplikacja/program/system dostarczony przez Wykonawcę nie działa lub działa niepoprawnie z przyczyn, za które Wykonawca (producent</w:t>
      </w:r>
      <w:r>
        <w:rPr>
          <w:color w:val="000000"/>
          <w:sz w:val="24"/>
          <w:szCs w:val="24"/>
          <w:lang w:eastAsia="pl-PL"/>
        </w:rPr>
        <w:t xml:space="preserve">) odpowiedzialności nie ponosi, </w:t>
      </w:r>
      <w:r>
        <w:rPr>
          <w:sz w:val="24"/>
          <w:szCs w:val="24"/>
        </w:rPr>
        <w:t>czego dowiedzenie należy do obowiązków Wykonawcy.</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lastRenderedPageBreak/>
        <w:t>Administrator danych osobowych – osoba fizyczna lub prawna, organ publiczny, jednostka lub inny podmiot, który samodzielnie lub wspólnie z innymi ustala cele i sposoby przetwarzania danych osobowych.</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Dane osobowe – dane w rozumieniu art. 4 pkt 1 RODO, tj. wszelkie informacje dotyczące zidentyfikowanej lub możliwej do zidentyfikowania osoby fizycznej.</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Organ nadzorczy – niezależny organ publiczny ustanowiony przez państwo członkowskie zgodnie z art. 51 RODO.</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Podmiot przetwarzający – osoba fizyczna lub prawna, organ publiczny, jednostka lub inny podmiot, który przetwarza dane osobowe w imieniu Administratora danych osobowych.</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Przetwarzanie –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D67AC" w:rsidRPr="002A48E7" w:rsidRDefault="00FD67AC" w:rsidP="00FD67AC">
      <w:pPr>
        <w:pStyle w:val="Akapitzlist"/>
        <w:numPr>
          <w:ilvl w:val="0"/>
          <w:numId w:val="5"/>
        </w:numPr>
        <w:spacing w:line="276" w:lineRule="auto"/>
        <w:jc w:val="both"/>
        <w:rPr>
          <w:color w:val="000000"/>
          <w:sz w:val="24"/>
          <w:szCs w:val="24"/>
          <w:lang w:eastAsia="pl-PL"/>
        </w:rPr>
      </w:pPr>
      <w:r w:rsidRPr="002A48E7">
        <w:rPr>
          <w:color w:val="000000"/>
          <w:sz w:val="24"/>
          <w:szCs w:val="24"/>
          <w:lang w:eastAsia="pl-PL"/>
        </w:rPr>
        <w:t>Ustawa – ustawa o ochronie danych osobowych z dnia 10 maja 2018 roku (Dz. U. z 2018 r. poz. 1000</w:t>
      </w:r>
      <w:r>
        <w:rPr>
          <w:color w:val="000000"/>
          <w:sz w:val="24"/>
          <w:szCs w:val="24"/>
          <w:lang w:eastAsia="pl-PL"/>
        </w:rPr>
        <w:t xml:space="preserve"> z późń. zm</w:t>
      </w:r>
      <w:r w:rsidRPr="002A48E7">
        <w:rPr>
          <w:color w:val="000000"/>
          <w:sz w:val="24"/>
          <w:szCs w:val="24"/>
          <w:lang w:eastAsia="pl-PL"/>
        </w:rPr>
        <w:t>)</w:t>
      </w:r>
    </w:p>
    <w:p w:rsidR="00FD67AC" w:rsidRPr="002A48E7" w:rsidRDefault="00FD67AC" w:rsidP="00FD67AC">
      <w:pPr>
        <w:pStyle w:val="Akapitzlist"/>
        <w:numPr>
          <w:ilvl w:val="0"/>
          <w:numId w:val="4"/>
        </w:numPr>
        <w:spacing w:line="276" w:lineRule="auto"/>
        <w:ind w:hanging="357"/>
        <w:jc w:val="both"/>
        <w:rPr>
          <w:sz w:val="24"/>
          <w:szCs w:val="24"/>
          <w:lang w:bidi="pl-PL"/>
        </w:rPr>
      </w:pPr>
      <w:r w:rsidRPr="002A48E7">
        <w:rPr>
          <w:sz w:val="24"/>
          <w:szCs w:val="24"/>
          <w:lang w:bidi="pl-PL"/>
        </w:rPr>
        <w:t>Przedmiot umowy realizowany jest w ramach projektu pn. „Na straży danych – cyfryzacja procesów realizowanych w jednostkach PSP woj. małopolskiego wraz z budową systemu bezpieczeństwa danych”, który realizowany jest w ramach Regionalnego Programu Operacyjnego Województwa Małopolskiego na lata 2014-2020.</w:t>
      </w:r>
    </w:p>
    <w:p w:rsidR="00FD67AC" w:rsidRPr="002A48E7" w:rsidRDefault="00FD67AC" w:rsidP="00FD67AC">
      <w:pPr>
        <w:pStyle w:val="Akapitzlist"/>
        <w:numPr>
          <w:ilvl w:val="0"/>
          <w:numId w:val="4"/>
        </w:numPr>
        <w:spacing w:line="276" w:lineRule="auto"/>
        <w:ind w:hanging="357"/>
        <w:jc w:val="both"/>
        <w:rPr>
          <w:sz w:val="24"/>
          <w:szCs w:val="24"/>
          <w:lang w:bidi="pl-PL"/>
        </w:rPr>
      </w:pPr>
      <w:r w:rsidRPr="002A48E7">
        <w:rPr>
          <w:sz w:val="24"/>
          <w:szCs w:val="24"/>
          <w:lang w:bidi="pl-PL"/>
        </w:rPr>
        <w:t>Terminem rozpoczęcia realizacji przedmiotu umowy jest dzień podpisania umowy.</w:t>
      </w:r>
    </w:p>
    <w:p w:rsidR="00FD67AC" w:rsidRPr="002A48E7" w:rsidRDefault="00FD67AC" w:rsidP="00FD67AC">
      <w:pPr>
        <w:pStyle w:val="Tekstpodstawowy"/>
        <w:numPr>
          <w:ilvl w:val="0"/>
          <w:numId w:val="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76" w:lineRule="auto"/>
        <w:ind w:hanging="357"/>
        <w:jc w:val="both"/>
        <w:rPr>
          <w:sz w:val="24"/>
          <w:szCs w:val="24"/>
          <w:lang w:val="pl-PL"/>
        </w:rPr>
      </w:pPr>
      <w:r w:rsidRPr="002A48E7">
        <w:rPr>
          <w:sz w:val="24"/>
          <w:szCs w:val="24"/>
          <w:lang w:val="pl-PL"/>
        </w:rPr>
        <w:t xml:space="preserve">W czasie realizacji umowy Wykonawca na każde żądanie Zamawiającego zobowiązuje się do </w:t>
      </w:r>
      <w:r>
        <w:rPr>
          <w:sz w:val="24"/>
          <w:szCs w:val="24"/>
          <w:lang w:val="pl-PL"/>
        </w:rPr>
        <w:t xml:space="preserve">bezzwłocznego </w:t>
      </w:r>
      <w:r w:rsidRPr="002A48E7">
        <w:rPr>
          <w:sz w:val="24"/>
          <w:szCs w:val="24"/>
          <w:lang w:val="pl-PL"/>
        </w:rPr>
        <w:t>pisemnego informowania Zamawiającego o postępach w pracach lub o ewentualnych powstałych problemach, czy opóźnieniach oraz do udzielenia wszelkich wyjaśnień.</w:t>
      </w:r>
    </w:p>
    <w:p w:rsidR="00FD67AC" w:rsidRPr="002A48E7" w:rsidRDefault="00FD67AC" w:rsidP="00FD67AC">
      <w:pPr>
        <w:pStyle w:val="Akapitzlist"/>
        <w:numPr>
          <w:ilvl w:val="0"/>
          <w:numId w:val="4"/>
        </w:numPr>
        <w:shd w:val="clear" w:color="auto" w:fill="FFFFFF"/>
        <w:spacing w:before="48" w:line="276" w:lineRule="auto"/>
        <w:jc w:val="both"/>
        <w:rPr>
          <w:sz w:val="24"/>
          <w:szCs w:val="24"/>
          <w:lang w:bidi="pl-PL"/>
        </w:rPr>
      </w:pPr>
      <w:r w:rsidRPr="002A48E7">
        <w:rPr>
          <w:sz w:val="24"/>
          <w:szCs w:val="24"/>
          <w:lang w:bidi="pl-PL"/>
        </w:rPr>
        <w:t xml:space="preserve">Wykonawca zobowiązuje się do zapewnienia zgodności dostarczanego oprogramowania z przepisami prawa wskazanymi w SIWZ przez cały okres obowiązywania umowy i wsparcia. Wykonawca zobowiązany jest do aktualizacji oprogramowania o zaistniałe zmiany w terminie do 1 tygodnia od dnia wejścia w życie zmienionego aktu prawnego.  </w:t>
      </w:r>
    </w:p>
    <w:p w:rsidR="00FD67AC" w:rsidRPr="002A48E7" w:rsidRDefault="00FD67AC" w:rsidP="00FD67AC">
      <w:pPr>
        <w:pStyle w:val="Akapitzlist"/>
        <w:numPr>
          <w:ilvl w:val="0"/>
          <w:numId w:val="4"/>
        </w:numPr>
        <w:shd w:val="clear" w:color="auto" w:fill="FFFFFF"/>
        <w:spacing w:before="48" w:line="276" w:lineRule="auto"/>
        <w:jc w:val="both"/>
        <w:rPr>
          <w:sz w:val="24"/>
          <w:szCs w:val="24"/>
          <w:lang w:bidi="pl-PL"/>
        </w:rPr>
      </w:pPr>
      <w:r w:rsidRPr="002A48E7">
        <w:rPr>
          <w:sz w:val="24"/>
          <w:szCs w:val="24"/>
          <w:lang w:bidi="pl-PL"/>
        </w:rPr>
        <w:lastRenderedPageBreak/>
        <w:t>Wykonawca oświadcza, że podczas realizacji umowy, a także podczas korzystania z dostarczanego oprogramowania w zakresie i na zasadach opisanych umową, Zamawiający nie będzie zobowiązany do nabywania żadnych dodatkowych usług ani uprawnień innych niż określone w umowie. W szczególności zobowiązanie Wykonawcy oznacza, że nie jest konieczne nabycie przez Zamawiającego żadnych dodatkowych licencji ani uprawnień poza opisanymi w umowie i objętymi wynagrodzeniem.</w:t>
      </w:r>
    </w:p>
    <w:p w:rsidR="00FD67AC" w:rsidRPr="002A48E7" w:rsidRDefault="00FD67AC" w:rsidP="00FD67AC">
      <w:pPr>
        <w:pStyle w:val="Akapitzlist"/>
        <w:numPr>
          <w:ilvl w:val="0"/>
          <w:numId w:val="4"/>
        </w:numPr>
        <w:shd w:val="clear" w:color="auto" w:fill="FFFFFF"/>
        <w:spacing w:before="48" w:line="276" w:lineRule="auto"/>
        <w:jc w:val="both"/>
        <w:rPr>
          <w:sz w:val="24"/>
          <w:szCs w:val="24"/>
          <w:lang w:bidi="pl-PL"/>
        </w:rPr>
      </w:pPr>
      <w:r w:rsidRPr="002A48E7">
        <w:rPr>
          <w:sz w:val="24"/>
          <w:szCs w:val="24"/>
          <w:lang w:bidi="pl-PL"/>
        </w:rPr>
        <w:t>Wykonawca oświadcza, że znane mu są obowiązki związane z realizacją umowy i zobowiązuje się je stosować.</w:t>
      </w:r>
    </w:p>
    <w:p w:rsidR="00FD67AC" w:rsidRPr="002A48E7" w:rsidRDefault="00FD67AC" w:rsidP="00FD67AC">
      <w:pPr>
        <w:pStyle w:val="Akapitzlist"/>
        <w:numPr>
          <w:ilvl w:val="0"/>
          <w:numId w:val="4"/>
        </w:numPr>
        <w:shd w:val="clear" w:color="auto" w:fill="FFFFFF"/>
        <w:spacing w:before="48" w:line="276" w:lineRule="auto"/>
        <w:jc w:val="both"/>
        <w:rPr>
          <w:sz w:val="24"/>
          <w:szCs w:val="24"/>
          <w:lang w:bidi="pl-PL"/>
        </w:rPr>
      </w:pPr>
      <w:r w:rsidRPr="002A48E7">
        <w:rPr>
          <w:sz w:val="24"/>
          <w:szCs w:val="24"/>
          <w:lang w:bidi="pl-PL"/>
        </w:rPr>
        <w:t>Wykonawca zapewnia, iż wszystkie prace wdrożeniowe prowadzone u Zamawiającego prowadzone będą w sposób zachowujący ciągłość pracy Zamawiającego, w trybie ustalonym przez strony.</w:t>
      </w:r>
    </w:p>
    <w:p w:rsidR="00FD67AC" w:rsidRPr="002A48E7" w:rsidRDefault="00FD67AC" w:rsidP="00FD67AC">
      <w:pPr>
        <w:pStyle w:val="Akapitzlist"/>
        <w:numPr>
          <w:ilvl w:val="0"/>
          <w:numId w:val="4"/>
        </w:numPr>
        <w:spacing w:line="276" w:lineRule="auto"/>
        <w:jc w:val="both"/>
        <w:rPr>
          <w:sz w:val="24"/>
          <w:szCs w:val="24"/>
          <w:lang w:bidi="pl-PL"/>
        </w:rPr>
      </w:pPr>
      <w:r w:rsidRPr="002A48E7">
        <w:rPr>
          <w:sz w:val="24"/>
          <w:szCs w:val="24"/>
          <w:lang w:bidi="pl-PL"/>
        </w:rPr>
        <w:t>Ze strony Zamawiającego za realizację umowy odpowiedzialny jest :</w:t>
      </w:r>
    </w:p>
    <w:p w:rsidR="00FD67AC" w:rsidRPr="002A48E7" w:rsidRDefault="00FD67AC" w:rsidP="00FD67AC">
      <w:pPr>
        <w:pStyle w:val="Akapitzlist"/>
        <w:spacing w:line="276" w:lineRule="auto"/>
        <w:ind w:left="709"/>
        <w:jc w:val="both"/>
        <w:rPr>
          <w:sz w:val="24"/>
          <w:szCs w:val="24"/>
          <w:lang w:bidi="pl-PL"/>
        </w:rPr>
      </w:pPr>
      <w:r w:rsidRPr="002A48E7">
        <w:rPr>
          <w:sz w:val="24"/>
          <w:szCs w:val="24"/>
          <w:lang w:bidi="pl-PL"/>
        </w:rPr>
        <w:t>…………………… nr tel......................., adres poczty  e-mail:........................................</w:t>
      </w:r>
    </w:p>
    <w:p w:rsidR="00FD67AC" w:rsidRPr="002A48E7" w:rsidRDefault="00FD67AC" w:rsidP="00FD67AC">
      <w:pPr>
        <w:pStyle w:val="Akapitzlist"/>
        <w:numPr>
          <w:ilvl w:val="0"/>
          <w:numId w:val="4"/>
        </w:numPr>
        <w:spacing w:line="276" w:lineRule="auto"/>
        <w:jc w:val="both"/>
        <w:rPr>
          <w:sz w:val="24"/>
          <w:szCs w:val="24"/>
          <w:lang w:bidi="pl-PL"/>
        </w:rPr>
      </w:pPr>
      <w:r w:rsidRPr="002A48E7">
        <w:rPr>
          <w:sz w:val="24"/>
          <w:szCs w:val="24"/>
          <w:lang w:bidi="pl-PL"/>
        </w:rPr>
        <w:t>Ze strony Wykonawcy za realizację umowy odpowiedzialny jest :</w:t>
      </w:r>
    </w:p>
    <w:p w:rsidR="00FD67AC" w:rsidRPr="002A48E7" w:rsidRDefault="00FD67AC" w:rsidP="00FD67AC">
      <w:pPr>
        <w:pStyle w:val="Akapitzlist"/>
        <w:spacing w:line="276" w:lineRule="auto"/>
        <w:ind w:left="709"/>
        <w:jc w:val="both"/>
        <w:rPr>
          <w:sz w:val="24"/>
          <w:szCs w:val="24"/>
          <w:lang w:bidi="pl-PL"/>
        </w:rPr>
      </w:pPr>
      <w:r w:rsidRPr="002A48E7">
        <w:rPr>
          <w:sz w:val="24"/>
          <w:szCs w:val="24"/>
          <w:lang w:bidi="pl-PL"/>
        </w:rPr>
        <w:t>…………………… nr tel......................., adres poczty  e-mail:........................................</w:t>
      </w:r>
    </w:p>
    <w:p w:rsidR="00FD67AC" w:rsidRPr="002A48E7" w:rsidRDefault="00FD67AC" w:rsidP="00FD67AC">
      <w:pPr>
        <w:pStyle w:val="Tekstpodstawowy"/>
        <w:spacing w:line="276" w:lineRule="auto"/>
        <w:jc w:val="both"/>
        <w:rPr>
          <w:sz w:val="24"/>
          <w:szCs w:val="24"/>
          <w:lang w:val="pl-PL"/>
        </w:rPr>
      </w:pPr>
    </w:p>
    <w:p w:rsidR="00FD67AC" w:rsidRPr="002A48E7" w:rsidRDefault="00FD67AC" w:rsidP="00FD67AC">
      <w:pPr>
        <w:pStyle w:val="Tekstpodstawowy"/>
        <w:spacing w:line="276" w:lineRule="auto"/>
        <w:jc w:val="center"/>
        <w:rPr>
          <w:b/>
          <w:bCs/>
          <w:sz w:val="24"/>
          <w:szCs w:val="24"/>
          <w:lang w:val="pl-PL"/>
        </w:rPr>
      </w:pPr>
      <w:r w:rsidRPr="002A48E7">
        <w:rPr>
          <w:b/>
          <w:bCs/>
          <w:sz w:val="24"/>
          <w:szCs w:val="24"/>
          <w:lang w:val="pl-PL"/>
        </w:rPr>
        <w:t>§ 2.  PRZEDMIOT UMOWY</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Przedmiotem umowy jest dostawa wraz z wdrożeniem oprogramowania  ………………, zgodnego ze specyfikacją istotnych waru</w:t>
      </w:r>
      <w:r>
        <w:rPr>
          <w:sz w:val="24"/>
          <w:szCs w:val="24"/>
          <w:lang w:bidi="pl-PL"/>
        </w:rPr>
        <w:t>nków zamówienia nr WZP.2370.1.4.2020</w:t>
      </w:r>
      <w:r w:rsidRPr="002A48E7">
        <w:rPr>
          <w:sz w:val="24"/>
          <w:szCs w:val="24"/>
          <w:lang w:bidi="pl-PL"/>
        </w:rPr>
        <w:t xml:space="preserve"> z dnia…………… oraz ofertą Wykonawcy z dnia …………… stanowiącymi integralną część niniejszej umowy. </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Wykonawca oświadcza, że utwory powstałe w wyniku wykonywania lub dostarczone w ramach wykonywania niniejszej umowy, nie będą naruszać praw własności intelektualnej innych osób, w szczególności autorskich praw majątkowych i osobistych oraz nie będą obciążone żadnymi wadami prawnymi, szczególnie prawami osób trzecich.</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 przypadku zgłoszenia przez osoby trzecie jakichkolwiek roszczeń z tytułu korzystania przez Zamawiającego z ww. utworów,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wszelkie koszty, jakie Zamawiający może ponieść lub jakie będzie zobowiązany zapłacić osobie trzeciej w związku z roszczeniem lub pozwem sądowym z zakresu prawa autorskiego, jakie ta osoba zgłosi w związku z tym, że Zamawiający korzysta z przedmiotu niniejszej umowy.</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Wykonawca, w ramach wynagrodzenia, o którym mowa w §3 ust. 1 umowy, udziela Zamawiającemu lub zapewni udzielenie Zamawiającemu przez producenta oprogramowania niewyłącznych licencji (jeżeli są wymagane) na korzystanie z oprogramowania dostarczonego w ramach niniejszej umowy z chwilą podpisania protokołu odbioru faktycznego na następujących polach eksploatacji:</w:t>
      </w:r>
    </w:p>
    <w:p w:rsidR="00FD67AC" w:rsidRPr="002A48E7" w:rsidRDefault="00FD67AC" w:rsidP="00FD67AC">
      <w:pPr>
        <w:pStyle w:val="Akapitzlist"/>
        <w:numPr>
          <w:ilvl w:val="0"/>
          <w:numId w:val="27"/>
        </w:numPr>
        <w:shd w:val="clear" w:color="auto" w:fill="FFFFFF"/>
        <w:spacing w:before="48" w:line="276" w:lineRule="auto"/>
        <w:jc w:val="both"/>
        <w:rPr>
          <w:sz w:val="24"/>
          <w:szCs w:val="24"/>
          <w:lang w:bidi="pl-PL"/>
        </w:rPr>
      </w:pPr>
      <w:r w:rsidRPr="002A48E7">
        <w:rPr>
          <w:sz w:val="24"/>
          <w:szCs w:val="24"/>
          <w:lang w:bidi="pl-PL"/>
        </w:rPr>
        <w:lastRenderedPageBreak/>
        <w:t>trwałe lub czasowe zwielokrotnienia w całości lub w części jakimikolwiek środkami i w jakiejkolwiek formie; w tym w zakresie, w którym dla wprowadzania, wyświetlania, stosowania, przekazywania i przechowywania przedmiotu umowy niezbędne jest jego zwielokrotnienie dla realizacji funkcji, jakie przedmiot umowy ma spełniać,</w:t>
      </w:r>
    </w:p>
    <w:p w:rsidR="00FD67AC" w:rsidRPr="002A48E7" w:rsidRDefault="00FD67AC" w:rsidP="00FD67AC">
      <w:pPr>
        <w:pStyle w:val="Akapitzlist"/>
        <w:numPr>
          <w:ilvl w:val="0"/>
          <w:numId w:val="27"/>
        </w:numPr>
        <w:shd w:val="clear" w:color="auto" w:fill="FFFFFF"/>
        <w:spacing w:before="48" w:line="276" w:lineRule="auto"/>
        <w:jc w:val="both"/>
        <w:rPr>
          <w:sz w:val="24"/>
          <w:szCs w:val="24"/>
          <w:lang w:bidi="pl-PL"/>
        </w:rPr>
      </w:pPr>
      <w:r w:rsidRPr="002A48E7">
        <w:rPr>
          <w:sz w:val="24"/>
          <w:szCs w:val="24"/>
          <w:lang w:bidi="pl-PL"/>
        </w:rPr>
        <w:t>wykorzystywanie podczas pokazów publicznych,</w:t>
      </w:r>
      <w:r>
        <w:rPr>
          <w:sz w:val="24"/>
          <w:szCs w:val="24"/>
          <w:lang w:bidi="pl-PL"/>
        </w:rPr>
        <w:t xml:space="preserve"> które będą służyły wykonywaniu zadań własnych, ustawowych lub statutowych Zamawiającego,</w:t>
      </w:r>
    </w:p>
    <w:p w:rsidR="00FD67AC" w:rsidRPr="006E66B1" w:rsidRDefault="00FD67AC" w:rsidP="00FD67AC">
      <w:pPr>
        <w:pStyle w:val="Akapitzlist"/>
        <w:numPr>
          <w:ilvl w:val="0"/>
          <w:numId w:val="27"/>
        </w:numPr>
        <w:shd w:val="clear" w:color="auto" w:fill="FFFFFF"/>
        <w:spacing w:before="48" w:line="276" w:lineRule="auto"/>
        <w:jc w:val="both"/>
        <w:rPr>
          <w:sz w:val="24"/>
          <w:szCs w:val="24"/>
          <w:lang w:bidi="pl-PL"/>
        </w:rPr>
      </w:pPr>
      <w:r w:rsidRPr="006E66B1">
        <w:rPr>
          <w:sz w:val="24"/>
          <w:szCs w:val="24"/>
          <w:lang w:bidi="pl-PL"/>
        </w:rPr>
        <w:t>wyświetlanie.</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 xml:space="preserve">Wszelkie dostarczone w ramach umowy licencje </w:t>
      </w:r>
      <w:r>
        <w:rPr>
          <w:sz w:val="24"/>
          <w:szCs w:val="24"/>
          <w:lang w:bidi="pl-PL"/>
        </w:rPr>
        <w:t xml:space="preserve">na oprogramowanie zainstalowane na urządzeniach końcowych Zamawiającego, </w:t>
      </w:r>
      <w:r w:rsidRPr="002A48E7">
        <w:rPr>
          <w:sz w:val="24"/>
          <w:szCs w:val="24"/>
          <w:lang w:bidi="pl-PL"/>
        </w:rPr>
        <w:t>zostaną udzielone Zamawiającemu na czas nieokreślony.</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Wraz z prawami, o których mowa w ust. 5 niniejszego paragrafu, Wykonawca w ramach wynagrodzenia umownego przenosi na Zamawiającego własność nośników, na jakich przedmiot niniejszej umowy utrwalono.</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Wykonawca dołoży należytej staranności, aby realizacja przedmiotu umowy nie spowodowała naruszenia praw, warunków licencji, warunków gwarancji lub serwisu oprogramowania komputerowego wchodzącego w skład infrastruktury Zamawiającego, w szczególności oprogramowania systemowego i narzędziowego eksploatowanego przez Zamawiającego na dzień zawarcia umowy.</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Wykonawca zobowiązuje się do niewypowiadania  udzielonych przez  Wykonawcę licencji na korzystanie z oprogramowania.</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Wykonawca  gwarantuje, iż licencje udzielone w ramach wykonania umowy przez podmioty trzecie nie będą wypowiedziane z przyczyn niezawinionych przez  Zamawiającego.</w:t>
      </w:r>
    </w:p>
    <w:p w:rsidR="00FD67AC" w:rsidRPr="002A48E7" w:rsidRDefault="00FD67AC" w:rsidP="00FD67AC">
      <w:pPr>
        <w:pStyle w:val="Akapitzlist"/>
        <w:numPr>
          <w:ilvl w:val="0"/>
          <w:numId w:val="15"/>
        </w:numPr>
        <w:shd w:val="clear" w:color="auto" w:fill="FFFFFF"/>
        <w:spacing w:before="48" w:line="276" w:lineRule="auto"/>
        <w:jc w:val="both"/>
        <w:rPr>
          <w:sz w:val="24"/>
          <w:szCs w:val="24"/>
          <w:lang w:bidi="pl-PL"/>
        </w:rPr>
      </w:pPr>
      <w:r w:rsidRPr="002A48E7">
        <w:rPr>
          <w:sz w:val="24"/>
          <w:szCs w:val="24"/>
          <w:lang w:bidi="pl-PL"/>
        </w:rPr>
        <w:t>Wykonawca gwarantuje, że nie powstanie sytuacja, w której Zamawiający utraci uprawnienie do korzystania z którejkolwiek jego funkcjonalności, o ile nie będzie to wynikało z decyzji Zamawiającego o zaprzestaniu korzystania z własnej woli z danej funkcjonalności  oprogramowani lub z winy Zamawiającego.</w:t>
      </w:r>
    </w:p>
    <w:p w:rsidR="00FD67AC" w:rsidRPr="002A48E7" w:rsidRDefault="00FD67AC" w:rsidP="00FD67AC">
      <w:pPr>
        <w:pStyle w:val="Akapitzlist"/>
        <w:numPr>
          <w:ilvl w:val="0"/>
          <w:numId w:val="15"/>
        </w:numPr>
        <w:spacing w:line="276" w:lineRule="auto"/>
        <w:jc w:val="both"/>
        <w:rPr>
          <w:sz w:val="24"/>
          <w:szCs w:val="24"/>
          <w:lang w:bidi="pl-PL"/>
        </w:rPr>
      </w:pPr>
      <w:r w:rsidRPr="002A48E7">
        <w:rPr>
          <w:sz w:val="24"/>
          <w:szCs w:val="24"/>
          <w:lang w:bidi="pl-PL"/>
        </w:rPr>
        <w:t>Zamawiający zobowiązany jest do zapłacenia Wykonawcy ceny, o której mowa w § 3 oraz do odebrania przedmiotu umowy zgodnie z postanowieniami § 6.</w:t>
      </w:r>
    </w:p>
    <w:p w:rsidR="00FD67AC" w:rsidRPr="002A48E7" w:rsidRDefault="00FD67AC" w:rsidP="00FD67AC">
      <w:pPr>
        <w:pStyle w:val="Akapitzlist"/>
        <w:shd w:val="clear" w:color="auto" w:fill="FFFFFF"/>
        <w:spacing w:before="48" w:line="276" w:lineRule="auto"/>
        <w:ind w:left="709"/>
        <w:jc w:val="both"/>
        <w:rPr>
          <w:sz w:val="24"/>
          <w:szCs w:val="24"/>
          <w:lang w:bidi="pl-PL"/>
        </w:rPr>
      </w:pPr>
    </w:p>
    <w:p w:rsidR="00FD67AC" w:rsidRPr="002A48E7" w:rsidRDefault="00FD67AC" w:rsidP="00FD67AC">
      <w:pPr>
        <w:pStyle w:val="Tekstpodstawowy"/>
        <w:spacing w:line="276" w:lineRule="auto"/>
        <w:jc w:val="center"/>
        <w:rPr>
          <w:b/>
          <w:sz w:val="24"/>
          <w:szCs w:val="24"/>
          <w:lang w:val="pl-PL" w:bidi="pl-PL"/>
        </w:rPr>
      </w:pPr>
      <w:r w:rsidRPr="002A48E7">
        <w:rPr>
          <w:b/>
          <w:bCs/>
          <w:sz w:val="24"/>
          <w:szCs w:val="24"/>
          <w:lang w:val="pl-PL" w:bidi="pl-PL"/>
        </w:rPr>
        <w:t>§ 3. CENA</w:t>
      </w:r>
    </w:p>
    <w:p w:rsidR="00FD67AC" w:rsidRPr="002A48E7" w:rsidRDefault="00FD67AC" w:rsidP="00FD67AC">
      <w:pPr>
        <w:pStyle w:val="Akapitzlist"/>
        <w:numPr>
          <w:ilvl w:val="0"/>
          <w:numId w:val="10"/>
        </w:numPr>
        <w:shd w:val="clear" w:color="auto" w:fill="FFFFFF"/>
        <w:spacing w:before="48" w:line="276" w:lineRule="auto"/>
        <w:jc w:val="both"/>
        <w:rPr>
          <w:sz w:val="24"/>
          <w:szCs w:val="24"/>
          <w:lang w:bidi="pl-PL"/>
        </w:rPr>
      </w:pPr>
      <w:r w:rsidRPr="002A48E7">
        <w:rPr>
          <w:sz w:val="24"/>
          <w:szCs w:val="24"/>
          <w:lang w:bidi="pl-PL"/>
        </w:rPr>
        <w:t>Wartość całkowita brutto przedmiotu umowy wynosi ................................................ zł (słownie: ..........................................), w tym:</w:t>
      </w:r>
    </w:p>
    <w:p w:rsidR="00FD67AC" w:rsidRPr="002A48E7" w:rsidRDefault="00FD67AC" w:rsidP="00FD67AC">
      <w:pPr>
        <w:pStyle w:val="Akapitzlist"/>
        <w:numPr>
          <w:ilvl w:val="0"/>
          <w:numId w:val="11"/>
        </w:numPr>
        <w:shd w:val="clear" w:color="auto" w:fill="FFFFFF"/>
        <w:tabs>
          <w:tab w:val="left" w:pos="658"/>
        </w:tabs>
        <w:spacing w:line="276" w:lineRule="auto"/>
        <w:ind w:right="91"/>
        <w:jc w:val="both"/>
        <w:rPr>
          <w:sz w:val="24"/>
          <w:szCs w:val="24"/>
          <w:lang w:bidi="pl-PL"/>
        </w:rPr>
      </w:pPr>
      <w:r w:rsidRPr="002A48E7">
        <w:rPr>
          <w:sz w:val="24"/>
          <w:szCs w:val="24"/>
          <w:lang w:bidi="pl-PL"/>
        </w:rPr>
        <w:t>Wartość netto przedmiotu umowy .......................................................................</w:t>
      </w:r>
    </w:p>
    <w:p w:rsidR="00FD67AC" w:rsidRPr="002A48E7" w:rsidRDefault="00FD67AC" w:rsidP="00FD67AC">
      <w:pPr>
        <w:pStyle w:val="Akapitzlist"/>
        <w:numPr>
          <w:ilvl w:val="0"/>
          <w:numId w:val="11"/>
        </w:numPr>
        <w:shd w:val="clear" w:color="auto" w:fill="FFFFFF"/>
        <w:tabs>
          <w:tab w:val="left" w:pos="658"/>
        </w:tabs>
        <w:spacing w:line="276" w:lineRule="auto"/>
        <w:ind w:right="91"/>
        <w:jc w:val="both"/>
        <w:rPr>
          <w:sz w:val="24"/>
          <w:szCs w:val="24"/>
          <w:lang w:bidi="pl-PL"/>
        </w:rPr>
      </w:pPr>
      <w:r w:rsidRPr="002A48E7">
        <w:rPr>
          <w:sz w:val="24"/>
          <w:szCs w:val="24"/>
          <w:lang w:bidi="pl-PL"/>
        </w:rPr>
        <w:t>Stawka podatku VAT ..........................................................................................</w:t>
      </w:r>
    </w:p>
    <w:p w:rsidR="00FD67AC" w:rsidRPr="002A48E7" w:rsidRDefault="00FD67AC" w:rsidP="00FD67AC">
      <w:pPr>
        <w:pStyle w:val="Akapitzlist"/>
        <w:numPr>
          <w:ilvl w:val="0"/>
          <w:numId w:val="10"/>
        </w:numPr>
        <w:shd w:val="clear" w:color="auto" w:fill="FFFFFF"/>
        <w:spacing w:before="48" w:line="276" w:lineRule="auto"/>
        <w:jc w:val="both"/>
        <w:rPr>
          <w:sz w:val="24"/>
          <w:szCs w:val="24"/>
          <w:lang w:bidi="pl-PL"/>
        </w:rPr>
      </w:pPr>
      <w:r w:rsidRPr="002A48E7">
        <w:rPr>
          <w:sz w:val="24"/>
          <w:szCs w:val="24"/>
          <w:lang w:bidi="pl-PL"/>
        </w:rPr>
        <w:t xml:space="preserve">Wynagrodzenie wskazane w ust. 1 obejmuje wszystkie koszty związane z realizacją przez Wykonawcę przedmiotu umowy, w tym z tytułu udzielenia wszystkich niezbędnych licencji do korzystania z oprogramowania. </w:t>
      </w:r>
    </w:p>
    <w:p w:rsidR="00FD67AC" w:rsidRPr="002A48E7" w:rsidRDefault="00FD67AC" w:rsidP="00FD67AC">
      <w:pPr>
        <w:pStyle w:val="Akapitzlist"/>
        <w:shd w:val="clear" w:color="auto" w:fill="FFFFFF"/>
        <w:spacing w:before="48" w:line="276" w:lineRule="auto"/>
        <w:ind w:left="709"/>
        <w:jc w:val="both"/>
        <w:rPr>
          <w:sz w:val="24"/>
          <w:szCs w:val="24"/>
          <w:lang w:bidi="pl-PL"/>
        </w:rPr>
      </w:pPr>
    </w:p>
    <w:p w:rsidR="00FD67AC" w:rsidRPr="002A48E7" w:rsidRDefault="00FD67AC" w:rsidP="00FD67AC">
      <w:pPr>
        <w:pStyle w:val="Tekstpodstawowy"/>
        <w:spacing w:line="276" w:lineRule="auto"/>
        <w:jc w:val="center"/>
        <w:rPr>
          <w:sz w:val="24"/>
          <w:szCs w:val="24"/>
          <w:lang w:val="pl-PL" w:bidi="pl-PL"/>
        </w:rPr>
      </w:pPr>
      <w:r w:rsidRPr="002A48E7">
        <w:rPr>
          <w:b/>
          <w:bCs/>
          <w:sz w:val="24"/>
          <w:szCs w:val="24"/>
          <w:lang w:val="pl-PL" w:bidi="pl-PL"/>
        </w:rPr>
        <w:t>§ 4 .</w:t>
      </w:r>
      <w:r w:rsidRPr="002A48E7">
        <w:rPr>
          <w:b/>
          <w:sz w:val="24"/>
          <w:szCs w:val="24"/>
          <w:lang w:val="pl-PL" w:bidi="pl-PL"/>
        </w:rPr>
        <w:t>WARUNKI PŁATNOŚCI</w:t>
      </w:r>
    </w:p>
    <w:p w:rsidR="00FD67AC" w:rsidRPr="002A48E7" w:rsidRDefault="00FD67AC" w:rsidP="00FD67AC">
      <w:pPr>
        <w:pStyle w:val="Akapitzlist"/>
        <w:numPr>
          <w:ilvl w:val="0"/>
          <w:numId w:val="9"/>
        </w:numPr>
        <w:shd w:val="clear" w:color="auto" w:fill="FFFFFF"/>
        <w:spacing w:before="48" w:line="276" w:lineRule="auto"/>
        <w:jc w:val="both"/>
        <w:rPr>
          <w:sz w:val="24"/>
          <w:szCs w:val="24"/>
          <w:lang w:bidi="pl-PL"/>
        </w:rPr>
      </w:pPr>
      <w:r w:rsidRPr="002A48E7">
        <w:rPr>
          <w:sz w:val="24"/>
          <w:szCs w:val="24"/>
          <w:lang w:bidi="pl-PL"/>
        </w:rPr>
        <w:t xml:space="preserve">Wykonawca wystawi na Zamawiającego fakturę za dostawę i wdrożenie przedmiotowego oprogramowania. </w:t>
      </w:r>
    </w:p>
    <w:p w:rsidR="00FD67AC" w:rsidRDefault="00FD67AC" w:rsidP="00FD67AC">
      <w:pPr>
        <w:pStyle w:val="Akapitzlist"/>
        <w:numPr>
          <w:ilvl w:val="0"/>
          <w:numId w:val="9"/>
        </w:numPr>
        <w:shd w:val="clear" w:color="auto" w:fill="FFFFFF"/>
        <w:spacing w:before="48" w:line="276" w:lineRule="auto"/>
        <w:jc w:val="both"/>
        <w:rPr>
          <w:sz w:val="24"/>
          <w:szCs w:val="24"/>
          <w:lang w:bidi="pl-PL"/>
        </w:rPr>
      </w:pPr>
      <w:r w:rsidRPr="002A48E7">
        <w:rPr>
          <w:sz w:val="24"/>
          <w:szCs w:val="24"/>
          <w:lang w:bidi="pl-PL"/>
        </w:rPr>
        <w:lastRenderedPageBreak/>
        <w:t>Zamawiający zapłaci Wykonawcy cenę dostarczonego przedmiotu umowy, jednorazowo przelewem na wskazany w fakturze rachunek bankowy, w terminie 30 dni od daty otrzymania prawidłowo wystawionej faktury</w:t>
      </w:r>
      <w:r>
        <w:rPr>
          <w:sz w:val="24"/>
          <w:szCs w:val="24"/>
          <w:lang w:bidi="pl-PL"/>
        </w:rPr>
        <w:t xml:space="preserve"> (w tym ustrukturyzowanej faktury elektronicznej, o której mowa w ustawie z dnia 9 listopada 2018 r. o elektronicznym fakturowaniu w zamówieniach publicznych, koncesjach na roboty budowlane lub usługi oraz partnerstwie publiczno-prywatnym (Dz. U. z 2018 r. poz. 2191) przesyłanej za pośrednictwem systemu teleinformatycznego), </w:t>
      </w:r>
      <w:r w:rsidRPr="002A48E7">
        <w:rPr>
          <w:sz w:val="24"/>
          <w:szCs w:val="24"/>
          <w:lang w:bidi="pl-PL"/>
        </w:rPr>
        <w:t>po dokonaniu odbioru faktycznego przedmiotu umowy, potw</w:t>
      </w:r>
      <w:r>
        <w:rPr>
          <w:sz w:val="24"/>
          <w:szCs w:val="24"/>
          <w:lang w:bidi="pl-PL"/>
        </w:rPr>
        <w:t>ierdzonego protokołem odbioru i szkoleń.</w:t>
      </w:r>
    </w:p>
    <w:p w:rsidR="00FD67AC" w:rsidRDefault="00FD67AC" w:rsidP="00FD67AC">
      <w:pPr>
        <w:pStyle w:val="Akapitzlist"/>
        <w:numPr>
          <w:ilvl w:val="0"/>
          <w:numId w:val="9"/>
        </w:numPr>
        <w:shd w:val="clear" w:color="auto" w:fill="FFFFFF"/>
        <w:spacing w:before="48" w:line="276" w:lineRule="auto"/>
        <w:jc w:val="both"/>
        <w:rPr>
          <w:sz w:val="24"/>
          <w:szCs w:val="24"/>
          <w:lang w:bidi="pl-PL"/>
        </w:rPr>
      </w:pPr>
      <w:r w:rsidRPr="002A48E7">
        <w:rPr>
          <w:sz w:val="24"/>
          <w:szCs w:val="24"/>
          <w:lang w:bidi="pl-PL"/>
        </w:rPr>
        <w:t>Datą zapłaty jest data obciążenia konta bankowego Zamawiającego.</w:t>
      </w:r>
    </w:p>
    <w:p w:rsidR="00FD67AC" w:rsidRPr="00597F7A" w:rsidRDefault="00FD67AC" w:rsidP="00FD67AC">
      <w:pPr>
        <w:pStyle w:val="Akapitzlist"/>
        <w:shd w:val="clear" w:color="auto" w:fill="FFFFFF"/>
        <w:spacing w:before="48" w:line="276" w:lineRule="auto"/>
        <w:ind w:left="709"/>
        <w:jc w:val="both"/>
        <w:rPr>
          <w:sz w:val="24"/>
          <w:szCs w:val="24"/>
          <w:lang w:bidi="pl-PL"/>
        </w:rPr>
      </w:pPr>
    </w:p>
    <w:p w:rsidR="00FD67AC" w:rsidRPr="002A48E7" w:rsidRDefault="00FD67AC" w:rsidP="00FD67AC">
      <w:pPr>
        <w:pStyle w:val="Tekstpodstawowy"/>
        <w:spacing w:line="276" w:lineRule="auto"/>
        <w:jc w:val="center"/>
        <w:rPr>
          <w:b/>
          <w:sz w:val="24"/>
          <w:szCs w:val="24"/>
          <w:lang w:val="pl-PL" w:bidi="pl-PL"/>
        </w:rPr>
      </w:pPr>
      <w:r w:rsidRPr="002A48E7">
        <w:rPr>
          <w:b/>
          <w:bCs/>
          <w:sz w:val="24"/>
          <w:szCs w:val="24"/>
          <w:lang w:val="pl-PL" w:bidi="pl-PL"/>
        </w:rPr>
        <w:t>§ 5.</w:t>
      </w:r>
      <w:r>
        <w:rPr>
          <w:b/>
          <w:bCs/>
          <w:sz w:val="24"/>
          <w:szCs w:val="24"/>
          <w:lang w:val="pl-PL" w:bidi="pl-PL"/>
        </w:rPr>
        <w:t xml:space="preserve"> </w:t>
      </w:r>
      <w:r w:rsidRPr="002A48E7">
        <w:rPr>
          <w:b/>
          <w:bCs/>
          <w:sz w:val="24"/>
          <w:szCs w:val="24"/>
          <w:lang w:val="pl-PL" w:bidi="pl-PL"/>
        </w:rPr>
        <w:t>TERMIN WYDANIA PRZEDMIOTU UMOWY</w:t>
      </w:r>
    </w:p>
    <w:p w:rsidR="00FD67AC" w:rsidRPr="002A48E7" w:rsidRDefault="00FD67AC" w:rsidP="00FD67AC">
      <w:pPr>
        <w:pStyle w:val="Akapitzlist"/>
        <w:numPr>
          <w:ilvl w:val="0"/>
          <w:numId w:val="6"/>
        </w:numPr>
        <w:shd w:val="clear" w:color="auto" w:fill="FFFFFF"/>
        <w:spacing w:before="48" w:line="276" w:lineRule="auto"/>
        <w:jc w:val="both"/>
        <w:rPr>
          <w:sz w:val="24"/>
          <w:szCs w:val="24"/>
          <w:lang w:bidi="pl-PL"/>
        </w:rPr>
      </w:pPr>
      <w:r w:rsidRPr="002A48E7">
        <w:rPr>
          <w:sz w:val="24"/>
          <w:szCs w:val="24"/>
          <w:lang w:bidi="pl-PL"/>
        </w:rPr>
        <w:t>Wykonawca zobowiązuje się dostarczyć oraz wdrożyć oprogramowanie, o</w:t>
      </w:r>
      <w:r>
        <w:rPr>
          <w:sz w:val="24"/>
          <w:szCs w:val="24"/>
          <w:lang w:bidi="pl-PL"/>
        </w:rPr>
        <w:t xml:space="preserve"> którym</w:t>
      </w:r>
      <w:r w:rsidRPr="002A48E7">
        <w:rPr>
          <w:sz w:val="24"/>
          <w:szCs w:val="24"/>
          <w:lang w:bidi="pl-PL"/>
        </w:rPr>
        <w:t xml:space="preserve"> mowa w § 2</w:t>
      </w:r>
      <w:r>
        <w:rPr>
          <w:sz w:val="24"/>
          <w:szCs w:val="24"/>
          <w:lang w:bidi="pl-PL"/>
        </w:rPr>
        <w:t xml:space="preserve"> umowy w terminie do dnia 15 maja 2020 r.  </w:t>
      </w:r>
    </w:p>
    <w:p w:rsidR="00FD67AC" w:rsidRPr="002A48E7" w:rsidRDefault="00FD67AC" w:rsidP="00FD67AC">
      <w:pPr>
        <w:shd w:val="clear" w:color="auto" w:fill="FFFFFF"/>
        <w:spacing w:before="48" w:line="276" w:lineRule="auto"/>
        <w:ind w:left="709"/>
        <w:jc w:val="both"/>
        <w:rPr>
          <w:color w:val="000000"/>
          <w:sz w:val="24"/>
          <w:szCs w:val="24"/>
        </w:rPr>
      </w:pPr>
      <w:r w:rsidRPr="002A48E7">
        <w:rPr>
          <w:color w:val="000000"/>
          <w:sz w:val="24"/>
          <w:szCs w:val="24"/>
        </w:rPr>
        <w:t>Termin określony w zdaniu pierwszym zostaje zachowany jeżeli odbiór przedmiotu umowy wraz ze szkoleniem odbędzie się w terminie, o którym mowa powyżej.</w:t>
      </w:r>
    </w:p>
    <w:p w:rsidR="00FD67AC" w:rsidRPr="002A48E7" w:rsidRDefault="00FD67AC" w:rsidP="00FD67AC">
      <w:pPr>
        <w:pStyle w:val="Akapitzlist"/>
        <w:numPr>
          <w:ilvl w:val="0"/>
          <w:numId w:val="7"/>
        </w:numPr>
        <w:spacing w:after="120" w:line="276" w:lineRule="auto"/>
        <w:jc w:val="both"/>
        <w:rPr>
          <w:color w:val="000000"/>
          <w:sz w:val="24"/>
          <w:szCs w:val="24"/>
        </w:rPr>
      </w:pPr>
      <w:r w:rsidRPr="002A48E7">
        <w:rPr>
          <w:color w:val="000000"/>
          <w:sz w:val="24"/>
          <w:szCs w:val="24"/>
        </w:rPr>
        <w:t xml:space="preserve">Termin, o którym mowa w ust. 1 zostaje zastrzeżony na korzyść obu stron umowy. </w:t>
      </w:r>
    </w:p>
    <w:p w:rsidR="00FD67AC" w:rsidRPr="002A48E7" w:rsidRDefault="00FD67AC" w:rsidP="00FD67AC">
      <w:pPr>
        <w:pStyle w:val="Akapitzlist"/>
        <w:numPr>
          <w:ilvl w:val="0"/>
          <w:numId w:val="7"/>
        </w:numPr>
        <w:spacing w:after="120" w:line="276" w:lineRule="auto"/>
        <w:jc w:val="both"/>
        <w:rPr>
          <w:color w:val="000000"/>
          <w:sz w:val="24"/>
          <w:szCs w:val="24"/>
        </w:rPr>
      </w:pPr>
      <w:r w:rsidRPr="002A48E7">
        <w:rPr>
          <w:color w:val="000000"/>
          <w:sz w:val="24"/>
          <w:szCs w:val="24"/>
        </w:rPr>
        <w:t xml:space="preserve">Potwierdzeniem zrealizowania umowy w terminie jest podpisanie bez uwag  protokołu odbioru faktycznego i </w:t>
      </w:r>
      <w:r>
        <w:rPr>
          <w:color w:val="000000"/>
          <w:sz w:val="24"/>
          <w:szCs w:val="24"/>
        </w:rPr>
        <w:t>szkoleń</w:t>
      </w:r>
      <w:r w:rsidRPr="002A48E7">
        <w:rPr>
          <w:color w:val="000000"/>
          <w:sz w:val="24"/>
          <w:szCs w:val="24"/>
        </w:rPr>
        <w:t xml:space="preserve"> o których </w:t>
      </w:r>
      <w:r w:rsidRPr="002A48E7">
        <w:rPr>
          <w:sz w:val="24"/>
          <w:szCs w:val="24"/>
        </w:rPr>
        <w:t xml:space="preserve">mowa w </w:t>
      </w:r>
      <w:r w:rsidRPr="002A48E7">
        <w:rPr>
          <w:sz w:val="24"/>
          <w:szCs w:val="24"/>
          <w:lang w:bidi="pl-PL"/>
        </w:rPr>
        <w:t>§ 6 ust. 8 i 11.</w:t>
      </w:r>
    </w:p>
    <w:p w:rsidR="00FD67AC" w:rsidRPr="002A48E7" w:rsidRDefault="00FD67AC" w:rsidP="00FD67AC">
      <w:pPr>
        <w:pStyle w:val="Akapitzlist"/>
        <w:numPr>
          <w:ilvl w:val="0"/>
          <w:numId w:val="7"/>
        </w:numPr>
        <w:spacing w:after="120" w:line="276" w:lineRule="auto"/>
        <w:jc w:val="both"/>
        <w:rPr>
          <w:color w:val="000000"/>
          <w:sz w:val="24"/>
          <w:szCs w:val="24"/>
        </w:rPr>
      </w:pPr>
      <w:r w:rsidRPr="002A48E7">
        <w:rPr>
          <w:color w:val="000000"/>
          <w:sz w:val="24"/>
          <w:szCs w:val="24"/>
        </w:rPr>
        <w:t xml:space="preserve">Jeżeli opóźnienie w dostawie i wdrożeniu przedmiotu umowy przekroczy </w:t>
      </w:r>
      <w:r>
        <w:rPr>
          <w:color w:val="000000"/>
          <w:sz w:val="24"/>
          <w:szCs w:val="24"/>
        </w:rPr>
        <w:t>4</w:t>
      </w:r>
      <w:r w:rsidRPr="002A48E7">
        <w:rPr>
          <w:color w:val="000000"/>
          <w:sz w:val="24"/>
          <w:szCs w:val="24"/>
        </w:rPr>
        <w:t xml:space="preserve"> dni kalendarzow</w:t>
      </w:r>
      <w:r>
        <w:rPr>
          <w:color w:val="000000"/>
          <w:sz w:val="24"/>
          <w:szCs w:val="24"/>
        </w:rPr>
        <w:t>e</w:t>
      </w:r>
      <w:r w:rsidRPr="002A48E7">
        <w:rPr>
          <w:color w:val="000000"/>
          <w:sz w:val="24"/>
          <w:szCs w:val="24"/>
        </w:rPr>
        <w:t xml:space="preserve"> Zamawiający ma prawo odstąpić od umowy bez wyznaczania terminu dodatkowego.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w:t>
      </w:r>
      <w:r>
        <w:rPr>
          <w:color w:val="000000"/>
          <w:sz w:val="24"/>
          <w:szCs w:val="24"/>
        </w:rPr>
        <w:t>y może być złożone w terminie 10</w:t>
      </w:r>
      <w:r w:rsidRPr="002A48E7">
        <w:rPr>
          <w:color w:val="000000"/>
          <w:sz w:val="24"/>
          <w:szCs w:val="24"/>
        </w:rPr>
        <w:t xml:space="preserve"> dni od dnia zaistnienia przyczyn odstąpienia.  </w:t>
      </w:r>
    </w:p>
    <w:p w:rsidR="00FD67AC" w:rsidRPr="002A48E7" w:rsidRDefault="00FD67AC" w:rsidP="00FD67AC">
      <w:pPr>
        <w:pStyle w:val="Tekstpodstawowy"/>
        <w:spacing w:line="276" w:lineRule="auto"/>
        <w:rPr>
          <w:sz w:val="24"/>
          <w:szCs w:val="24"/>
          <w:lang w:val="pl-PL" w:eastAsia="en-US"/>
        </w:rPr>
      </w:pPr>
    </w:p>
    <w:p w:rsidR="00FD67AC" w:rsidRPr="002A48E7" w:rsidRDefault="00FD67AC" w:rsidP="00FD67AC">
      <w:pPr>
        <w:pStyle w:val="Tekstpodstawowy"/>
        <w:spacing w:line="276" w:lineRule="auto"/>
        <w:jc w:val="center"/>
        <w:rPr>
          <w:b/>
          <w:sz w:val="24"/>
          <w:szCs w:val="24"/>
          <w:lang w:val="pl-PL" w:bidi="pl-PL"/>
        </w:rPr>
      </w:pPr>
      <w:r w:rsidRPr="002A48E7">
        <w:rPr>
          <w:b/>
          <w:bCs/>
          <w:sz w:val="24"/>
          <w:szCs w:val="24"/>
          <w:lang w:val="pl-PL" w:bidi="pl-PL"/>
        </w:rPr>
        <w:t>§6</w:t>
      </w:r>
      <w:r>
        <w:rPr>
          <w:b/>
          <w:bCs/>
          <w:sz w:val="24"/>
          <w:szCs w:val="24"/>
          <w:lang w:val="pl-PL" w:bidi="pl-PL"/>
        </w:rPr>
        <w:t>.</w:t>
      </w:r>
      <w:r w:rsidRPr="002A48E7">
        <w:rPr>
          <w:b/>
          <w:bCs/>
          <w:sz w:val="24"/>
          <w:szCs w:val="24"/>
          <w:lang w:val="pl-PL" w:bidi="pl-PL"/>
        </w:rPr>
        <w:t xml:space="preserve"> OBIÓR PRZEDMIOTU UMOWY ORAZ SZKOLENIE</w:t>
      </w:r>
    </w:p>
    <w:p w:rsidR="00FD67AC" w:rsidRPr="002A48E7" w:rsidRDefault="00FD67AC" w:rsidP="00FD67AC">
      <w:pPr>
        <w:pStyle w:val="Akapitzlist"/>
        <w:numPr>
          <w:ilvl w:val="0"/>
          <w:numId w:val="8"/>
        </w:numPr>
        <w:shd w:val="clear" w:color="auto" w:fill="FFFFFF"/>
        <w:spacing w:before="48" w:line="276" w:lineRule="auto"/>
        <w:jc w:val="both"/>
        <w:rPr>
          <w:sz w:val="24"/>
          <w:szCs w:val="24"/>
          <w:lang w:bidi="pl-PL"/>
        </w:rPr>
      </w:pPr>
      <w:r w:rsidRPr="002A48E7">
        <w:rPr>
          <w:sz w:val="24"/>
          <w:szCs w:val="24"/>
          <w:lang w:bidi="pl-PL"/>
        </w:rPr>
        <w:t xml:space="preserve">Odbiór przedmiotu umowy odbędzie się w </w:t>
      </w:r>
      <w:r>
        <w:rPr>
          <w:sz w:val="24"/>
          <w:szCs w:val="24"/>
          <w:lang w:bidi="pl-PL"/>
        </w:rPr>
        <w:t xml:space="preserve">siedzibie Zamawiającego. </w:t>
      </w:r>
    </w:p>
    <w:p w:rsidR="00FD67AC" w:rsidRPr="002A48E7" w:rsidRDefault="00FD67AC" w:rsidP="00FD67AC">
      <w:pPr>
        <w:pStyle w:val="Akapitzlist"/>
        <w:numPr>
          <w:ilvl w:val="0"/>
          <w:numId w:val="8"/>
        </w:numPr>
        <w:spacing w:line="276" w:lineRule="auto"/>
        <w:jc w:val="both"/>
        <w:rPr>
          <w:sz w:val="24"/>
          <w:szCs w:val="24"/>
        </w:rPr>
      </w:pPr>
      <w:r w:rsidRPr="002A48E7">
        <w:rPr>
          <w:sz w:val="24"/>
          <w:szCs w:val="24"/>
        </w:rPr>
        <w:t>Odbioru każdego z moduł</w:t>
      </w:r>
      <w:r>
        <w:rPr>
          <w:sz w:val="24"/>
          <w:szCs w:val="24"/>
        </w:rPr>
        <w:t>ów opisanych w załącznikach nr 2A/2B</w:t>
      </w:r>
      <w:r w:rsidRPr="002A48E7">
        <w:rPr>
          <w:sz w:val="24"/>
          <w:szCs w:val="24"/>
        </w:rPr>
        <w:t xml:space="preserve"> do SIWZ</w:t>
      </w:r>
      <w:r>
        <w:rPr>
          <w:sz w:val="24"/>
          <w:szCs w:val="24"/>
        </w:rPr>
        <w:t xml:space="preserve"> dokona komisja, w </w:t>
      </w:r>
      <w:r w:rsidRPr="002A48E7">
        <w:rPr>
          <w:sz w:val="24"/>
          <w:szCs w:val="24"/>
        </w:rPr>
        <w:t>skład, której będzie wchodziło co najmniej 3 przedstawicieli Zamawiającego. Wykonawca zawiadomi pisemnie Zamawiającego o gotowości do przeprowadzenia odbioru przedmiotu umowy z co najmniej 3-dniowym wyprzedzeniem. Zawiadomienie należy przesłać do Wydziału Zamówień Publicznych Komendy Wojewódzkiej Państwowej Straży Pożarnej w Krakowie drogą elektroniczną na adres przetargi@straz.krakow.pl</w:t>
      </w:r>
    </w:p>
    <w:p w:rsidR="00FD67AC" w:rsidRPr="002A48E7" w:rsidRDefault="00FD67AC" w:rsidP="00FD67AC">
      <w:pPr>
        <w:pStyle w:val="Akapitzlist"/>
        <w:numPr>
          <w:ilvl w:val="0"/>
          <w:numId w:val="8"/>
        </w:numPr>
        <w:shd w:val="clear" w:color="auto" w:fill="FFFFFF"/>
        <w:spacing w:before="48" w:line="276" w:lineRule="auto"/>
        <w:jc w:val="both"/>
        <w:rPr>
          <w:sz w:val="24"/>
          <w:szCs w:val="24"/>
        </w:rPr>
      </w:pPr>
      <w:r w:rsidRPr="002A48E7">
        <w:rPr>
          <w:sz w:val="24"/>
          <w:szCs w:val="24"/>
        </w:rPr>
        <w:t>Wykonawca na dzień odbioru zapewni Zamawiającemu oprogramowanie posiadające wszystkie funkcjonalności i elementy, o k</w:t>
      </w:r>
      <w:r>
        <w:rPr>
          <w:sz w:val="24"/>
          <w:szCs w:val="24"/>
        </w:rPr>
        <w:t xml:space="preserve">tórych mowa w załącznikach nr 2A/2B </w:t>
      </w:r>
      <w:r w:rsidRPr="002A48E7">
        <w:rPr>
          <w:sz w:val="24"/>
          <w:szCs w:val="24"/>
        </w:rPr>
        <w:t>do SIWZ.</w:t>
      </w:r>
    </w:p>
    <w:p w:rsidR="00FD67AC" w:rsidRPr="002A48E7" w:rsidRDefault="00FD67AC" w:rsidP="00FD67AC">
      <w:pPr>
        <w:pStyle w:val="Akapitzlist"/>
        <w:numPr>
          <w:ilvl w:val="0"/>
          <w:numId w:val="8"/>
        </w:numPr>
        <w:spacing w:line="276" w:lineRule="auto"/>
        <w:jc w:val="both"/>
        <w:rPr>
          <w:sz w:val="24"/>
          <w:szCs w:val="24"/>
        </w:rPr>
      </w:pPr>
      <w:r w:rsidRPr="002A48E7">
        <w:rPr>
          <w:sz w:val="24"/>
          <w:szCs w:val="24"/>
        </w:rPr>
        <w:t>Po otrzymaniu zawiadomienia, o którym mowa w ust. 2 Zamawiający wyznaczy</w:t>
      </w:r>
      <w:r>
        <w:rPr>
          <w:sz w:val="24"/>
          <w:szCs w:val="24"/>
        </w:rPr>
        <w:t xml:space="preserve"> termin przeprowadzenia odbioru.</w:t>
      </w:r>
    </w:p>
    <w:p w:rsidR="00FD67AC" w:rsidRPr="002A48E7" w:rsidRDefault="00FD67AC" w:rsidP="00FD67AC">
      <w:pPr>
        <w:pStyle w:val="Akapitzlist"/>
        <w:numPr>
          <w:ilvl w:val="0"/>
          <w:numId w:val="8"/>
        </w:numPr>
        <w:spacing w:line="276" w:lineRule="auto"/>
        <w:jc w:val="both"/>
        <w:rPr>
          <w:sz w:val="24"/>
          <w:szCs w:val="24"/>
        </w:rPr>
      </w:pPr>
      <w:r w:rsidRPr="002A48E7">
        <w:rPr>
          <w:sz w:val="24"/>
          <w:szCs w:val="24"/>
          <w:lang w:bidi="pl-PL"/>
        </w:rPr>
        <w:lastRenderedPageBreak/>
        <w:t>Zamawia</w:t>
      </w:r>
      <w:r>
        <w:rPr>
          <w:sz w:val="24"/>
          <w:szCs w:val="24"/>
          <w:lang w:bidi="pl-PL"/>
        </w:rPr>
        <w:t>jący w terminie 5</w:t>
      </w:r>
      <w:r w:rsidRPr="002A48E7">
        <w:rPr>
          <w:sz w:val="24"/>
          <w:szCs w:val="24"/>
          <w:lang w:bidi="pl-PL"/>
        </w:rPr>
        <w:t xml:space="preserve"> dni roboczych dokona sprawdzenia funkcjonalności i poprawności działania oprogramowania oraz kompletności dokumentacji wymienionej w §7.       </w:t>
      </w:r>
    </w:p>
    <w:p w:rsidR="00FD67AC" w:rsidRPr="002A48E7" w:rsidRDefault="00FD67AC" w:rsidP="00FD67AC">
      <w:pPr>
        <w:pStyle w:val="Akapitzlist"/>
        <w:numPr>
          <w:ilvl w:val="0"/>
          <w:numId w:val="8"/>
        </w:numPr>
        <w:spacing w:line="276" w:lineRule="auto"/>
        <w:jc w:val="both"/>
        <w:rPr>
          <w:sz w:val="24"/>
          <w:szCs w:val="24"/>
          <w:lang w:bidi="pl-PL"/>
        </w:rPr>
      </w:pPr>
      <w:r w:rsidRPr="002A48E7">
        <w:rPr>
          <w:sz w:val="24"/>
          <w:szCs w:val="24"/>
          <w:lang w:bidi="pl-PL"/>
        </w:rPr>
        <w:t>Protokół odbioru</w:t>
      </w:r>
      <w:r>
        <w:rPr>
          <w:sz w:val="24"/>
          <w:szCs w:val="24"/>
          <w:lang w:bidi="pl-PL"/>
        </w:rPr>
        <w:t xml:space="preserve"> częściowego </w:t>
      </w:r>
      <w:r w:rsidRPr="002A48E7">
        <w:rPr>
          <w:sz w:val="24"/>
          <w:szCs w:val="24"/>
          <w:lang w:bidi="pl-PL"/>
        </w:rPr>
        <w:t>każdego z modułów w</w:t>
      </w:r>
      <w:r>
        <w:rPr>
          <w:sz w:val="24"/>
          <w:szCs w:val="24"/>
          <w:lang w:bidi="pl-PL"/>
        </w:rPr>
        <w:t xml:space="preserve">ymienionych w załącznikach nr 2A/2B </w:t>
      </w:r>
      <w:r w:rsidRPr="002A48E7">
        <w:rPr>
          <w:sz w:val="24"/>
          <w:szCs w:val="24"/>
          <w:lang w:bidi="pl-PL"/>
        </w:rPr>
        <w:t xml:space="preserve">do SIWZ zostanie sporządzony w 2 egzemplarzach, po 1 </w:t>
      </w:r>
      <w:r>
        <w:rPr>
          <w:sz w:val="24"/>
          <w:szCs w:val="24"/>
          <w:lang w:bidi="pl-PL"/>
        </w:rPr>
        <w:t>egzemplarzu dla Zamawiającego i </w:t>
      </w:r>
      <w:r w:rsidRPr="002A48E7">
        <w:rPr>
          <w:sz w:val="24"/>
          <w:szCs w:val="24"/>
          <w:lang w:bidi="pl-PL"/>
        </w:rPr>
        <w:t>Wykonawcy.</w:t>
      </w:r>
    </w:p>
    <w:p w:rsidR="00FD67AC" w:rsidRPr="002A48E7" w:rsidRDefault="00FD67AC" w:rsidP="00FD67AC">
      <w:pPr>
        <w:pStyle w:val="Akapitzlist"/>
        <w:numPr>
          <w:ilvl w:val="0"/>
          <w:numId w:val="8"/>
        </w:numPr>
        <w:spacing w:line="276" w:lineRule="auto"/>
        <w:jc w:val="both"/>
        <w:rPr>
          <w:sz w:val="24"/>
          <w:szCs w:val="24"/>
        </w:rPr>
      </w:pPr>
      <w:r w:rsidRPr="002A48E7">
        <w:rPr>
          <w:sz w:val="24"/>
          <w:szCs w:val="24"/>
          <w:lang w:bidi="pl-PL"/>
        </w:rPr>
        <w:t xml:space="preserve">Odbiór </w:t>
      </w:r>
      <w:r>
        <w:rPr>
          <w:sz w:val="24"/>
          <w:szCs w:val="24"/>
          <w:lang w:bidi="pl-PL"/>
        </w:rPr>
        <w:t xml:space="preserve">końcowy </w:t>
      </w:r>
      <w:r w:rsidRPr="002A48E7">
        <w:rPr>
          <w:sz w:val="24"/>
          <w:szCs w:val="24"/>
          <w:lang w:bidi="pl-PL"/>
        </w:rPr>
        <w:t xml:space="preserve">przedmiotu umowy odbędzie się w siedzibie Zamawiającego po pozytywnym dokonaniu </w:t>
      </w:r>
      <w:r>
        <w:rPr>
          <w:sz w:val="24"/>
          <w:szCs w:val="24"/>
          <w:lang w:bidi="pl-PL"/>
        </w:rPr>
        <w:t xml:space="preserve">odbiorów częściowych. Odbioru dokona komisja w skład, </w:t>
      </w:r>
      <w:r w:rsidRPr="002A48E7">
        <w:rPr>
          <w:sz w:val="24"/>
          <w:szCs w:val="24"/>
          <w:lang w:bidi="pl-PL"/>
        </w:rPr>
        <w:t xml:space="preserve">której będzie wchodziło co najmniej 5 przedstawicieli Zamawiającego w obecności co najmniej 1 przedstawiciela Wykonawcy. </w:t>
      </w:r>
    </w:p>
    <w:p w:rsidR="00FD67AC" w:rsidRPr="002A48E7" w:rsidRDefault="00FD67AC" w:rsidP="00FD67AC">
      <w:pPr>
        <w:pStyle w:val="Akapitzlist"/>
        <w:numPr>
          <w:ilvl w:val="0"/>
          <w:numId w:val="8"/>
        </w:numPr>
        <w:spacing w:line="276" w:lineRule="auto"/>
        <w:jc w:val="both"/>
        <w:rPr>
          <w:sz w:val="24"/>
          <w:szCs w:val="24"/>
        </w:rPr>
      </w:pPr>
      <w:r w:rsidRPr="002A48E7">
        <w:rPr>
          <w:sz w:val="24"/>
          <w:szCs w:val="24"/>
          <w:lang w:bidi="pl-PL"/>
        </w:rPr>
        <w:t>Protokół odbioru</w:t>
      </w:r>
      <w:r>
        <w:rPr>
          <w:sz w:val="24"/>
          <w:szCs w:val="24"/>
          <w:lang w:bidi="pl-PL"/>
        </w:rPr>
        <w:t xml:space="preserve"> końcowego </w:t>
      </w:r>
      <w:r w:rsidRPr="002A48E7">
        <w:rPr>
          <w:sz w:val="24"/>
          <w:szCs w:val="24"/>
          <w:lang w:bidi="pl-PL"/>
        </w:rPr>
        <w:t xml:space="preserve">zostanie sporządzony w 2 egzemplarzach, każdy na prawach oryginału, po 1 egzemplarzu dla Zamawiającego i Wykonawcy oraz zostanie podpisany przez przedstawicieli stron. Warunkiem podpisania protokołu </w:t>
      </w:r>
      <w:r>
        <w:rPr>
          <w:sz w:val="24"/>
          <w:szCs w:val="24"/>
          <w:lang w:bidi="pl-PL"/>
        </w:rPr>
        <w:t xml:space="preserve">końcowego </w:t>
      </w:r>
      <w:r w:rsidRPr="002A48E7">
        <w:rPr>
          <w:sz w:val="24"/>
          <w:szCs w:val="24"/>
          <w:lang w:bidi="pl-PL"/>
        </w:rPr>
        <w:t>jest przedstawienie podpisanego protokołu, o którym mowa w ust. 11 niniejszego paragrafu.</w:t>
      </w:r>
    </w:p>
    <w:p w:rsidR="00FD67AC" w:rsidRPr="002A48E7" w:rsidRDefault="00FD67AC" w:rsidP="00FD67AC">
      <w:pPr>
        <w:pStyle w:val="Akapitzlist"/>
        <w:numPr>
          <w:ilvl w:val="0"/>
          <w:numId w:val="8"/>
        </w:numPr>
        <w:shd w:val="clear" w:color="auto" w:fill="FFFFFF"/>
        <w:spacing w:before="48" w:line="276" w:lineRule="auto"/>
        <w:jc w:val="both"/>
        <w:rPr>
          <w:sz w:val="24"/>
          <w:szCs w:val="24"/>
          <w:lang w:bidi="pl-PL"/>
        </w:rPr>
      </w:pPr>
      <w:r w:rsidRPr="002A48E7">
        <w:rPr>
          <w:sz w:val="24"/>
          <w:szCs w:val="24"/>
          <w:lang w:bidi="pl-PL"/>
        </w:rPr>
        <w:t xml:space="preserve">W przypadku stwierdzenia podczas </w:t>
      </w:r>
      <w:r>
        <w:rPr>
          <w:sz w:val="24"/>
          <w:szCs w:val="24"/>
          <w:lang w:bidi="pl-PL"/>
        </w:rPr>
        <w:t>odbiorów częściowych</w:t>
      </w:r>
      <w:r w:rsidRPr="002A48E7">
        <w:rPr>
          <w:sz w:val="24"/>
          <w:szCs w:val="24"/>
          <w:lang w:bidi="pl-PL"/>
        </w:rPr>
        <w:t xml:space="preserve"> niezgodności oprogramowania z wymogami opisanymi w SIWZ, Wykonawca dokona żądanych przez Zamawiającego zmian w terminie do 3 dni roboczych od daty zgłoszenia żądania w formie pisemnej. </w:t>
      </w:r>
      <w:r w:rsidRPr="002A48E7">
        <w:rPr>
          <w:color w:val="000000"/>
          <w:sz w:val="24"/>
          <w:szCs w:val="24"/>
        </w:rPr>
        <w:t>Za dopuszczalną formę złożenia zgłoszenia uznaje się przesłanie maila na adres................. ............................................</w:t>
      </w:r>
    </w:p>
    <w:p w:rsidR="00FD67AC" w:rsidRPr="002A48E7" w:rsidRDefault="00FD67AC" w:rsidP="00FD67AC">
      <w:pPr>
        <w:pStyle w:val="Akapitzlist"/>
        <w:numPr>
          <w:ilvl w:val="0"/>
          <w:numId w:val="8"/>
        </w:numPr>
        <w:shd w:val="clear" w:color="auto" w:fill="FFFFFF"/>
        <w:spacing w:before="48" w:line="276" w:lineRule="auto"/>
        <w:jc w:val="both"/>
        <w:rPr>
          <w:color w:val="FF0000"/>
          <w:sz w:val="24"/>
          <w:szCs w:val="24"/>
        </w:rPr>
      </w:pPr>
      <w:r w:rsidRPr="002A48E7">
        <w:rPr>
          <w:sz w:val="24"/>
          <w:szCs w:val="24"/>
          <w:lang w:bidi="pl-PL"/>
        </w:rPr>
        <w:t>W przypadku, gdy Zamawiający uzna, że nie jest możliwe zapewnienie zgodności przedmiotu umowy z wymaganiami w niej określonymi może odstąpić od umowy z winy Wykonawcy, naliczając przy tym karę umowną.</w:t>
      </w:r>
    </w:p>
    <w:p w:rsidR="00FD67AC" w:rsidRPr="002A48E7" w:rsidRDefault="00FD67AC" w:rsidP="00FD67AC">
      <w:pPr>
        <w:pStyle w:val="Akapitzlist"/>
        <w:numPr>
          <w:ilvl w:val="0"/>
          <w:numId w:val="8"/>
        </w:numPr>
        <w:shd w:val="clear" w:color="auto" w:fill="FFFFFF"/>
        <w:spacing w:before="48" w:line="276" w:lineRule="auto"/>
        <w:jc w:val="both"/>
        <w:rPr>
          <w:sz w:val="24"/>
          <w:szCs w:val="24"/>
        </w:rPr>
      </w:pPr>
      <w:r w:rsidRPr="002A48E7">
        <w:rPr>
          <w:sz w:val="24"/>
          <w:szCs w:val="24"/>
        </w:rPr>
        <w:t>Wykonawca lub jego przedstawiciele przeprowadzą na własny koszt szkolenie z obsługi przedmiotu umowy, zgodnie z warunkami określonymi w załąc</w:t>
      </w:r>
      <w:r>
        <w:rPr>
          <w:sz w:val="24"/>
          <w:szCs w:val="24"/>
        </w:rPr>
        <w:t xml:space="preserve">zniku nr 2 </w:t>
      </w:r>
      <w:r w:rsidRPr="002A48E7">
        <w:rPr>
          <w:sz w:val="24"/>
          <w:szCs w:val="24"/>
        </w:rPr>
        <w:t xml:space="preserve">do SIWZ. Protokoły z przeprowadzonych szkoleń wraz z wykazem osób przeszkolonych, zostaną sporządzone w 2 egzemplarzach, po 1 egzemplarzu dla Zamawiającego i Wykonawcy oraz zostaną podpisane przez przedstawicieli stron. </w:t>
      </w:r>
    </w:p>
    <w:p w:rsidR="00FD67AC" w:rsidRPr="002A48E7" w:rsidRDefault="00FD67AC" w:rsidP="00FD67AC">
      <w:pPr>
        <w:shd w:val="clear" w:color="auto" w:fill="FFFFFF"/>
        <w:spacing w:before="48" w:line="276" w:lineRule="auto"/>
        <w:ind w:left="709"/>
        <w:jc w:val="both"/>
        <w:rPr>
          <w:sz w:val="24"/>
          <w:szCs w:val="24"/>
        </w:rPr>
      </w:pPr>
    </w:p>
    <w:p w:rsidR="00FD67AC" w:rsidRPr="002A48E7" w:rsidRDefault="00FD67AC" w:rsidP="00FD67AC">
      <w:pPr>
        <w:spacing w:after="120" w:line="276" w:lineRule="auto"/>
        <w:jc w:val="center"/>
        <w:rPr>
          <w:b/>
          <w:color w:val="000000"/>
          <w:sz w:val="24"/>
          <w:szCs w:val="24"/>
        </w:rPr>
      </w:pPr>
      <w:r w:rsidRPr="002A48E7">
        <w:rPr>
          <w:b/>
          <w:color w:val="000000"/>
          <w:sz w:val="24"/>
          <w:szCs w:val="24"/>
        </w:rPr>
        <w:t>§ 7.  DOKUMENTACJA TECHNICZNA</w:t>
      </w:r>
    </w:p>
    <w:p w:rsidR="00FD67AC" w:rsidRPr="002A48E7" w:rsidRDefault="00FD67AC" w:rsidP="00FD67AC">
      <w:pPr>
        <w:shd w:val="clear" w:color="auto" w:fill="FFFFFF"/>
        <w:spacing w:before="48" w:line="276" w:lineRule="auto"/>
        <w:jc w:val="both"/>
        <w:rPr>
          <w:sz w:val="24"/>
          <w:szCs w:val="24"/>
          <w:lang w:eastAsia="pl-PL" w:bidi="ar-SA"/>
        </w:rPr>
      </w:pPr>
      <w:r w:rsidRPr="002A48E7">
        <w:rPr>
          <w:sz w:val="24"/>
          <w:szCs w:val="24"/>
          <w:lang w:eastAsia="pl-PL" w:bidi="ar-SA"/>
        </w:rPr>
        <w:t>Wraz z przedmiotem umowy Wykonawca zobowiązuje się dostarczyć i wydać następujące dokumenty:</w:t>
      </w:r>
    </w:p>
    <w:p w:rsidR="00FD67AC" w:rsidRPr="002A48E7" w:rsidRDefault="00FD67AC" w:rsidP="00FD67AC">
      <w:pPr>
        <w:pStyle w:val="Akapitzlist"/>
        <w:numPr>
          <w:ilvl w:val="0"/>
          <w:numId w:val="16"/>
        </w:numPr>
        <w:shd w:val="clear" w:color="auto" w:fill="FFFFFF"/>
        <w:spacing w:before="48" w:line="276" w:lineRule="auto"/>
        <w:jc w:val="both"/>
        <w:rPr>
          <w:sz w:val="28"/>
          <w:szCs w:val="24"/>
          <w:lang w:eastAsia="pl-PL" w:bidi="ar-SA"/>
        </w:rPr>
      </w:pPr>
      <w:r w:rsidRPr="002A48E7">
        <w:rPr>
          <w:color w:val="000000"/>
          <w:sz w:val="24"/>
          <w:lang w:eastAsia="pl-PL" w:bidi="ar-SA"/>
        </w:rPr>
        <w:t>podręcznik użytkownika, zorganizowany według działań realizowanych przez użytkownika (przypadków użycia) i objaśniający sposób realizacji tych przypadków za pomocą modułu dostarczony w ilości odpowiadającej co najmniej liczbie uczestników szkoleń,</w:t>
      </w:r>
    </w:p>
    <w:p w:rsidR="00FD67AC" w:rsidRPr="002A48E7" w:rsidRDefault="00FD67AC" w:rsidP="00FD67AC">
      <w:pPr>
        <w:pStyle w:val="Akapitzlist"/>
        <w:numPr>
          <w:ilvl w:val="0"/>
          <w:numId w:val="16"/>
        </w:numPr>
        <w:shd w:val="clear" w:color="auto" w:fill="FFFFFF"/>
        <w:spacing w:before="48" w:line="276" w:lineRule="auto"/>
        <w:jc w:val="both"/>
        <w:rPr>
          <w:sz w:val="28"/>
          <w:szCs w:val="24"/>
          <w:lang w:eastAsia="pl-PL" w:bidi="ar-SA"/>
        </w:rPr>
      </w:pPr>
      <w:r w:rsidRPr="002A48E7">
        <w:rPr>
          <w:color w:val="000000"/>
          <w:sz w:val="24"/>
          <w:lang w:eastAsia="pl-PL" w:bidi="ar-SA"/>
        </w:rPr>
        <w:t xml:space="preserve">dokumentację administratora min. 1 egzemplarz w wersji papierowej </w:t>
      </w:r>
      <w:r>
        <w:rPr>
          <w:color w:val="000000"/>
          <w:sz w:val="24"/>
          <w:lang w:eastAsia="pl-PL" w:bidi="ar-SA"/>
        </w:rPr>
        <w:t>i 1 egzemplarz na płycie CD/DVD lub w innej formie elektronicznej.</w:t>
      </w:r>
    </w:p>
    <w:p w:rsidR="00FD67AC" w:rsidRPr="002A48E7" w:rsidRDefault="00FD67AC" w:rsidP="00FD67AC">
      <w:pPr>
        <w:shd w:val="clear" w:color="auto" w:fill="FFFFFF"/>
        <w:spacing w:before="48" w:line="276" w:lineRule="auto"/>
        <w:jc w:val="both"/>
        <w:rPr>
          <w:color w:val="000000"/>
          <w:sz w:val="24"/>
          <w:lang w:eastAsia="pl-PL" w:bidi="ar-SA"/>
        </w:rPr>
      </w:pPr>
    </w:p>
    <w:p w:rsidR="00FD67AC" w:rsidRPr="002A48E7" w:rsidRDefault="00FD67AC" w:rsidP="00FD67AC">
      <w:pPr>
        <w:pStyle w:val="Tekstpodstawowy"/>
        <w:spacing w:line="276" w:lineRule="auto"/>
        <w:jc w:val="center"/>
        <w:rPr>
          <w:b/>
          <w:bCs/>
          <w:sz w:val="24"/>
          <w:szCs w:val="24"/>
          <w:lang w:val="pl-PL"/>
        </w:rPr>
      </w:pPr>
      <w:r w:rsidRPr="002A48E7">
        <w:rPr>
          <w:color w:val="000000"/>
          <w:sz w:val="24"/>
          <w:lang w:val="pl-PL" w:eastAsia="pl-PL" w:bidi="ar-SA"/>
        </w:rPr>
        <w:t xml:space="preserve"> </w:t>
      </w:r>
      <w:r w:rsidRPr="002A48E7">
        <w:rPr>
          <w:b/>
          <w:bCs/>
          <w:sz w:val="24"/>
          <w:szCs w:val="24"/>
          <w:lang w:val="pl-PL"/>
        </w:rPr>
        <w:t xml:space="preserve">§ 8.  GWARANCJA I WSPARCIE </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sz w:val="24"/>
          <w:szCs w:val="24"/>
          <w:lang w:val="pl-PL"/>
        </w:rPr>
      </w:pPr>
      <w:r w:rsidRPr="002A48E7">
        <w:rPr>
          <w:sz w:val="24"/>
          <w:szCs w:val="24"/>
          <w:lang w:val="pl-PL"/>
        </w:rPr>
        <w:t>Wykonawca udziela Zamawiającemu:</w:t>
      </w:r>
    </w:p>
    <w:p w:rsidR="00FD67AC" w:rsidRPr="002A48E7" w:rsidRDefault="00FD67AC" w:rsidP="00FD67AC">
      <w:pPr>
        <w:pStyle w:val="Tekstpodstawowy"/>
        <w:widowControl/>
        <w:numPr>
          <w:ilvl w:val="0"/>
          <w:numId w:val="18"/>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Pr>
          <w:sz w:val="24"/>
          <w:szCs w:val="24"/>
          <w:lang w:val="pl-PL"/>
        </w:rPr>
        <w:lastRenderedPageBreak/>
        <w:t xml:space="preserve">12 </w:t>
      </w:r>
      <w:r w:rsidRPr="002A48E7">
        <w:rPr>
          <w:sz w:val="24"/>
          <w:szCs w:val="24"/>
          <w:lang w:val="pl-PL"/>
        </w:rPr>
        <w:t>miesięcy gwarancji jakości oraz</w:t>
      </w:r>
      <w:r>
        <w:rPr>
          <w:sz w:val="24"/>
          <w:szCs w:val="24"/>
          <w:lang w:val="pl-PL"/>
        </w:rPr>
        <w:t xml:space="preserve"> </w:t>
      </w:r>
      <w:r w:rsidRPr="002A48E7">
        <w:rPr>
          <w:sz w:val="24"/>
          <w:szCs w:val="24"/>
          <w:lang w:val="pl-PL"/>
        </w:rPr>
        <w:t xml:space="preserve">rękojmi na przedmiot umowy. Okres gwarancji i rękojmi liczy się od dnia podpisania protokołu odbioru faktycznego, o którym mowa w § 6 ust. 8 niniejszej umowy. </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sz w:val="24"/>
          <w:szCs w:val="24"/>
          <w:lang w:val="pl-PL"/>
        </w:rPr>
      </w:pPr>
      <w:r w:rsidRPr="002A48E7">
        <w:rPr>
          <w:sz w:val="24"/>
          <w:szCs w:val="24"/>
          <w:lang w:val="pl-PL"/>
        </w:rPr>
        <w:t xml:space="preserve">Wykonawca w okresie gwarancji </w:t>
      </w:r>
      <w:r>
        <w:rPr>
          <w:sz w:val="24"/>
          <w:szCs w:val="24"/>
          <w:lang w:val="pl-PL"/>
        </w:rPr>
        <w:t>zobowiązany jest do usuwania/</w:t>
      </w:r>
      <w:r w:rsidRPr="002A48E7">
        <w:rPr>
          <w:sz w:val="24"/>
          <w:szCs w:val="24"/>
          <w:lang w:val="pl-PL"/>
        </w:rPr>
        <w:t>napr</w:t>
      </w:r>
      <w:r>
        <w:rPr>
          <w:sz w:val="24"/>
          <w:szCs w:val="24"/>
          <w:lang w:val="pl-PL"/>
        </w:rPr>
        <w:t xml:space="preserve">awy zaistniałych wad lub awarii </w:t>
      </w:r>
      <w:r>
        <w:rPr>
          <w:color w:val="000000"/>
          <w:sz w:val="24"/>
          <w:szCs w:val="24"/>
          <w:lang w:val="pl-PL" w:eastAsia="pl-PL" w:bidi="ar-SA"/>
        </w:rPr>
        <w:t>bez dodatkowych kosztów.</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sz w:val="24"/>
          <w:szCs w:val="24"/>
          <w:lang w:val="pl-PL"/>
        </w:rPr>
      </w:pPr>
      <w:r w:rsidRPr="002A48E7">
        <w:rPr>
          <w:color w:val="000000"/>
          <w:sz w:val="24"/>
          <w:szCs w:val="24"/>
          <w:lang w:val="pl-PL" w:eastAsia="pl-PL" w:bidi="ar-SA"/>
        </w:rPr>
        <w:t>Czas przywrócenia pełnej funkcjonalności aplikacji nie może przekroczyć 3 dni roboczych liczonych od dnia następnego po dniu zgłoszenia wady.</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sz w:val="24"/>
          <w:szCs w:val="24"/>
          <w:lang w:val="pl-PL"/>
        </w:rPr>
      </w:pPr>
      <w:r w:rsidRPr="002A48E7">
        <w:rPr>
          <w:sz w:val="24"/>
          <w:szCs w:val="24"/>
          <w:lang w:val="pl-PL"/>
        </w:rPr>
        <w:t xml:space="preserve">Za wadę objętą odpowiedzialnością Wykonawcy z tytułu rękojmi będzie uważana również niezgodność przedmiotu umowy, z właściwymi przepisami prawa. Jeżeli przedmiot umowy, wykonany przez Wykonawcę będzie wadliwy lub nie będzie odpowiadał właściwym przepisom prawa, Wykonawca naprawi wszelkie szkody tym spowodowane oraz zwolni Zamawiającego z odpowiedzialności cywilnej, jaką Zamawiający mógłby ponosić z tego tytułu, a także wypłaci Zamawiającemu odszkodowanie z tytułu wszelkich szkód, strat lub wydatków poniesionych przez Zamawiającego, w szczególności w związku z ponoszeniem przezeń odpowiedzialności cywilnej, administracyjnej lub karnej z tego tytułu. </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sz w:val="24"/>
          <w:szCs w:val="24"/>
          <w:lang w:val="pl-PL"/>
        </w:rPr>
      </w:pPr>
      <w:r w:rsidRPr="002A48E7">
        <w:rPr>
          <w:color w:val="000000"/>
          <w:sz w:val="24"/>
          <w:szCs w:val="24"/>
          <w:lang w:val="pl-PL" w:eastAsia="pl-PL" w:bidi="ar-SA"/>
        </w:rPr>
        <w:t>Wykonawca zobowiązany jest do uruchomienia i utrzymania polskojęzycznego kanału dostępu czynnego w godzinach 08.00-16.00 od poniedziałku do piątku (z wyłączeniem świąt i dni ustawowo wolnych od pracy) - który przyjmuje wszystkie zgłoszenia gwarancyjne pod numerem telefonu  …………………</w:t>
      </w:r>
      <w:r w:rsidRPr="002A48E7">
        <w:rPr>
          <w:color w:val="000000"/>
          <w:sz w:val="24"/>
          <w:szCs w:val="24"/>
          <w:lang w:val="pl-PL" w:eastAsia="pl-PL"/>
        </w:rPr>
        <w:t xml:space="preserve"> (polska sieć telefoniczna, opłata zgodna z cennikiem operatora) </w:t>
      </w:r>
      <w:r w:rsidRPr="002A48E7">
        <w:rPr>
          <w:color w:val="000000"/>
          <w:sz w:val="24"/>
          <w:szCs w:val="24"/>
          <w:lang w:val="pl-PL" w:eastAsia="pl-PL" w:bidi="ar-SA"/>
        </w:rPr>
        <w:t>lub adresem e-mail………………. Za ewentualne przekierowanie informacji na właściwą osobę odpowiedzialny jest Wykonawca. Przyjęcie każdego zgłoszenia ma zostać potwierdzone przez Wykonawcę poprzez wygenerowanie określonego e-maila</w:t>
      </w:r>
      <w:r>
        <w:rPr>
          <w:color w:val="000000"/>
          <w:sz w:val="24"/>
          <w:szCs w:val="24"/>
          <w:lang w:val="pl-PL" w:eastAsia="pl-PL" w:bidi="ar-SA"/>
        </w:rPr>
        <w:t xml:space="preserve"> (dotyczy zadania A)</w:t>
      </w:r>
      <w:r w:rsidRPr="002A48E7">
        <w:rPr>
          <w:color w:val="000000"/>
          <w:sz w:val="24"/>
          <w:szCs w:val="24"/>
          <w:lang w:val="pl-PL" w:eastAsia="pl-PL" w:bidi="ar-SA"/>
        </w:rPr>
        <w:t>.</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sz w:val="24"/>
          <w:szCs w:val="24"/>
          <w:lang w:val="pl-PL"/>
        </w:rPr>
      </w:pPr>
      <w:r w:rsidRPr="002A48E7">
        <w:rPr>
          <w:color w:val="000000"/>
          <w:sz w:val="24"/>
          <w:szCs w:val="24"/>
          <w:lang w:val="pl-PL" w:eastAsia="pl-PL" w:bidi="ar-SA"/>
        </w:rPr>
        <w:t>Wykonawca zobowiązuje się do świadczenia</w:t>
      </w:r>
      <w:r w:rsidRPr="00667766">
        <w:rPr>
          <w:color w:val="000000"/>
          <w:sz w:val="24"/>
          <w:szCs w:val="24"/>
          <w:lang w:val="pl-PL" w:eastAsia="pl-PL" w:bidi="ar-SA"/>
        </w:rPr>
        <w:t xml:space="preserve"> </w:t>
      </w:r>
      <w:r>
        <w:rPr>
          <w:color w:val="000000"/>
          <w:sz w:val="24"/>
          <w:szCs w:val="24"/>
          <w:lang w:val="pl-PL" w:eastAsia="pl-PL" w:bidi="ar-SA"/>
        </w:rPr>
        <w:t>bez dodatkowych kosztów</w:t>
      </w:r>
      <w:r w:rsidRPr="002A48E7">
        <w:rPr>
          <w:color w:val="000000"/>
          <w:sz w:val="24"/>
          <w:szCs w:val="24"/>
          <w:lang w:val="pl-PL" w:eastAsia="pl-PL" w:bidi="ar-SA"/>
        </w:rPr>
        <w:t xml:space="preserve"> przez okres ……………… miesięcy opieki powdrożeniowej, polegającej na:</w:t>
      </w:r>
    </w:p>
    <w:p w:rsidR="00FD67AC" w:rsidRPr="002A48E7" w:rsidRDefault="00FD67AC" w:rsidP="00FD67AC">
      <w:pPr>
        <w:pStyle w:val="Tekstpodstawowy"/>
        <w:widowControl/>
        <w:numPr>
          <w:ilvl w:val="0"/>
          <w:numId w:val="19"/>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A48E7">
        <w:rPr>
          <w:color w:val="000000"/>
          <w:sz w:val="24"/>
          <w:szCs w:val="24"/>
          <w:lang w:val="pl-PL" w:eastAsia="pl-PL" w:bidi="ar-SA"/>
        </w:rPr>
        <w:t>udostępnianiu aktualizacji do aktualnej wersji aplikacji:</w:t>
      </w:r>
    </w:p>
    <w:p w:rsidR="00FD67AC" w:rsidRPr="002A48E7" w:rsidRDefault="00FD67AC" w:rsidP="00FD67AC">
      <w:pPr>
        <w:pStyle w:val="Tekstpodstawowy"/>
        <w:widowControl/>
        <w:numPr>
          <w:ilvl w:val="0"/>
          <w:numId w:val="20"/>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A48E7">
        <w:rPr>
          <w:color w:val="000000"/>
          <w:sz w:val="24"/>
          <w:szCs w:val="24"/>
          <w:lang w:val="pl-PL" w:eastAsia="pl-PL" w:bidi="ar-SA"/>
        </w:rPr>
        <w:t>dostosowujących go do zmieniających się przepisów polskiego prawa;</w:t>
      </w:r>
    </w:p>
    <w:p w:rsidR="00FD67AC" w:rsidRPr="002A48E7" w:rsidRDefault="00FD67AC" w:rsidP="00FD67AC">
      <w:pPr>
        <w:pStyle w:val="Tekstpodstawowy"/>
        <w:widowControl/>
        <w:numPr>
          <w:ilvl w:val="0"/>
          <w:numId w:val="20"/>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A48E7">
        <w:rPr>
          <w:color w:val="000000"/>
          <w:sz w:val="24"/>
          <w:szCs w:val="24"/>
          <w:lang w:val="pl-PL" w:eastAsia="pl-PL" w:bidi="ar-SA"/>
        </w:rPr>
        <w:t>usprawniających jakość aplikacji w ramach dotychczasowej funkcjonalności,</w:t>
      </w:r>
    </w:p>
    <w:p w:rsidR="00FD67AC" w:rsidRPr="002A48E7" w:rsidRDefault="00FD67AC" w:rsidP="00FD67AC">
      <w:pPr>
        <w:pStyle w:val="Tekstpodstawowy"/>
        <w:widowControl/>
        <w:numPr>
          <w:ilvl w:val="0"/>
          <w:numId w:val="19"/>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A48E7">
        <w:rPr>
          <w:color w:val="000000"/>
          <w:sz w:val="24"/>
          <w:szCs w:val="24"/>
          <w:lang w:val="pl-PL" w:eastAsia="pl-PL" w:bidi="ar-SA"/>
        </w:rPr>
        <w:t>udostępnianiu nowych wersji aplikacji,</w:t>
      </w:r>
    </w:p>
    <w:p w:rsidR="00FD67AC" w:rsidRPr="002A48E7" w:rsidRDefault="00FD67AC" w:rsidP="00FD67AC">
      <w:pPr>
        <w:pStyle w:val="Tekstpodstawowy"/>
        <w:widowControl/>
        <w:numPr>
          <w:ilvl w:val="0"/>
          <w:numId w:val="19"/>
        </w:numPr>
        <w:pBdr>
          <w:top w:val="none" w:sz="0" w:space="0" w:color="auto"/>
          <w:left w:val="none" w:sz="0" w:space="0" w:color="auto"/>
          <w:bottom w:val="none" w:sz="0" w:space="0" w:color="auto"/>
          <w:right w:val="none" w:sz="0" w:space="0" w:color="auto"/>
          <w:between w:val="none" w:sz="0" w:space="0" w:color="auto"/>
        </w:pBdr>
        <w:snapToGrid w:val="0"/>
        <w:spacing w:after="0" w:line="276" w:lineRule="auto"/>
        <w:jc w:val="both"/>
        <w:rPr>
          <w:sz w:val="24"/>
          <w:szCs w:val="24"/>
          <w:lang w:val="pl-PL"/>
        </w:rPr>
      </w:pPr>
      <w:r w:rsidRPr="002A48E7">
        <w:rPr>
          <w:color w:val="000000"/>
          <w:sz w:val="24"/>
          <w:szCs w:val="24"/>
          <w:lang w:val="pl-PL" w:eastAsia="pl-PL" w:bidi="ar-SA"/>
        </w:rPr>
        <w:t xml:space="preserve">bieżącym informowaniu o rozwoju aplikacji poprzez przesyłanie informacji na adres mailowy </w:t>
      </w:r>
      <w:hyperlink r:id="rId8" w:history="1">
        <w:r w:rsidRPr="002A48E7">
          <w:rPr>
            <w:rStyle w:val="Hipercze"/>
            <w:sz w:val="24"/>
            <w:szCs w:val="24"/>
            <w:lang w:val="pl-PL" w:eastAsia="pl-PL" w:bidi="ar-SA"/>
          </w:rPr>
          <w:t>wil@straz.krakow.pl</w:t>
        </w:r>
      </w:hyperlink>
      <w:r w:rsidRPr="002A48E7">
        <w:rPr>
          <w:color w:val="000000"/>
          <w:sz w:val="24"/>
          <w:szCs w:val="24"/>
          <w:lang w:val="pl-PL" w:eastAsia="pl-PL" w:bidi="ar-SA"/>
        </w:rPr>
        <w:t>,</w:t>
      </w:r>
    </w:p>
    <w:p w:rsidR="00FD67AC" w:rsidRPr="002A48E7" w:rsidRDefault="00FD67AC" w:rsidP="00FD67AC">
      <w:pPr>
        <w:pStyle w:val="Tekstpodstawowy"/>
        <w:widowControl/>
        <w:numPr>
          <w:ilvl w:val="0"/>
          <w:numId w:val="19"/>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1434" w:hanging="357"/>
        <w:jc w:val="both"/>
        <w:rPr>
          <w:sz w:val="24"/>
          <w:szCs w:val="24"/>
          <w:lang w:val="pl-PL"/>
        </w:rPr>
      </w:pPr>
      <w:r w:rsidRPr="002A48E7">
        <w:rPr>
          <w:color w:val="000000"/>
          <w:sz w:val="24"/>
          <w:szCs w:val="24"/>
          <w:lang w:val="pl-PL" w:eastAsia="pl-PL" w:bidi="ar-SA"/>
        </w:rPr>
        <w:t>udzielaniu telefonicznym i poprzez pocztę e-mail wyjaśnień i konsultacji dotyczących działania aplikacji,</w:t>
      </w:r>
    </w:p>
    <w:p w:rsidR="00FD67AC" w:rsidRPr="002A48E7" w:rsidRDefault="00FD67AC" w:rsidP="00FD67AC">
      <w:pPr>
        <w:pStyle w:val="Tekstpodstawowy"/>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napToGrid w:val="0"/>
        <w:spacing w:after="0" w:line="276" w:lineRule="auto"/>
        <w:ind w:left="1434" w:hanging="357"/>
        <w:jc w:val="both"/>
        <w:rPr>
          <w:sz w:val="24"/>
          <w:szCs w:val="24"/>
          <w:lang w:val="pl-PL" w:eastAsia="pl-PL" w:bidi="ar-SA"/>
        </w:rPr>
      </w:pPr>
      <w:r>
        <w:rPr>
          <w:sz w:val="24"/>
          <w:szCs w:val="24"/>
          <w:lang w:val="pl-PL" w:eastAsia="pl-PL" w:bidi="ar-SA"/>
        </w:rPr>
        <w:t>zapewnieniu minimum …..</w:t>
      </w:r>
      <w:r w:rsidRPr="002A48E7">
        <w:rPr>
          <w:sz w:val="24"/>
          <w:szCs w:val="24"/>
          <w:lang w:val="pl-PL" w:eastAsia="pl-PL" w:bidi="ar-SA"/>
        </w:rPr>
        <w:t xml:space="preserve"> roboczogodzin na potrzeby wykonania dodatkowych funkcjonalności lub modyfikacji oprogramowania przez okres trwania umowy.</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color w:val="000000"/>
          <w:sz w:val="24"/>
          <w:szCs w:val="24"/>
          <w:lang w:val="pl-PL" w:eastAsia="pl-PL" w:bidi="ar-SA"/>
        </w:rPr>
      </w:pPr>
      <w:r w:rsidRPr="002A48E7">
        <w:rPr>
          <w:color w:val="000000"/>
          <w:sz w:val="24"/>
          <w:szCs w:val="24"/>
          <w:lang w:val="pl-PL" w:eastAsia="pl-PL" w:bidi="ar-SA"/>
        </w:rPr>
        <w:t xml:space="preserve">Wykonawca zobowiązany jest w terminie nie później niż 14 dni roboczych od daty instalacji nowej wersji oprogramowania dostarczyć nową lub zaktualizowaną w formie suplementu wersję dokumentacji, o której </w:t>
      </w:r>
      <w:r w:rsidRPr="002A48E7">
        <w:rPr>
          <w:sz w:val="24"/>
          <w:szCs w:val="24"/>
          <w:lang w:val="pl-PL" w:eastAsia="pl-PL" w:bidi="ar-SA"/>
        </w:rPr>
        <w:t xml:space="preserve">mowa w </w:t>
      </w:r>
      <w:r w:rsidRPr="002A48E7">
        <w:rPr>
          <w:sz w:val="24"/>
          <w:szCs w:val="24"/>
          <w:lang w:val="pl-PL" w:bidi="pl-PL"/>
        </w:rPr>
        <w:t>§ 7 w postaci elektronicznej.</w:t>
      </w:r>
    </w:p>
    <w:p w:rsidR="00FD67AC" w:rsidRPr="002A48E7" w:rsidRDefault="00FD67AC" w:rsidP="00FD67AC">
      <w:pPr>
        <w:pStyle w:val="Tekstpodstawowy"/>
        <w:widowControl/>
        <w:numPr>
          <w:ilvl w:val="0"/>
          <w:numId w:val="17"/>
        </w:numPr>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hanging="426"/>
        <w:jc w:val="both"/>
        <w:rPr>
          <w:color w:val="000000"/>
          <w:sz w:val="24"/>
          <w:szCs w:val="24"/>
          <w:lang w:val="pl-PL" w:eastAsia="pl-PL"/>
        </w:rPr>
      </w:pPr>
      <w:r w:rsidRPr="002A48E7">
        <w:rPr>
          <w:color w:val="000000"/>
          <w:sz w:val="24"/>
          <w:szCs w:val="24"/>
          <w:lang w:val="pl-PL" w:eastAsia="pl-PL"/>
        </w:rPr>
        <w:t xml:space="preserve">Ryzyko przypadkowej utraty lub uszkodzenia systemu (oprogramowania, danych lub infrastruktury) w czasie usuwania wady, jak również w czasie aktualizacji aplikacji ponosi Wykonawca. </w:t>
      </w:r>
    </w:p>
    <w:p w:rsidR="00FD67AC" w:rsidRDefault="00FD67AC" w:rsidP="00FD67AC">
      <w:pPr>
        <w:pStyle w:val="Tekstpodstawowy"/>
        <w:widowControl/>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jc w:val="both"/>
        <w:rPr>
          <w:color w:val="000000"/>
          <w:sz w:val="24"/>
          <w:szCs w:val="24"/>
          <w:lang w:val="pl-PL" w:eastAsia="pl-PL"/>
        </w:rPr>
      </w:pPr>
    </w:p>
    <w:p w:rsidR="00FD67AC" w:rsidRDefault="00FD67AC" w:rsidP="00FD67AC">
      <w:pPr>
        <w:pStyle w:val="Tekstpodstawowy"/>
        <w:widowControl/>
        <w:pBdr>
          <w:top w:val="none" w:sz="0" w:space="0" w:color="auto"/>
          <w:left w:val="none" w:sz="0" w:space="0" w:color="auto"/>
          <w:bottom w:val="none" w:sz="0" w:space="0" w:color="auto"/>
          <w:right w:val="none" w:sz="0" w:space="0" w:color="auto"/>
          <w:between w:val="none" w:sz="0" w:space="0" w:color="auto"/>
        </w:pBdr>
        <w:snapToGrid w:val="0"/>
        <w:spacing w:after="0" w:line="276" w:lineRule="auto"/>
        <w:ind w:left="426"/>
        <w:jc w:val="both"/>
        <w:rPr>
          <w:color w:val="000000"/>
          <w:sz w:val="24"/>
          <w:szCs w:val="24"/>
          <w:lang w:val="pl-PL" w:eastAsia="pl-PL"/>
        </w:rPr>
      </w:pPr>
    </w:p>
    <w:p w:rsidR="00FD67AC" w:rsidRPr="002A48E7" w:rsidRDefault="00FD67AC" w:rsidP="00FD67AC">
      <w:pPr>
        <w:spacing w:after="120" w:line="276" w:lineRule="auto"/>
        <w:jc w:val="center"/>
        <w:rPr>
          <w:sz w:val="24"/>
          <w:szCs w:val="24"/>
        </w:rPr>
      </w:pPr>
      <w:r w:rsidRPr="002A48E7">
        <w:rPr>
          <w:b/>
          <w:sz w:val="24"/>
          <w:szCs w:val="24"/>
        </w:rPr>
        <w:t>§ 9. KARY UMOWNE</w:t>
      </w:r>
    </w:p>
    <w:p w:rsidR="00FD67AC" w:rsidRPr="002A48E7"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Jeżeli Wykonawca dopuści się zwłoki w dostarczeniu i wdrożeniu oprogramowania o  którym mowa w § 2 w stosunku do terminu ustalonego w § 5 ust. 1 umowy, zapłaci Zamawiającemu za każdy rozpoczęty dzień zwłoki karę umowną w wysokości 0,1 % wynagrodzenia określonego w § 3 ust. 1 u</w:t>
      </w:r>
      <w:r>
        <w:rPr>
          <w:sz w:val="24"/>
          <w:szCs w:val="24"/>
          <w:lang w:bidi="pl-PL"/>
        </w:rPr>
        <w:t>mowy, jednakże nie więcej niż 25</w:t>
      </w:r>
      <w:r w:rsidRPr="002A48E7">
        <w:rPr>
          <w:sz w:val="24"/>
          <w:szCs w:val="24"/>
          <w:lang w:bidi="pl-PL"/>
        </w:rPr>
        <w:t> % wynagrodzenia określonego w  § 3 ust. 1 umowy, na podstawie noty obciążeniowej wystawionej przez Zamawiającego.</w:t>
      </w:r>
    </w:p>
    <w:p w:rsidR="00FD67AC" w:rsidRPr="002A48E7"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 xml:space="preserve">Jeżeli Wykonawca dopuści się zwłoki w dostosowaniu oprogramowania do aktualnego stanu prawnego w terminie wskazanym w § 1 ust. 5 umowy, zapłaci Zamawiającemu za każdy rozpoczęty dzień zwłoki karę umowną w wysokości 0,1 % wynagrodzenia określonego w § 3 ust. 1 umowy, jednakże nie więcej niż </w:t>
      </w:r>
      <w:r>
        <w:rPr>
          <w:sz w:val="24"/>
          <w:szCs w:val="24"/>
          <w:lang w:bidi="pl-PL"/>
        </w:rPr>
        <w:t>15</w:t>
      </w:r>
      <w:r w:rsidRPr="002A48E7">
        <w:rPr>
          <w:sz w:val="24"/>
          <w:szCs w:val="24"/>
          <w:lang w:bidi="pl-PL"/>
        </w:rPr>
        <w:t> % wynagrodzenia określonego w § 1 ust. 5 umowy, na podstawie noty obciążeniowej wystawionej przez Zamawiającego.</w:t>
      </w:r>
    </w:p>
    <w:p w:rsidR="00FD67AC" w:rsidRDefault="00FD67AC" w:rsidP="00FD67AC">
      <w:pPr>
        <w:pStyle w:val="Akapitzlist"/>
        <w:numPr>
          <w:ilvl w:val="0"/>
          <w:numId w:val="12"/>
        </w:numPr>
        <w:spacing w:line="276" w:lineRule="auto"/>
        <w:jc w:val="both"/>
        <w:rPr>
          <w:sz w:val="24"/>
          <w:szCs w:val="24"/>
          <w:lang w:bidi="pl-PL"/>
        </w:rPr>
      </w:pPr>
      <w:r w:rsidRPr="002A48E7">
        <w:rPr>
          <w:sz w:val="24"/>
          <w:szCs w:val="24"/>
          <w:lang w:bidi="pl-PL"/>
        </w:rPr>
        <w:t>Jeżeli Wykonawca nie udostępni bez zbędnej zwłoki nowych wersji oprogramowania w okresie objętym opieką powdrożeniową, zapłaci Z</w:t>
      </w:r>
      <w:r w:rsidRPr="002A48E7">
        <w:rPr>
          <w:sz w:val="24"/>
          <w:szCs w:val="24"/>
          <w:lang w:eastAsia="pl-PL" w:bidi="ar-SA"/>
        </w:rPr>
        <w:t xml:space="preserve">amawiającemu </w:t>
      </w:r>
      <w:r w:rsidRPr="002A48E7">
        <w:rPr>
          <w:sz w:val="24"/>
          <w:szCs w:val="24"/>
          <w:lang w:bidi="pl-PL"/>
        </w:rPr>
        <w:t>za każdy rozpoczęty dzień zwłoki karę umowną w wysokości 0,</w:t>
      </w:r>
      <w:r>
        <w:rPr>
          <w:sz w:val="24"/>
          <w:szCs w:val="24"/>
          <w:lang w:bidi="pl-PL"/>
        </w:rPr>
        <w:t>1</w:t>
      </w:r>
      <w:r w:rsidRPr="002A48E7">
        <w:rPr>
          <w:sz w:val="24"/>
          <w:szCs w:val="24"/>
          <w:lang w:bidi="pl-PL"/>
        </w:rPr>
        <w:t xml:space="preserve"> % wynagrodzenia określonego w § 3 ust. 1 u</w:t>
      </w:r>
      <w:r>
        <w:rPr>
          <w:sz w:val="24"/>
          <w:szCs w:val="24"/>
          <w:lang w:bidi="pl-PL"/>
        </w:rPr>
        <w:t>mowy, jednakże nie więcej niż 25</w:t>
      </w:r>
      <w:r w:rsidRPr="002A48E7">
        <w:rPr>
          <w:sz w:val="24"/>
          <w:szCs w:val="24"/>
          <w:lang w:bidi="pl-PL"/>
        </w:rPr>
        <w:t xml:space="preserve"> % wynagrodzenia określonego </w:t>
      </w:r>
      <w:r>
        <w:rPr>
          <w:sz w:val="24"/>
          <w:szCs w:val="24"/>
          <w:lang w:bidi="pl-PL"/>
        </w:rPr>
        <w:br/>
      </w:r>
      <w:r w:rsidRPr="002A48E7">
        <w:rPr>
          <w:sz w:val="24"/>
          <w:szCs w:val="24"/>
          <w:lang w:bidi="pl-PL"/>
        </w:rPr>
        <w:t>w  § 3 ust. 1 umowy, na podstawie noty obciążeniowej wystawionej przez Zamawiającego.</w:t>
      </w:r>
    </w:p>
    <w:p w:rsidR="00FD67AC" w:rsidRPr="002A48E7" w:rsidRDefault="00FD67AC" w:rsidP="00FD67AC">
      <w:pPr>
        <w:pStyle w:val="Akapitzlist"/>
        <w:numPr>
          <w:ilvl w:val="0"/>
          <w:numId w:val="12"/>
        </w:numPr>
        <w:spacing w:line="276" w:lineRule="auto"/>
        <w:jc w:val="both"/>
        <w:rPr>
          <w:sz w:val="24"/>
          <w:szCs w:val="24"/>
          <w:lang w:bidi="pl-PL"/>
        </w:rPr>
      </w:pPr>
      <w:r w:rsidRPr="00F36AEA">
        <w:rPr>
          <w:sz w:val="24"/>
          <w:szCs w:val="24"/>
          <w:lang w:eastAsia="pl-PL"/>
        </w:rPr>
        <w:t xml:space="preserve">Jeżeli Wykonawca nie usunie </w:t>
      </w:r>
      <w:r>
        <w:rPr>
          <w:sz w:val="24"/>
          <w:szCs w:val="24"/>
          <w:lang w:eastAsia="pl-PL"/>
        </w:rPr>
        <w:t xml:space="preserve">awarii/wady </w:t>
      </w:r>
      <w:r w:rsidRPr="00F36AEA">
        <w:rPr>
          <w:sz w:val="24"/>
          <w:szCs w:val="24"/>
          <w:lang w:eastAsia="pl-PL"/>
        </w:rPr>
        <w:t>i nie przywróci pełnej funkcjonalności oprogramowania w terminie wskazanym w § 8 ust. 3 umowy, zapłaci Zamawiającemu za każdy rozpoczęty dzień zwłoki karę umowną w wysokości 0,01% wynagrodzenia określonego w § 3 ust. 1 umowy</w:t>
      </w:r>
      <w:r>
        <w:rPr>
          <w:sz w:val="24"/>
          <w:szCs w:val="24"/>
          <w:lang w:eastAsia="pl-PL"/>
        </w:rPr>
        <w:t>.</w:t>
      </w:r>
    </w:p>
    <w:p w:rsidR="00FD67AC" w:rsidRDefault="00FD67AC" w:rsidP="00FD67AC">
      <w:pPr>
        <w:pStyle w:val="Akapitzlist"/>
        <w:numPr>
          <w:ilvl w:val="0"/>
          <w:numId w:val="12"/>
        </w:numPr>
        <w:spacing w:line="276" w:lineRule="auto"/>
        <w:jc w:val="both"/>
        <w:rPr>
          <w:bCs/>
          <w:color w:val="000000"/>
          <w:sz w:val="24"/>
          <w:szCs w:val="24"/>
          <w:lang w:eastAsia="pl-PL" w:bidi="pl-PL"/>
        </w:rPr>
      </w:pPr>
      <w:r w:rsidRPr="003A50A5">
        <w:rPr>
          <w:bCs/>
          <w:color w:val="000000"/>
          <w:sz w:val="24"/>
          <w:szCs w:val="24"/>
          <w:lang w:eastAsia="pl-PL"/>
        </w:rPr>
        <w:t>Jeżeli z przyczyn leżących po stronie Wykonawcy nie będzie świadczona sługa dostępu, o której mowa w § 8 ust. 6 umowy, Wykonawca zapłaci Zamawiającemu karę umowną w wysokości 0,01% wynagrodzenia określonego w § 3 ust. 1 umowy za każdy rozpoczęty dzień w którym</w:t>
      </w:r>
      <w:r>
        <w:rPr>
          <w:bCs/>
          <w:color w:val="000000"/>
          <w:sz w:val="24"/>
          <w:szCs w:val="24"/>
          <w:lang w:eastAsia="pl-PL"/>
        </w:rPr>
        <w:t xml:space="preserve"> ww. usługa nie była świadczona</w:t>
      </w:r>
      <w:r>
        <w:rPr>
          <w:lang w:bidi="pl-PL"/>
        </w:rPr>
        <w:t xml:space="preserve">, </w:t>
      </w:r>
      <w:r>
        <w:rPr>
          <w:bCs/>
          <w:color w:val="000000"/>
          <w:sz w:val="24"/>
          <w:szCs w:val="24"/>
          <w:lang w:eastAsia="pl-PL" w:bidi="pl-PL"/>
        </w:rPr>
        <w:t>jednakże nie więcej niż 25</w:t>
      </w:r>
      <w:r w:rsidRPr="003A50A5">
        <w:rPr>
          <w:bCs/>
          <w:color w:val="000000"/>
          <w:sz w:val="24"/>
          <w:szCs w:val="24"/>
          <w:lang w:eastAsia="pl-PL" w:bidi="pl-PL"/>
        </w:rPr>
        <w:t xml:space="preserve"> % wynagrodzenia określonego w  § 3 ust. 1 umowy, na podstawie noty </w:t>
      </w:r>
      <w:r>
        <w:rPr>
          <w:bCs/>
          <w:color w:val="000000"/>
          <w:sz w:val="24"/>
          <w:szCs w:val="24"/>
          <w:lang w:eastAsia="pl-PL" w:bidi="pl-PL"/>
        </w:rPr>
        <w:t xml:space="preserve">obciążeniowej wystawionej przez </w:t>
      </w:r>
      <w:r w:rsidRPr="003A50A5">
        <w:rPr>
          <w:bCs/>
          <w:color w:val="000000"/>
          <w:sz w:val="24"/>
          <w:szCs w:val="24"/>
          <w:lang w:eastAsia="pl-PL" w:bidi="pl-PL"/>
        </w:rPr>
        <w:t>Zamawiającego.</w:t>
      </w:r>
    </w:p>
    <w:p w:rsidR="00FD67AC" w:rsidRPr="00A8277E" w:rsidRDefault="00FD67AC" w:rsidP="00FD67AC">
      <w:pPr>
        <w:pStyle w:val="Akapitzlist"/>
        <w:numPr>
          <w:ilvl w:val="0"/>
          <w:numId w:val="12"/>
        </w:numPr>
        <w:spacing w:line="276" w:lineRule="auto"/>
        <w:jc w:val="both"/>
        <w:rPr>
          <w:sz w:val="24"/>
          <w:szCs w:val="24"/>
          <w:lang w:eastAsia="pl-PL"/>
        </w:rPr>
      </w:pPr>
      <w:r w:rsidRPr="003A50A5">
        <w:rPr>
          <w:bCs/>
          <w:color w:val="000000"/>
          <w:sz w:val="24"/>
          <w:szCs w:val="24"/>
          <w:lang w:eastAsia="pl-PL"/>
        </w:rPr>
        <w:t>Jeżeli Wykonawca nie dostarczy nowej, zaktualizowanej wersji dokumentacji, o której mowa w § 8 ust. 8 umowy w terminie 14 dni roboczych od daty instalacji nowej wersji oprogramowania, zapłaci Zamawiającemu za każdy rozpoczęty dzień zwłoki karę umowną w wysokości 0,01% wynagrodzenia określonego w § 3 ust. 1 umowy</w:t>
      </w:r>
      <w:r>
        <w:rPr>
          <w:bCs/>
          <w:color w:val="000000"/>
          <w:sz w:val="24"/>
          <w:szCs w:val="24"/>
          <w:lang w:eastAsia="pl-PL"/>
        </w:rPr>
        <w:t xml:space="preserve">, </w:t>
      </w:r>
      <w:r>
        <w:rPr>
          <w:bCs/>
          <w:color w:val="000000"/>
          <w:sz w:val="24"/>
          <w:szCs w:val="24"/>
          <w:lang w:eastAsia="pl-PL" w:bidi="pl-PL"/>
        </w:rPr>
        <w:t>jednakże nie więcej niż 25</w:t>
      </w:r>
      <w:r w:rsidRPr="003A50A5">
        <w:rPr>
          <w:bCs/>
          <w:color w:val="000000"/>
          <w:sz w:val="24"/>
          <w:szCs w:val="24"/>
          <w:lang w:eastAsia="pl-PL" w:bidi="pl-PL"/>
        </w:rPr>
        <w:t> % wynagrodzenia określonego w  § 3 ust. 1 umowy, na podstawie noty obciążeniowej wystawionej przez Zamawiającego</w:t>
      </w:r>
    </w:p>
    <w:p w:rsidR="00FD67AC" w:rsidRPr="00A8277E" w:rsidRDefault="00FD67AC" w:rsidP="00FD67AC">
      <w:pPr>
        <w:pStyle w:val="Akapitzlist"/>
        <w:numPr>
          <w:ilvl w:val="0"/>
          <w:numId w:val="12"/>
        </w:numPr>
        <w:spacing w:line="276" w:lineRule="auto"/>
        <w:jc w:val="both"/>
        <w:rPr>
          <w:sz w:val="24"/>
          <w:szCs w:val="24"/>
          <w:lang w:eastAsia="pl-PL"/>
        </w:rPr>
      </w:pPr>
      <w:r w:rsidRPr="001D4F72">
        <w:rPr>
          <w:bCs/>
          <w:color w:val="000000"/>
          <w:sz w:val="24"/>
          <w:szCs w:val="24"/>
          <w:lang w:eastAsia="pl-PL"/>
        </w:rPr>
        <w:t>Jeżeli Wykonawca będzie prowadził prace serwisowe skutkujące brakiem dostępu do oprogramowania i zgromadzonych tam danych w godzinach innych niż: 16:30-06:30, zapłaci Zamawiającemu za każdy rozpoczęty dzień zwłoki karę umowną w wysokości 0,02% wynagrodzenia określonego w § 3</w:t>
      </w:r>
      <w:r>
        <w:rPr>
          <w:bCs/>
          <w:color w:val="000000"/>
          <w:sz w:val="24"/>
          <w:szCs w:val="24"/>
          <w:lang w:eastAsia="pl-PL"/>
        </w:rPr>
        <w:t xml:space="preserve"> ust. 1 umowy, </w:t>
      </w:r>
      <w:r>
        <w:rPr>
          <w:bCs/>
          <w:color w:val="000000"/>
          <w:sz w:val="24"/>
          <w:szCs w:val="24"/>
          <w:lang w:eastAsia="pl-PL" w:bidi="pl-PL"/>
        </w:rPr>
        <w:t>jednakże nie więcej niż 25</w:t>
      </w:r>
      <w:r w:rsidRPr="001D4F72">
        <w:rPr>
          <w:bCs/>
          <w:color w:val="000000"/>
          <w:sz w:val="24"/>
          <w:szCs w:val="24"/>
          <w:lang w:eastAsia="pl-PL" w:bidi="pl-PL"/>
        </w:rPr>
        <w:t> % wynagrodzenia określonego w  § 3 ust. 1 umowy, na podstawie noty obciążeniowej wystawionej przez Zamawiającego</w:t>
      </w:r>
    </w:p>
    <w:p w:rsidR="00FD67AC" w:rsidRPr="002A48E7" w:rsidRDefault="00FD67AC" w:rsidP="00FD67AC">
      <w:pPr>
        <w:pStyle w:val="Akapitzlist"/>
        <w:numPr>
          <w:ilvl w:val="0"/>
          <w:numId w:val="12"/>
        </w:numPr>
        <w:spacing w:line="276" w:lineRule="auto"/>
        <w:jc w:val="both"/>
        <w:rPr>
          <w:sz w:val="24"/>
          <w:szCs w:val="24"/>
          <w:lang w:eastAsia="pl-PL"/>
        </w:rPr>
      </w:pPr>
      <w:r w:rsidRPr="002A48E7">
        <w:rPr>
          <w:sz w:val="24"/>
          <w:szCs w:val="24"/>
          <w:lang w:eastAsia="pl-PL" w:bidi="ar-SA"/>
        </w:rPr>
        <w:lastRenderedPageBreak/>
        <w:t xml:space="preserve">Jeżeli Wykonawca nie zapewni bezpłatnie minimum 80 roboczogodzin na potrzeby wykonania dodatkowych funkcjonalności lub modyfikacji oprogramowania przez okres trwania umowy, zapłaci zamawiającemu karę umowną w wysokości 25% kwoty brutto określonej w </w:t>
      </w:r>
      <w:r w:rsidRPr="002A48E7">
        <w:rPr>
          <w:sz w:val="24"/>
          <w:szCs w:val="24"/>
          <w:lang w:bidi="pl-PL"/>
        </w:rPr>
        <w:t>§ 3 ust.1 niniejszej umowy.</w:t>
      </w:r>
    </w:p>
    <w:p w:rsidR="00FD67AC" w:rsidRPr="00186544"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W przypadku wypowiedzenia licencji, o którym mowa w  § 2  ust. 4 lub</w:t>
      </w:r>
      <w:r w:rsidRPr="002A48E7">
        <w:rPr>
          <w:color w:val="FF0000"/>
          <w:sz w:val="24"/>
          <w:szCs w:val="24"/>
          <w:lang w:bidi="pl-PL"/>
        </w:rPr>
        <w:t xml:space="preserve"> </w:t>
      </w:r>
      <w:r w:rsidRPr="002A48E7">
        <w:rPr>
          <w:sz w:val="24"/>
          <w:szCs w:val="24"/>
          <w:lang w:bidi="pl-PL"/>
        </w:rPr>
        <w:t>zaistnienia sytuacji, o której mowa w § 2  ust. 10 bez winy Zamawiającego, niezależnie od przyczyn takiego zdarzenia, włączając w to przyczyny, za które Wykonawca nie ponosi odpowiedzialności, Wykonawca  zobowiązuje się do zapłaty na rzecz Zamawiającego 100% kwoty brutto określonej w § 3 ust.1 niniejszej umowy.</w:t>
      </w:r>
    </w:p>
    <w:p w:rsidR="00FD67AC" w:rsidRPr="002A48E7"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W przypadku odstąpienia od umowy przez Zamawiającego z przyczyn leżących po stronie Wykonawcy, obowiązany jest on zapłacić Zamawiającemu karę umowną w wysokości 10 % wartości całkowitej brutto przedmiotu umowy.</w:t>
      </w:r>
    </w:p>
    <w:p w:rsidR="00FD67AC" w:rsidRPr="002A48E7"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 xml:space="preserve">Termin zapłaty </w:t>
      </w:r>
      <w:r>
        <w:rPr>
          <w:sz w:val="24"/>
          <w:szCs w:val="24"/>
          <w:lang w:bidi="pl-PL"/>
        </w:rPr>
        <w:t>kar, o których mowa w ust. 1-</w:t>
      </w:r>
      <w:r w:rsidRPr="002A48E7">
        <w:rPr>
          <w:sz w:val="24"/>
          <w:szCs w:val="24"/>
          <w:lang w:bidi="pl-PL"/>
        </w:rPr>
        <w:t xml:space="preserve">11 wynosi 14 dni od daty otrzymania noty obciążeniowej. </w:t>
      </w:r>
    </w:p>
    <w:p w:rsidR="00FD67AC" w:rsidRPr="002A48E7"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W przypadku, gdy wysokość poniesionej szkody przewyższa wysokość kar zastrzeżonych w umowie Zamawiający może żądać odszkodowania na zasadach ogólnych w wysokości odpowiadającej poniesionej szkodzie w pełnej wysokości.</w:t>
      </w:r>
    </w:p>
    <w:p w:rsidR="00FD67AC" w:rsidRPr="002A48E7" w:rsidRDefault="00FD67AC" w:rsidP="00FD67AC">
      <w:pPr>
        <w:pStyle w:val="Akapitzlist"/>
        <w:numPr>
          <w:ilvl w:val="0"/>
          <w:numId w:val="12"/>
        </w:numPr>
        <w:shd w:val="clear" w:color="auto" w:fill="FFFFFF"/>
        <w:spacing w:before="48" w:line="276" w:lineRule="auto"/>
        <w:jc w:val="both"/>
        <w:rPr>
          <w:sz w:val="24"/>
          <w:szCs w:val="24"/>
          <w:lang w:bidi="pl-PL"/>
        </w:rPr>
      </w:pPr>
      <w:r w:rsidRPr="002A48E7">
        <w:rPr>
          <w:sz w:val="24"/>
          <w:szCs w:val="24"/>
          <w:lang w:bidi="pl-PL"/>
        </w:rPr>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rsidR="00FD67AC" w:rsidRPr="002A48E7" w:rsidRDefault="00FD67AC" w:rsidP="00FD67AC">
      <w:pPr>
        <w:shd w:val="clear" w:color="auto" w:fill="FFFFFF"/>
        <w:spacing w:before="48" w:line="276" w:lineRule="auto"/>
        <w:jc w:val="both"/>
        <w:rPr>
          <w:sz w:val="24"/>
          <w:szCs w:val="24"/>
          <w:lang w:bidi="pl-PL"/>
        </w:rPr>
      </w:pPr>
    </w:p>
    <w:p w:rsidR="00FD67AC" w:rsidRPr="002A48E7" w:rsidRDefault="00FD67AC" w:rsidP="00FD67AC">
      <w:pPr>
        <w:spacing w:after="120" w:line="276" w:lineRule="auto"/>
        <w:jc w:val="center"/>
        <w:rPr>
          <w:sz w:val="24"/>
          <w:szCs w:val="24"/>
        </w:rPr>
      </w:pPr>
      <w:r w:rsidRPr="002A48E7">
        <w:rPr>
          <w:b/>
          <w:color w:val="000000"/>
          <w:sz w:val="24"/>
          <w:szCs w:val="24"/>
        </w:rPr>
        <w:t>§ 10. OCHRONA DANYCH OSOBOWYCH</w:t>
      </w:r>
    </w:p>
    <w:p w:rsidR="00FD67AC" w:rsidRPr="00E024E5"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DF7DC1">
        <w:rPr>
          <w:sz w:val="24"/>
          <w:szCs w:val="24"/>
          <w:lang w:eastAsia="pl-PL"/>
        </w:rPr>
        <w:t>Zamawiający spełniwszy wszelkie warunki legalności przetwarzania danych osobowych, działając na podstawie art. 28 ust.</w:t>
      </w:r>
      <w:r>
        <w:rPr>
          <w:sz w:val="24"/>
          <w:szCs w:val="24"/>
          <w:lang w:eastAsia="pl-PL"/>
        </w:rPr>
        <w:t xml:space="preserve"> </w:t>
      </w:r>
      <w:r w:rsidRPr="00DF7DC1">
        <w:rPr>
          <w:sz w:val="24"/>
          <w:szCs w:val="24"/>
          <w:lang w:eastAsia="pl-PL"/>
        </w:rPr>
        <w:t>3 RODO powierza Wykonawcy przetwarzanie danych osobowych w ramach niniejszej umowy. Dane osobowe zgodnie z art.</w:t>
      </w:r>
      <w:r>
        <w:rPr>
          <w:sz w:val="24"/>
          <w:szCs w:val="24"/>
          <w:lang w:eastAsia="pl-PL"/>
        </w:rPr>
        <w:t xml:space="preserve"> </w:t>
      </w:r>
      <w:r w:rsidRPr="00DF7DC1">
        <w:rPr>
          <w:sz w:val="24"/>
          <w:szCs w:val="24"/>
          <w:lang w:eastAsia="pl-PL"/>
        </w:rPr>
        <w:t>4 pkt.</w:t>
      </w:r>
      <w:r>
        <w:rPr>
          <w:sz w:val="24"/>
          <w:szCs w:val="24"/>
          <w:lang w:eastAsia="pl-PL"/>
        </w:rPr>
        <w:t xml:space="preserve"> </w:t>
      </w:r>
      <w:r w:rsidRPr="00DF7DC1">
        <w:rPr>
          <w:sz w:val="24"/>
          <w:szCs w:val="24"/>
          <w:lang w:eastAsia="pl-PL"/>
        </w:rPr>
        <w:t>1 RODO to wszelkie informacje o zidentyfikowanej lub możliwej do zidentyfikowania osobie fizycznej. Zakres danych obejmuje w szczególności dane osobowe ujęte w opisie funkcj</w:t>
      </w:r>
      <w:r>
        <w:rPr>
          <w:sz w:val="24"/>
          <w:szCs w:val="24"/>
          <w:lang w:eastAsia="pl-PL"/>
        </w:rPr>
        <w:t>onalności oprogramowania (zał. n</w:t>
      </w:r>
      <w:r w:rsidRPr="00DF7DC1">
        <w:rPr>
          <w:sz w:val="24"/>
          <w:szCs w:val="24"/>
          <w:lang w:eastAsia="pl-PL"/>
        </w:rPr>
        <w:t xml:space="preserve">r 2 do </w:t>
      </w:r>
      <w:r>
        <w:rPr>
          <w:i/>
          <w:iCs/>
          <w:sz w:val="24"/>
          <w:szCs w:val="24"/>
          <w:lang w:eastAsia="pl-PL"/>
        </w:rPr>
        <w:t>SIWZ</w:t>
      </w:r>
      <w:r w:rsidRPr="00DF7DC1">
        <w:rPr>
          <w:i/>
          <w:iCs/>
          <w:sz w:val="24"/>
          <w:szCs w:val="24"/>
          <w:lang w:eastAsia="pl-PL"/>
        </w:rPr>
        <w:t xml:space="preserve">). </w:t>
      </w:r>
      <w:r w:rsidRPr="00DF7DC1">
        <w:rPr>
          <w:sz w:val="24"/>
          <w:szCs w:val="24"/>
          <w:lang w:eastAsia="pl-PL"/>
        </w:rPr>
        <w:t>Dane te pochodzą przede wszystkim z zasobów kadrowych, finansowych, kwatermistrzowskich i logistycznych Zamawiającego -</w:t>
      </w:r>
      <w:r w:rsidRPr="00DF7DC1">
        <w:rPr>
          <w:i/>
          <w:iCs/>
          <w:sz w:val="24"/>
          <w:szCs w:val="24"/>
          <w:lang w:eastAsia="pl-PL"/>
        </w:rPr>
        <w:t xml:space="preserve"> </w:t>
      </w:r>
      <w:r w:rsidRPr="00DF7DC1">
        <w:rPr>
          <w:sz w:val="24"/>
          <w:szCs w:val="24"/>
          <w:lang w:eastAsia="pl-PL"/>
        </w:rPr>
        <w:t>w tym również dane osobowe zawarte w dołączanych do aplikacji dokumentach</w:t>
      </w:r>
    </w:p>
    <w:p w:rsidR="00FD67AC" w:rsidRPr="00E024E5"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BD5845">
        <w:rPr>
          <w:sz w:val="24"/>
          <w:szCs w:val="24"/>
          <w:lang w:eastAsia="pl-PL"/>
        </w:rPr>
        <w:t>Dane osobowe, o których mowa w ust. 1 dotyc</w:t>
      </w:r>
      <w:r>
        <w:rPr>
          <w:sz w:val="24"/>
          <w:szCs w:val="24"/>
          <w:lang w:eastAsia="pl-PL"/>
        </w:rPr>
        <w:t>zą pracowników Zamawiającego (w </w:t>
      </w:r>
      <w:r w:rsidRPr="00BD5845">
        <w:rPr>
          <w:sz w:val="24"/>
          <w:szCs w:val="24"/>
          <w:lang w:eastAsia="pl-PL"/>
        </w:rPr>
        <w:t>tym mogą dotyczyć członków ich rodzin), emerytów i rencistów, którzy świadczyli pracę na rzecz Zamawiającego lub (w tym, w określonym zakresie mogą d</w:t>
      </w:r>
      <w:r>
        <w:rPr>
          <w:sz w:val="24"/>
          <w:szCs w:val="24"/>
          <w:lang w:eastAsia="pl-PL"/>
        </w:rPr>
        <w:t>otyczyć członków ich rodzin), a także osób współdziałających/</w:t>
      </w:r>
      <w:r w:rsidRPr="00BD5845">
        <w:rPr>
          <w:sz w:val="24"/>
          <w:szCs w:val="24"/>
          <w:lang w:eastAsia="pl-PL"/>
        </w:rPr>
        <w:t xml:space="preserve">współpracujących z Zamawiającym. </w:t>
      </w:r>
      <w:r w:rsidRPr="00BD5845">
        <w:rPr>
          <w:sz w:val="24"/>
          <w:szCs w:val="24"/>
          <w:lang w:eastAsia="pl-PL"/>
        </w:rPr>
        <w:br/>
        <w:t>Wykonawca może przetwarzać również dane osobowe pochodzące z zasobów Komend Powiatowych/Miejskich PSP z terenu województwa małopolskiego w zakresie ujętym w § 10 ust. 1 umowy, wobec których stosuje instrumenty prawne oraz środki techniczne i organizacyjne zapewniające prawidłowe przetwarzanie danych, jak podczas przetwarzania danych osobowych z zasobów Zamawiającego</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 xml:space="preserve">Wykonawca, jako podmiot przetwarzający przyjmuje dane osobowe do przetwarzania o charakterze ciągłym i bezpośrednim oraz zobowiązuje się je przetwarzać w imieniu </w:t>
      </w:r>
      <w:r w:rsidRPr="002A48E7">
        <w:rPr>
          <w:color w:val="000000"/>
          <w:sz w:val="24"/>
          <w:szCs w:val="24"/>
          <w:lang w:eastAsia="pl-PL"/>
        </w:rPr>
        <w:lastRenderedPageBreak/>
        <w:t>Zamawiającego na zasadach określonych w niniejszej umowie i przez okres jej obowiązywania.</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Wykonawca uprawniony jest do:</w:t>
      </w:r>
    </w:p>
    <w:p w:rsidR="00FD67AC" w:rsidRPr="002A48E7" w:rsidRDefault="00FD67AC" w:rsidP="00FD67A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Wykonywania na danych osobowych zautomatyzowanych lub niezautomatyzowanych operacji przetwarzania uzasadnionych i ni</w:t>
      </w:r>
      <w:r>
        <w:rPr>
          <w:color w:val="000000"/>
          <w:sz w:val="24"/>
          <w:szCs w:val="24"/>
          <w:lang w:eastAsia="pl-PL"/>
        </w:rPr>
        <w:t>ezbędnych dla realizacji usług.</w:t>
      </w:r>
    </w:p>
    <w:p w:rsidR="00FD67AC" w:rsidRPr="002A48E7" w:rsidRDefault="00FD67AC" w:rsidP="00FD67AC">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Przetwarzania danych osobowych wyłącznie w celach związanych z realizacją usług określonych w umowie nie wywołujących skutków prawnych dla osób, których dane są przetwarzane i nie powodujących istotnego wpływu na te osoby.</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 xml:space="preserve">W celu zapewnienia prawidłowej realizacji niniejszej umowy w zakresie ochrony danych osobowych,  strony wskazują osoby kontaktowe w sprawach związanych z jej realizacją, po jednej osobie dla każdej ze stron: </w:t>
      </w:r>
    </w:p>
    <w:p w:rsidR="00FD67AC" w:rsidRPr="002A48E7" w:rsidRDefault="00FD67AC" w:rsidP="00FD67A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dla  Zamawiającego: ……………………………………………………</w:t>
      </w:r>
    </w:p>
    <w:p w:rsidR="00FD67AC" w:rsidRPr="002A48E7" w:rsidRDefault="00FD67AC" w:rsidP="00FD67A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dla Wykonawcy: ………………………………………………………….</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 xml:space="preserve">Wykonawca jest uprawniony do korzystania z usług innego podmiotu przetwarzającego  w trakcie realizacji przetwarzania danych osobowych na podstawie niniejszej umowy, wyłącznie po uzyskaniu uprzedniej pisemnej zgody Zamawiającego na dalsze powierzenie ich przetwarzania temu usługodawcy. </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Wykonawca obowiązany jest pisemnie poinformować Zamawiającego o każdym planowanym dalszym powierzeniu przetwarzania danych osobowych innemu usługodawcy, który w terminie 5 dni od otrzymania tej informacji udziela pisemną zgodę lub wyraża sprzeciw wobec dalszego powierzenia przetwarzania w/w danych usługodawcy wskazanemu przez Wykonawcę.</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Wykonawca jest zobowiązany zapewnić, iż inny podmiot przetwarzający, z którego usług zamierza korzystać przy przetwarzaniu danych osobowych daje wystarczające gwarancje wdrożenia odpowiednich środków technicznych i organizacyjnych, by przetwarzanie spełniało wymogi RODO oraz chroniło prawa osób, których dane dotyczą.</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W przypadku dalszego powierzenia czynności przetwarzania innemu podmiotowi przetwarzającemu, Zamawiający nakłada na ten inny podmiot przetwarzający na mocy umowy (w formie pisemnej), takie same obowiązki ochrony danych jakie spoczywają na Wykonawcy w ramach niniejszej umowy, w szczególności obowiązki dotyczące wdrożenia odpowiednich środków technicznych i organizacyjnych, tak aby przetwarzanie odpowiadało wymogom art. 32 RODO.</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 xml:space="preserve">Wykonawca ponosi wobec Zamawiającego odpowiedzialność za wszelkie działania i zaniechania innego podmiotu przetwarzającego związane z ochroną powierzonych danych osobowych jak za własne działania i zaniechania. </w:t>
      </w:r>
    </w:p>
    <w:p w:rsidR="00FD67AC" w:rsidRPr="00C541DF"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C541DF">
        <w:rPr>
          <w:color w:val="000000"/>
          <w:sz w:val="24"/>
          <w:szCs w:val="24"/>
          <w:lang w:eastAsia="pl-PL"/>
        </w:rPr>
        <w:t xml:space="preserve">W przypadku dopuszczenia się przez inny podmiot przetwarzający naruszenia zasad ochrony powierzonych danych osobowych, Zamawiający ma prawo żądać </w:t>
      </w:r>
      <w:r w:rsidRPr="00062230">
        <w:rPr>
          <w:sz w:val="24"/>
          <w:szCs w:val="24"/>
          <w:lang w:eastAsia="pl-PL"/>
        </w:rPr>
        <w:t xml:space="preserve">natychmiastowego zaprzestania </w:t>
      </w:r>
      <w:r w:rsidRPr="00C541DF">
        <w:rPr>
          <w:color w:val="000000"/>
          <w:sz w:val="24"/>
          <w:szCs w:val="24"/>
          <w:lang w:eastAsia="pl-PL"/>
        </w:rPr>
        <w:t xml:space="preserve">korzystania przez Wykonawcę z usług tego podmiotu </w:t>
      </w:r>
      <w:r w:rsidRPr="00C541DF">
        <w:rPr>
          <w:color w:val="000000"/>
          <w:sz w:val="24"/>
          <w:szCs w:val="24"/>
          <w:lang w:eastAsia="pl-PL"/>
        </w:rPr>
        <w:lastRenderedPageBreak/>
        <w:t xml:space="preserve">w procesie przetwarzania danych osobowych, a Wykonawca do tego żądania musi się </w:t>
      </w:r>
      <w:r>
        <w:rPr>
          <w:color w:val="000000"/>
          <w:sz w:val="24"/>
          <w:szCs w:val="24"/>
          <w:lang w:eastAsia="pl-PL"/>
        </w:rPr>
        <w:t xml:space="preserve">niezwłocznie </w:t>
      </w:r>
      <w:r w:rsidRPr="00C541DF">
        <w:rPr>
          <w:color w:val="000000"/>
          <w:sz w:val="24"/>
          <w:szCs w:val="24"/>
          <w:lang w:eastAsia="pl-PL"/>
        </w:rPr>
        <w:t>zastosować.</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color w:val="000000"/>
          <w:sz w:val="24"/>
          <w:szCs w:val="24"/>
          <w:lang w:eastAsia="pl-PL"/>
        </w:rPr>
      </w:pPr>
      <w:r w:rsidRPr="002A48E7">
        <w:rPr>
          <w:color w:val="000000"/>
          <w:sz w:val="24"/>
          <w:szCs w:val="24"/>
          <w:lang w:eastAsia="pl-PL"/>
        </w:rPr>
        <w:t>Wykonawca obowiązany jest:</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Przetwarzać dane osobowe wyłącznie w celu realizacji przedmiotowej umowy. Powyższy obowiązek nie dotyczy sytuacji gdy wymóg przetwarzania danych osobowych nakłada na Wykonawcę prawo Unii Europejskiej lub prawo państwa członkowskiego, któremu podlega Wykonawca. W takim przypadku przed rozpoczęciem przetwarzania Wykonawca poinformuje Zamawiającego o tym obowiązku prawnym, o ile prawo to nie zabrania udzielania takiej informacji.</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Do ochrony powierzonych mu do przetwarzania danych osobowych poprzez podjęcie wszelkich środków technicznych i organizacyjnych zapewniających adekwatny stopień bezpieczeństwa odpowiadający ryzyku związanemu z przetwarzaniem danych osobowych, wymaganych przepisami prawa powszechnie obowiązującego, w szczególności RODO, a na żądanie Zamawiającego przedstawi wszelkie informacje o takich środkach. Ponadto niezwłocznie, jednak nie później niż w terminie 21 dni od wystąpienia zmian, poinformuje Zamawiającego o wszelkich zmianach, które zaistnieją w obszarze zapewnionych środków ochrony. </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Do przetwarzania powierzonych danych osobowych zgodnie z umową, Ustawą, RODO oraz innymi przepisami prawa powszechnie obowiązującego, które chronią prawa osób, których dane dotyczą. </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Do wydawania i odwoływania swoim pracownikom pisemnych upoważnień do przetwarzania danych osobowych na podstawie art. 29 w związku z art. 28 ust. 3 lit. a RODO — celem realizacji zasady przetwarzania danych z upoważnienia administratora danych osobowych (oraz na jego udokumentowane polecenie) w zakresie, w jakim jest to niezbędne do wykonywania przez tych pracowników zadań związanych z celami, o których mowa w umowie.</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sz w:val="24"/>
          <w:szCs w:val="24"/>
          <w:lang w:eastAsia="pl-PL"/>
        </w:rPr>
      </w:pPr>
      <w:r w:rsidRPr="002A48E7">
        <w:rPr>
          <w:sz w:val="24"/>
          <w:szCs w:val="24"/>
          <w:lang w:eastAsia="pl-PL"/>
        </w:rPr>
        <w:t>Do zapoznania się oraz podległych pracowników przed wydaniem upoważnień do przetwarzania danych osobowych z obowiązującymi przepisami prawa, które regulują kwestię ochrony danych osobowych, w tym w szczególności z RODO i Ustawą.</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Zapewnić, aby osoby upoważnione przez niego do przetwarzania danych osobowych zobowiązały się – w formie pisemnych oświadczeń - do zachowania tajemnicy, o której mowa w art. 28 ust. 3 lit. b RODO, danych osobowych i środków ich zabezpieczenia zarówno w okresie obowiązywania niniejszej umowy, jaki i po jej rozwiązaniu. </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Prowadzić rejestr wszystkich kategorii czynności przetwarzania, o którym mowa w art. 30 ust. 2 RODO.</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Przestrzegać warunków korzystania z usług innego podmiotu przetwarzają</w:t>
      </w:r>
      <w:r>
        <w:rPr>
          <w:sz w:val="24"/>
          <w:szCs w:val="24"/>
          <w:lang w:eastAsia="pl-PL"/>
        </w:rPr>
        <w:t>cego, o których mowa w ust. 7-</w:t>
      </w:r>
      <w:r w:rsidRPr="002A48E7">
        <w:rPr>
          <w:sz w:val="24"/>
          <w:szCs w:val="24"/>
          <w:lang w:eastAsia="pl-PL"/>
        </w:rPr>
        <w:t>13  niniejszego paragrafu.</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Poinformować Zamawiającego, na jego żądanie, o lokalizacji przetwarzania danych osobowych przez Wykonawcę oraz inne podmioty przetwarza</w:t>
      </w:r>
      <w:r>
        <w:rPr>
          <w:sz w:val="24"/>
          <w:szCs w:val="24"/>
          <w:lang w:eastAsia="pl-PL"/>
        </w:rPr>
        <w:t>jące, o których mowa w ust. 7-</w:t>
      </w:r>
      <w:r w:rsidRPr="002A48E7">
        <w:rPr>
          <w:sz w:val="24"/>
          <w:szCs w:val="24"/>
          <w:lang w:eastAsia="pl-PL"/>
        </w:rPr>
        <w:t xml:space="preserve">13  niniejszego paragrafu. </w:t>
      </w:r>
    </w:p>
    <w:p w:rsidR="00FD67AC" w:rsidRPr="00E024E5"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1F5D14">
        <w:rPr>
          <w:iCs/>
          <w:sz w:val="24"/>
          <w:szCs w:val="24"/>
          <w:lang w:eastAsia="pl-PL"/>
        </w:rPr>
        <w:lastRenderedPageBreak/>
        <w:t>Do wykonywania obowiązków informacyjnych wynikających z art. 13 i 14 RODO wobec osób stanowiących persone</w:t>
      </w:r>
      <w:r>
        <w:rPr>
          <w:iCs/>
          <w:sz w:val="24"/>
          <w:szCs w:val="24"/>
          <w:lang w:eastAsia="pl-PL"/>
        </w:rPr>
        <w:t>l Wykonawcy (lub działających w </w:t>
      </w:r>
      <w:r w:rsidRPr="001F5D14">
        <w:rPr>
          <w:iCs/>
          <w:sz w:val="24"/>
          <w:szCs w:val="24"/>
          <w:lang w:eastAsia="pl-PL"/>
        </w:rPr>
        <w:t>jego imieniu), których dane są lub będą przetwarzane przez Zamawiającego w związku z realizacją przedmiotu umowy</w:t>
      </w:r>
      <w:r>
        <w:rPr>
          <w:iCs/>
          <w:sz w:val="24"/>
          <w:szCs w:val="24"/>
          <w:lang w:eastAsia="pl-PL"/>
        </w:rPr>
        <w:t>.</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Biorąc pod uwagę charakter przetwarzania, w miarę możliwości pomagać  Zamawiającemu poprzez odpowiednie środki techniczne i organizacyjne wywiązać się z obowiązku odpowiadania na żądania osoby, której dane dotyczą, w zakresie wykonywania jej praw określonych w rozdziale III RODO.</w:t>
      </w:r>
    </w:p>
    <w:p w:rsidR="00FD67AC" w:rsidRPr="002A48E7" w:rsidRDefault="00FD67AC" w:rsidP="00FD67A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Niezwłocznie poinformować Zamawiającego o jakimkolwiek postępowaniu, w szczególności administracyjnym lub sądowym, dotyczącym przetwarzania danych osobowych przez Wykonawcę, o jakiejkolwiek decyzji administracyjnej lub orzeczeniu dotyczącym przetwarzania danych osobowych, skierowanej do Wykonawcy, a także o wszelkich czynnościach kontrolnych podjętych wobec niego przez organ nadzorczy oraz o wynikach takiej kontroli, jeżeli jej zakresem objęto dane osobowe powierzone Wykonawcy na podstawie niniejszej umowy.</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Wykonawca, biorąc pod uwagę i uwzględniając charakter przetwarzania danych oraz dostępne informacje, poprzez odpowiednie środki techniczne i organizacyjne wspomaga Zamawiającego w wykonywaniu obowiązków określonych w art. 32-36 RODO, w szczególności na każde jego żądanie przekazuje informacje w zakresie realizacji obowiązku odpowiadania na żądania osoby, której dane dotyczą, w ramach wykonywania jej praw określonych w rozdz. III RODO.</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Wykonawca, po stwierdzeniu naruszenia ochrony danych osobowych jest zobowiązany bez zbędnej zwłoki, lecz nie później niż w ciągu 24 godzin, zgłosić je Zamawiającemu wskazując w zgłoszeniu:</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datę i godzinę zdarzenia (jeśli jest znana; w razie potrzeby możliwe jest określenie w przybliżeniu),</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opis charakteru i okoliczności naruszenia danych osobowych (w tym wskazanie, na czym polegało naruszenie, określenie miejsca, w którym fizycznie doszło do naruszenia, wskazanie nośników, na których znajdowały się dane będące przedmiotem naruszenia),</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charakter i treść danych osobowych, których dotyczyło naruszenie,</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przybliżoną liczbę osób (podmiotów danych), których dotyczyło naruszenie,</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opis potencjalnych konsekwencji i niekorzystnych skutków naruszenia danych osobowych dla osób, których dane dotyczą, </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opis środków technicznych i organizacyjnych, które zostały lub mają być zastosowane w celu złagodzenia potencjalnych niekorzystnych skutków naruszenia danych osobowych,</w:t>
      </w:r>
    </w:p>
    <w:p w:rsidR="00FD67AC" w:rsidRPr="002A48E7" w:rsidRDefault="00FD67AC" w:rsidP="00FD67A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dane kontaktowe do osoby, od której można uzyskać więcej informacji na temat zgłoszonego naruszenia danych osobowych. </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Zgłoszenie oprócz elementów określonych w art. 33 ust, 3 RODO powinno zawierać informacje umożliwiające Zamawiającemu określenie czy naruszenie skutkuje wysokim ryzykiem naruszenia praw lub wolności osób fizycznych. Jeżeli informacji, o których mowa w art. 33 ust. 3 RODO nie da się udzielić w tym samym czasie, Wykonawca powinien udzielać ich sukcesywnie, ale bez zbędnej zwłoki.</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lastRenderedPageBreak/>
        <w:t>Wykonawca dokonuje zgłoszenia na druku, stanowiącym załącznik nr 4 do umowy.</w:t>
      </w:r>
    </w:p>
    <w:p w:rsidR="00FD67AC" w:rsidRPr="000B449F"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0B449F">
        <w:rPr>
          <w:sz w:val="24"/>
          <w:szCs w:val="24"/>
          <w:lang w:eastAsia="pl-PL"/>
        </w:rPr>
        <w:t>Zamawiający ma prawo dokonywania weryfikacji właściwego przetwarzania danych osobowych przez Wykonawcę, przez upoważniony personel Zamawiającego lub upoważniony podmiot zewnętrzny, który przeprowadzi audyt. Zamawiający powiadomi o zamiarze przeprowadzania audytu z w</w:t>
      </w:r>
      <w:r>
        <w:rPr>
          <w:sz w:val="24"/>
          <w:szCs w:val="24"/>
          <w:lang w:eastAsia="pl-PL"/>
        </w:rPr>
        <w:t xml:space="preserve">yprzedzeniem, nie krótszym niż </w:t>
      </w:r>
      <w:r>
        <w:rPr>
          <w:sz w:val="24"/>
          <w:szCs w:val="24"/>
          <w:lang w:eastAsia="pl-PL"/>
        </w:rPr>
        <w:br/>
        <w:t>5</w:t>
      </w:r>
      <w:r w:rsidRPr="000B449F">
        <w:rPr>
          <w:sz w:val="24"/>
          <w:szCs w:val="24"/>
          <w:lang w:eastAsia="pl-PL"/>
        </w:rPr>
        <w:t xml:space="preserve"> dni roboczych, a Wykonawca zobowiązuje się udzielić wszelkich niezbędnych informacji dotyczących realizacji niniejszej umowy.</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Audyt wykonywany przy pomocy podmiotu zewnętrznego może być przeprowadzony jedynie przez podmiot, z którym Zamawiający zawarł stosowną umowę o zachowaniu poufności i w zakresie wykluczającym naruszenie informacji poufnych przedsiębiorstwa Wykonawcy oraz jego kontrahentów.</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Audyty będą prowadzone na koszt Zamawiającego oraz w dobrej wierze w taki sposób, by nie zakłócać realizacji usług przez Wykonawcę oraz nie zaburzać innych zwyczajnych czynności.</w:t>
      </w:r>
    </w:p>
    <w:p w:rsidR="00FD67AC" w:rsidRPr="00822FC3"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822FC3">
        <w:rPr>
          <w:sz w:val="24"/>
          <w:szCs w:val="24"/>
          <w:lang w:eastAsia="pl-PL"/>
        </w:rPr>
        <w:t>Termin 5 dni, o którym mowa w ust. 19, nie ma zastosowania w sytuacji prowadzenia czynności sprawdzających po zaistnieniu incydentu bezpieczeństwa, kiedy to Zamawiający może przeprowadzić czynności sprawdzające niezwłocznie.</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W ramach audytu Zamawiający lub podmiot przez niego upoważniony, mają prawo </w:t>
      </w:r>
      <w:r>
        <w:rPr>
          <w:sz w:val="24"/>
          <w:szCs w:val="24"/>
          <w:lang w:eastAsia="pl-PL"/>
        </w:rPr>
        <w:br/>
      </w:r>
      <w:r w:rsidRPr="002A48E7">
        <w:rPr>
          <w:sz w:val="24"/>
          <w:szCs w:val="24"/>
          <w:lang w:eastAsia="pl-PL"/>
        </w:rPr>
        <w:t>w szczególności do:</w:t>
      </w:r>
    </w:p>
    <w:p w:rsidR="00FD67AC" w:rsidRPr="002A48E7" w:rsidRDefault="00FD67AC" w:rsidP="00FD67A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Wstępu, w godzinach pracy </w:t>
      </w:r>
      <w:r>
        <w:rPr>
          <w:sz w:val="24"/>
          <w:szCs w:val="24"/>
          <w:lang w:eastAsia="pl-PL"/>
        </w:rPr>
        <w:t>Wykonawcy</w:t>
      </w:r>
      <w:r w:rsidRPr="002A48E7">
        <w:rPr>
          <w:sz w:val="24"/>
          <w:szCs w:val="24"/>
          <w:lang w:eastAsia="pl-PL"/>
        </w:rPr>
        <w:t xml:space="preserve"> (rozumianych jako</w:t>
      </w:r>
      <w:r>
        <w:rPr>
          <w:sz w:val="24"/>
          <w:szCs w:val="24"/>
          <w:lang w:eastAsia="pl-PL"/>
        </w:rPr>
        <w:t xml:space="preserve"> dni od … do….) w </w:t>
      </w:r>
      <w:r w:rsidRPr="002A48E7">
        <w:rPr>
          <w:sz w:val="24"/>
          <w:szCs w:val="24"/>
          <w:lang w:eastAsia="pl-PL"/>
        </w:rPr>
        <w:t>godzinach od … do…. za okazaniem imiennego upoważnienia, do pomieszczeń, w których znajduje się zbiór powierzonych do przetwarzania danych osobowych, oraz pomieszczeń, w których powierzone do przetwarzania dane osobowe są przetwarzane.</w:t>
      </w:r>
    </w:p>
    <w:p w:rsidR="00FD67AC" w:rsidRPr="002A48E7" w:rsidRDefault="00FD67AC" w:rsidP="00FD67A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Żądania złożenia pisemnych lub ustnych wyjaśnień przez osoby upoważnione do przetwarzania powierzonych do przetwarzania danych osobowych w zakresie niezbędnym do ustalenia stanu faktycznego.</w:t>
      </w:r>
    </w:p>
    <w:p w:rsidR="00FD67AC" w:rsidRPr="002A48E7" w:rsidRDefault="00FD67AC" w:rsidP="00FD67A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Wglądu do wszelkich dokumentów mających bezpośredni związek z przedmiotem </w:t>
      </w:r>
      <w:r>
        <w:rPr>
          <w:sz w:val="24"/>
          <w:szCs w:val="24"/>
          <w:lang w:eastAsia="pl-PL"/>
        </w:rPr>
        <w:t>sprawozdania</w:t>
      </w:r>
      <w:r w:rsidRPr="002A48E7">
        <w:rPr>
          <w:sz w:val="24"/>
          <w:szCs w:val="24"/>
          <w:lang w:eastAsia="pl-PL"/>
        </w:rPr>
        <w:t xml:space="preserve"> lub audytu oraz sporządzania ich kopii.</w:t>
      </w:r>
    </w:p>
    <w:p w:rsidR="00FD67AC" w:rsidRPr="002A48E7" w:rsidRDefault="00FD67AC" w:rsidP="00FD67A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Przeprowadzania oględzin urządzeń, nośników oraz systemu informatycznego służącego do przetwarzania powierzonych do przetwarzania danych osobowych.</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Zamawiający dostarcza Wykonawcy kopię raportu z przeprowadzonego audytu. W przypadku stwierdzenia w ramach audytu niezgodności działań Wykonawcy z niniejszą umową lub przepisami o ochronie danych osobowych, Zamawiający niezwłocznie zapewni zgodność przetwarzania danych osobowych w zakresie uchybień wskazanych w raporcie z audytu.</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Wykonawca odpowiada za szkody bezpośrednie, rzeczywiste i majątkowe, jakie powstaną u Zamawiającego lub osób trzecich w związku z nieprzestrzeganiem przez niego przepisów RODO, ustawy oraz innych przepisów prawa powszechnie obowiązującego w zakresie ochrony danych osobowych. Odpowiedzialność ta obejmuje w szczególności  pokrycie wszelkich kosztów poniesionych przez Zamawiającego z tytułu kar administracyjnych oraz zasądzonych odszkodowań, </w:t>
      </w:r>
      <w:r w:rsidRPr="002A48E7">
        <w:rPr>
          <w:sz w:val="24"/>
          <w:szCs w:val="24"/>
          <w:lang w:eastAsia="pl-PL"/>
        </w:rPr>
        <w:lastRenderedPageBreak/>
        <w:t>zadośćuczynień i innych form roszczeń finansowych na rzecz osób fizycznych, w związku z przetwarzaniem danych osobowych objętych niniejszą umową.</w:t>
      </w:r>
    </w:p>
    <w:p w:rsidR="00FD67AC" w:rsidRPr="002A48E7"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Wykonawca ponosi również odpowiedzialność za przetwarzanie powierzonych mu przez Zamawiającego danych osobowych niezgodnie z umową, na zasadach i w zakresie określonym w RODO, w ustawie oraz w ustawie z dnia 23 kwietnia 1964 r. Kodeks cywilny (Dz. U. z 2018 r. poz. 1025, z późn. zm.).</w:t>
      </w:r>
    </w:p>
    <w:p w:rsidR="00FD67AC" w:rsidRPr="001F4709"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2A48E7">
        <w:rPr>
          <w:sz w:val="24"/>
          <w:szCs w:val="24"/>
          <w:lang w:eastAsia="pl-PL"/>
        </w:rPr>
        <w:t xml:space="preserve">W przypadku rozwiązania niniejszej umowy, Wykonawca zależnie od decyzji Zamawiającego usuwa lub zwraca Zamawiającemu wszelkie nośniki zawierające dane osobowe oraz niezwłocznie i nieodwracalnie niszczy wszelkie kopie dokumentów i zapisów na wszelkich nośnikach, zawierających dane osobowe – jeśli nośniki te nie </w:t>
      </w:r>
      <w:r w:rsidRPr="001F4709">
        <w:rPr>
          <w:sz w:val="24"/>
          <w:szCs w:val="24"/>
          <w:lang w:eastAsia="pl-PL"/>
        </w:rPr>
        <w:t>podlegają zwrotowi do Zamawiającego.</w:t>
      </w:r>
    </w:p>
    <w:p w:rsidR="00FD67AC" w:rsidRPr="00C541DF" w:rsidRDefault="00FD67AC" w:rsidP="00FD67AC">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after="160" w:line="276" w:lineRule="auto"/>
        <w:jc w:val="both"/>
        <w:rPr>
          <w:sz w:val="24"/>
          <w:szCs w:val="24"/>
          <w:lang w:eastAsia="pl-PL"/>
        </w:rPr>
      </w:pPr>
      <w:r w:rsidRPr="001F4709">
        <w:rPr>
          <w:sz w:val="24"/>
          <w:szCs w:val="24"/>
          <w:lang w:eastAsia="pl-PL"/>
        </w:rPr>
        <w:t xml:space="preserve">Wykonawca jest obowiązany niezwłocznie wykonać obowiązek, o którym mowa </w:t>
      </w:r>
      <w:r w:rsidRPr="001F4709">
        <w:t>w</w:t>
      </w:r>
      <w:r>
        <w:t xml:space="preserve">  </w:t>
      </w:r>
      <w:r>
        <w:rPr>
          <w:bCs/>
          <w:sz w:val="24"/>
          <w:szCs w:val="24"/>
        </w:rPr>
        <w:t>§ </w:t>
      </w:r>
      <w:r w:rsidRPr="001F4709">
        <w:rPr>
          <w:bCs/>
          <w:sz w:val="24"/>
          <w:szCs w:val="24"/>
        </w:rPr>
        <w:t>10 ust. 27</w:t>
      </w:r>
      <w:r w:rsidRPr="001F4709">
        <w:rPr>
          <w:sz w:val="24"/>
          <w:szCs w:val="24"/>
          <w:lang w:eastAsia="pl-PL"/>
        </w:rPr>
        <w:t>, ni</w:t>
      </w:r>
      <w:r>
        <w:rPr>
          <w:sz w:val="24"/>
          <w:szCs w:val="24"/>
          <w:lang w:eastAsia="pl-PL"/>
        </w:rPr>
        <w:t>e później jednak niż w terminie</w:t>
      </w:r>
      <w:r w:rsidRPr="001F4709">
        <w:rPr>
          <w:sz w:val="24"/>
          <w:szCs w:val="24"/>
          <w:lang w:eastAsia="pl-PL"/>
        </w:rPr>
        <w:t xml:space="preserve"> 7 dni od rozwiązania niniejszej umowy, jak również poinformować o tym Zamawiającego na piśmie w terminie 5 dni roboczych </w:t>
      </w:r>
      <w:r w:rsidRPr="00C541DF">
        <w:rPr>
          <w:sz w:val="24"/>
          <w:szCs w:val="24"/>
          <w:lang w:eastAsia="pl-PL"/>
        </w:rPr>
        <w:t>od jego wykonania.”</w:t>
      </w:r>
    </w:p>
    <w:p w:rsidR="00FD67AC" w:rsidRPr="002A48E7" w:rsidRDefault="00FD67AC" w:rsidP="00FD67AC">
      <w:pPr>
        <w:shd w:val="clear" w:color="auto" w:fill="FFFFFF"/>
        <w:spacing w:before="48" w:line="276" w:lineRule="auto"/>
        <w:ind w:left="709"/>
        <w:jc w:val="both"/>
        <w:rPr>
          <w:sz w:val="24"/>
          <w:szCs w:val="24"/>
          <w:lang w:bidi="pl-PL"/>
        </w:rPr>
      </w:pPr>
    </w:p>
    <w:p w:rsidR="00FD67AC" w:rsidRPr="002A48E7" w:rsidRDefault="00FD67AC" w:rsidP="00FD67AC">
      <w:pPr>
        <w:spacing w:after="120" w:line="276" w:lineRule="auto"/>
        <w:jc w:val="center"/>
        <w:rPr>
          <w:sz w:val="24"/>
          <w:szCs w:val="24"/>
        </w:rPr>
      </w:pPr>
      <w:r w:rsidRPr="002A48E7">
        <w:rPr>
          <w:b/>
          <w:color w:val="000000"/>
          <w:sz w:val="24"/>
          <w:szCs w:val="24"/>
        </w:rPr>
        <w:t>§ 11. POSTANOWIENIA KOŃCOWE</w:t>
      </w:r>
    </w:p>
    <w:p w:rsidR="00FD67AC" w:rsidRPr="002A48E7" w:rsidRDefault="00FD67AC" w:rsidP="00FD67AC">
      <w:pPr>
        <w:pStyle w:val="Akapitzlist"/>
        <w:numPr>
          <w:ilvl w:val="0"/>
          <w:numId w:val="13"/>
        </w:numPr>
        <w:shd w:val="clear" w:color="auto" w:fill="FFFFFF"/>
        <w:spacing w:before="48" w:line="276" w:lineRule="auto"/>
        <w:jc w:val="both"/>
        <w:rPr>
          <w:sz w:val="24"/>
          <w:szCs w:val="24"/>
          <w:lang w:bidi="pl-PL"/>
        </w:rPr>
      </w:pPr>
      <w:r w:rsidRPr="002A48E7">
        <w:rPr>
          <w:sz w:val="24"/>
          <w:szCs w:val="24"/>
          <w:lang w:bidi="pl-PL"/>
        </w:rPr>
        <w:t>Zmiana umowy wymaga formy pisemnej pod rygorem nieważności i sporządzona będzie w formie aneksu.</w:t>
      </w:r>
    </w:p>
    <w:p w:rsidR="00FD67AC" w:rsidRPr="002A48E7" w:rsidRDefault="00FD67AC" w:rsidP="00FD67AC">
      <w:pPr>
        <w:pStyle w:val="Akapitzlist"/>
        <w:numPr>
          <w:ilvl w:val="0"/>
          <w:numId w:val="13"/>
        </w:numPr>
        <w:shd w:val="clear" w:color="auto" w:fill="FFFFFF"/>
        <w:spacing w:before="48" w:line="276" w:lineRule="auto"/>
        <w:jc w:val="both"/>
        <w:rPr>
          <w:sz w:val="24"/>
          <w:szCs w:val="24"/>
          <w:lang w:bidi="pl-PL"/>
        </w:rPr>
      </w:pPr>
      <w:r w:rsidRPr="002A48E7">
        <w:rPr>
          <w:sz w:val="24"/>
          <w:szCs w:val="24"/>
          <w:lang w:bidi="pl-PL"/>
        </w:rPr>
        <w:t>Dopuszczalne istotne zmiany umowy określ</w:t>
      </w:r>
      <w:r>
        <w:rPr>
          <w:sz w:val="24"/>
          <w:szCs w:val="24"/>
          <w:lang w:bidi="pl-PL"/>
        </w:rPr>
        <w:t>a rozdział XX SIWZ nr WZP.2370.1…..</w:t>
      </w:r>
      <w:r w:rsidRPr="002A48E7">
        <w:rPr>
          <w:sz w:val="24"/>
          <w:szCs w:val="24"/>
          <w:lang w:bidi="pl-PL"/>
        </w:rPr>
        <w:t>20</w:t>
      </w:r>
      <w:r>
        <w:rPr>
          <w:sz w:val="24"/>
          <w:szCs w:val="24"/>
          <w:lang w:bidi="pl-PL"/>
        </w:rPr>
        <w:t>20</w:t>
      </w:r>
      <w:r w:rsidRPr="002A48E7">
        <w:rPr>
          <w:sz w:val="24"/>
          <w:szCs w:val="24"/>
          <w:lang w:bidi="pl-PL"/>
        </w:rPr>
        <w:t>.</w:t>
      </w:r>
    </w:p>
    <w:p w:rsidR="00FD67AC" w:rsidRPr="002A48E7" w:rsidRDefault="00FD67AC" w:rsidP="00FD67AC">
      <w:pPr>
        <w:pStyle w:val="Akapitzlist"/>
        <w:numPr>
          <w:ilvl w:val="0"/>
          <w:numId w:val="13"/>
        </w:numPr>
        <w:shd w:val="clear" w:color="auto" w:fill="FFFFFF"/>
        <w:spacing w:before="48" w:line="276" w:lineRule="auto"/>
        <w:jc w:val="both"/>
        <w:rPr>
          <w:sz w:val="24"/>
          <w:szCs w:val="24"/>
          <w:lang w:bidi="pl-PL"/>
        </w:rPr>
      </w:pPr>
      <w:r w:rsidRPr="002A48E7">
        <w:rPr>
          <w:sz w:val="24"/>
          <w:szCs w:val="24"/>
          <w:lang w:bidi="pl-PL"/>
        </w:rPr>
        <w:t xml:space="preserve">Umowę sporządzono w 3 jednobrzmiących egzemplarzach w języku polskim, </w:t>
      </w:r>
      <w:r>
        <w:rPr>
          <w:sz w:val="24"/>
          <w:szCs w:val="24"/>
          <w:lang w:bidi="pl-PL"/>
        </w:rPr>
        <w:br/>
      </w:r>
      <w:r w:rsidRPr="002A48E7">
        <w:rPr>
          <w:sz w:val="24"/>
          <w:szCs w:val="24"/>
          <w:lang w:bidi="pl-PL"/>
        </w:rPr>
        <w:t>2 egzemplarze dla Zamawiającego i  1 egzemplarz dla Wykonawcy.</w:t>
      </w:r>
    </w:p>
    <w:p w:rsidR="00FD67AC" w:rsidRDefault="00FD67AC" w:rsidP="00FD67AC">
      <w:pPr>
        <w:pStyle w:val="Akapitzlist"/>
        <w:numPr>
          <w:ilvl w:val="0"/>
          <w:numId w:val="13"/>
        </w:numPr>
        <w:shd w:val="clear" w:color="auto" w:fill="FFFFFF"/>
        <w:spacing w:before="48" w:line="276" w:lineRule="auto"/>
        <w:jc w:val="both"/>
        <w:rPr>
          <w:sz w:val="24"/>
          <w:szCs w:val="24"/>
          <w:lang w:bidi="pl-PL"/>
        </w:rPr>
      </w:pPr>
      <w:r w:rsidRPr="002A48E7">
        <w:rPr>
          <w:sz w:val="24"/>
          <w:szCs w:val="24"/>
          <w:lang w:bidi="pl-PL"/>
        </w:rPr>
        <w:t>Przeniesienie przez Wykonawcę praw i obowiązków, w tym wierzytelności, wynikających z umowy wymaga pisemnej zgody Zamawiającego.</w:t>
      </w:r>
    </w:p>
    <w:p w:rsidR="00FD67AC" w:rsidRPr="004C7AF7" w:rsidRDefault="00FD67AC" w:rsidP="00FD67AC">
      <w:pPr>
        <w:pStyle w:val="Akapitzlist"/>
        <w:shd w:val="clear" w:color="auto" w:fill="FFFFFF"/>
        <w:spacing w:before="48" w:line="276" w:lineRule="auto"/>
        <w:ind w:left="709"/>
        <w:jc w:val="both"/>
        <w:rPr>
          <w:sz w:val="24"/>
          <w:szCs w:val="24"/>
          <w:lang w:bidi="pl-PL"/>
        </w:rPr>
      </w:pPr>
    </w:p>
    <w:p w:rsidR="00FD67AC" w:rsidRDefault="00FD67AC" w:rsidP="00FD67AC">
      <w:pPr>
        <w:pStyle w:val="Tekstpodstawowy"/>
        <w:spacing w:line="276" w:lineRule="auto"/>
        <w:ind w:left="1048"/>
        <w:jc w:val="both"/>
        <w:rPr>
          <w:b/>
          <w:bCs/>
          <w:sz w:val="24"/>
          <w:szCs w:val="24"/>
          <w:lang w:val="pl-PL"/>
        </w:rPr>
      </w:pPr>
      <w:r w:rsidRPr="002A48E7">
        <w:rPr>
          <w:b/>
          <w:bCs/>
          <w:sz w:val="24"/>
          <w:szCs w:val="24"/>
          <w:lang w:val="pl-PL"/>
        </w:rPr>
        <w:t>Zamawiający</w:t>
      </w:r>
      <w:r w:rsidRPr="002A48E7">
        <w:rPr>
          <w:b/>
          <w:bCs/>
          <w:sz w:val="24"/>
          <w:szCs w:val="24"/>
          <w:lang w:val="pl-PL"/>
        </w:rPr>
        <w:tab/>
      </w:r>
      <w:r w:rsidRPr="002A48E7">
        <w:rPr>
          <w:b/>
          <w:bCs/>
          <w:sz w:val="24"/>
          <w:szCs w:val="24"/>
          <w:lang w:val="pl-PL"/>
        </w:rPr>
        <w:tab/>
      </w:r>
      <w:r w:rsidRPr="002A48E7">
        <w:rPr>
          <w:b/>
          <w:bCs/>
          <w:sz w:val="24"/>
          <w:szCs w:val="24"/>
          <w:lang w:val="pl-PL"/>
        </w:rPr>
        <w:tab/>
      </w:r>
      <w:r w:rsidRPr="002A48E7">
        <w:rPr>
          <w:b/>
          <w:bCs/>
          <w:sz w:val="24"/>
          <w:szCs w:val="24"/>
          <w:lang w:val="pl-PL"/>
        </w:rPr>
        <w:tab/>
      </w:r>
      <w:r w:rsidRPr="002A48E7">
        <w:rPr>
          <w:b/>
          <w:bCs/>
          <w:sz w:val="24"/>
          <w:szCs w:val="24"/>
          <w:lang w:val="pl-PL"/>
        </w:rPr>
        <w:tab/>
      </w:r>
      <w:r w:rsidRPr="002A48E7">
        <w:rPr>
          <w:b/>
          <w:bCs/>
          <w:sz w:val="24"/>
          <w:szCs w:val="24"/>
          <w:lang w:val="pl-PL"/>
        </w:rPr>
        <w:tab/>
        <w:t>Wykonawca</w:t>
      </w:r>
    </w:p>
    <w:p w:rsidR="00FD67AC" w:rsidRPr="004C7AF7" w:rsidRDefault="00FD67AC" w:rsidP="00FD67AC">
      <w:pPr>
        <w:pStyle w:val="Tekstpodstawowy"/>
        <w:spacing w:line="276" w:lineRule="auto"/>
        <w:ind w:left="1048"/>
        <w:jc w:val="both"/>
        <w:rPr>
          <w:b/>
          <w:bCs/>
          <w:sz w:val="24"/>
          <w:szCs w:val="24"/>
          <w:lang w:val="pl-PL"/>
        </w:rPr>
      </w:pPr>
    </w:p>
    <w:p w:rsidR="00FD67AC" w:rsidRPr="004C7AF7" w:rsidRDefault="00FD67AC" w:rsidP="00FD67AC">
      <w:pPr>
        <w:pStyle w:val="Tekstpodstawowy"/>
        <w:spacing w:line="276" w:lineRule="auto"/>
        <w:ind w:left="340" w:hanging="328"/>
        <w:jc w:val="both"/>
        <w:rPr>
          <w:sz w:val="24"/>
          <w:szCs w:val="24"/>
          <w:lang w:val="pl-PL"/>
        </w:rPr>
      </w:pPr>
      <w:r w:rsidRPr="002A48E7">
        <w:rPr>
          <w:sz w:val="24"/>
          <w:szCs w:val="24"/>
          <w:lang w:val="pl-PL"/>
        </w:rPr>
        <w:tab/>
        <w:t>..............................................</w:t>
      </w:r>
      <w:r w:rsidRPr="002A48E7">
        <w:rPr>
          <w:sz w:val="24"/>
          <w:szCs w:val="24"/>
          <w:lang w:val="pl-PL"/>
        </w:rPr>
        <w:tab/>
      </w:r>
      <w:r w:rsidRPr="002A48E7">
        <w:rPr>
          <w:sz w:val="24"/>
          <w:szCs w:val="24"/>
          <w:lang w:val="pl-PL"/>
        </w:rPr>
        <w:tab/>
      </w:r>
      <w:r w:rsidRPr="002A48E7">
        <w:rPr>
          <w:sz w:val="24"/>
          <w:szCs w:val="24"/>
          <w:lang w:val="pl-PL"/>
        </w:rPr>
        <w:tab/>
      </w:r>
      <w:r w:rsidRPr="002A48E7">
        <w:rPr>
          <w:sz w:val="24"/>
          <w:szCs w:val="24"/>
          <w:lang w:val="pl-PL"/>
        </w:rPr>
        <w:tab/>
        <w:t>...............................................</w:t>
      </w:r>
    </w:p>
    <w:p w:rsidR="00FD67AC" w:rsidRDefault="00FD67AC" w:rsidP="00FD67AC">
      <w:pPr>
        <w:pStyle w:val="Domylnytekst"/>
        <w:spacing w:line="276" w:lineRule="auto"/>
        <w:jc w:val="both"/>
        <w:rPr>
          <w:sz w:val="24"/>
          <w:szCs w:val="24"/>
          <w:u w:val="single"/>
          <w:lang w:val="pl-PL"/>
        </w:rPr>
      </w:pPr>
    </w:p>
    <w:p w:rsidR="00FD67AC" w:rsidRDefault="00FD67AC" w:rsidP="00FD67AC">
      <w:pPr>
        <w:pStyle w:val="Domylnytekst"/>
        <w:spacing w:line="276" w:lineRule="auto"/>
        <w:jc w:val="both"/>
        <w:rPr>
          <w:sz w:val="24"/>
          <w:szCs w:val="24"/>
          <w:u w:val="single"/>
          <w:lang w:val="pl-PL"/>
        </w:rPr>
      </w:pPr>
    </w:p>
    <w:p w:rsidR="00FD67AC" w:rsidRDefault="00FD67AC" w:rsidP="00FD67AC">
      <w:pPr>
        <w:pStyle w:val="Domylnytekst"/>
        <w:spacing w:line="276" w:lineRule="auto"/>
        <w:jc w:val="both"/>
        <w:rPr>
          <w:sz w:val="24"/>
          <w:szCs w:val="24"/>
          <w:u w:val="single"/>
          <w:lang w:val="pl-PL"/>
        </w:rPr>
      </w:pPr>
    </w:p>
    <w:p w:rsidR="00FD67AC" w:rsidRPr="002A48E7" w:rsidRDefault="00FD67AC" w:rsidP="00FD67AC">
      <w:pPr>
        <w:pStyle w:val="Domylnytekst"/>
        <w:spacing w:line="276" w:lineRule="auto"/>
        <w:jc w:val="both"/>
        <w:rPr>
          <w:sz w:val="24"/>
          <w:szCs w:val="24"/>
          <w:u w:val="single"/>
          <w:lang w:val="pl-PL"/>
        </w:rPr>
      </w:pPr>
      <w:r w:rsidRPr="002A48E7">
        <w:rPr>
          <w:sz w:val="24"/>
          <w:szCs w:val="24"/>
          <w:u w:val="single"/>
          <w:lang w:val="pl-PL"/>
        </w:rPr>
        <w:t>Załączniki:</w:t>
      </w:r>
    </w:p>
    <w:p w:rsidR="00FD67AC" w:rsidRPr="002A48E7" w:rsidRDefault="00FD67AC" w:rsidP="00FD67AC">
      <w:pPr>
        <w:pStyle w:val="Domylnytekst"/>
        <w:numPr>
          <w:ilvl w:val="0"/>
          <w:numId w:val="3"/>
        </w:numPr>
        <w:spacing w:line="276" w:lineRule="auto"/>
        <w:jc w:val="both"/>
        <w:rPr>
          <w:sz w:val="24"/>
          <w:szCs w:val="24"/>
          <w:lang w:val="pl-PL"/>
        </w:rPr>
      </w:pPr>
      <w:r w:rsidRPr="002A48E7">
        <w:rPr>
          <w:sz w:val="24"/>
          <w:szCs w:val="24"/>
          <w:lang w:val="pl-PL"/>
        </w:rPr>
        <w:t>Wykaz użytkowników.</w:t>
      </w:r>
    </w:p>
    <w:p w:rsidR="00FD67AC" w:rsidRPr="002A48E7" w:rsidRDefault="00FD67AC" w:rsidP="00FD67AC">
      <w:pPr>
        <w:pStyle w:val="Domylnytekst"/>
        <w:numPr>
          <w:ilvl w:val="0"/>
          <w:numId w:val="3"/>
        </w:numPr>
        <w:spacing w:line="276" w:lineRule="auto"/>
        <w:jc w:val="both"/>
        <w:rPr>
          <w:sz w:val="24"/>
          <w:szCs w:val="24"/>
          <w:lang w:val="pl-PL"/>
        </w:rPr>
      </w:pPr>
      <w:r w:rsidRPr="002A48E7">
        <w:rPr>
          <w:sz w:val="24"/>
          <w:szCs w:val="24"/>
          <w:lang w:val="pl-PL"/>
        </w:rPr>
        <w:t>SIWZ.</w:t>
      </w:r>
    </w:p>
    <w:p w:rsidR="00FD67AC" w:rsidRPr="002A48E7" w:rsidRDefault="00FD67AC" w:rsidP="00FD67AC">
      <w:pPr>
        <w:pStyle w:val="Domylnytekst"/>
        <w:numPr>
          <w:ilvl w:val="0"/>
          <w:numId w:val="3"/>
        </w:numPr>
        <w:spacing w:line="276" w:lineRule="auto"/>
        <w:jc w:val="both"/>
        <w:rPr>
          <w:sz w:val="24"/>
          <w:szCs w:val="24"/>
          <w:lang w:val="pl-PL"/>
        </w:rPr>
      </w:pPr>
      <w:r w:rsidRPr="002A48E7">
        <w:rPr>
          <w:sz w:val="24"/>
          <w:szCs w:val="24"/>
          <w:lang w:val="pl-PL"/>
        </w:rPr>
        <w:t>Oferta Wykonawcy z dnia ..........................</w:t>
      </w:r>
    </w:p>
    <w:p w:rsidR="00FD67AC" w:rsidRPr="002470A9" w:rsidRDefault="00FD67AC" w:rsidP="00FD67AC">
      <w:pPr>
        <w:pStyle w:val="Domylnytekst"/>
        <w:numPr>
          <w:ilvl w:val="0"/>
          <w:numId w:val="3"/>
        </w:numPr>
        <w:spacing w:line="276" w:lineRule="auto"/>
        <w:jc w:val="both"/>
        <w:rPr>
          <w:sz w:val="24"/>
          <w:szCs w:val="24"/>
          <w:lang w:val="pl-PL"/>
        </w:rPr>
      </w:pPr>
      <w:r w:rsidRPr="002A48E7">
        <w:rPr>
          <w:sz w:val="24"/>
          <w:szCs w:val="24"/>
          <w:lang w:val="pl-PL" w:eastAsia="pl-PL"/>
        </w:rPr>
        <w:t>Zgłoszenie naruszenia ochrony danych osobowych.</w:t>
      </w:r>
      <w:r w:rsidRPr="002A48E7">
        <w:rPr>
          <w:lang w:val="pl-PL"/>
        </w:rPr>
        <w:t xml:space="preserve"> </w:t>
      </w:r>
      <w:r w:rsidRPr="002A48E7">
        <w:rPr>
          <w:sz w:val="24"/>
          <w:szCs w:val="24"/>
          <w:lang w:val="pl-PL" w:eastAsia="pl-PL"/>
        </w:rPr>
        <w:t xml:space="preserve">(wersja elektroniczna znajduje się na stronie Urzędu Ochrony Danych Osobowych pod linkiem  </w:t>
      </w:r>
      <w:hyperlink r:id="rId9" w:history="1">
        <w:r w:rsidRPr="002A48E7">
          <w:rPr>
            <w:rStyle w:val="Hipercze"/>
            <w:sz w:val="24"/>
            <w:szCs w:val="24"/>
            <w:lang w:val="pl-PL" w:eastAsia="pl-PL"/>
          </w:rPr>
          <w:t>https://uodo.gov.pl/pl/134/233</w:t>
        </w:r>
      </w:hyperlink>
      <w:r>
        <w:rPr>
          <w:sz w:val="24"/>
          <w:szCs w:val="24"/>
          <w:lang w:val="pl-PL" w:eastAsia="pl-PL"/>
        </w:rPr>
        <w:t>)</w:t>
      </w:r>
    </w:p>
    <w:p w:rsidR="00FD67AC" w:rsidRDefault="00FD67AC" w:rsidP="00FD67AC">
      <w:pPr>
        <w:jc w:val="right"/>
        <w:rPr>
          <w:sz w:val="22"/>
          <w:szCs w:val="24"/>
        </w:rPr>
      </w:pPr>
    </w:p>
    <w:p w:rsidR="00FD67AC" w:rsidRDefault="00FD67AC" w:rsidP="00FD67AC">
      <w:pPr>
        <w:jc w:val="right"/>
        <w:rPr>
          <w:sz w:val="22"/>
          <w:szCs w:val="24"/>
        </w:rPr>
      </w:pPr>
    </w:p>
    <w:p w:rsidR="00FD67AC" w:rsidRDefault="00FD67AC" w:rsidP="00FD67AC">
      <w:pPr>
        <w:jc w:val="right"/>
        <w:rPr>
          <w:sz w:val="22"/>
          <w:szCs w:val="24"/>
        </w:rPr>
      </w:pPr>
    </w:p>
    <w:p w:rsidR="00FD67AC" w:rsidRDefault="00FD67AC" w:rsidP="00FD67AC">
      <w:pPr>
        <w:jc w:val="right"/>
        <w:rPr>
          <w:sz w:val="22"/>
          <w:szCs w:val="24"/>
        </w:rPr>
      </w:pPr>
    </w:p>
    <w:p w:rsidR="00FD67AC" w:rsidRDefault="00FD67AC" w:rsidP="00FD67AC">
      <w:pPr>
        <w:jc w:val="right"/>
        <w:rPr>
          <w:sz w:val="22"/>
          <w:szCs w:val="24"/>
        </w:rPr>
      </w:pPr>
    </w:p>
    <w:p w:rsidR="00FD67AC" w:rsidRPr="002A48E7" w:rsidRDefault="00FD67AC" w:rsidP="00FD67AC">
      <w:pPr>
        <w:jc w:val="right"/>
        <w:rPr>
          <w:sz w:val="22"/>
          <w:szCs w:val="24"/>
        </w:rPr>
      </w:pPr>
      <w:r w:rsidRPr="002A48E7">
        <w:rPr>
          <w:sz w:val="22"/>
          <w:szCs w:val="24"/>
        </w:rPr>
        <w:lastRenderedPageBreak/>
        <w:t>Załącznik nr 1</w:t>
      </w:r>
    </w:p>
    <w:p w:rsidR="00FD67AC" w:rsidRPr="002A48E7" w:rsidRDefault="00FD67AC" w:rsidP="00FD67AC">
      <w:pPr>
        <w:jc w:val="right"/>
        <w:rPr>
          <w:sz w:val="22"/>
          <w:szCs w:val="24"/>
        </w:rPr>
      </w:pPr>
      <w:r>
        <w:rPr>
          <w:sz w:val="22"/>
          <w:szCs w:val="24"/>
        </w:rPr>
        <w:t>do umowy nr WZP.2370.1</w:t>
      </w:r>
      <w:r w:rsidRPr="002A48E7">
        <w:rPr>
          <w:sz w:val="22"/>
          <w:szCs w:val="24"/>
        </w:rPr>
        <w:t>………..20</w:t>
      </w:r>
      <w:r>
        <w:rPr>
          <w:sz w:val="22"/>
          <w:szCs w:val="24"/>
        </w:rPr>
        <w:t>20</w:t>
      </w:r>
    </w:p>
    <w:p w:rsidR="00FD67AC" w:rsidRPr="002A48E7" w:rsidRDefault="00FD67AC" w:rsidP="00FD67AC">
      <w:pPr>
        <w:jc w:val="right"/>
        <w:rPr>
          <w:sz w:val="22"/>
          <w:szCs w:val="24"/>
        </w:rPr>
      </w:pPr>
      <w:r w:rsidRPr="002A48E7">
        <w:rPr>
          <w:sz w:val="22"/>
          <w:szCs w:val="24"/>
        </w:rPr>
        <w:t xml:space="preserve"> z dnia ………….20</w:t>
      </w:r>
      <w:r>
        <w:rPr>
          <w:sz w:val="22"/>
          <w:szCs w:val="24"/>
        </w:rPr>
        <w:t>20</w:t>
      </w:r>
      <w:r w:rsidRPr="002A48E7">
        <w:rPr>
          <w:sz w:val="22"/>
          <w:szCs w:val="24"/>
        </w:rPr>
        <w:t xml:space="preserve"> r.</w:t>
      </w:r>
    </w:p>
    <w:p w:rsidR="00FD67AC" w:rsidRPr="002A48E7" w:rsidRDefault="00FD67AC" w:rsidP="00FD67AC">
      <w:pPr>
        <w:jc w:val="both"/>
        <w:rPr>
          <w:b/>
          <w:sz w:val="22"/>
          <w:szCs w:val="24"/>
        </w:rPr>
      </w:pP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both"/>
        <w:rPr>
          <w:b/>
          <w:sz w:val="24"/>
          <w:szCs w:val="24"/>
        </w:rPr>
      </w:pPr>
    </w:p>
    <w:p w:rsidR="00FD67AC" w:rsidRPr="002A48E7" w:rsidRDefault="00FD67AC" w:rsidP="00FD67AC">
      <w:pPr>
        <w:jc w:val="center"/>
        <w:rPr>
          <w:b/>
          <w:sz w:val="28"/>
          <w:szCs w:val="24"/>
        </w:rPr>
      </w:pPr>
      <w:r w:rsidRPr="002A48E7">
        <w:rPr>
          <w:b/>
          <w:sz w:val="28"/>
          <w:szCs w:val="24"/>
        </w:rPr>
        <w:t>Wykaz Użytkowników</w:t>
      </w:r>
    </w:p>
    <w:p w:rsidR="00FD67AC" w:rsidRPr="002A48E7" w:rsidRDefault="00FD67AC" w:rsidP="00FD67AC">
      <w:pPr>
        <w:pStyle w:val="Domylnytekst"/>
        <w:jc w:val="center"/>
        <w:rPr>
          <w:sz w:val="24"/>
          <w:szCs w:val="24"/>
          <w:lang w:val="pl-PL"/>
        </w:rPr>
      </w:pPr>
    </w:p>
    <w:tbl>
      <w:tblPr>
        <w:tblW w:w="9498" w:type="dxa"/>
        <w:jc w:val="center"/>
        <w:tblCellMar>
          <w:left w:w="70" w:type="dxa"/>
          <w:right w:w="70" w:type="dxa"/>
        </w:tblCellMar>
        <w:tblLook w:val="04A0" w:firstRow="1" w:lastRow="0" w:firstColumn="1" w:lastColumn="0" w:noHBand="0" w:noVBand="1"/>
      </w:tblPr>
      <w:tblGrid>
        <w:gridCol w:w="562"/>
        <w:gridCol w:w="3261"/>
        <w:gridCol w:w="5675"/>
      </w:tblGrid>
      <w:tr w:rsidR="00FD67AC" w:rsidRPr="002A48E7" w:rsidTr="00BB4E65">
        <w:trPr>
          <w:trHeight w:val="4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D67AC" w:rsidRPr="002A48E7" w:rsidRDefault="00FD67AC" w:rsidP="00BB4E65">
            <w:pPr>
              <w:jc w:val="both"/>
              <w:rPr>
                <w:color w:val="000000"/>
                <w:sz w:val="24"/>
                <w:szCs w:val="24"/>
              </w:rPr>
            </w:pPr>
            <w:r w:rsidRPr="002A48E7">
              <w:rPr>
                <w:b/>
                <w:bCs/>
                <w:color w:val="000000"/>
                <w:sz w:val="24"/>
                <w:szCs w:val="24"/>
              </w:rPr>
              <w:t>L.p.</w:t>
            </w:r>
          </w:p>
        </w:tc>
        <w:tc>
          <w:tcPr>
            <w:tcW w:w="3261" w:type="dxa"/>
            <w:tcBorders>
              <w:top w:val="single" w:sz="4" w:space="0" w:color="000000"/>
              <w:left w:val="none" w:sz="4" w:space="0" w:color="000000"/>
              <w:bottom w:val="single" w:sz="4" w:space="0" w:color="000000"/>
              <w:right w:val="single" w:sz="4" w:space="0" w:color="000000"/>
            </w:tcBorders>
            <w:shd w:val="clear" w:color="auto" w:fill="FFFFFF"/>
            <w:noWrap/>
            <w:vAlign w:val="center"/>
          </w:tcPr>
          <w:p w:rsidR="00FD67AC" w:rsidRPr="002A48E7" w:rsidRDefault="00FD67AC" w:rsidP="00BB4E65">
            <w:pPr>
              <w:jc w:val="both"/>
              <w:rPr>
                <w:color w:val="000000"/>
                <w:sz w:val="24"/>
                <w:szCs w:val="24"/>
              </w:rPr>
            </w:pPr>
            <w:r w:rsidRPr="002A48E7">
              <w:rPr>
                <w:b/>
                <w:bCs/>
                <w:color w:val="000000"/>
                <w:sz w:val="24"/>
                <w:szCs w:val="24"/>
              </w:rPr>
              <w:t xml:space="preserve">Miejsce </w:t>
            </w:r>
          </w:p>
        </w:tc>
        <w:tc>
          <w:tcPr>
            <w:tcW w:w="5675" w:type="dxa"/>
            <w:tcBorders>
              <w:top w:val="single" w:sz="4" w:space="0" w:color="000000"/>
              <w:left w:val="none" w:sz="4" w:space="0" w:color="000000"/>
              <w:bottom w:val="none" w:sz="4" w:space="0" w:color="000000"/>
              <w:right w:val="single" w:sz="4" w:space="0" w:color="000000"/>
            </w:tcBorders>
            <w:shd w:val="clear" w:color="auto" w:fill="FFFFFF"/>
            <w:vAlign w:val="center"/>
          </w:tcPr>
          <w:p w:rsidR="00FD67AC" w:rsidRPr="002A48E7" w:rsidRDefault="00FD67AC" w:rsidP="00BB4E65">
            <w:pPr>
              <w:jc w:val="center"/>
              <w:rPr>
                <w:color w:val="000000"/>
                <w:sz w:val="24"/>
                <w:szCs w:val="24"/>
              </w:rPr>
            </w:pPr>
            <w:r w:rsidRPr="002A48E7">
              <w:rPr>
                <w:b/>
                <w:bCs/>
                <w:color w:val="000000"/>
                <w:sz w:val="24"/>
                <w:szCs w:val="24"/>
              </w:rPr>
              <w:t>Adres</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KW PSP Kraków</w:t>
            </w:r>
          </w:p>
        </w:tc>
        <w:tc>
          <w:tcPr>
            <w:tcW w:w="5675" w:type="dxa"/>
            <w:tcBorders>
              <w:top w:val="singl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Zarzecze 106, 30-134 Kraków</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2</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Bochnia</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Ks. J. Poniatowskiego 7, 32-700 Bochnia</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3</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Brzesko</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Solskiego 16, 32-800 Brzesko</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4</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Chrzanów</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Ks. J. Skorupki 3, 32-500 Chrzanów</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5</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Dąbrowa Tarnowska</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Żabieńska 20, 33-200 Dąbrowa Tarnowska</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6</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Gorlice</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11 Listopada 84, 38-300 Gorlice</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7</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KM PSP Kraków</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Westerplatte 19, 31-033 Kraków</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8</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Limanowa</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Matki Boskiej Bolesnej 43, 34-600 Limanowa</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9</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Miechów</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Racławicka 20, 32-200 Miechów</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10</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Myślenice</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Przemysłowa 9, 32-400 Myślenice</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11</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KM PSP Nowy Sącz</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Witosa 69, 33-300 Nowy Sącz</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12</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Nowy Targ</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Kościuszki 3, 34-400 Nowy Targ</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13</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Olkusz</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Al. 1000-lecia 2c, 32-300 Olkusz</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14</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Oświęcim</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Zatorska 2, 32-600 Oświęcim</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15</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Proszowice</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3-go Maja 140, 32-100 Proszowice</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16</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Sucha Beskidzka</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Makowska 26, 34-200 Sucha Beskidzka</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17</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KM PSP Tarnów</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Klikowska 39, 33-100 Tarnów</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18</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Wadowice</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Wojska Polskiego 2c, 34-100 Wadowice</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19</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Wieliczka</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Park Kingi 4, 32-020 Wieliczka</w:t>
            </w:r>
          </w:p>
        </w:tc>
      </w:tr>
      <w:tr w:rsidR="00FD67AC" w:rsidRPr="002A48E7" w:rsidTr="00BB4E65">
        <w:trPr>
          <w:trHeight w:val="300"/>
          <w:jc w:val="center"/>
        </w:trPr>
        <w:tc>
          <w:tcPr>
            <w:tcW w:w="562" w:type="dxa"/>
            <w:tcBorders>
              <w:top w:val="none" w:sz="4" w:space="0" w:color="000000"/>
              <w:left w:val="singl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center"/>
              <w:rPr>
                <w:color w:val="000000"/>
                <w:sz w:val="24"/>
                <w:szCs w:val="24"/>
              </w:rPr>
            </w:pPr>
            <w:r w:rsidRPr="002A48E7">
              <w:rPr>
                <w:color w:val="000000"/>
                <w:sz w:val="24"/>
                <w:szCs w:val="24"/>
              </w:rPr>
              <w:t>20</w:t>
            </w:r>
          </w:p>
        </w:tc>
        <w:tc>
          <w:tcPr>
            <w:tcW w:w="3261"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sidRPr="002A48E7">
              <w:rPr>
                <w:b/>
                <w:bCs/>
                <w:color w:val="000000"/>
                <w:sz w:val="24"/>
                <w:szCs w:val="24"/>
              </w:rPr>
              <w:t>KP PSP Zakopane</w:t>
            </w:r>
          </w:p>
        </w:tc>
        <w:tc>
          <w:tcPr>
            <w:tcW w:w="5675" w:type="dxa"/>
            <w:tcBorders>
              <w:top w:val="none" w:sz="4" w:space="0" w:color="000000"/>
              <w:left w:val="none" w:sz="4" w:space="0" w:color="000000"/>
              <w:bottom w:val="single" w:sz="4" w:space="0" w:color="000000"/>
              <w:right w:val="single" w:sz="4" w:space="0" w:color="000000"/>
            </w:tcBorders>
            <w:shd w:val="clear" w:color="auto" w:fill="FFFFFF"/>
            <w:noWrap/>
            <w:vAlign w:val="bottom"/>
          </w:tcPr>
          <w:p w:rsidR="00FD67AC" w:rsidRPr="002A48E7" w:rsidRDefault="00FD67AC" w:rsidP="00BB4E65">
            <w:pPr>
              <w:jc w:val="both"/>
              <w:rPr>
                <w:color w:val="000000"/>
                <w:sz w:val="24"/>
                <w:szCs w:val="24"/>
              </w:rPr>
            </w:pPr>
            <w:r>
              <w:rPr>
                <w:color w:val="000000"/>
                <w:sz w:val="24"/>
                <w:szCs w:val="24"/>
              </w:rPr>
              <w:t>ul. Nowotarska 45, 34-500 Zakopane</w:t>
            </w:r>
          </w:p>
        </w:tc>
      </w:tr>
    </w:tbl>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Default="00FD67AC" w:rsidP="00FD67AC">
      <w:pPr>
        <w:pStyle w:val="Domylnytekst"/>
        <w:jc w:val="both"/>
        <w:rPr>
          <w:sz w:val="24"/>
          <w:szCs w:val="24"/>
          <w:lang w:val="pl-PL"/>
        </w:rPr>
      </w:pPr>
    </w:p>
    <w:p w:rsidR="00FD67AC" w:rsidRDefault="00FD67AC" w:rsidP="00FD67AC">
      <w:pPr>
        <w:pStyle w:val="Domylnytekst"/>
        <w:jc w:val="both"/>
        <w:rPr>
          <w:sz w:val="24"/>
          <w:szCs w:val="24"/>
          <w:lang w:val="pl-PL"/>
        </w:rPr>
      </w:pPr>
    </w:p>
    <w:p w:rsidR="00FD67AC" w:rsidRDefault="00FD67AC" w:rsidP="00FD67AC">
      <w:pPr>
        <w:pStyle w:val="Domylnytekst"/>
        <w:jc w:val="both"/>
        <w:rPr>
          <w:sz w:val="24"/>
          <w:szCs w:val="24"/>
          <w:lang w:val="pl-PL"/>
        </w:rPr>
      </w:pPr>
    </w:p>
    <w:p w:rsidR="00FD67AC"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4"/>
          <w:szCs w:val="24"/>
          <w:lang w:val="pl-PL"/>
        </w:rPr>
      </w:pPr>
    </w:p>
    <w:p w:rsidR="00FD67AC" w:rsidRPr="002A48E7" w:rsidRDefault="00FD67AC" w:rsidP="00FD67AC">
      <w:pPr>
        <w:pStyle w:val="Domylnytekst"/>
        <w:jc w:val="both"/>
        <w:rPr>
          <w:sz w:val="28"/>
          <w:szCs w:val="24"/>
          <w:lang w:val="pl-PL"/>
        </w:rPr>
      </w:pPr>
    </w:p>
    <w:p w:rsidR="00FD67AC" w:rsidRPr="002A48E7" w:rsidRDefault="00FD67AC" w:rsidP="00FD67AC">
      <w:pPr>
        <w:jc w:val="right"/>
        <w:rPr>
          <w:sz w:val="22"/>
        </w:rPr>
      </w:pPr>
      <w:r w:rsidRPr="002A48E7">
        <w:rPr>
          <w:sz w:val="22"/>
        </w:rPr>
        <w:lastRenderedPageBreak/>
        <w:t>Załącznik nr 4</w:t>
      </w:r>
    </w:p>
    <w:p w:rsidR="00FD67AC" w:rsidRPr="002A48E7" w:rsidRDefault="00FD67AC" w:rsidP="00FD67AC">
      <w:pPr>
        <w:jc w:val="right"/>
        <w:rPr>
          <w:sz w:val="22"/>
        </w:rPr>
      </w:pPr>
      <w:r w:rsidRPr="002A48E7">
        <w:rPr>
          <w:sz w:val="22"/>
        </w:rPr>
        <w:t>do umowy nr WZP.2370.</w:t>
      </w:r>
      <w:r>
        <w:rPr>
          <w:sz w:val="22"/>
        </w:rPr>
        <w:t>8</w:t>
      </w:r>
      <w:r w:rsidRPr="002A48E7">
        <w:rPr>
          <w:sz w:val="22"/>
        </w:rPr>
        <w:t>………2019</w:t>
      </w:r>
    </w:p>
    <w:p w:rsidR="00FD67AC" w:rsidRPr="002A48E7" w:rsidRDefault="00FD67AC" w:rsidP="00FD67AC">
      <w:pPr>
        <w:jc w:val="right"/>
        <w:rPr>
          <w:sz w:val="22"/>
        </w:rPr>
      </w:pPr>
      <w:r w:rsidRPr="002A48E7">
        <w:rPr>
          <w:sz w:val="22"/>
        </w:rPr>
        <w:t xml:space="preserve"> z dnia …………………. 2019 r.</w:t>
      </w:r>
    </w:p>
    <w:p w:rsidR="00FD67AC" w:rsidRPr="002A48E7" w:rsidRDefault="00FD67AC" w:rsidP="00FD67AC">
      <w:pPr>
        <w:spacing w:after="120"/>
        <w:rPr>
          <w:rFonts w:cs="Calibri"/>
          <w:b/>
          <w:sz w:val="28"/>
          <w:szCs w:val="28"/>
        </w:rPr>
      </w:pPr>
    </w:p>
    <w:p w:rsidR="00FD67AC" w:rsidRPr="002A48E7" w:rsidRDefault="00FD67AC" w:rsidP="00FD67AC">
      <w:pPr>
        <w:spacing w:after="120"/>
        <w:jc w:val="center"/>
        <w:rPr>
          <w:rFonts w:cs="Calibri"/>
          <w:b/>
          <w:sz w:val="28"/>
          <w:szCs w:val="28"/>
        </w:rPr>
      </w:pPr>
      <w:r w:rsidRPr="002A48E7">
        <w:rPr>
          <w:rFonts w:cs="Calibri"/>
          <w:b/>
          <w:sz w:val="28"/>
          <w:szCs w:val="28"/>
        </w:rPr>
        <w:t>Zgłoszenie naruszenia ochrony danych osobowych</w:t>
      </w: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5"/>
        <w:gridCol w:w="35"/>
        <w:gridCol w:w="35"/>
        <w:gridCol w:w="595"/>
        <w:gridCol w:w="41"/>
        <w:gridCol w:w="666"/>
        <w:gridCol w:w="707"/>
        <w:gridCol w:w="104"/>
        <w:gridCol w:w="222"/>
        <w:gridCol w:w="69"/>
        <w:gridCol w:w="30"/>
        <w:gridCol w:w="290"/>
        <w:gridCol w:w="98"/>
        <w:gridCol w:w="466"/>
        <w:gridCol w:w="70"/>
        <w:gridCol w:w="68"/>
        <w:gridCol w:w="77"/>
        <w:gridCol w:w="209"/>
        <w:gridCol w:w="72"/>
        <w:gridCol w:w="328"/>
        <w:gridCol w:w="101"/>
        <w:gridCol w:w="200"/>
        <w:gridCol w:w="289"/>
        <w:gridCol w:w="181"/>
        <w:gridCol w:w="179"/>
        <w:gridCol w:w="250"/>
        <w:gridCol w:w="99"/>
        <w:gridCol w:w="142"/>
        <w:gridCol w:w="141"/>
        <w:gridCol w:w="290"/>
        <w:gridCol w:w="37"/>
        <w:gridCol w:w="246"/>
        <w:gridCol w:w="426"/>
        <w:gridCol w:w="192"/>
        <w:gridCol w:w="157"/>
        <w:gridCol w:w="76"/>
        <w:gridCol w:w="208"/>
        <w:gridCol w:w="1206"/>
        <w:gridCol w:w="40"/>
        <w:gridCol w:w="293"/>
        <w:gridCol w:w="821"/>
        <w:gridCol w:w="1006"/>
        <w:gridCol w:w="35"/>
        <w:gridCol w:w="35"/>
        <w:gridCol w:w="35"/>
      </w:tblGrid>
      <w:tr w:rsidR="00FD67AC" w:rsidRPr="002A48E7" w:rsidTr="00BB4E65">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348" w:hanging="273"/>
              <w:contextualSpacing/>
              <w:rPr>
                <w:rFonts w:cs="Calibri"/>
                <w:b/>
                <w:szCs w:val="20"/>
              </w:rPr>
            </w:pPr>
            <w:r w:rsidRPr="002A48E7">
              <w:rPr>
                <w:rFonts w:cs="Calibri"/>
                <w:b/>
                <w:color w:val="FFFFFF"/>
                <w:szCs w:val="20"/>
              </w:rPr>
              <w:t>Typ zgłoszenia</w:t>
            </w:r>
          </w:p>
        </w:tc>
      </w:tr>
      <w:tr w:rsidR="00FD67AC" w:rsidRPr="002A48E7" w:rsidTr="00BB4E65">
        <w:trPr>
          <w:gridBefore w:val="3"/>
          <w:wBefore w:w="105" w:type="dxa"/>
          <w:trHeight w:val="733"/>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jc w:val="both"/>
              <w:rPr>
                <w:rFonts w:cs="Calibri"/>
              </w:rPr>
            </w:pPr>
            <w:r w:rsidRPr="002A48E7">
              <w:rPr>
                <w:rFonts w:cs="Calibr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tr w:rsidR="00FD67AC" w:rsidRPr="002A48E7" w:rsidTr="00BB4E65">
        <w:trPr>
          <w:gridBefore w:val="3"/>
          <w:wBefore w:w="105" w:type="dxa"/>
          <w:trHeight w:val="358"/>
          <w:jc w:val="center"/>
        </w:trPr>
        <w:tc>
          <w:tcPr>
            <w:tcW w:w="4112" w:type="dxa"/>
            <w:gridSpan w:val="17"/>
            <w:tcBorders>
              <w:top w:val="nil"/>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rPr>
                <w:rFonts w:cs="Calibri"/>
                <w:sz w:val="16"/>
              </w:rPr>
            </w:pPr>
            <w:r w:rsidRPr="002A48E7">
              <w:rPr>
                <w:rFonts w:cs="Calibri"/>
                <w:sz w:val="16"/>
              </w:rPr>
              <w:t xml:space="preserve">Podaj swoją sygnaturę sprawy </w:t>
            </w:r>
            <w:r w:rsidRPr="002A48E7">
              <w:rPr>
                <w:rFonts w:cs="Calibri"/>
                <w:color w:val="808080"/>
                <w:sz w:val="16"/>
              </w:rPr>
              <w:t>(opcjonalnie)</w:t>
            </w:r>
            <w:r w:rsidRPr="002A48E7">
              <w:rPr>
                <w:rFonts w:cs="Calibri"/>
                <w:color w:val="808080"/>
                <w:sz w:val="16"/>
              </w:rPr>
              <w:br/>
              <w:t>(np. sygnatura w Twoim wewnętrznym rejestrze naruszeń)</w:t>
            </w:r>
          </w:p>
        </w:tc>
        <w:tc>
          <w:tcPr>
            <w:tcW w:w="6685" w:type="dxa"/>
            <w:gridSpan w:val="25"/>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55"/>
          <w:jc w:val="center"/>
        </w:trPr>
        <w:tc>
          <w:tcPr>
            <w:tcW w:w="3288" w:type="dxa"/>
            <w:gridSpan w:val="11"/>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jc w:val="both"/>
              <w:rPr>
                <w:rFonts w:cs="Calibri"/>
                <w:sz w:val="16"/>
              </w:rPr>
            </w:pPr>
            <w:r w:rsidRPr="002A48E7">
              <w:rPr>
                <w:rFonts w:eastAsiaTheme="minorHAnsi" w:cs="Calibri"/>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49.4pt;height:15.6pt" o:ole="">
                  <v:imagedata r:id="rId10" o:title=""/>
                </v:shape>
                <w:control r:id="rId11" w:name="OptionButton4" w:shapeid="_x0000_i1066"/>
              </w:object>
            </w:r>
          </w:p>
        </w:tc>
        <w:tc>
          <w:tcPr>
            <w:tcW w:w="3830" w:type="dxa"/>
            <w:gridSpan w:val="22"/>
            <w:tcBorders>
              <w:top w:val="nil"/>
              <w:left w:val="single" w:sz="4" w:space="0" w:color="BFBFBF"/>
              <w:bottom w:val="single" w:sz="4" w:space="0" w:color="BFBFBF"/>
              <w:right w:val="single" w:sz="4" w:space="0" w:color="BFBFBF"/>
            </w:tcBorders>
            <w:shd w:val="clear" w:color="auto" w:fill="F9F9F9"/>
            <w:vAlign w:val="center"/>
          </w:tcPr>
          <w:p w:rsidR="00FD67AC" w:rsidRPr="002A48E7" w:rsidRDefault="00FD67AC" w:rsidP="00BB4E65">
            <w:pPr>
              <w:spacing w:before="60"/>
              <w:jc w:val="both"/>
              <w:rPr>
                <w:rFonts w:cs="Calibri"/>
                <w:sz w:val="16"/>
              </w:rPr>
            </w:pPr>
            <w:r w:rsidRPr="002A48E7">
              <w:rPr>
                <w:rFonts w:eastAsiaTheme="minorHAnsi" w:cs="Calibri"/>
                <w:sz w:val="16"/>
              </w:rPr>
              <w:object w:dxaOrig="1440" w:dyaOrig="1440">
                <v:shape id="_x0000_i1065" type="#_x0000_t75" style="width:108pt;height:18pt" o:ole="">
                  <v:imagedata r:id="rId12" o:title=""/>
                </v:shape>
                <w:control r:id="rId13" w:name="OptionButton5" w:shapeid="_x0000_i1065"/>
              </w:object>
            </w:r>
          </w:p>
        </w:tc>
        <w:tc>
          <w:tcPr>
            <w:tcW w:w="3679" w:type="dxa"/>
            <w:gridSpan w:val="9"/>
            <w:tcBorders>
              <w:top w:val="nil"/>
              <w:left w:val="single" w:sz="4" w:space="0" w:color="BFBFBF"/>
              <w:bottom w:val="single" w:sz="4" w:space="0" w:color="BFBFBF"/>
              <w:right w:val="single" w:sz="4" w:space="0" w:color="BFBFBF"/>
            </w:tcBorders>
            <w:shd w:val="clear" w:color="auto" w:fill="F9F9F9"/>
            <w:vAlign w:val="center"/>
          </w:tcPr>
          <w:p w:rsidR="00FD67AC" w:rsidRPr="002A48E7" w:rsidRDefault="00FD67AC" w:rsidP="00BB4E65">
            <w:pPr>
              <w:spacing w:before="60"/>
              <w:jc w:val="both"/>
              <w:rPr>
                <w:rFonts w:cs="Calibri"/>
                <w:sz w:val="16"/>
              </w:rPr>
            </w:pPr>
            <w:r w:rsidRPr="002A48E7">
              <w:rPr>
                <w:rFonts w:eastAsiaTheme="minorHAnsi" w:cs="Calibri"/>
                <w:sz w:val="12"/>
              </w:rPr>
              <w:object w:dxaOrig="1440" w:dyaOrig="1440">
                <v:shape id="_x0000_i1064" type="#_x0000_t75" style="width:162pt;height:18pt" o:ole="">
                  <v:imagedata r:id="rId14" o:title=""/>
                </v:shape>
                <w:control r:id="rId15" w:name="OptionButton6" w:shapeid="_x0000_i1064"/>
              </w:object>
            </w:r>
          </w:p>
        </w:tc>
      </w:tr>
      <w:tr w:rsidR="00FD67AC" w:rsidRPr="002A48E7" w:rsidTr="00BB4E65">
        <w:trPr>
          <w:gridBefore w:val="3"/>
          <w:wBefore w:w="105" w:type="dxa"/>
          <w:trHeight w:val="678"/>
          <w:jc w:val="center"/>
        </w:trPr>
        <w:tc>
          <w:tcPr>
            <w:tcW w:w="3288" w:type="dxa"/>
            <w:gridSpan w:val="11"/>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jc w:val="both"/>
              <w:rPr>
                <w:rFonts w:cs="Calibri"/>
                <w:sz w:val="16"/>
              </w:rPr>
            </w:pPr>
          </w:p>
          <w:p w:rsidR="00FD67AC" w:rsidRPr="002A48E7" w:rsidRDefault="00FD67AC" w:rsidP="00BB4E65">
            <w:pPr>
              <w:jc w:val="both"/>
              <w:rPr>
                <w:rFonts w:cs="Calibri"/>
                <w:sz w:val="16"/>
              </w:rPr>
            </w:pPr>
          </w:p>
          <w:p w:rsidR="00FD67AC" w:rsidRPr="002A48E7" w:rsidRDefault="00FD67AC" w:rsidP="00BB4E65">
            <w:pPr>
              <w:jc w:val="both"/>
              <w:rPr>
                <w:rFonts w:cs="Calibri"/>
                <w:sz w:val="16"/>
              </w:rPr>
            </w:pPr>
          </w:p>
          <w:p w:rsidR="00FD67AC" w:rsidRPr="002A48E7" w:rsidRDefault="00FD67AC" w:rsidP="00BB4E65">
            <w:pPr>
              <w:jc w:val="both"/>
              <w:rPr>
                <w:rFonts w:cs="Calibri"/>
                <w:sz w:val="16"/>
              </w:rPr>
            </w:pPr>
          </w:p>
        </w:tc>
        <w:tc>
          <w:tcPr>
            <w:tcW w:w="3830" w:type="dxa"/>
            <w:gridSpan w:val="22"/>
            <w:tcBorders>
              <w:top w:val="single" w:sz="4" w:space="0" w:color="BFBFBF"/>
              <w:left w:val="single" w:sz="4" w:space="0" w:color="BFBFBF"/>
              <w:right w:val="single" w:sz="4" w:space="0" w:color="BFBFBF"/>
            </w:tcBorders>
            <w:shd w:val="clear" w:color="auto" w:fill="F9F9F9"/>
          </w:tcPr>
          <w:p w:rsidR="00FD67AC" w:rsidRPr="002A48E7" w:rsidRDefault="00FD67AC" w:rsidP="00BB4E65">
            <w:pPr>
              <w:spacing w:after="120"/>
              <w:rPr>
                <w:rFonts w:cs="Calibri"/>
                <w:sz w:val="16"/>
              </w:rPr>
            </w:pPr>
            <w:r w:rsidRPr="002A48E7">
              <w:rPr>
                <w:rFonts w:cs="Calibri"/>
                <w:sz w:val="16"/>
              </w:rPr>
              <w:t>Podaj przybliżoną datę uzupełnienia zgłoszenia</w:t>
            </w:r>
            <w:r w:rsidRPr="002A48E7">
              <w:rPr>
                <w:rFonts w:cs="Calibri"/>
                <w:sz w:val="16"/>
              </w:rPr>
              <w:br/>
            </w:r>
            <w:r w:rsidRPr="002A48E7">
              <w:rPr>
                <w:rFonts w:cs="Calibri"/>
                <w:color w:val="A6A6A6"/>
                <w:sz w:val="12"/>
              </w:rPr>
              <w:t>(opcjonalnie)</w:t>
            </w:r>
          </w:p>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datę.</w:t>
            </w:r>
          </w:p>
          <w:p w:rsidR="00FD67AC" w:rsidRPr="002A48E7" w:rsidRDefault="00FD67AC" w:rsidP="00BB4E65">
            <w:pPr>
              <w:rPr>
                <w:rFonts w:cs="Calibri"/>
                <w:sz w:val="16"/>
              </w:rPr>
            </w:pPr>
          </w:p>
        </w:tc>
        <w:tc>
          <w:tcPr>
            <w:tcW w:w="3679" w:type="dxa"/>
            <w:gridSpan w:val="9"/>
            <w:tcBorders>
              <w:top w:val="single" w:sz="4" w:space="0" w:color="BFBFBF"/>
              <w:left w:val="single" w:sz="4" w:space="0" w:color="BFBFBF"/>
              <w:bottom w:val="nil"/>
              <w:right w:val="single" w:sz="4" w:space="0" w:color="BFBFBF"/>
            </w:tcBorders>
            <w:shd w:val="clear" w:color="auto" w:fill="F9F9F9"/>
          </w:tcPr>
          <w:p w:rsidR="00FD67AC" w:rsidRPr="002A48E7" w:rsidRDefault="00FD67AC" w:rsidP="00BB4E65">
            <w:pPr>
              <w:rPr>
                <w:rFonts w:cs="Calibri"/>
                <w:sz w:val="16"/>
              </w:rPr>
            </w:pPr>
            <w:r w:rsidRPr="002A48E7">
              <w:rPr>
                <w:rFonts w:cs="Calibri"/>
                <w:sz w:val="16"/>
              </w:rPr>
              <w:t>Podaj datę poprzedniego zgłoszenia</w:t>
            </w:r>
          </w:p>
          <w:p w:rsidR="00FD67AC" w:rsidRPr="002A48E7" w:rsidRDefault="00FD67AC" w:rsidP="00BB4E65">
            <w:pPr>
              <w:spacing w:after="120"/>
              <w:rPr>
                <w:rFonts w:cs="Calibri"/>
                <w:color w:val="A6A6A6"/>
                <w:sz w:val="12"/>
              </w:rPr>
            </w:pPr>
            <w:r w:rsidRPr="002A48E7">
              <w:rPr>
                <w:rFonts w:cs="Calibri"/>
                <w:color w:val="A6A6A6"/>
                <w:sz w:val="12"/>
              </w:rPr>
              <w:t xml:space="preserve"> (opcjonalnie)</w:t>
            </w:r>
          </w:p>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datę.</w:t>
            </w:r>
          </w:p>
          <w:p w:rsidR="00FD67AC" w:rsidRPr="002A48E7" w:rsidRDefault="00FD67AC" w:rsidP="00BB4E65">
            <w:pPr>
              <w:spacing w:before="120"/>
              <w:rPr>
                <w:rFonts w:cs="Calibri"/>
                <w:sz w:val="16"/>
              </w:rPr>
            </w:pPr>
            <w:r w:rsidRPr="002A48E7">
              <w:rPr>
                <w:rFonts w:cs="Calibri"/>
                <w:sz w:val="16"/>
              </w:rPr>
              <w:t>Podaj sygnaturę sprawy UODO</w:t>
            </w:r>
          </w:p>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datę.</w:t>
            </w:r>
          </w:p>
          <w:p w:rsidR="00FD67AC" w:rsidRPr="002A48E7" w:rsidRDefault="00FD67AC" w:rsidP="00BB4E65">
            <w:pPr>
              <w:rPr>
                <w:rFonts w:cs="Calibri"/>
                <w:sz w:val="16"/>
              </w:rPr>
            </w:pPr>
          </w:p>
        </w:tc>
      </w:tr>
      <w:tr w:rsidR="00FD67AC" w:rsidRPr="002A48E7" w:rsidTr="00BB4E65">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rPr>
            </w:pPr>
            <w:r w:rsidRPr="002A48E7">
              <w:rPr>
                <w:rFonts w:cs="Calibri"/>
                <w:b/>
                <w:color w:val="FFFFFF"/>
              </w:rPr>
              <w:t>Podmiot zgłaszający</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color w:val="FFFFFF"/>
                <w:sz w:val="18"/>
              </w:rPr>
            </w:pPr>
            <w:r w:rsidRPr="002A48E7">
              <w:rPr>
                <w:rFonts w:cs="Calibri"/>
                <w:b/>
                <w:sz w:val="18"/>
              </w:rPr>
              <w:t>2A. Dane administratora danych</w:t>
            </w:r>
          </w:p>
        </w:tc>
      </w:tr>
      <w:tr w:rsidR="00FD67AC" w:rsidRPr="002A48E7" w:rsidTr="00BB4E65">
        <w:trPr>
          <w:gridBefore w:val="3"/>
          <w:wBefore w:w="105" w:type="dxa"/>
          <w:trHeight w:val="223"/>
          <w:jc w:val="center"/>
        </w:trPr>
        <w:tc>
          <w:tcPr>
            <w:tcW w:w="2434" w:type="dxa"/>
            <w:gridSpan w:val="8"/>
            <w:tcBorders>
              <w:top w:val="nil"/>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b/>
              </w:rPr>
            </w:pPr>
            <w:r w:rsidRPr="002A48E7">
              <w:rPr>
                <w:rFonts w:cs="Calibri"/>
                <w:sz w:val="16"/>
              </w:rPr>
              <w:t>Pełna nazwa administratora</w:t>
            </w:r>
          </w:p>
        </w:tc>
        <w:tc>
          <w:tcPr>
            <w:tcW w:w="8363" w:type="dxa"/>
            <w:gridSpan w:val="34"/>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spacing w:before="60" w:line="276" w:lineRule="auto"/>
              <w:rPr>
                <w:rFonts w:cs="Calibri"/>
                <w:b/>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2434" w:type="dxa"/>
            <w:gridSpan w:val="8"/>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rFonts w:cs="Calibri"/>
                <w:sz w:val="16"/>
              </w:rPr>
              <w:t>REGON</w:t>
            </w:r>
            <w:r w:rsidRPr="002A48E7">
              <w:rPr>
                <w:rFonts w:cs="Calibri"/>
                <w:sz w:val="16"/>
              </w:rPr>
              <w:br/>
            </w:r>
            <w:r w:rsidRPr="002A48E7">
              <w:rPr>
                <w:rFonts w:cs="Calibri"/>
                <w:color w:val="808080"/>
                <w:sz w:val="12"/>
                <w:szCs w:val="28"/>
              </w:rPr>
              <w:t>(opcjonalnie)</w:t>
            </w:r>
          </w:p>
        </w:tc>
        <w:tc>
          <w:tcPr>
            <w:tcW w:w="2268" w:type="dxa"/>
            <w:gridSpan w:val="12"/>
            <w:tcBorders>
              <w:top w:val="single" w:sz="4" w:space="0" w:color="BFBFBF"/>
              <w:left w:val="nil"/>
              <w:bottom w:val="nil"/>
              <w:right w:val="nil"/>
            </w:tcBorders>
            <w:shd w:val="clear" w:color="auto" w:fill="F9F9F9"/>
            <w:vAlign w:val="center"/>
          </w:tcPr>
          <w:p w:rsidR="00FD67AC" w:rsidRPr="002A48E7" w:rsidRDefault="00FD67AC" w:rsidP="00BB4E65">
            <w:pPr>
              <w:spacing w:before="60" w:line="276" w:lineRule="auto"/>
              <w:rPr>
                <w:rFonts w:cs="Calibri"/>
                <w:sz w:val="16"/>
              </w:rPr>
            </w:pPr>
            <w:r w:rsidRPr="002A48E7">
              <w:rPr>
                <w:color w:val="808080"/>
                <w:sz w:val="16"/>
                <w:bdr w:val="single" w:sz="4" w:space="0" w:color="BFBFBF"/>
                <w:shd w:val="clear" w:color="auto" w:fill="FFFFFF"/>
              </w:rPr>
              <w:t>Podaj numer.</w:t>
            </w:r>
          </w:p>
        </w:tc>
        <w:tc>
          <w:tcPr>
            <w:tcW w:w="992" w:type="dxa"/>
            <w:gridSpan w:val="6"/>
            <w:tcBorders>
              <w:top w:val="nil"/>
              <w:left w:val="nil"/>
              <w:bottom w:val="nil"/>
              <w:right w:val="nil"/>
            </w:tcBorders>
            <w:shd w:val="clear" w:color="auto" w:fill="F9F9F9"/>
            <w:vAlign w:val="center"/>
          </w:tcPr>
          <w:p w:rsidR="00FD67AC" w:rsidRPr="002A48E7" w:rsidRDefault="00FD67AC" w:rsidP="00BB4E65">
            <w:pPr>
              <w:spacing w:before="60" w:line="276" w:lineRule="auto"/>
              <w:rPr>
                <w:rFonts w:cs="Calibri"/>
                <w:sz w:val="16"/>
              </w:rPr>
            </w:pPr>
            <w:r w:rsidRPr="002A48E7">
              <w:rPr>
                <w:rFonts w:cs="Calibri"/>
                <w:sz w:val="16"/>
              </w:rPr>
              <w:t xml:space="preserve">NIP </w:t>
            </w:r>
            <w:r w:rsidRPr="002A48E7">
              <w:rPr>
                <w:rFonts w:cs="Calibri"/>
                <w:sz w:val="16"/>
              </w:rPr>
              <w:br/>
            </w:r>
            <w:r w:rsidRPr="002A48E7">
              <w:rPr>
                <w:rFonts w:cs="Calibri"/>
                <w:color w:val="808080"/>
                <w:sz w:val="12"/>
                <w:szCs w:val="28"/>
              </w:rPr>
              <w:t>(opcjonalnie)</w:t>
            </w:r>
          </w:p>
        </w:tc>
        <w:tc>
          <w:tcPr>
            <w:tcW w:w="1424" w:type="dxa"/>
            <w:gridSpan w:val="7"/>
            <w:tcBorders>
              <w:top w:val="single" w:sz="4" w:space="0" w:color="BFBFBF"/>
              <w:left w:val="nil"/>
              <w:bottom w:val="nil"/>
              <w:right w:val="nil"/>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Podaj numer.</w:t>
            </w:r>
          </w:p>
        </w:tc>
        <w:tc>
          <w:tcPr>
            <w:tcW w:w="1414" w:type="dxa"/>
            <w:gridSpan w:val="2"/>
            <w:tcBorders>
              <w:top w:val="nil"/>
              <w:left w:val="nil"/>
              <w:bottom w:val="nil"/>
              <w:right w:val="nil"/>
            </w:tcBorders>
            <w:shd w:val="clear" w:color="auto" w:fill="F9F9F9"/>
            <w:vAlign w:val="center"/>
          </w:tcPr>
          <w:p w:rsidR="00FD67AC" w:rsidRPr="002A48E7" w:rsidRDefault="00FD67AC" w:rsidP="00BB4E65">
            <w:pPr>
              <w:spacing w:before="60" w:line="276" w:lineRule="auto"/>
              <w:rPr>
                <w:rFonts w:cs="Calibri"/>
                <w:sz w:val="16"/>
              </w:rPr>
            </w:pPr>
            <w:r w:rsidRPr="002A48E7">
              <w:rPr>
                <w:rFonts w:cs="Calibri"/>
                <w:sz w:val="16"/>
              </w:rPr>
              <w:t xml:space="preserve">KRS </w:t>
            </w:r>
            <w:r w:rsidRPr="002A48E7">
              <w:rPr>
                <w:rFonts w:cs="Calibri"/>
                <w:sz w:val="16"/>
              </w:rPr>
              <w:br/>
            </w:r>
            <w:r w:rsidRPr="002A48E7">
              <w:rPr>
                <w:rFonts w:cs="Calibri"/>
                <w:color w:val="808080"/>
                <w:sz w:val="12"/>
                <w:szCs w:val="28"/>
              </w:rPr>
              <w:t>(opcjonalnie)</w:t>
            </w:r>
          </w:p>
        </w:tc>
        <w:tc>
          <w:tcPr>
            <w:tcW w:w="2265" w:type="dxa"/>
            <w:gridSpan w:val="7"/>
            <w:tcBorders>
              <w:top w:val="single" w:sz="4" w:space="0" w:color="BFBFBF"/>
              <w:left w:val="nil"/>
              <w:bottom w:val="nil"/>
              <w:right w:val="single" w:sz="4" w:space="0" w:color="BFBFBF"/>
            </w:tcBorders>
            <w:shd w:val="clear" w:color="auto" w:fill="F9F9F9"/>
            <w:vAlign w:val="center"/>
          </w:tcPr>
          <w:p w:rsidR="00FD67AC" w:rsidRPr="002A48E7" w:rsidRDefault="00FD67AC" w:rsidP="00BB4E65">
            <w:pPr>
              <w:spacing w:before="60" w:line="276" w:lineRule="auto"/>
              <w:rPr>
                <w:rFonts w:cs="Calibri"/>
                <w:sz w:val="16"/>
              </w:rPr>
            </w:pPr>
            <w:r w:rsidRPr="002A48E7">
              <w:rPr>
                <w:color w:val="808080"/>
                <w:sz w:val="16"/>
                <w:bdr w:val="single" w:sz="4" w:space="0" w:color="BFBFBF"/>
                <w:shd w:val="clear" w:color="auto" w:fill="FFFFFF"/>
              </w:rPr>
              <w:t>Podaj numer.</w:t>
            </w:r>
          </w:p>
        </w:tc>
      </w:tr>
      <w:tr w:rsidR="00FD67AC" w:rsidRPr="002A48E7" w:rsidTr="00BB4E65">
        <w:trPr>
          <w:gridBefore w:val="3"/>
          <w:wBefore w:w="105" w:type="dxa"/>
          <w:trHeight w:val="598"/>
          <w:jc w:val="center"/>
        </w:trPr>
        <w:tc>
          <w:tcPr>
            <w:tcW w:w="2434" w:type="dxa"/>
            <w:gridSpan w:val="8"/>
            <w:tcBorders>
              <w:top w:val="single" w:sz="4" w:space="0" w:color="BFBFBF"/>
              <w:left w:val="single" w:sz="4" w:space="0" w:color="BFBFBF"/>
              <w:bottom w:val="nil"/>
              <w:right w:val="nil"/>
            </w:tcBorders>
            <w:shd w:val="clear" w:color="auto" w:fill="F9F9F9"/>
            <w:tcMar>
              <w:top w:w="85" w:type="dxa"/>
              <w:bottom w:w="85" w:type="dxa"/>
            </w:tcMar>
          </w:tcPr>
          <w:p w:rsidR="00FD67AC" w:rsidRPr="002A48E7" w:rsidRDefault="00FD67AC" w:rsidP="00BB4E65">
            <w:pPr>
              <w:spacing w:before="60" w:line="276" w:lineRule="auto"/>
              <w:rPr>
                <w:rFonts w:cs="Calibri"/>
                <w:sz w:val="16"/>
              </w:rPr>
            </w:pPr>
            <w:r w:rsidRPr="002A48E7">
              <w:rPr>
                <w:rFonts w:cs="Calibri"/>
                <w:sz w:val="16"/>
              </w:rPr>
              <w:t xml:space="preserve">Sektor </w:t>
            </w:r>
            <w:r w:rsidRPr="002A48E7">
              <w:rPr>
                <w:rFonts w:cs="Calibri"/>
                <w:color w:val="808080"/>
                <w:sz w:val="12"/>
                <w:szCs w:val="28"/>
              </w:rPr>
              <w:t>(opcjonalnie)</w:t>
            </w:r>
          </w:p>
        </w:tc>
        <w:tc>
          <w:tcPr>
            <w:tcW w:w="3119" w:type="dxa"/>
            <w:gridSpan w:val="17"/>
            <w:tcBorders>
              <w:top w:val="single" w:sz="4" w:space="0" w:color="BFBFBF"/>
              <w:left w:val="nil"/>
              <w:bottom w:val="nil"/>
              <w:right w:val="nil"/>
            </w:tcBorders>
            <w:shd w:val="clear" w:color="auto" w:fill="F9F9F9"/>
          </w:tcPr>
          <w:p w:rsidR="00FD67AC" w:rsidRPr="002A48E7" w:rsidRDefault="00FD67AC" w:rsidP="00BB4E65">
            <w:pPr>
              <w:spacing w:line="360" w:lineRule="auto"/>
              <w:rPr>
                <w:iCs/>
                <w:sz w:val="16"/>
              </w:rPr>
            </w:pPr>
            <w:r w:rsidRPr="002A48E7">
              <w:rPr>
                <w:i/>
                <w:iCs/>
                <w:sz w:val="16"/>
              </w:rPr>
              <w:t>Dla sektora publicznego:</w:t>
            </w:r>
          </w:p>
          <w:p w:rsidR="00FD67AC" w:rsidRPr="002A48E7" w:rsidRDefault="00FD67AC" w:rsidP="00BB4E65">
            <w:pPr>
              <w:rPr>
                <w:rFonts w:cs="Calibri"/>
                <w:i/>
                <w:sz w:val="10"/>
              </w:rPr>
            </w:pPr>
            <w:r w:rsidRPr="002A48E7">
              <w:rPr>
                <w:color w:val="808080"/>
                <w:sz w:val="18"/>
                <w:bdr w:val="single" w:sz="4" w:space="0" w:color="BFBFBF"/>
                <w:shd w:val="clear" w:color="auto" w:fill="FFFFFF"/>
              </w:rPr>
              <w:t>Wpisz nazwę sektora</w:t>
            </w:r>
          </w:p>
        </w:tc>
        <w:tc>
          <w:tcPr>
            <w:tcW w:w="5244" w:type="dxa"/>
            <w:gridSpan w:val="17"/>
            <w:tcBorders>
              <w:top w:val="single" w:sz="4" w:space="0" w:color="BFBFBF"/>
              <w:left w:val="nil"/>
              <w:bottom w:val="nil"/>
              <w:right w:val="single" w:sz="4" w:space="0" w:color="BFBFBF"/>
            </w:tcBorders>
            <w:shd w:val="clear" w:color="auto" w:fill="F9F9F9"/>
          </w:tcPr>
          <w:p w:rsidR="00FD67AC" w:rsidRPr="002A48E7" w:rsidRDefault="00FD67AC" w:rsidP="00BB4E65">
            <w:pPr>
              <w:spacing w:line="360" w:lineRule="auto"/>
              <w:rPr>
                <w:iCs/>
                <w:sz w:val="16"/>
              </w:rPr>
            </w:pPr>
            <w:r w:rsidRPr="002A48E7">
              <w:rPr>
                <w:i/>
                <w:iCs/>
                <w:sz w:val="16"/>
              </w:rPr>
              <w:t>Dla sektora prywatnego:</w:t>
            </w:r>
          </w:p>
          <w:p w:rsidR="00FD67AC" w:rsidRPr="002A48E7" w:rsidRDefault="00FD67AC" w:rsidP="00BB4E65">
            <w:pPr>
              <w:rPr>
                <w:rFonts w:cs="Calibri"/>
                <w:i/>
                <w:sz w:val="10"/>
              </w:rPr>
            </w:pPr>
            <w:r w:rsidRPr="002A48E7">
              <w:rPr>
                <w:color w:val="808080"/>
                <w:sz w:val="18"/>
                <w:bdr w:val="single" w:sz="4" w:space="0" w:color="BFBFBF"/>
                <w:shd w:val="clear" w:color="auto" w:fill="FFFFFF"/>
              </w:rPr>
              <w:t>Wpisz nazwę sektora</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2B. Adres siedziby administratora danych</w:t>
            </w:r>
          </w:p>
        </w:tc>
      </w:tr>
      <w:tr w:rsidR="00FD67AC" w:rsidRPr="002A48E7" w:rsidTr="00BB4E65">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rFonts w:cs="Calibri"/>
                <w:sz w:val="16"/>
              </w:rPr>
              <w:t>Ulica</w:t>
            </w:r>
          </w:p>
        </w:tc>
        <w:tc>
          <w:tcPr>
            <w:tcW w:w="3298" w:type="dxa"/>
            <w:gridSpan w:val="19"/>
            <w:tcBorders>
              <w:top w:val="nil"/>
              <w:left w:val="nil"/>
              <w:bottom w:val="nil"/>
              <w:right w:val="nil"/>
            </w:tcBorders>
            <w:shd w:val="clear" w:color="auto" w:fill="F9F9F9"/>
            <w:vAlign w:val="center"/>
          </w:tcPr>
          <w:p w:rsidR="00FD67AC" w:rsidRPr="002A48E7" w:rsidRDefault="00FD67AC" w:rsidP="00BB4E65">
            <w:pPr>
              <w:rPr>
                <w:rFonts w:ascii="Calibri Light" w:hAnsi="Calibri Light"/>
                <w:i/>
                <w:sz w:val="16"/>
              </w:rPr>
            </w:pPr>
            <w:r w:rsidRPr="002A48E7">
              <w:rPr>
                <w:color w:val="808080"/>
                <w:sz w:val="16"/>
                <w:bdr w:val="single" w:sz="4" w:space="0" w:color="BFBFBF"/>
              </w:rPr>
              <w:t>Kliknij tutaj, aby wprowadzić tekst.</w:t>
            </w:r>
          </w:p>
        </w:tc>
        <w:tc>
          <w:tcPr>
            <w:tcW w:w="1707" w:type="dxa"/>
            <w:gridSpan w:val="9"/>
            <w:tcBorders>
              <w:top w:val="nil"/>
              <w:left w:val="nil"/>
              <w:bottom w:val="nil"/>
              <w:right w:val="nil"/>
            </w:tcBorders>
            <w:shd w:val="clear" w:color="auto" w:fill="F9F9F9"/>
            <w:vAlign w:val="center"/>
          </w:tcPr>
          <w:p w:rsidR="00FD67AC" w:rsidRPr="002A48E7" w:rsidRDefault="00FD67AC" w:rsidP="00BB4E65">
            <w:pPr>
              <w:spacing w:before="60" w:line="276" w:lineRule="auto"/>
              <w:rPr>
                <w:rFonts w:cs="Calibri"/>
                <w:sz w:val="16"/>
              </w:rPr>
            </w:pPr>
            <w:r w:rsidRPr="002A48E7">
              <w:rPr>
                <w:rFonts w:cs="Calibri"/>
                <w:sz w:val="16"/>
              </w:rPr>
              <w:t>Numer domu</w:t>
            </w:r>
          </w:p>
        </w:tc>
        <w:tc>
          <w:tcPr>
            <w:tcW w:w="1414" w:type="dxa"/>
            <w:gridSpan w:val="2"/>
            <w:tcBorders>
              <w:top w:val="nil"/>
              <w:left w:val="nil"/>
              <w:bottom w:val="nil"/>
              <w:right w:val="nil"/>
            </w:tcBorders>
            <w:shd w:val="clear" w:color="auto" w:fill="F9F9F9"/>
            <w:vAlign w:val="center"/>
          </w:tcPr>
          <w:p w:rsidR="00FD67AC" w:rsidRPr="002A48E7" w:rsidRDefault="00FD67AC" w:rsidP="00BB4E65">
            <w:pPr>
              <w:rPr>
                <w:rFonts w:ascii="Calibri Light" w:hAnsi="Calibri Light"/>
                <w:i/>
                <w:sz w:val="16"/>
              </w:rPr>
            </w:pPr>
            <w:r w:rsidRPr="002A48E7">
              <w:rPr>
                <w:color w:val="808080"/>
                <w:sz w:val="16"/>
                <w:bdr w:val="single" w:sz="4" w:space="0" w:color="BFBFBF"/>
                <w:shd w:val="clear" w:color="auto" w:fill="FFFFFF"/>
              </w:rPr>
              <w:t>Podaj numer</w:t>
            </w:r>
          </w:p>
        </w:tc>
        <w:tc>
          <w:tcPr>
            <w:tcW w:w="1154" w:type="dxa"/>
            <w:gridSpan w:val="3"/>
            <w:tcBorders>
              <w:top w:val="nil"/>
              <w:left w:val="nil"/>
              <w:bottom w:val="nil"/>
              <w:right w:val="nil"/>
            </w:tcBorders>
            <w:shd w:val="clear" w:color="auto" w:fill="F9F9F9"/>
            <w:vAlign w:val="center"/>
          </w:tcPr>
          <w:p w:rsidR="00FD67AC" w:rsidRPr="002A48E7" w:rsidRDefault="00FD67AC" w:rsidP="00BB4E65">
            <w:pPr>
              <w:rPr>
                <w:rFonts w:ascii="Calibri Light" w:hAnsi="Calibri Light"/>
                <w:i/>
                <w:sz w:val="16"/>
              </w:rPr>
            </w:pPr>
            <w:r w:rsidRPr="002A48E7">
              <w:rPr>
                <w:rFonts w:cs="Calibri"/>
                <w:sz w:val="16"/>
              </w:rPr>
              <w:t>Numer lokalu</w:t>
            </w:r>
          </w:p>
        </w:tc>
        <w:tc>
          <w:tcPr>
            <w:tcW w:w="1111" w:type="dxa"/>
            <w:gridSpan w:val="4"/>
            <w:tcBorders>
              <w:top w:val="nil"/>
              <w:left w:val="nil"/>
              <w:bottom w:val="nil"/>
              <w:right w:val="single" w:sz="4" w:space="0" w:color="BFBFBF"/>
            </w:tcBorders>
            <w:shd w:val="clear" w:color="auto" w:fill="F9F9F9"/>
            <w:vAlign w:val="center"/>
          </w:tcPr>
          <w:p w:rsidR="00FD67AC" w:rsidRPr="002A48E7" w:rsidRDefault="00FD67AC" w:rsidP="00BB4E65">
            <w:pPr>
              <w:rPr>
                <w:rFonts w:ascii="Calibri Light" w:hAnsi="Calibri Light"/>
                <w:i/>
                <w:sz w:val="16"/>
              </w:rPr>
            </w:pPr>
            <w:r w:rsidRPr="002A48E7">
              <w:rPr>
                <w:color w:val="808080"/>
                <w:sz w:val="16"/>
                <w:bdr w:val="single" w:sz="4" w:space="0" w:color="BFBFBF"/>
                <w:shd w:val="clear" w:color="auto" w:fill="FFFFFF"/>
              </w:rPr>
              <w:t>Podaj numer</w:t>
            </w:r>
          </w:p>
        </w:tc>
      </w:tr>
      <w:tr w:rsidR="00FD67AC" w:rsidRPr="002A48E7" w:rsidTr="00BB4E65">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rPr>
            </w:pPr>
            <w:r w:rsidRPr="002A48E7">
              <w:rPr>
                <w:rFonts w:cs="Calibri"/>
                <w:sz w:val="16"/>
              </w:rPr>
              <w:t>Miejscowość</w:t>
            </w:r>
          </w:p>
        </w:tc>
        <w:tc>
          <w:tcPr>
            <w:tcW w:w="3298" w:type="dxa"/>
            <w:gridSpan w:val="19"/>
            <w:tcBorders>
              <w:top w:val="nil"/>
              <w:left w:val="nil"/>
              <w:bottom w:val="nil"/>
              <w:right w:val="nil"/>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707" w:type="dxa"/>
            <w:gridSpan w:val="9"/>
            <w:tcBorders>
              <w:top w:val="nil"/>
              <w:left w:val="nil"/>
              <w:bottom w:val="nil"/>
              <w:right w:val="nil"/>
            </w:tcBorders>
            <w:shd w:val="clear" w:color="auto" w:fill="F9F9F9"/>
            <w:vAlign w:val="center"/>
          </w:tcPr>
          <w:p w:rsidR="00FD67AC" w:rsidRPr="002A48E7" w:rsidRDefault="00FD67AC" w:rsidP="00BB4E65">
            <w:pPr>
              <w:spacing w:before="60" w:line="276" w:lineRule="auto"/>
              <w:rPr>
                <w:rFonts w:cs="Calibri"/>
              </w:rPr>
            </w:pPr>
            <w:r w:rsidRPr="002A48E7">
              <w:rPr>
                <w:rFonts w:cs="Calibri"/>
                <w:sz w:val="16"/>
              </w:rPr>
              <w:t>Kod pocztowy</w:t>
            </w:r>
          </w:p>
        </w:tc>
        <w:tc>
          <w:tcPr>
            <w:tcW w:w="3679" w:type="dxa"/>
            <w:gridSpan w:val="9"/>
            <w:tcBorders>
              <w:top w:val="nil"/>
              <w:left w:val="nil"/>
              <w:bottom w:val="nil"/>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rPr>
            </w:pPr>
            <w:r w:rsidRPr="002A48E7">
              <w:rPr>
                <w:rFonts w:cs="Calibri"/>
                <w:sz w:val="16"/>
              </w:rPr>
              <w:t>Gmina</w:t>
            </w:r>
          </w:p>
        </w:tc>
        <w:tc>
          <w:tcPr>
            <w:tcW w:w="3298" w:type="dxa"/>
            <w:gridSpan w:val="19"/>
            <w:tcBorders>
              <w:top w:val="nil"/>
              <w:left w:val="nil"/>
              <w:bottom w:val="nil"/>
              <w:right w:val="nil"/>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707" w:type="dxa"/>
            <w:gridSpan w:val="9"/>
            <w:tcBorders>
              <w:top w:val="nil"/>
              <w:left w:val="nil"/>
              <w:bottom w:val="nil"/>
              <w:right w:val="nil"/>
            </w:tcBorders>
            <w:shd w:val="clear" w:color="auto" w:fill="F9F9F9"/>
            <w:vAlign w:val="center"/>
          </w:tcPr>
          <w:p w:rsidR="00FD67AC" w:rsidRPr="002A48E7" w:rsidRDefault="00FD67AC" w:rsidP="00BB4E65">
            <w:pPr>
              <w:spacing w:before="60" w:line="276" w:lineRule="auto"/>
              <w:rPr>
                <w:rFonts w:cs="Calibri"/>
              </w:rPr>
            </w:pPr>
            <w:r w:rsidRPr="002A48E7">
              <w:rPr>
                <w:rFonts w:cs="Calibri"/>
                <w:sz w:val="16"/>
              </w:rPr>
              <w:t>Powiat</w:t>
            </w:r>
          </w:p>
        </w:tc>
        <w:tc>
          <w:tcPr>
            <w:tcW w:w="3679" w:type="dxa"/>
            <w:gridSpan w:val="9"/>
            <w:tcBorders>
              <w:top w:val="nil"/>
              <w:left w:val="nil"/>
              <w:bottom w:val="nil"/>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2113" w:type="dxa"/>
            <w:gridSpan w:val="5"/>
            <w:tcBorders>
              <w:top w:val="nil"/>
              <w:left w:val="single" w:sz="4" w:space="0" w:color="BFBFBF"/>
              <w:bottom w:val="nil"/>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rPr>
            </w:pPr>
            <w:r w:rsidRPr="002A48E7">
              <w:rPr>
                <w:rFonts w:cs="Calibri"/>
                <w:sz w:val="16"/>
              </w:rPr>
              <w:t>Województwo</w:t>
            </w:r>
          </w:p>
        </w:tc>
        <w:tc>
          <w:tcPr>
            <w:tcW w:w="3298" w:type="dxa"/>
            <w:gridSpan w:val="19"/>
            <w:tcBorders>
              <w:top w:val="nil"/>
              <w:left w:val="nil"/>
              <w:bottom w:val="nil"/>
              <w:right w:val="nil"/>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rPr>
              <w:t>Kliknij tutaj, aby wprowadzić tekst.</w:t>
            </w:r>
          </w:p>
        </w:tc>
        <w:tc>
          <w:tcPr>
            <w:tcW w:w="1707" w:type="dxa"/>
            <w:gridSpan w:val="9"/>
            <w:tcBorders>
              <w:top w:val="nil"/>
              <w:left w:val="nil"/>
              <w:bottom w:val="nil"/>
              <w:right w:val="nil"/>
            </w:tcBorders>
            <w:shd w:val="clear" w:color="auto" w:fill="F9F9F9"/>
            <w:vAlign w:val="center"/>
          </w:tcPr>
          <w:p w:rsidR="00FD67AC" w:rsidRPr="002A48E7" w:rsidRDefault="00FD67AC" w:rsidP="00BB4E65">
            <w:pPr>
              <w:spacing w:before="60" w:line="276" w:lineRule="auto"/>
              <w:rPr>
                <w:rFonts w:cs="Calibri"/>
              </w:rPr>
            </w:pPr>
            <w:r w:rsidRPr="002A48E7">
              <w:rPr>
                <w:rFonts w:cs="Calibri"/>
                <w:sz w:val="16"/>
              </w:rPr>
              <w:t>Państwo</w:t>
            </w:r>
          </w:p>
        </w:tc>
        <w:tc>
          <w:tcPr>
            <w:tcW w:w="3679" w:type="dxa"/>
            <w:gridSpan w:val="9"/>
            <w:tcBorders>
              <w:top w:val="nil"/>
              <w:left w:val="nil"/>
              <w:bottom w:val="nil"/>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 xml:space="preserve">2C. Osoby uprawnione do reprezentowania administratora </w:t>
            </w:r>
          </w:p>
        </w:tc>
      </w:tr>
      <w:tr w:rsidR="00FD67AC" w:rsidRPr="002A48E7" w:rsidTr="00BB4E65">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FD67AC">
            <w:pPr>
              <w:numPr>
                <w:ilvl w:val="0"/>
                <w:numId w:val="30"/>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FD67AC">
            <w:pPr>
              <w:numPr>
                <w:ilvl w:val="0"/>
                <w:numId w:val="30"/>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FD67AC">
            <w:pPr>
              <w:numPr>
                <w:ilvl w:val="0"/>
                <w:numId w:val="30"/>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FD67AC">
            <w:pPr>
              <w:numPr>
                <w:ilvl w:val="0"/>
                <w:numId w:val="30"/>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595" w:type="dxa"/>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FD67AC">
            <w:pPr>
              <w:numPr>
                <w:ilvl w:val="0"/>
                <w:numId w:val="30"/>
              </w:numPr>
              <w:pBdr>
                <w:top w:val="none" w:sz="0" w:space="0" w:color="auto"/>
                <w:left w:val="none" w:sz="0" w:space="0" w:color="auto"/>
                <w:bottom w:val="none" w:sz="0" w:space="0" w:color="auto"/>
                <w:right w:val="none" w:sz="0" w:space="0" w:color="auto"/>
                <w:between w:val="none" w:sz="0" w:space="0" w:color="auto"/>
              </w:pBdr>
              <w:spacing w:before="60" w:line="276" w:lineRule="auto"/>
              <w:ind w:left="489"/>
              <w:contextualSpacing/>
              <w:rPr>
                <w:rFonts w:cs="Calibri"/>
                <w:sz w:val="16"/>
              </w:rPr>
            </w:pPr>
          </w:p>
        </w:tc>
        <w:tc>
          <w:tcPr>
            <w:tcW w:w="1414" w:type="dxa"/>
            <w:gridSpan w:val="3"/>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Imię i nazwisko</w:t>
            </w:r>
          </w:p>
        </w:tc>
        <w:tc>
          <w:tcPr>
            <w:tcW w:w="3544" w:type="dxa"/>
            <w:gridSpan w:val="21"/>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1565" w:type="dxa"/>
            <w:gridSpan w:val="8"/>
            <w:tcBorders>
              <w:top w:val="nil"/>
              <w:left w:val="single" w:sz="4" w:space="0" w:color="BFBFBF"/>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noProof/>
                <w:sz w:val="16"/>
                <w:lang w:eastAsia="pl-PL"/>
              </w:rPr>
              <w:t>Stanowisko</w:t>
            </w:r>
          </w:p>
        </w:tc>
        <w:tc>
          <w:tcPr>
            <w:tcW w:w="3679" w:type="dxa"/>
            <w:gridSpan w:val="9"/>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lastRenderedPageBreak/>
              <w:t>2D. Pełnomocnik</w:t>
            </w:r>
          </w:p>
        </w:tc>
      </w:tr>
      <w:tr w:rsidR="00FD67AC" w:rsidRPr="002A48E7" w:rsidTr="00BB4E65">
        <w:trPr>
          <w:gridBefore w:val="3"/>
          <w:wBefore w:w="105" w:type="dxa"/>
          <w:trHeight w:val="223"/>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r w:rsidRPr="002A48E7">
              <w:rPr>
                <w:rFonts w:ascii="MS Gothic" w:eastAsia="MS Gothic" w:hAnsi="MS Gothic" w:cs="Arial"/>
              </w:rPr>
              <w:t>☐</w:t>
            </w:r>
            <w:r w:rsidRPr="002A48E7">
              <w:rPr>
                <w:rFonts w:ascii="Arial" w:hAnsi="Arial" w:cs="Arial"/>
              </w:rPr>
              <w:t xml:space="preserve"> </w:t>
            </w:r>
            <w:r w:rsidRPr="002A48E7">
              <w:rPr>
                <w:sz w:val="18"/>
              </w:rPr>
              <w:t>Wniosek wypełniany przez pełnomocnika</w:t>
            </w:r>
            <w:r w:rsidRPr="002A48E7">
              <w:rPr>
                <w:b/>
                <w:color w:val="FF0000"/>
                <w:sz w:val="18"/>
                <w:vertAlign w:val="superscript"/>
              </w:rPr>
              <w:t xml:space="preserve"> </w:t>
            </w:r>
            <w:r w:rsidRPr="002A48E7">
              <w:rPr>
                <w:rFonts w:cs="Calibri"/>
                <w:color w:val="808080"/>
                <w:sz w:val="16"/>
                <w:szCs w:val="28"/>
              </w:rPr>
              <w:t>(opcjonalnie)</w:t>
            </w:r>
          </w:p>
          <w:p w:rsidR="00FD67AC" w:rsidRPr="002A48E7" w:rsidRDefault="00FD67AC" w:rsidP="00BB4E65">
            <w:pPr>
              <w:rPr>
                <w:sz w:val="16"/>
              </w:rPr>
            </w:pPr>
          </w:p>
          <w:p w:rsidR="00FD67AC" w:rsidRPr="002A48E7" w:rsidRDefault="00FD67AC" w:rsidP="00BB4E65">
            <w:pPr>
              <w:rPr>
                <w:sz w:val="16"/>
              </w:rPr>
            </w:pPr>
            <w:r w:rsidRPr="002A48E7">
              <w:rPr>
                <w:sz w:val="16"/>
              </w:rPr>
              <w:t xml:space="preserve">Jeśli zgłoszenie przesyłane jest w formie elektronicznej, należy załączyć pełnomocnictwo </w:t>
            </w:r>
            <w:r w:rsidRPr="002A48E7">
              <w:rPr>
                <w:b/>
                <w:sz w:val="16"/>
              </w:rPr>
              <w:t>udzielone w formie elektronicznej</w:t>
            </w:r>
            <w:r w:rsidRPr="002A48E7">
              <w:rPr>
                <w:sz w:val="16"/>
              </w:rPr>
              <w:t xml:space="preserve"> (zgodnie z art. 33a KPA) oraz dowód uiszczenia opłaty skarbowej</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2E. Inspektor ochrony danych</w:t>
            </w:r>
          </w:p>
        </w:tc>
      </w:tr>
      <w:tr w:rsidR="00FD67AC" w:rsidRPr="002A48E7" w:rsidTr="00BB4E65">
        <w:trPr>
          <w:gridBefore w:val="3"/>
          <w:wBefore w:w="105" w:type="dxa"/>
          <w:trHeight w:val="223"/>
          <w:jc w:val="center"/>
        </w:trPr>
        <w:tc>
          <w:tcPr>
            <w:tcW w:w="1302" w:type="dxa"/>
            <w:gridSpan w:val="3"/>
            <w:tcBorders>
              <w:top w:val="nil"/>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b/>
              </w:rPr>
            </w:pPr>
            <w:r w:rsidRPr="002A48E7">
              <w:rPr>
                <w:rFonts w:cs="Calibri"/>
                <w:sz w:val="16"/>
              </w:rPr>
              <w:t>Imię i nazwisko</w:t>
            </w:r>
          </w:p>
        </w:tc>
        <w:tc>
          <w:tcPr>
            <w:tcW w:w="2124" w:type="dxa"/>
            <w:gridSpan w:val="10"/>
            <w:tcBorders>
              <w:top w:val="nil"/>
              <w:left w:val="nil"/>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color w:val="808080"/>
                <w:sz w:val="16"/>
                <w:bdr w:val="single" w:sz="4" w:space="0" w:color="BFBFBF"/>
                <w:shd w:val="clear" w:color="auto" w:fill="FFFFFF"/>
              </w:rPr>
              <w:t>imię i nazwisko.</w:t>
            </w:r>
          </w:p>
        </w:tc>
        <w:tc>
          <w:tcPr>
            <w:tcW w:w="1276" w:type="dxa"/>
            <w:gridSpan w:val="7"/>
            <w:tcBorders>
              <w:top w:val="nil"/>
              <w:left w:val="nil"/>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rFonts w:cs="Calibri"/>
                <w:sz w:val="16"/>
              </w:rPr>
              <w:t>Numer telefonu</w:t>
            </w:r>
          </w:p>
        </w:tc>
        <w:tc>
          <w:tcPr>
            <w:tcW w:w="2624" w:type="dxa"/>
            <w:gridSpan w:val="14"/>
            <w:tcBorders>
              <w:top w:val="nil"/>
              <w:left w:val="nil"/>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color w:val="808080"/>
                <w:sz w:val="16"/>
                <w:bdr w:val="single" w:sz="4" w:space="0" w:color="BFBFBF"/>
                <w:shd w:val="clear" w:color="auto" w:fill="FFFFFF"/>
              </w:rPr>
              <w:t>Numer telefonu.</w:t>
            </w:r>
          </w:p>
        </w:tc>
        <w:tc>
          <w:tcPr>
            <w:tcW w:w="1206" w:type="dxa"/>
            <w:tcBorders>
              <w:top w:val="nil"/>
              <w:left w:val="nil"/>
              <w:bottom w:val="single" w:sz="4" w:space="0" w:color="BFBFBF"/>
              <w:right w:val="nil"/>
            </w:tcBorders>
            <w:shd w:val="clear" w:color="auto" w:fill="F9F9F9"/>
            <w:vAlign w:val="center"/>
          </w:tcPr>
          <w:p w:rsidR="00FD67AC" w:rsidRPr="002A48E7" w:rsidRDefault="00FD67AC" w:rsidP="00BB4E65">
            <w:pPr>
              <w:spacing w:before="60" w:line="276" w:lineRule="auto"/>
              <w:rPr>
                <w:rFonts w:cs="Calibri"/>
                <w:b/>
              </w:rPr>
            </w:pPr>
            <w:r w:rsidRPr="002A48E7">
              <w:rPr>
                <w:rFonts w:cs="Calibri"/>
                <w:sz w:val="16"/>
              </w:rPr>
              <w:t>Adres e-mail</w:t>
            </w:r>
          </w:p>
        </w:tc>
        <w:tc>
          <w:tcPr>
            <w:tcW w:w="2265" w:type="dxa"/>
            <w:gridSpan w:val="7"/>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spacing w:before="60" w:line="276" w:lineRule="auto"/>
              <w:rPr>
                <w:rFonts w:cs="Calibri"/>
                <w:b/>
              </w:rPr>
            </w:pPr>
            <w:r w:rsidRPr="002A48E7">
              <w:rPr>
                <w:color w:val="808080"/>
                <w:sz w:val="16"/>
                <w:bdr w:val="single" w:sz="4" w:space="0" w:color="BFBFBF"/>
                <w:shd w:val="clear" w:color="auto" w:fill="FFFFFF"/>
              </w:rPr>
              <w:t>E-mail.</w:t>
            </w:r>
          </w:p>
        </w:tc>
      </w:tr>
      <w:tr w:rsidR="00FD67AC" w:rsidRPr="002A48E7" w:rsidTr="00BB4E65">
        <w:trPr>
          <w:gridBefore w:val="3"/>
          <w:wBefore w:w="105" w:type="dxa"/>
          <w:trHeight w:val="223"/>
          <w:jc w:val="center"/>
        </w:trPr>
        <w:tc>
          <w:tcPr>
            <w:tcW w:w="10797" w:type="dxa"/>
            <w:gridSpan w:val="42"/>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before="60" w:line="276" w:lineRule="auto"/>
              <w:rPr>
                <w:rFonts w:cs="Calibri"/>
                <w:b/>
              </w:rPr>
            </w:pPr>
            <w:r w:rsidRPr="002A48E7">
              <w:rPr>
                <w:rFonts w:ascii="MS Gothic" w:eastAsia="MS Gothic" w:hAnsi="MS Gothic" w:cs="Calibri"/>
                <w:b/>
              </w:rPr>
              <w:t>☐</w:t>
            </w:r>
            <w:r w:rsidRPr="002A48E7">
              <w:rPr>
                <w:rFonts w:cs="Calibri"/>
                <w:b/>
              </w:rPr>
              <w:t xml:space="preserve"> </w:t>
            </w:r>
            <w:r w:rsidRPr="002A48E7">
              <w:rPr>
                <w:rFonts w:cs="Calibri"/>
                <w:sz w:val="16"/>
              </w:rPr>
              <w:t>Inspektor nie został wyznaczony</w:t>
            </w:r>
          </w:p>
        </w:tc>
      </w:tr>
      <w:tr w:rsidR="00FD67AC" w:rsidRPr="002A48E7" w:rsidTr="00BB4E65">
        <w:trPr>
          <w:gridBefore w:val="3"/>
          <w:wBefore w:w="105" w:type="dxa"/>
          <w:trHeight w:val="223"/>
          <w:jc w:val="center"/>
        </w:trPr>
        <w:tc>
          <w:tcPr>
            <w:tcW w:w="10797" w:type="dxa"/>
            <w:gridSpan w:val="42"/>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before="60" w:line="480" w:lineRule="auto"/>
              <w:rPr>
                <w:rFonts w:cs="Calibri"/>
                <w:sz w:val="16"/>
              </w:rPr>
            </w:pPr>
            <w:r w:rsidRPr="002A48E7">
              <w:rPr>
                <w:rFonts w:cs="Calibri"/>
                <w:sz w:val="16"/>
              </w:rPr>
              <w:t>Jeśli inspektor nie został wyznaczony podaj dane innego punktu kontaktowego, od którego można uzyskać więcej informacji o naruszeniu.</w:t>
            </w:r>
          </w:p>
          <w:p w:rsidR="00FD67AC" w:rsidRPr="002A48E7" w:rsidRDefault="00FD67AC" w:rsidP="00BB4E65">
            <w:pPr>
              <w:jc w:val="both"/>
              <w:rPr>
                <w:rFonts w:ascii="Calibri Light" w:hAnsi="Calibri Light"/>
                <w:sz w:val="18"/>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rPr>
          <w:gridBefore w:val="3"/>
          <w:wBefore w:w="105" w:type="dxa"/>
          <w:trHeight w:val="223"/>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left="64"/>
              <w:contextualSpacing/>
              <w:rPr>
                <w:rFonts w:cs="Calibri"/>
                <w:b/>
                <w:sz w:val="18"/>
              </w:rPr>
            </w:pPr>
            <w:r w:rsidRPr="002A48E7">
              <w:rPr>
                <w:rFonts w:cs="Calibri"/>
                <w:b/>
                <w:sz w:val="18"/>
              </w:rPr>
              <w:t xml:space="preserve">2F. Inne podmioty uczestniczące w przetwarzaniu danych, których dotyczy naruszenie </w:t>
            </w:r>
            <w:r w:rsidRPr="002A48E7">
              <w:rPr>
                <w:rFonts w:cs="Calibri"/>
                <w:color w:val="595959"/>
                <w:sz w:val="12"/>
              </w:rPr>
              <w:t>(opcjonalnie)</w:t>
            </w:r>
          </w:p>
        </w:tc>
      </w:tr>
      <w:tr w:rsidR="00FD67AC" w:rsidRPr="002A48E7" w:rsidTr="00BB4E65">
        <w:trPr>
          <w:gridBefore w:val="3"/>
          <w:wBefore w:w="105" w:type="dxa"/>
          <w:trHeight w:val="223"/>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jc w:val="both"/>
              <w:rPr>
                <w:rFonts w:cs="Calibri"/>
                <w:sz w:val="16"/>
              </w:rPr>
            </w:pPr>
            <w:r w:rsidRPr="002A48E7">
              <w:rPr>
                <w:rFonts w:cs="Calibri"/>
                <w:sz w:val="16"/>
              </w:rPr>
              <w:t>Podaj nazwy podmiotów, dane kontaktowe i wyjaśnij ich rolę w procesie przetwarzania, którego dotyczy naruszenie (np. podmiot przetwarzający, współadministratora, operator pocztowy itp.)</w:t>
            </w:r>
          </w:p>
        </w:tc>
      </w:tr>
      <w:tr w:rsidR="00FD67AC" w:rsidRPr="002A48E7" w:rsidTr="00BB4E65">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jc w:val="both"/>
              <w:rPr>
                <w:rFonts w:cs="Calibri"/>
                <w:sz w:val="16"/>
              </w:rPr>
            </w:pPr>
            <w:r w:rsidRPr="002A48E7">
              <w:rPr>
                <w:rFonts w:cs="Calibri"/>
                <w:sz w:val="16"/>
              </w:rPr>
              <w:t xml:space="preserve">1.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jc w:val="both"/>
              <w:rPr>
                <w:rFonts w:cs="Calibri"/>
                <w:sz w:val="16"/>
              </w:rPr>
            </w:pPr>
            <w:r w:rsidRPr="002A48E7">
              <w:rPr>
                <w:rFonts w:cs="Calibri"/>
                <w:sz w:val="16"/>
              </w:rPr>
              <w:t xml:space="preserve">2.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jc w:val="both"/>
              <w:rPr>
                <w:rFonts w:cs="Calibri"/>
                <w:sz w:val="16"/>
              </w:rPr>
            </w:pPr>
            <w:r w:rsidRPr="002A48E7">
              <w:rPr>
                <w:rFonts w:cs="Calibri"/>
                <w:sz w:val="16"/>
              </w:rPr>
              <w:t xml:space="preserve">3.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23"/>
          <w:jc w:val="center"/>
        </w:trPr>
        <w:tc>
          <w:tcPr>
            <w:tcW w:w="636"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jc w:val="both"/>
              <w:rPr>
                <w:rFonts w:cs="Calibri"/>
                <w:sz w:val="16"/>
              </w:rPr>
            </w:pPr>
            <w:r w:rsidRPr="002A48E7">
              <w:rPr>
                <w:rFonts w:cs="Calibri"/>
                <w:sz w:val="16"/>
              </w:rPr>
              <w:t xml:space="preserve">4. </w:t>
            </w:r>
          </w:p>
        </w:tc>
        <w:tc>
          <w:tcPr>
            <w:tcW w:w="2088" w:type="dxa"/>
            <w:gridSpan w:val="7"/>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Nazwa i dane kontaktowe</w:t>
            </w:r>
          </w:p>
        </w:tc>
        <w:tc>
          <w:tcPr>
            <w:tcW w:w="3260" w:type="dxa"/>
            <w:gridSpan w:val="18"/>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rPr>
                <w:rFonts w:cs="Calibri"/>
                <w:sz w:val="16"/>
              </w:rPr>
            </w:pPr>
            <w:r w:rsidRPr="002A48E7">
              <w:rPr>
                <w:color w:val="808080"/>
                <w:sz w:val="16"/>
                <w:bdr w:val="single" w:sz="4" w:space="0" w:color="BFBFBF"/>
                <w:shd w:val="clear" w:color="auto" w:fill="FFFFFF"/>
              </w:rPr>
              <w:t>Kliknij tutaj, aby wprowadzić tekst.</w:t>
            </w:r>
          </w:p>
        </w:tc>
        <w:tc>
          <w:tcPr>
            <w:tcW w:w="709" w:type="dxa"/>
            <w:gridSpan w:val="3"/>
            <w:tcBorders>
              <w:top w:val="single" w:sz="4" w:space="0" w:color="BFBFBF"/>
              <w:left w:val="single" w:sz="4" w:space="0" w:color="BFBFBF"/>
              <w:bottom w:val="single" w:sz="4" w:space="0" w:color="BFBFBF"/>
              <w:right w:val="nil"/>
            </w:tcBorders>
            <w:shd w:val="clear" w:color="auto" w:fill="F9F9F9"/>
            <w:vAlign w:val="center"/>
          </w:tcPr>
          <w:p w:rsidR="00FD67AC" w:rsidRPr="002A48E7" w:rsidRDefault="00FD67AC" w:rsidP="00BB4E65">
            <w:pPr>
              <w:jc w:val="both"/>
              <w:rPr>
                <w:rFonts w:cs="Calibri"/>
                <w:sz w:val="16"/>
              </w:rPr>
            </w:pPr>
            <w:r w:rsidRPr="002A48E7">
              <w:rPr>
                <w:noProof/>
                <w:sz w:val="16"/>
                <w:lang w:eastAsia="pl-PL"/>
              </w:rPr>
              <w:t>Rola</w:t>
            </w:r>
          </w:p>
        </w:tc>
        <w:tc>
          <w:tcPr>
            <w:tcW w:w="4104" w:type="dxa"/>
            <w:gridSpan w:val="12"/>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color w:val="FFFFFF"/>
              </w:rPr>
            </w:pPr>
            <w:r w:rsidRPr="002A48E7">
              <w:rPr>
                <w:rFonts w:cs="Calibri"/>
                <w:b/>
                <w:color w:val="FFFFFF"/>
              </w:rPr>
              <w:t>Czas naruszenia</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3A. Wykrycie naruszenia i powiadomienie organu nadzorczego</w:t>
            </w:r>
          </w:p>
        </w:tc>
      </w:tr>
      <w:tr w:rsidR="00FD67AC" w:rsidRPr="002A48E7" w:rsidTr="00BB4E65">
        <w:trPr>
          <w:gridBefore w:val="3"/>
          <w:wBefore w:w="105" w:type="dxa"/>
          <w:trHeight w:val="454"/>
          <w:jc w:val="center"/>
        </w:trPr>
        <w:tc>
          <w:tcPr>
            <w:tcW w:w="3712" w:type="dxa"/>
            <w:gridSpan w:val="15"/>
            <w:tcBorders>
              <w:top w:val="nil"/>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spacing w:before="60"/>
              <w:rPr>
                <w:rFonts w:cs="Calibri"/>
                <w:b/>
              </w:rPr>
            </w:pPr>
            <w:r w:rsidRPr="002A48E7">
              <w:rPr>
                <w:rFonts w:cs="Calibri"/>
                <w:sz w:val="16"/>
              </w:rPr>
              <w:t>Data stwierdzenia naruszenia</w:t>
            </w:r>
            <w:r w:rsidRPr="002A48E7">
              <w:rPr>
                <w:rFonts w:cs="Calibri"/>
                <w:sz w:val="16"/>
              </w:rPr>
              <w:br/>
            </w:r>
            <w:r w:rsidRPr="002A48E7">
              <w:rPr>
                <w:rFonts w:cs="Calibri"/>
                <w:color w:val="7F7F7F"/>
                <w:sz w:val="12"/>
              </w:rPr>
              <w:t>Wskaż kiedy dowiedziałeś/aś się o naruszeniu.</w:t>
            </w:r>
            <w:r w:rsidRPr="002A48E7">
              <w:rPr>
                <w:rFonts w:cs="Calibri"/>
                <w:color w:val="7F7F7F"/>
                <w:sz w:val="12"/>
              </w:rPr>
              <w:br/>
              <w:t>Jeśli nie znasz dokładnego terminu, podaj czas przybliżony.</w:t>
            </w:r>
          </w:p>
        </w:tc>
        <w:tc>
          <w:tcPr>
            <w:tcW w:w="7085" w:type="dxa"/>
            <w:gridSpan w:val="27"/>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datę.</w:t>
            </w:r>
          </w:p>
        </w:tc>
      </w:tr>
      <w:tr w:rsidR="00FD67AC" w:rsidRPr="002A48E7" w:rsidTr="00BB4E65">
        <w:trPr>
          <w:gridBefore w:val="3"/>
          <w:wBefore w:w="105" w:type="dxa"/>
          <w:trHeight w:val="454"/>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after="120"/>
              <w:rPr>
                <w:rFonts w:cs="Calibri"/>
                <w:sz w:val="16"/>
              </w:rPr>
            </w:pPr>
            <w:r w:rsidRPr="002A48E7">
              <w:rPr>
                <w:rFonts w:cs="Calibri"/>
                <w:sz w:val="16"/>
              </w:rPr>
              <w:t>Sposób stwierdzenia naruszenia</w:t>
            </w:r>
            <w:r w:rsidRPr="002A48E7">
              <w:rPr>
                <w:rFonts w:cs="Calibri"/>
                <w:sz w:val="16"/>
              </w:rPr>
              <w:br/>
            </w:r>
            <w:r w:rsidRPr="002A48E7">
              <w:rPr>
                <w:color w:val="7F7F7F"/>
                <w:sz w:val="12"/>
                <w:szCs w:val="20"/>
              </w:rPr>
              <w:t>Np. zgłoszenie osoby której dane dotyczą czy cykliczny przegląd logów systemowych zgodnie z wdrożoną polityką bezpieczeństwa</w:t>
            </w:r>
          </w:p>
          <w:p w:rsidR="00FD67AC" w:rsidRPr="002A48E7" w:rsidRDefault="00FD67AC" w:rsidP="00BB4E65">
            <w:pPr>
              <w:jc w:val="both"/>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rPr>
          <w:gridBefore w:val="3"/>
          <w:wBefore w:w="105" w:type="dxa"/>
          <w:trHeight w:val="454"/>
          <w:jc w:val="center"/>
        </w:trPr>
        <w:tc>
          <w:tcPr>
            <w:tcW w:w="3784" w:type="dxa"/>
            <w:gridSpan w:val="16"/>
            <w:tcBorders>
              <w:top w:val="single" w:sz="4" w:space="0" w:color="BFBFBF"/>
              <w:left w:val="single" w:sz="4" w:space="0" w:color="BFBFBF"/>
              <w:bottom w:val="nil"/>
              <w:right w:val="nil"/>
            </w:tcBorders>
            <w:shd w:val="clear" w:color="auto" w:fill="F9F9F9"/>
            <w:tcMar>
              <w:top w:w="85" w:type="dxa"/>
              <w:bottom w:w="85" w:type="dxa"/>
            </w:tcMar>
            <w:vAlign w:val="center"/>
          </w:tcPr>
          <w:p w:rsidR="00FD67AC" w:rsidRPr="002A48E7" w:rsidRDefault="00FD67AC" w:rsidP="00BB4E65">
            <w:pPr>
              <w:spacing w:before="60"/>
              <w:rPr>
                <w:rFonts w:cs="Calibri"/>
                <w:sz w:val="16"/>
              </w:rPr>
            </w:pPr>
            <w:r w:rsidRPr="002A48E7">
              <w:rPr>
                <w:rFonts w:cs="Calibri"/>
                <w:sz w:val="16"/>
              </w:rPr>
              <w:t>Data powiadomienia przez podmiot przetwarzający</w:t>
            </w:r>
            <w:r w:rsidRPr="002A48E7">
              <w:rPr>
                <w:rFonts w:cs="Calibri"/>
                <w:sz w:val="16"/>
              </w:rPr>
              <w:br/>
            </w:r>
            <w:r w:rsidRPr="002A48E7">
              <w:rPr>
                <w:rFonts w:cs="Calibri"/>
                <w:color w:val="7F7F7F"/>
                <w:sz w:val="12"/>
              </w:rPr>
              <w:t xml:space="preserve">(opcjonalnie) </w:t>
            </w:r>
            <w:r w:rsidRPr="002A48E7">
              <w:rPr>
                <w:rFonts w:cs="Calibri"/>
                <w:color w:val="7F7F7F"/>
                <w:sz w:val="12"/>
              </w:rPr>
              <w:br/>
              <w:t>Jeśli nie znasz dokładnego terminu, podaj czas przybliżony.</w:t>
            </w:r>
          </w:p>
        </w:tc>
        <w:tc>
          <w:tcPr>
            <w:tcW w:w="7013" w:type="dxa"/>
            <w:gridSpan w:val="26"/>
            <w:tcBorders>
              <w:top w:val="single" w:sz="4" w:space="0" w:color="BFBFBF"/>
              <w:left w:val="nil"/>
              <w:bottom w:val="nil"/>
              <w:right w:val="single" w:sz="4" w:space="0" w:color="BFBFBF"/>
            </w:tcBorders>
            <w:shd w:val="clear" w:color="auto" w:fill="F9F9F9"/>
            <w:vAlign w:val="center"/>
          </w:tcPr>
          <w:p w:rsidR="00FD67AC" w:rsidRPr="002A48E7" w:rsidRDefault="00FD67AC" w:rsidP="00BB4E65">
            <w:pPr>
              <w:spacing w:before="60"/>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454"/>
          <w:jc w:val="center"/>
        </w:trPr>
        <w:tc>
          <w:tcPr>
            <w:tcW w:w="10797" w:type="dxa"/>
            <w:gridSpan w:val="42"/>
            <w:tcBorders>
              <w:top w:val="single" w:sz="4" w:space="0" w:color="BFBFBF"/>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before="60" w:after="120"/>
              <w:rPr>
                <w:rFonts w:cs="Calibri"/>
                <w:sz w:val="16"/>
              </w:rPr>
            </w:pPr>
            <w:r w:rsidRPr="002A48E7">
              <w:rPr>
                <w:rFonts w:cs="Calibri"/>
                <w:sz w:val="16"/>
              </w:rPr>
              <w:t>Powody opóźnienia powiadomienia organu nadzorczego o naruszeniu</w:t>
            </w:r>
            <w:r w:rsidRPr="002A48E7">
              <w:rPr>
                <w:rFonts w:cs="Calibri"/>
                <w:sz w:val="16"/>
              </w:rPr>
              <w:br/>
            </w:r>
            <w:r w:rsidRPr="002A48E7">
              <w:rPr>
                <w:color w:val="7F7F7F"/>
                <w:sz w:val="12"/>
                <w:szCs w:val="20"/>
              </w:rPr>
              <w:t>Pole obowiązkowe jeśli czas od momentu stwierdzenia naruszenia do czasu wypełniania formularza jest dłuższy niż 72h</w:t>
            </w:r>
          </w:p>
          <w:p w:rsidR="00FD67AC" w:rsidRPr="002A48E7" w:rsidRDefault="00FD67AC" w:rsidP="00BB4E65">
            <w:pPr>
              <w:spacing w:before="60"/>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3B. Czas naruszenia</w:t>
            </w:r>
          </w:p>
        </w:tc>
      </w:tr>
      <w:tr w:rsidR="00FD67AC" w:rsidRPr="002A48E7" w:rsidTr="00BB4E65">
        <w:trPr>
          <w:gridBefore w:val="3"/>
          <w:wBefore w:w="105" w:type="dxa"/>
          <w:trHeight w:val="454"/>
          <w:jc w:val="center"/>
        </w:trPr>
        <w:tc>
          <w:tcPr>
            <w:tcW w:w="4413" w:type="dxa"/>
            <w:gridSpan w:val="19"/>
            <w:tcBorders>
              <w:top w:val="nil"/>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b/>
              </w:rPr>
            </w:pPr>
            <w:r w:rsidRPr="002A48E7">
              <w:rPr>
                <w:rFonts w:cs="Calibri"/>
                <w:sz w:val="16"/>
              </w:rPr>
              <w:t>Data i czas zaistnienia/rozpoczęcia naruszenia</w:t>
            </w:r>
            <w:r w:rsidRPr="002A48E7">
              <w:rPr>
                <w:rFonts w:cs="Calibri"/>
                <w:color w:val="7F7F7F"/>
                <w:sz w:val="12"/>
              </w:rPr>
              <w:br/>
              <w:t>Jeśli nie znasz dokładnego terminu, podaj czas przybliżony.</w:t>
            </w:r>
          </w:p>
        </w:tc>
        <w:tc>
          <w:tcPr>
            <w:tcW w:w="6384" w:type="dxa"/>
            <w:gridSpan w:val="23"/>
            <w:tcBorders>
              <w:top w:val="nil"/>
              <w:left w:val="nil"/>
              <w:bottom w:val="single" w:sz="4" w:space="0" w:color="BFBFBF"/>
              <w:right w:val="single" w:sz="4" w:space="0" w:color="BFBFBF"/>
            </w:tcBorders>
            <w:shd w:val="clear" w:color="auto" w:fill="F9F9F9"/>
            <w:vAlign w:val="center"/>
          </w:tcPr>
          <w:p w:rsidR="00FD67AC" w:rsidRPr="002A48E7" w:rsidRDefault="00FD67AC" w:rsidP="00BB4E65">
            <w:pPr>
              <w:spacing w:before="60" w:line="276" w:lineRule="auto"/>
              <w:rPr>
                <w:rFonts w:cs="Calibri"/>
                <w:b/>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454"/>
          <w:jc w:val="center"/>
        </w:trPr>
        <w:tc>
          <w:tcPr>
            <w:tcW w:w="4413" w:type="dxa"/>
            <w:gridSpan w:val="19"/>
            <w:tcBorders>
              <w:top w:val="single" w:sz="4" w:space="0" w:color="BFBFBF"/>
              <w:left w:val="single" w:sz="4" w:space="0" w:color="BFBFBF"/>
              <w:bottom w:val="single" w:sz="4" w:space="0" w:color="BFBFBF"/>
              <w:right w:val="nil"/>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rFonts w:cs="Calibri"/>
                <w:sz w:val="16"/>
              </w:rPr>
              <w:t>Data i czas zakończenia naruszenia</w:t>
            </w:r>
            <w:r w:rsidRPr="002A48E7">
              <w:rPr>
                <w:rFonts w:cs="Calibri"/>
                <w:color w:val="7F7F7F"/>
                <w:sz w:val="12"/>
              </w:rPr>
              <w:br/>
              <w:t>(opcjonalnie)</w:t>
            </w:r>
            <w:r w:rsidRPr="002A48E7">
              <w:rPr>
                <w:rFonts w:cs="Calibri"/>
                <w:color w:val="7F7F7F"/>
                <w:sz w:val="12"/>
              </w:rPr>
              <w:br/>
              <w:t>Jeśli nie znasz dokładnego terminu, podaj czas przybliżony.</w:t>
            </w:r>
          </w:p>
        </w:tc>
        <w:tc>
          <w:tcPr>
            <w:tcW w:w="6384" w:type="dxa"/>
            <w:gridSpan w:val="23"/>
            <w:tcBorders>
              <w:top w:val="single" w:sz="4" w:space="0" w:color="BFBFBF"/>
              <w:left w:val="nil"/>
              <w:bottom w:val="single" w:sz="4" w:space="0" w:color="BFBFBF"/>
              <w:right w:val="single" w:sz="4" w:space="0" w:color="BFBFBF"/>
            </w:tcBorders>
            <w:shd w:val="clear" w:color="auto" w:fill="F9F9F9"/>
            <w:vAlign w:val="center"/>
          </w:tcPr>
          <w:p w:rsidR="00FD67AC" w:rsidRPr="002A48E7" w:rsidRDefault="00FD67AC" w:rsidP="00BB4E65">
            <w:pPr>
              <w:spacing w:before="60" w:line="276" w:lineRule="auto"/>
              <w:rPr>
                <w:rFonts w:cs="Calibri"/>
                <w:sz w:val="16"/>
              </w:rPr>
            </w:pPr>
            <w:r w:rsidRPr="002A48E7">
              <w:rPr>
                <w:color w:val="808080"/>
                <w:sz w:val="16"/>
                <w:bdr w:val="single" w:sz="4" w:space="0" w:color="BFBFBF"/>
                <w:shd w:val="clear" w:color="auto" w:fill="FFFFFF"/>
              </w:rPr>
              <w:t>Kliknij tutaj, aby wprowadzić tekst.</w:t>
            </w:r>
          </w:p>
        </w:tc>
      </w:tr>
      <w:tr w:rsidR="00FD67AC" w:rsidRPr="002A48E7" w:rsidTr="00BB4E65">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color w:val="FFFFFF"/>
              </w:rPr>
            </w:pPr>
            <w:r w:rsidRPr="002A48E7">
              <w:br w:type="page"/>
            </w:r>
            <w:r w:rsidRPr="002A48E7">
              <w:rPr>
                <w:rFonts w:cs="Calibri"/>
                <w:b/>
                <w:color w:val="FFFFFF"/>
              </w:rPr>
              <w:t>Charakter naruszenia</w:t>
            </w:r>
          </w:p>
        </w:tc>
      </w:tr>
      <w:tr w:rsidR="00FD67AC" w:rsidRPr="002A48E7" w:rsidTr="00BB4E65">
        <w:trPr>
          <w:gridBefore w:val="3"/>
          <w:wBefore w:w="105" w:type="dxa"/>
          <w:trHeight w:val="283"/>
          <w:jc w:val="center"/>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color w:val="FFFFFF"/>
                <w:sz w:val="18"/>
              </w:rPr>
            </w:pPr>
            <w:r w:rsidRPr="002A48E7">
              <w:rPr>
                <w:rFonts w:cs="Calibri"/>
                <w:b/>
                <w:sz w:val="18"/>
              </w:rPr>
              <w:t>4A. Opisz szczegółowo na czym polegało naruszenie</w:t>
            </w:r>
          </w:p>
        </w:tc>
      </w:tr>
      <w:tr w:rsidR="00FD67AC" w:rsidRPr="002A48E7" w:rsidTr="00BB4E65">
        <w:trPr>
          <w:gridBefore w:val="3"/>
          <w:wBefore w:w="105" w:type="dxa"/>
          <w:trHeight w:val="454"/>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tcPr>
          <w:p w:rsidR="00FD67AC" w:rsidRPr="002A48E7" w:rsidRDefault="00FD67AC" w:rsidP="00BB4E65">
            <w:pPr>
              <w:spacing w:before="60"/>
              <w:rPr>
                <w:rFonts w:cs="Calibri"/>
                <w:b/>
              </w:rPr>
            </w:pPr>
            <w:r w:rsidRPr="002A48E7">
              <w:rPr>
                <w:color w:val="808080"/>
                <w:sz w:val="16"/>
                <w:bdr w:val="single" w:sz="4" w:space="0" w:color="BFBFBF"/>
                <w:shd w:val="clear" w:color="auto" w:fill="FFFFFF"/>
              </w:rPr>
              <w:lastRenderedPageBreak/>
              <w:t>Kliknij tutaj, aby wprowadzić tekst</w:t>
            </w:r>
            <w:r w:rsidRPr="002A48E7">
              <w:rPr>
                <w:color w:val="808080"/>
                <w:bdr w:val="single" w:sz="4" w:space="0" w:color="BFBFBF"/>
                <w:shd w:val="clear" w:color="auto" w:fill="FFFFFF"/>
              </w:rPr>
              <w:t>.</w:t>
            </w:r>
            <w:r w:rsidRPr="002A48E7">
              <w:rPr>
                <w:rFonts w:cs="Calibri"/>
                <w:b/>
              </w:rPr>
              <w:t xml:space="preserve"> </w:t>
            </w:r>
          </w:p>
        </w:tc>
      </w:tr>
      <w:tr w:rsidR="00FD67AC" w:rsidRPr="002A48E7" w:rsidTr="00BB4E65">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4B. Na czym polegało naruszenie?</w:t>
            </w:r>
          </w:p>
        </w:tc>
      </w:tr>
      <w:tr w:rsidR="00FD67AC" w:rsidRPr="002A48E7" w:rsidTr="00BB4E65">
        <w:trPr>
          <w:gridBefore w:val="3"/>
          <w:wBefore w:w="105" w:type="dxa"/>
          <w:trHeight w:val="2903"/>
          <w:jc w:val="center"/>
        </w:trPr>
        <w:tc>
          <w:tcPr>
            <w:tcW w:w="6267" w:type="dxa"/>
            <w:gridSpan w:val="29"/>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Zgubienie lub kradzież nośnika/urządzenia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Dokumentacja papierowa (zawierająca dane osobowe) zgubiona, skradziona lub pozostawiona w niezabezpieczonej lokalizacji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Korespondencja papierowa utracona przez operatora pocztowego lub otwarta przed zwróceniem jej do nadawcy</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Nieuprawnione uzyskanie dostępu do informacji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Nieuprawnione uzyskanie dostępu do informacji poprzez złamanie zabezpieczeń</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Złośliwe oprogramowanie ingerujące w poufność, integralność i dostępność danych</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Uzyskanie poufnych informacji przez pozornie zaufaną osobę w oficjalnej komunikacji elektronicznej, takiej jak e-mail czy komunikator internetowy (phishing)</w:t>
            </w:r>
          </w:p>
        </w:tc>
        <w:tc>
          <w:tcPr>
            <w:tcW w:w="4530" w:type="dxa"/>
            <w:gridSpan w:val="13"/>
            <w:tcBorders>
              <w:top w:val="nil"/>
              <w:left w:val="nil"/>
              <w:bottom w:val="single" w:sz="4" w:space="0" w:color="BFBFBF"/>
              <w:right w:val="single" w:sz="4" w:space="0" w:color="BFBFBF"/>
            </w:tcBorders>
            <w:shd w:val="clear" w:color="auto" w:fill="F9F9F9"/>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Nieprawidłowa anonimizacja danych osobowych w dokumencie</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Nieprawidłowe usunięcie/zniszczenie danych osobowych z nośnika/urządzenia elektronicznego przed jego zbyciem przez administratora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Niezamierzona publikacja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osobowe wysłane do niewłaściwego odbiorcy</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Ujawnienie danych niewłaściwej osoby</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Ustne ujawnienie danych osobowych</w:t>
            </w:r>
          </w:p>
        </w:tc>
      </w:tr>
      <w:tr w:rsidR="00FD67AC" w:rsidRPr="002A48E7" w:rsidTr="00BB4E65">
        <w:trPr>
          <w:gridBefore w:val="3"/>
          <w:wBefore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firstLine="64"/>
              <w:rPr>
                <w:rFonts w:cs="Calibri"/>
                <w:b/>
                <w:sz w:val="18"/>
              </w:rPr>
            </w:pPr>
            <w:r w:rsidRPr="002A48E7">
              <w:rPr>
                <w:rFonts w:cs="Calibri"/>
                <w:b/>
                <w:sz w:val="18"/>
              </w:rPr>
              <w:t>4C. Przyczyna naruszenia</w:t>
            </w:r>
          </w:p>
        </w:tc>
      </w:tr>
      <w:tr w:rsidR="00FD67AC" w:rsidRPr="002A48E7" w:rsidTr="00BB4E65">
        <w:trPr>
          <w:gridBefore w:val="3"/>
          <w:wBefore w:w="105" w:type="dxa"/>
          <w:trHeight w:val="454"/>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Wewnętrzne działanie niezamierzone</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Wewnętrzne działanie zamierzone</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Zewnętrzne działanie niezamierzone</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Zewnętrzne działanie zamierzone</w:t>
            </w:r>
          </w:p>
        </w:tc>
      </w:tr>
      <w:tr w:rsidR="00FD67AC" w:rsidRPr="002A48E7" w:rsidTr="00BB4E65">
        <w:trPr>
          <w:gridBefore w:val="3"/>
          <w:wBefore w:w="105" w:type="dxa"/>
          <w:trHeight w:val="227"/>
          <w:jc w:val="center"/>
        </w:trPr>
        <w:tc>
          <w:tcPr>
            <w:tcW w:w="10797" w:type="dxa"/>
            <w:gridSpan w:val="42"/>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FD67AC" w:rsidRPr="002A48E7" w:rsidRDefault="00FD67AC" w:rsidP="00BB4E65">
            <w:pPr>
              <w:ind w:firstLine="64"/>
              <w:rPr>
                <w:rFonts w:cs="Calibri"/>
                <w:b/>
              </w:rPr>
            </w:pPr>
            <w:r w:rsidRPr="002A48E7">
              <w:rPr>
                <w:rFonts w:cs="Calibri"/>
                <w:b/>
                <w:sz w:val="18"/>
              </w:rPr>
              <w:t xml:space="preserve">4D. Charakter </w:t>
            </w:r>
          </w:p>
        </w:tc>
      </w:tr>
      <w:tr w:rsidR="00FD67AC" w:rsidRPr="002A48E7" w:rsidTr="00BB4E65">
        <w:trPr>
          <w:gridBefore w:val="3"/>
          <w:wBefore w:w="105" w:type="dxa"/>
          <w:trHeight w:val="454"/>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poufności danych</w:t>
            </w:r>
          </w:p>
          <w:p w:rsidR="00FD67AC" w:rsidRPr="002A48E7" w:rsidRDefault="00FD67AC" w:rsidP="00BB4E65">
            <w:pPr>
              <w:spacing w:before="60" w:line="276" w:lineRule="auto"/>
              <w:rPr>
                <w:rFonts w:cs="Calibri"/>
                <w:b/>
              </w:rPr>
            </w:pPr>
            <w:r w:rsidRPr="002A48E7">
              <w:rPr>
                <w:color w:val="7F7F7F"/>
                <w:sz w:val="12"/>
                <w:szCs w:val="20"/>
              </w:rPr>
              <w:t>Nieuprawnione lub przypadkowe ujawnienie bądź udostępnienie danych</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integralności danych</w:t>
            </w:r>
          </w:p>
          <w:p w:rsidR="00FD67AC" w:rsidRPr="002A48E7" w:rsidRDefault="00FD67AC" w:rsidP="00BB4E65">
            <w:pPr>
              <w:spacing w:before="60"/>
              <w:rPr>
                <w:rFonts w:cs="Calibri"/>
                <w:b/>
              </w:rPr>
            </w:pPr>
            <w:r w:rsidRPr="002A48E7">
              <w:rPr>
                <w:color w:val="7F7F7F"/>
                <w:sz w:val="12"/>
                <w:szCs w:val="20"/>
              </w:rPr>
              <w:t>Wprowadzenie nieuprawnionych zmian podczas odczytu, zapisu, transmisji lub przechowywania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dostępności danych</w:t>
            </w:r>
          </w:p>
          <w:p w:rsidR="00FD67AC" w:rsidRPr="002A48E7" w:rsidRDefault="00FD67AC" w:rsidP="00BB4E65">
            <w:pPr>
              <w:spacing w:before="60"/>
              <w:rPr>
                <w:rFonts w:cs="Calibri"/>
                <w:b/>
                <w:sz w:val="18"/>
              </w:rPr>
            </w:pPr>
            <w:r w:rsidRPr="002A48E7">
              <w:rPr>
                <w:color w:val="7F7F7F"/>
                <w:sz w:val="12"/>
                <w:szCs w:val="20"/>
              </w:rPr>
              <w:t>Brak możliwości wykorzystania danych na żądanie, w założonym czasie, przez osobę do tego uprawnioną</w:t>
            </w:r>
          </w:p>
        </w:tc>
      </w:tr>
      <w:tr w:rsidR="00FD67AC" w:rsidRPr="002A48E7" w:rsidTr="00BB4E65">
        <w:trPr>
          <w:gridBefore w:val="3"/>
          <w:wBefore w:w="105" w:type="dxa"/>
          <w:trHeight w:val="170"/>
          <w:jc w:val="center"/>
        </w:trPr>
        <w:tc>
          <w:tcPr>
            <w:tcW w:w="10797" w:type="dxa"/>
            <w:gridSpan w:val="42"/>
            <w:tcBorders>
              <w:top w:val="nil"/>
              <w:left w:val="single" w:sz="4" w:space="0" w:color="BFBFBF"/>
              <w:bottom w:val="single" w:sz="4" w:space="0" w:color="BFBFBF"/>
              <w:right w:val="single" w:sz="4" w:space="0" w:color="BFBFBF"/>
            </w:tcBorders>
            <w:shd w:val="clear" w:color="auto" w:fill="D9D9D9"/>
            <w:tcMar>
              <w:top w:w="85" w:type="dxa"/>
              <w:bottom w:w="85" w:type="dxa"/>
            </w:tcMar>
            <w:vAlign w:val="center"/>
          </w:tcPr>
          <w:p w:rsidR="00FD67AC" w:rsidRPr="002A48E7" w:rsidRDefault="00FD67AC" w:rsidP="00BB4E65">
            <w:pPr>
              <w:spacing w:before="60"/>
              <w:ind w:firstLine="64"/>
              <w:rPr>
                <w:rFonts w:cs="Calibri"/>
                <w:b/>
              </w:rPr>
            </w:pPr>
            <w:r w:rsidRPr="002A48E7">
              <w:rPr>
                <w:rFonts w:cs="Calibri"/>
                <w:b/>
                <w:sz w:val="18"/>
              </w:rPr>
              <w:t>4E. Dzieci</w:t>
            </w:r>
          </w:p>
        </w:tc>
      </w:tr>
      <w:tr w:rsidR="00FD67AC" w:rsidRPr="002A48E7" w:rsidTr="00BB4E65">
        <w:trPr>
          <w:gridBefore w:val="3"/>
          <w:wBefore w:w="105" w:type="dxa"/>
          <w:trHeight w:val="454"/>
          <w:jc w:val="center"/>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dotyczy przetwarzania danych w związku ze świadczeniem usług społeczeństwa informacyjnego oferowanych bezpośrednio dziecku.</w:t>
            </w:r>
          </w:p>
          <w:p w:rsidR="00FD67AC" w:rsidRPr="002A48E7" w:rsidRDefault="00FD67AC" w:rsidP="00BB4E65">
            <w:pPr>
              <w:spacing w:before="60"/>
              <w:rPr>
                <w:rFonts w:cs="Calibri"/>
                <w:b/>
                <w:sz w:val="18"/>
              </w:rPr>
            </w:pPr>
            <w:r w:rsidRPr="002A48E7">
              <w:rPr>
                <w:color w:val="7F7F7F"/>
                <w:sz w:val="12"/>
                <w:szCs w:val="20"/>
              </w:rPr>
              <w:t>(opcjonalnie)</w:t>
            </w:r>
          </w:p>
        </w:tc>
      </w:tr>
      <w:tr w:rsidR="00FD67AC" w:rsidRPr="002A48E7" w:rsidTr="00BB4E65">
        <w:tblPrEx>
          <w:jc w:val="left"/>
        </w:tblPrEx>
        <w:trPr>
          <w:gridBefore w:val="2"/>
          <w:gridAfter w:val="1"/>
          <w:wBefore w:w="70" w:type="dxa"/>
          <w:wAfter w:w="35" w:type="dxa"/>
          <w:trHeight w:val="283"/>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348" w:hanging="283"/>
              <w:contextualSpacing/>
              <w:rPr>
                <w:rFonts w:cs="Calibri"/>
                <w:b/>
                <w:color w:val="FFFFFF"/>
              </w:rPr>
            </w:pPr>
            <w:r w:rsidRPr="002A48E7">
              <w:rPr>
                <w:rFonts w:cs="Calibri"/>
                <w:b/>
                <w:color w:val="FFFFFF"/>
              </w:rPr>
              <w:t>Liczba osób i wpisów</w:t>
            </w:r>
          </w:p>
        </w:tc>
      </w:tr>
      <w:tr w:rsidR="00FD67AC" w:rsidRPr="002A48E7" w:rsidTr="00BB4E65">
        <w:tblPrEx>
          <w:jc w:val="left"/>
        </w:tblPrEx>
        <w:trPr>
          <w:gridBefore w:val="2"/>
          <w:gridAfter w:val="1"/>
          <w:wBefore w:w="70" w:type="dxa"/>
          <w:wAfter w:w="35" w:type="dxa"/>
          <w:trHeight w:val="454"/>
        </w:trPr>
        <w:tc>
          <w:tcPr>
            <w:tcW w:w="4918" w:type="dxa"/>
            <w:gridSpan w:val="22"/>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cs="Calibri"/>
                <w:sz w:val="16"/>
              </w:rPr>
              <w:t>Przybliżona liczba osób, których mogło dotyczyć naruszenie</w:t>
            </w:r>
            <w:r w:rsidRPr="002A48E7">
              <w:rPr>
                <w:rFonts w:cs="Calibri"/>
                <w:sz w:val="16"/>
              </w:rPr>
              <w:tab/>
            </w:r>
          </w:p>
          <w:p w:rsidR="00FD67AC" w:rsidRPr="002A48E7" w:rsidRDefault="00FD67AC" w:rsidP="00BB4E65">
            <w:pPr>
              <w:spacing w:before="60"/>
              <w:rPr>
                <w:rFonts w:cs="Calibri"/>
              </w:rPr>
            </w:pPr>
            <w:r w:rsidRPr="002A48E7">
              <w:rPr>
                <w:color w:val="808080"/>
                <w:sz w:val="16"/>
                <w:bdr w:val="single" w:sz="4" w:space="0" w:color="BFBFBF"/>
                <w:shd w:val="clear" w:color="auto" w:fill="FFFFFF"/>
              </w:rPr>
              <w:t>Kliknij tutaj, aby wprowadzić tekst.</w:t>
            </w:r>
          </w:p>
        </w:tc>
        <w:tc>
          <w:tcPr>
            <w:tcW w:w="5879" w:type="dxa"/>
            <w:gridSpan w:val="20"/>
            <w:tcBorders>
              <w:top w:val="nil"/>
              <w:left w:val="nil"/>
              <w:bottom w:val="single" w:sz="4" w:space="0" w:color="BFBFBF"/>
              <w:right w:val="single" w:sz="4" w:space="0" w:color="BFBFBF"/>
            </w:tcBorders>
            <w:shd w:val="clear" w:color="auto" w:fill="F9F9F9"/>
          </w:tcPr>
          <w:p w:rsidR="00FD67AC" w:rsidRPr="002A48E7" w:rsidRDefault="00FD67AC" w:rsidP="00BB4E65">
            <w:pPr>
              <w:rPr>
                <w:rFonts w:cs="Calibri"/>
                <w:sz w:val="16"/>
              </w:rPr>
            </w:pPr>
            <w:r w:rsidRPr="002A48E7">
              <w:rPr>
                <w:rFonts w:cs="Calibri"/>
                <w:sz w:val="16"/>
              </w:rPr>
              <w:t>Przybliżona liczba wpisów danych osobowych, których dotyczy naruszenie</w:t>
            </w:r>
          </w:p>
          <w:p w:rsidR="00FD67AC" w:rsidRPr="002A48E7" w:rsidRDefault="00FD67AC" w:rsidP="00BB4E65">
            <w:pPr>
              <w:rPr>
                <w:rFonts w:cs="Calibri"/>
              </w:rPr>
            </w:pPr>
            <w:r w:rsidRPr="002A48E7">
              <w:rPr>
                <w:rFonts w:cs="Calibri"/>
                <w:color w:val="7F7F7F"/>
                <w:sz w:val="12"/>
              </w:rPr>
              <w:t>Nie dotyczy to liczby osób. Jednej osobie można przypisać kilka wpisów (np. jednej osobie można przypisać kilka wykonanych transakcji)</w:t>
            </w:r>
          </w:p>
          <w:p w:rsidR="00FD67AC" w:rsidRPr="002A48E7" w:rsidRDefault="00FD67AC" w:rsidP="00BB4E65">
            <w:pPr>
              <w:spacing w:before="60"/>
              <w:rPr>
                <w:rFonts w:cs="Calibri"/>
              </w:rPr>
            </w:pPr>
            <w:r w:rsidRPr="002A48E7">
              <w:rPr>
                <w:color w:val="808080"/>
                <w:sz w:val="16"/>
                <w:bdr w:val="single" w:sz="4" w:space="0" w:color="BFBFBF"/>
                <w:shd w:val="clear" w:color="auto" w:fill="FFFFFF"/>
              </w:rPr>
              <w:t>Kliknij tutaj, aby wprowadzić tekst.</w:t>
            </w:r>
          </w:p>
        </w:tc>
      </w:tr>
      <w:tr w:rsidR="00FD67AC" w:rsidRPr="002A48E7" w:rsidTr="00BB4E65">
        <w:tblPrEx>
          <w:jc w:val="left"/>
        </w:tblPrEx>
        <w:trPr>
          <w:gridBefore w:val="1"/>
          <w:gridAfter w:val="2"/>
          <w:wBefore w:w="35" w:type="dxa"/>
          <w:wAfter w:w="70" w:type="dxa"/>
          <w:trHeight w:val="283"/>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348" w:hanging="284"/>
              <w:contextualSpacing/>
              <w:rPr>
                <w:rFonts w:cs="Calibri"/>
                <w:b/>
                <w:color w:val="FFFFFF"/>
              </w:rPr>
            </w:pPr>
            <w:r w:rsidRPr="002A48E7">
              <w:br w:type="page"/>
            </w:r>
            <w:r w:rsidRPr="002A48E7">
              <w:rPr>
                <w:rFonts w:cs="Calibri"/>
                <w:b/>
                <w:color w:val="FFFFFF"/>
              </w:rPr>
              <w:t>Kategorie danych osobowych</w:t>
            </w:r>
          </w:p>
          <w:p w:rsidR="00FD67AC" w:rsidRPr="002A48E7" w:rsidRDefault="00FD67AC" w:rsidP="00BB4E65">
            <w:pPr>
              <w:spacing w:line="276" w:lineRule="auto"/>
              <w:ind w:left="360"/>
              <w:rPr>
                <w:rFonts w:cs="Calibri"/>
                <w:b/>
                <w:color w:val="FFFFFF"/>
              </w:rPr>
            </w:pPr>
            <w:r w:rsidRPr="002A48E7">
              <w:rPr>
                <w:rFonts w:cs="Calibri"/>
                <w:b/>
                <w:color w:val="FFFFFF"/>
                <w:sz w:val="12"/>
                <w:u w:val="single"/>
              </w:rPr>
              <w:t>UWAGA: W zgłoszeniu nie podawaj danych konkretnych osób, których dotyczy naruszenie.</w:t>
            </w:r>
          </w:p>
        </w:tc>
      </w:tr>
      <w:tr w:rsidR="00FD67AC" w:rsidRPr="002A48E7" w:rsidTr="00BB4E65">
        <w:tblPrEx>
          <w:jc w:val="left"/>
        </w:tblPrEx>
        <w:trPr>
          <w:gridBefore w:val="1"/>
          <w:gridAfter w:val="2"/>
          <w:wBefore w:w="35" w:type="dxa"/>
          <w:wAfter w:w="70" w:type="dxa"/>
          <w:trHeight w:val="261"/>
        </w:trPr>
        <w:tc>
          <w:tcPr>
            <w:tcW w:w="10797" w:type="dxa"/>
            <w:gridSpan w:val="42"/>
            <w:tcBorders>
              <w:top w:val="single" w:sz="4" w:space="0" w:color="BFBFBF"/>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left="64"/>
              <w:contextualSpacing/>
              <w:rPr>
                <w:rFonts w:cs="Calibri"/>
                <w:b/>
                <w:sz w:val="18"/>
              </w:rPr>
            </w:pPr>
            <w:r w:rsidRPr="002A48E7">
              <w:rPr>
                <w:rFonts w:cs="Calibri"/>
                <w:b/>
                <w:sz w:val="18"/>
              </w:rPr>
              <w:t>6A. Dane podstawowe</w:t>
            </w:r>
          </w:p>
        </w:tc>
      </w:tr>
      <w:tr w:rsidR="00FD67AC" w:rsidRPr="002A48E7" w:rsidTr="00BB4E65">
        <w:tblPrEx>
          <w:jc w:val="left"/>
        </w:tblPrEx>
        <w:trPr>
          <w:gridBefore w:val="1"/>
          <w:gridAfter w:val="2"/>
          <w:wBefore w:w="35" w:type="dxa"/>
          <w:wAfter w:w="70" w:type="dxa"/>
          <w:trHeight w:val="454"/>
        </w:trPr>
        <w:tc>
          <w:tcPr>
            <w:tcW w:w="5132" w:type="dxa"/>
            <w:gridSpan w:val="24"/>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Nazwiska i imiona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Imiona rodziców</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Data urodzenia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Numer rachunku bankowego</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Adres zamieszkania lub pobytu</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Numer ewidencyjny PESEL</w:t>
            </w:r>
          </w:p>
          <w:p w:rsidR="00FD67AC" w:rsidRPr="002A48E7" w:rsidRDefault="00FD67AC" w:rsidP="00BB4E65">
            <w:pPr>
              <w:spacing w:before="60"/>
              <w:rPr>
                <w:rFonts w:cs="Calibri"/>
                <w:sz w:val="16"/>
              </w:rPr>
            </w:pPr>
            <w:r w:rsidRPr="002A48E7">
              <w:rPr>
                <w:rFonts w:ascii="MS Gothic" w:eastAsia="MS Gothic" w:hAnsi="MS Gothic" w:cs="Calibri"/>
                <w:b/>
              </w:rPr>
              <w:lastRenderedPageBreak/>
              <w:t>☐</w:t>
            </w:r>
            <w:r w:rsidRPr="002A48E7">
              <w:rPr>
                <w:rFonts w:cs="Calibri"/>
                <w:b/>
              </w:rPr>
              <w:t xml:space="preserve"> </w:t>
            </w:r>
            <w:r w:rsidRPr="002A48E7">
              <w:rPr>
                <w:rFonts w:cs="Calibri"/>
                <w:sz w:val="16"/>
              </w:rPr>
              <w:t>Adres e-mail</w:t>
            </w:r>
          </w:p>
        </w:tc>
        <w:tc>
          <w:tcPr>
            <w:tcW w:w="5665" w:type="dxa"/>
            <w:gridSpan w:val="18"/>
            <w:tcBorders>
              <w:top w:val="nil"/>
              <w:left w:val="nil"/>
              <w:bottom w:val="single" w:sz="4" w:space="0" w:color="BFBFBF"/>
              <w:right w:val="single" w:sz="4" w:space="0" w:color="BFBFBF"/>
            </w:tcBorders>
            <w:shd w:val="clear" w:color="auto" w:fill="F9F9F9"/>
          </w:tcPr>
          <w:p w:rsidR="00FD67AC" w:rsidRPr="002A48E7" w:rsidRDefault="00FD67AC" w:rsidP="00BB4E65">
            <w:pPr>
              <w:spacing w:before="60"/>
              <w:rPr>
                <w:color w:val="7F7F7F"/>
                <w:sz w:val="12"/>
                <w:szCs w:val="20"/>
              </w:rPr>
            </w:pPr>
            <w:r w:rsidRPr="002A48E7">
              <w:rPr>
                <w:rFonts w:ascii="MS Gothic" w:eastAsia="MS Gothic" w:hAnsi="MS Gothic" w:cs="Calibri"/>
                <w:b/>
              </w:rPr>
              <w:lastRenderedPageBreak/>
              <w:t>☐</w:t>
            </w:r>
            <w:r w:rsidRPr="002A48E7">
              <w:rPr>
                <w:rFonts w:cs="Calibri"/>
                <w:b/>
              </w:rPr>
              <w:t xml:space="preserve"> </w:t>
            </w:r>
            <w:r w:rsidRPr="002A48E7">
              <w:rPr>
                <w:rFonts w:cs="Calibri"/>
                <w:sz w:val="16"/>
              </w:rPr>
              <w:t>Nazwa użytkownika i/lub hasło</w:t>
            </w:r>
          </w:p>
          <w:p w:rsidR="00FD67AC" w:rsidRPr="002A48E7" w:rsidRDefault="00FD67AC" w:rsidP="00BB4E65">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Dane dotyczące zarobków i/lub posiadanego majątku</w:t>
            </w:r>
            <w:r w:rsidRPr="002A48E7">
              <w:rPr>
                <w:color w:val="7F7F7F"/>
                <w:sz w:val="12"/>
                <w:szCs w:val="20"/>
              </w:rPr>
              <w:t xml:space="preserve"> </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Nazwisko rodowe matki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Seria i numer dowodu osobistego</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Numer telefonu</w:t>
            </w:r>
          </w:p>
          <w:p w:rsidR="00FD67AC" w:rsidRPr="002A48E7" w:rsidRDefault="00FD67AC" w:rsidP="00BB4E65">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Wizerunek</w:t>
            </w:r>
          </w:p>
          <w:p w:rsidR="00FD67AC" w:rsidRPr="002A48E7" w:rsidRDefault="00FD67AC" w:rsidP="00BB4E65">
            <w:pPr>
              <w:spacing w:before="60"/>
              <w:rPr>
                <w:rFonts w:cs="Calibri"/>
                <w:sz w:val="16"/>
              </w:rPr>
            </w:pPr>
            <w:r w:rsidRPr="002A48E7">
              <w:rPr>
                <w:rFonts w:ascii="MS Gothic" w:eastAsia="MS Gothic" w:hAnsi="MS Gothic" w:cs="Calibri"/>
                <w:b/>
              </w:rPr>
              <w:lastRenderedPageBreak/>
              <w:t>☐</w:t>
            </w:r>
            <w:r w:rsidRPr="002A48E7">
              <w:rPr>
                <w:rFonts w:cs="Calibri"/>
                <w:b/>
              </w:rPr>
              <w:t xml:space="preserve"> </w:t>
            </w:r>
            <w:r w:rsidRPr="002A48E7">
              <w:rPr>
                <w:rFonts w:cs="Calibri"/>
                <w:sz w:val="16"/>
              </w:rPr>
              <w:t>Inne, wskaż jakie:</w:t>
            </w:r>
          </w:p>
          <w:p w:rsidR="00FD67AC" w:rsidRPr="002A48E7" w:rsidRDefault="00FD67AC" w:rsidP="00BB4E65">
            <w:pPr>
              <w:spacing w:before="60" w:line="276" w:lineRule="auto"/>
              <w:rPr>
                <w:rFonts w:ascii="Calibri Light" w:hAnsi="Calibri Light"/>
                <w:sz w:val="18"/>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left="206" w:hanging="116"/>
              <w:contextualSpacing/>
              <w:rPr>
                <w:rFonts w:cs="Calibri"/>
                <w:b/>
                <w:sz w:val="18"/>
              </w:rPr>
            </w:pPr>
            <w:r w:rsidRPr="002A48E7">
              <w:rPr>
                <w:rFonts w:cs="Calibri"/>
                <w:b/>
                <w:sz w:val="18"/>
              </w:rPr>
              <w:lastRenderedPageBreak/>
              <w:t>6B. Dane szczególnej kategorii</w:t>
            </w:r>
          </w:p>
        </w:tc>
      </w:tr>
      <w:tr w:rsidR="00FD67AC" w:rsidRPr="002A48E7" w:rsidTr="00BB4E65">
        <w:tblPrEx>
          <w:jc w:val="left"/>
        </w:tblPrEx>
        <w:trPr>
          <w:gridBefore w:val="1"/>
          <w:gridAfter w:val="2"/>
          <w:wBefore w:w="35" w:type="dxa"/>
          <w:wAfter w:w="70" w:type="dxa"/>
          <w:trHeight w:val="1174"/>
        </w:trPr>
        <w:tc>
          <w:tcPr>
            <w:tcW w:w="5132" w:type="dxa"/>
            <w:gridSpan w:val="24"/>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pochodzeniu rasowym lub etnicznym</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poglądach politycznych</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przekonaniach religijnych lub światopoglądowych</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o przynależności do związków zawodowych</w:t>
            </w:r>
          </w:p>
        </w:tc>
        <w:tc>
          <w:tcPr>
            <w:tcW w:w="5665" w:type="dxa"/>
            <w:gridSpan w:val="18"/>
            <w:tcBorders>
              <w:top w:val="nil"/>
              <w:left w:val="nil"/>
              <w:bottom w:val="single" w:sz="4" w:space="0" w:color="BFBFBF"/>
              <w:right w:val="single" w:sz="4" w:space="0" w:color="BFBFBF"/>
            </w:tcBorders>
            <w:shd w:val="clear" w:color="auto" w:fill="F9F9F9"/>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seksualności lub orientacji seksualnej</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zdrowia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genetyczne</w:t>
            </w:r>
          </w:p>
          <w:p w:rsidR="00FD67AC" w:rsidRPr="002A48E7" w:rsidRDefault="00FD67AC" w:rsidP="00BB4E65">
            <w:pPr>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biometryczne w celu jednoznacznego zidentyfikowania osoby fizycznej</w:t>
            </w:r>
          </w:p>
          <w:p w:rsidR="00FD67AC" w:rsidRPr="002A48E7" w:rsidRDefault="00FD67AC" w:rsidP="00BB4E65">
            <w:pPr>
              <w:spacing w:before="60"/>
              <w:rPr>
                <w:rFonts w:cs="Calibri"/>
                <w:sz w:val="16"/>
              </w:rPr>
            </w:pPr>
          </w:p>
        </w:tc>
      </w:tr>
      <w:tr w:rsidR="00FD67AC" w:rsidRPr="002A48E7" w:rsidTr="00BB4E65">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left="206" w:hanging="116"/>
              <w:contextualSpacing/>
              <w:rPr>
                <w:rFonts w:cs="Calibri"/>
                <w:b/>
                <w:sz w:val="18"/>
              </w:rPr>
            </w:pPr>
            <w:r w:rsidRPr="002A48E7">
              <w:rPr>
                <w:rFonts w:cs="Calibri"/>
                <w:b/>
                <w:sz w:val="18"/>
              </w:rPr>
              <w:t>6C. Dane, o których mowa w art. 10 RODO</w:t>
            </w:r>
          </w:p>
        </w:tc>
      </w:tr>
      <w:tr w:rsidR="00FD67AC" w:rsidRPr="002A48E7" w:rsidTr="00BB4E65">
        <w:tblPrEx>
          <w:jc w:val="left"/>
        </w:tblPrEx>
        <w:trPr>
          <w:gridBefore w:val="1"/>
          <w:gridAfter w:val="2"/>
          <w:wBefore w:w="35" w:type="dxa"/>
          <w:wAfter w:w="70" w:type="dxa"/>
          <w:trHeight w:val="283"/>
        </w:trPr>
        <w:tc>
          <w:tcPr>
            <w:tcW w:w="3573" w:type="dxa"/>
            <w:gridSpan w:val="16"/>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wyroków skazujących</w:t>
            </w:r>
          </w:p>
          <w:p w:rsidR="00FD67AC" w:rsidRPr="002A48E7" w:rsidRDefault="00FD67AC" w:rsidP="00BB4E65">
            <w:pPr>
              <w:spacing w:before="60" w:line="276" w:lineRule="auto"/>
              <w:rPr>
                <w:rFonts w:ascii="Calibri Light" w:hAnsi="Calibri Light"/>
                <w:sz w:val="18"/>
              </w:rPr>
            </w:pPr>
          </w:p>
        </w:tc>
        <w:tc>
          <w:tcPr>
            <w:tcW w:w="3382" w:type="dxa"/>
            <w:gridSpan w:val="17"/>
            <w:tcBorders>
              <w:top w:val="nil"/>
              <w:left w:val="nil"/>
              <w:bottom w:val="single" w:sz="4" w:space="0" w:color="BFBFBF"/>
              <w:right w:val="nil"/>
            </w:tcBorders>
            <w:shd w:val="clear" w:color="auto" w:fill="F9F9F9"/>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Dane dotyczące czynów zabronionych</w:t>
            </w:r>
          </w:p>
          <w:p w:rsidR="00FD67AC" w:rsidRPr="002A48E7" w:rsidRDefault="00FD67AC" w:rsidP="00BB4E65">
            <w:pPr>
              <w:spacing w:before="60" w:line="276" w:lineRule="auto"/>
              <w:rPr>
                <w:rFonts w:ascii="Calibri Light" w:hAnsi="Calibri Light"/>
                <w:sz w:val="18"/>
              </w:rPr>
            </w:pPr>
          </w:p>
        </w:tc>
        <w:tc>
          <w:tcPr>
            <w:tcW w:w="3842" w:type="dxa"/>
            <w:gridSpan w:val="9"/>
            <w:tcBorders>
              <w:top w:val="nil"/>
              <w:left w:val="nil"/>
              <w:bottom w:val="single" w:sz="4" w:space="0" w:color="BFBFBF"/>
              <w:right w:val="single" w:sz="4" w:space="0" w:color="BFBFBF"/>
            </w:tcBorders>
            <w:shd w:val="clear" w:color="auto" w:fill="F9F9F9"/>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Inne</w:t>
            </w:r>
          </w:p>
          <w:p w:rsidR="00FD67AC" w:rsidRPr="002A48E7" w:rsidRDefault="00FD67AC" w:rsidP="00BB4E65">
            <w:pPr>
              <w:rPr>
                <w:rFonts w:ascii="Calibri Light" w:hAnsi="Calibri Light"/>
                <w:sz w:val="18"/>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ind w:left="348" w:hanging="284"/>
              <w:contextualSpacing/>
              <w:rPr>
                <w:rFonts w:cs="Calibri"/>
                <w:b/>
                <w:color w:val="FFFFFF"/>
              </w:rPr>
            </w:pPr>
            <w:r w:rsidRPr="002A48E7">
              <w:rPr>
                <w:rFonts w:cs="Calibri"/>
                <w:b/>
                <w:color w:val="FFFFFF"/>
              </w:rPr>
              <w:t>Kategorie osób</w:t>
            </w:r>
          </w:p>
        </w:tc>
      </w:tr>
      <w:tr w:rsidR="00FD67AC" w:rsidRPr="002A48E7" w:rsidTr="00BB4E65">
        <w:tblPrEx>
          <w:jc w:val="left"/>
        </w:tblPrEx>
        <w:trPr>
          <w:gridBefore w:val="1"/>
          <w:gridAfter w:val="2"/>
          <w:wBefore w:w="35" w:type="dxa"/>
          <w:wAfter w:w="70" w:type="dxa"/>
          <w:trHeight w:val="454"/>
        </w:trPr>
        <w:tc>
          <w:tcPr>
            <w:tcW w:w="4283" w:type="dxa"/>
            <w:gridSpan w:val="20"/>
            <w:tcBorders>
              <w:top w:val="nil"/>
              <w:left w:val="single" w:sz="4" w:space="0" w:color="BFBFBF"/>
              <w:bottom w:val="nil"/>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Pracownicy</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Użytkownicy</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Subskrybenci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Studenci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Uczniowie</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Służby mundurowe (np. wojsko, policja)</w:t>
            </w:r>
          </w:p>
        </w:tc>
        <w:tc>
          <w:tcPr>
            <w:tcW w:w="6514" w:type="dxa"/>
            <w:gridSpan w:val="22"/>
            <w:tcBorders>
              <w:top w:val="nil"/>
              <w:left w:val="nil"/>
              <w:bottom w:val="nil"/>
              <w:right w:val="single" w:sz="4" w:space="0" w:color="BFBFBF"/>
            </w:tcBorders>
            <w:shd w:val="clear" w:color="auto" w:fill="F9F9F9"/>
            <w:vAlign w:val="cente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Klienci (obecni i potencjalni)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Klienci podmiotów publicznych</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Pacjenci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Dzieci</w:t>
            </w:r>
          </w:p>
          <w:p w:rsidR="00FD67AC" w:rsidRPr="002A48E7" w:rsidRDefault="00FD67AC" w:rsidP="00BB4E65">
            <w:pPr>
              <w:rPr>
                <w:rFonts w:cs="Calibri"/>
                <w:b/>
              </w:rPr>
            </w:pPr>
            <w:r w:rsidRPr="002A48E7">
              <w:rPr>
                <w:rFonts w:ascii="MS Gothic" w:eastAsia="MS Gothic" w:hAnsi="MS Gothic" w:cs="Calibri"/>
                <w:b/>
              </w:rPr>
              <w:t>☐</w:t>
            </w:r>
            <w:r w:rsidRPr="002A48E7">
              <w:rPr>
                <w:rFonts w:cs="Calibri"/>
                <w:b/>
              </w:rPr>
              <w:t xml:space="preserve"> </w:t>
            </w:r>
            <w:r w:rsidRPr="002A48E7">
              <w:rPr>
                <w:rFonts w:cs="Calibri"/>
                <w:sz w:val="16"/>
              </w:rPr>
              <w:t>Osoby o szczególnych potrzebach (np. osoby starsze, niepełnosprawne itp.)</w:t>
            </w:r>
          </w:p>
          <w:p w:rsidR="00FD67AC" w:rsidRPr="002A48E7" w:rsidRDefault="00FD67AC" w:rsidP="00BB4E65">
            <w:pPr>
              <w:spacing w:before="60" w:line="276" w:lineRule="auto"/>
              <w:rPr>
                <w:rFonts w:cs="Calibri"/>
                <w:b/>
              </w:rPr>
            </w:pPr>
          </w:p>
        </w:tc>
      </w:tr>
      <w:tr w:rsidR="00FD67AC" w:rsidRPr="002A48E7" w:rsidTr="00BB4E65">
        <w:tblPrEx>
          <w:jc w:val="left"/>
        </w:tblPrEx>
        <w:trPr>
          <w:gridBefore w:val="1"/>
          <w:gridAfter w:val="2"/>
          <w:wBefore w:w="35" w:type="dxa"/>
          <w:wAfter w:w="70" w:type="dxa"/>
          <w:trHeight w:val="454"/>
        </w:trPr>
        <w:tc>
          <w:tcPr>
            <w:tcW w:w="4283" w:type="dxa"/>
            <w:gridSpan w:val="20"/>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after="120"/>
              <w:rPr>
                <w:rFonts w:cs="Calibri"/>
                <w:b/>
              </w:rPr>
            </w:pPr>
            <w:r w:rsidRPr="002A48E7">
              <w:rPr>
                <w:rFonts w:cs="Calibri"/>
                <w:sz w:val="16"/>
              </w:rPr>
              <w:t>Szczegółowy opis kategorii osób, których dotyczy naruszenie:</w:t>
            </w:r>
            <w:r w:rsidRPr="002A48E7">
              <w:rPr>
                <w:rFonts w:cs="Calibri"/>
                <w:sz w:val="16"/>
              </w:rPr>
              <w:br/>
            </w:r>
            <w:r w:rsidRPr="002A48E7">
              <w:rPr>
                <w:color w:val="7F7F7F"/>
                <w:sz w:val="12"/>
                <w:szCs w:val="20"/>
              </w:rPr>
              <w:t>Opisz np. kogo i w jakim przedziale czasowym dotyczy naruszenie</w:t>
            </w:r>
            <w:r w:rsidRPr="002A48E7">
              <w:rPr>
                <w:color w:val="7F7F7F"/>
                <w:sz w:val="12"/>
                <w:szCs w:val="20"/>
              </w:rPr>
              <w:br/>
            </w:r>
            <w:r w:rsidRPr="002A48E7">
              <w:rPr>
                <w:rFonts w:cs="Calibri"/>
                <w:b/>
                <w:sz w:val="12"/>
              </w:rPr>
              <w:t>W zgłoszeniu nie podawaj danych konkretnych osób, których dotyczy naruszenie.</w:t>
            </w:r>
          </w:p>
        </w:tc>
        <w:tc>
          <w:tcPr>
            <w:tcW w:w="6514" w:type="dxa"/>
            <w:gridSpan w:val="22"/>
            <w:tcBorders>
              <w:top w:val="nil"/>
              <w:left w:val="nil"/>
              <w:bottom w:val="single" w:sz="4" w:space="0" w:color="BFBFBF"/>
              <w:right w:val="single" w:sz="4" w:space="0" w:color="BFBFBF"/>
            </w:tcBorders>
            <w:shd w:val="clear" w:color="auto" w:fill="F9F9F9"/>
          </w:tcPr>
          <w:p w:rsidR="00FD67AC" w:rsidRPr="002A48E7" w:rsidRDefault="00FD67AC" w:rsidP="00BB4E65">
            <w:pPr>
              <w:rPr>
                <w:rFonts w:cs="Calibri"/>
                <w:b/>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348"/>
              </w:tabs>
              <w:spacing w:line="276" w:lineRule="auto"/>
              <w:ind w:left="206" w:hanging="142"/>
              <w:contextualSpacing/>
              <w:rPr>
                <w:rFonts w:cs="Calibri"/>
                <w:b/>
                <w:color w:val="FFFFFF"/>
              </w:rPr>
            </w:pPr>
            <w:r w:rsidRPr="002A48E7">
              <w:rPr>
                <w:rFonts w:cs="Calibri"/>
                <w:b/>
                <w:color w:val="FFFFFF"/>
              </w:rPr>
              <w:t>Możliwe konsekwencje</w:t>
            </w:r>
          </w:p>
        </w:tc>
      </w:tr>
      <w:tr w:rsidR="00FD67AC" w:rsidRPr="002A48E7" w:rsidTr="00BB4E65">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left="209" w:hanging="145"/>
              <w:contextualSpacing/>
              <w:rPr>
                <w:rFonts w:cs="Calibri"/>
                <w:b/>
                <w:sz w:val="18"/>
              </w:rPr>
            </w:pPr>
            <w:r w:rsidRPr="002A48E7">
              <w:rPr>
                <w:rFonts w:cs="Calibri"/>
                <w:b/>
                <w:sz w:val="18"/>
              </w:rPr>
              <w:t>8A. Uszczerbek fizyczny, majątkowy, niemajątkowy lub inne znaczące konsekwencje dla osoby, której dane dotyczą</w:t>
            </w:r>
          </w:p>
        </w:tc>
      </w:tr>
      <w:tr w:rsidR="00FD67AC" w:rsidRPr="002A48E7" w:rsidTr="00BB4E65">
        <w:tblPrEx>
          <w:jc w:val="left"/>
        </w:tblPrEx>
        <w:trPr>
          <w:gridBefore w:val="1"/>
          <w:gridAfter w:val="2"/>
          <w:wBefore w:w="35" w:type="dxa"/>
          <w:wAfter w:w="70" w:type="dxa"/>
          <w:trHeight w:val="454"/>
        </w:trPr>
        <w:tc>
          <w:tcPr>
            <w:tcW w:w="5132" w:type="dxa"/>
            <w:gridSpan w:val="24"/>
            <w:tcBorders>
              <w:top w:val="nil"/>
              <w:left w:val="single" w:sz="4" w:space="0" w:color="BFBFBF"/>
              <w:bottom w:val="nil"/>
              <w:right w:val="nil"/>
            </w:tcBorders>
            <w:shd w:val="clear" w:color="auto" w:fill="F9F9F9"/>
            <w:tcMar>
              <w:top w:w="85" w:type="dxa"/>
              <w:bottom w:w="85" w:type="dxa"/>
            </w:tcMar>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Utrata kontroli nad własnymi danymi osobowymi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Ograniczenie możliwości realizowania praw z art. 15-22 RODO</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Ograniczenie możliwości realizowania praw</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Dyskryminacja</w:t>
            </w:r>
          </w:p>
          <w:p w:rsidR="00FD67AC" w:rsidRPr="002A48E7" w:rsidRDefault="00FD67AC" w:rsidP="00BB4E65">
            <w:pPr>
              <w:spacing w:before="60" w:line="276" w:lineRule="auto"/>
              <w:rPr>
                <w:rFonts w:cs="Calibri"/>
                <w:b/>
              </w:rPr>
            </w:pPr>
            <w:r w:rsidRPr="002A48E7">
              <w:rPr>
                <w:rFonts w:ascii="MS Gothic" w:eastAsia="MS Gothic" w:hAnsi="MS Gothic" w:cs="Calibri"/>
                <w:b/>
              </w:rPr>
              <w:t>☐</w:t>
            </w:r>
            <w:r w:rsidRPr="002A48E7">
              <w:rPr>
                <w:rFonts w:cs="Calibri"/>
                <w:b/>
              </w:rPr>
              <w:t xml:space="preserve"> </w:t>
            </w:r>
            <w:r w:rsidRPr="002A48E7">
              <w:rPr>
                <w:rFonts w:cs="Calibri"/>
                <w:sz w:val="16"/>
              </w:rPr>
              <w:t>Kradzież lub sfałszowanie tożsamości</w:t>
            </w:r>
          </w:p>
        </w:tc>
        <w:tc>
          <w:tcPr>
            <w:tcW w:w="5665" w:type="dxa"/>
            <w:gridSpan w:val="18"/>
            <w:tcBorders>
              <w:top w:val="nil"/>
              <w:left w:val="nil"/>
              <w:bottom w:val="nil"/>
              <w:right w:val="single" w:sz="4" w:space="0" w:color="BFBFBF"/>
            </w:tcBorders>
            <w:shd w:val="clear" w:color="auto" w:fill="F9F9F9"/>
          </w:tcPr>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Strata finansowa</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dobrego imienia</w:t>
            </w:r>
          </w:p>
          <w:p w:rsidR="00FD67AC" w:rsidRPr="002A48E7" w:rsidRDefault="00FD67AC" w:rsidP="00BB4E65">
            <w:pPr>
              <w:spacing w:before="60"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Utrata poufności danych osobowych chronionych tajemnicą zawodową</w:t>
            </w:r>
          </w:p>
          <w:p w:rsidR="00FD67AC" w:rsidRPr="002A48E7" w:rsidRDefault="00FD67AC" w:rsidP="00BB4E65">
            <w:pPr>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Nieuprawnione odwrócenie pseudonimizacji</w:t>
            </w:r>
          </w:p>
          <w:p w:rsidR="00FD67AC" w:rsidRPr="002A48E7" w:rsidRDefault="00FD67AC" w:rsidP="00BB4E65">
            <w:pPr>
              <w:spacing w:before="60"/>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Inne</w:t>
            </w:r>
          </w:p>
          <w:p w:rsidR="00FD67AC" w:rsidRPr="002A48E7" w:rsidRDefault="00FD67AC" w:rsidP="00BB4E65">
            <w:pPr>
              <w:rPr>
                <w:rFonts w:cs="Calibri"/>
                <w:b/>
              </w:rPr>
            </w:pPr>
            <w:r w:rsidRPr="002A48E7">
              <w:rPr>
                <w:color w:val="7F7F7F"/>
                <w:sz w:val="12"/>
                <w:szCs w:val="20"/>
              </w:rPr>
              <w:t>Opisz poniżej inne skutki naruszenia prawa do ochrony danych osoby, której dane dotyczą:</w:t>
            </w:r>
          </w:p>
          <w:p w:rsidR="00FD67AC" w:rsidRPr="002A48E7" w:rsidRDefault="00FD67AC" w:rsidP="00BB4E65">
            <w:pPr>
              <w:spacing w:before="60" w:line="276" w:lineRule="auto"/>
              <w:rPr>
                <w:color w:val="808080"/>
                <w:bdr w:val="single" w:sz="4" w:space="0" w:color="BFBFBF"/>
                <w:shd w:val="clear" w:color="auto" w:fill="FFFFFF"/>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p w:rsidR="00FD67AC" w:rsidRPr="002A48E7" w:rsidRDefault="00FD67AC" w:rsidP="00BB4E65">
            <w:pPr>
              <w:spacing w:before="60" w:line="276" w:lineRule="auto"/>
              <w:rPr>
                <w:color w:val="808080"/>
                <w:bdr w:val="single" w:sz="4" w:space="0" w:color="BFBFBF"/>
                <w:shd w:val="clear" w:color="auto" w:fill="FFFFFF"/>
              </w:rPr>
            </w:pPr>
          </w:p>
          <w:p w:rsidR="00FD67AC" w:rsidRPr="002A48E7" w:rsidRDefault="00FD67AC" w:rsidP="00BB4E65">
            <w:pPr>
              <w:spacing w:before="60" w:line="276" w:lineRule="auto"/>
              <w:rPr>
                <w:rFonts w:cs="Calibri"/>
                <w:b/>
              </w:rPr>
            </w:pPr>
          </w:p>
        </w:tc>
      </w:tr>
      <w:tr w:rsidR="00FD67AC" w:rsidRPr="002A48E7" w:rsidTr="00BB4E65">
        <w:tblPrEx>
          <w:jc w:val="left"/>
        </w:tblPrEx>
        <w:trPr>
          <w:gridBefore w:val="1"/>
          <w:gridAfter w:val="2"/>
          <w:wBefore w:w="35" w:type="dxa"/>
          <w:wAfter w:w="70" w:type="dxa"/>
          <w:trHeight w:val="283"/>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line="276" w:lineRule="auto"/>
              <w:ind w:left="209" w:hanging="145"/>
              <w:contextualSpacing/>
              <w:rPr>
                <w:rFonts w:cs="Calibri"/>
                <w:b/>
                <w:sz w:val="18"/>
              </w:rPr>
            </w:pPr>
            <w:r w:rsidRPr="002A48E7">
              <w:rPr>
                <w:rFonts w:cs="Calibri"/>
                <w:b/>
                <w:sz w:val="18"/>
              </w:rPr>
              <w:t>8B. Ryzyko naruszenia praw i wolności osób fizycznych</w:t>
            </w:r>
          </w:p>
        </w:tc>
      </w:tr>
      <w:tr w:rsidR="00FD67AC" w:rsidRPr="002A48E7" w:rsidTr="00BB4E65">
        <w:tblPrEx>
          <w:jc w:val="left"/>
        </w:tblPrEx>
        <w:trPr>
          <w:gridBefore w:val="1"/>
          <w:gridAfter w:val="2"/>
          <w:wBefore w:w="35" w:type="dxa"/>
          <w:wAfter w:w="70" w:type="dxa"/>
          <w:trHeight w:val="454"/>
        </w:trPr>
        <w:tc>
          <w:tcPr>
            <w:tcW w:w="3428" w:type="dxa"/>
            <w:gridSpan w:val="14"/>
            <w:tcBorders>
              <w:top w:val="nil"/>
              <w:left w:val="single" w:sz="4" w:space="0" w:color="BFBFBF"/>
              <w:bottom w:val="nil"/>
              <w:right w:val="nil"/>
            </w:tcBorders>
            <w:shd w:val="clear" w:color="auto" w:fill="F9F9F9"/>
            <w:tcMar>
              <w:top w:w="85" w:type="dxa"/>
              <w:bottom w:w="85" w:type="dxa"/>
            </w:tcMar>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63" type="#_x0000_t75" style="width:108pt;height:18pt" o:ole="">
                  <v:imagedata r:id="rId16" o:title=""/>
                </v:shape>
                <w:control r:id="rId17" w:name="OptionButton1" w:shapeid="_x0000_i1063"/>
              </w:object>
            </w:r>
          </w:p>
        </w:tc>
        <w:tc>
          <w:tcPr>
            <w:tcW w:w="3684" w:type="dxa"/>
            <w:gridSpan w:val="20"/>
            <w:tcBorders>
              <w:top w:val="nil"/>
              <w:left w:val="nil"/>
              <w:bottom w:val="nil"/>
              <w:right w:val="nil"/>
            </w:tcBorders>
            <w:shd w:val="clear" w:color="auto" w:fill="F9F9F9"/>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62" type="#_x0000_t75" style="width:108pt;height:18pt" o:ole="">
                  <v:imagedata r:id="rId18" o:title=""/>
                </v:shape>
                <w:control r:id="rId19" w:name="OptionButton2" w:shapeid="_x0000_i1062"/>
              </w:object>
            </w:r>
          </w:p>
        </w:tc>
        <w:tc>
          <w:tcPr>
            <w:tcW w:w="3685" w:type="dxa"/>
            <w:gridSpan w:val="8"/>
            <w:tcBorders>
              <w:top w:val="nil"/>
              <w:left w:val="nil"/>
              <w:bottom w:val="nil"/>
              <w:right w:val="single" w:sz="4" w:space="0" w:color="BFBFBF"/>
            </w:tcBorders>
            <w:shd w:val="clear" w:color="auto" w:fill="F9F9F9"/>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61" type="#_x0000_t75" style="width:108pt;height:18pt" o:ole="">
                  <v:imagedata r:id="rId20" o:title=""/>
                </v:shape>
                <w:control r:id="rId21" w:name="OptionButton3" w:shapeid="_x0000_i1061"/>
              </w:object>
            </w:r>
          </w:p>
        </w:tc>
      </w:tr>
      <w:tr w:rsidR="00FD67AC" w:rsidRPr="002A48E7" w:rsidTr="00BB4E65">
        <w:tblPrEx>
          <w:jc w:val="left"/>
        </w:tblPrEx>
        <w:trPr>
          <w:gridBefore w:val="1"/>
          <w:gridAfter w:val="2"/>
          <w:wBefore w:w="35" w:type="dxa"/>
          <w:wAfter w:w="70" w:type="dxa"/>
          <w:trHeight w:val="227"/>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before="60" w:line="276" w:lineRule="auto"/>
              <w:ind w:left="348" w:hanging="283"/>
              <w:contextualSpacing/>
              <w:rPr>
                <w:rFonts w:cs="Calibri"/>
                <w:sz w:val="16"/>
              </w:rPr>
            </w:pPr>
            <w:r w:rsidRPr="002A48E7">
              <w:rPr>
                <w:rFonts w:cs="Calibri"/>
                <w:b/>
                <w:color w:val="FFFFFF"/>
              </w:rPr>
              <w:t>Środki bezpieczeństwa i środki zaradcze</w:t>
            </w:r>
          </w:p>
        </w:tc>
      </w:tr>
      <w:tr w:rsidR="00FD67AC" w:rsidRPr="002A48E7" w:rsidTr="00BB4E65">
        <w:tblPrEx>
          <w:jc w:val="left"/>
        </w:tblPrEx>
        <w:trPr>
          <w:gridBefore w:val="1"/>
          <w:gridAfter w:val="2"/>
          <w:wBefore w:w="35" w:type="dxa"/>
          <w:wAfter w:w="70" w:type="dxa"/>
          <w:trHeight w:val="170"/>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before="60" w:line="276" w:lineRule="auto"/>
              <w:ind w:left="64"/>
              <w:rPr>
                <w:rFonts w:cs="Calibri"/>
                <w:sz w:val="16"/>
              </w:rPr>
            </w:pPr>
            <w:r w:rsidRPr="002A48E7">
              <w:rPr>
                <w:rFonts w:cs="Calibri"/>
                <w:b/>
                <w:sz w:val="18"/>
              </w:rPr>
              <w:t xml:space="preserve">9A. Ogólny opis technicznych i organizacyjnych środków bezpieczeństwa </w:t>
            </w:r>
            <w:r w:rsidRPr="002A48E7">
              <w:rPr>
                <w:rFonts w:cs="Calibri"/>
                <w:b/>
                <w:sz w:val="18"/>
                <w:u w:val="double"/>
              </w:rPr>
              <w:t>dotychczas stosowanych</w:t>
            </w:r>
            <w:r w:rsidRPr="002A48E7">
              <w:rPr>
                <w:rFonts w:cs="Calibri"/>
                <w:b/>
                <w:sz w:val="18"/>
              </w:rPr>
              <w:t xml:space="preserve"> </w:t>
            </w:r>
          </w:p>
        </w:tc>
      </w:tr>
      <w:tr w:rsidR="00FD67AC" w:rsidRPr="002A48E7" w:rsidTr="00BB4E65">
        <w:tblPrEx>
          <w:jc w:val="left"/>
        </w:tblPrEx>
        <w:trPr>
          <w:gridBefore w:val="1"/>
          <w:gridAfter w:val="2"/>
          <w:wBefore w:w="35" w:type="dxa"/>
          <w:wAfter w:w="70" w:type="dxa"/>
          <w:trHeight w:val="454"/>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color w:val="808080"/>
                <w:sz w:val="16"/>
                <w:bdr w:val="single" w:sz="4" w:space="0" w:color="BFBFBF"/>
                <w:shd w:val="clear" w:color="auto" w:fill="FFFFFF"/>
              </w:rPr>
              <w:lastRenderedPageBreak/>
              <w:t>Kliknij tutaj, aby wprowadzić tekst</w:t>
            </w:r>
            <w:r w:rsidRPr="002A48E7">
              <w:rPr>
                <w:color w:val="808080"/>
                <w:bdr w:val="single" w:sz="4" w:space="0" w:color="BFBFBF"/>
                <w:shd w:val="clear" w:color="auto" w:fill="FFFFFF"/>
              </w:rPr>
              <w:t>.</w:t>
            </w:r>
          </w:p>
        </w:tc>
      </w:tr>
      <w:tr w:rsidR="00FD67AC" w:rsidRPr="002A48E7" w:rsidTr="00BB4E65">
        <w:tblPrEx>
          <w:jc w:val="left"/>
        </w:tblPrEx>
        <w:trPr>
          <w:gridBefore w:val="1"/>
          <w:gridAfter w:val="2"/>
          <w:wBefore w:w="35" w:type="dxa"/>
          <w:wAfter w:w="70" w:type="dxa"/>
          <w:trHeight w:val="227"/>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before="60" w:line="276" w:lineRule="auto"/>
              <w:ind w:left="64"/>
              <w:rPr>
                <w:rFonts w:cs="Calibri"/>
                <w:sz w:val="16"/>
              </w:rPr>
            </w:pPr>
            <w:r w:rsidRPr="002A48E7">
              <w:rPr>
                <w:rFonts w:cs="Calibri"/>
                <w:b/>
                <w:sz w:val="18"/>
              </w:rPr>
              <w:t xml:space="preserve">9B. Środki bezpieczeństwa zastosowane lub proponowane </w:t>
            </w:r>
            <w:r w:rsidRPr="002A48E7">
              <w:rPr>
                <w:rFonts w:cs="Calibri"/>
                <w:b/>
                <w:sz w:val="18"/>
                <w:u w:val="double"/>
              </w:rPr>
              <w:t>w celu zminimalizowana ryzyka ponownego wystąpienia naruszenia</w:t>
            </w:r>
          </w:p>
        </w:tc>
      </w:tr>
      <w:tr w:rsidR="00FD67AC" w:rsidRPr="002A48E7" w:rsidTr="00BB4E65">
        <w:tblPrEx>
          <w:jc w:val="left"/>
        </w:tblPrEx>
        <w:trPr>
          <w:gridBefore w:val="1"/>
          <w:gridAfter w:val="2"/>
          <w:wBefore w:w="35" w:type="dxa"/>
          <w:wAfter w:w="70" w:type="dxa"/>
          <w:trHeight w:val="454"/>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blPrEx>
          <w:jc w:val="left"/>
        </w:tblPrEx>
        <w:trPr>
          <w:gridBefore w:val="1"/>
          <w:gridAfter w:val="2"/>
          <w:wBefore w:w="35" w:type="dxa"/>
          <w:wAfter w:w="70" w:type="dxa"/>
          <w:trHeight w:val="227"/>
        </w:trPr>
        <w:tc>
          <w:tcPr>
            <w:tcW w:w="10797" w:type="dxa"/>
            <w:gridSpan w:val="42"/>
            <w:tcBorders>
              <w:top w:val="nil"/>
              <w:left w:val="single" w:sz="4" w:space="0" w:color="BFBFBF"/>
              <w:bottom w:val="nil"/>
              <w:right w:val="single" w:sz="4" w:space="0" w:color="BFBFBF"/>
            </w:tcBorders>
            <w:shd w:val="clear" w:color="auto" w:fill="D9D9D9"/>
            <w:tcMar>
              <w:top w:w="85" w:type="dxa"/>
              <w:bottom w:w="85" w:type="dxa"/>
            </w:tcMar>
            <w:vAlign w:val="center"/>
          </w:tcPr>
          <w:p w:rsidR="00FD67AC" w:rsidRPr="002A48E7" w:rsidRDefault="00FD67AC" w:rsidP="00BB4E65">
            <w:pPr>
              <w:spacing w:before="60" w:line="276" w:lineRule="auto"/>
              <w:ind w:left="64"/>
              <w:rPr>
                <w:rFonts w:cs="Calibri"/>
                <w:sz w:val="16"/>
              </w:rPr>
            </w:pPr>
            <w:r w:rsidRPr="002A48E7">
              <w:rPr>
                <w:rFonts w:cs="Calibri"/>
                <w:b/>
                <w:sz w:val="18"/>
              </w:rPr>
              <w:t xml:space="preserve">9C. Środki zastosowane lub proponowane </w:t>
            </w:r>
            <w:r w:rsidRPr="002A48E7">
              <w:rPr>
                <w:rFonts w:cs="Calibri"/>
                <w:b/>
                <w:sz w:val="18"/>
                <w:u w:val="double"/>
              </w:rPr>
              <w:t>celu zaradzenia naruszeniu i zminimalizowania negatywnych skutków dla osób, których dane dotyczą</w:t>
            </w:r>
          </w:p>
        </w:tc>
      </w:tr>
      <w:tr w:rsidR="00FD67AC" w:rsidRPr="002A48E7" w:rsidTr="00BB4E65">
        <w:tblPrEx>
          <w:jc w:val="left"/>
        </w:tblPrEx>
        <w:trPr>
          <w:gridBefore w:val="1"/>
          <w:gridAfter w:val="2"/>
          <w:wBefore w:w="35" w:type="dxa"/>
          <w:wAfter w:w="70" w:type="dxa"/>
          <w:trHeight w:val="454"/>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blPrEx>
          <w:jc w:val="left"/>
        </w:tblPrEx>
        <w:trPr>
          <w:gridAfter w:val="3"/>
          <w:wAfter w:w="105" w:type="dxa"/>
          <w:trHeight w:val="283"/>
        </w:trPr>
        <w:tc>
          <w:tcPr>
            <w:tcW w:w="10797" w:type="dxa"/>
            <w:gridSpan w:val="42"/>
            <w:tcBorders>
              <w:top w:val="nil"/>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489"/>
              <w:contextualSpacing/>
              <w:rPr>
                <w:rFonts w:cs="Calibri"/>
                <w:b/>
                <w:color w:val="FFFFFF"/>
              </w:rPr>
            </w:pPr>
            <w:r w:rsidRPr="002A48E7">
              <w:rPr>
                <w:rFonts w:cs="Calibri"/>
                <w:b/>
                <w:color w:val="FFFFFF"/>
              </w:rPr>
              <w:t>Zawiadamianie osób, których dane dotyczą</w:t>
            </w:r>
          </w:p>
        </w:tc>
      </w:tr>
      <w:tr w:rsidR="00FD67AC" w:rsidRPr="002A48E7" w:rsidTr="00BB4E65">
        <w:tblPrEx>
          <w:jc w:val="left"/>
        </w:tblPrEx>
        <w:trPr>
          <w:gridAfter w:val="3"/>
          <w:wAfter w:w="105" w:type="dxa"/>
          <w:trHeight w:val="454"/>
        </w:trPr>
        <w:tc>
          <w:tcPr>
            <w:tcW w:w="10797" w:type="dxa"/>
            <w:gridSpan w:val="42"/>
            <w:tcBorders>
              <w:top w:val="nil"/>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line="276" w:lineRule="auto"/>
              <w:rPr>
                <w:rFonts w:cs="Calibri"/>
                <w:sz w:val="16"/>
              </w:rPr>
            </w:pPr>
            <w:r w:rsidRPr="002A48E7">
              <w:rPr>
                <w:rFonts w:cs="Calibri"/>
                <w:sz w:val="16"/>
              </w:rPr>
              <w:t>Czy osoby, których dane dotyczą, zostały zawiadomione o naruszeniu?</w:t>
            </w:r>
          </w:p>
        </w:tc>
      </w:tr>
      <w:tr w:rsidR="00FD67AC" w:rsidRPr="002A48E7" w:rsidTr="00BB4E65">
        <w:tblPrEx>
          <w:jc w:val="left"/>
        </w:tblPrEx>
        <w:trPr>
          <w:gridAfter w:val="3"/>
          <w:wAfter w:w="105" w:type="dxa"/>
          <w:trHeight w:val="384"/>
        </w:trPr>
        <w:tc>
          <w:tcPr>
            <w:tcW w:w="2440" w:type="dxa"/>
            <w:gridSpan w:val="9"/>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60" type="#_x0000_t75" style="width:108pt;height:18pt" o:ole="">
                  <v:imagedata r:id="rId22" o:title=""/>
                </v:shape>
                <w:control r:id="rId23" w:name="OptionButton7" w:shapeid="_x0000_i1060"/>
              </w:object>
            </w:r>
          </w:p>
        </w:tc>
        <w:tc>
          <w:tcPr>
            <w:tcW w:w="2977" w:type="dxa"/>
            <w:gridSpan w:val="17"/>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59" type="#_x0000_t75" style="width:134.4pt;height:18pt" o:ole="">
                  <v:imagedata r:id="rId24" o:title=""/>
                </v:shape>
                <w:control r:id="rId25" w:name="OptionButton8" w:shapeid="_x0000_i1059"/>
              </w:object>
            </w:r>
          </w:p>
          <w:p w:rsidR="00FD67AC" w:rsidRPr="002A48E7" w:rsidRDefault="00FD67AC" w:rsidP="00BB4E65">
            <w:pPr>
              <w:spacing w:before="60" w:line="276" w:lineRule="auto"/>
              <w:rPr>
                <w:rFonts w:cs="Calibri"/>
                <w:sz w:val="16"/>
              </w:rPr>
            </w:pPr>
            <w:r w:rsidRPr="002A48E7">
              <w:rPr>
                <w:rFonts w:cs="Calibri"/>
                <w:sz w:val="12"/>
              </w:rPr>
              <w:t>Pamiętaj, że po zawiadomieniu osób, należy przesłać treść zawiadomienia do UODO.</w:t>
            </w:r>
          </w:p>
        </w:tc>
        <w:tc>
          <w:tcPr>
            <w:tcW w:w="3260" w:type="dxa"/>
            <w:gridSpan w:val="13"/>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58" type="#_x0000_t75" style="width:142.8pt;height:18pt" o:ole="">
                  <v:imagedata r:id="rId26" o:title=""/>
                </v:shape>
                <w:control r:id="rId27" w:name="OptionButton9" w:shapeid="_x0000_i1058"/>
              </w:object>
            </w:r>
          </w:p>
        </w:tc>
        <w:tc>
          <w:tcPr>
            <w:tcW w:w="2120" w:type="dxa"/>
            <w:gridSpan w:val="3"/>
            <w:tcBorders>
              <w:top w:val="single" w:sz="4" w:space="0" w:color="BFBFBF"/>
              <w:left w:val="single" w:sz="4" w:space="0" w:color="BFBFBF"/>
              <w:bottom w:val="single" w:sz="4" w:space="0" w:color="BFBFBF"/>
              <w:right w:val="single" w:sz="4" w:space="0" w:color="BFBFBF"/>
            </w:tcBorders>
            <w:shd w:val="clear" w:color="auto" w:fill="F9F9F9"/>
            <w:tcMar>
              <w:top w:w="28" w:type="dxa"/>
              <w:bottom w:w="28" w:type="dxa"/>
            </w:tcMar>
            <w:vAlign w:val="center"/>
          </w:tcPr>
          <w:p w:rsidR="00FD67AC" w:rsidRPr="002A48E7" w:rsidRDefault="00FD67AC" w:rsidP="00BB4E65">
            <w:pPr>
              <w:spacing w:before="60" w:line="276" w:lineRule="auto"/>
              <w:rPr>
                <w:rFonts w:cs="Calibri"/>
                <w:sz w:val="16"/>
              </w:rPr>
            </w:pPr>
            <w:r w:rsidRPr="002A48E7">
              <w:rPr>
                <w:rFonts w:eastAsiaTheme="minorHAnsi" w:cs="Calibri"/>
                <w:sz w:val="16"/>
              </w:rPr>
              <w:object w:dxaOrig="1440" w:dyaOrig="1440">
                <v:shape id="_x0000_i1057" type="#_x0000_t75" style="width:90.6pt;height:18pt" o:ole="">
                  <v:imagedata r:id="rId28" o:title=""/>
                </v:shape>
                <w:control r:id="rId29" w:name="OptionButton10" w:shapeid="_x0000_i1057"/>
              </w:object>
            </w:r>
          </w:p>
        </w:tc>
      </w:tr>
      <w:tr w:rsidR="00FD67AC" w:rsidRPr="002A48E7" w:rsidTr="00BB4E65">
        <w:tblPrEx>
          <w:jc w:val="left"/>
        </w:tblPrEx>
        <w:trPr>
          <w:gridAfter w:val="3"/>
          <w:wAfter w:w="105" w:type="dxa"/>
          <w:trHeight w:val="1568"/>
        </w:trPr>
        <w:tc>
          <w:tcPr>
            <w:tcW w:w="5417" w:type="dxa"/>
            <w:gridSpan w:val="2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FD67AC" w:rsidRPr="002A48E7" w:rsidRDefault="00FD67AC" w:rsidP="00BB4E65">
            <w:pPr>
              <w:spacing w:before="60" w:line="276" w:lineRule="auto"/>
              <w:rPr>
                <w:rFonts w:cs="Calibri"/>
                <w:sz w:val="14"/>
              </w:rPr>
            </w:pPr>
            <w:r w:rsidRPr="002A48E7">
              <w:rPr>
                <w:rFonts w:cs="Calibri"/>
                <w:sz w:val="14"/>
              </w:rPr>
              <w:t>Czy indywidualnie?</w:t>
            </w:r>
          </w:p>
          <w:p w:rsidR="00FD67AC" w:rsidRPr="002A48E7" w:rsidRDefault="00FD67AC" w:rsidP="00BB4E65">
            <w:pPr>
              <w:spacing w:before="60" w:line="276" w:lineRule="auto"/>
              <w:rPr>
                <w:rFonts w:cs="Calibri"/>
                <w:sz w:val="14"/>
              </w:rPr>
            </w:pPr>
            <w:r w:rsidRPr="002A48E7">
              <w:rPr>
                <w:rFonts w:eastAsiaTheme="minorHAnsi" w:cs="Calibri"/>
                <w:sz w:val="14"/>
              </w:rPr>
              <w:object w:dxaOrig="1440" w:dyaOrig="1440">
                <v:shape id="_x0000_i1056" type="#_x0000_t75" style="width:108pt;height:18pt" o:ole="">
                  <v:imagedata r:id="rId30" o:title=""/>
                </v:shape>
                <w:control r:id="rId31" w:name="OptionButton11" w:shapeid="_x0000_i1056"/>
              </w:object>
            </w:r>
          </w:p>
          <w:p w:rsidR="00FD67AC" w:rsidRPr="002A48E7" w:rsidRDefault="00FD67AC" w:rsidP="00BB4E65">
            <w:pPr>
              <w:spacing w:before="60" w:line="276" w:lineRule="auto"/>
              <w:rPr>
                <w:rFonts w:cs="Calibri"/>
                <w:sz w:val="16"/>
              </w:rPr>
            </w:pPr>
            <w:r w:rsidRPr="002A48E7">
              <w:rPr>
                <w:rFonts w:eastAsiaTheme="minorHAnsi" w:cs="Calibri"/>
                <w:sz w:val="14"/>
              </w:rPr>
              <w:object w:dxaOrig="1440" w:dyaOrig="1440">
                <v:shape id="_x0000_i1055" type="#_x0000_t75" style="width:256.8pt;height:41.4pt" o:ole="">
                  <v:imagedata r:id="rId32" o:title=""/>
                </v:shape>
                <w:control r:id="rId33" w:name="OptionButton12" w:shapeid="_x0000_i1055"/>
              </w:object>
            </w:r>
          </w:p>
        </w:tc>
        <w:tc>
          <w:tcPr>
            <w:tcW w:w="3260" w:type="dxa"/>
            <w:gridSpan w:val="13"/>
            <w:vMerge w:val="restart"/>
            <w:tcBorders>
              <w:top w:val="single" w:sz="4" w:space="0" w:color="BFBFBF"/>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rPr>
            </w:pPr>
            <w:r w:rsidRPr="002A48E7">
              <w:rPr>
                <w:sz w:val="14"/>
              </w:rPr>
              <w:t>Powód niezawiadomienia osób, których dane dotyczą:</w:t>
            </w:r>
          </w:p>
          <w:p w:rsidR="00FD67AC" w:rsidRPr="002A48E7" w:rsidRDefault="00FD67AC" w:rsidP="00BB4E65">
            <w:pPr>
              <w:rPr>
                <w:rFonts w:cs="Calibri"/>
                <w:sz w:val="16"/>
              </w:rPr>
            </w:pPr>
            <w:r w:rsidRPr="002A48E7">
              <w:rPr>
                <w:rFonts w:eastAsiaTheme="minorHAnsi" w:cs="Calibri"/>
                <w:sz w:val="14"/>
              </w:rPr>
              <w:object w:dxaOrig="1440" w:dyaOrig="1440">
                <v:shape id="_x0000_i1054" type="#_x0000_t75" style="width:151.2pt;height:110.4pt" o:ole="">
                  <v:imagedata r:id="rId34" o:title=""/>
                </v:shape>
                <w:control r:id="rId35" w:name="OptionButton13" w:shapeid="_x0000_i1054"/>
              </w:object>
            </w:r>
            <w:r w:rsidRPr="002A48E7">
              <w:rPr>
                <w:rFonts w:eastAsiaTheme="minorHAnsi" w:cs="Calibri"/>
                <w:b/>
                <w:sz w:val="14"/>
              </w:rPr>
              <w:object w:dxaOrig="1440" w:dyaOrig="1440">
                <v:shape id="_x0000_i1053" type="#_x0000_t75" style="width:2in;height:76.8pt" o:ole="">
                  <v:imagedata r:id="rId36" o:title=""/>
                </v:shape>
                <w:control r:id="rId37" w:name="OptionButton14" w:shapeid="_x0000_i1053"/>
              </w:object>
            </w:r>
            <w:r w:rsidRPr="002A48E7">
              <w:rPr>
                <w:rFonts w:cs="Calibri"/>
                <w:sz w:val="16"/>
              </w:rPr>
              <w:t xml:space="preserve"> </w:t>
            </w:r>
          </w:p>
          <w:p w:rsidR="00FD67AC" w:rsidRPr="002A48E7" w:rsidRDefault="00FD67AC" w:rsidP="00BB4E65">
            <w:pPr>
              <w:rPr>
                <w:rFonts w:cs="Calibri"/>
                <w:sz w:val="16"/>
              </w:rPr>
            </w:pPr>
          </w:p>
          <w:p w:rsidR="00FD67AC" w:rsidRPr="002A48E7" w:rsidRDefault="00FD67AC" w:rsidP="00BB4E65">
            <w:pPr>
              <w:spacing w:after="120"/>
              <w:rPr>
                <w:rFonts w:cs="Calibri"/>
                <w:sz w:val="14"/>
              </w:rPr>
            </w:pPr>
          </w:p>
        </w:tc>
        <w:tc>
          <w:tcPr>
            <w:tcW w:w="2120" w:type="dxa"/>
            <w:gridSpan w:val="3"/>
            <w:vMerge w:val="restart"/>
            <w:tcBorders>
              <w:top w:val="single" w:sz="4" w:space="0" w:color="BFBFBF"/>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rFonts w:cs="Calibri"/>
                <w:sz w:val="16"/>
              </w:rPr>
            </w:pPr>
            <w:r w:rsidRPr="002A48E7">
              <w:rPr>
                <w:sz w:val="14"/>
                <w:szCs w:val="20"/>
              </w:rPr>
              <w:t>Jeśli jeszcze nie oceniłeś, czy zamierzasz zawiadomić osoby, których dane dotyczą, pamiętaj, że po podjęciu takiej decyzji będziesz musiał złożyć zgłoszenie uzupełniające.</w:t>
            </w:r>
          </w:p>
        </w:tc>
      </w:tr>
      <w:tr w:rsidR="00FD67AC" w:rsidRPr="002A48E7" w:rsidTr="00BB4E65">
        <w:tblPrEx>
          <w:jc w:val="left"/>
        </w:tblPrEx>
        <w:trPr>
          <w:gridAfter w:val="3"/>
          <w:wAfter w:w="105" w:type="dxa"/>
          <w:trHeight w:val="1053"/>
        </w:trPr>
        <w:tc>
          <w:tcPr>
            <w:tcW w:w="2509"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FD67AC" w:rsidRPr="002A48E7" w:rsidRDefault="00FD67AC" w:rsidP="00BB4E65">
            <w:pPr>
              <w:spacing w:before="60" w:after="120"/>
              <w:rPr>
                <w:rFonts w:cs="Calibri"/>
                <w:sz w:val="14"/>
              </w:rPr>
            </w:pPr>
            <w:r w:rsidRPr="002A48E7">
              <w:rPr>
                <w:rFonts w:cs="Calibri"/>
                <w:sz w:val="14"/>
              </w:rPr>
              <w:t>Wskaż datę kiedy osoby, których dane dotyczą, zostały zawiadomione o naruszeniu</w:t>
            </w:r>
          </w:p>
          <w:p w:rsidR="00FD67AC" w:rsidRPr="002A48E7" w:rsidRDefault="00FD67AC" w:rsidP="00BB4E65">
            <w:pPr>
              <w:spacing w:before="60"/>
              <w:rPr>
                <w:rFonts w:cs="Calibri"/>
                <w:sz w:val="14"/>
              </w:rPr>
            </w:pPr>
            <w:r w:rsidRPr="002A48E7">
              <w:rPr>
                <w:color w:val="808080"/>
                <w:sz w:val="16"/>
                <w:bdr w:val="single" w:sz="4" w:space="0" w:color="BFBFBF"/>
                <w:shd w:val="clear" w:color="auto" w:fill="FFFFFF"/>
              </w:rPr>
              <w:t>Kliknij tutaj, aby wprowadzić datę.</w:t>
            </w:r>
          </w:p>
        </w:tc>
        <w:tc>
          <w:tcPr>
            <w:tcW w:w="2908" w:type="dxa"/>
            <w:gridSpan w:val="16"/>
            <w:vMerge w:val="restart"/>
            <w:tcBorders>
              <w:top w:val="single" w:sz="4" w:space="0" w:color="BFBFBF"/>
              <w:left w:val="single" w:sz="4" w:space="0" w:color="BFBFBF"/>
              <w:right w:val="single" w:sz="4" w:space="0" w:color="BFBFBF"/>
            </w:tcBorders>
            <w:shd w:val="clear" w:color="auto" w:fill="F9F9F9"/>
          </w:tcPr>
          <w:p w:rsidR="00FD67AC" w:rsidRPr="002A48E7" w:rsidRDefault="00FD67AC" w:rsidP="00BB4E65">
            <w:pPr>
              <w:spacing w:before="60"/>
              <w:rPr>
                <w:sz w:val="14"/>
              </w:rPr>
            </w:pPr>
            <w:r w:rsidRPr="002A48E7">
              <w:rPr>
                <w:sz w:val="14"/>
              </w:rPr>
              <w:t>Wskaż datę kiedy zamierzasz zawiadomić osoby, których dane dotyczą, o naruszeniu</w:t>
            </w:r>
          </w:p>
          <w:p w:rsidR="00FD67AC" w:rsidRPr="002A48E7" w:rsidRDefault="00FD67AC" w:rsidP="00BB4E65">
            <w:pPr>
              <w:spacing w:before="60"/>
              <w:rPr>
                <w:rFonts w:cs="Calibri"/>
                <w:sz w:val="14"/>
              </w:rPr>
            </w:pPr>
            <w:r w:rsidRPr="002A48E7">
              <w:rPr>
                <w:color w:val="808080"/>
                <w:sz w:val="16"/>
                <w:bdr w:val="single" w:sz="4" w:space="0" w:color="BFBFBF"/>
                <w:shd w:val="clear" w:color="auto" w:fill="FFFFFF"/>
              </w:rPr>
              <w:t>Kliknij tutaj, aby wprowadzić datę.</w:t>
            </w:r>
          </w:p>
          <w:p w:rsidR="00FD67AC" w:rsidRPr="002A48E7" w:rsidRDefault="00FD67AC" w:rsidP="00BB4E65">
            <w:pPr>
              <w:rPr>
                <w:rFonts w:cs="Calibri"/>
                <w:sz w:val="14"/>
              </w:rPr>
            </w:pPr>
          </w:p>
          <w:p w:rsidR="00FD67AC" w:rsidRPr="002A48E7" w:rsidRDefault="00FD67AC" w:rsidP="00BB4E65">
            <w:pPr>
              <w:rPr>
                <w:rFonts w:cs="Calibri"/>
                <w:sz w:val="14"/>
              </w:rPr>
            </w:pPr>
            <w:r w:rsidRPr="002A48E7">
              <w:rPr>
                <w:rFonts w:ascii="MS Gothic" w:eastAsia="MS Gothic" w:hAnsi="MS Gothic" w:cs="Calibri"/>
                <w:b/>
              </w:rPr>
              <w:t>☐</w:t>
            </w:r>
            <w:r w:rsidRPr="002A48E7">
              <w:rPr>
                <w:rFonts w:cs="Calibri"/>
                <w:b/>
              </w:rPr>
              <w:t xml:space="preserve"> </w:t>
            </w:r>
            <w:r w:rsidRPr="002A48E7">
              <w:rPr>
                <w:rFonts w:cs="Calibri"/>
                <w:sz w:val="14"/>
              </w:rPr>
              <w:t>Nie znam jeszcze daty kiedy zamierzam powiadomić osoby, których dane dotyczą</w:t>
            </w:r>
          </w:p>
        </w:tc>
        <w:tc>
          <w:tcPr>
            <w:tcW w:w="3260" w:type="dxa"/>
            <w:gridSpan w:val="13"/>
            <w:vMerge/>
            <w:tcBorders>
              <w:left w:val="single" w:sz="4" w:space="0" w:color="BFBFBF"/>
              <w:bottom w:val="single" w:sz="4" w:space="0" w:color="BFBFBF"/>
              <w:right w:val="single" w:sz="4" w:space="0" w:color="BFBFBF"/>
            </w:tcBorders>
            <w:shd w:val="clear" w:color="auto" w:fill="F9F9F9"/>
            <w:vAlign w:val="center"/>
          </w:tcPr>
          <w:p w:rsidR="00FD67AC" w:rsidRPr="002A48E7" w:rsidRDefault="00FD67AC" w:rsidP="00BB4E65">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szCs w:val="20"/>
              </w:rPr>
            </w:pPr>
          </w:p>
        </w:tc>
      </w:tr>
      <w:tr w:rsidR="00FD67AC" w:rsidRPr="002A48E7" w:rsidTr="00BB4E65">
        <w:tblPrEx>
          <w:jc w:val="left"/>
        </w:tblPrEx>
        <w:trPr>
          <w:gridAfter w:val="3"/>
          <w:wAfter w:w="105" w:type="dxa"/>
          <w:trHeight w:val="194"/>
        </w:trPr>
        <w:tc>
          <w:tcPr>
            <w:tcW w:w="2509" w:type="dxa"/>
            <w:gridSpan w:val="10"/>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FD67AC" w:rsidRPr="002A48E7" w:rsidRDefault="00FD67AC" w:rsidP="00BB4E65">
            <w:pPr>
              <w:spacing w:before="60"/>
              <w:rPr>
                <w:sz w:val="14"/>
              </w:rPr>
            </w:pPr>
            <w:r w:rsidRPr="002A48E7">
              <w:rPr>
                <w:sz w:val="14"/>
              </w:rPr>
              <w:t>Liczba zawiadomionych osób, których dane dotyczą</w:t>
            </w:r>
          </w:p>
          <w:p w:rsidR="00FD67AC" w:rsidRPr="002A48E7" w:rsidRDefault="00FD67AC" w:rsidP="00BB4E65">
            <w:pPr>
              <w:spacing w:before="60"/>
              <w:rPr>
                <w:rFonts w:cs="Calibri"/>
                <w:sz w:val="14"/>
              </w:rPr>
            </w:pPr>
            <w:r w:rsidRPr="002A48E7">
              <w:rPr>
                <w:color w:val="808080"/>
                <w:sz w:val="16"/>
                <w:bdr w:val="single" w:sz="4" w:space="0" w:color="BFBFBF"/>
                <w:shd w:val="clear" w:color="auto" w:fill="FFFFFF"/>
              </w:rPr>
              <w:t>Kliknij tutaj, aby wprowadzić tekst.</w:t>
            </w:r>
          </w:p>
        </w:tc>
        <w:tc>
          <w:tcPr>
            <w:tcW w:w="2908" w:type="dxa"/>
            <w:gridSpan w:val="16"/>
            <w:vMerge/>
            <w:tcBorders>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rPr>
            </w:pPr>
          </w:p>
        </w:tc>
        <w:tc>
          <w:tcPr>
            <w:tcW w:w="3260" w:type="dxa"/>
            <w:gridSpan w:val="13"/>
            <w:vMerge/>
            <w:tcBorders>
              <w:left w:val="single" w:sz="4" w:space="0" w:color="BFBFBF"/>
              <w:bottom w:val="single" w:sz="4" w:space="0" w:color="BFBFBF"/>
              <w:right w:val="single" w:sz="4" w:space="0" w:color="BFBFBF"/>
            </w:tcBorders>
            <w:shd w:val="clear" w:color="auto" w:fill="F9F9F9"/>
            <w:vAlign w:val="center"/>
          </w:tcPr>
          <w:p w:rsidR="00FD67AC" w:rsidRPr="002A48E7" w:rsidRDefault="00FD67AC" w:rsidP="00BB4E65">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szCs w:val="20"/>
              </w:rPr>
            </w:pPr>
          </w:p>
        </w:tc>
      </w:tr>
      <w:tr w:rsidR="00FD67AC" w:rsidRPr="002A48E7" w:rsidTr="00BB4E65">
        <w:tblPrEx>
          <w:jc w:val="left"/>
        </w:tblPrEx>
        <w:trPr>
          <w:gridAfter w:val="3"/>
          <w:wAfter w:w="105" w:type="dxa"/>
          <w:trHeight w:val="194"/>
        </w:trPr>
        <w:tc>
          <w:tcPr>
            <w:tcW w:w="5417" w:type="dxa"/>
            <w:gridSpan w:val="2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FD67AC" w:rsidRPr="002A48E7" w:rsidRDefault="00FD67AC" w:rsidP="00BB4E65">
            <w:pPr>
              <w:spacing w:before="60"/>
              <w:rPr>
                <w:sz w:val="14"/>
              </w:rPr>
            </w:pPr>
            <w:r w:rsidRPr="002A48E7">
              <w:rPr>
                <w:sz w:val="14"/>
              </w:rPr>
              <w:t>Środki komunikacji wykorzystane do zawiadomienia osoby, której dane dotyczą</w:t>
            </w:r>
          </w:p>
          <w:p w:rsidR="00FD67AC" w:rsidRPr="002A48E7" w:rsidRDefault="00FD67AC" w:rsidP="00BB4E65">
            <w:pPr>
              <w:spacing w:before="60"/>
              <w:rPr>
                <w:sz w:val="14"/>
              </w:rPr>
            </w:pPr>
            <w:r w:rsidRPr="002A48E7">
              <w:rPr>
                <w:color w:val="808080"/>
                <w:sz w:val="16"/>
                <w:bdr w:val="single" w:sz="4" w:space="0" w:color="BFBFBF"/>
                <w:shd w:val="clear" w:color="auto" w:fill="FFFFFF"/>
              </w:rPr>
              <w:t>Kliknij tutaj, aby wprowadzić tekst.</w:t>
            </w:r>
          </w:p>
        </w:tc>
        <w:tc>
          <w:tcPr>
            <w:tcW w:w="3260" w:type="dxa"/>
            <w:gridSpan w:val="13"/>
            <w:vMerge/>
            <w:tcBorders>
              <w:left w:val="single" w:sz="4" w:space="0" w:color="BFBFBF"/>
              <w:bottom w:val="single" w:sz="4" w:space="0" w:color="BFBFBF"/>
              <w:right w:val="single" w:sz="4" w:space="0" w:color="BFBFBF"/>
            </w:tcBorders>
            <w:shd w:val="clear" w:color="auto" w:fill="F9F9F9"/>
            <w:vAlign w:val="center"/>
          </w:tcPr>
          <w:p w:rsidR="00FD67AC" w:rsidRPr="002A48E7" w:rsidRDefault="00FD67AC" w:rsidP="00BB4E65">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szCs w:val="20"/>
              </w:rPr>
            </w:pPr>
          </w:p>
        </w:tc>
      </w:tr>
      <w:tr w:rsidR="00FD67AC" w:rsidRPr="002A48E7" w:rsidTr="00BB4E65">
        <w:tblPrEx>
          <w:jc w:val="left"/>
        </w:tblPrEx>
        <w:trPr>
          <w:gridAfter w:val="3"/>
          <w:wAfter w:w="105" w:type="dxa"/>
          <w:trHeight w:val="565"/>
        </w:trPr>
        <w:tc>
          <w:tcPr>
            <w:tcW w:w="5417" w:type="dxa"/>
            <w:gridSpan w:val="26"/>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tcPr>
          <w:p w:rsidR="00FD67AC" w:rsidRPr="002A48E7" w:rsidRDefault="00FD67AC" w:rsidP="00BB4E65">
            <w:pPr>
              <w:spacing w:before="60" w:line="276" w:lineRule="auto"/>
              <w:rPr>
                <w:rFonts w:cs="Calibri"/>
                <w:sz w:val="16"/>
              </w:rPr>
            </w:pPr>
            <w:r w:rsidRPr="002A48E7">
              <w:rPr>
                <w:rFonts w:cs="Calibri"/>
                <w:sz w:val="16"/>
              </w:rPr>
              <w:t>Umieść zanonimizowaną treść zawiadomienia, którą przesłałeś bądź zamierzasz przesłać do osób, których dane dotyczą.</w:t>
            </w:r>
          </w:p>
          <w:p w:rsidR="00FD67AC" w:rsidRPr="002A48E7" w:rsidRDefault="00FD67AC" w:rsidP="00BB4E65">
            <w:pPr>
              <w:spacing w:before="60" w:line="276" w:lineRule="auto"/>
              <w:jc w:val="both"/>
              <w:rPr>
                <w:rFonts w:cs="Calibri"/>
                <w:sz w:val="12"/>
              </w:rPr>
            </w:pPr>
            <w:r w:rsidRPr="002A48E7">
              <w:rPr>
                <w:rFonts w:cs="Calibri"/>
                <w:sz w:val="12"/>
              </w:rPr>
              <w:t>Pamiętaj, że zawiadomienie powinno:</w:t>
            </w:r>
          </w:p>
          <w:p w:rsidR="00FD67AC" w:rsidRPr="002A48E7" w:rsidRDefault="00FD67AC" w:rsidP="00FD67AC">
            <w:pPr>
              <w:numPr>
                <w:ilvl w:val="0"/>
                <w:numId w:val="31"/>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opisywać jasnym i prostym językiem charakter naruszenia ochrony danych osobowych,</w:t>
            </w:r>
          </w:p>
          <w:p w:rsidR="00FD67AC" w:rsidRPr="002A48E7" w:rsidRDefault="00FD67AC" w:rsidP="00FD67AC">
            <w:pPr>
              <w:numPr>
                <w:ilvl w:val="0"/>
                <w:numId w:val="31"/>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zawierać imię i nazwisko oraz dane kontaktowe inspektora ochrony danych lub oznaczenie innego punktu kontaktowego, od którego można uzyskać więcej informacji,</w:t>
            </w:r>
          </w:p>
          <w:p w:rsidR="00FD67AC" w:rsidRPr="002A48E7" w:rsidRDefault="00FD67AC" w:rsidP="00FD67AC">
            <w:pPr>
              <w:numPr>
                <w:ilvl w:val="0"/>
                <w:numId w:val="31"/>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opisywać możliwe konsekwencje naruszenia ochrony danych osobowych,</w:t>
            </w:r>
          </w:p>
          <w:p w:rsidR="00FD67AC" w:rsidRPr="002A48E7" w:rsidRDefault="00FD67AC" w:rsidP="00FD67AC">
            <w:pPr>
              <w:numPr>
                <w:ilvl w:val="0"/>
                <w:numId w:val="31"/>
              </w:numPr>
              <w:pBdr>
                <w:top w:val="none" w:sz="0" w:space="0" w:color="auto"/>
                <w:left w:val="none" w:sz="0" w:space="0" w:color="auto"/>
                <w:bottom w:val="none" w:sz="0" w:space="0" w:color="auto"/>
                <w:right w:val="none" w:sz="0" w:space="0" w:color="auto"/>
                <w:between w:val="none" w:sz="0" w:space="0" w:color="auto"/>
              </w:pBdr>
              <w:spacing w:before="60" w:line="276" w:lineRule="auto"/>
              <w:ind w:left="351" w:hanging="228"/>
              <w:contextualSpacing/>
              <w:jc w:val="both"/>
              <w:rPr>
                <w:rFonts w:cs="Calibri"/>
                <w:sz w:val="12"/>
              </w:rPr>
            </w:pPr>
            <w:r w:rsidRPr="002A48E7">
              <w:rPr>
                <w:rFonts w:cs="Calibri"/>
                <w:sz w:val="12"/>
              </w:rPr>
              <w:t>opisywać środki zastosowane lub proponowane przez administratora w celu zaradzenia naruszeniu ochrony danych osobowych, w tym stosownych przypadkach środki w celu zminimalizowania jego ewentualnych negatywnych skutków.</w:t>
            </w:r>
          </w:p>
          <w:p w:rsidR="00FD67AC" w:rsidRPr="002A48E7" w:rsidRDefault="00FD67AC" w:rsidP="00BB4E65">
            <w:pPr>
              <w:spacing w:before="60" w:line="276" w:lineRule="auto"/>
              <w:rPr>
                <w:rFonts w:cs="Calibri"/>
                <w:sz w:val="14"/>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c>
          <w:tcPr>
            <w:tcW w:w="3260" w:type="dxa"/>
            <w:gridSpan w:val="13"/>
            <w:vMerge/>
            <w:tcBorders>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rPr>
            </w:pPr>
          </w:p>
        </w:tc>
        <w:tc>
          <w:tcPr>
            <w:tcW w:w="2120" w:type="dxa"/>
            <w:gridSpan w:val="3"/>
            <w:vMerge/>
            <w:tcBorders>
              <w:left w:val="single" w:sz="4" w:space="0" w:color="BFBFBF"/>
              <w:bottom w:val="single" w:sz="4" w:space="0" w:color="BFBFBF"/>
              <w:right w:val="single" w:sz="4" w:space="0" w:color="BFBFBF"/>
            </w:tcBorders>
            <w:shd w:val="clear" w:color="auto" w:fill="F9F9F9"/>
          </w:tcPr>
          <w:p w:rsidR="00FD67AC" w:rsidRPr="002A48E7" w:rsidRDefault="00FD67AC" w:rsidP="00BB4E65">
            <w:pPr>
              <w:spacing w:before="60"/>
              <w:rPr>
                <w:sz w:val="14"/>
                <w:szCs w:val="20"/>
              </w:rPr>
            </w:pPr>
          </w:p>
        </w:tc>
      </w:tr>
      <w:tr w:rsidR="00FD67AC" w:rsidRPr="002A48E7" w:rsidTr="00BB4E65">
        <w:trPr>
          <w:gridAfter w:val="3"/>
          <w:wAfter w:w="105" w:type="dxa"/>
          <w:trHeight w:val="283"/>
          <w:jc w:val="center"/>
        </w:trPr>
        <w:tc>
          <w:tcPr>
            <w:tcW w:w="10797" w:type="dxa"/>
            <w:gridSpan w:val="42"/>
            <w:tcBorders>
              <w:top w:val="single" w:sz="4" w:space="0" w:color="BFBFBF"/>
              <w:left w:val="single" w:sz="4" w:space="0" w:color="BFBFBF"/>
              <w:bottom w:val="nil"/>
              <w:right w:val="single" w:sz="4" w:space="0" w:color="BFBFBF"/>
            </w:tcBorders>
            <w:shd w:val="clear" w:color="auto" w:fill="2952A3"/>
            <w:tcMar>
              <w:top w:w="85" w:type="dxa"/>
              <w:bottom w:w="85" w:type="dxa"/>
            </w:tcMar>
            <w:vAlign w:val="center"/>
          </w:tcPr>
          <w:p w:rsidR="00FD67AC" w:rsidRPr="002A48E7" w:rsidRDefault="00FD67AC" w:rsidP="00FD67AC">
            <w:pPr>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489" w:hanging="425"/>
              <w:contextualSpacing/>
              <w:rPr>
                <w:rFonts w:cs="Calibri"/>
                <w:b/>
                <w:color w:val="FFFFFF"/>
                <w:sz w:val="18"/>
              </w:rPr>
            </w:pPr>
            <w:r w:rsidRPr="002A48E7">
              <w:br w:type="page"/>
            </w:r>
            <w:r w:rsidRPr="002A48E7">
              <w:rPr>
                <w:rFonts w:cs="Calibri"/>
                <w:b/>
                <w:color w:val="FFFFFF"/>
                <w:sz w:val="18"/>
              </w:rPr>
              <w:t>Przetwarzanie transgraniczne i inne powiadomienie</w:t>
            </w:r>
          </w:p>
        </w:tc>
      </w:tr>
      <w:tr w:rsidR="00FD67AC" w:rsidRPr="002A48E7" w:rsidTr="00BB4E65">
        <w:trPr>
          <w:gridAfter w:val="3"/>
          <w:wAfter w:w="105" w:type="dxa"/>
          <w:trHeight w:val="454"/>
          <w:jc w:val="center"/>
        </w:trPr>
        <w:tc>
          <w:tcPr>
            <w:tcW w:w="10797" w:type="dxa"/>
            <w:gridSpan w:val="42"/>
            <w:tcBorders>
              <w:top w:val="nil"/>
              <w:left w:val="single" w:sz="4" w:space="0" w:color="BFBFBF"/>
              <w:bottom w:val="nil"/>
              <w:right w:val="single" w:sz="4" w:space="0" w:color="BFBFBF"/>
            </w:tcBorders>
            <w:shd w:val="clear" w:color="auto" w:fill="F9F9F9"/>
            <w:tcMar>
              <w:top w:w="85" w:type="dxa"/>
              <w:bottom w:w="85" w:type="dxa"/>
            </w:tcMar>
            <w:vAlign w:val="center"/>
          </w:tcPr>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Naruszenie ma charakter transgraniczny</w:t>
            </w:r>
          </w:p>
          <w:p w:rsidR="00FD67AC" w:rsidRPr="002A48E7" w:rsidRDefault="00FD67AC" w:rsidP="00BB4E65">
            <w:pPr>
              <w:spacing w:before="60" w:line="276" w:lineRule="auto"/>
              <w:rPr>
                <w:rFonts w:cs="Calibri"/>
                <w:b/>
              </w:rPr>
            </w:pPr>
            <w:r w:rsidRPr="002A48E7">
              <w:rPr>
                <w:rFonts w:cs="Calibri"/>
                <w:sz w:val="16"/>
              </w:rPr>
              <w:t>Zaznacz kraje Europejskiego Obszaru Gospodarczego, których dotyczy naruszenie:</w:t>
            </w:r>
          </w:p>
        </w:tc>
      </w:tr>
      <w:tr w:rsidR="00FD67AC" w:rsidRPr="002A48E7" w:rsidTr="00BB4E65">
        <w:trPr>
          <w:gridAfter w:val="3"/>
          <w:wAfter w:w="105" w:type="dxa"/>
          <w:trHeight w:val="454"/>
          <w:jc w:val="center"/>
        </w:trPr>
        <w:tc>
          <w:tcPr>
            <w:tcW w:w="2927" w:type="dxa"/>
            <w:gridSpan w:val="13"/>
            <w:tcBorders>
              <w:top w:val="nil"/>
              <w:left w:val="single" w:sz="4" w:space="0" w:color="BFBFBF"/>
              <w:bottom w:val="single" w:sz="4" w:space="0" w:color="BFBFBF"/>
              <w:right w:val="nil"/>
            </w:tcBorders>
            <w:shd w:val="clear" w:color="auto" w:fill="F9F9F9"/>
            <w:tcMar>
              <w:top w:w="85" w:type="dxa"/>
              <w:bottom w:w="85" w:type="dxa"/>
            </w:tcMar>
          </w:tcPr>
          <w:p w:rsidR="00FD67AC" w:rsidRPr="002A48E7" w:rsidRDefault="00FD67AC" w:rsidP="00BB4E65">
            <w:pPr>
              <w:spacing w:line="276" w:lineRule="auto"/>
              <w:rPr>
                <w:rFonts w:cs="Calibri"/>
                <w:sz w:val="16"/>
              </w:rPr>
            </w:pPr>
            <w:r w:rsidRPr="002A48E7">
              <w:rPr>
                <w:rFonts w:ascii="MS Gothic" w:eastAsia="MS Gothic" w:hAnsi="MS Gothic" w:cs="Calibri"/>
                <w:b/>
              </w:rPr>
              <w:lastRenderedPageBreak/>
              <w:t>☐</w:t>
            </w:r>
            <w:r w:rsidRPr="002A48E7">
              <w:rPr>
                <w:rFonts w:cs="Calibri"/>
                <w:b/>
              </w:rPr>
              <w:t xml:space="preserve"> </w:t>
            </w:r>
            <w:r w:rsidRPr="002A48E7">
              <w:rPr>
                <w:rFonts w:cs="Calibri"/>
                <w:sz w:val="16"/>
              </w:rPr>
              <w:t>Austria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Cypr</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Finlandia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Holandia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Litwa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Niemcy</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Słowacja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Wielka Brytania</w:t>
            </w:r>
          </w:p>
        </w:tc>
        <w:tc>
          <w:tcPr>
            <w:tcW w:w="3199" w:type="dxa"/>
            <w:gridSpan w:val="18"/>
            <w:tcBorders>
              <w:top w:val="nil"/>
              <w:left w:val="nil"/>
              <w:bottom w:val="single" w:sz="4" w:space="0" w:color="BFBFBF"/>
              <w:right w:val="nil"/>
            </w:tcBorders>
            <w:shd w:val="clear" w:color="auto" w:fill="F9F9F9"/>
          </w:tcPr>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Belgia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Czechy</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Francja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Irlandia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Luksemburg</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Norwegia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Słowenia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Włochy</w:t>
            </w:r>
          </w:p>
        </w:tc>
        <w:tc>
          <w:tcPr>
            <w:tcW w:w="2844" w:type="dxa"/>
            <w:gridSpan w:val="9"/>
            <w:tcBorders>
              <w:top w:val="nil"/>
              <w:left w:val="nil"/>
              <w:bottom w:val="single" w:sz="4" w:space="0" w:color="BFBFBF"/>
              <w:right w:val="nil"/>
            </w:tcBorders>
            <w:shd w:val="clear" w:color="auto" w:fill="F9F9F9"/>
          </w:tcPr>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Bułgaria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Dania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Grecja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Islandia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Łotwa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Portugalia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Szwecja</w:t>
            </w:r>
          </w:p>
        </w:tc>
        <w:tc>
          <w:tcPr>
            <w:tcW w:w="1827" w:type="dxa"/>
            <w:gridSpan w:val="2"/>
            <w:tcBorders>
              <w:top w:val="nil"/>
              <w:left w:val="nil"/>
              <w:bottom w:val="single" w:sz="4" w:space="0" w:color="BFBFBF"/>
              <w:right w:val="single" w:sz="4" w:space="0" w:color="BFBFBF"/>
            </w:tcBorders>
            <w:shd w:val="clear" w:color="auto" w:fill="F9F9F9"/>
          </w:tcPr>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Chorwacja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Estonia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Hiszpania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Liechtenstein</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Malta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Rumunia</w:t>
            </w:r>
          </w:p>
          <w:p w:rsidR="00FD67AC" w:rsidRPr="002A48E7" w:rsidRDefault="00FD67AC" w:rsidP="00BB4E65">
            <w:pPr>
              <w:spacing w:line="276" w:lineRule="auto"/>
              <w:rPr>
                <w:rFonts w:cs="Calibri"/>
                <w:sz w:val="16"/>
              </w:rPr>
            </w:pPr>
            <w:r w:rsidRPr="002A48E7">
              <w:rPr>
                <w:rFonts w:ascii="MS Gothic" w:eastAsia="MS Gothic" w:hAnsi="MS Gothic" w:cs="Calibri"/>
                <w:b/>
              </w:rPr>
              <w:t>☐</w:t>
            </w:r>
            <w:r w:rsidRPr="002A48E7">
              <w:rPr>
                <w:rFonts w:cs="Calibri"/>
                <w:b/>
              </w:rPr>
              <w:t xml:space="preserve"> </w:t>
            </w:r>
            <w:r w:rsidRPr="002A48E7">
              <w:rPr>
                <w:rFonts w:cs="Calibri"/>
                <w:sz w:val="16"/>
              </w:rPr>
              <w:t>Węgry</w:t>
            </w:r>
          </w:p>
          <w:p w:rsidR="00FD67AC" w:rsidRPr="002A48E7" w:rsidRDefault="00FD67AC" w:rsidP="00BB4E65">
            <w:pPr>
              <w:spacing w:line="276" w:lineRule="auto"/>
              <w:rPr>
                <w:rFonts w:cs="Calibri"/>
                <w:sz w:val="16"/>
              </w:rPr>
            </w:pPr>
          </w:p>
        </w:tc>
      </w:tr>
      <w:tr w:rsidR="00FD67AC" w:rsidRPr="002A48E7" w:rsidTr="00BB4E65">
        <w:trPr>
          <w:gridAfter w:val="3"/>
          <w:wAfter w:w="105" w:type="dxa"/>
          <w:trHeight w:val="454"/>
          <w:jc w:val="center"/>
        </w:trPr>
        <w:tc>
          <w:tcPr>
            <w:tcW w:w="10797" w:type="dxa"/>
            <w:gridSpan w:val="4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 xml:space="preserve">Naruszenie zostało lub zostanie zgłoszone innemu organowi ochrony danych osobowych </w:t>
            </w:r>
            <w:r w:rsidRPr="002A48E7">
              <w:rPr>
                <w:color w:val="7F7F7F"/>
                <w:sz w:val="12"/>
                <w:szCs w:val="20"/>
              </w:rPr>
              <w:t>(opcjonalnie)</w:t>
            </w:r>
          </w:p>
          <w:p w:rsidR="00FD67AC" w:rsidRPr="002A48E7" w:rsidRDefault="00FD67AC" w:rsidP="00BB4E65">
            <w:pPr>
              <w:spacing w:before="60" w:line="276" w:lineRule="auto"/>
              <w:rPr>
                <w:color w:val="7F7F7F"/>
                <w:sz w:val="12"/>
                <w:szCs w:val="20"/>
              </w:rPr>
            </w:pPr>
            <w:r w:rsidRPr="002A48E7">
              <w:rPr>
                <w:color w:val="7F7F7F"/>
                <w:sz w:val="12"/>
                <w:szCs w:val="20"/>
              </w:rPr>
              <w:t xml:space="preserve">Wymień inne organy nadzorcze ochrony danych osobowych, którym naruszenie zostało lub zostanie zgłoszone </w:t>
            </w:r>
          </w:p>
          <w:p w:rsidR="00FD67AC" w:rsidRPr="002A48E7" w:rsidRDefault="00FD67AC" w:rsidP="00BB4E65">
            <w:pPr>
              <w:spacing w:before="60" w:line="276" w:lineRule="auto"/>
              <w:rPr>
                <w:rFonts w:cs="Calibri"/>
                <w:b/>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r w:rsidR="00FD67AC" w:rsidRPr="002A48E7" w:rsidTr="00BB4E65">
        <w:trPr>
          <w:gridAfter w:val="3"/>
          <w:wAfter w:w="105" w:type="dxa"/>
          <w:trHeight w:val="454"/>
          <w:jc w:val="center"/>
        </w:trPr>
        <w:tc>
          <w:tcPr>
            <w:tcW w:w="10797" w:type="dxa"/>
            <w:gridSpan w:val="42"/>
            <w:tcBorders>
              <w:top w:val="single" w:sz="4" w:space="0" w:color="BFBFBF"/>
              <w:left w:val="single" w:sz="4" w:space="0" w:color="BFBFBF"/>
              <w:bottom w:val="single" w:sz="4" w:space="0" w:color="BFBFBF"/>
              <w:right w:val="single" w:sz="4" w:space="0" w:color="BFBFBF"/>
            </w:tcBorders>
            <w:shd w:val="clear" w:color="auto" w:fill="F9F9F9"/>
            <w:tcMar>
              <w:top w:w="85" w:type="dxa"/>
              <w:bottom w:w="85" w:type="dxa"/>
            </w:tcMar>
            <w:vAlign w:val="center"/>
          </w:tcPr>
          <w:p w:rsidR="00FD67AC" w:rsidRPr="002A48E7" w:rsidRDefault="00FD67AC" w:rsidP="00BB4E65">
            <w:pPr>
              <w:spacing w:before="60"/>
              <w:rPr>
                <w:color w:val="7F7F7F"/>
                <w:sz w:val="12"/>
                <w:szCs w:val="20"/>
              </w:rPr>
            </w:pPr>
            <w:r w:rsidRPr="002A48E7">
              <w:rPr>
                <w:rFonts w:ascii="MS Gothic" w:eastAsia="MS Gothic" w:hAnsi="MS Gothic" w:cs="Calibri"/>
                <w:b/>
              </w:rPr>
              <w:t>☐</w:t>
            </w:r>
            <w:r w:rsidRPr="002A48E7">
              <w:rPr>
                <w:rFonts w:cs="Calibri"/>
                <w:b/>
              </w:rPr>
              <w:t xml:space="preserve"> </w:t>
            </w:r>
            <w:r w:rsidRPr="002A48E7">
              <w:rPr>
                <w:rFonts w:cs="Calibri"/>
                <w:sz w:val="16"/>
              </w:rPr>
              <w:t xml:space="preserve">Naruszenie zostało lub zostanie zgłoszone innemu organowi nadzorczemu z powodu innych zobowiązań prawnych </w:t>
            </w:r>
            <w:r w:rsidRPr="002A48E7">
              <w:rPr>
                <w:color w:val="7F7F7F"/>
                <w:sz w:val="12"/>
                <w:szCs w:val="20"/>
              </w:rPr>
              <w:t>(opcjonalnie)</w:t>
            </w:r>
          </w:p>
          <w:p w:rsidR="00FD67AC" w:rsidRPr="002A48E7" w:rsidRDefault="00FD67AC" w:rsidP="00BB4E65">
            <w:pPr>
              <w:spacing w:before="60"/>
              <w:rPr>
                <w:color w:val="7F7F7F"/>
                <w:sz w:val="12"/>
                <w:szCs w:val="20"/>
              </w:rPr>
            </w:pPr>
            <w:r w:rsidRPr="002A48E7">
              <w:rPr>
                <w:color w:val="7F7F7F"/>
                <w:sz w:val="12"/>
                <w:szCs w:val="20"/>
              </w:rPr>
              <w:t>Np. obowiązek zgłoszenia incydentu wynikający z ustawy o krajowym systemie cyberbezpieczeństwa. Wymień inne organy, którym naruszenie zostało lub zostanie zgłoszone z powodu innych zobowiązań prawnych.</w:t>
            </w:r>
          </w:p>
          <w:p w:rsidR="00FD67AC" w:rsidRPr="002A48E7" w:rsidRDefault="00FD67AC" w:rsidP="00BB4E65">
            <w:pPr>
              <w:spacing w:before="60"/>
              <w:rPr>
                <w:rFonts w:cs="Calibri"/>
                <w:sz w:val="16"/>
              </w:rPr>
            </w:pPr>
            <w:r w:rsidRPr="002A48E7">
              <w:rPr>
                <w:color w:val="808080"/>
                <w:sz w:val="16"/>
                <w:bdr w:val="single" w:sz="4" w:space="0" w:color="BFBFBF"/>
                <w:shd w:val="clear" w:color="auto" w:fill="FFFFFF"/>
              </w:rPr>
              <w:t>Kliknij tutaj, aby wprowadzić tekst</w:t>
            </w:r>
            <w:r w:rsidRPr="002A48E7">
              <w:rPr>
                <w:color w:val="808080"/>
                <w:bdr w:val="single" w:sz="4" w:space="0" w:color="BFBFBF"/>
                <w:shd w:val="clear" w:color="auto" w:fill="FFFFFF"/>
              </w:rPr>
              <w:t>.</w:t>
            </w:r>
          </w:p>
        </w:tc>
      </w:tr>
    </w:tbl>
    <w:p w:rsidR="00FD67AC" w:rsidRPr="002A48E7" w:rsidRDefault="00FD67AC" w:rsidP="00FD67AC">
      <w:pPr>
        <w:rPr>
          <w:rFonts w:cs="Calibri"/>
          <w:color w:val="595959"/>
          <w:sz w:val="18"/>
          <w:szCs w:val="28"/>
        </w:rPr>
      </w:pPr>
    </w:p>
    <w:p w:rsidR="00FD67AC" w:rsidRPr="002A48E7" w:rsidRDefault="00FD67AC" w:rsidP="00FD67AC">
      <w:pPr>
        <w:rPr>
          <w:rFonts w:cs="Calibri"/>
          <w:sz w:val="18"/>
          <w:szCs w:val="28"/>
        </w:rPr>
      </w:pPr>
    </w:p>
    <w:p w:rsidR="00FD67AC" w:rsidRPr="002A48E7" w:rsidRDefault="00FD67AC" w:rsidP="00FD67AC">
      <w:pPr>
        <w:rPr>
          <w:rFonts w:cs="Calibri"/>
          <w:sz w:val="18"/>
          <w:szCs w:val="28"/>
        </w:rPr>
      </w:pPr>
    </w:p>
    <w:p w:rsidR="00FD67AC" w:rsidRPr="002A48E7" w:rsidRDefault="00FD67AC" w:rsidP="00FD67AC">
      <w:pPr>
        <w:rPr>
          <w:rFonts w:cs="Calibri"/>
          <w:sz w:val="18"/>
          <w:szCs w:val="28"/>
        </w:rPr>
      </w:pPr>
    </w:p>
    <w:p w:rsidR="00FD67AC" w:rsidRPr="002A48E7" w:rsidRDefault="00FD67AC" w:rsidP="00FD67AC">
      <w:pPr>
        <w:ind w:left="4248" w:firstLine="708"/>
        <w:rPr>
          <w:rFonts w:cs="Calibri"/>
          <w:sz w:val="18"/>
          <w:szCs w:val="28"/>
        </w:rPr>
      </w:pPr>
      <w:r w:rsidRPr="002A48E7">
        <w:rPr>
          <w:rFonts w:cs="Calibri"/>
          <w:sz w:val="18"/>
          <w:szCs w:val="28"/>
        </w:rPr>
        <w:t>______________________</w:t>
      </w:r>
    </w:p>
    <w:p w:rsidR="00FD67AC" w:rsidRPr="002A48E7" w:rsidRDefault="00FD67AC" w:rsidP="00FD67AC">
      <w:pPr>
        <w:ind w:left="4248" w:right="-1" w:firstLine="708"/>
        <w:rPr>
          <w:rFonts w:cs="Calibri"/>
          <w:sz w:val="18"/>
          <w:szCs w:val="28"/>
        </w:rPr>
      </w:pPr>
      <w:r w:rsidRPr="002A48E7">
        <w:rPr>
          <w:rFonts w:cs="Calibri"/>
          <w:sz w:val="18"/>
          <w:szCs w:val="28"/>
        </w:rPr>
        <w:t>Data, miejscowość</w:t>
      </w:r>
    </w:p>
    <w:p w:rsidR="00FD67AC" w:rsidRPr="002A48E7" w:rsidRDefault="00FD67AC" w:rsidP="00FD67AC">
      <w:pPr>
        <w:ind w:left="4248" w:right="-1" w:firstLine="708"/>
        <w:rPr>
          <w:rFonts w:cs="Calibri"/>
          <w:sz w:val="14"/>
          <w:szCs w:val="28"/>
        </w:rPr>
      </w:pPr>
      <w:r w:rsidRPr="002A48E7">
        <w:rPr>
          <w:rFonts w:cs="Calibri"/>
          <w:sz w:val="14"/>
          <w:szCs w:val="28"/>
        </w:rPr>
        <w:t>(dla zgłoszenia w formie papierowej)</w:t>
      </w:r>
    </w:p>
    <w:p w:rsidR="00FD67AC" w:rsidRPr="002A48E7" w:rsidRDefault="00FD67AC" w:rsidP="00FD67AC">
      <w:pPr>
        <w:ind w:left="4248" w:right="-1" w:firstLine="708"/>
        <w:rPr>
          <w:rFonts w:cs="Calibri"/>
          <w:sz w:val="14"/>
          <w:szCs w:val="28"/>
        </w:rPr>
      </w:pPr>
    </w:p>
    <w:p w:rsidR="00FD67AC" w:rsidRPr="002A48E7" w:rsidRDefault="00FD67AC" w:rsidP="00FD67AC">
      <w:pPr>
        <w:ind w:left="4248" w:right="-1" w:firstLine="708"/>
        <w:rPr>
          <w:rFonts w:cs="Calibri"/>
          <w:sz w:val="14"/>
          <w:szCs w:val="28"/>
        </w:rPr>
      </w:pPr>
    </w:p>
    <w:p w:rsidR="00FD67AC" w:rsidRPr="002A48E7" w:rsidRDefault="00FD67AC" w:rsidP="00FD67AC">
      <w:pPr>
        <w:ind w:left="4248" w:right="-1" w:firstLine="708"/>
        <w:rPr>
          <w:rFonts w:cs="Calibri"/>
          <w:sz w:val="14"/>
          <w:szCs w:val="28"/>
        </w:rPr>
      </w:pPr>
    </w:p>
    <w:p w:rsidR="00FD67AC" w:rsidRPr="002A48E7" w:rsidRDefault="00FD67AC" w:rsidP="00FD67AC">
      <w:pPr>
        <w:ind w:left="4248" w:right="-1" w:firstLine="708"/>
        <w:rPr>
          <w:rFonts w:cs="Calibri"/>
          <w:sz w:val="14"/>
          <w:szCs w:val="28"/>
        </w:rPr>
      </w:pPr>
    </w:p>
    <w:p w:rsidR="00FD67AC" w:rsidRPr="002A48E7" w:rsidRDefault="00FD67AC" w:rsidP="00FD67AC">
      <w:pPr>
        <w:ind w:left="4248" w:right="-1" w:firstLine="708"/>
        <w:rPr>
          <w:rFonts w:cs="Calibri"/>
          <w:sz w:val="14"/>
          <w:szCs w:val="28"/>
        </w:rPr>
      </w:pPr>
    </w:p>
    <w:p w:rsidR="00FD67AC" w:rsidRPr="002A48E7" w:rsidRDefault="00FD67AC" w:rsidP="00FD67AC">
      <w:pPr>
        <w:ind w:left="4248" w:right="-1" w:firstLine="708"/>
        <w:rPr>
          <w:rFonts w:cs="Calibri"/>
          <w:sz w:val="18"/>
          <w:szCs w:val="28"/>
        </w:rPr>
      </w:pPr>
    </w:p>
    <w:p w:rsidR="00FD67AC" w:rsidRPr="002A48E7" w:rsidRDefault="00FD67AC" w:rsidP="00FD67AC">
      <w:pPr>
        <w:ind w:left="4248" w:firstLine="708"/>
        <w:rPr>
          <w:rFonts w:cs="Calibri"/>
          <w:sz w:val="18"/>
          <w:szCs w:val="28"/>
        </w:rPr>
      </w:pPr>
      <w:r w:rsidRPr="002A48E7">
        <w:rPr>
          <w:rFonts w:cs="Calibri"/>
          <w:sz w:val="18"/>
          <w:szCs w:val="28"/>
        </w:rPr>
        <w:t>________________________________</w:t>
      </w:r>
    </w:p>
    <w:p w:rsidR="00FD67AC" w:rsidRPr="002A48E7" w:rsidRDefault="00FD67AC" w:rsidP="00FD67AC">
      <w:pPr>
        <w:ind w:left="4956"/>
        <w:rPr>
          <w:rFonts w:cs="Calibri"/>
          <w:sz w:val="18"/>
          <w:szCs w:val="28"/>
        </w:rPr>
      </w:pPr>
      <w:r w:rsidRPr="002A48E7">
        <w:rPr>
          <w:rFonts w:cs="Calibri"/>
          <w:sz w:val="18"/>
          <w:szCs w:val="28"/>
        </w:rPr>
        <w:t>Podpis osoby lub osób upoważnionych do reprezentowania administratora</w:t>
      </w:r>
      <w:r w:rsidRPr="002A48E7">
        <w:rPr>
          <w:rFonts w:cs="Calibri"/>
          <w:sz w:val="18"/>
          <w:szCs w:val="28"/>
          <w:vertAlign w:val="superscript"/>
        </w:rPr>
        <w:footnoteReference w:id="1"/>
      </w:r>
    </w:p>
    <w:p w:rsidR="00FD67AC" w:rsidRPr="002A48E7" w:rsidRDefault="00FD67AC" w:rsidP="00FD67AC">
      <w:pPr>
        <w:ind w:left="4248" w:firstLine="708"/>
        <w:rPr>
          <w:rFonts w:cs="Calibri"/>
          <w:sz w:val="14"/>
          <w:szCs w:val="28"/>
        </w:rPr>
      </w:pPr>
      <w:r w:rsidRPr="002A48E7">
        <w:rPr>
          <w:rFonts w:cs="Calibri"/>
          <w:sz w:val="14"/>
          <w:szCs w:val="28"/>
        </w:rPr>
        <w:t>(dla zgłoszenia w formie papierowej)</w:t>
      </w:r>
    </w:p>
    <w:p w:rsidR="00FD67AC" w:rsidRPr="002A48E7" w:rsidRDefault="00FD67AC" w:rsidP="00FD67AC">
      <w:pPr>
        <w:rPr>
          <w:rFonts w:cs="Calibri"/>
          <w:szCs w:val="28"/>
        </w:rPr>
      </w:pPr>
      <w:r w:rsidRPr="002A48E7">
        <w:rPr>
          <w:noProof/>
          <w:lang w:eastAsia="pl-PL" w:bidi="ar-SA"/>
        </w:rPr>
        <mc:AlternateContent>
          <mc:Choice Requires="wpg">
            <w:drawing>
              <wp:anchor distT="0" distB="0" distL="114300" distR="114300" simplePos="0" relativeHeight="251659264" behindDoc="0" locked="0" layoutInCell="1" allowOverlap="1" wp14:anchorId="6F998032" wp14:editId="6ED7EEEE">
                <wp:simplePos x="0" y="0"/>
                <wp:positionH relativeFrom="column">
                  <wp:posOffset>-518795</wp:posOffset>
                </wp:positionH>
                <wp:positionV relativeFrom="paragraph">
                  <wp:posOffset>312420</wp:posOffset>
                </wp:positionV>
                <wp:extent cx="6866255" cy="5104765"/>
                <wp:effectExtent l="0" t="0" r="10795" b="19685"/>
                <wp:wrapNone/>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6255" cy="5104765"/>
                          <a:chOff x="-485775" y="-133350"/>
                          <a:chExt cx="6866255" cy="5104765"/>
                        </a:xfrm>
                      </wpg:grpSpPr>
                      <wps:wsp>
                        <wps:cNvPr id="10" name="Pole tekstowe 2"/>
                        <wps:cNvSpPr txBox="1">
                          <a:spLocks noChangeArrowheads="1"/>
                        </wps:cNvSpPr>
                        <wps:spPr bwMode="auto">
                          <a:xfrm>
                            <a:off x="-485775" y="-133350"/>
                            <a:ext cx="6866255" cy="5104765"/>
                          </a:xfrm>
                          <a:prstGeom prst="rect">
                            <a:avLst/>
                          </a:prstGeom>
                          <a:solidFill>
                            <a:sysClr val="window" lastClr="FFFFFF">
                              <a:lumMod val="95000"/>
                            </a:sysClr>
                          </a:solidFill>
                          <a:ln w="6350">
                            <a:solidFill>
                              <a:sysClr val="window" lastClr="FFFFFF">
                                <a:lumMod val="85000"/>
                              </a:sysClr>
                            </a:solidFill>
                            <a:miter lim="800000"/>
                            <a:headEnd/>
                            <a:tailEnd/>
                          </a:ln>
                        </wps:spPr>
                        <wps:txbx>
                          <w:txbxContent>
                            <w:p w:rsidR="00FD67AC" w:rsidRPr="00C05E26" w:rsidRDefault="00FD67AC" w:rsidP="00FD67AC">
                              <w:pPr>
                                <w:jc w:val="center"/>
                                <w:rPr>
                                  <w:b/>
                                  <w:color w:val="2E74B5"/>
                                  <w:sz w:val="14"/>
                                  <w:szCs w:val="16"/>
                                </w:rPr>
                              </w:pPr>
                              <w:r w:rsidRPr="00C05E26">
                                <w:rPr>
                                  <w:b/>
                                  <w:color w:val="2E74B5"/>
                                  <w:sz w:val="14"/>
                                  <w:szCs w:val="16"/>
                                </w:rPr>
                                <w:t>Administrator danych osobowych.</w:t>
                              </w:r>
                            </w:p>
                            <w:p w:rsidR="00FD67AC" w:rsidRPr="000709C5" w:rsidRDefault="00FD67AC" w:rsidP="00FD67AC">
                              <w:pPr>
                                <w:rPr>
                                  <w:sz w:val="14"/>
                                  <w:szCs w:val="16"/>
                                </w:rPr>
                              </w:pPr>
                              <w:r w:rsidRPr="000709C5">
                                <w:rPr>
                                  <w:sz w:val="14"/>
                                  <w:szCs w:val="16"/>
                                </w:rPr>
                                <w:t xml:space="preserve">Administratorem Państwa danych osobowych będzie Prezes Urzędu Ochrony Danych Osobowych (Prezes UODO) z siedzibą w Warszawie, przy ul. Stawki 2. </w:t>
                              </w:r>
                            </w:p>
                            <w:p w:rsidR="00FD67AC" w:rsidRPr="000709C5" w:rsidRDefault="00FD67AC" w:rsidP="00FD67AC">
                              <w:pPr>
                                <w:rPr>
                                  <w:sz w:val="14"/>
                                  <w:szCs w:val="16"/>
                                </w:rPr>
                              </w:pPr>
                              <w:r w:rsidRPr="000709C5">
                                <w:rPr>
                                  <w:sz w:val="14"/>
                                  <w:szCs w:val="16"/>
                                </w:rPr>
                                <w:t>Można się z nami kontaktować w następujący sposób:</w:t>
                              </w:r>
                            </w:p>
                            <w:p w:rsidR="00FD67AC" w:rsidRPr="000709C5" w:rsidRDefault="00FD67AC" w:rsidP="00FD67AC">
                              <w:pPr>
                                <w:rPr>
                                  <w:sz w:val="14"/>
                                  <w:szCs w:val="16"/>
                                </w:rPr>
                              </w:pPr>
                              <w:r w:rsidRPr="000709C5">
                                <w:rPr>
                                  <w:sz w:val="14"/>
                                  <w:szCs w:val="16"/>
                                </w:rPr>
                                <w:t>a) listownie: ul. Stawki 2, 00-193 Warszawa</w:t>
                              </w:r>
                            </w:p>
                            <w:p w:rsidR="00FD67AC" w:rsidRPr="000709C5" w:rsidRDefault="00FD67AC" w:rsidP="00FD67AC">
                              <w:pPr>
                                <w:rPr>
                                  <w:sz w:val="14"/>
                                  <w:szCs w:val="16"/>
                                </w:rPr>
                              </w:pPr>
                              <w:r w:rsidRPr="000709C5">
                                <w:rPr>
                                  <w:sz w:val="14"/>
                                  <w:szCs w:val="16"/>
                                </w:rPr>
                                <w:t xml:space="preserve">b) przez elektroniczną skrzynkę podawczą dostępną na stronie </w:t>
                              </w:r>
                              <w:r w:rsidRPr="00C05E26">
                                <w:rPr>
                                  <w:color w:val="2E74B5"/>
                                  <w:sz w:val="14"/>
                                  <w:szCs w:val="16"/>
                                </w:rPr>
                                <w:t xml:space="preserve">https://www.uodo.gov.pl/pl/p/kontakt </w:t>
                              </w:r>
                            </w:p>
                            <w:p w:rsidR="00FD67AC" w:rsidRPr="000709C5" w:rsidRDefault="00FD67AC" w:rsidP="00FD67AC">
                              <w:pPr>
                                <w:rPr>
                                  <w:sz w:val="14"/>
                                  <w:szCs w:val="16"/>
                                </w:rPr>
                              </w:pPr>
                              <w:r w:rsidRPr="000709C5">
                                <w:rPr>
                                  <w:sz w:val="14"/>
                                  <w:szCs w:val="16"/>
                                </w:rPr>
                                <w:t>c) telefonicznie: (22) 531 03 00</w:t>
                              </w:r>
                            </w:p>
                            <w:p w:rsidR="00FD67AC" w:rsidRPr="00C05E26" w:rsidRDefault="00FD67AC" w:rsidP="00FD67AC">
                              <w:pPr>
                                <w:rPr>
                                  <w:b/>
                                  <w:color w:val="2E74B5"/>
                                  <w:sz w:val="14"/>
                                  <w:szCs w:val="16"/>
                                </w:rPr>
                              </w:pPr>
                              <w:r w:rsidRPr="00C05E26">
                                <w:rPr>
                                  <w:b/>
                                  <w:color w:val="2E74B5"/>
                                  <w:sz w:val="14"/>
                                  <w:szCs w:val="16"/>
                                </w:rPr>
                                <w:t>Inspektor ochrony danych.</w:t>
                              </w:r>
                            </w:p>
                            <w:p w:rsidR="00FD67AC" w:rsidRPr="000709C5" w:rsidRDefault="00FD67AC" w:rsidP="00FD67AC">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C05E26">
                                <w:rPr>
                                  <w:color w:val="2E74B5"/>
                                  <w:sz w:val="14"/>
                                  <w:szCs w:val="16"/>
                                </w:rPr>
                                <w:t>IOD@uodo.gov.pl</w:t>
                              </w:r>
                            </w:p>
                            <w:p w:rsidR="00FD67AC" w:rsidRPr="00C05E26" w:rsidRDefault="00FD67AC" w:rsidP="00FD67AC">
                              <w:pPr>
                                <w:rPr>
                                  <w:b/>
                                  <w:color w:val="2E74B5"/>
                                  <w:sz w:val="14"/>
                                  <w:szCs w:val="16"/>
                                </w:rPr>
                              </w:pPr>
                              <w:r w:rsidRPr="00C05E26">
                                <w:rPr>
                                  <w:b/>
                                  <w:color w:val="2E74B5"/>
                                  <w:sz w:val="14"/>
                                  <w:szCs w:val="16"/>
                                </w:rPr>
                                <w:t>Cele i podstawy przetwarzania.</w:t>
                              </w:r>
                            </w:p>
                            <w:p w:rsidR="00FD67AC" w:rsidRPr="000709C5" w:rsidRDefault="00FD67AC" w:rsidP="00FD67AC">
                              <w:pPr>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rsidR="00FD67AC" w:rsidRPr="000709C5" w:rsidRDefault="00FD67AC" w:rsidP="00FD67AC">
                              <w:pPr>
                                <w:rPr>
                                  <w:sz w:val="14"/>
                                  <w:szCs w:val="16"/>
                                </w:rPr>
                              </w:pPr>
                            </w:p>
                            <w:p w:rsidR="00FD67AC" w:rsidRPr="00C05E26" w:rsidRDefault="00FD67AC" w:rsidP="00FD67AC">
                              <w:pPr>
                                <w:rPr>
                                  <w:b/>
                                  <w:color w:val="2E74B5"/>
                                  <w:sz w:val="14"/>
                                  <w:szCs w:val="16"/>
                                </w:rPr>
                              </w:pPr>
                              <w:r w:rsidRPr="00C05E26">
                                <w:rPr>
                                  <w:b/>
                                  <w:color w:val="2E74B5"/>
                                  <w:sz w:val="14"/>
                                  <w:szCs w:val="16"/>
                                </w:rPr>
                                <w:t>Odbiorcy danych osobowych.</w:t>
                              </w:r>
                            </w:p>
                            <w:p w:rsidR="00FD67AC" w:rsidRDefault="00FD67AC" w:rsidP="00FD67AC">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rsidR="00FD67AC" w:rsidRPr="00C05E26" w:rsidRDefault="00FD67AC" w:rsidP="00FD67AC">
                              <w:pPr>
                                <w:rPr>
                                  <w:b/>
                                  <w:color w:val="2E74B5"/>
                                  <w:sz w:val="14"/>
                                  <w:szCs w:val="16"/>
                                </w:rPr>
                              </w:pPr>
                              <w:r w:rsidRPr="00C05E26">
                                <w:rPr>
                                  <w:b/>
                                  <w:color w:val="2E74B5"/>
                                  <w:sz w:val="14"/>
                                  <w:szCs w:val="16"/>
                                </w:rPr>
                                <w:t>Okres przechowywania danych.</w:t>
                              </w:r>
                              <w:r w:rsidRPr="00C05E26">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rsidR="00FD67AC" w:rsidRPr="00C05E26" w:rsidRDefault="00FD67AC" w:rsidP="00FD67AC">
                              <w:pPr>
                                <w:rPr>
                                  <w:b/>
                                  <w:color w:val="2E74B5"/>
                                  <w:sz w:val="14"/>
                                  <w:szCs w:val="16"/>
                                </w:rPr>
                              </w:pPr>
                              <w:r w:rsidRPr="00C05E26">
                                <w:rPr>
                                  <w:b/>
                                  <w:color w:val="2E74B5"/>
                                  <w:sz w:val="14"/>
                                  <w:szCs w:val="16"/>
                                </w:rPr>
                                <w:t>Prawa osób, których dane dotyczą.</w:t>
                              </w:r>
                            </w:p>
                            <w:p w:rsidR="00FD67AC" w:rsidRPr="000709C5" w:rsidRDefault="00FD67AC" w:rsidP="00FD67AC">
                              <w:pPr>
                                <w:rPr>
                                  <w:sz w:val="14"/>
                                  <w:szCs w:val="16"/>
                                </w:rPr>
                              </w:pPr>
                              <w:r w:rsidRPr="000709C5">
                                <w:rPr>
                                  <w:sz w:val="14"/>
                                  <w:szCs w:val="16"/>
                                </w:rPr>
                                <w:t>Zgodnie z RODO przysługuje Państwu:</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dostępu do swoich danych oraz otrzymania ich kopii;</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sprostowania (poprawiania) swoich danych;</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ograniczenia przetwarzania danych;</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wniesienia skargi do Prezesa UODO (na adres Prezesa Urzędu Ochrony Danych Osobowych, ul. Stawki 2, 00 - 193 Warszawa) </w:t>
                              </w:r>
                            </w:p>
                            <w:p w:rsidR="00FD67AC" w:rsidRPr="00C05E26" w:rsidRDefault="00FD67AC" w:rsidP="00FD67AC">
                              <w:pPr>
                                <w:rPr>
                                  <w:b/>
                                  <w:color w:val="2E74B5"/>
                                  <w:sz w:val="14"/>
                                  <w:szCs w:val="16"/>
                                </w:rPr>
                              </w:pPr>
                              <w:r w:rsidRPr="00C05E26">
                                <w:rPr>
                                  <w:b/>
                                  <w:color w:val="2E74B5"/>
                                  <w:sz w:val="14"/>
                                  <w:szCs w:val="16"/>
                                </w:rPr>
                                <w:t xml:space="preserve">Informacja o wymogu podania danych. </w:t>
                              </w:r>
                            </w:p>
                            <w:p w:rsidR="00FD67AC" w:rsidRPr="000709C5" w:rsidRDefault="00FD67AC" w:rsidP="00FD67A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rsidR="00FD67AC" w:rsidRDefault="00FD67AC" w:rsidP="00FD67AC">
                              <w:pPr>
                                <w:rPr>
                                  <w:sz w:val="16"/>
                                  <w:szCs w:val="16"/>
                                  <w:vertAlign w:val="superscript"/>
                                </w:rPr>
                              </w:pPr>
                            </w:p>
                            <w:p w:rsidR="00FD67AC" w:rsidRDefault="00FD67AC" w:rsidP="00FD67A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rsidR="00FD67AC" w:rsidRDefault="00FD67AC" w:rsidP="00FD67AC">
                              <w:pPr>
                                <w:rPr>
                                  <w:sz w:val="16"/>
                                  <w:szCs w:val="16"/>
                                </w:rPr>
                              </w:pPr>
                            </w:p>
                            <w:p w:rsidR="00FD67AC" w:rsidRPr="00815EFC" w:rsidRDefault="00FD67AC" w:rsidP="00FD67AC">
                              <w:pPr>
                                <w:rPr>
                                  <w:sz w:val="18"/>
                                </w:rPr>
                              </w:pPr>
                            </w:p>
                            <w:p w:rsidR="00FD67AC" w:rsidRPr="00815EFC" w:rsidRDefault="00FD67AC" w:rsidP="00FD67AC"/>
                          </w:txbxContent>
                        </wps:txbx>
                        <wps:bodyPr rot="0" vert="horz" wrap="square" lIns="91440" tIns="45720" rIns="91440" bIns="45720" anchor="t" anchorCtr="0">
                          <a:noAutofit/>
                        </wps:bodyPr>
                      </wps:wsp>
                      <wps:wsp>
                        <wps:cNvPr id="11" name="Łącznik prosty 1"/>
                        <wps:cNvCnPr/>
                        <wps:spPr>
                          <a:xfrm>
                            <a:off x="112196" y="4695416"/>
                            <a:ext cx="616585"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F998032" id="Grupa 9" o:spid="_x0000_s1026" style="position:absolute;margin-left:-40.85pt;margin-top:24.6pt;width:540.65pt;height:401.95pt;z-index:251659264" coordorigin="-4857,-1333"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">
                <v:shapetype id="_x0000_t202" coordsize="21600,21600" o:spt="202" path="m,l,21600r21600,l21600,xe">
                  <v:stroke joinstyle="miter"/>
                  <v:path gradientshapeok="t" o:connecttype="rect"/>
                </v:shapetype>
                <v:shape id="Pole tekstowe 2" o:spid="_x0000_s1027" type="#_x0000_t202" style="position:absolute;left:-4857;top:-1333;width:68661;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Dv8MA&#10;AADbAAAADwAAAGRycy9kb3ducmV2LnhtbESPwW7CQAxE75X4h5WReiubcqiqlAXRChBCvZTyAdau&#10;SaJmvSFrIPD19aFSb7ZmPPM8WwyxNRfqc5PYwfOkAEPsU2i4cnD4Xj+9gsmCHLBNTA5ulGExHz3M&#10;sAzpyl902UtlNIRziQ5qka60NvuaIuZJ6ohVO6Y+oujaVzb0eNXw2NppUbzYiA1rQ40dfdTkf/bn&#10;6EBO3q/eN1it77vd4XM5LbwcV849joflGxihQf7Nf9fboPhKr7/oAHb+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Dv8MAAADbAAAADwAAAAAAAAAAAAAAAACYAgAAZHJzL2Rv&#10;d25yZXYueG1sUEsFBgAAAAAEAAQA9QAAAIgDAAAAAA==&#10;" fillcolor="#f2f2f2" strokecolor="#d9d9d9" strokeweight=".5pt">
                  <v:textbox>
                    <w:txbxContent>
                      <w:p w:rsidR="00FD67AC" w:rsidRPr="00C05E26" w:rsidRDefault="00FD67AC" w:rsidP="00FD67AC">
                        <w:pPr>
                          <w:jc w:val="center"/>
                          <w:rPr>
                            <w:b/>
                            <w:color w:val="2E74B5"/>
                            <w:sz w:val="14"/>
                            <w:szCs w:val="16"/>
                          </w:rPr>
                        </w:pPr>
                        <w:r w:rsidRPr="00C05E26">
                          <w:rPr>
                            <w:b/>
                            <w:color w:val="2E74B5"/>
                            <w:sz w:val="14"/>
                            <w:szCs w:val="16"/>
                          </w:rPr>
                          <w:t>Administrator danych osobowych.</w:t>
                        </w:r>
                      </w:p>
                      <w:p w:rsidR="00FD67AC" w:rsidRPr="000709C5" w:rsidRDefault="00FD67AC" w:rsidP="00FD67AC">
                        <w:pPr>
                          <w:rPr>
                            <w:sz w:val="14"/>
                            <w:szCs w:val="16"/>
                          </w:rPr>
                        </w:pPr>
                        <w:r w:rsidRPr="000709C5">
                          <w:rPr>
                            <w:sz w:val="14"/>
                            <w:szCs w:val="16"/>
                          </w:rPr>
                          <w:t xml:space="preserve">Administratorem Państwa danych osobowych będzie Prezes Urzędu Ochrony Danych Osobowych (Prezes UODO) z siedzibą w Warszawie, przy ul. Stawki 2. </w:t>
                        </w:r>
                      </w:p>
                      <w:p w:rsidR="00FD67AC" w:rsidRPr="000709C5" w:rsidRDefault="00FD67AC" w:rsidP="00FD67AC">
                        <w:pPr>
                          <w:rPr>
                            <w:sz w:val="14"/>
                            <w:szCs w:val="16"/>
                          </w:rPr>
                        </w:pPr>
                        <w:r w:rsidRPr="000709C5">
                          <w:rPr>
                            <w:sz w:val="14"/>
                            <w:szCs w:val="16"/>
                          </w:rPr>
                          <w:t>Można się z nami kontaktować w następujący sposób:</w:t>
                        </w:r>
                      </w:p>
                      <w:p w:rsidR="00FD67AC" w:rsidRPr="000709C5" w:rsidRDefault="00FD67AC" w:rsidP="00FD67AC">
                        <w:pPr>
                          <w:rPr>
                            <w:sz w:val="14"/>
                            <w:szCs w:val="16"/>
                          </w:rPr>
                        </w:pPr>
                        <w:r w:rsidRPr="000709C5">
                          <w:rPr>
                            <w:sz w:val="14"/>
                            <w:szCs w:val="16"/>
                          </w:rPr>
                          <w:t>a) listownie: ul. Stawki 2, 00-193 Warszawa</w:t>
                        </w:r>
                      </w:p>
                      <w:p w:rsidR="00FD67AC" w:rsidRPr="000709C5" w:rsidRDefault="00FD67AC" w:rsidP="00FD67AC">
                        <w:pPr>
                          <w:rPr>
                            <w:sz w:val="14"/>
                            <w:szCs w:val="16"/>
                          </w:rPr>
                        </w:pPr>
                        <w:r w:rsidRPr="000709C5">
                          <w:rPr>
                            <w:sz w:val="14"/>
                            <w:szCs w:val="16"/>
                          </w:rPr>
                          <w:t xml:space="preserve">b) przez elektroniczną skrzynkę podawczą dostępną na stronie </w:t>
                        </w:r>
                        <w:r w:rsidRPr="00C05E26">
                          <w:rPr>
                            <w:color w:val="2E74B5"/>
                            <w:sz w:val="14"/>
                            <w:szCs w:val="16"/>
                          </w:rPr>
                          <w:t xml:space="preserve">https://www.uodo.gov.pl/pl/p/kontakt </w:t>
                        </w:r>
                      </w:p>
                      <w:p w:rsidR="00FD67AC" w:rsidRPr="000709C5" w:rsidRDefault="00FD67AC" w:rsidP="00FD67AC">
                        <w:pPr>
                          <w:rPr>
                            <w:sz w:val="14"/>
                            <w:szCs w:val="16"/>
                          </w:rPr>
                        </w:pPr>
                        <w:r w:rsidRPr="000709C5">
                          <w:rPr>
                            <w:sz w:val="14"/>
                            <w:szCs w:val="16"/>
                          </w:rPr>
                          <w:t>c) telefonicznie: (22) 531 03 00</w:t>
                        </w:r>
                      </w:p>
                      <w:p w:rsidR="00FD67AC" w:rsidRPr="00C05E26" w:rsidRDefault="00FD67AC" w:rsidP="00FD67AC">
                        <w:pPr>
                          <w:rPr>
                            <w:b/>
                            <w:color w:val="2E74B5"/>
                            <w:sz w:val="14"/>
                            <w:szCs w:val="16"/>
                          </w:rPr>
                        </w:pPr>
                        <w:r w:rsidRPr="00C05E26">
                          <w:rPr>
                            <w:b/>
                            <w:color w:val="2E74B5"/>
                            <w:sz w:val="14"/>
                            <w:szCs w:val="16"/>
                          </w:rPr>
                          <w:t>Inspektor ochrony danych.</w:t>
                        </w:r>
                      </w:p>
                      <w:p w:rsidR="00FD67AC" w:rsidRPr="000709C5" w:rsidRDefault="00FD67AC" w:rsidP="00FD67AC">
                        <w:pPr>
                          <w:rPr>
                            <w:sz w:val="14"/>
                            <w:szCs w:val="16"/>
                          </w:rPr>
                        </w:pPr>
                        <w:r w:rsidRPr="000709C5">
                          <w:rPr>
                            <w:sz w:val="14"/>
                            <w:szCs w:val="16"/>
                          </w:rPr>
                          <w:t>Możecie się Państwo kontaktować również z wyznaczonym przez P</w:t>
                        </w:r>
                        <w:r>
                          <w:rPr>
                            <w:sz w:val="14"/>
                            <w:szCs w:val="16"/>
                          </w:rPr>
                          <w:t xml:space="preserve">rezesa </w:t>
                        </w:r>
                        <w:r w:rsidRPr="000709C5">
                          <w:rPr>
                            <w:sz w:val="14"/>
                            <w:szCs w:val="16"/>
                          </w:rPr>
                          <w:t xml:space="preserve">UODO inspektorem ochrony danych pod adresem email </w:t>
                        </w:r>
                        <w:r w:rsidRPr="00C05E26">
                          <w:rPr>
                            <w:color w:val="2E74B5"/>
                            <w:sz w:val="14"/>
                            <w:szCs w:val="16"/>
                          </w:rPr>
                          <w:t>IOD@uodo.gov.pl</w:t>
                        </w:r>
                      </w:p>
                      <w:p w:rsidR="00FD67AC" w:rsidRPr="00C05E26" w:rsidRDefault="00FD67AC" w:rsidP="00FD67AC">
                        <w:pPr>
                          <w:rPr>
                            <w:b/>
                            <w:color w:val="2E74B5"/>
                            <w:sz w:val="14"/>
                            <w:szCs w:val="16"/>
                          </w:rPr>
                        </w:pPr>
                        <w:r w:rsidRPr="00C05E26">
                          <w:rPr>
                            <w:b/>
                            <w:color w:val="2E74B5"/>
                            <w:sz w:val="14"/>
                            <w:szCs w:val="16"/>
                          </w:rPr>
                          <w:t>Cele i podstawy przetwarzania.</w:t>
                        </w:r>
                      </w:p>
                      <w:p w:rsidR="00FD67AC" w:rsidRPr="000709C5" w:rsidRDefault="00FD67AC" w:rsidP="00FD67AC">
                        <w:pPr>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rsidR="00FD67AC" w:rsidRPr="000709C5" w:rsidRDefault="00FD67AC" w:rsidP="00FD67AC">
                        <w:pPr>
                          <w:rPr>
                            <w:sz w:val="14"/>
                            <w:szCs w:val="16"/>
                          </w:rPr>
                        </w:pPr>
                      </w:p>
                      <w:p w:rsidR="00FD67AC" w:rsidRPr="00C05E26" w:rsidRDefault="00FD67AC" w:rsidP="00FD67AC">
                        <w:pPr>
                          <w:rPr>
                            <w:b/>
                            <w:color w:val="2E74B5"/>
                            <w:sz w:val="14"/>
                            <w:szCs w:val="16"/>
                          </w:rPr>
                        </w:pPr>
                        <w:r w:rsidRPr="00C05E26">
                          <w:rPr>
                            <w:b/>
                            <w:color w:val="2E74B5"/>
                            <w:sz w:val="14"/>
                            <w:szCs w:val="16"/>
                          </w:rPr>
                          <w:t>Odbiorcy danych osobowych.</w:t>
                        </w:r>
                      </w:p>
                      <w:p w:rsidR="00FD67AC" w:rsidRDefault="00FD67AC" w:rsidP="00FD67AC">
                        <w:pPr>
                          <w:rPr>
                            <w:sz w:val="14"/>
                            <w:szCs w:val="16"/>
                          </w:rPr>
                        </w:pPr>
                        <w:r w:rsidRPr="000709C5">
                          <w:rPr>
                            <w:sz w:val="14"/>
                            <w:szCs w:val="16"/>
                          </w:rPr>
                          <w:t xml:space="preserve">Odbiorcami Państwa danych osobowych będą Minister Cyfryzacji w związku z </w:t>
                        </w:r>
                        <w:r>
                          <w:rPr>
                            <w:sz w:val="14"/>
                            <w:szCs w:val="16"/>
                          </w:rPr>
                          <w:t>zamieszczeniem formularza na platformie E-PUAP bądź</w:t>
                        </w:r>
                        <w:r w:rsidRPr="000709C5">
                          <w:rPr>
                            <w:sz w:val="14"/>
                            <w:szCs w:val="16"/>
                          </w:rPr>
                          <w:t xml:space="preserve"> </w:t>
                        </w:r>
                        <w:r>
                          <w:rPr>
                            <w:sz w:val="14"/>
                            <w:szCs w:val="16"/>
                          </w:rPr>
                          <w:t>Minister Przedsiębiorczości i Technologii</w:t>
                        </w:r>
                        <w:r w:rsidRPr="000709C5">
                          <w:rPr>
                            <w:sz w:val="14"/>
                            <w:szCs w:val="16"/>
                          </w:rPr>
                          <w:t xml:space="preserve"> w związku z zamieszczeniem formularza na platformie </w:t>
                        </w:r>
                        <w:r>
                          <w:rPr>
                            <w:sz w:val="14"/>
                            <w:szCs w:val="16"/>
                          </w:rPr>
                          <w:t>biznes.gov.pl</w:t>
                        </w:r>
                        <w:r w:rsidRPr="000709C5">
                          <w:rPr>
                            <w:sz w:val="14"/>
                            <w:szCs w:val="16"/>
                          </w:rPr>
                          <w:t xml:space="preserve"> </w:t>
                        </w:r>
                      </w:p>
                      <w:p w:rsidR="00FD67AC" w:rsidRPr="00C05E26" w:rsidRDefault="00FD67AC" w:rsidP="00FD67AC">
                        <w:pPr>
                          <w:rPr>
                            <w:b/>
                            <w:color w:val="2E74B5"/>
                            <w:sz w:val="14"/>
                            <w:szCs w:val="16"/>
                          </w:rPr>
                        </w:pPr>
                        <w:r w:rsidRPr="00C05E26">
                          <w:rPr>
                            <w:b/>
                            <w:color w:val="2E74B5"/>
                            <w:sz w:val="14"/>
                            <w:szCs w:val="16"/>
                          </w:rPr>
                          <w:t>Okres przechowywania danych.</w:t>
                        </w:r>
                        <w:r w:rsidRPr="00C05E26">
                          <w:rPr>
                            <w:b/>
                            <w:color w:val="2E74B5"/>
                            <w:sz w:val="14"/>
                            <w:szCs w:val="16"/>
                          </w:rPr>
                          <w:br/>
                        </w:r>
                        <w:r w:rsidRPr="000709C5">
                          <w:rPr>
                            <w:sz w:val="14"/>
                            <w:szCs w:val="16"/>
                          </w:rPr>
                          <w:t>Będziemy przechowywać Państwa dane przez czas realizacji uprawnień P</w:t>
                        </w:r>
                        <w:r>
                          <w:rPr>
                            <w:sz w:val="14"/>
                            <w:szCs w:val="16"/>
                          </w:rPr>
                          <w:t xml:space="preserve">rezesa </w:t>
                        </w:r>
                        <w:r w:rsidRPr="000709C5">
                          <w:rPr>
                            <w:sz w:val="14"/>
                            <w:szCs w:val="16"/>
                          </w:rPr>
                          <w:t>UODO wskazanych w art. 34 ust. 4 i art. 58 ust. 2 RODO, a następnie - zgodnie z obowiązującą w Urzędzie P</w:t>
                        </w:r>
                        <w:r>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rsidR="00FD67AC" w:rsidRPr="00C05E26" w:rsidRDefault="00FD67AC" w:rsidP="00FD67AC">
                        <w:pPr>
                          <w:rPr>
                            <w:b/>
                            <w:color w:val="2E74B5"/>
                            <w:sz w:val="14"/>
                            <w:szCs w:val="16"/>
                          </w:rPr>
                        </w:pPr>
                        <w:r w:rsidRPr="00C05E26">
                          <w:rPr>
                            <w:b/>
                            <w:color w:val="2E74B5"/>
                            <w:sz w:val="14"/>
                            <w:szCs w:val="16"/>
                          </w:rPr>
                          <w:t>Prawa osób, których dane dotyczą.</w:t>
                        </w:r>
                      </w:p>
                      <w:p w:rsidR="00FD67AC" w:rsidRPr="000709C5" w:rsidRDefault="00FD67AC" w:rsidP="00FD67AC">
                        <w:pPr>
                          <w:rPr>
                            <w:sz w:val="14"/>
                            <w:szCs w:val="16"/>
                          </w:rPr>
                        </w:pPr>
                        <w:r w:rsidRPr="000709C5">
                          <w:rPr>
                            <w:sz w:val="14"/>
                            <w:szCs w:val="16"/>
                          </w:rPr>
                          <w:t>Zgodnie z RODO przysługuje Państwu:</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dostępu do swoich danych oraz otrzymania ich kopii;</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sprostowania (poprawiania) swoich danych;</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prawo do ograniczenia przetwarzania danych;</w:t>
                        </w:r>
                      </w:p>
                      <w:p w:rsidR="00FD67AC" w:rsidRPr="000709C5" w:rsidRDefault="00FD67AC" w:rsidP="00FD67AC">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ind w:left="284" w:hanging="284"/>
                          <w:rPr>
                            <w:sz w:val="14"/>
                            <w:szCs w:val="16"/>
                          </w:rPr>
                        </w:pPr>
                        <w:r w:rsidRPr="000709C5">
                          <w:rPr>
                            <w:sz w:val="14"/>
                            <w:szCs w:val="16"/>
                          </w:rPr>
                          <w:t xml:space="preserve">prawo do wniesienia skargi do Prezesa UODO (na adres Prezesa Urzędu Ochrony Danych Osobowych, ul. Stawki 2, 00 - 193 Warszawa) </w:t>
                        </w:r>
                      </w:p>
                      <w:p w:rsidR="00FD67AC" w:rsidRPr="00C05E26" w:rsidRDefault="00FD67AC" w:rsidP="00FD67AC">
                        <w:pPr>
                          <w:rPr>
                            <w:b/>
                            <w:color w:val="2E74B5"/>
                            <w:sz w:val="14"/>
                            <w:szCs w:val="16"/>
                          </w:rPr>
                        </w:pPr>
                        <w:r w:rsidRPr="00C05E26">
                          <w:rPr>
                            <w:b/>
                            <w:color w:val="2E74B5"/>
                            <w:sz w:val="14"/>
                            <w:szCs w:val="16"/>
                          </w:rPr>
                          <w:t xml:space="preserve">Informacja o wymogu podania danych. </w:t>
                        </w:r>
                      </w:p>
                      <w:p w:rsidR="00FD67AC" w:rsidRPr="000709C5" w:rsidRDefault="00FD67AC" w:rsidP="00FD67A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rsidR="00FD67AC" w:rsidRDefault="00FD67AC" w:rsidP="00FD67AC">
                        <w:pPr>
                          <w:rPr>
                            <w:sz w:val="16"/>
                            <w:szCs w:val="16"/>
                            <w:vertAlign w:val="superscript"/>
                          </w:rPr>
                        </w:pPr>
                      </w:p>
                      <w:p w:rsidR="00FD67AC" w:rsidRDefault="00FD67AC" w:rsidP="00FD67A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rsidR="00FD67AC" w:rsidRDefault="00FD67AC" w:rsidP="00FD67AC">
                        <w:pPr>
                          <w:rPr>
                            <w:sz w:val="16"/>
                            <w:szCs w:val="16"/>
                          </w:rPr>
                        </w:pPr>
                      </w:p>
                      <w:p w:rsidR="00FD67AC" w:rsidRPr="00815EFC" w:rsidRDefault="00FD67AC" w:rsidP="00FD67AC">
                        <w:pPr>
                          <w:rPr>
                            <w:sz w:val="18"/>
                          </w:rPr>
                        </w:pPr>
                      </w:p>
                      <w:p w:rsidR="00FD67AC" w:rsidRPr="00815EFC" w:rsidRDefault="00FD67AC" w:rsidP="00FD67AC"/>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3jb8AAADbAAAADwAAAGRycy9kb3ducmV2LnhtbERPTYvCMBC9C/6HMII3TfUgpRpFBWEP&#10;HtR68TY2Y1tsJiXJ2vrvNwuCt3m8z1ltetOIFzlfW1YwmyYgiAuray4VXPPDJAXhA7LGxjIpeJOH&#10;zXo4WGGmbcdnel1CKWII+wwVVCG0mZS+qMign9qWOHIP6wyGCF0ptcMuhptGzpNkIQ3WHBsqbGlf&#10;UfG8/BoFx7Ts0vPtdgpdep/v8uKau3ei1HjUb5cgAvXhK/64f3ScP4P/X+I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d3jb8AAADbAAAADwAAAAAAAAAAAAAAAACh&#10;AgAAZHJzL2Rvd25yZXYueG1sUEsFBgAAAAAEAAQA+QAAAI0DAAAAAA==&#10;" strokecolor="windowText" strokeweight=".5pt">
                  <v:stroke joinstyle="miter"/>
                </v:line>
              </v:group>
            </w:pict>
          </mc:Fallback>
        </mc:AlternateContent>
      </w:r>
      <w:r w:rsidRPr="002A48E7">
        <w:rPr>
          <w:rFonts w:cs="Calibri"/>
          <w:szCs w:val="28"/>
        </w:rPr>
        <w:t>Informacja:</w:t>
      </w:r>
    </w:p>
    <w:p w:rsidR="00FD67AC" w:rsidRPr="002A48E7" w:rsidRDefault="00FD67AC" w:rsidP="00FD67AC">
      <w:pPr>
        <w:spacing w:line="276" w:lineRule="auto"/>
        <w:jc w:val="both"/>
        <w:rPr>
          <w:sz w:val="24"/>
          <w:szCs w:val="24"/>
          <w:lang w:eastAsia="pl-PL"/>
        </w:rPr>
      </w:pPr>
    </w:p>
    <w:p w:rsidR="00FD67AC" w:rsidRPr="002A48E7" w:rsidRDefault="00FD67AC" w:rsidP="00FD67AC">
      <w:pPr>
        <w:spacing w:line="276" w:lineRule="auto"/>
        <w:jc w:val="both"/>
        <w:rPr>
          <w:sz w:val="24"/>
          <w:szCs w:val="24"/>
          <w:lang w:eastAsia="pl-PL"/>
        </w:rPr>
      </w:pPr>
    </w:p>
    <w:p w:rsidR="00FD67AC" w:rsidRPr="002A48E7" w:rsidRDefault="00FD67AC" w:rsidP="00FD67AC">
      <w:pPr>
        <w:keepNext/>
        <w:spacing w:before="240" w:after="60"/>
        <w:outlineLvl w:val="0"/>
        <w:rPr>
          <w:sz w:val="24"/>
          <w:szCs w:val="24"/>
          <w:lang w:eastAsia="pl-PL"/>
        </w:rPr>
      </w:pPr>
    </w:p>
    <w:p w:rsidR="00FD67AC" w:rsidRPr="002A48E7" w:rsidRDefault="00FD67AC" w:rsidP="00FD67AC">
      <w:pPr>
        <w:keepNext/>
        <w:spacing w:before="240" w:after="60"/>
        <w:jc w:val="right"/>
        <w:outlineLvl w:val="0"/>
        <w:rPr>
          <w:b/>
          <w:bCs/>
          <w:sz w:val="32"/>
          <w:szCs w:val="32"/>
        </w:rPr>
      </w:pPr>
      <w:r w:rsidRPr="002A48E7">
        <w:rPr>
          <w:b/>
          <w:bCs/>
          <w:sz w:val="32"/>
          <w:szCs w:val="20"/>
        </w:rPr>
        <w:t>Z</w:t>
      </w:r>
      <w:r w:rsidRPr="002A48E7">
        <w:rPr>
          <w:b/>
          <w:bCs/>
          <w:sz w:val="32"/>
          <w:szCs w:val="32"/>
        </w:rPr>
        <w:t>ałącznik Nr 4</w:t>
      </w:r>
    </w:p>
    <w:p w:rsidR="00FD67AC" w:rsidRPr="002A48E7" w:rsidRDefault="00FD67AC" w:rsidP="00FD67AC">
      <w:pPr>
        <w:spacing w:line="276" w:lineRule="auto"/>
        <w:jc w:val="both"/>
        <w:rPr>
          <w:sz w:val="24"/>
          <w:szCs w:val="24"/>
          <w:lang w:eastAsia="pl-PL"/>
        </w:rPr>
      </w:pPr>
    </w:p>
    <w:p w:rsidR="00FD67AC" w:rsidRPr="002A48E7" w:rsidRDefault="00FD67AC" w:rsidP="00FD67AC">
      <w:pPr>
        <w:spacing w:line="276" w:lineRule="auto"/>
        <w:jc w:val="both"/>
        <w:rPr>
          <w:sz w:val="24"/>
        </w:rPr>
      </w:pPr>
    </w:p>
    <w:p w:rsidR="00FD67AC" w:rsidRPr="002A48E7" w:rsidRDefault="00FD67AC" w:rsidP="00FD67AC">
      <w:pPr>
        <w:spacing w:line="276" w:lineRule="auto"/>
        <w:jc w:val="both"/>
        <w:rPr>
          <w:sz w:val="24"/>
        </w:rPr>
      </w:pPr>
    </w:p>
    <w:p w:rsidR="00FD67AC" w:rsidRPr="002A48E7" w:rsidRDefault="00FD67AC" w:rsidP="00FD67AC">
      <w:pPr>
        <w:spacing w:line="276" w:lineRule="auto"/>
        <w:jc w:val="both"/>
        <w:rPr>
          <w:sz w:val="24"/>
        </w:rPr>
      </w:pPr>
    </w:p>
    <w:p w:rsidR="00FD67AC" w:rsidRPr="002A48E7" w:rsidRDefault="00FD67AC" w:rsidP="00FD67AC">
      <w:pPr>
        <w:spacing w:line="276" w:lineRule="auto"/>
        <w:jc w:val="both"/>
        <w:rPr>
          <w:b/>
          <w:bCs/>
          <w:color w:val="000000"/>
          <w:sz w:val="24"/>
          <w:szCs w:val="24"/>
          <w:lang w:eastAsia="pl-PL"/>
        </w:rPr>
      </w:pPr>
    </w:p>
    <w:p w:rsidR="00FD67AC" w:rsidRPr="002A48E7" w:rsidRDefault="00FD67AC" w:rsidP="00FD67AC">
      <w:pPr>
        <w:pStyle w:val="Domylnytekst"/>
        <w:jc w:val="both"/>
        <w:rPr>
          <w:sz w:val="24"/>
          <w:szCs w:val="24"/>
          <w:lang w:val="pl-PL"/>
        </w:rPr>
        <w:sectPr w:rsidR="00FD67AC" w:rsidRPr="002A48E7" w:rsidSect="006F0DFA">
          <w:headerReference w:type="default" r:id="rId38"/>
          <w:footerReference w:type="default" r:id="rId39"/>
          <w:headerReference w:type="first" r:id="rId40"/>
          <w:footerReference w:type="first" r:id="rId41"/>
          <w:pgSz w:w="11906" w:h="16838"/>
          <w:pgMar w:top="1418" w:right="1418" w:bottom="1418" w:left="1418" w:header="709" w:footer="2" w:gutter="0"/>
          <w:pgNumType w:start="0"/>
          <w:cols w:space="708"/>
          <w:titlePg/>
          <w:docGrid w:linePitch="360"/>
        </w:sectPr>
      </w:pPr>
      <w:bookmarkStart w:id="0" w:name="_GoBack"/>
      <w:bookmarkEnd w:id="0"/>
    </w:p>
    <w:p w:rsidR="00B31286" w:rsidRDefault="00B31286"/>
    <w:sectPr w:rsidR="00B312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AC" w:rsidRDefault="00FD67AC" w:rsidP="00FD67AC">
      <w:r>
        <w:separator/>
      </w:r>
    </w:p>
  </w:endnote>
  <w:endnote w:type="continuationSeparator" w:id="0">
    <w:p w:rsidR="00FD67AC" w:rsidRDefault="00FD67AC" w:rsidP="00FD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C" w:rsidRDefault="00FD67AC">
    <w:pPr>
      <w:jc w:val="center"/>
    </w:pPr>
    <w:r>
      <w:rPr>
        <w:noProof/>
        <w:lang w:eastAsia="pl-PL" w:bidi="ar-SA"/>
      </w:rPr>
      <w:drawing>
        <wp:inline distT="0" distB="0" distL="0" distR="0" wp14:anchorId="0B16A766" wp14:editId="7F20BBAF">
          <wp:extent cx="5638797" cy="76199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5638799" cy="76199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C" w:rsidRDefault="00FD67AC">
    <w:pPr>
      <w:pStyle w:val="Stopka"/>
      <w:ind w:right="360"/>
      <w:jc w:val="center"/>
    </w:pPr>
    <w:r>
      <w:rPr>
        <w:noProof/>
        <w:lang w:val="pl-PL" w:eastAsia="pl-PL" w:bidi="ar-SA"/>
      </w:rPr>
      <w:drawing>
        <wp:inline distT="0" distB="0" distL="0" distR="0" wp14:anchorId="25CD1B4B" wp14:editId="489CC351">
          <wp:extent cx="5638797" cy="7619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5638799" cy="761999"/>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AC" w:rsidRDefault="00FD67AC" w:rsidP="00FD67AC">
      <w:r>
        <w:separator/>
      </w:r>
    </w:p>
  </w:footnote>
  <w:footnote w:type="continuationSeparator" w:id="0">
    <w:p w:rsidR="00FD67AC" w:rsidRDefault="00FD67AC" w:rsidP="00FD67AC">
      <w:r>
        <w:continuationSeparator/>
      </w:r>
    </w:p>
  </w:footnote>
  <w:footnote w:id="1">
    <w:p w:rsidR="00FD67AC" w:rsidRDefault="00FD67AC" w:rsidP="00FD67AC">
      <w:pPr>
        <w:pStyle w:val="Tekstprzypisudolnego"/>
      </w:pPr>
      <w:r>
        <w:rPr>
          <w:rStyle w:val="Odwoanieprzypisudolnego"/>
        </w:rPr>
        <w:footnoteRef/>
      </w:r>
      <w:r>
        <w:t xml:space="preserve"> Jeżeli zgłoszenie podpisuje pełnomocnik, należy pamiętać o załączeniu pełnomocnictwa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C" w:rsidRPr="00242B1F" w:rsidRDefault="00FD67AC" w:rsidP="00B70C45">
    <w:pPr>
      <w:pStyle w:val="Nagwek"/>
      <w:rPr>
        <w:lang w:val="pl-PL"/>
      </w:rPr>
    </w:pPr>
    <w:r w:rsidRPr="00242B1F">
      <w:rPr>
        <w:lang w:val="pl-PL"/>
      </w:rPr>
      <w:t xml:space="preserve"> </w:t>
    </w:r>
    <w:r w:rsidRPr="00242B1F">
      <w:rPr>
        <w:i/>
        <w:sz w:val="18"/>
        <w:szCs w:val="18"/>
        <w:lang w:val="pl-PL"/>
      </w:rPr>
      <w:t xml:space="preserve">Specyfikacja istotnych warunków zamówienia –  </w:t>
    </w:r>
    <w:r>
      <w:rPr>
        <w:i/>
        <w:sz w:val="18"/>
        <w:szCs w:val="18"/>
        <w:lang w:val="pl-PL"/>
      </w:rPr>
      <w:t>jednolite oprogramowanie dla jednostek PSP</w:t>
    </w:r>
    <w:r w:rsidRPr="00242B1F">
      <w:rPr>
        <w:i/>
        <w:sz w:val="18"/>
        <w:szCs w:val="18"/>
        <w:lang w:val="pl-PL"/>
      </w:rPr>
      <w:t xml:space="preserve">                               </w:t>
    </w:r>
    <w:r w:rsidRPr="00242B1F">
      <w:rPr>
        <w:i/>
        <w:sz w:val="18"/>
        <w:szCs w:val="18"/>
        <w:lang w:val="pl-PL"/>
      </w:rPr>
      <w:tab/>
    </w:r>
    <w:r w:rsidRPr="00242B1F">
      <w:rPr>
        <w:i/>
        <w:sz w:val="18"/>
        <w:szCs w:val="18"/>
        <w:lang w:val="pl-PL"/>
      </w:rPr>
      <w:fldChar w:fldCharType="begin"/>
    </w:r>
    <w:r w:rsidRPr="00242B1F">
      <w:rPr>
        <w:i/>
        <w:sz w:val="18"/>
        <w:szCs w:val="18"/>
        <w:lang w:val="pl-PL"/>
      </w:rPr>
      <w:instrText xml:space="preserve"> PAGE   \* MERGEFORMAT </w:instrText>
    </w:r>
    <w:r w:rsidRPr="00242B1F">
      <w:rPr>
        <w:i/>
        <w:sz w:val="18"/>
        <w:szCs w:val="18"/>
        <w:lang w:val="pl-PL"/>
      </w:rPr>
      <w:fldChar w:fldCharType="separate"/>
    </w:r>
    <w:r>
      <w:rPr>
        <w:i/>
        <w:noProof/>
        <w:sz w:val="18"/>
        <w:szCs w:val="18"/>
        <w:lang w:val="pl-PL"/>
      </w:rPr>
      <w:t>21</w:t>
    </w:r>
    <w:r w:rsidRPr="00242B1F">
      <w:rPr>
        <w:i/>
        <w:sz w:val="18"/>
        <w:szCs w:val="18"/>
        <w:lang w:val="pl-PL"/>
      </w:rPr>
      <w:fldChar w:fldCharType="end"/>
    </w:r>
  </w:p>
  <w:p w:rsidR="00FD67AC" w:rsidRPr="00242B1F" w:rsidRDefault="00FD67AC">
    <w:pPr>
      <w:pStyle w:val="Nagwek"/>
      <w:pBdr>
        <w:bottom w:val="single" w:sz="6" w:space="1" w:color="000000"/>
      </w:pBdr>
      <w:rPr>
        <w:i/>
        <w:sz w:val="18"/>
        <w:szCs w:val="18"/>
        <w:lang w:val="pl-PL"/>
      </w:rPr>
    </w:pPr>
    <w:r w:rsidRPr="00242B1F">
      <w:rPr>
        <w:i/>
        <w:sz w:val="18"/>
        <w:szCs w:val="18"/>
        <w:lang w:val="pl-PL"/>
      </w:rPr>
      <w:t xml:space="preserve"> </w:t>
    </w:r>
  </w:p>
  <w:p w:rsidR="00FD67AC" w:rsidRPr="00242B1F" w:rsidRDefault="00FD67AC">
    <w:pPr>
      <w:pStyle w:val="Nagwek"/>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C" w:rsidRPr="00B70C45" w:rsidRDefault="00FD67AC" w:rsidP="00B70C45">
    <w:pPr>
      <w:pStyle w:val="Nagwek"/>
      <w:jc w:val="right"/>
      <w:rPr>
        <w:lang w:val="pl-PL"/>
      </w:rPr>
    </w:pPr>
    <w:r w:rsidRPr="00242B1F">
      <w:rPr>
        <w:i/>
        <w:sz w:val="18"/>
        <w:szCs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E2436"/>
    <w:multiLevelType w:val="hybridMultilevel"/>
    <w:tmpl w:val="2BF237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F736F7A"/>
    <w:multiLevelType w:val="hybridMultilevel"/>
    <w:tmpl w:val="17684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703E7"/>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F747E1"/>
    <w:multiLevelType w:val="hybridMultilevel"/>
    <w:tmpl w:val="891C8CFE"/>
    <w:lvl w:ilvl="0" w:tplc="903CB39A">
      <w:start w:val="2"/>
      <w:numFmt w:val="decimal"/>
      <w:lvlText w:val="%1."/>
      <w:lvlJc w:val="right"/>
      <w:pPr>
        <w:ind w:left="709" w:hanging="356"/>
      </w:pPr>
      <w:rPr>
        <w:sz w:val="24"/>
      </w:rPr>
    </w:lvl>
    <w:lvl w:ilvl="1" w:tplc="A4F0081E">
      <w:start w:val="1"/>
      <w:numFmt w:val="lowerLetter"/>
      <w:lvlText w:val="%2."/>
      <w:lvlJc w:val="left"/>
      <w:pPr>
        <w:ind w:left="1429" w:hanging="356"/>
      </w:pPr>
    </w:lvl>
    <w:lvl w:ilvl="2" w:tplc="C5CA8EA4">
      <w:start w:val="1"/>
      <w:numFmt w:val="lowerRoman"/>
      <w:lvlText w:val="%3."/>
      <w:lvlJc w:val="right"/>
      <w:pPr>
        <w:ind w:left="2149" w:hanging="176"/>
      </w:pPr>
    </w:lvl>
    <w:lvl w:ilvl="3" w:tplc="C098082C">
      <w:start w:val="1"/>
      <w:numFmt w:val="decimal"/>
      <w:lvlText w:val="%4."/>
      <w:lvlJc w:val="left"/>
      <w:pPr>
        <w:ind w:left="2869" w:hanging="356"/>
      </w:pPr>
    </w:lvl>
    <w:lvl w:ilvl="4" w:tplc="EC54D5D2">
      <w:start w:val="1"/>
      <w:numFmt w:val="lowerLetter"/>
      <w:lvlText w:val="%5."/>
      <w:lvlJc w:val="left"/>
      <w:pPr>
        <w:ind w:left="3589" w:hanging="356"/>
      </w:pPr>
    </w:lvl>
    <w:lvl w:ilvl="5" w:tplc="98C09C64">
      <w:start w:val="1"/>
      <w:numFmt w:val="lowerRoman"/>
      <w:lvlText w:val="%6."/>
      <w:lvlJc w:val="right"/>
      <w:pPr>
        <w:ind w:left="4309" w:hanging="176"/>
      </w:pPr>
    </w:lvl>
    <w:lvl w:ilvl="6" w:tplc="1CB6B524">
      <w:start w:val="1"/>
      <w:numFmt w:val="decimal"/>
      <w:lvlText w:val="%7."/>
      <w:lvlJc w:val="left"/>
      <w:pPr>
        <w:ind w:left="5029" w:hanging="356"/>
      </w:pPr>
    </w:lvl>
    <w:lvl w:ilvl="7" w:tplc="9A82D64C">
      <w:start w:val="1"/>
      <w:numFmt w:val="lowerLetter"/>
      <w:lvlText w:val="%8."/>
      <w:lvlJc w:val="left"/>
      <w:pPr>
        <w:ind w:left="5749" w:hanging="356"/>
      </w:pPr>
    </w:lvl>
    <w:lvl w:ilvl="8" w:tplc="BF522710">
      <w:start w:val="1"/>
      <w:numFmt w:val="lowerRoman"/>
      <w:lvlText w:val="%9."/>
      <w:lvlJc w:val="right"/>
      <w:pPr>
        <w:ind w:left="6469" w:hanging="176"/>
      </w:pPr>
    </w:lvl>
  </w:abstractNum>
  <w:abstractNum w:abstractNumId="5" w15:restartNumberingAfterBreak="0">
    <w:nsid w:val="1CC142CF"/>
    <w:multiLevelType w:val="hybridMultilevel"/>
    <w:tmpl w:val="702A93E4"/>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27D93"/>
    <w:multiLevelType w:val="hybridMultilevel"/>
    <w:tmpl w:val="7D08352C"/>
    <w:lvl w:ilvl="0" w:tplc="335CBC82">
      <w:numFmt w:val="bullet"/>
      <w:lvlText w:val="-"/>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502865"/>
    <w:multiLevelType w:val="hybridMultilevel"/>
    <w:tmpl w:val="E4B6AF2E"/>
    <w:lvl w:ilvl="0" w:tplc="2196C382">
      <w:start w:val="1"/>
      <w:numFmt w:val="decimal"/>
      <w:lvlText w:val="%1."/>
      <w:lvlJc w:val="left"/>
      <w:pPr>
        <w:tabs>
          <w:tab w:val="left" w:pos="720"/>
        </w:tabs>
        <w:ind w:left="720" w:hanging="348"/>
      </w:pPr>
    </w:lvl>
    <w:lvl w:ilvl="1" w:tplc="C92A020E">
      <w:start w:val="1"/>
      <w:numFmt w:val="lowerLetter"/>
      <w:lvlText w:val="%2."/>
      <w:lvlJc w:val="left"/>
      <w:pPr>
        <w:tabs>
          <w:tab w:val="left" w:pos="1440"/>
        </w:tabs>
        <w:ind w:left="1440" w:hanging="348"/>
      </w:pPr>
    </w:lvl>
    <w:lvl w:ilvl="2" w:tplc="462EE37A">
      <w:start w:val="1"/>
      <w:numFmt w:val="lowerRoman"/>
      <w:pStyle w:val="Nagwek3"/>
      <w:lvlText w:val="%3."/>
      <w:lvlJc w:val="right"/>
      <w:pPr>
        <w:tabs>
          <w:tab w:val="left" w:pos="2160"/>
        </w:tabs>
        <w:ind w:left="2160" w:hanging="168"/>
      </w:pPr>
    </w:lvl>
    <w:lvl w:ilvl="3" w:tplc="66CAEDBC">
      <w:start w:val="1"/>
      <w:numFmt w:val="decimal"/>
      <w:pStyle w:val="Nagwek4"/>
      <w:lvlText w:val="%4."/>
      <w:lvlJc w:val="left"/>
      <w:pPr>
        <w:tabs>
          <w:tab w:val="left" w:pos="2880"/>
        </w:tabs>
        <w:ind w:left="2880" w:hanging="348"/>
      </w:pPr>
    </w:lvl>
    <w:lvl w:ilvl="4" w:tplc="DB7CA548">
      <w:start w:val="1"/>
      <w:numFmt w:val="lowerLetter"/>
      <w:lvlText w:val="%5."/>
      <w:lvlJc w:val="left"/>
      <w:pPr>
        <w:tabs>
          <w:tab w:val="left" w:pos="3600"/>
        </w:tabs>
        <w:ind w:left="3600" w:hanging="348"/>
      </w:pPr>
    </w:lvl>
    <w:lvl w:ilvl="5" w:tplc="406AA060">
      <w:start w:val="1"/>
      <w:numFmt w:val="lowerRoman"/>
      <w:lvlText w:val="%6."/>
      <w:lvlJc w:val="right"/>
      <w:pPr>
        <w:tabs>
          <w:tab w:val="left" w:pos="4320"/>
        </w:tabs>
        <w:ind w:left="4320" w:hanging="168"/>
      </w:pPr>
    </w:lvl>
    <w:lvl w:ilvl="6" w:tplc="EFBCA978">
      <w:start w:val="1"/>
      <w:numFmt w:val="decimal"/>
      <w:lvlText w:val="%7."/>
      <w:lvlJc w:val="left"/>
      <w:pPr>
        <w:tabs>
          <w:tab w:val="left" w:pos="5040"/>
        </w:tabs>
        <w:ind w:left="5040" w:hanging="348"/>
      </w:pPr>
    </w:lvl>
    <w:lvl w:ilvl="7" w:tplc="D0469664">
      <w:start w:val="1"/>
      <w:numFmt w:val="lowerLetter"/>
      <w:lvlText w:val="%8."/>
      <w:lvlJc w:val="left"/>
      <w:pPr>
        <w:tabs>
          <w:tab w:val="left" w:pos="5760"/>
        </w:tabs>
        <w:ind w:left="5760" w:hanging="348"/>
      </w:pPr>
    </w:lvl>
    <w:lvl w:ilvl="8" w:tplc="09AEA726">
      <w:start w:val="1"/>
      <w:numFmt w:val="lowerRoman"/>
      <w:lvlText w:val="%9."/>
      <w:lvlJc w:val="right"/>
      <w:pPr>
        <w:tabs>
          <w:tab w:val="left" w:pos="6480"/>
        </w:tabs>
        <w:ind w:left="6480" w:hanging="168"/>
      </w:pPr>
    </w:lvl>
  </w:abstractNum>
  <w:abstractNum w:abstractNumId="10" w15:restartNumberingAfterBreak="0">
    <w:nsid w:val="30FC624D"/>
    <w:multiLevelType w:val="hybridMultilevel"/>
    <w:tmpl w:val="A4642C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C46207"/>
    <w:multiLevelType w:val="hybridMultilevel"/>
    <w:tmpl w:val="D0D07B00"/>
    <w:lvl w:ilvl="0" w:tplc="41E2D7D6">
      <w:start w:val="1"/>
      <w:numFmt w:val="decimal"/>
      <w:lvlText w:val="%1."/>
      <w:lvlJc w:val="right"/>
      <w:pPr>
        <w:ind w:left="709" w:hanging="355"/>
      </w:pPr>
      <w:rPr>
        <w:sz w:val="24"/>
      </w:rPr>
    </w:lvl>
    <w:lvl w:ilvl="1" w:tplc="BED2EDB0">
      <w:start w:val="1"/>
      <w:numFmt w:val="lowerLetter"/>
      <w:lvlText w:val="%2."/>
      <w:lvlJc w:val="left"/>
      <w:pPr>
        <w:ind w:left="1429" w:hanging="355"/>
      </w:pPr>
    </w:lvl>
    <w:lvl w:ilvl="2" w:tplc="000E6952">
      <w:start w:val="1"/>
      <w:numFmt w:val="lowerRoman"/>
      <w:lvlText w:val="%3."/>
      <w:lvlJc w:val="right"/>
      <w:pPr>
        <w:ind w:left="2149" w:hanging="175"/>
      </w:pPr>
    </w:lvl>
    <w:lvl w:ilvl="3" w:tplc="F7AAF4AA">
      <w:start w:val="1"/>
      <w:numFmt w:val="decimal"/>
      <w:lvlText w:val="%4."/>
      <w:lvlJc w:val="left"/>
      <w:pPr>
        <w:ind w:left="2869" w:hanging="355"/>
      </w:pPr>
    </w:lvl>
    <w:lvl w:ilvl="4" w:tplc="DBB2CFD0">
      <w:start w:val="1"/>
      <w:numFmt w:val="lowerLetter"/>
      <w:lvlText w:val="%5."/>
      <w:lvlJc w:val="left"/>
      <w:pPr>
        <w:ind w:left="3589" w:hanging="355"/>
      </w:pPr>
    </w:lvl>
    <w:lvl w:ilvl="5" w:tplc="10B43C30">
      <w:start w:val="1"/>
      <w:numFmt w:val="lowerRoman"/>
      <w:lvlText w:val="%6."/>
      <w:lvlJc w:val="right"/>
      <w:pPr>
        <w:ind w:left="4309" w:hanging="175"/>
      </w:pPr>
    </w:lvl>
    <w:lvl w:ilvl="6" w:tplc="6316BEF2">
      <w:start w:val="1"/>
      <w:numFmt w:val="decimal"/>
      <w:lvlText w:val="%7."/>
      <w:lvlJc w:val="left"/>
      <w:pPr>
        <w:ind w:left="5029" w:hanging="355"/>
      </w:pPr>
    </w:lvl>
    <w:lvl w:ilvl="7" w:tplc="EA2E8E00">
      <w:start w:val="1"/>
      <w:numFmt w:val="lowerLetter"/>
      <w:lvlText w:val="%8."/>
      <w:lvlJc w:val="left"/>
      <w:pPr>
        <w:ind w:left="5749" w:hanging="355"/>
      </w:pPr>
    </w:lvl>
    <w:lvl w:ilvl="8" w:tplc="1A104890">
      <w:start w:val="1"/>
      <w:numFmt w:val="lowerRoman"/>
      <w:lvlText w:val="%9."/>
      <w:lvlJc w:val="right"/>
      <w:pPr>
        <w:ind w:left="6469" w:hanging="175"/>
      </w:pPr>
    </w:lvl>
  </w:abstractNum>
  <w:abstractNum w:abstractNumId="12" w15:restartNumberingAfterBreak="0">
    <w:nsid w:val="360C166B"/>
    <w:multiLevelType w:val="hybridMultilevel"/>
    <w:tmpl w:val="13900110"/>
    <w:styleLink w:val="WW8Num85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46537F"/>
    <w:multiLevelType w:val="hybridMultilevel"/>
    <w:tmpl w:val="01B8549A"/>
    <w:lvl w:ilvl="0" w:tplc="5666F558">
      <w:start w:val="1"/>
      <w:numFmt w:val="decimal"/>
      <w:lvlText w:val="%1)"/>
      <w:lvlJc w:val="right"/>
      <w:pPr>
        <w:ind w:left="1367" w:hanging="355"/>
      </w:pPr>
    </w:lvl>
    <w:lvl w:ilvl="1" w:tplc="BA889324">
      <w:start w:val="1"/>
      <w:numFmt w:val="lowerLetter"/>
      <w:lvlText w:val="%2."/>
      <w:lvlJc w:val="left"/>
      <w:pPr>
        <w:ind w:left="2087" w:hanging="355"/>
      </w:pPr>
    </w:lvl>
    <w:lvl w:ilvl="2" w:tplc="530C7EB0">
      <w:start w:val="1"/>
      <w:numFmt w:val="lowerRoman"/>
      <w:lvlText w:val="%3."/>
      <w:lvlJc w:val="right"/>
      <w:pPr>
        <w:ind w:left="2807" w:hanging="175"/>
      </w:pPr>
    </w:lvl>
    <w:lvl w:ilvl="3" w:tplc="AC0E25B4">
      <w:start w:val="1"/>
      <w:numFmt w:val="decimal"/>
      <w:lvlText w:val="%4."/>
      <w:lvlJc w:val="left"/>
      <w:pPr>
        <w:ind w:left="3527" w:hanging="355"/>
      </w:pPr>
    </w:lvl>
    <w:lvl w:ilvl="4" w:tplc="DE7031C2">
      <w:start w:val="1"/>
      <w:numFmt w:val="lowerLetter"/>
      <w:lvlText w:val="%5."/>
      <w:lvlJc w:val="left"/>
      <w:pPr>
        <w:ind w:left="4247" w:hanging="355"/>
      </w:pPr>
    </w:lvl>
    <w:lvl w:ilvl="5" w:tplc="476E9A62">
      <w:start w:val="1"/>
      <w:numFmt w:val="lowerRoman"/>
      <w:lvlText w:val="%6."/>
      <w:lvlJc w:val="right"/>
      <w:pPr>
        <w:ind w:left="4967" w:hanging="175"/>
      </w:pPr>
    </w:lvl>
    <w:lvl w:ilvl="6" w:tplc="07D025D4">
      <w:start w:val="1"/>
      <w:numFmt w:val="decimal"/>
      <w:lvlText w:val="%7."/>
      <w:lvlJc w:val="left"/>
      <w:pPr>
        <w:ind w:left="5687" w:hanging="355"/>
      </w:pPr>
    </w:lvl>
    <w:lvl w:ilvl="7" w:tplc="9DCE6B98">
      <w:start w:val="1"/>
      <w:numFmt w:val="lowerLetter"/>
      <w:lvlText w:val="%8."/>
      <w:lvlJc w:val="left"/>
      <w:pPr>
        <w:ind w:left="6407" w:hanging="355"/>
      </w:pPr>
    </w:lvl>
    <w:lvl w:ilvl="8" w:tplc="3EF4698E">
      <w:start w:val="1"/>
      <w:numFmt w:val="lowerRoman"/>
      <w:lvlText w:val="%9."/>
      <w:lvlJc w:val="right"/>
      <w:pPr>
        <w:ind w:left="7127" w:hanging="175"/>
      </w:pPr>
    </w:lvl>
  </w:abstractNum>
  <w:abstractNum w:abstractNumId="14" w15:restartNumberingAfterBreak="0">
    <w:nsid w:val="3EFE59F9"/>
    <w:multiLevelType w:val="hybridMultilevel"/>
    <w:tmpl w:val="E3D4C342"/>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AE2179D"/>
    <w:multiLevelType w:val="hybridMultilevel"/>
    <w:tmpl w:val="42541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343287"/>
    <w:multiLevelType w:val="hybridMultilevel"/>
    <w:tmpl w:val="4EEC259E"/>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620AE9"/>
    <w:multiLevelType w:val="hybridMultilevel"/>
    <w:tmpl w:val="739E0128"/>
    <w:lvl w:ilvl="0" w:tplc="A2C02B36">
      <w:start w:val="1"/>
      <w:numFmt w:val="decimal"/>
      <w:lvlText w:val="%1."/>
      <w:lvlJc w:val="right"/>
      <w:pPr>
        <w:ind w:left="709" w:hanging="356"/>
      </w:pPr>
    </w:lvl>
    <w:lvl w:ilvl="1" w:tplc="29168998">
      <w:start w:val="1"/>
      <w:numFmt w:val="lowerLetter"/>
      <w:lvlText w:val="%2."/>
      <w:lvlJc w:val="left"/>
      <w:pPr>
        <w:ind w:left="1429" w:hanging="356"/>
      </w:pPr>
    </w:lvl>
    <w:lvl w:ilvl="2" w:tplc="313E7D5C">
      <w:start w:val="1"/>
      <w:numFmt w:val="lowerRoman"/>
      <w:lvlText w:val="%3."/>
      <w:lvlJc w:val="right"/>
      <w:pPr>
        <w:ind w:left="2149" w:hanging="176"/>
      </w:pPr>
    </w:lvl>
    <w:lvl w:ilvl="3" w:tplc="B3E4CE6A">
      <w:start w:val="1"/>
      <w:numFmt w:val="decimal"/>
      <w:lvlText w:val="%4."/>
      <w:lvlJc w:val="left"/>
      <w:pPr>
        <w:ind w:left="2869" w:hanging="356"/>
      </w:pPr>
    </w:lvl>
    <w:lvl w:ilvl="4" w:tplc="621C2194">
      <w:start w:val="1"/>
      <w:numFmt w:val="lowerLetter"/>
      <w:lvlText w:val="%5."/>
      <w:lvlJc w:val="left"/>
      <w:pPr>
        <w:ind w:left="3589" w:hanging="356"/>
      </w:pPr>
    </w:lvl>
    <w:lvl w:ilvl="5" w:tplc="81003F58">
      <w:start w:val="1"/>
      <w:numFmt w:val="lowerRoman"/>
      <w:lvlText w:val="%6."/>
      <w:lvlJc w:val="right"/>
      <w:pPr>
        <w:ind w:left="4309" w:hanging="176"/>
      </w:pPr>
    </w:lvl>
    <w:lvl w:ilvl="6" w:tplc="93C69F04">
      <w:start w:val="1"/>
      <w:numFmt w:val="decimal"/>
      <w:lvlText w:val="%7."/>
      <w:lvlJc w:val="left"/>
      <w:pPr>
        <w:ind w:left="5029" w:hanging="356"/>
      </w:pPr>
    </w:lvl>
    <w:lvl w:ilvl="7" w:tplc="D2B61BC4">
      <w:start w:val="1"/>
      <w:numFmt w:val="lowerLetter"/>
      <w:lvlText w:val="%8."/>
      <w:lvlJc w:val="left"/>
      <w:pPr>
        <w:ind w:left="5749" w:hanging="356"/>
      </w:pPr>
    </w:lvl>
    <w:lvl w:ilvl="8" w:tplc="993AB784">
      <w:start w:val="1"/>
      <w:numFmt w:val="lowerRoman"/>
      <w:lvlText w:val="%9."/>
      <w:lvlJc w:val="right"/>
      <w:pPr>
        <w:ind w:left="6469" w:hanging="176"/>
      </w:pPr>
    </w:lvl>
  </w:abstractNum>
  <w:abstractNum w:abstractNumId="19" w15:restartNumberingAfterBreak="0">
    <w:nsid w:val="5F741EA3"/>
    <w:multiLevelType w:val="hybridMultilevel"/>
    <w:tmpl w:val="33628000"/>
    <w:lvl w:ilvl="0" w:tplc="FC32B948">
      <w:start w:val="1"/>
      <w:numFmt w:val="decimal"/>
      <w:lvlText w:val="%1."/>
      <w:lvlJc w:val="right"/>
      <w:pPr>
        <w:ind w:left="709" w:hanging="355"/>
      </w:pPr>
      <w:rPr>
        <w:sz w:val="24"/>
      </w:rPr>
    </w:lvl>
    <w:lvl w:ilvl="1" w:tplc="B2B8EF7A">
      <w:start w:val="1"/>
      <w:numFmt w:val="lowerLetter"/>
      <w:lvlText w:val="%2."/>
      <w:lvlJc w:val="left"/>
      <w:pPr>
        <w:ind w:left="1429" w:hanging="355"/>
      </w:pPr>
    </w:lvl>
    <w:lvl w:ilvl="2" w:tplc="A22CF916">
      <w:start w:val="1"/>
      <w:numFmt w:val="lowerRoman"/>
      <w:lvlText w:val="%3."/>
      <w:lvlJc w:val="right"/>
      <w:pPr>
        <w:ind w:left="2149" w:hanging="175"/>
      </w:pPr>
    </w:lvl>
    <w:lvl w:ilvl="3" w:tplc="75EEA5D8">
      <w:start w:val="1"/>
      <w:numFmt w:val="decimal"/>
      <w:lvlText w:val="%4."/>
      <w:lvlJc w:val="left"/>
      <w:pPr>
        <w:ind w:left="2869" w:hanging="355"/>
      </w:pPr>
    </w:lvl>
    <w:lvl w:ilvl="4" w:tplc="F2564D86">
      <w:start w:val="1"/>
      <w:numFmt w:val="lowerLetter"/>
      <w:lvlText w:val="%5."/>
      <w:lvlJc w:val="left"/>
      <w:pPr>
        <w:ind w:left="3589" w:hanging="355"/>
      </w:pPr>
    </w:lvl>
    <w:lvl w:ilvl="5" w:tplc="A49EB968">
      <w:start w:val="1"/>
      <w:numFmt w:val="lowerRoman"/>
      <w:lvlText w:val="%6."/>
      <w:lvlJc w:val="right"/>
      <w:pPr>
        <w:ind w:left="4309" w:hanging="175"/>
      </w:pPr>
    </w:lvl>
    <w:lvl w:ilvl="6" w:tplc="80DC035E">
      <w:start w:val="1"/>
      <w:numFmt w:val="decimal"/>
      <w:lvlText w:val="%7."/>
      <w:lvlJc w:val="left"/>
      <w:pPr>
        <w:ind w:left="5029" w:hanging="355"/>
      </w:pPr>
    </w:lvl>
    <w:lvl w:ilvl="7" w:tplc="6FCEC2A6">
      <w:start w:val="1"/>
      <w:numFmt w:val="lowerLetter"/>
      <w:lvlText w:val="%8."/>
      <w:lvlJc w:val="left"/>
      <w:pPr>
        <w:ind w:left="5749" w:hanging="355"/>
      </w:pPr>
    </w:lvl>
    <w:lvl w:ilvl="8" w:tplc="0ED0AD8E">
      <w:start w:val="1"/>
      <w:numFmt w:val="lowerRoman"/>
      <w:lvlText w:val="%9."/>
      <w:lvlJc w:val="right"/>
      <w:pPr>
        <w:ind w:left="6469" w:hanging="175"/>
      </w:pPr>
    </w:lvl>
  </w:abstractNum>
  <w:abstractNum w:abstractNumId="20" w15:restartNumberingAfterBreak="0">
    <w:nsid w:val="634A4DB2"/>
    <w:multiLevelType w:val="hybridMultilevel"/>
    <w:tmpl w:val="E3CCB6BC"/>
    <w:lvl w:ilvl="0" w:tplc="D056FADA">
      <w:start w:val="1"/>
      <w:numFmt w:val="decimal"/>
      <w:lvlText w:val="%1)"/>
      <w:lvlJc w:val="right"/>
      <w:pPr>
        <w:ind w:left="1367" w:hanging="355"/>
      </w:pPr>
      <w:rPr>
        <w:sz w:val="24"/>
      </w:rPr>
    </w:lvl>
    <w:lvl w:ilvl="1" w:tplc="0B261CCA">
      <w:start w:val="1"/>
      <w:numFmt w:val="lowerLetter"/>
      <w:lvlText w:val="%2."/>
      <w:lvlJc w:val="left"/>
      <w:pPr>
        <w:ind w:left="2087" w:hanging="355"/>
      </w:pPr>
    </w:lvl>
    <w:lvl w:ilvl="2" w:tplc="FA9CDFEC">
      <w:start w:val="1"/>
      <w:numFmt w:val="lowerRoman"/>
      <w:lvlText w:val="%3."/>
      <w:lvlJc w:val="right"/>
      <w:pPr>
        <w:ind w:left="2807" w:hanging="175"/>
      </w:pPr>
    </w:lvl>
    <w:lvl w:ilvl="3" w:tplc="E10AE8D0">
      <w:start w:val="1"/>
      <w:numFmt w:val="decimal"/>
      <w:lvlText w:val="%4."/>
      <w:lvlJc w:val="left"/>
      <w:pPr>
        <w:ind w:left="3527" w:hanging="355"/>
      </w:pPr>
    </w:lvl>
    <w:lvl w:ilvl="4" w:tplc="2C564D60">
      <w:start w:val="1"/>
      <w:numFmt w:val="lowerLetter"/>
      <w:lvlText w:val="%5."/>
      <w:lvlJc w:val="left"/>
      <w:pPr>
        <w:ind w:left="4247" w:hanging="355"/>
      </w:pPr>
    </w:lvl>
    <w:lvl w:ilvl="5" w:tplc="C0621746">
      <w:start w:val="1"/>
      <w:numFmt w:val="lowerRoman"/>
      <w:lvlText w:val="%6."/>
      <w:lvlJc w:val="right"/>
      <w:pPr>
        <w:ind w:left="4967" w:hanging="175"/>
      </w:pPr>
    </w:lvl>
    <w:lvl w:ilvl="6" w:tplc="5CD82B52">
      <w:start w:val="1"/>
      <w:numFmt w:val="decimal"/>
      <w:lvlText w:val="%7."/>
      <w:lvlJc w:val="left"/>
      <w:pPr>
        <w:ind w:left="5687" w:hanging="355"/>
      </w:pPr>
    </w:lvl>
    <w:lvl w:ilvl="7" w:tplc="3D8202D0">
      <w:start w:val="1"/>
      <w:numFmt w:val="lowerLetter"/>
      <w:lvlText w:val="%8."/>
      <w:lvlJc w:val="left"/>
      <w:pPr>
        <w:ind w:left="6407" w:hanging="355"/>
      </w:pPr>
    </w:lvl>
    <w:lvl w:ilvl="8" w:tplc="3A763548">
      <w:start w:val="1"/>
      <w:numFmt w:val="lowerRoman"/>
      <w:lvlText w:val="%9."/>
      <w:lvlJc w:val="right"/>
      <w:pPr>
        <w:ind w:left="7127" w:hanging="175"/>
      </w:pPr>
    </w:lvl>
  </w:abstractNum>
  <w:abstractNum w:abstractNumId="21" w15:restartNumberingAfterBreak="0">
    <w:nsid w:val="64E31FDE"/>
    <w:multiLevelType w:val="hybridMultilevel"/>
    <w:tmpl w:val="810C0B34"/>
    <w:lvl w:ilvl="0" w:tplc="289EACCA">
      <w:start w:val="1"/>
      <w:numFmt w:val="decimal"/>
      <w:lvlText w:val="%1."/>
      <w:lvlJc w:val="right"/>
      <w:pPr>
        <w:ind w:left="709" w:hanging="355"/>
      </w:pPr>
      <w:rPr>
        <w:rFonts w:ascii="Times New Roman" w:eastAsia="Times New Roman" w:hAnsi="Times New Roman" w:cs="Times New Roman"/>
        <w:sz w:val="24"/>
      </w:rPr>
    </w:lvl>
    <w:lvl w:ilvl="1" w:tplc="71BA46BC">
      <w:start w:val="1"/>
      <w:numFmt w:val="lowerLetter"/>
      <w:lvlText w:val="%2."/>
      <w:lvlJc w:val="left"/>
      <w:pPr>
        <w:ind w:left="1429" w:hanging="355"/>
      </w:pPr>
    </w:lvl>
    <w:lvl w:ilvl="2" w:tplc="F8E4C638">
      <w:start w:val="1"/>
      <w:numFmt w:val="lowerRoman"/>
      <w:lvlText w:val="%3."/>
      <w:lvlJc w:val="right"/>
      <w:pPr>
        <w:ind w:left="2149" w:hanging="175"/>
      </w:pPr>
    </w:lvl>
    <w:lvl w:ilvl="3" w:tplc="E1D8CACE">
      <w:start w:val="1"/>
      <w:numFmt w:val="decimal"/>
      <w:lvlText w:val="%4."/>
      <w:lvlJc w:val="left"/>
      <w:pPr>
        <w:ind w:left="2869" w:hanging="355"/>
      </w:pPr>
    </w:lvl>
    <w:lvl w:ilvl="4" w:tplc="C91CC508">
      <w:start w:val="1"/>
      <w:numFmt w:val="lowerLetter"/>
      <w:lvlText w:val="%5."/>
      <w:lvlJc w:val="left"/>
      <w:pPr>
        <w:ind w:left="3589" w:hanging="355"/>
      </w:pPr>
    </w:lvl>
    <w:lvl w:ilvl="5" w:tplc="4FEC7C84">
      <w:start w:val="1"/>
      <w:numFmt w:val="lowerRoman"/>
      <w:lvlText w:val="%6."/>
      <w:lvlJc w:val="right"/>
      <w:pPr>
        <w:ind w:left="4309" w:hanging="175"/>
      </w:pPr>
    </w:lvl>
    <w:lvl w:ilvl="6" w:tplc="4DEE0B36">
      <w:start w:val="1"/>
      <w:numFmt w:val="decimal"/>
      <w:lvlText w:val="%7."/>
      <w:lvlJc w:val="left"/>
      <w:pPr>
        <w:ind w:left="5029" w:hanging="355"/>
      </w:pPr>
    </w:lvl>
    <w:lvl w:ilvl="7" w:tplc="5074CB08">
      <w:start w:val="1"/>
      <w:numFmt w:val="lowerLetter"/>
      <w:lvlText w:val="%8."/>
      <w:lvlJc w:val="left"/>
      <w:pPr>
        <w:ind w:left="5749" w:hanging="355"/>
      </w:pPr>
    </w:lvl>
    <w:lvl w:ilvl="8" w:tplc="9F40FF72">
      <w:start w:val="1"/>
      <w:numFmt w:val="lowerRoman"/>
      <w:lvlText w:val="%9."/>
      <w:lvlJc w:val="right"/>
      <w:pPr>
        <w:ind w:left="6469" w:hanging="175"/>
      </w:pPr>
    </w:lvl>
  </w:abstractNum>
  <w:abstractNum w:abstractNumId="22" w15:restartNumberingAfterBreak="0">
    <w:nsid w:val="656529E0"/>
    <w:multiLevelType w:val="hybridMultilevel"/>
    <w:tmpl w:val="69F07A4E"/>
    <w:lvl w:ilvl="0" w:tplc="68DC5DA0">
      <w:start w:val="1"/>
      <w:numFmt w:val="bullet"/>
      <w:pStyle w:val="Listapunktowana"/>
      <w:lvlText w:val=""/>
      <w:lvlJc w:val="left"/>
      <w:pPr>
        <w:tabs>
          <w:tab w:val="left" w:pos="360"/>
        </w:tabs>
        <w:ind w:left="360" w:hanging="348"/>
      </w:pPr>
      <w:rPr>
        <w:rFonts w:ascii="Symbol" w:hAnsi="Symbol"/>
      </w:rPr>
    </w:lvl>
    <w:lvl w:ilvl="1" w:tplc="4ACCCEF4">
      <w:start w:val="1"/>
      <w:numFmt w:val="bullet"/>
      <w:lvlText w:val="o"/>
      <w:lvlJc w:val="left"/>
      <w:pPr>
        <w:ind w:left="1440" w:hanging="348"/>
      </w:pPr>
      <w:rPr>
        <w:rFonts w:ascii="Courier New" w:eastAsia="Courier New" w:hAnsi="Courier New" w:cs="Courier New" w:hint="default"/>
      </w:rPr>
    </w:lvl>
    <w:lvl w:ilvl="2" w:tplc="E340BAEE">
      <w:start w:val="1"/>
      <w:numFmt w:val="bullet"/>
      <w:lvlText w:val="§"/>
      <w:lvlJc w:val="left"/>
      <w:pPr>
        <w:ind w:left="2160" w:hanging="348"/>
      </w:pPr>
      <w:rPr>
        <w:rFonts w:ascii="Wingdings" w:eastAsia="Wingdings" w:hAnsi="Wingdings" w:cs="Wingdings" w:hint="default"/>
      </w:rPr>
    </w:lvl>
    <w:lvl w:ilvl="3" w:tplc="B2D0892E">
      <w:start w:val="1"/>
      <w:numFmt w:val="bullet"/>
      <w:lvlText w:val="·"/>
      <w:lvlJc w:val="left"/>
      <w:pPr>
        <w:ind w:left="2880" w:hanging="348"/>
      </w:pPr>
      <w:rPr>
        <w:rFonts w:ascii="Symbol" w:eastAsia="Symbol" w:hAnsi="Symbol" w:cs="Symbol" w:hint="default"/>
      </w:rPr>
    </w:lvl>
    <w:lvl w:ilvl="4" w:tplc="15CEEA4A">
      <w:start w:val="1"/>
      <w:numFmt w:val="bullet"/>
      <w:lvlText w:val="o"/>
      <w:lvlJc w:val="left"/>
      <w:pPr>
        <w:ind w:left="3600" w:hanging="348"/>
      </w:pPr>
      <w:rPr>
        <w:rFonts w:ascii="Courier New" w:eastAsia="Courier New" w:hAnsi="Courier New" w:cs="Courier New" w:hint="default"/>
      </w:rPr>
    </w:lvl>
    <w:lvl w:ilvl="5" w:tplc="B520261C">
      <w:start w:val="1"/>
      <w:numFmt w:val="bullet"/>
      <w:lvlText w:val="§"/>
      <w:lvlJc w:val="left"/>
      <w:pPr>
        <w:ind w:left="4320" w:hanging="348"/>
      </w:pPr>
      <w:rPr>
        <w:rFonts w:ascii="Wingdings" w:eastAsia="Wingdings" w:hAnsi="Wingdings" w:cs="Wingdings" w:hint="default"/>
      </w:rPr>
    </w:lvl>
    <w:lvl w:ilvl="6" w:tplc="6D1ADA5C">
      <w:start w:val="1"/>
      <w:numFmt w:val="bullet"/>
      <w:lvlText w:val="·"/>
      <w:lvlJc w:val="left"/>
      <w:pPr>
        <w:ind w:left="5040" w:hanging="348"/>
      </w:pPr>
      <w:rPr>
        <w:rFonts w:ascii="Symbol" w:eastAsia="Symbol" w:hAnsi="Symbol" w:cs="Symbol" w:hint="default"/>
      </w:rPr>
    </w:lvl>
    <w:lvl w:ilvl="7" w:tplc="BF9AEE34">
      <w:start w:val="1"/>
      <w:numFmt w:val="bullet"/>
      <w:lvlText w:val="o"/>
      <w:lvlJc w:val="left"/>
      <w:pPr>
        <w:ind w:left="5760" w:hanging="348"/>
      </w:pPr>
      <w:rPr>
        <w:rFonts w:ascii="Courier New" w:eastAsia="Courier New" w:hAnsi="Courier New" w:cs="Courier New" w:hint="default"/>
      </w:rPr>
    </w:lvl>
    <w:lvl w:ilvl="8" w:tplc="C92C1CFA">
      <w:start w:val="1"/>
      <w:numFmt w:val="bullet"/>
      <w:lvlText w:val="§"/>
      <w:lvlJc w:val="left"/>
      <w:pPr>
        <w:ind w:left="6480" w:hanging="348"/>
      </w:pPr>
      <w:rPr>
        <w:rFonts w:ascii="Wingdings" w:eastAsia="Wingdings" w:hAnsi="Wingdings" w:cs="Wingdings" w:hint="default"/>
      </w:rPr>
    </w:lvl>
  </w:abstractNum>
  <w:abstractNum w:abstractNumId="23"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7549AE"/>
    <w:multiLevelType w:val="hybridMultilevel"/>
    <w:tmpl w:val="8954EC36"/>
    <w:lvl w:ilvl="0" w:tplc="289EACCA">
      <w:start w:val="1"/>
      <w:numFmt w:val="decimal"/>
      <w:lvlText w:val="%1."/>
      <w:lvlJc w:val="right"/>
      <w:pPr>
        <w:ind w:left="709" w:hanging="355"/>
      </w:pPr>
      <w:rPr>
        <w:rFonts w:ascii="Times New Roman" w:eastAsia="Times New Roman" w:hAnsi="Times New Roman" w:cs="Times New Roman"/>
        <w:sz w:val="24"/>
      </w:rPr>
    </w:lvl>
    <w:lvl w:ilvl="1" w:tplc="71BA46BC">
      <w:start w:val="1"/>
      <w:numFmt w:val="lowerLetter"/>
      <w:lvlText w:val="%2."/>
      <w:lvlJc w:val="left"/>
      <w:pPr>
        <w:ind w:left="1429" w:hanging="355"/>
      </w:pPr>
    </w:lvl>
    <w:lvl w:ilvl="2" w:tplc="F8E4C638">
      <w:start w:val="1"/>
      <w:numFmt w:val="lowerRoman"/>
      <w:lvlText w:val="%3."/>
      <w:lvlJc w:val="right"/>
      <w:pPr>
        <w:ind w:left="2149" w:hanging="175"/>
      </w:pPr>
    </w:lvl>
    <w:lvl w:ilvl="3" w:tplc="E1D8CACE">
      <w:start w:val="1"/>
      <w:numFmt w:val="decimal"/>
      <w:lvlText w:val="%4."/>
      <w:lvlJc w:val="left"/>
      <w:pPr>
        <w:ind w:left="2869" w:hanging="355"/>
      </w:pPr>
    </w:lvl>
    <w:lvl w:ilvl="4" w:tplc="C91CC508">
      <w:start w:val="1"/>
      <w:numFmt w:val="lowerLetter"/>
      <w:lvlText w:val="%5."/>
      <w:lvlJc w:val="left"/>
      <w:pPr>
        <w:ind w:left="3589" w:hanging="355"/>
      </w:pPr>
    </w:lvl>
    <w:lvl w:ilvl="5" w:tplc="4FEC7C84">
      <w:start w:val="1"/>
      <w:numFmt w:val="lowerRoman"/>
      <w:lvlText w:val="%6."/>
      <w:lvlJc w:val="right"/>
      <w:pPr>
        <w:ind w:left="4309" w:hanging="175"/>
      </w:pPr>
    </w:lvl>
    <w:lvl w:ilvl="6" w:tplc="4DEE0B36">
      <w:start w:val="1"/>
      <w:numFmt w:val="decimal"/>
      <w:lvlText w:val="%7."/>
      <w:lvlJc w:val="left"/>
      <w:pPr>
        <w:ind w:left="5029" w:hanging="355"/>
      </w:pPr>
    </w:lvl>
    <w:lvl w:ilvl="7" w:tplc="5074CB08">
      <w:start w:val="1"/>
      <w:numFmt w:val="lowerLetter"/>
      <w:lvlText w:val="%8."/>
      <w:lvlJc w:val="left"/>
      <w:pPr>
        <w:ind w:left="5749" w:hanging="355"/>
      </w:pPr>
    </w:lvl>
    <w:lvl w:ilvl="8" w:tplc="9F40FF72">
      <w:start w:val="1"/>
      <w:numFmt w:val="lowerRoman"/>
      <w:lvlText w:val="%9."/>
      <w:lvlJc w:val="right"/>
      <w:pPr>
        <w:ind w:left="6469" w:hanging="175"/>
      </w:pPr>
    </w:lvl>
  </w:abstractNum>
  <w:abstractNum w:abstractNumId="25"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0512DE4"/>
    <w:multiLevelType w:val="hybridMultilevel"/>
    <w:tmpl w:val="A1188132"/>
    <w:lvl w:ilvl="0" w:tplc="FB408A8C">
      <w:start w:val="1"/>
      <w:numFmt w:val="decimal"/>
      <w:lvlText w:val="%1."/>
      <w:lvlJc w:val="right"/>
      <w:pPr>
        <w:ind w:left="709" w:hanging="355"/>
      </w:pPr>
      <w:rPr>
        <w:sz w:val="24"/>
      </w:rPr>
    </w:lvl>
    <w:lvl w:ilvl="1" w:tplc="B79422A8">
      <w:start w:val="1"/>
      <w:numFmt w:val="lowerLetter"/>
      <w:lvlText w:val="%2."/>
      <w:lvlJc w:val="left"/>
      <w:pPr>
        <w:ind w:left="1429" w:hanging="355"/>
      </w:pPr>
    </w:lvl>
    <w:lvl w:ilvl="2" w:tplc="E30A99F4">
      <w:start w:val="1"/>
      <w:numFmt w:val="lowerRoman"/>
      <w:lvlText w:val="%3."/>
      <w:lvlJc w:val="right"/>
      <w:pPr>
        <w:ind w:left="2149" w:hanging="175"/>
      </w:pPr>
    </w:lvl>
    <w:lvl w:ilvl="3" w:tplc="9EFCD75E">
      <w:start w:val="1"/>
      <w:numFmt w:val="decimal"/>
      <w:lvlText w:val="%4."/>
      <w:lvlJc w:val="left"/>
      <w:pPr>
        <w:ind w:left="2869" w:hanging="355"/>
      </w:pPr>
    </w:lvl>
    <w:lvl w:ilvl="4" w:tplc="C94A9580">
      <w:start w:val="1"/>
      <w:numFmt w:val="lowerLetter"/>
      <w:lvlText w:val="%5."/>
      <w:lvlJc w:val="left"/>
      <w:pPr>
        <w:ind w:left="3589" w:hanging="355"/>
      </w:pPr>
    </w:lvl>
    <w:lvl w:ilvl="5" w:tplc="EB8E5120">
      <w:start w:val="1"/>
      <w:numFmt w:val="lowerRoman"/>
      <w:lvlText w:val="%6."/>
      <w:lvlJc w:val="right"/>
      <w:pPr>
        <w:ind w:left="4309" w:hanging="175"/>
      </w:pPr>
    </w:lvl>
    <w:lvl w:ilvl="6" w:tplc="9F06426E">
      <w:start w:val="1"/>
      <w:numFmt w:val="decimal"/>
      <w:lvlText w:val="%7."/>
      <w:lvlJc w:val="left"/>
      <w:pPr>
        <w:ind w:left="5029" w:hanging="355"/>
      </w:pPr>
    </w:lvl>
    <w:lvl w:ilvl="7" w:tplc="E7D8089E">
      <w:start w:val="1"/>
      <w:numFmt w:val="lowerLetter"/>
      <w:lvlText w:val="%8."/>
      <w:lvlJc w:val="left"/>
      <w:pPr>
        <w:ind w:left="5749" w:hanging="355"/>
      </w:pPr>
    </w:lvl>
    <w:lvl w:ilvl="8" w:tplc="EF121DAA">
      <w:start w:val="1"/>
      <w:numFmt w:val="lowerRoman"/>
      <w:lvlText w:val="%9."/>
      <w:lvlJc w:val="right"/>
      <w:pPr>
        <w:ind w:left="6469" w:hanging="175"/>
      </w:pPr>
    </w:lvl>
  </w:abstractNum>
  <w:abstractNum w:abstractNumId="27" w15:restartNumberingAfterBreak="0">
    <w:nsid w:val="72C36CFE"/>
    <w:multiLevelType w:val="hybridMultilevel"/>
    <w:tmpl w:val="9C084990"/>
    <w:lvl w:ilvl="0" w:tplc="549436D4">
      <w:start w:val="1"/>
      <w:numFmt w:val="decimal"/>
      <w:lvlText w:val="%1."/>
      <w:lvlJc w:val="right"/>
      <w:pPr>
        <w:ind w:left="709" w:hanging="355"/>
      </w:pPr>
      <w:rPr>
        <w:color w:val="000000" w:themeColor="text1"/>
        <w:sz w:val="24"/>
      </w:rPr>
    </w:lvl>
    <w:lvl w:ilvl="1" w:tplc="DD44F84E">
      <w:start w:val="1"/>
      <w:numFmt w:val="lowerLetter"/>
      <w:lvlText w:val="%2."/>
      <w:lvlJc w:val="left"/>
      <w:pPr>
        <w:ind w:left="1429" w:hanging="355"/>
      </w:pPr>
    </w:lvl>
    <w:lvl w:ilvl="2" w:tplc="5E507D34">
      <w:start w:val="1"/>
      <w:numFmt w:val="lowerRoman"/>
      <w:lvlText w:val="%3."/>
      <w:lvlJc w:val="right"/>
      <w:pPr>
        <w:ind w:left="2149" w:hanging="175"/>
      </w:pPr>
    </w:lvl>
    <w:lvl w:ilvl="3" w:tplc="C14860FC">
      <w:start w:val="1"/>
      <w:numFmt w:val="decimal"/>
      <w:lvlText w:val="%4."/>
      <w:lvlJc w:val="left"/>
      <w:pPr>
        <w:ind w:left="2869" w:hanging="355"/>
      </w:pPr>
    </w:lvl>
    <w:lvl w:ilvl="4" w:tplc="F9C21C7C">
      <w:start w:val="1"/>
      <w:numFmt w:val="lowerLetter"/>
      <w:lvlText w:val="%5."/>
      <w:lvlJc w:val="left"/>
      <w:pPr>
        <w:ind w:left="3589" w:hanging="355"/>
      </w:pPr>
    </w:lvl>
    <w:lvl w:ilvl="5" w:tplc="0B4240F2">
      <w:start w:val="1"/>
      <w:numFmt w:val="lowerRoman"/>
      <w:lvlText w:val="%6."/>
      <w:lvlJc w:val="right"/>
      <w:pPr>
        <w:ind w:left="4309" w:hanging="175"/>
      </w:pPr>
    </w:lvl>
    <w:lvl w:ilvl="6" w:tplc="CD8040FA">
      <w:start w:val="1"/>
      <w:numFmt w:val="decimal"/>
      <w:lvlText w:val="%7."/>
      <w:lvlJc w:val="left"/>
      <w:pPr>
        <w:ind w:left="5029" w:hanging="355"/>
      </w:pPr>
    </w:lvl>
    <w:lvl w:ilvl="7" w:tplc="261419BE">
      <w:start w:val="1"/>
      <w:numFmt w:val="lowerLetter"/>
      <w:lvlText w:val="%8."/>
      <w:lvlJc w:val="left"/>
      <w:pPr>
        <w:ind w:left="5749" w:hanging="355"/>
      </w:pPr>
    </w:lvl>
    <w:lvl w:ilvl="8" w:tplc="E8C6700E">
      <w:start w:val="1"/>
      <w:numFmt w:val="lowerRoman"/>
      <w:lvlText w:val="%9."/>
      <w:lvlJc w:val="right"/>
      <w:pPr>
        <w:ind w:left="6469" w:hanging="175"/>
      </w:pPr>
    </w:lvl>
  </w:abstractNum>
  <w:abstractNum w:abstractNumId="28" w15:restartNumberingAfterBreak="0">
    <w:nsid w:val="733F05A7"/>
    <w:multiLevelType w:val="hybridMultilevel"/>
    <w:tmpl w:val="29702F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4083959"/>
    <w:multiLevelType w:val="hybridMultilevel"/>
    <w:tmpl w:val="BA68C5EC"/>
    <w:lvl w:ilvl="0" w:tplc="A3BAB0AE">
      <w:start w:val="1"/>
      <w:numFmt w:val="decimal"/>
      <w:lvlText w:val="%1."/>
      <w:lvlJc w:val="right"/>
      <w:pPr>
        <w:ind w:left="709" w:hanging="355"/>
      </w:pPr>
      <w:rPr>
        <w:sz w:val="24"/>
      </w:rPr>
    </w:lvl>
    <w:lvl w:ilvl="1" w:tplc="AC2A4554">
      <w:start w:val="1"/>
      <w:numFmt w:val="lowerLetter"/>
      <w:lvlText w:val="%2."/>
      <w:lvlJc w:val="left"/>
      <w:pPr>
        <w:ind w:left="1429" w:hanging="355"/>
      </w:pPr>
    </w:lvl>
    <w:lvl w:ilvl="2" w:tplc="0E76360E">
      <w:start w:val="1"/>
      <w:numFmt w:val="lowerRoman"/>
      <w:lvlText w:val="%3."/>
      <w:lvlJc w:val="right"/>
      <w:pPr>
        <w:ind w:left="2149" w:hanging="175"/>
      </w:pPr>
    </w:lvl>
    <w:lvl w:ilvl="3" w:tplc="1C0EB342">
      <w:start w:val="1"/>
      <w:numFmt w:val="decimal"/>
      <w:lvlText w:val="%4."/>
      <w:lvlJc w:val="left"/>
      <w:pPr>
        <w:ind w:left="2869" w:hanging="355"/>
      </w:pPr>
    </w:lvl>
    <w:lvl w:ilvl="4" w:tplc="75E42406">
      <w:start w:val="1"/>
      <w:numFmt w:val="lowerLetter"/>
      <w:lvlText w:val="%5."/>
      <w:lvlJc w:val="left"/>
      <w:pPr>
        <w:ind w:left="3589" w:hanging="355"/>
      </w:pPr>
    </w:lvl>
    <w:lvl w:ilvl="5" w:tplc="5466636E">
      <w:start w:val="1"/>
      <w:numFmt w:val="lowerRoman"/>
      <w:lvlText w:val="%6."/>
      <w:lvlJc w:val="right"/>
      <w:pPr>
        <w:ind w:left="4309" w:hanging="175"/>
      </w:pPr>
    </w:lvl>
    <w:lvl w:ilvl="6" w:tplc="DC844184">
      <w:start w:val="1"/>
      <w:numFmt w:val="decimal"/>
      <w:lvlText w:val="%7."/>
      <w:lvlJc w:val="left"/>
      <w:pPr>
        <w:ind w:left="5029" w:hanging="355"/>
      </w:pPr>
    </w:lvl>
    <w:lvl w:ilvl="7" w:tplc="C0A87962">
      <w:start w:val="1"/>
      <w:numFmt w:val="lowerLetter"/>
      <w:lvlText w:val="%8."/>
      <w:lvlJc w:val="left"/>
      <w:pPr>
        <w:ind w:left="5749" w:hanging="355"/>
      </w:pPr>
    </w:lvl>
    <w:lvl w:ilvl="8" w:tplc="4A7CE586">
      <w:start w:val="1"/>
      <w:numFmt w:val="lowerRoman"/>
      <w:lvlText w:val="%9."/>
      <w:lvlJc w:val="right"/>
      <w:pPr>
        <w:ind w:left="6469" w:hanging="175"/>
      </w:pPr>
    </w:lvl>
  </w:abstractNum>
  <w:abstractNum w:abstractNumId="30" w15:restartNumberingAfterBreak="0">
    <w:nsid w:val="797D13B0"/>
    <w:multiLevelType w:val="hybridMultilevel"/>
    <w:tmpl w:val="E5B4B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C2275CE"/>
    <w:multiLevelType w:val="hybridMultilevel"/>
    <w:tmpl w:val="5C188786"/>
    <w:lvl w:ilvl="0" w:tplc="A490AC8C">
      <w:start w:val="1"/>
      <w:numFmt w:val="decimal"/>
      <w:lvlText w:val="%1."/>
      <w:legacy w:legacy="1" w:legacySpace="0" w:legacyIndent="0"/>
      <w:lvlJc w:val="left"/>
      <w:pPr>
        <w:ind w:left="360" w:hanging="348"/>
      </w:pPr>
      <w:rPr>
        <w:rFonts w:ascii="Times New Roman" w:hAnsi="Times New Roman"/>
      </w:rPr>
    </w:lvl>
    <w:lvl w:ilvl="1" w:tplc="235C04CA">
      <w:start w:val="1"/>
      <w:numFmt w:val="bullet"/>
      <w:lvlText w:val="o"/>
      <w:lvlJc w:val="left"/>
      <w:pPr>
        <w:ind w:left="1440" w:hanging="348"/>
      </w:pPr>
      <w:rPr>
        <w:rFonts w:ascii="Courier New" w:eastAsia="Courier New" w:hAnsi="Courier New" w:cs="Courier New" w:hint="default"/>
      </w:rPr>
    </w:lvl>
    <w:lvl w:ilvl="2" w:tplc="2A6A9560">
      <w:start w:val="1"/>
      <w:numFmt w:val="bullet"/>
      <w:lvlText w:val="§"/>
      <w:lvlJc w:val="left"/>
      <w:pPr>
        <w:ind w:left="2160" w:hanging="348"/>
      </w:pPr>
      <w:rPr>
        <w:rFonts w:ascii="Wingdings" w:eastAsia="Wingdings" w:hAnsi="Wingdings" w:cs="Wingdings" w:hint="default"/>
      </w:rPr>
    </w:lvl>
    <w:lvl w:ilvl="3" w:tplc="18945FFA">
      <w:start w:val="1"/>
      <w:numFmt w:val="bullet"/>
      <w:lvlText w:val="·"/>
      <w:lvlJc w:val="left"/>
      <w:pPr>
        <w:ind w:left="2880" w:hanging="348"/>
      </w:pPr>
      <w:rPr>
        <w:rFonts w:ascii="Symbol" w:eastAsia="Symbol" w:hAnsi="Symbol" w:cs="Symbol" w:hint="default"/>
      </w:rPr>
    </w:lvl>
    <w:lvl w:ilvl="4" w:tplc="568A537A">
      <w:start w:val="1"/>
      <w:numFmt w:val="bullet"/>
      <w:lvlText w:val="o"/>
      <w:lvlJc w:val="left"/>
      <w:pPr>
        <w:ind w:left="3600" w:hanging="348"/>
      </w:pPr>
      <w:rPr>
        <w:rFonts w:ascii="Courier New" w:eastAsia="Courier New" w:hAnsi="Courier New" w:cs="Courier New" w:hint="default"/>
      </w:rPr>
    </w:lvl>
    <w:lvl w:ilvl="5" w:tplc="FE6C2144">
      <w:start w:val="1"/>
      <w:numFmt w:val="bullet"/>
      <w:lvlText w:val="§"/>
      <w:lvlJc w:val="left"/>
      <w:pPr>
        <w:ind w:left="4320" w:hanging="348"/>
      </w:pPr>
      <w:rPr>
        <w:rFonts w:ascii="Wingdings" w:eastAsia="Wingdings" w:hAnsi="Wingdings" w:cs="Wingdings" w:hint="default"/>
      </w:rPr>
    </w:lvl>
    <w:lvl w:ilvl="6" w:tplc="842024AE">
      <w:start w:val="1"/>
      <w:numFmt w:val="bullet"/>
      <w:lvlText w:val="·"/>
      <w:lvlJc w:val="left"/>
      <w:pPr>
        <w:ind w:left="5040" w:hanging="348"/>
      </w:pPr>
      <w:rPr>
        <w:rFonts w:ascii="Symbol" w:eastAsia="Symbol" w:hAnsi="Symbol" w:cs="Symbol" w:hint="default"/>
      </w:rPr>
    </w:lvl>
    <w:lvl w:ilvl="7" w:tplc="8C6816DA">
      <w:start w:val="1"/>
      <w:numFmt w:val="bullet"/>
      <w:lvlText w:val="o"/>
      <w:lvlJc w:val="left"/>
      <w:pPr>
        <w:ind w:left="5760" w:hanging="348"/>
      </w:pPr>
      <w:rPr>
        <w:rFonts w:ascii="Courier New" w:eastAsia="Courier New" w:hAnsi="Courier New" w:cs="Courier New" w:hint="default"/>
      </w:rPr>
    </w:lvl>
    <w:lvl w:ilvl="8" w:tplc="31224A34">
      <w:start w:val="1"/>
      <w:numFmt w:val="bullet"/>
      <w:lvlText w:val="§"/>
      <w:lvlJc w:val="left"/>
      <w:pPr>
        <w:ind w:left="6480" w:hanging="348"/>
      </w:pPr>
      <w:rPr>
        <w:rFonts w:ascii="Wingdings" w:eastAsia="Wingdings" w:hAnsi="Wingdings" w:cs="Wingdings" w:hint="default"/>
      </w:rPr>
    </w:lvl>
  </w:abstractNum>
  <w:abstractNum w:abstractNumId="32"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31"/>
  </w:num>
  <w:num w:numId="4">
    <w:abstractNumId w:val="21"/>
  </w:num>
  <w:num w:numId="5">
    <w:abstractNumId w:val="13"/>
  </w:num>
  <w:num w:numId="6">
    <w:abstractNumId w:val="29"/>
  </w:num>
  <w:num w:numId="7">
    <w:abstractNumId w:val="4"/>
  </w:num>
  <w:num w:numId="8">
    <w:abstractNumId w:val="27"/>
  </w:num>
  <w:num w:numId="9">
    <w:abstractNumId w:val="19"/>
  </w:num>
  <w:num w:numId="10">
    <w:abstractNumId w:val="18"/>
  </w:num>
  <w:num w:numId="11">
    <w:abstractNumId w:val="20"/>
  </w:num>
  <w:num w:numId="12">
    <w:abstractNumId w:val="11"/>
  </w:num>
  <w:num w:numId="13">
    <w:abstractNumId w:val="26"/>
  </w:num>
  <w:num w:numId="14">
    <w:abstractNumId w:val="25"/>
  </w:num>
  <w:num w:numId="15">
    <w:abstractNumId w:val="24"/>
  </w:num>
  <w:num w:numId="16">
    <w:abstractNumId w:val="5"/>
  </w:num>
  <w:num w:numId="17">
    <w:abstractNumId w:val="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2"/>
  </w:num>
  <w:num w:numId="22">
    <w:abstractNumId w:val="30"/>
  </w:num>
  <w:num w:numId="23">
    <w:abstractNumId w:val="14"/>
  </w:num>
  <w:num w:numId="24">
    <w:abstractNumId w:val="15"/>
  </w:num>
  <w:num w:numId="25">
    <w:abstractNumId w:val="17"/>
  </w:num>
  <w:num w:numId="26">
    <w:abstractNumId w:val="28"/>
  </w:num>
  <w:num w:numId="27">
    <w:abstractNumId w:val="1"/>
  </w:num>
  <w:num w:numId="28">
    <w:abstractNumId w:val="3"/>
  </w:num>
  <w:num w:numId="29">
    <w:abstractNumId w:val="6"/>
  </w:num>
  <w:num w:numId="30">
    <w:abstractNumId w:val="32"/>
  </w:num>
  <w:num w:numId="31">
    <w:abstractNumId w:val="23"/>
  </w:num>
  <w:num w:numId="32">
    <w:abstractNumId w:val="8"/>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C"/>
    <w:rsid w:val="00B31286"/>
    <w:rsid w:val="00FD6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53E6-30B4-42B2-A436-2CB0278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gwek1">
    <w:name w:val="heading 1"/>
    <w:basedOn w:val="Normalny"/>
    <w:next w:val="Normalny"/>
    <w:link w:val="Nagwek1Znak"/>
    <w:rsid w:val="00FD67AC"/>
    <w:pPr>
      <w:keepNext/>
      <w:spacing w:before="240" w:after="60"/>
      <w:outlineLvl w:val="0"/>
    </w:pPr>
    <w:rPr>
      <w:rFonts w:ascii="Arial" w:hAnsi="Arial"/>
      <w:b/>
      <w:bCs/>
      <w:sz w:val="32"/>
      <w:szCs w:val="32"/>
      <w:lang w:val="en-US"/>
    </w:rPr>
  </w:style>
  <w:style w:type="paragraph" w:styleId="Nagwek2">
    <w:name w:val="heading 2"/>
    <w:basedOn w:val="Normalny"/>
    <w:next w:val="Normalny"/>
    <w:link w:val="Nagwek2Znak"/>
    <w:rsid w:val="00FD67AC"/>
    <w:pPr>
      <w:keepNext/>
      <w:widowControl w:val="0"/>
      <w:spacing w:before="240" w:after="60"/>
      <w:outlineLvl w:val="1"/>
    </w:pPr>
    <w:rPr>
      <w:rFonts w:ascii="Arial" w:hAnsi="Arial"/>
      <w:b/>
      <w:bCs/>
      <w:i/>
      <w:iCs/>
      <w:sz w:val="28"/>
      <w:szCs w:val="28"/>
      <w:lang w:eastAsia="ar-SA"/>
    </w:rPr>
  </w:style>
  <w:style w:type="paragraph" w:styleId="Nagwek3">
    <w:name w:val="heading 3"/>
    <w:basedOn w:val="WW-Domylnie"/>
    <w:next w:val="WW-Domylnie"/>
    <w:link w:val="Nagwek3Znak"/>
    <w:rsid w:val="00FD67AC"/>
    <w:pPr>
      <w:keepNext/>
      <w:numPr>
        <w:ilvl w:val="2"/>
        <w:numId w:val="1"/>
      </w:numPr>
      <w:spacing w:line="360" w:lineRule="auto"/>
      <w:jc w:val="center"/>
      <w:outlineLvl w:val="2"/>
    </w:pPr>
    <w:rPr>
      <w:rFonts w:ascii="Arial" w:hAnsi="Arial"/>
      <w:b/>
      <w:bCs/>
      <w:i/>
      <w:iCs/>
      <w:sz w:val="40"/>
      <w:szCs w:val="40"/>
    </w:rPr>
  </w:style>
  <w:style w:type="paragraph" w:styleId="Nagwek4">
    <w:name w:val="heading 4"/>
    <w:basedOn w:val="WW-Domylnie"/>
    <w:next w:val="WW-Domylnie"/>
    <w:link w:val="Nagwek4Znak"/>
    <w:uiPriority w:val="9"/>
    <w:qFormat/>
    <w:rsid w:val="00FD67AC"/>
    <w:pPr>
      <w:keepNext/>
      <w:numPr>
        <w:ilvl w:val="3"/>
        <w:numId w:val="1"/>
      </w:numPr>
      <w:spacing w:line="360" w:lineRule="auto"/>
      <w:jc w:val="center"/>
      <w:outlineLvl w:val="3"/>
    </w:pPr>
    <w:rPr>
      <w:rFonts w:ascii="Arial" w:hAnsi="Arial"/>
      <w:b/>
      <w:bCs/>
      <w:i/>
      <w:iCs/>
      <w:smallCaps/>
      <w:sz w:val="36"/>
      <w:szCs w:val="36"/>
    </w:rPr>
  </w:style>
  <w:style w:type="paragraph" w:styleId="Nagwek5">
    <w:name w:val="heading 5"/>
    <w:basedOn w:val="Normalny"/>
    <w:next w:val="Normalny"/>
    <w:link w:val="Nagwek5Znak"/>
    <w:uiPriority w:val="9"/>
    <w:qFormat/>
    <w:rsid w:val="00FD67AC"/>
    <w:pPr>
      <w:spacing w:before="240" w:after="60"/>
      <w:outlineLvl w:val="4"/>
    </w:pPr>
    <w:rPr>
      <w:rFonts w:ascii="Calibri" w:hAnsi="Calibri"/>
      <w:b/>
      <w:bCs/>
      <w:i/>
      <w:iCs/>
      <w:sz w:val="26"/>
      <w:szCs w:val="26"/>
    </w:rPr>
  </w:style>
  <w:style w:type="paragraph" w:styleId="Nagwek6">
    <w:name w:val="heading 6"/>
    <w:link w:val="Nagwek6Znak"/>
    <w:uiPriority w:val="9"/>
    <w:unhideWhenUsed/>
    <w:qFormat/>
    <w:rsid w:val="00FD67AC"/>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5"/>
    </w:pPr>
    <w:rPr>
      <w:rFonts w:ascii="Arial" w:eastAsia="Arial" w:hAnsi="Arial" w:cs="Arial"/>
      <w:b/>
      <w:bCs/>
      <w:lang w:bidi="en-US"/>
    </w:rPr>
  </w:style>
  <w:style w:type="paragraph" w:styleId="Nagwek7">
    <w:name w:val="heading 7"/>
    <w:link w:val="Nagwek7Znak"/>
    <w:uiPriority w:val="9"/>
    <w:unhideWhenUsed/>
    <w:qFormat/>
    <w:rsid w:val="00FD67AC"/>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6"/>
    </w:pPr>
    <w:rPr>
      <w:rFonts w:ascii="Arial" w:eastAsia="Arial" w:hAnsi="Arial" w:cs="Arial"/>
      <w:b/>
      <w:bCs/>
      <w:i/>
      <w:iCs/>
      <w:lang w:bidi="en-US"/>
    </w:rPr>
  </w:style>
  <w:style w:type="paragraph" w:styleId="Nagwek8">
    <w:name w:val="heading 8"/>
    <w:link w:val="Nagwek8Znak"/>
    <w:uiPriority w:val="9"/>
    <w:unhideWhenUsed/>
    <w:qFormat/>
    <w:rsid w:val="00FD67AC"/>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7"/>
    </w:pPr>
    <w:rPr>
      <w:rFonts w:ascii="Arial" w:eastAsia="Arial" w:hAnsi="Arial" w:cs="Arial"/>
      <w:i/>
      <w:iCs/>
      <w:lang w:bidi="en-US"/>
    </w:rPr>
  </w:style>
  <w:style w:type="paragraph" w:styleId="Nagwek9">
    <w:name w:val="heading 9"/>
    <w:link w:val="Nagwek9Znak"/>
    <w:uiPriority w:val="9"/>
    <w:unhideWhenUsed/>
    <w:qFormat/>
    <w:rsid w:val="00FD67AC"/>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40" w:lineRule="auto"/>
      <w:outlineLvl w:val="8"/>
    </w:pPr>
    <w:rPr>
      <w:rFonts w:ascii="Arial" w:eastAsia="Arial" w:hAnsi="Arial" w:cs="Arial"/>
      <w:i/>
      <w:iCs/>
      <w:sz w:val="21"/>
      <w:szCs w:val="21"/>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7AC"/>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rsid w:val="00FD67AC"/>
    <w:rPr>
      <w:rFonts w:ascii="Arial" w:eastAsia="Times New Roman" w:hAnsi="Arial" w:cs="Times New Roman"/>
      <w:b/>
      <w:bCs/>
      <w:i/>
      <w:iCs/>
      <w:sz w:val="28"/>
      <w:szCs w:val="28"/>
      <w:lang w:eastAsia="ar-SA" w:bidi="en-US"/>
    </w:rPr>
  </w:style>
  <w:style w:type="character" w:customStyle="1" w:styleId="Nagwek3Znak">
    <w:name w:val="Nagłówek 3 Znak"/>
    <w:basedOn w:val="Domylnaczcionkaakapitu"/>
    <w:link w:val="Nagwek3"/>
    <w:rsid w:val="00FD67AC"/>
    <w:rPr>
      <w:rFonts w:ascii="Arial" w:eastAsia="Times New Roman" w:hAnsi="Arial" w:cs="Times New Roman"/>
      <w:b/>
      <w:bCs/>
      <w:i/>
      <w:iCs/>
      <w:sz w:val="40"/>
      <w:szCs w:val="40"/>
      <w:lang w:eastAsia="ar-SA"/>
    </w:rPr>
  </w:style>
  <w:style w:type="character" w:customStyle="1" w:styleId="Nagwek4Znak">
    <w:name w:val="Nagłówek 4 Znak"/>
    <w:basedOn w:val="Domylnaczcionkaakapitu"/>
    <w:link w:val="Nagwek4"/>
    <w:uiPriority w:val="9"/>
    <w:rsid w:val="00FD67AC"/>
    <w:rPr>
      <w:rFonts w:ascii="Arial" w:eastAsia="Times New Roman" w:hAnsi="Arial" w:cs="Times New Roman"/>
      <w:b/>
      <w:bCs/>
      <w:i/>
      <w:iCs/>
      <w:smallCaps/>
      <w:sz w:val="36"/>
      <w:szCs w:val="36"/>
      <w:lang w:eastAsia="ar-SA"/>
    </w:rPr>
  </w:style>
  <w:style w:type="character" w:customStyle="1" w:styleId="Nagwek5Znak">
    <w:name w:val="Nagłówek 5 Znak"/>
    <w:basedOn w:val="Domylnaczcionkaakapitu"/>
    <w:link w:val="Nagwek5"/>
    <w:uiPriority w:val="9"/>
    <w:rsid w:val="00FD67AC"/>
    <w:rPr>
      <w:rFonts w:ascii="Calibri" w:eastAsia="Times New Roman" w:hAnsi="Calibri" w:cs="Times New Roman"/>
      <w:b/>
      <w:bCs/>
      <w:i/>
      <w:iCs/>
      <w:sz w:val="26"/>
      <w:szCs w:val="26"/>
      <w:lang w:bidi="en-US"/>
    </w:rPr>
  </w:style>
  <w:style w:type="character" w:customStyle="1" w:styleId="Nagwek6Znak">
    <w:name w:val="Nagłówek 6 Znak"/>
    <w:basedOn w:val="Domylnaczcionkaakapitu"/>
    <w:link w:val="Nagwek6"/>
    <w:uiPriority w:val="9"/>
    <w:rsid w:val="00FD67AC"/>
    <w:rPr>
      <w:rFonts w:ascii="Arial" w:eastAsia="Arial" w:hAnsi="Arial" w:cs="Arial"/>
      <w:b/>
      <w:bCs/>
      <w:lang w:bidi="en-US"/>
    </w:rPr>
  </w:style>
  <w:style w:type="character" w:customStyle="1" w:styleId="Nagwek7Znak">
    <w:name w:val="Nagłówek 7 Znak"/>
    <w:basedOn w:val="Domylnaczcionkaakapitu"/>
    <w:link w:val="Nagwek7"/>
    <w:uiPriority w:val="9"/>
    <w:rsid w:val="00FD67AC"/>
    <w:rPr>
      <w:rFonts w:ascii="Arial" w:eastAsia="Arial" w:hAnsi="Arial" w:cs="Arial"/>
      <w:b/>
      <w:bCs/>
      <w:i/>
      <w:iCs/>
      <w:lang w:bidi="en-US"/>
    </w:rPr>
  </w:style>
  <w:style w:type="character" w:customStyle="1" w:styleId="Nagwek8Znak">
    <w:name w:val="Nagłówek 8 Znak"/>
    <w:basedOn w:val="Domylnaczcionkaakapitu"/>
    <w:link w:val="Nagwek8"/>
    <w:uiPriority w:val="9"/>
    <w:rsid w:val="00FD67AC"/>
    <w:rPr>
      <w:rFonts w:ascii="Arial" w:eastAsia="Arial" w:hAnsi="Arial" w:cs="Arial"/>
      <w:i/>
      <w:iCs/>
      <w:lang w:bidi="en-US"/>
    </w:rPr>
  </w:style>
  <w:style w:type="character" w:customStyle="1" w:styleId="Nagwek9Znak">
    <w:name w:val="Nagłówek 9 Znak"/>
    <w:basedOn w:val="Domylnaczcionkaakapitu"/>
    <w:link w:val="Nagwek9"/>
    <w:uiPriority w:val="9"/>
    <w:rsid w:val="00FD67AC"/>
    <w:rPr>
      <w:rFonts w:ascii="Arial" w:eastAsia="Arial" w:hAnsi="Arial" w:cs="Arial"/>
      <w:i/>
      <w:iCs/>
      <w:sz w:val="21"/>
      <w:szCs w:val="21"/>
      <w:lang w:bidi="en-US"/>
    </w:rPr>
  </w:style>
  <w:style w:type="character" w:customStyle="1" w:styleId="Heading1Char">
    <w:name w:val="Heading 1 Char"/>
    <w:uiPriority w:val="9"/>
    <w:rsid w:val="00FD67AC"/>
    <w:rPr>
      <w:rFonts w:ascii="Arial" w:eastAsia="Arial" w:hAnsi="Arial" w:cs="Arial"/>
      <w:sz w:val="40"/>
      <w:szCs w:val="40"/>
    </w:rPr>
  </w:style>
  <w:style w:type="character" w:customStyle="1" w:styleId="Heading2Char">
    <w:name w:val="Heading 2 Char"/>
    <w:uiPriority w:val="9"/>
    <w:rsid w:val="00FD67AC"/>
    <w:rPr>
      <w:rFonts w:ascii="Arial" w:eastAsia="Arial" w:hAnsi="Arial" w:cs="Arial"/>
      <w:sz w:val="34"/>
    </w:rPr>
  </w:style>
  <w:style w:type="character" w:customStyle="1" w:styleId="Heading5Char">
    <w:name w:val="Heading 5 Char"/>
    <w:uiPriority w:val="9"/>
    <w:rsid w:val="00FD67AC"/>
    <w:rPr>
      <w:rFonts w:ascii="Arial" w:eastAsia="Arial" w:hAnsi="Arial" w:cs="Arial"/>
      <w:b/>
      <w:bCs/>
      <w:sz w:val="24"/>
      <w:szCs w:val="24"/>
    </w:rPr>
  </w:style>
  <w:style w:type="paragraph" w:styleId="Akapitzlist">
    <w:name w:val="List Paragraph"/>
    <w:uiPriority w:val="99"/>
    <w:qFormat/>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cs="Times New Roman"/>
      <w:sz w:val="20"/>
      <w:lang w:bidi="en-US"/>
    </w:rPr>
  </w:style>
  <w:style w:type="paragraph" w:styleId="Bezodstpw">
    <w:name w:val="No Spacing"/>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ytu">
    <w:name w:val="Title"/>
    <w:basedOn w:val="Normalny"/>
    <w:link w:val="TytuZnak"/>
    <w:rsid w:val="00FD67AC"/>
    <w:pPr>
      <w:tabs>
        <w:tab w:val="left" w:pos="1872"/>
        <w:tab w:val="right" w:pos="8953"/>
      </w:tabs>
      <w:spacing w:line="240" w:lineRule="atLeast"/>
      <w:jc w:val="center"/>
    </w:pPr>
    <w:rPr>
      <w:rFonts w:ascii="Arial" w:hAnsi="Arial"/>
      <w:b/>
      <w:sz w:val="28"/>
      <w:szCs w:val="20"/>
      <w:lang w:val="en-US"/>
    </w:rPr>
  </w:style>
  <w:style w:type="character" w:customStyle="1" w:styleId="TytuZnak">
    <w:name w:val="Tytuł Znak"/>
    <w:basedOn w:val="Domylnaczcionkaakapitu"/>
    <w:link w:val="Tytu"/>
    <w:rsid w:val="00FD67AC"/>
    <w:rPr>
      <w:rFonts w:ascii="Arial" w:eastAsia="Times New Roman" w:hAnsi="Arial" w:cs="Times New Roman"/>
      <w:b/>
      <w:sz w:val="28"/>
      <w:szCs w:val="20"/>
      <w:lang w:val="en-US" w:bidi="en-US"/>
    </w:rPr>
  </w:style>
  <w:style w:type="character" w:customStyle="1" w:styleId="TitleChar">
    <w:name w:val="Title Char"/>
    <w:uiPriority w:val="10"/>
    <w:rsid w:val="00FD67AC"/>
    <w:rPr>
      <w:sz w:val="48"/>
      <w:szCs w:val="48"/>
    </w:rPr>
  </w:style>
  <w:style w:type="paragraph" w:styleId="Podtytu">
    <w:name w:val="Subtitle"/>
    <w:basedOn w:val="Standardowy1"/>
    <w:link w:val="PodtytuZnak"/>
    <w:rsid w:val="00FD67AC"/>
    <w:pPr>
      <w:spacing w:after="240"/>
    </w:pPr>
    <w:rPr>
      <w:rFonts w:ascii="Arial" w:hAnsi="Arial"/>
      <w:b/>
      <w:sz w:val="28"/>
      <w:u w:val="single"/>
      <w:lang w:val="pl-PL"/>
    </w:rPr>
  </w:style>
  <w:style w:type="character" w:customStyle="1" w:styleId="PodtytuZnak">
    <w:name w:val="Podtytuł Znak"/>
    <w:basedOn w:val="Domylnaczcionkaakapitu"/>
    <w:link w:val="Podtytu"/>
    <w:rsid w:val="00FD67AC"/>
    <w:rPr>
      <w:rFonts w:ascii="Arial" w:eastAsia="Times New Roman" w:hAnsi="Arial" w:cs="Times New Roman"/>
      <w:b/>
      <w:sz w:val="28"/>
      <w:u w:val="single"/>
      <w:lang w:eastAsia="pl-PL"/>
    </w:rPr>
  </w:style>
  <w:style w:type="paragraph" w:styleId="Cytat">
    <w:name w:val="Quote"/>
    <w:link w:val="CytatZnak"/>
    <w:uiPriority w:val="29"/>
    <w:qFormat/>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bidi="en-US"/>
    </w:rPr>
  </w:style>
  <w:style w:type="character" w:customStyle="1" w:styleId="CytatZnak">
    <w:name w:val="Cytat Znak"/>
    <w:basedOn w:val="Domylnaczcionkaakapitu"/>
    <w:link w:val="Cytat"/>
    <w:uiPriority w:val="29"/>
    <w:rsid w:val="00FD67AC"/>
    <w:rPr>
      <w:rFonts w:ascii="Times New Roman" w:eastAsia="Times New Roman" w:hAnsi="Times New Roman" w:cs="Times New Roman"/>
      <w:i/>
      <w:sz w:val="20"/>
      <w:lang w:bidi="en-US"/>
    </w:rPr>
  </w:style>
  <w:style w:type="paragraph" w:styleId="Cytatintensywny">
    <w:name w:val="Intense Quote"/>
    <w:link w:val="CytatintensywnyZnak"/>
    <w:uiPriority w:val="30"/>
    <w:qFormat/>
    <w:rsid w:val="00FD67AC"/>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0" w:line="240" w:lineRule="auto"/>
      <w:ind w:left="720" w:right="720"/>
    </w:pPr>
    <w:rPr>
      <w:rFonts w:ascii="Times New Roman" w:eastAsia="Times New Roman" w:hAnsi="Times New Roman" w:cs="Times New Roman"/>
      <w:i/>
      <w:sz w:val="20"/>
      <w:lang w:bidi="en-US"/>
    </w:rPr>
  </w:style>
  <w:style w:type="character" w:customStyle="1" w:styleId="CytatintensywnyZnak">
    <w:name w:val="Cytat intensywny Znak"/>
    <w:basedOn w:val="Domylnaczcionkaakapitu"/>
    <w:link w:val="Cytatintensywny"/>
    <w:uiPriority w:val="30"/>
    <w:rsid w:val="00FD67AC"/>
    <w:rPr>
      <w:rFonts w:ascii="Times New Roman" w:eastAsia="Times New Roman" w:hAnsi="Times New Roman" w:cs="Times New Roman"/>
      <w:i/>
      <w:sz w:val="20"/>
      <w:shd w:val="clear" w:color="auto" w:fill="F2F2F2"/>
      <w:lang w:bidi="en-US"/>
    </w:rPr>
  </w:style>
  <w:style w:type="paragraph" w:styleId="Nagwek">
    <w:name w:val="header"/>
    <w:basedOn w:val="Normalny"/>
    <w:link w:val="NagwekZnak"/>
    <w:rsid w:val="00FD67AC"/>
    <w:pPr>
      <w:tabs>
        <w:tab w:val="center" w:pos="4536"/>
        <w:tab w:val="right" w:pos="9072"/>
      </w:tabs>
    </w:pPr>
    <w:rPr>
      <w:lang w:val="en-US"/>
    </w:rPr>
  </w:style>
  <w:style w:type="character" w:customStyle="1" w:styleId="NagwekZnak">
    <w:name w:val="Nagłówek Znak"/>
    <w:basedOn w:val="Domylnaczcionkaakapitu"/>
    <w:link w:val="Nagwek"/>
    <w:rsid w:val="00FD67AC"/>
    <w:rPr>
      <w:rFonts w:ascii="Times New Roman" w:eastAsia="Times New Roman" w:hAnsi="Times New Roman" w:cs="Times New Roman"/>
      <w:sz w:val="20"/>
      <w:lang w:val="en-US" w:bidi="en-US"/>
    </w:rPr>
  </w:style>
  <w:style w:type="character" w:customStyle="1" w:styleId="HeaderChar">
    <w:name w:val="Header Char"/>
    <w:uiPriority w:val="99"/>
    <w:rsid w:val="00FD67AC"/>
  </w:style>
  <w:style w:type="paragraph" w:styleId="Stopka">
    <w:name w:val="footer"/>
    <w:basedOn w:val="Normalny"/>
    <w:link w:val="StopkaZnak"/>
    <w:rsid w:val="00FD67AC"/>
    <w:pPr>
      <w:tabs>
        <w:tab w:val="center" w:pos="4536"/>
        <w:tab w:val="right" w:pos="9072"/>
      </w:tabs>
    </w:pPr>
    <w:rPr>
      <w:lang w:val="en-US"/>
    </w:rPr>
  </w:style>
  <w:style w:type="character" w:customStyle="1" w:styleId="StopkaZnak">
    <w:name w:val="Stopka Znak"/>
    <w:basedOn w:val="Domylnaczcionkaakapitu"/>
    <w:link w:val="Stopka"/>
    <w:rsid w:val="00FD67AC"/>
    <w:rPr>
      <w:rFonts w:ascii="Times New Roman" w:eastAsia="Times New Roman" w:hAnsi="Times New Roman" w:cs="Times New Roman"/>
      <w:sz w:val="20"/>
      <w:lang w:val="en-US" w:bidi="en-US"/>
    </w:rPr>
  </w:style>
  <w:style w:type="character" w:customStyle="1" w:styleId="FooterChar">
    <w:name w:val="Footer Char"/>
    <w:uiPriority w:val="99"/>
    <w:rsid w:val="00FD67AC"/>
  </w:style>
  <w:style w:type="table" w:styleId="Tabela-Siatka">
    <w:name w:val="Table Grid"/>
    <w:basedOn w:val="Standardowy"/>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style>
  <w:style w:type="table" w:customStyle="1" w:styleId="Lined">
    <w:name w:val="Lined"/>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pl-PL"/>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rsid w:val="00FD67AC"/>
    <w:rPr>
      <w:color w:val="000080"/>
      <w:u w:val="single"/>
    </w:rPr>
  </w:style>
  <w:style w:type="paragraph" w:styleId="Tekstprzypisudolnego">
    <w:name w:val="footnote text"/>
    <w:basedOn w:val="Normalny"/>
    <w:link w:val="TekstprzypisudolnegoZnak"/>
    <w:uiPriority w:val="99"/>
    <w:semiHidden/>
    <w:rsid w:val="00FD67AC"/>
    <w:rPr>
      <w:szCs w:val="20"/>
    </w:rPr>
  </w:style>
  <w:style w:type="character" w:customStyle="1" w:styleId="TekstprzypisudolnegoZnak">
    <w:name w:val="Tekst przypisu dolnego Znak"/>
    <w:basedOn w:val="Domylnaczcionkaakapitu"/>
    <w:link w:val="Tekstprzypisudolnego"/>
    <w:uiPriority w:val="99"/>
    <w:semiHidden/>
    <w:rsid w:val="00FD67AC"/>
    <w:rPr>
      <w:rFonts w:ascii="Times New Roman" w:eastAsia="Times New Roman" w:hAnsi="Times New Roman" w:cs="Times New Roman"/>
      <w:sz w:val="20"/>
      <w:szCs w:val="20"/>
      <w:lang w:bidi="en-US"/>
    </w:rPr>
  </w:style>
  <w:style w:type="character" w:customStyle="1" w:styleId="FootnoteTextChar">
    <w:name w:val="Footnote Text Char"/>
    <w:uiPriority w:val="99"/>
    <w:rsid w:val="00FD67AC"/>
    <w:rPr>
      <w:sz w:val="18"/>
    </w:rPr>
  </w:style>
  <w:style w:type="character" w:styleId="Odwoanieprzypisudolnego">
    <w:name w:val="footnote reference"/>
    <w:uiPriority w:val="99"/>
    <w:semiHidden/>
    <w:rsid w:val="00FD67AC"/>
    <w:rPr>
      <w:vertAlign w:val="superscript"/>
    </w:rPr>
  </w:style>
  <w:style w:type="paragraph" w:styleId="Spistreci1">
    <w:name w:val="toc 1"/>
    <w:basedOn w:val="Normalny"/>
    <w:next w:val="Normalny"/>
    <w:rsid w:val="00FD67AC"/>
    <w:pPr>
      <w:widowControl w:val="0"/>
      <w:tabs>
        <w:tab w:val="left" w:pos="1787"/>
        <w:tab w:val="right" w:leader="dot" w:pos="9059"/>
      </w:tabs>
      <w:spacing w:before="120"/>
    </w:pPr>
    <w:rPr>
      <w:rFonts w:ascii="Arial" w:hAnsi="Arial"/>
      <w:b/>
      <w:bCs/>
      <w:caps/>
      <w:lang w:eastAsia="ar-SA"/>
    </w:rPr>
  </w:style>
  <w:style w:type="paragraph" w:styleId="Spistreci2">
    <w:name w:val="toc 2"/>
    <w:basedOn w:val="Normalny"/>
    <w:next w:val="Normalny"/>
    <w:semiHidden/>
    <w:rsid w:val="00FD67AC"/>
    <w:pPr>
      <w:widowControl w:val="0"/>
      <w:tabs>
        <w:tab w:val="left" w:pos="1260"/>
        <w:tab w:val="right" w:leader="dot" w:pos="9059"/>
      </w:tabs>
      <w:spacing w:before="240"/>
      <w:ind w:left="1260" w:hanging="1248"/>
      <w:jc w:val="both"/>
    </w:pPr>
    <w:rPr>
      <w:b/>
      <w:bCs/>
      <w:szCs w:val="20"/>
      <w:lang w:eastAsia="ar-SA"/>
    </w:rPr>
  </w:style>
  <w:style w:type="paragraph" w:styleId="Spistreci3">
    <w:name w:val="toc 3"/>
    <w:basedOn w:val="Normalny"/>
    <w:next w:val="Normalny"/>
    <w:semiHidden/>
    <w:rsid w:val="00FD67AC"/>
    <w:pPr>
      <w:widowControl w:val="0"/>
      <w:ind w:left="200"/>
    </w:pPr>
    <w:rPr>
      <w:szCs w:val="20"/>
      <w:lang w:eastAsia="ar-SA"/>
    </w:rPr>
  </w:style>
  <w:style w:type="paragraph" w:styleId="Spistreci4">
    <w:name w:val="toc 4"/>
    <w:uiPriority w:val="39"/>
    <w:unhideWhenUsed/>
    <w:rsid w:val="00FD67A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bidi="en-US"/>
    </w:rPr>
  </w:style>
  <w:style w:type="paragraph" w:styleId="Spistreci5">
    <w:name w:val="toc 5"/>
    <w:uiPriority w:val="39"/>
    <w:unhideWhenUsed/>
    <w:rsid w:val="00FD67A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bidi="en-US"/>
    </w:rPr>
  </w:style>
  <w:style w:type="paragraph" w:styleId="Spistreci6">
    <w:name w:val="toc 6"/>
    <w:uiPriority w:val="39"/>
    <w:unhideWhenUsed/>
    <w:rsid w:val="00FD67A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bidi="en-US"/>
    </w:rPr>
  </w:style>
  <w:style w:type="paragraph" w:styleId="Spistreci7">
    <w:name w:val="toc 7"/>
    <w:uiPriority w:val="39"/>
    <w:unhideWhenUsed/>
    <w:rsid w:val="00FD67A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bidi="en-US"/>
    </w:rPr>
  </w:style>
  <w:style w:type="paragraph" w:styleId="Spistreci8">
    <w:name w:val="toc 8"/>
    <w:uiPriority w:val="39"/>
    <w:unhideWhenUsed/>
    <w:rsid w:val="00FD67AC"/>
    <w:pPr>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bidi="en-US"/>
    </w:rPr>
  </w:style>
  <w:style w:type="paragraph" w:styleId="Spistreci9">
    <w:name w:val="toc 9"/>
    <w:basedOn w:val="Normalny"/>
    <w:next w:val="Normalny"/>
    <w:semiHidden/>
    <w:rsid w:val="00FD67AC"/>
    <w:pPr>
      <w:widowControl w:val="0"/>
      <w:ind w:left="1400"/>
    </w:pPr>
    <w:rPr>
      <w:szCs w:val="20"/>
      <w:lang w:eastAsia="ar-SA"/>
    </w:rPr>
  </w:style>
  <w:style w:type="paragraph" w:styleId="Nagwekspisutreci">
    <w:name w:val="TOC Heading"/>
    <w:uiPriority w:val="39"/>
    <w:unhideWhenUsed/>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customStyle="1" w:styleId="WW-Domylnie">
    <w:name w:val="WW-Domyślnie"/>
    <w:rsid w:val="00FD67A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ar-SA"/>
    </w:rPr>
  </w:style>
  <w:style w:type="paragraph" w:styleId="Tekstpodstawowy">
    <w:name w:val="Body Text"/>
    <w:basedOn w:val="Normalny"/>
    <w:link w:val="TekstpodstawowyZnak"/>
    <w:rsid w:val="00FD67AC"/>
    <w:pPr>
      <w:widowControl w:val="0"/>
      <w:spacing w:after="120"/>
    </w:pPr>
    <w:rPr>
      <w:szCs w:val="20"/>
      <w:lang w:val="en-US" w:eastAsia="ar-SA"/>
    </w:rPr>
  </w:style>
  <w:style w:type="character" w:customStyle="1" w:styleId="TekstpodstawowyZnak">
    <w:name w:val="Tekst podstawowy Znak"/>
    <w:basedOn w:val="Domylnaczcionkaakapitu"/>
    <w:link w:val="Tekstpodstawowy"/>
    <w:rsid w:val="00FD67AC"/>
    <w:rPr>
      <w:rFonts w:ascii="Times New Roman" w:eastAsia="Times New Roman" w:hAnsi="Times New Roman" w:cs="Times New Roman"/>
      <w:sz w:val="20"/>
      <w:szCs w:val="20"/>
      <w:lang w:val="en-US" w:eastAsia="ar-SA" w:bidi="en-US"/>
    </w:rPr>
  </w:style>
  <w:style w:type="paragraph" w:customStyle="1" w:styleId="WW-Tretekstu">
    <w:name w:val="WW-Treść tekstu"/>
    <w:basedOn w:val="WW-Domylnie"/>
    <w:rsid w:val="00FD67AC"/>
    <w:pPr>
      <w:spacing w:after="120" w:line="360" w:lineRule="auto"/>
    </w:pPr>
    <w:rPr>
      <w:rFonts w:ascii="Arial" w:hAnsi="Arial"/>
      <w:sz w:val="26"/>
      <w:szCs w:val="26"/>
    </w:rPr>
  </w:style>
  <w:style w:type="paragraph" w:customStyle="1" w:styleId="WW-Tekstpodstawowy2">
    <w:name w:val="WW-Tekst podstawowy 2"/>
    <w:basedOn w:val="WW-Domylnie"/>
    <w:rsid w:val="00FD67AC"/>
    <w:pPr>
      <w:spacing w:line="360" w:lineRule="auto"/>
      <w:jc w:val="center"/>
    </w:pPr>
    <w:rPr>
      <w:rFonts w:ascii="Arial" w:hAnsi="Arial"/>
      <w:b/>
      <w:bCs/>
      <w:sz w:val="36"/>
      <w:szCs w:val="36"/>
    </w:rPr>
  </w:style>
  <w:style w:type="character" w:styleId="Numerstrony">
    <w:name w:val="page number"/>
    <w:basedOn w:val="Domylnaczcionkaakapitu"/>
    <w:rsid w:val="00FD67AC"/>
  </w:style>
  <w:style w:type="paragraph" w:styleId="Tekstpodstawowywcity">
    <w:name w:val="Body Text Indent"/>
    <w:basedOn w:val="Tekstpodstawowy"/>
    <w:link w:val="TekstpodstawowywcityZnak"/>
    <w:rsid w:val="00FD67AC"/>
    <w:pPr>
      <w:ind w:left="283"/>
    </w:pPr>
  </w:style>
  <w:style w:type="character" w:customStyle="1" w:styleId="TekstpodstawowywcityZnak">
    <w:name w:val="Tekst podstawowy wcięty Znak"/>
    <w:basedOn w:val="Domylnaczcionkaakapitu"/>
    <w:link w:val="Tekstpodstawowywcity"/>
    <w:rsid w:val="00FD67AC"/>
    <w:rPr>
      <w:rFonts w:ascii="Times New Roman" w:eastAsia="Times New Roman" w:hAnsi="Times New Roman" w:cs="Times New Roman"/>
      <w:sz w:val="20"/>
      <w:szCs w:val="20"/>
      <w:lang w:val="en-US" w:eastAsia="ar-SA" w:bidi="en-US"/>
    </w:rPr>
  </w:style>
  <w:style w:type="paragraph" w:customStyle="1" w:styleId="tytuzp">
    <w:name w:val="tytuł zp"/>
    <w:basedOn w:val="WW-Domylnie"/>
    <w:rsid w:val="00FD67AC"/>
    <w:rPr>
      <w:rFonts w:ascii="Arial" w:hAnsi="Arial"/>
      <w:b/>
      <w:bCs/>
      <w:sz w:val="28"/>
      <w:szCs w:val="28"/>
    </w:rPr>
  </w:style>
  <w:style w:type="paragraph" w:customStyle="1" w:styleId="kasia">
    <w:name w:val="kasia"/>
    <w:basedOn w:val="Normalny"/>
    <w:rsid w:val="00FD67AC"/>
    <w:pPr>
      <w:widowControl w:val="0"/>
      <w:spacing w:before="60" w:after="60" w:line="360" w:lineRule="auto"/>
      <w:jc w:val="both"/>
    </w:pPr>
    <w:rPr>
      <w:rFonts w:ascii="Arial" w:hAnsi="Arial"/>
      <w:szCs w:val="20"/>
    </w:rPr>
  </w:style>
  <w:style w:type="paragraph" w:styleId="Listapunktowana">
    <w:name w:val="List Bullet"/>
    <w:basedOn w:val="Normalny"/>
    <w:link w:val="ListapunktowanaZnak"/>
    <w:rsid w:val="00FD67AC"/>
    <w:pPr>
      <w:widowControl w:val="0"/>
      <w:numPr>
        <w:numId w:val="2"/>
      </w:numPr>
    </w:pPr>
    <w:rPr>
      <w:lang w:val="en-US" w:eastAsia="ar-SA"/>
    </w:rPr>
  </w:style>
  <w:style w:type="character" w:customStyle="1" w:styleId="ListapunktowanaZnak">
    <w:name w:val="Lista punktowana Znak"/>
    <w:link w:val="Listapunktowana"/>
    <w:rsid w:val="00FD67AC"/>
    <w:rPr>
      <w:rFonts w:ascii="Times New Roman" w:eastAsia="Times New Roman" w:hAnsi="Times New Roman" w:cs="Times New Roman"/>
      <w:sz w:val="20"/>
      <w:lang w:val="en-US" w:eastAsia="ar-SA" w:bidi="en-US"/>
    </w:rPr>
  </w:style>
  <w:style w:type="paragraph" w:styleId="Tekstpodstawowywcity2">
    <w:name w:val="Body Text Indent 2"/>
    <w:basedOn w:val="Normalny"/>
    <w:link w:val="Tekstpodstawowywcity2Znak"/>
    <w:rsid w:val="00FD67AC"/>
    <w:pPr>
      <w:widowControl w:val="0"/>
      <w:spacing w:after="120" w:line="480" w:lineRule="auto"/>
      <w:ind w:left="283"/>
    </w:pPr>
    <w:rPr>
      <w:szCs w:val="20"/>
      <w:lang w:eastAsia="ar-SA"/>
    </w:rPr>
  </w:style>
  <w:style w:type="character" w:customStyle="1" w:styleId="Tekstpodstawowywcity2Znak">
    <w:name w:val="Tekst podstawowy wcięty 2 Znak"/>
    <w:basedOn w:val="Domylnaczcionkaakapitu"/>
    <w:link w:val="Tekstpodstawowywcity2"/>
    <w:rsid w:val="00FD67AC"/>
    <w:rPr>
      <w:rFonts w:ascii="Times New Roman" w:eastAsia="Times New Roman" w:hAnsi="Times New Roman" w:cs="Times New Roman"/>
      <w:sz w:val="20"/>
      <w:szCs w:val="20"/>
      <w:lang w:eastAsia="ar-SA" w:bidi="en-US"/>
    </w:rPr>
  </w:style>
  <w:style w:type="paragraph" w:customStyle="1" w:styleId="Domylnytekst">
    <w:name w:val="Domyœlny tekst"/>
    <w:basedOn w:val="Normalny"/>
    <w:rsid w:val="00FD67AC"/>
    <w:rPr>
      <w:lang w:val="en-US"/>
    </w:rPr>
  </w:style>
  <w:style w:type="paragraph" w:customStyle="1" w:styleId="Standardowy1">
    <w:name w:val="Standardowy1"/>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val="en-US" w:eastAsia="pl-PL"/>
    </w:rPr>
  </w:style>
  <w:style w:type="character" w:styleId="Odwoaniedokomentarza">
    <w:name w:val="annotation reference"/>
    <w:uiPriority w:val="99"/>
    <w:semiHidden/>
    <w:rsid w:val="00FD67AC"/>
    <w:rPr>
      <w:sz w:val="16"/>
      <w:szCs w:val="16"/>
    </w:rPr>
  </w:style>
  <w:style w:type="paragraph" w:styleId="Tekstkomentarza">
    <w:name w:val="annotation text"/>
    <w:basedOn w:val="Normalny"/>
    <w:link w:val="TekstkomentarzaZnak"/>
    <w:semiHidden/>
    <w:rsid w:val="00FD67AC"/>
    <w:rPr>
      <w:szCs w:val="20"/>
    </w:rPr>
  </w:style>
  <w:style w:type="character" w:customStyle="1" w:styleId="TekstkomentarzaZnak">
    <w:name w:val="Tekst komentarza Znak"/>
    <w:basedOn w:val="Domylnaczcionkaakapitu"/>
    <w:link w:val="Tekstkomentarza"/>
    <w:semiHidden/>
    <w:rsid w:val="00FD67AC"/>
    <w:rPr>
      <w:rFonts w:ascii="Times New Roman" w:eastAsia="Times New Roman" w:hAnsi="Times New Roman" w:cs="Times New Roman"/>
      <w:sz w:val="20"/>
      <w:szCs w:val="20"/>
      <w:lang w:bidi="en-US"/>
    </w:rPr>
  </w:style>
  <w:style w:type="paragraph" w:styleId="Tematkomentarza">
    <w:name w:val="annotation subject"/>
    <w:basedOn w:val="Tekstkomentarza"/>
    <w:next w:val="Tekstkomentarza"/>
    <w:link w:val="TematkomentarzaZnak"/>
    <w:semiHidden/>
    <w:rsid w:val="00FD67AC"/>
    <w:rPr>
      <w:b/>
      <w:bCs/>
    </w:rPr>
  </w:style>
  <w:style w:type="character" w:customStyle="1" w:styleId="TematkomentarzaZnak">
    <w:name w:val="Temat komentarza Znak"/>
    <w:basedOn w:val="TekstkomentarzaZnak"/>
    <w:link w:val="Tematkomentarza"/>
    <w:semiHidden/>
    <w:rsid w:val="00FD67AC"/>
    <w:rPr>
      <w:rFonts w:ascii="Times New Roman" w:eastAsia="Times New Roman" w:hAnsi="Times New Roman" w:cs="Times New Roman"/>
      <w:b/>
      <w:bCs/>
      <w:sz w:val="20"/>
      <w:szCs w:val="20"/>
      <w:lang w:bidi="en-US"/>
    </w:rPr>
  </w:style>
  <w:style w:type="paragraph" w:styleId="Tekstdymka">
    <w:name w:val="Balloon Text"/>
    <w:basedOn w:val="Normalny"/>
    <w:link w:val="TekstdymkaZnak"/>
    <w:semiHidden/>
    <w:rsid w:val="00FD67AC"/>
    <w:rPr>
      <w:rFonts w:ascii="Tahoma" w:hAnsi="Tahoma"/>
      <w:sz w:val="16"/>
      <w:szCs w:val="16"/>
    </w:rPr>
  </w:style>
  <w:style w:type="character" w:customStyle="1" w:styleId="TekstdymkaZnak">
    <w:name w:val="Tekst dymka Znak"/>
    <w:basedOn w:val="Domylnaczcionkaakapitu"/>
    <w:link w:val="Tekstdymka"/>
    <w:semiHidden/>
    <w:rsid w:val="00FD67AC"/>
    <w:rPr>
      <w:rFonts w:ascii="Tahoma" w:eastAsia="Times New Roman" w:hAnsi="Tahoma" w:cs="Times New Roman"/>
      <w:sz w:val="16"/>
      <w:szCs w:val="16"/>
      <w:lang w:bidi="en-US"/>
    </w:rPr>
  </w:style>
  <w:style w:type="paragraph" w:styleId="Tekstpodstawowy2">
    <w:name w:val="Body Text 2"/>
    <w:basedOn w:val="Normalny"/>
    <w:link w:val="Tekstpodstawowy2Znak"/>
    <w:rsid w:val="00FD67AC"/>
    <w:pPr>
      <w:jc w:val="center"/>
    </w:pPr>
    <w:rPr>
      <w:sz w:val="12"/>
    </w:rPr>
  </w:style>
  <w:style w:type="character" w:customStyle="1" w:styleId="Tekstpodstawowy2Znak">
    <w:name w:val="Tekst podstawowy 2 Znak"/>
    <w:basedOn w:val="Domylnaczcionkaakapitu"/>
    <w:link w:val="Tekstpodstawowy2"/>
    <w:rsid w:val="00FD67AC"/>
    <w:rPr>
      <w:rFonts w:ascii="Times New Roman" w:eastAsia="Times New Roman" w:hAnsi="Times New Roman" w:cs="Times New Roman"/>
      <w:sz w:val="12"/>
      <w:lang w:bidi="en-US"/>
    </w:rPr>
  </w:style>
  <w:style w:type="paragraph" w:styleId="Tekstpodstawowy3">
    <w:name w:val="Body Text 3"/>
    <w:basedOn w:val="Normalny"/>
    <w:link w:val="Tekstpodstawowy3Znak"/>
    <w:rsid w:val="00FD67AC"/>
  </w:style>
  <w:style w:type="character" w:customStyle="1" w:styleId="Tekstpodstawowy3Znak">
    <w:name w:val="Tekst podstawowy 3 Znak"/>
    <w:basedOn w:val="Domylnaczcionkaakapitu"/>
    <w:link w:val="Tekstpodstawowy3"/>
    <w:rsid w:val="00FD67AC"/>
    <w:rPr>
      <w:rFonts w:ascii="Times New Roman" w:eastAsia="Times New Roman" w:hAnsi="Times New Roman" w:cs="Times New Roman"/>
      <w:sz w:val="20"/>
      <w:lang w:bidi="en-US"/>
    </w:rPr>
  </w:style>
  <w:style w:type="paragraph" w:styleId="NormalnyWeb">
    <w:name w:val="Normal (Web)"/>
    <w:basedOn w:val="Normalny"/>
    <w:uiPriority w:val="99"/>
    <w:rsid w:val="00FD67AC"/>
    <w:pPr>
      <w:spacing w:before="100" w:beforeAutospacing="1" w:after="100" w:afterAutospacing="1"/>
    </w:pPr>
  </w:style>
  <w:style w:type="character" w:styleId="Pogrubienie">
    <w:name w:val="Strong"/>
    <w:rsid w:val="00FD67AC"/>
    <w:rPr>
      <w:b/>
      <w:bCs/>
    </w:rPr>
  </w:style>
  <w:style w:type="paragraph" w:customStyle="1" w:styleId="Default">
    <w:name w:val="Default"/>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color w:val="000000"/>
      <w:sz w:val="24"/>
      <w:szCs w:val="24"/>
      <w:lang w:eastAsia="pl-PL"/>
    </w:rPr>
  </w:style>
  <w:style w:type="paragraph" w:customStyle="1" w:styleId="Nag3wek3">
    <w:name w:val="Nag3ówek 3"/>
    <w:basedOn w:val="Default"/>
    <w:next w:val="Default"/>
    <w:rsid w:val="00FD67AC"/>
    <w:pPr>
      <w:spacing w:before="240" w:after="60"/>
    </w:pPr>
  </w:style>
  <w:style w:type="paragraph" w:customStyle="1" w:styleId="Nag3wek4">
    <w:name w:val="Nag3ówek 4"/>
    <w:basedOn w:val="Default"/>
    <w:next w:val="Default"/>
    <w:rsid w:val="00FD67AC"/>
    <w:pPr>
      <w:spacing w:before="240" w:after="60"/>
    </w:pPr>
  </w:style>
  <w:style w:type="paragraph" w:styleId="Tekstpodstawowywcity3">
    <w:name w:val="Body Text Indent 3"/>
    <w:basedOn w:val="Normalny"/>
    <w:link w:val="Tekstpodstawowywcity3Znak"/>
    <w:rsid w:val="00FD67AC"/>
    <w:pPr>
      <w:spacing w:after="120"/>
      <w:ind w:left="283"/>
    </w:pPr>
    <w:rPr>
      <w:sz w:val="16"/>
      <w:szCs w:val="16"/>
    </w:rPr>
  </w:style>
  <w:style w:type="character" w:customStyle="1" w:styleId="Tekstpodstawowywcity3Znak">
    <w:name w:val="Tekst podstawowy wcięty 3 Znak"/>
    <w:basedOn w:val="Domylnaczcionkaakapitu"/>
    <w:link w:val="Tekstpodstawowywcity3"/>
    <w:rsid w:val="00FD67AC"/>
    <w:rPr>
      <w:rFonts w:ascii="Times New Roman" w:eastAsia="Times New Roman" w:hAnsi="Times New Roman" w:cs="Times New Roman"/>
      <w:sz w:val="16"/>
      <w:szCs w:val="16"/>
      <w:lang w:bidi="en-US"/>
    </w:rPr>
  </w:style>
  <w:style w:type="paragraph" w:customStyle="1" w:styleId="1">
    <w:name w:val="1"/>
    <w:basedOn w:val="Normalny"/>
    <w:next w:val="Nagwek"/>
    <w:rsid w:val="00FD67AC"/>
    <w:pPr>
      <w:tabs>
        <w:tab w:val="center" w:pos="4536"/>
        <w:tab w:val="right" w:pos="9072"/>
      </w:tabs>
    </w:pPr>
    <w:rPr>
      <w:szCs w:val="20"/>
    </w:rPr>
  </w:style>
  <w:style w:type="paragraph" w:customStyle="1" w:styleId="StandardowyStandardowy1">
    <w:name w:val="Standardowy.Standardowy1"/>
    <w:rsid w:val="00FD67A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pl-PL"/>
    </w:r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FD67AC"/>
    <w:pPr>
      <w:ind w:left="708"/>
    </w:pPr>
  </w:style>
  <w:style w:type="paragraph" w:styleId="Tekstprzypisukocowego">
    <w:name w:val="endnote text"/>
    <w:basedOn w:val="Normalny"/>
    <w:link w:val="TekstprzypisukocowegoZnak"/>
    <w:semiHidden/>
    <w:rsid w:val="00FD67AC"/>
    <w:rPr>
      <w:szCs w:val="20"/>
    </w:rPr>
  </w:style>
  <w:style w:type="character" w:customStyle="1" w:styleId="TekstprzypisukocowegoZnak">
    <w:name w:val="Tekst przypisu końcowego Znak"/>
    <w:basedOn w:val="Domylnaczcionkaakapitu"/>
    <w:link w:val="Tekstprzypisukocowego"/>
    <w:semiHidden/>
    <w:rsid w:val="00FD67AC"/>
    <w:rPr>
      <w:rFonts w:ascii="Times New Roman" w:eastAsia="Times New Roman" w:hAnsi="Times New Roman" w:cs="Times New Roman"/>
      <w:sz w:val="20"/>
      <w:szCs w:val="20"/>
      <w:lang w:bidi="en-US"/>
    </w:rPr>
  </w:style>
  <w:style w:type="character" w:styleId="Odwoanieprzypisukocowego">
    <w:name w:val="endnote reference"/>
    <w:semiHidden/>
    <w:rsid w:val="00FD67AC"/>
    <w:rPr>
      <w:vertAlign w:val="superscript"/>
    </w:rPr>
  </w:style>
  <w:style w:type="character" w:customStyle="1" w:styleId="WW8Num3z0">
    <w:name w:val="WW8Num3z0"/>
    <w:rsid w:val="00FD67AC"/>
    <w:rPr>
      <w:rFonts w:ascii="Symbol" w:hAnsi="Symbol"/>
    </w:rPr>
  </w:style>
  <w:style w:type="paragraph" w:customStyle="1" w:styleId="Nagwek10">
    <w:name w:val="Nagłówek1"/>
    <w:basedOn w:val="Normalny"/>
    <w:next w:val="Tekstpodstawowy"/>
    <w:rsid w:val="00FD67AC"/>
    <w:pPr>
      <w:keepNext/>
      <w:spacing w:before="240" w:after="120"/>
    </w:pPr>
    <w:rPr>
      <w:rFonts w:ascii="Arial" w:eastAsia="Tahoma" w:hAnsi="Arial"/>
      <w:sz w:val="28"/>
      <w:szCs w:val="28"/>
      <w:lang w:eastAsia="ar-SA"/>
    </w:rPr>
  </w:style>
  <w:style w:type="paragraph" w:customStyle="1" w:styleId="Styl">
    <w:name w:val="Styl"/>
    <w:rsid w:val="00FD67A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4"/>
      <w:szCs w:val="24"/>
      <w:lang w:eastAsia="pl-PL"/>
    </w:rPr>
  </w:style>
  <w:style w:type="paragraph" w:customStyle="1" w:styleId="western">
    <w:name w:val="western"/>
    <w:basedOn w:val="Normalny"/>
    <w:rsid w:val="00FD67AC"/>
    <w:pPr>
      <w:spacing w:before="100" w:after="119"/>
    </w:pPr>
    <w:rPr>
      <w:rFonts w:ascii="Thorndale" w:hAnsi="Thorndale"/>
      <w:szCs w:val="20"/>
    </w:rPr>
  </w:style>
  <w:style w:type="paragraph" w:customStyle="1" w:styleId="a">
    <w:name w:val="a"/>
    <w:basedOn w:val="Normalny"/>
    <w:rsid w:val="00FD67AC"/>
    <w:pPr>
      <w:spacing w:before="100" w:beforeAutospacing="1" w:after="100" w:afterAutospacing="1"/>
    </w:pPr>
    <w:rPr>
      <w:rFonts w:ascii="Arial Unicode MS" w:eastAsia="Arial Unicode MS" w:hAnsi="Arial Unicode MS"/>
    </w:rPr>
  </w:style>
  <w:style w:type="paragraph" w:customStyle="1" w:styleId="Standard">
    <w:name w:val="Standard"/>
    <w:rsid w:val="00FD67A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Times New Roman"/>
      <w:sz w:val="24"/>
      <w:szCs w:val="24"/>
      <w:lang w:eastAsia="zh-CN" w:bidi="hi-IN"/>
    </w:rPr>
  </w:style>
  <w:style w:type="paragraph" w:customStyle="1" w:styleId="WW-Tekstpodstawowywcity3">
    <w:name w:val="WW-Tekst podstawowy wcięty 3"/>
    <w:basedOn w:val="Normalny"/>
    <w:rsid w:val="00FD67AC"/>
    <w:pPr>
      <w:ind w:left="426" w:hanging="414"/>
    </w:pPr>
    <w:rPr>
      <w:sz w:val="28"/>
      <w:szCs w:val="20"/>
    </w:rPr>
  </w:style>
  <w:style w:type="character" w:customStyle="1" w:styleId="Wzmianka">
    <w:name w:val="Wzmianka"/>
    <w:semiHidden/>
    <w:rsid w:val="00FD67AC"/>
    <w:rPr>
      <w:color w:val="2B579A"/>
      <w:shd w:val="clear" w:color="auto" w:fill="E6E6E6"/>
    </w:rPr>
  </w:style>
  <w:style w:type="paragraph" w:customStyle="1" w:styleId="Tekstpodstawowy21">
    <w:name w:val="Tekst podstawowy 21"/>
    <w:basedOn w:val="Normalny"/>
    <w:rsid w:val="00FD67AC"/>
    <w:pPr>
      <w:jc w:val="both"/>
    </w:pPr>
    <w:rPr>
      <w:rFonts w:ascii="Arial" w:hAnsi="Arial"/>
      <w:sz w:val="22"/>
      <w:szCs w:val="20"/>
    </w:rPr>
  </w:style>
  <w:style w:type="paragraph" w:customStyle="1" w:styleId="Tekstpodstawowy211">
    <w:name w:val="Tekst podstawowy 211"/>
    <w:basedOn w:val="Normalny"/>
    <w:rsid w:val="00FD67AC"/>
    <w:pPr>
      <w:jc w:val="both"/>
    </w:pPr>
    <w:rPr>
      <w:rFonts w:ascii="Arial" w:hAnsi="Arial"/>
      <w:sz w:val="22"/>
      <w:szCs w:val="20"/>
    </w:rPr>
  </w:style>
  <w:style w:type="character" w:customStyle="1" w:styleId="has-pretty-child">
    <w:name w:val="has-pretty-child"/>
    <w:rsid w:val="00FD67AC"/>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FD67AC"/>
    <w:rPr>
      <w:rFonts w:ascii="Times New Roman" w:eastAsia="Times New Roman" w:hAnsi="Times New Roman" w:cs="Times New Roman"/>
      <w:sz w:val="20"/>
      <w:lang w:bidi="en-US"/>
    </w:rPr>
  </w:style>
  <w:style w:type="numbering" w:customStyle="1" w:styleId="WW8Num851">
    <w:name w:val="WW8Num851"/>
    <w:basedOn w:val="Bezlisty"/>
    <w:rsid w:val="00FD67AC"/>
  </w:style>
  <w:style w:type="numbering" w:customStyle="1" w:styleId="WW8Num891">
    <w:name w:val="WW8Num891"/>
    <w:basedOn w:val="Bezlisty"/>
    <w:rsid w:val="00FD67AC"/>
  </w:style>
  <w:style w:type="numbering" w:customStyle="1" w:styleId="WW8Num611">
    <w:name w:val="WW8Num611"/>
    <w:basedOn w:val="Bezlisty"/>
    <w:rsid w:val="00FD67AC"/>
  </w:style>
  <w:style w:type="numbering" w:customStyle="1" w:styleId="WW8Num6111">
    <w:name w:val="WW8Num6111"/>
    <w:basedOn w:val="Bezlisty"/>
    <w:rsid w:val="00FD67AC"/>
  </w:style>
  <w:style w:type="numbering" w:customStyle="1" w:styleId="Bezlisty1">
    <w:name w:val="Bez listy1"/>
    <w:next w:val="Bezlisty"/>
    <w:uiPriority w:val="99"/>
    <w:semiHidden/>
    <w:unhideWhenUsed/>
    <w:rsid w:val="00FD67AC"/>
  </w:style>
  <w:style w:type="paragraph" w:customStyle="1" w:styleId="docdata">
    <w:name w:val="docdata"/>
    <w:aliases w:val="docy,v5,1863110,baiaagaaboqcaaaddnmyaaw6txwaaaaaaaaaaaaaaaaaaaaaaaaaaaaaaaaaaaaaaaaaaaaaaaaaaaaaaaaaaaaaaaaaaaaaaaaaaaaaaaaaaaaaaaaaaaaaaaaaaaaaaaaaaaaaaaaaaaaaaaaaaaaaaaaaaaaaaaaaaaaaaaaaaaaaaaaaaaaaaaaaaaaaaaaaaaaaaaaaaaaaaaaaaaaaaaaaaaaaaaaaa"/>
    <w:basedOn w:val="Normalny"/>
    <w:rsid w:val="00FD67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pl-PL" w:bidi="ar-SA"/>
    </w:rPr>
  </w:style>
  <w:style w:type="numbering" w:customStyle="1" w:styleId="WW8Num8511">
    <w:name w:val="WW8Num8511"/>
    <w:basedOn w:val="Bezlisty"/>
    <w:rsid w:val="00FD67AC"/>
    <w:pPr>
      <w:numPr>
        <w:numId w:val="32"/>
      </w:numPr>
    </w:pPr>
  </w:style>
  <w:style w:type="numbering" w:customStyle="1" w:styleId="WW8Num6112">
    <w:name w:val="WW8Num6112"/>
    <w:basedOn w:val="Bezlisty"/>
    <w:rsid w:val="00FD67AC"/>
  </w:style>
  <w:style w:type="character" w:customStyle="1" w:styleId="Wzmianka1">
    <w:name w:val="Wzmianka1"/>
    <w:semiHidden/>
    <w:rsid w:val="00FD67AC"/>
    <w:rPr>
      <w:color w:val="2B579A"/>
      <w:shd w:val="clear" w:color="auto" w:fill="E6E6E6"/>
    </w:rPr>
  </w:style>
  <w:style w:type="numbering" w:customStyle="1" w:styleId="WW8Num61111">
    <w:name w:val="WW8Num61111"/>
    <w:basedOn w:val="Bezlisty"/>
    <w:rsid w:val="00FD67AC"/>
    <w:pPr>
      <w:numPr>
        <w:numId w:val="14"/>
      </w:numPr>
    </w:pPr>
  </w:style>
  <w:style w:type="numbering" w:customStyle="1" w:styleId="WW8Num85111">
    <w:name w:val="WW8Num85111"/>
    <w:basedOn w:val="Bezlisty"/>
    <w:rsid w:val="00FD67AC"/>
    <w:pPr>
      <w:numPr>
        <w:numId w:val="33"/>
      </w:numPr>
    </w:pPr>
  </w:style>
  <w:style w:type="character" w:customStyle="1" w:styleId="Teksttreci4Bezpogrubienia10">
    <w:name w:val="Tekst treści (4) + Bez pogrubienia10"/>
    <w:basedOn w:val="Domylnaczcionkaakapitu"/>
    <w:uiPriority w:val="99"/>
    <w:rsid w:val="00FD67AC"/>
    <w:rPr>
      <w:rFonts w:ascii="Times New Roman" w:hAnsi="Times New Roman" w:cs="Times New Roman"/>
      <w:i/>
      <w:iCs/>
      <w:spacing w:val="0"/>
      <w:sz w:val="24"/>
      <w:szCs w:val="24"/>
    </w:rPr>
  </w:style>
  <w:style w:type="character" w:customStyle="1" w:styleId="Teksttreci4">
    <w:name w:val="Tekst treści (4)_"/>
    <w:basedOn w:val="Domylnaczcionkaakapitu"/>
    <w:link w:val="Teksttreci40"/>
    <w:uiPriority w:val="99"/>
    <w:rsid w:val="00FD67AC"/>
    <w:rPr>
      <w:b/>
      <w:bCs/>
      <w:i/>
      <w:iCs/>
      <w:sz w:val="24"/>
      <w:szCs w:val="24"/>
      <w:shd w:val="clear" w:color="auto" w:fill="FFFFFF"/>
    </w:rPr>
  </w:style>
  <w:style w:type="paragraph" w:customStyle="1" w:styleId="Teksttreci40">
    <w:name w:val="Tekst treści (4)"/>
    <w:basedOn w:val="Normalny"/>
    <w:link w:val="Teksttreci4"/>
    <w:uiPriority w:val="99"/>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540" w:line="293" w:lineRule="exact"/>
    </w:pPr>
    <w:rPr>
      <w:rFonts w:asciiTheme="minorHAnsi" w:eastAsiaTheme="minorHAnsi" w:hAnsiTheme="minorHAnsi" w:cstheme="minorBidi"/>
      <w:b/>
      <w:bCs/>
      <w:i/>
      <w:iCs/>
      <w:sz w:val="24"/>
      <w:szCs w:val="24"/>
      <w:lang w:bidi="ar-SA"/>
    </w:rPr>
  </w:style>
  <w:style w:type="character" w:customStyle="1" w:styleId="Teksttreci4Bezpogrubienia7">
    <w:name w:val="Tekst treści (4) + Bez pogrubienia7"/>
    <w:basedOn w:val="Teksttreci4"/>
    <w:uiPriority w:val="99"/>
    <w:rsid w:val="00FD67AC"/>
    <w:rPr>
      <w:rFonts w:ascii="Times New Roman" w:hAnsi="Times New Roman" w:cs="Times New Roman"/>
      <w:b w:val="0"/>
      <w:bCs w:val="0"/>
      <w:i/>
      <w:iCs/>
      <w:spacing w:val="0"/>
      <w:sz w:val="24"/>
      <w:szCs w:val="24"/>
      <w:shd w:val="clear" w:color="auto" w:fill="FFFFFF"/>
    </w:rPr>
  </w:style>
  <w:style w:type="character" w:customStyle="1" w:styleId="Teksttreci4Bezpogrubienia6">
    <w:name w:val="Tekst treści (4) + Bez pogrubienia6"/>
    <w:basedOn w:val="Teksttreci4"/>
    <w:uiPriority w:val="99"/>
    <w:rsid w:val="00FD67AC"/>
    <w:rPr>
      <w:rFonts w:ascii="Times New Roman" w:hAnsi="Times New Roman" w:cs="Times New Roman"/>
      <w:b w:val="0"/>
      <w:bCs w:val="0"/>
      <w:i/>
      <w:iCs/>
      <w:spacing w:val="0"/>
      <w:sz w:val="24"/>
      <w:szCs w:val="24"/>
      <w:shd w:val="clear" w:color="auto" w:fill="FFFFFF"/>
    </w:rPr>
  </w:style>
  <w:style w:type="character" w:customStyle="1" w:styleId="Teksttreci4Bezpogrubienia5">
    <w:name w:val="Tekst treści (4) + Bez pogrubienia5"/>
    <w:basedOn w:val="Teksttreci4"/>
    <w:uiPriority w:val="99"/>
    <w:rsid w:val="00FD67AC"/>
    <w:rPr>
      <w:rFonts w:ascii="Times New Roman" w:hAnsi="Times New Roman" w:cs="Times New Roman"/>
      <w:b w:val="0"/>
      <w:bCs w:val="0"/>
      <w:i/>
      <w:iCs/>
      <w:spacing w:val="0"/>
      <w:sz w:val="24"/>
      <w:szCs w:val="24"/>
      <w:shd w:val="clear" w:color="auto" w:fill="FFFFFF"/>
    </w:rPr>
  </w:style>
  <w:style w:type="character" w:customStyle="1" w:styleId="Teksttreci4Bezpogrubienia4">
    <w:name w:val="Tekst treści (4) + Bez pogrubienia4"/>
    <w:basedOn w:val="Teksttreci4"/>
    <w:uiPriority w:val="99"/>
    <w:rsid w:val="00FD67AC"/>
    <w:rPr>
      <w:rFonts w:ascii="Times New Roman" w:hAnsi="Times New Roman" w:cs="Times New Roman"/>
      <w:b w:val="0"/>
      <w:bCs w:val="0"/>
      <w:i/>
      <w:iCs/>
      <w:spacing w:val="0"/>
      <w:sz w:val="24"/>
      <w:szCs w:val="24"/>
      <w:shd w:val="clear" w:color="auto" w:fill="FFFFFF"/>
    </w:rPr>
  </w:style>
  <w:style w:type="character" w:customStyle="1" w:styleId="Teksttreci4Bezpogrubienia3">
    <w:name w:val="Tekst treści (4) + Bez pogrubienia3"/>
    <w:basedOn w:val="Teksttreci4"/>
    <w:uiPriority w:val="99"/>
    <w:rsid w:val="00FD67AC"/>
    <w:rPr>
      <w:rFonts w:ascii="Times New Roman" w:hAnsi="Times New Roman" w:cs="Times New Roman"/>
      <w:b/>
      <w:bCs/>
      <w:i/>
      <w:iCs/>
      <w:spacing w:val="0"/>
      <w:sz w:val="24"/>
      <w:szCs w:val="24"/>
      <w:shd w:val="clear" w:color="auto" w:fill="FFFFFF"/>
    </w:rPr>
  </w:style>
  <w:style w:type="character" w:customStyle="1" w:styleId="Teksttreci11">
    <w:name w:val="Tekst treści (11)_"/>
    <w:basedOn w:val="Domylnaczcionkaakapitu"/>
    <w:link w:val="Teksttreci110"/>
    <w:uiPriority w:val="99"/>
    <w:rsid w:val="00FD67AC"/>
    <w:rPr>
      <w:sz w:val="24"/>
      <w:szCs w:val="24"/>
      <w:shd w:val="clear" w:color="auto" w:fill="FFFFFF"/>
    </w:rPr>
  </w:style>
  <w:style w:type="paragraph" w:customStyle="1" w:styleId="Teksttreci110">
    <w:name w:val="Tekst treści (11)"/>
    <w:basedOn w:val="Normalny"/>
    <w:link w:val="Teksttreci11"/>
    <w:uiPriority w:val="99"/>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154" w:lineRule="exact"/>
    </w:pPr>
    <w:rPr>
      <w:rFonts w:asciiTheme="minorHAnsi" w:eastAsiaTheme="minorHAnsi" w:hAnsiTheme="minorHAnsi" w:cstheme="minorBidi"/>
      <w:sz w:val="24"/>
      <w:szCs w:val="24"/>
      <w:lang w:bidi="ar-SA"/>
    </w:rPr>
  </w:style>
  <w:style w:type="character" w:customStyle="1" w:styleId="Bodytext5">
    <w:name w:val="Body text (5)_"/>
    <w:basedOn w:val="Domylnaczcionkaakapitu"/>
    <w:link w:val="Bodytext50"/>
    <w:rsid w:val="00FD67AC"/>
    <w:rPr>
      <w:sz w:val="24"/>
      <w:szCs w:val="24"/>
      <w:shd w:val="clear" w:color="auto" w:fill="FFFFFF"/>
    </w:rPr>
  </w:style>
  <w:style w:type="paragraph" w:customStyle="1" w:styleId="Bodytext50">
    <w:name w:val="Body text (5)"/>
    <w:basedOn w:val="Normalny"/>
    <w:link w:val="Bodytext5"/>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120" w:line="293" w:lineRule="exact"/>
      <w:ind w:hanging="1900"/>
      <w:jc w:val="both"/>
    </w:pPr>
    <w:rPr>
      <w:rFonts w:asciiTheme="minorHAnsi" w:eastAsiaTheme="minorHAnsi" w:hAnsiTheme="minorHAnsi" w:cstheme="minorBidi"/>
      <w:sz w:val="24"/>
      <w:szCs w:val="24"/>
      <w:lang w:bidi="ar-SA"/>
    </w:rPr>
  </w:style>
  <w:style w:type="character" w:customStyle="1" w:styleId="Bodytext">
    <w:name w:val="Body text_"/>
    <w:basedOn w:val="Domylnaczcionkaakapitu"/>
    <w:link w:val="Tekstpodstawowy5"/>
    <w:rsid w:val="00FD67AC"/>
    <w:rPr>
      <w:sz w:val="24"/>
      <w:szCs w:val="24"/>
      <w:shd w:val="clear" w:color="auto" w:fill="FFFFFF"/>
    </w:rPr>
  </w:style>
  <w:style w:type="paragraph" w:customStyle="1" w:styleId="Tekstpodstawowy5">
    <w:name w:val="Tekst podstawowy5"/>
    <w:basedOn w:val="Normalny"/>
    <w:link w:val="Bodytext"/>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180" w:line="0" w:lineRule="atLeast"/>
      <w:ind w:hanging="660"/>
      <w:jc w:val="center"/>
    </w:pPr>
    <w:rPr>
      <w:rFonts w:asciiTheme="minorHAnsi" w:eastAsiaTheme="minorHAnsi" w:hAnsiTheme="minorHAnsi" w:cstheme="minorBidi"/>
      <w:sz w:val="24"/>
      <w:szCs w:val="24"/>
      <w:lang w:bidi="ar-SA"/>
    </w:rPr>
  </w:style>
  <w:style w:type="character" w:customStyle="1" w:styleId="Heading5">
    <w:name w:val="Heading #5_"/>
    <w:basedOn w:val="Domylnaczcionkaakapitu"/>
    <w:rsid w:val="00FD67AC"/>
    <w:rPr>
      <w:rFonts w:ascii="Times New Roman" w:eastAsia="Times New Roman" w:hAnsi="Times New Roman" w:cs="Times New Roman"/>
      <w:b w:val="0"/>
      <w:bCs w:val="0"/>
      <w:i w:val="0"/>
      <w:iCs w:val="0"/>
      <w:smallCaps w:val="0"/>
      <w:strike w:val="0"/>
      <w:spacing w:val="0"/>
      <w:sz w:val="27"/>
      <w:szCs w:val="27"/>
    </w:rPr>
  </w:style>
  <w:style w:type="character" w:customStyle="1" w:styleId="Heading50">
    <w:name w:val="Heading #5"/>
    <w:basedOn w:val="Heading5"/>
    <w:rsid w:val="00FD67A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
    <w:name w:val="Body text + Bold"/>
    <w:basedOn w:val="Bodytext"/>
    <w:rsid w:val="00FD67A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75ptBold">
    <w:name w:val="Body text + 7;5 pt;Bold"/>
    <w:basedOn w:val="Bodytext"/>
    <w:rsid w:val="00FD67AC"/>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Bodytext575pt">
    <w:name w:val="Body text (5) + 7;5 pt"/>
    <w:basedOn w:val="Bodytext5"/>
    <w:rsid w:val="00FD67AC"/>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Bodytext5NotBold">
    <w:name w:val="Body text (5) + Not Bold"/>
    <w:basedOn w:val="Bodytext5"/>
    <w:rsid w:val="00FD67A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Headerorfooter">
    <w:name w:val="Header or footer_"/>
    <w:basedOn w:val="Domylnaczcionkaakapitu"/>
    <w:link w:val="Headerorfooter0"/>
    <w:rsid w:val="00FD67AC"/>
    <w:rPr>
      <w:szCs w:val="20"/>
      <w:shd w:val="clear" w:color="auto" w:fill="FFFFFF"/>
    </w:rPr>
  </w:style>
  <w:style w:type="character" w:customStyle="1" w:styleId="HeaderorfooterTrebuchetMS115ptBold">
    <w:name w:val="Header or footer + Trebuchet MS;11;5 pt;Bold"/>
    <w:basedOn w:val="Headerorfooter"/>
    <w:rsid w:val="00FD67AC"/>
    <w:rPr>
      <w:rFonts w:ascii="Trebuchet MS" w:eastAsia="Trebuchet MS" w:hAnsi="Trebuchet MS" w:cs="Trebuchet MS"/>
      <w:b/>
      <w:bCs/>
      <w:spacing w:val="0"/>
      <w:sz w:val="23"/>
      <w:szCs w:val="23"/>
      <w:shd w:val="clear" w:color="auto" w:fill="FFFFFF"/>
    </w:rPr>
  </w:style>
  <w:style w:type="character" w:customStyle="1" w:styleId="HeaderorfooterImpact35ptSpacing-2pt">
    <w:name w:val="Header or footer + Impact;35 pt;Spacing -2 pt"/>
    <w:basedOn w:val="Headerorfooter"/>
    <w:rsid w:val="00FD67AC"/>
    <w:rPr>
      <w:rFonts w:ascii="Impact" w:eastAsia="Impact" w:hAnsi="Impact" w:cs="Impact"/>
      <w:spacing w:val="-50"/>
      <w:w w:val="100"/>
      <w:sz w:val="70"/>
      <w:szCs w:val="70"/>
      <w:shd w:val="clear" w:color="auto" w:fill="FFFFFF"/>
    </w:rPr>
  </w:style>
  <w:style w:type="character" w:customStyle="1" w:styleId="HeaderorfooterTrebuchetMS85ptBold">
    <w:name w:val="Header or footer + Trebuchet MS;8;5 pt;Bold"/>
    <w:basedOn w:val="Headerorfooter"/>
    <w:rsid w:val="00FD67AC"/>
    <w:rPr>
      <w:rFonts w:ascii="Trebuchet MS" w:eastAsia="Trebuchet MS" w:hAnsi="Trebuchet MS" w:cs="Trebuchet MS"/>
      <w:b/>
      <w:bCs/>
      <w:spacing w:val="0"/>
      <w:sz w:val="17"/>
      <w:szCs w:val="17"/>
      <w:shd w:val="clear" w:color="auto" w:fill="FFFFFF"/>
    </w:rPr>
  </w:style>
  <w:style w:type="character" w:customStyle="1" w:styleId="HeaderorfooterTrebuchetMS55ptBold">
    <w:name w:val="Header or footer + Trebuchet MS;5;5 pt;Bold"/>
    <w:basedOn w:val="Headerorfooter"/>
    <w:rsid w:val="00FD67AC"/>
    <w:rPr>
      <w:rFonts w:ascii="Trebuchet MS" w:eastAsia="Trebuchet MS" w:hAnsi="Trebuchet MS" w:cs="Trebuchet MS"/>
      <w:b/>
      <w:bCs/>
      <w:spacing w:val="0"/>
      <w:sz w:val="11"/>
      <w:szCs w:val="11"/>
      <w:shd w:val="clear" w:color="auto" w:fill="FFFFFF"/>
    </w:rPr>
  </w:style>
  <w:style w:type="character" w:customStyle="1" w:styleId="Bodytext3">
    <w:name w:val="Body text (3)_"/>
    <w:basedOn w:val="Domylnaczcionkaakapitu"/>
    <w:link w:val="Bodytext30"/>
    <w:rsid w:val="00FD67AC"/>
    <w:rPr>
      <w:sz w:val="24"/>
      <w:szCs w:val="24"/>
      <w:shd w:val="clear" w:color="auto" w:fill="FFFFFF"/>
    </w:rPr>
  </w:style>
  <w:style w:type="character" w:customStyle="1" w:styleId="Bodytext4">
    <w:name w:val="Body text (4)_"/>
    <w:basedOn w:val="Domylnaczcionkaakapitu"/>
    <w:link w:val="Bodytext40"/>
    <w:rsid w:val="00FD67AC"/>
    <w:rPr>
      <w:sz w:val="24"/>
      <w:szCs w:val="24"/>
      <w:shd w:val="clear" w:color="auto" w:fill="FFFFFF"/>
    </w:rPr>
  </w:style>
  <w:style w:type="character" w:customStyle="1" w:styleId="HeaderorfooterTahoma38ptBoldItalic">
    <w:name w:val="Header or footer + Tahoma;38 pt;Bold;Italic"/>
    <w:basedOn w:val="Headerorfooter"/>
    <w:rsid w:val="00FD67AC"/>
    <w:rPr>
      <w:rFonts w:ascii="Tahoma" w:eastAsia="Tahoma" w:hAnsi="Tahoma" w:cs="Tahoma"/>
      <w:b/>
      <w:bCs/>
      <w:i/>
      <w:iCs/>
      <w:sz w:val="76"/>
      <w:szCs w:val="76"/>
      <w:shd w:val="clear" w:color="auto" w:fill="FFFFFF"/>
    </w:rPr>
  </w:style>
  <w:style w:type="character" w:customStyle="1" w:styleId="Bodytext6">
    <w:name w:val="Body text (6)_"/>
    <w:basedOn w:val="Domylnaczcionkaakapitu"/>
    <w:link w:val="Bodytext60"/>
    <w:rsid w:val="00FD67AC"/>
    <w:rPr>
      <w:rFonts w:ascii="Trebuchet MS" w:eastAsia="Trebuchet MS" w:hAnsi="Trebuchet MS" w:cs="Trebuchet MS"/>
      <w:sz w:val="18"/>
      <w:szCs w:val="18"/>
      <w:shd w:val="clear" w:color="auto" w:fill="FFFFFF"/>
    </w:rPr>
  </w:style>
  <w:style w:type="character" w:customStyle="1" w:styleId="Bodytext7">
    <w:name w:val="Body text (7)_"/>
    <w:basedOn w:val="Domylnaczcionkaakapitu"/>
    <w:link w:val="Bodytext70"/>
    <w:rsid w:val="00FD67AC"/>
    <w:rPr>
      <w:rFonts w:ascii="Trebuchet MS" w:eastAsia="Trebuchet MS" w:hAnsi="Trebuchet MS" w:cs="Trebuchet MS"/>
      <w:sz w:val="11"/>
      <w:szCs w:val="11"/>
      <w:shd w:val="clear" w:color="auto" w:fill="FFFFFF"/>
    </w:rPr>
  </w:style>
  <w:style w:type="character" w:customStyle="1" w:styleId="HeaderorfooterTrebuchetMS46ptBoldItalic">
    <w:name w:val="Header or footer + Trebuchet MS;46 pt;Bold;Italic"/>
    <w:basedOn w:val="Headerorfooter"/>
    <w:rsid w:val="00FD67AC"/>
    <w:rPr>
      <w:rFonts w:ascii="Trebuchet MS" w:eastAsia="Trebuchet MS" w:hAnsi="Trebuchet MS" w:cs="Trebuchet MS"/>
      <w:b/>
      <w:bCs/>
      <w:i/>
      <w:iCs/>
      <w:sz w:val="92"/>
      <w:szCs w:val="92"/>
      <w:shd w:val="clear" w:color="auto" w:fill="FFFFFF"/>
    </w:rPr>
  </w:style>
  <w:style w:type="character" w:customStyle="1" w:styleId="Bodytext8">
    <w:name w:val="Body text (8)_"/>
    <w:basedOn w:val="Domylnaczcionkaakapitu"/>
    <w:link w:val="Bodytext80"/>
    <w:rsid w:val="00FD67AC"/>
    <w:rPr>
      <w:rFonts w:ascii="Trebuchet MS" w:eastAsia="Trebuchet MS" w:hAnsi="Trebuchet MS" w:cs="Trebuchet MS"/>
      <w:sz w:val="16"/>
      <w:szCs w:val="16"/>
      <w:shd w:val="clear" w:color="auto" w:fill="FFFFFF"/>
    </w:rPr>
  </w:style>
  <w:style w:type="character" w:customStyle="1" w:styleId="Heading4">
    <w:name w:val="Heading #4_"/>
    <w:basedOn w:val="Domylnaczcionkaakapitu"/>
    <w:link w:val="Heading40"/>
    <w:rsid w:val="00FD67AC"/>
    <w:rPr>
      <w:sz w:val="32"/>
      <w:szCs w:val="32"/>
      <w:shd w:val="clear" w:color="auto" w:fill="FFFFFF"/>
    </w:rPr>
  </w:style>
  <w:style w:type="character" w:customStyle="1" w:styleId="Bodytext13">
    <w:name w:val="Body text (13)_"/>
    <w:basedOn w:val="Domylnaczcionkaakapitu"/>
    <w:link w:val="Bodytext130"/>
    <w:rsid w:val="00FD67AC"/>
    <w:rPr>
      <w:rFonts w:ascii="Trebuchet MS" w:eastAsia="Trebuchet MS" w:hAnsi="Trebuchet MS" w:cs="Trebuchet MS"/>
      <w:shd w:val="clear" w:color="auto" w:fill="FFFFFF"/>
    </w:rPr>
  </w:style>
  <w:style w:type="character" w:customStyle="1" w:styleId="Bodytext858ptNotBold">
    <w:name w:val="Body text (8) + 58 pt;Not Bold"/>
    <w:basedOn w:val="Bodytext8"/>
    <w:rsid w:val="00FD67AC"/>
    <w:rPr>
      <w:rFonts w:ascii="Trebuchet MS" w:eastAsia="Trebuchet MS" w:hAnsi="Trebuchet MS" w:cs="Trebuchet MS"/>
      <w:b/>
      <w:bCs/>
      <w:sz w:val="116"/>
      <w:szCs w:val="116"/>
      <w:shd w:val="clear" w:color="auto" w:fill="FFFFFF"/>
    </w:rPr>
  </w:style>
  <w:style w:type="character" w:customStyle="1" w:styleId="Tablecaption4">
    <w:name w:val="Table caption (4)_"/>
    <w:basedOn w:val="Domylnaczcionkaakapitu"/>
    <w:link w:val="Tablecaption40"/>
    <w:rsid w:val="00FD67AC"/>
    <w:rPr>
      <w:rFonts w:ascii="Trebuchet MS" w:eastAsia="Trebuchet MS" w:hAnsi="Trebuchet MS" w:cs="Trebuchet MS"/>
      <w:sz w:val="18"/>
      <w:szCs w:val="18"/>
      <w:shd w:val="clear" w:color="auto" w:fill="FFFFFF"/>
    </w:rPr>
  </w:style>
  <w:style w:type="character" w:customStyle="1" w:styleId="Bodytext14">
    <w:name w:val="Body text (14)_"/>
    <w:basedOn w:val="Domylnaczcionkaakapitu"/>
    <w:link w:val="Bodytext140"/>
    <w:rsid w:val="00FD67AC"/>
    <w:rPr>
      <w:rFonts w:ascii="Tahoma" w:eastAsia="Tahoma" w:hAnsi="Tahoma" w:cs="Tahoma"/>
      <w:sz w:val="77"/>
      <w:szCs w:val="77"/>
      <w:shd w:val="clear" w:color="auto" w:fill="FFFFFF"/>
    </w:rPr>
  </w:style>
  <w:style w:type="character" w:customStyle="1" w:styleId="Heading42">
    <w:name w:val="Heading #4 (2)_"/>
    <w:basedOn w:val="Domylnaczcionkaakapitu"/>
    <w:link w:val="Heading420"/>
    <w:rsid w:val="00FD67AC"/>
    <w:rPr>
      <w:rFonts w:ascii="Trebuchet MS" w:eastAsia="Trebuchet MS" w:hAnsi="Trebuchet MS" w:cs="Trebuchet MS"/>
      <w:sz w:val="28"/>
      <w:szCs w:val="28"/>
      <w:shd w:val="clear" w:color="auto" w:fill="FFFFFF"/>
    </w:rPr>
  </w:style>
  <w:style w:type="character" w:customStyle="1" w:styleId="Heading42FranklinGothicMedium195ptNotSmallCaps">
    <w:name w:val="Heading #4 (2) + Franklin Gothic Medium;19;5 pt;Not Small Caps"/>
    <w:basedOn w:val="Heading42"/>
    <w:rsid w:val="00FD67AC"/>
    <w:rPr>
      <w:rFonts w:ascii="Franklin Gothic Medium" w:eastAsia="Franklin Gothic Medium" w:hAnsi="Franklin Gothic Medium" w:cs="Franklin Gothic Medium"/>
      <w:smallCaps/>
      <w:sz w:val="39"/>
      <w:szCs w:val="39"/>
      <w:shd w:val="clear" w:color="auto" w:fill="FFFFFF"/>
    </w:rPr>
  </w:style>
  <w:style w:type="character" w:customStyle="1" w:styleId="Tablecaption411pt">
    <w:name w:val="Table caption (4) + 11 pt"/>
    <w:basedOn w:val="Tablecaption4"/>
    <w:rsid w:val="00FD67AC"/>
    <w:rPr>
      <w:rFonts w:ascii="Trebuchet MS" w:eastAsia="Trebuchet MS" w:hAnsi="Trebuchet MS" w:cs="Trebuchet MS"/>
      <w:sz w:val="22"/>
      <w:szCs w:val="22"/>
      <w:shd w:val="clear" w:color="auto" w:fill="FFFFFF"/>
    </w:rPr>
  </w:style>
  <w:style w:type="character" w:customStyle="1" w:styleId="Tablecaption">
    <w:name w:val="Table caption_"/>
    <w:basedOn w:val="Domylnaczcionkaakapitu"/>
    <w:link w:val="Tablecaption0"/>
    <w:rsid w:val="00FD67AC"/>
    <w:rPr>
      <w:rFonts w:ascii="Trebuchet MS" w:eastAsia="Trebuchet MS" w:hAnsi="Trebuchet MS" w:cs="Trebuchet MS"/>
      <w:sz w:val="11"/>
      <w:szCs w:val="11"/>
      <w:shd w:val="clear" w:color="auto" w:fill="FFFFFF"/>
    </w:rPr>
  </w:style>
  <w:style w:type="character" w:customStyle="1" w:styleId="Tablecaption8pt">
    <w:name w:val="Table caption + 8 pt"/>
    <w:basedOn w:val="Tablecaption"/>
    <w:rsid w:val="00FD67AC"/>
    <w:rPr>
      <w:rFonts w:ascii="Trebuchet MS" w:eastAsia="Trebuchet MS" w:hAnsi="Trebuchet MS" w:cs="Trebuchet MS"/>
      <w:sz w:val="16"/>
      <w:szCs w:val="16"/>
      <w:shd w:val="clear" w:color="auto" w:fill="FFFFFF"/>
    </w:rPr>
  </w:style>
  <w:style w:type="character" w:customStyle="1" w:styleId="Tablecaption5">
    <w:name w:val="Table caption (5)_"/>
    <w:basedOn w:val="Domylnaczcionkaakapitu"/>
    <w:link w:val="Tablecaption50"/>
    <w:rsid w:val="00FD67AC"/>
    <w:rPr>
      <w:sz w:val="24"/>
      <w:szCs w:val="24"/>
      <w:shd w:val="clear" w:color="auto" w:fill="FFFFFF"/>
    </w:rPr>
  </w:style>
  <w:style w:type="character" w:customStyle="1" w:styleId="Bodytext15">
    <w:name w:val="Body text (15)_"/>
    <w:basedOn w:val="Domylnaczcionkaakapitu"/>
    <w:link w:val="Bodytext150"/>
    <w:rsid w:val="00FD67AC"/>
    <w:rPr>
      <w:rFonts w:ascii="Trebuchet MS" w:eastAsia="Trebuchet MS" w:hAnsi="Trebuchet MS" w:cs="Trebuchet MS"/>
      <w:sz w:val="28"/>
      <w:szCs w:val="28"/>
      <w:shd w:val="clear" w:color="auto" w:fill="FFFFFF"/>
    </w:rPr>
  </w:style>
  <w:style w:type="character" w:customStyle="1" w:styleId="Bodytext1558ptNotBoldNotSmallCaps">
    <w:name w:val="Body text (15) + 58 pt;Not Bold;Not Small Caps"/>
    <w:basedOn w:val="Bodytext15"/>
    <w:rsid w:val="00FD67AC"/>
    <w:rPr>
      <w:rFonts w:ascii="Trebuchet MS" w:eastAsia="Trebuchet MS" w:hAnsi="Trebuchet MS" w:cs="Trebuchet MS"/>
      <w:b/>
      <w:bCs/>
      <w:smallCaps/>
      <w:sz w:val="116"/>
      <w:szCs w:val="116"/>
      <w:shd w:val="clear" w:color="auto" w:fill="FFFFFF"/>
    </w:rPr>
  </w:style>
  <w:style w:type="character" w:customStyle="1" w:styleId="Bodytext15Spacing-1pt">
    <w:name w:val="Body text (15) + Spacing -1 pt"/>
    <w:basedOn w:val="Bodytext15"/>
    <w:rsid w:val="00FD67AC"/>
    <w:rPr>
      <w:rFonts w:ascii="Trebuchet MS" w:eastAsia="Trebuchet MS" w:hAnsi="Trebuchet MS" w:cs="Trebuchet MS"/>
      <w:spacing w:val="-30"/>
      <w:sz w:val="28"/>
      <w:szCs w:val="28"/>
      <w:shd w:val="clear" w:color="auto" w:fill="FFFFFF"/>
    </w:rPr>
  </w:style>
  <w:style w:type="character" w:customStyle="1" w:styleId="Bodytext159ptNotSmallCaps">
    <w:name w:val="Body text (15) + 9 pt;Not Small Caps"/>
    <w:basedOn w:val="Bodytext15"/>
    <w:rsid w:val="00FD67AC"/>
    <w:rPr>
      <w:rFonts w:ascii="Trebuchet MS" w:eastAsia="Trebuchet MS" w:hAnsi="Trebuchet MS" w:cs="Trebuchet MS"/>
      <w:smallCaps/>
      <w:sz w:val="18"/>
      <w:szCs w:val="18"/>
      <w:shd w:val="clear" w:color="auto" w:fill="FFFFFF"/>
    </w:rPr>
  </w:style>
  <w:style w:type="character" w:customStyle="1" w:styleId="Bodytext78pt">
    <w:name w:val="Body text (7) + 8 pt"/>
    <w:basedOn w:val="Bodytext7"/>
    <w:rsid w:val="00FD67AC"/>
    <w:rPr>
      <w:rFonts w:ascii="Trebuchet MS" w:eastAsia="Trebuchet MS" w:hAnsi="Trebuchet MS" w:cs="Trebuchet MS"/>
      <w:sz w:val="16"/>
      <w:szCs w:val="16"/>
      <w:shd w:val="clear" w:color="auto" w:fill="FFFFFF"/>
    </w:rPr>
  </w:style>
  <w:style w:type="character" w:customStyle="1" w:styleId="Tekstpodstawowy30">
    <w:name w:val="Tekst podstawowy3"/>
    <w:basedOn w:val="Bodytext"/>
    <w:rsid w:val="00FD67AC"/>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paragraph" w:customStyle="1" w:styleId="Headerorfooter0">
    <w:name w:val="Header or footer"/>
    <w:basedOn w:val="Normalny"/>
    <w:link w:val="Headerorfooter"/>
    <w:rsid w:val="00FD67AC"/>
    <w:pPr>
      <w:pBdr>
        <w:top w:val="none" w:sz="0" w:space="0" w:color="auto"/>
        <w:left w:val="none" w:sz="0" w:space="0" w:color="auto"/>
        <w:bottom w:val="none" w:sz="0" w:space="0" w:color="auto"/>
        <w:right w:val="none" w:sz="0" w:space="0" w:color="auto"/>
        <w:between w:val="none" w:sz="0" w:space="0" w:color="auto"/>
      </w:pBdr>
      <w:shd w:val="clear" w:color="auto" w:fill="FFFFFF"/>
    </w:pPr>
    <w:rPr>
      <w:rFonts w:asciiTheme="minorHAnsi" w:eastAsiaTheme="minorHAnsi" w:hAnsiTheme="minorHAnsi" w:cstheme="minorBidi"/>
      <w:sz w:val="22"/>
      <w:szCs w:val="20"/>
      <w:lang w:bidi="ar-SA"/>
    </w:rPr>
  </w:style>
  <w:style w:type="paragraph" w:customStyle="1" w:styleId="Bodytext30">
    <w:name w:val="Body text (3)"/>
    <w:basedOn w:val="Normalny"/>
    <w:link w:val="Bodytext3"/>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120" w:line="293" w:lineRule="exact"/>
      <w:jc w:val="both"/>
    </w:pPr>
    <w:rPr>
      <w:rFonts w:asciiTheme="minorHAnsi" w:eastAsiaTheme="minorHAnsi" w:hAnsiTheme="minorHAnsi" w:cstheme="minorBidi"/>
      <w:sz w:val="24"/>
      <w:szCs w:val="24"/>
      <w:lang w:bidi="ar-SA"/>
    </w:rPr>
  </w:style>
  <w:style w:type="paragraph" w:customStyle="1" w:styleId="Bodytext40">
    <w:name w:val="Body text (4)"/>
    <w:basedOn w:val="Normalny"/>
    <w:link w:val="Bodytext4"/>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after="120" w:line="293" w:lineRule="exact"/>
      <w:jc w:val="both"/>
    </w:pPr>
    <w:rPr>
      <w:rFonts w:asciiTheme="minorHAnsi" w:eastAsiaTheme="minorHAnsi" w:hAnsiTheme="minorHAnsi" w:cstheme="minorBidi"/>
      <w:sz w:val="24"/>
      <w:szCs w:val="24"/>
      <w:lang w:bidi="ar-SA"/>
    </w:rPr>
  </w:style>
  <w:style w:type="paragraph" w:customStyle="1" w:styleId="Bodytext60">
    <w:name w:val="Body text (6)"/>
    <w:basedOn w:val="Normalny"/>
    <w:link w:val="Bodytext6"/>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720" w:line="0" w:lineRule="atLeast"/>
      <w:jc w:val="both"/>
    </w:pPr>
    <w:rPr>
      <w:rFonts w:ascii="Trebuchet MS" w:eastAsia="Trebuchet MS" w:hAnsi="Trebuchet MS" w:cs="Trebuchet MS"/>
      <w:sz w:val="18"/>
      <w:szCs w:val="18"/>
      <w:lang w:bidi="ar-SA"/>
    </w:rPr>
  </w:style>
  <w:style w:type="paragraph" w:customStyle="1" w:styleId="Bodytext70">
    <w:name w:val="Body text (7)"/>
    <w:basedOn w:val="Normalny"/>
    <w:link w:val="Bodytext7"/>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144" w:lineRule="exact"/>
      <w:ind w:hanging="240"/>
      <w:jc w:val="both"/>
    </w:pPr>
    <w:rPr>
      <w:rFonts w:ascii="Trebuchet MS" w:eastAsia="Trebuchet MS" w:hAnsi="Trebuchet MS" w:cs="Trebuchet MS"/>
      <w:sz w:val="11"/>
      <w:szCs w:val="11"/>
      <w:lang w:bidi="ar-SA"/>
    </w:rPr>
  </w:style>
  <w:style w:type="paragraph" w:customStyle="1" w:styleId="Bodytext80">
    <w:name w:val="Body text (8)"/>
    <w:basedOn w:val="Normalny"/>
    <w:link w:val="Bodytext8"/>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900" w:line="158" w:lineRule="exact"/>
    </w:pPr>
    <w:rPr>
      <w:rFonts w:ascii="Trebuchet MS" w:eastAsia="Trebuchet MS" w:hAnsi="Trebuchet MS" w:cs="Trebuchet MS"/>
      <w:sz w:val="16"/>
      <w:szCs w:val="16"/>
      <w:lang w:bidi="ar-SA"/>
    </w:rPr>
  </w:style>
  <w:style w:type="paragraph" w:customStyle="1" w:styleId="Heading40">
    <w:name w:val="Heading #4"/>
    <w:basedOn w:val="Normalny"/>
    <w:link w:val="Heading4"/>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600" w:after="120" w:line="0" w:lineRule="atLeast"/>
      <w:outlineLvl w:val="3"/>
    </w:pPr>
    <w:rPr>
      <w:rFonts w:asciiTheme="minorHAnsi" w:eastAsiaTheme="minorHAnsi" w:hAnsiTheme="minorHAnsi" w:cstheme="minorBidi"/>
      <w:sz w:val="32"/>
      <w:szCs w:val="32"/>
      <w:lang w:bidi="ar-SA"/>
    </w:rPr>
  </w:style>
  <w:style w:type="paragraph" w:customStyle="1" w:styleId="Bodytext130">
    <w:name w:val="Body text (13)"/>
    <w:basedOn w:val="Normalny"/>
    <w:link w:val="Bodytext13"/>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Trebuchet MS" w:eastAsia="Trebuchet MS" w:hAnsi="Trebuchet MS" w:cs="Trebuchet MS"/>
      <w:sz w:val="22"/>
      <w:lang w:bidi="ar-SA"/>
    </w:rPr>
  </w:style>
  <w:style w:type="paragraph" w:customStyle="1" w:styleId="Tablecaption40">
    <w:name w:val="Table caption (4)"/>
    <w:basedOn w:val="Normalny"/>
    <w:link w:val="Tablecaption4"/>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Trebuchet MS" w:eastAsia="Trebuchet MS" w:hAnsi="Trebuchet MS" w:cs="Trebuchet MS"/>
      <w:sz w:val="18"/>
      <w:szCs w:val="18"/>
      <w:lang w:bidi="ar-SA"/>
    </w:rPr>
  </w:style>
  <w:style w:type="paragraph" w:customStyle="1" w:styleId="Bodytext140">
    <w:name w:val="Body text (14)"/>
    <w:basedOn w:val="Normalny"/>
    <w:link w:val="Bodytext14"/>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Tahoma" w:eastAsia="Tahoma" w:hAnsi="Tahoma" w:cs="Tahoma"/>
      <w:sz w:val="77"/>
      <w:szCs w:val="77"/>
      <w:lang w:bidi="ar-SA"/>
    </w:rPr>
  </w:style>
  <w:style w:type="paragraph" w:customStyle="1" w:styleId="Heading420">
    <w:name w:val="Heading #4 (2)"/>
    <w:basedOn w:val="Normalny"/>
    <w:link w:val="Heading42"/>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960" w:line="0" w:lineRule="atLeast"/>
      <w:outlineLvl w:val="3"/>
    </w:pPr>
    <w:rPr>
      <w:rFonts w:ascii="Trebuchet MS" w:eastAsia="Trebuchet MS" w:hAnsi="Trebuchet MS" w:cs="Trebuchet MS"/>
      <w:sz w:val="28"/>
      <w:szCs w:val="28"/>
      <w:lang w:bidi="ar-SA"/>
    </w:rPr>
  </w:style>
  <w:style w:type="paragraph" w:customStyle="1" w:styleId="Tablecaption0">
    <w:name w:val="Table caption"/>
    <w:basedOn w:val="Normalny"/>
    <w:link w:val="Tablecaption"/>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144" w:lineRule="exact"/>
    </w:pPr>
    <w:rPr>
      <w:rFonts w:ascii="Trebuchet MS" w:eastAsia="Trebuchet MS" w:hAnsi="Trebuchet MS" w:cs="Trebuchet MS"/>
      <w:sz w:val="11"/>
      <w:szCs w:val="11"/>
      <w:lang w:bidi="ar-SA"/>
    </w:rPr>
  </w:style>
  <w:style w:type="paragraph" w:customStyle="1" w:styleId="Tablecaption50">
    <w:name w:val="Table caption (5)"/>
    <w:basedOn w:val="Normalny"/>
    <w:link w:val="Tablecaption5"/>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line="0" w:lineRule="atLeast"/>
    </w:pPr>
    <w:rPr>
      <w:rFonts w:asciiTheme="minorHAnsi" w:eastAsiaTheme="minorHAnsi" w:hAnsiTheme="minorHAnsi" w:cstheme="minorBidi"/>
      <w:sz w:val="24"/>
      <w:szCs w:val="24"/>
      <w:lang w:bidi="ar-SA"/>
    </w:rPr>
  </w:style>
  <w:style w:type="paragraph" w:customStyle="1" w:styleId="Bodytext150">
    <w:name w:val="Body text (15)"/>
    <w:basedOn w:val="Normalny"/>
    <w:link w:val="Bodytext15"/>
    <w:rsid w:val="00FD67AC"/>
    <w:pPr>
      <w:pBdr>
        <w:top w:val="none" w:sz="0" w:space="0" w:color="auto"/>
        <w:left w:val="none" w:sz="0" w:space="0" w:color="auto"/>
        <w:bottom w:val="none" w:sz="0" w:space="0" w:color="auto"/>
        <w:right w:val="none" w:sz="0" w:space="0" w:color="auto"/>
        <w:between w:val="none" w:sz="0" w:space="0" w:color="auto"/>
      </w:pBdr>
      <w:shd w:val="clear" w:color="auto" w:fill="FFFFFF"/>
      <w:spacing w:before="540" w:line="0" w:lineRule="atLeast"/>
    </w:pPr>
    <w:rPr>
      <w:rFonts w:ascii="Trebuchet MS" w:eastAsia="Trebuchet MS" w:hAnsi="Trebuchet MS" w:cs="Trebuchet M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traz.krakow.pl" TargetMode="Externa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hyperlink" Target="https://uodo.gov.pl/pl/134/233"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7417</Words>
  <Characters>44505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Łukasz Buczek</cp:lastModifiedBy>
  <cp:revision>1</cp:revision>
  <dcterms:created xsi:type="dcterms:W3CDTF">2020-03-12T12:55:00Z</dcterms:created>
  <dcterms:modified xsi:type="dcterms:W3CDTF">2020-03-12T12:55:00Z</dcterms:modified>
</cp:coreProperties>
</file>