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3" w:rsidRPr="0085062B" w:rsidRDefault="00644C13" w:rsidP="00106FB2">
      <w:pPr>
        <w:pStyle w:val="Nagwek4"/>
        <w:spacing w:line="360" w:lineRule="auto"/>
        <w:rPr>
          <w:rFonts w:asciiTheme="minorHAnsi" w:hAnsiTheme="minorHAnsi"/>
          <w:b/>
          <w:i w:val="0"/>
          <w:color w:val="auto"/>
        </w:rPr>
      </w:pPr>
      <w:r>
        <w:rPr>
          <w:rFonts w:ascii="Arial" w:hAnsi="Arial" w:cs="Arial"/>
          <w:sz w:val="20"/>
          <w:szCs w:val="20"/>
        </w:rPr>
        <w:tab/>
      </w:r>
      <w:r w:rsidRPr="0085062B">
        <w:rPr>
          <w:rFonts w:asciiTheme="minorHAnsi" w:hAnsiTheme="minorHAnsi"/>
          <w:b/>
          <w:i w:val="0"/>
          <w:color w:val="auto"/>
        </w:rPr>
        <w:t>OGŁOSZENIE O ZAPYTANIU OFERTOWYM</w:t>
      </w:r>
    </w:p>
    <w:p w:rsidR="00644C13" w:rsidRPr="002F2177" w:rsidRDefault="00644C13" w:rsidP="00644C13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/>
          <w:sz w:val="22"/>
          <w:szCs w:val="22"/>
        </w:rPr>
      </w:pP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b/>
        </w:rPr>
      </w:pPr>
      <w:r w:rsidRPr="002F2177">
        <w:rPr>
          <w:b/>
        </w:rPr>
        <w:t>Nazwa oraz adres Zamawiającego:</w:t>
      </w:r>
    </w:p>
    <w:p w:rsidR="00316709" w:rsidRPr="002F2177" w:rsidRDefault="00316709" w:rsidP="00316709">
      <w:pPr>
        <w:spacing w:after="0" w:line="240" w:lineRule="auto"/>
        <w:ind w:left="360"/>
        <w:jc w:val="both"/>
        <w:rPr>
          <w:b/>
        </w:rPr>
      </w:pPr>
    </w:p>
    <w:p w:rsidR="00644C13" w:rsidRPr="002F2177" w:rsidRDefault="00644C13" w:rsidP="00316709">
      <w:pPr>
        <w:spacing w:after="0"/>
        <w:jc w:val="both"/>
      </w:pPr>
      <w:r w:rsidRPr="002F2177">
        <w:t xml:space="preserve">     </w:t>
      </w:r>
      <w:r w:rsidRPr="002F2177">
        <w:tab/>
        <w:t xml:space="preserve">Miasto Bydgoszcz, Biuro Komunikacji Społecznej </w:t>
      </w:r>
    </w:p>
    <w:p w:rsidR="00644C13" w:rsidRPr="002F2177" w:rsidRDefault="00644C13" w:rsidP="00316709">
      <w:pPr>
        <w:spacing w:after="0"/>
        <w:ind w:firstLine="708"/>
        <w:jc w:val="both"/>
      </w:pPr>
      <w:r w:rsidRPr="002F2177">
        <w:t>ul. Jezuicka 1, 85-102 Bydgoszcz</w:t>
      </w:r>
    </w:p>
    <w:p w:rsidR="00644C13" w:rsidRPr="002F2177" w:rsidRDefault="00644C13" w:rsidP="00644C13">
      <w:pPr>
        <w:jc w:val="both"/>
      </w:pPr>
      <w:r w:rsidRPr="002F2177">
        <w:rPr>
          <w:b/>
        </w:rPr>
        <w:t xml:space="preserve">     </w:t>
      </w:r>
    </w:p>
    <w:p w:rsidR="00644C13" w:rsidRPr="002F2177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b/>
        </w:rPr>
      </w:pPr>
      <w:r w:rsidRPr="002F2177">
        <w:rPr>
          <w:b/>
        </w:rPr>
        <w:t>Opis przedmiotu zamówienia:</w:t>
      </w:r>
    </w:p>
    <w:p w:rsidR="00644C13" w:rsidRDefault="006A000C" w:rsidP="006A000C">
      <w:pPr>
        <w:spacing w:after="200"/>
      </w:pPr>
      <w:r>
        <w:t xml:space="preserve">       </w:t>
      </w:r>
      <w:r w:rsidR="00316709">
        <w:t xml:space="preserve"> </w:t>
      </w:r>
      <w:r w:rsidR="00644C13" w:rsidRPr="002F2177">
        <w:t>Wykonanie i dostawa materiałów promocyjnych z nadrukiem</w:t>
      </w:r>
      <w:r w:rsidR="00644C13">
        <w:t>:</w:t>
      </w:r>
    </w:p>
    <w:p w:rsidR="00132DA5" w:rsidRDefault="00132DA5" w:rsidP="00644C13">
      <w:pPr>
        <w:pStyle w:val="Akapitzlist"/>
        <w:spacing w:after="200"/>
        <w:ind w:left="360"/>
      </w:pPr>
    </w:p>
    <w:p w:rsidR="00132DA5" w:rsidRDefault="00132DA5" w:rsidP="00644C13">
      <w:pPr>
        <w:pStyle w:val="Akapitzlist"/>
        <w:spacing w:after="200"/>
        <w:ind w:left="360"/>
      </w:pPr>
      <w:r w:rsidRPr="00132DA5">
        <w:rPr>
          <w:b/>
        </w:rPr>
        <w:t>2.1</w:t>
      </w:r>
      <w:r>
        <w:t xml:space="preserve">    </w:t>
      </w:r>
      <w:r w:rsidRPr="00132DA5">
        <w:rPr>
          <w:b/>
        </w:rPr>
        <w:t>Czerwona czapka z daszkiem</w:t>
      </w:r>
      <w:r>
        <w:t xml:space="preserve"> 5-6 panelowa wykonana z 100% czesanej bawełny,</w:t>
      </w:r>
    </w:p>
    <w:p w:rsidR="00132DA5" w:rsidRDefault="00132DA5" w:rsidP="00132DA5">
      <w:pPr>
        <w:pStyle w:val="Akapitzlist"/>
        <w:spacing w:after="200"/>
        <w:ind w:left="360"/>
      </w:pPr>
      <w:r>
        <w:t xml:space="preserve"> z możliwością regulacji wielkości. Nadruk składający się z 3 kolorów zlokalizowany będzie z przodu czapki (kolory: czerwony, niebieski, biały). Wzór nadruku zostanie przesłany przez Zamawiającego. Odcień koloru czerwonego zostanie wybrany przez Zamawiającego na podstawie propozycji przedstawionej przez wykonawcę. </w:t>
      </w:r>
    </w:p>
    <w:p w:rsidR="00132DA5" w:rsidRPr="00B831DD" w:rsidRDefault="00132DA5" w:rsidP="00132DA5">
      <w:pPr>
        <w:pStyle w:val="Akapitzlist"/>
        <w:spacing w:after="200"/>
        <w:ind w:left="360"/>
        <w:rPr>
          <w:b/>
        </w:rPr>
      </w:pPr>
      <w:r w:rsidRPr="00B831DD">
        <w:rPr>
          <w:b/>
        </w:rPr>
        <w:t>Ilość czapek:</w:t>
      </w:r>
      <w:r w:rsidR="0076470B" w:rsidRPr="00B831DD">
        <w:rPr>
          <w:b/>
        </w:rPr>
        <w:t xml:space="preserve"> 4</w:t>
      </w:r>
      <w:r w:rsidRPr="00B831DD">
        <w:rPr>
          <w:b/>
        </w:rPr>
        <w:t>0 szt.</w:t>
      </w:r>
    </w:p>
    <w:p w:rsidR="00132DA5" w:rsidRDefault="00132DA5" w:rsidP="00132DA5">
      <w:pPr>
        <w:pStyle w:val="Akapitzlist"/>
        <w:spacing w:after="200"/>
        <w:ind w:left="360"/>
      </w:pPr>
    </w:p>
    <w:p w:rsidR="00D010BF" w:rsidRDefault="00132DA5" w:rsidP="00132DA5">
      <w:pPr>
        <w:pStyle w:val="Akapitzlist"/>
        <w:spacing w:after="200"/>
        <w:ind w:left="360"/>
        <w:rPr>
          <w:rFonts w:cstheme="minorHAnsi"/>
        </w:rPr>
      </w:pPr>
      <w:r w:rsidRPr="00132DA5">
        <w:rPr>
          <w:b/>
        </w:rPr>
        <w:t xml:space="preserve">2.2  </w:t>
      </w:r>
      <w:r>
        <w:rPr>
          <w:b/>
        </w:rPr>
        <w:t xml:space="preserve">Koszulka damska </w:t>
      </w:r>
      <w:r>
        <w:t xml:space="preserve"> w różnych rozmiarach :</w:t>
      </w:r>
      <w:r w:rsidR="0076470B">
        <w:t xml:space="preserve"> </w:t>
      </w:r>
      <w:r>
        <w:t>S,M,L,XL</w:t>
      </w:r>
      <w:r w:rsidR="002C3D15">
        <w:t>. Skład min. 170 g/m</w:t>
      </w:r>
      <w:r w:rsidR="002C3D15">
        <w:rPr>
          <w:rFonts w:cstheme="minorHAnsi"/>
        </w:rPr>
        <w:t>²</w:t>
      </w:r>
      <w:r w:rsidR="00BE7153">
        <w:rPr>
          <w:rFonts w:cstheme="minorHAnsi"/>
        </w:rPr>
        <w:t xml:space="preserve"> 100% bawełny </w:t>
      </w:r>
      <w:proofErr w:type="spellStart"/>
      <w:r w:rsidR="00BE7153">
        <w:rPr>
          <w:rFonts w:cstheme="minorHAnsi"/>
        </w:rPr>
        <w:t>półczesanej</w:t>
      </w:r>
      <w:proofErr w:type="spellEnd"/>
      <w:r w:rsidR="00174464">
        <w:rPr>
          <w:rFonts w:cstheme="minorHAnsi"/>
        </w:rPr>
        <w:t xml:space="preserve"> ring-</w:t>
      </w:r>
      <w:proofErr w:type="spellStart"/>
      <w:r w:rsidR="00174464">
        <w:rPr>
          <w:rFonts w:cstheme="minorHAnsi"/>
        </w:rPr>
        <w:t>spun</w:t>
      </w:r>
      <w:proofErr w:type="spellEnd"/>
      <w:r w:rsidR="00174464">
        <w:rPr>
          <w:rFonts w:cstheme="minorHAnsi"/>
        </w:rPr>
        <w:t xml:space="preserve"> (dopuszczalna domieszka do bawełny 10%</w:t>
      </w:r>
      <w:r w:rsidR="007E75A6">
        <w:rPr>
          <w:rFonts w:cstheme="minorHAnsi"/>
        </w:rPr>
        <w:t>),kolor czerwony (zgodnie z odcieniem wybranym przez Zamawiającego na podstawie propozycji przedstawionej przez Wykonawcę). Koszulka damska z krótkim rękawem, klasyczny fason, wykonany z dzianiny single jersey; wykończenie silikonowe materiału; dekolt wykończony dwuwarstwowym ściągaczem</w:t>
      </w:r>
    </w:p>
    <w:p w:rsidR="00132DA5" w:rsidRDefault="00D010BF" w:rsidP="00132DA5">
      <w:pPr>
        <w:pStyle w:val="Akapitzlist"/>
        <w:spacing w:after="200"/>
        <w:ind w:left="360"/>
        <w:rPr>
          <w:rFonts w:cstheme="minorHAnsi"/>
        </w:rPr>
      </w:pP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elastanem</w:t>
      </w:r>
      <w:proofErr w:type="spellEnd"/>
      <w:r>
        <w:rPr>
          <w:rFonts w:cstheme="minorHAnsi"/>
        </w:rPr>
        <w:t>; kark i ramiona z taśmą wzmacniającą  i stabilizującą; boki bezszwowe zapewniające lepszy komfort</w:t>
      </w:r>
      <w:r w:rsidR="008052DC">
        <w:rPr>
          <w:rFonts w:cstheme="minorHAnsi"/>
        </w:rPr>
        <w:t xml:space="preserve"> w noszeniu; podwójne gęste szwy. Koszulki z nadrukiem z przodu i z tyłu</w:t>
      </w:r>
      <w:r w:rsidR="0076470B">
        <w:rPr>
          <w:rFonts w:cstheme="minorHAnsi"/>
        </w:rPr>
        <w:t xml:space="preserve"> (nadruk składający się z 3 kolorów (czerwony, niebieski, biały).Wzór nadruku zostanie przesłany przez Zamawiającego. Maksymalna wielkość nadruków 15x25 cm. </w:t>
      </w:r>
    </w:p>
    <w:p w:rsidR="0076470B" w:rsidRDefault="0076470B" w:rsidP="00132DA5">
      <w:pPr>
        <w:pStyle w:val="Akapitzlist"/>
        <w:spacing w:after="200"/>
        <w:ind w:left="360"/>
        <w:rPr>
          <w:rFonts w:cstheme="minorHAnsi"/>
        </w:rPr>
      </w:pPr>
      <w:r w:rsidRPr="00B831DD">
        <w:rPr>
          <w:rFonts w:cstheme="minorHAnsi"/>
          <w:b/>
        </w:rPr>
        <w:t>Ilość koszulek: 60 szt.</w:t>
      </w:r>
      <w:r>
        <w:rPr>
          <w:rFonts w:cstheme="minorHAnsi"/>
        </w:rPr>
        <w:t xml:space="preserve"> – po 15 szt. z koszulek z </w:t>
      </w:r>
      <w:r w:rsidR="00B831DD">
        <w:rPr>
          <w:rFonts w:cstheme="minorHAnsi"/>
        </w:rPr>
        <w:t>każdego rozmiaru: S,M,L,XL</w:t>
      </w:r>
    </w:p>
    <w:p w:rsidR="00B831DD" w:rsidRDefault="00B831DD" w:rsidP="00132DA5">
      <w:pPr>
        <w:pStyle w:val="Akapitzlist"/>
        <w:spacing w:after="200"/>
        <w:ind w:left="360"/>
        <w:rPr>
          <w:b/>
          <w:vertAlign w:val="subscript"/>
        </w:rPr>
      </w:pPr>
    </w:p>
    <w:p w:rsidR="00B831DD" w:rsidRDefault="00B831DD" w:rsidP="00132DA5">
      <w:pPr>
        <w:pStyle w:val="Akapitzlist"/>
        <w:spacing w:after="200"/>
        <w:ind w:left="360"/>
      </w:pPr>
      <w:r>
        <w:rPr>
          <w:b/>
        </w:rPr>
        <w:t xml:space="preserve">2.3  Wózek reklamowy </w:t>
      </w:r>
      <w:r>
        <w:t>na kółkach z wytrzymałego, odpornego na wilgoć polipropylenu z dwoma logotypami przesłanymi przez Zamawiającego (z przodu i z tyłu) w kolorze czerwonym (zgodnie z odcieniem wybranym przez Zamawiającego na podstawie propozycji przedstawionej przez Wykonawcę). Każdy wózek powinien być wyposażony</w:t>
      </w:r>
      <w:r w:rsidR="003932FE">
        <w:t xml:space="preserve"> w praktyczny, składany stelaż z kółkami.</w:t>
      </w:r>
    </w:p>
    <w:p w:rsidR="003932FE" w:rsidRDefault="003932FE" w:rsidP="00132DA5">
      <w:pPr>
        <w:pStyle w:val="Akapitzlist"/>
        <w:spacing w:after="200"/>
        <w:ind w:left="360"/>
      </w:pPr>
      <w:r>
        <w:t>Minimalne wymiary wózka:</w:t>
      </w:r>
    </w:p>
    <w:p w:rsidR="003932FE" w:rsidRDefault="003932FE" w:rsidP="00132DA5">
      <w:pPr>
        <w:pStyle w:val="Akapitzlist"/>
        <w:spacing w:after="200"/>
        <w:ind w:left="360"/>
      </w:pPr>
      <w:r>
        <w:t>szer. 45 cm</w:t>
      </w:r>
    </w:p>
    <w:p w:rsidR="003932FE" w:rsidRDefault="003932FE" w:rsidP="00132DA5">
      <w:pPr>
        <w:pStyle w:val="Akapitzlist"/>
        <w:spacing w:after="200"/>
        <w:ind w:left="360"/>
      </w:pPr>
      <w:r>
        <w:t>głęb. 35 cm</w:t>
      </w:r>
    </w:p>
    <w:p w:rsidR="003932FE" w:rsidRPr="003932FE" w:rsidRDefault="003932FE" w:rsidP="00132DA5">
      <w:pPr>
        <w:pStyle w:val="Akapitzlist"/>
        <w:spacing w:after="200"/>
        <w:ind w:left="360"/>
      </w:pPr>
      <w:r>
        <w:t>wys. 50 cm</w:t>
      </w:r>
    </w:p>
    <w:p w:rsidR="003932FE" w:rsidRDefault="003932FE" w:rsidP="00132DA5">
      <w:pPr>
        <w:pStyle w:val="Akapitzlist"/>
        <w:spacing w:after="200"/>
        <w:ind w:left="360"/>
        <w:rPr>
          <w:b/>
        </w:rPr>
      </w:pPr>
      <w:r>
        <w:rPr>
          <w:b/>
        </w:rPr>
        <w:t>Ilość wózków: 6 szt.</w:t>
      </w:r>
    </w:p>
    <w:p w:rsidR="00322A7F" w:rsidRDefault="00322A7F" w:rsidP="00132DA5">
      <w:pPr>
        <w:pStyle w:val="Akapitzlist"/>
        <w:spacing w:after="200"/>
        <w:ind w:left="360"/>
        <w:rPr>
          <w:b/>
        </w:rPr>
      </w:pPr>
    </w:p>
    <w:p w:rsidR="00322A7F" w:rsidRDefault="00322A7F" w:rsidP="00132DA5">
      <w:pPr>
        <w:pStyle w:val="Akapitzlist"/>
        <w:spacing w:after="200"/>
        <w:ind w:left="360"/>
      </w:pPr>
      <w:r>
        <w:rPr>
          <w:b/>
        </w:rPr>
        <w:t xml:space="preserve">2.4  Kamizelka </w:t>
      </w:r>
      <w:r w:rsidR="00887C79">
        <w:t>(rozmiar uniwersalny)</w:t>
      </w:r>
      <w:r w:rsidR="001500DA">
        <w:t xml:space="preserve"> dwustronna z nadrukiem z elastycznymi paskami bocznymi.</w:t>
      </w:r>
      <w:r w:rsidR="006A000C">
        <w:t xml:space="preserve"> Wykonana z tkaniny 100% poliester</w:t>
      </w:r>
      <w:r w:rsidR="00AA07E4">
        <w:t xml:space="preserve"> o</w:t>
      </w:r>
      <w:r w:rsidR="006A000C">
        <w:t xml:space="preserve"> gramaturze min 100g/m</w:t>
      </w:r>
      <w:r w:rsidR="006A000C">
        <w:rPr>
          <w:rFonts w:cstheme="minorHAnsi"/>
        </w:rPr>
        <w:t>²</w:t>
      </w:r>
      <w:r w:rsidR="006A000C">
        <w:t>. Tkanina odporna na warunki atmosferyczne oraz promienie UV , trwały nadruk wykonany techniką sublimacji bezpośredniej, nadruk utrwalany. Kamizelka w kolorze czerwonym (zgodnie z odcieniem wybranym przez Zamawiającego na podstawie propozycji przedstawionej przez Wykonawcę)</w:t>
      </w:r>
      <w:r w:rsidR="00AA07E4">
        <w:t xml:space="preserve"> z logotypem z przodu i z tyłu kamizelki. Nadruk składający się z trzech kolorów (czerwony, niebieski, biały). Wzór nadruku zostanie przesłany przez Zamawiającego. Maksymalna wielkość nadruku 15x25cm.</w:t>
      </w:r>
    </w:p>
    <w:p w:rsidR="0085062B" w:rsidRPr="00AA07E4" w:rsidRDefault="00AA07E4" w:rsidP="00AA07E4">
      <w:pPr>
        <w:pStyle w:val="Akapitzlist"/>
        <w:spacing w:after="200"/>
        <w:ind w:left="360"/>
      </w:pPr>
      <w:r>
        <w:rPr>
          <w:b/>
        </w:rPr>
        <w:t>Ilość kamizelek: 20 szt.</w:t>
      </w:r>
    </w:p>
    <w:p w:rsidR="004C2F41" w:rsidRDefault="004C2F41" w:rsidP="004C2F41">
      <w:pPr>
        <w:spacing w:after="0" w:line="240" w:lineRule="auto"/>
        <w:ind w:left="709"/>
        <w:jc w:val="both"/>
      </w:pP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709" w:hanging="425"/>
        <w:jc w:val="both"/>
      </w:pPr>
      <w:r w:rsidRPr="002F2177">
        <w:t>Zaproponowana przez Wykonawcę cena winna uwzględniać wykonanie</w:t>
      </w:r>
      <w:r>
        <w:t xml:space="preserve"> (znakowanie)</w:t>
      </w:r>
      <w:r w:rsidRPr="002F2177">
        <w:t xml:space="preserve"> oraz dostawę materiałów do siedziby Zamawiającego, wraz </w:t>
      </w:r>
      <w:r w:rsidRPr="006D011B">
        <w:rPr>
          <w:b/>
        </w:rPr>
        <w:t>z wniesieniem po schodach na II piętro).</w:t>
      </w:r>
      <w:r w:rsidRPr="002F2177">
        <w:t xml:space="preserve"> Dostawa jest możliwa w każdym dniu roboczym od poniedziałku do piątku w</w:t>
      </w:r>
      <w:r>
        <w:t> </w:t>
      </w:r>
      <w:r w:rsidRPr="002F2177">
        <w:t>godzinach 8.00-13.00.</w:t>
      </w:r>
    </w:p>
    <w:p w:rsidR="004C2F41" w:rsidRDefault="004C2F41" w:rsidP="004C2F41">
      <w:pPr>
        <w:spacing w:after="0" w:line="240" w:lineRule="auto"/>
        <w:ind w:left="709"/>
        <w:jc w:val="both"/>
      </w:pPr>
    </w:p>
    <w:p w:rsidR="00644C13" w:rsidRPr="002F2177" w:rsidRDefault="00644C13" w:rsidP="00FF705F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b/>
        </w:rPr>
      </w:pPr>
      <w:r w:rsidRPr="002F2177">
        <w:rPr>
          <w:b/>
        </w:rPr>
        <w:t xml:space="preserve">Kryterium jakim zamawiający będzie kierował się przy wyborze ofert </w:t>
      </w:r>
      <w:r w:rsidR="00FF705F">
        <w:rPr>
          <w:b/>
        </w:rPr>
        <w:t xml:space="preserve">z </w:t>
      </w:r>
      <w:r w:rsidRPr="002F2177">
        <w:rPr>
          <w:b/>
        </w:rPr>
        <w:t>to:</w:t>
      </w:r>
    </w:p>
    <w:p w:rsidR="00644C13" w:rsidRDefault="00644C13" w:rsidP="00FF705F">
      <w:pPr>
        <w:spacing w:after="0" w:line="276" w:lineRule="auto"/>
        <w:ind w:left="708"/>
        <w:jc w:val="both"/>
        <w:rPr>
          <w:b/>
        </w:rPr>
      </w:pPr>
    </w:p>
    <w:p w:rsidR="00644C13" w:rsidRPr="002F2177" w:rsidRDefault="00644C13" w:rsidP="00FF705F">
      <w:pPr>
        <w:spacing w:after="0" w:line="276" w:lineRule="auto"/>
        <w:ind w:left="708"/>
        <w:jc w:val="both"/>
      </w:pPr>
      <w:r w:rsidRPr="002F2177">
        <w:rPr>
          <w:b/>
        </w:rPr>
        <w:t xml:space="preserve">Kryterium ceny brutto - </w:t>
      </w:r>
      <w:r w:rsidR="00316709">
        <w:rPr>
          <w:b/>
        </w:rPr>
        <w:t>8</w:t>
      </w:r>
      <w:r w:rsidRPr="002F2177">
        <w:rPr>
          <w:b/>
        </w:rPr>
        <w:t>0%</w:t>
      </w:r>
    </w:p>
    <w:p w:rsidR="00644C13" w:rsidRPr="002F2177" w:rsidRDefault="00644C13" w:rsidP="00FF705F">
      <w:pPr>
        <w:spacing w:after="0" w:line="276" w:lineRule="auto"/>
        <w:ind w:left="708"/>
        <w:jc w:val="both"/>
        <w:rPr>
          <w:b/>
        </w:rPr>
      </w:pPr>
      <w:r w:rsidRPr="002F2177">
        <w:rPr>
          <w:b/>
        </w:rPr>
        <w:t xml:space="preserve">Kryterium </w:t>
      </w:r>
      <w:r w:rsidR="00D1115C">
        <w:rPr>
          <w:b/>
        </w:rPr>
        <w:t>terminu realizacji</w:t>
      </w:r>
      <w:r>
        <w:rPr>
          <w:b/>
        </w:rPr>
        <w:t xml:space="preserve"> -</w:t>
      </w:r>
      <w:r w:rsidRPr="002F2177">
        <w:rPr>
          <w:b/>
        </w:rPr>
        <w:t xml:space="preserve"> </w:t>
      </w:r>
      <w:r w:rsidR="00316709">
        <w:rPr>
          <w:b/>
        </w:rPr>
        <w:t>2</w:t>
      </w:r>
      <w:r w:rsidRPr="002F2177">
        <w:rPr>
          <w:b/>
        </w:rPr>
        <w:t>0%</w:t>
      </w:r>
    </w:p>
    <w:p w:rsidR="00FF705F" w:rsidRDefault="00FF705F" w:rsidP="00644C13">
      <w:pPr>
        <w:spacing w:line="276" w:lineRule="auto"/>
        <w:ind w:left="708"/>
        <w:jc w:val="both"/>
        <w:rPr>
          <w:b/>
        </w:rPr>
      </w:pPr>
    </w:p>
    <w:p w:rsidR="00FF705F" w:rsidRDefault="00644C13" w:rsidP="006D011B">
      <w:pPr>
        <w:spacing w:after="0" w:line="240" w:lineRule="auto"/>
        <w:ind w:left="709"/>
        <w:jc w:val="both"/>
        <w:rPr>
          <w:color w:val="222222"/>
        </w:rPr>
      </w:pPr>
      <w:r w:rsidRPr="002F2177">
        <w:rPr>
          <w:b/>
        </w:rPr>
        <w:t xml:space="preserve">Kryterium ceny brutto - </w:t>
      </w:r>
      <w:r w:rsidR="00316709">
        <w:rPr>
          <w:b/>
        </w:rPr>
        <w:t>80</w:t>
      </w:r>
      <w:r w:rsidRPr="002F2177">
        <w:rPr>
          <w:b/>
        </w:rPr>
        <w:t>%</w:t>
      </w:r>
    </w:p>
    <w:p w:rsidR="00644C13" w:rsidRDefault="00644C13" w:rsidP="006D011B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Theme="minorHAnsi" w:hAnsiTheme="minorHAnsi"/>
          <w:color w:val="222222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t xml:space="preserve">                               </w:t>
      </w:r>
      <w:r w:rsidRPr="002F2177">
        <w:rPr>
          <w:rFonts w:asciiTheme="minorHAnsi" w:hAnsiTheme="minorHAnsi"/>
          <w:color w:val="222222"/>
          <w:sz w:val="22"/>
          <w:szCs w:val="22"/>
        </w:rPr>
        <w:t xml:space="preserve">najniższa oferowana cena z ważnych ofert (WARTOŚĆ)   </w:t>
      </w:r>
    </w:p>
    <w:p w:rsidR="00644C13" w:rsidRDefault="00644C13" w:rsidP="006D011B">
      <w:pPr>
        <w:spacing w:after="0" w:line="240" w:lineRule="auto"/>
        <w:ind w:left="709"/>
        <w:jc w:val="both"/>
        <w:rPr>
          <w:color w:val="222222"/>
        </w:rPr>
      </w:pPr>
      <w:r w:rsidRPr="002F2177">
        <w:rPr>
          <w:color w:val="222222"/>
        </w:rPr>
        <w:t xml:space="preserve">ilość punktów = ---------------------------------------------------------------------- x </w:t>
      </w:r>
      <w:r w:rsidR="00316709">
        <w:rPr>
          <w:color w:val="222222"/>
        </w:rPr>
        <w:t>8</w:t>
      </w:r>
      <w:r w:rsidRPr="002F2177">
        <w:rPr>
          <w:color w:val="222222"/>
        </w:rPr>
        <w:t>0% </w:t>
      </w:r>
    </w:p>
    <w:p w:rsidR="00644C13" w:rsidRDefault="00644C13" w:rsidP="006D011B">
      <w:pPr>
        <w:spacing w:after="0" w:line="240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                                  </w:t>
      </w:r>
      <w:r w:rsidRPr="002F2177">
        <w:rPr>
          <w:color w:val="222222"/>
        </w:rPr>
        <w:t>cena badanej oferty (WARTOŚĆ)</w:t>
      </w:r>
    </w:p>
    <w:p w:rsidR="00644C13" w:rsidRDefault="00644C13" w:rsidP="00644C13">
      <w:pPr>
        <w:spacing w:line="276" w:lineRule="auto"/>
        <w:ind w:left="708"/>
        <w:jc w:val="both"/>
        <w:rPr>
          <w:color w:val="222222"/>
        </w:rPr>
      </w:pPr>
    </w:p>
    <w:p w:rsidR="00644C13" w:rsidRPr="009658BC" w:rsidRDefault="00644C13" w:rsidP="009658BC">
      <w:pPr>
        <w:spacing w:line="276" w:lineRule="auto"/>
        <w:ind w:left="708"/>
        <w:jc w:val="both"/>
        <w:rPr>
          <w:b/>
        </w:rPr>
      </w:pPr>
      <w:r w:rsidRPr="002F2177">
        <w:rPr>
          <w:b/>
        </w:rPr>
        <w:t xml:space="preserve">Kryterium </w:t>
      </w:r>
      <w:r w:rsidR="00D1115C">
        <w:rPr>
          <w:b/>
        </w:rPr>
        <w:t>terminu realizacji</w:t>
      </w:r>
      <w:r>
        <w:rPr>
          <w:b/>
        </w:rPr>
        <w:t xml:space="preserve"> -</w:t>
      </w:r>
      <w:r w:rsidRPr="002F2177">
        <w:rPr>
          <w:b/>
        </w:rPr>
        <w:t xml:space="preserve"> </w:t>
      </w:r>
      <w:r w:rsidR="00316709">
        <w:rPr>
          <w:b/>
        </w:rPr>
        <w:t>2</w:t>
      </w:r>
      <w:r w:rsidRPr="002F2177">
        <w:rPr>
          <w:b/>
        </w:rPr>
        <w:t>0%</w:t>
      </w:r>
      <w:r w:rsidRPr="002F2177">
        <w:rPr>
          <w:color w:val="222222"/>
        </w:rPr>
        <w:t xml:space="preserve">      </w:t>
      </w:r>
    </w:p>
    <w:p w:rsidR="00644C13" w:rsidRDefault="00644C13" w:rsidP="00644C1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:rsidR="00644C13" w:rsidRPr="002F2177" w:rsidRDefault="00644C13" w:rsidP="00644C13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t> </w:t>
      </w:r>
      <w:r w:rsidRPr="002F2177">
        <w:rPr>
          <w:rFonts w:asciiTheme="minorHAnsi" w:hAnsiTheme="minorHAnsi"/>
          <w:sz w:val="22"/>
          <w:szCs w:val="22"/>
        </w:rPr>
        <w:t>O wyborze oferty zadecyduje największa łączna liczba uzyskanych punktów z obu kryteriów.</w:t>
      </w:r>
    </w:p>
    <w:p w:rsidR="00644C13" w:rsidRPr="002F2177" w:rsidRDefault="00644C13" w:rsidP="00644C13">
      <w:pPr>
        <w:spacing w:line="276" w:lineRule="auto"/>
        <w:ind w:left="360"/>
        <w:jc w:val="both"/>
      </w:pPr>
      <w:r w:rsidRPr="002F2177">
        <w:t>Z wyłonionym Wykonawcą zostanie zawarta umowa.</w:t>
      </w:r>
    </w:p>
    <w:p w:rsidR="00430005" w:rsidRDefault="00430005" w:rsidP="00430005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644C13" w:rsidRDefault="00644C13" w:rsidP="00644C13">
      <w:pPr>
        <w:pStyle w:val="Akapitzlist"/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349"/>
        <w:jc w:val="both"/>
        <w:textAlignment w:val="baseline"/>
        <w:rPr>
          <w:b/>
        </w:rPr>
      </w:pPr>
      <w:r w:rsidRPr="002F2177">
        <w:rPr>
          <w:b/>
        </w:rPr>
        <w:t>Termin składania od</w:t>
      </w:r>
      <w:r w:rsidR="007F64BF">
        <w:rPr>
          <w:b/>
        </w:rPr>
        <w:t>powiedzi na zapytanie ofertowe</w:t>
      </w:r>
      <w:r w:rsidRPr="002F2177">
        <w:rPr>
          <w:b/>
        </w:rPr>
        <w:t xml:space="preserve"> upływa w dniu </w:t>
      </w:r>
      <w:r w:rsidR="001A1334">
        <w:rPr>
          <w:b/>
        </w:rPr>
        <w:t>26.05.</w:t>
      </w:r>
      <w:r w:rsidR="007F64BF">
        <w:rPr>
          <w:b/>
        </w:rPr>
        <w:t>2022r. do godz. 12.00</w:t>
      </w:r>
    </w:p>
    <w:p w:rsidR="006D011B" w:rsidRPr="0007193B" w:rsidRDefault="006D011B" w:rsidP="006D011B">
      <w:pPr>
        <w:pStyle w:val="Akapitzlist"/>
        <w:widowControl w:val="0"/>
        <w:adjustRightInd w:val="0"/>
        <w:spacing w:after="0" w:line="360" w:lineRule="atLeast"/>
        <w:ind w:left="851"/>
        <w:jc w:val="both"/>
        <w:textAlignment w:val="baseline"/>
      </w:pPr>
    </w:p>
    <w:p w:rsidR="00644C13" w:rsidRPr="002F2177" w:rsidRDefault="00644C13" w:rsidP="00644C13">
      <w:pPr>
        <w:pStyle w:val="Akapitzlist"/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491"/>
        <w:jc w:val="both"/>
        <w:textAlignment w:val="baseline"/>
        <w:rPr>
          <w:b/>
        </w:rPr>
      </w:pPr>
      <w:r w:rsidRPr="002F2177">
        <w:t xml:space="preserve">Pytania do zapytania ofertowego można składać do dnia </w:t>
      </w:r>
      <w:r w:rsidR="001A1334">
        <w:rPr>
          <w:b/>
        </w:rPr>
        <w:t>25.05.</w:t>
      </w:r>
      <w:bookmarkStart w:id="0" w:name="_GoBack"/>
      <w:bookmarkEnd w:id="0"/>
      <w:r w:rsidR="007F64BF" w:rsidRPr="007F64BF">
        <w:rPr>
          <w:b/>
        </w:rPr>
        <w:t>2022r.</w:t>
      </w:r>
      <w:r w:rsidR="006D011B">
        <w:rPr>
          <w:b/>
        </w:rPr>
        <w:t xml:space="preserve"> za pośrednictwem platformy zakupowej</w:t>
      </w:r>
    </w:p>
    <w:p w:rsidR="00644C13" w:rsidRPr="002F2177" w:rsidRDefault="00644C13" w:rsidP="00644C13">
      <w:pPr>
        <w:ind w:left="851" w:hanging="491"/>
        <w:jc w:val="both"/>
        <w:rPr>
          <w:b/>
        </w:rPr>
      </w:pPr>
    </w:p>
    <w:p w:rsidR="006D011B" w:rsidRDefault="00FF705F" w:rsidP="00DE5B97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Nie dopuszcza się</w:t>
      </w:r>
      <w:r w:rsidR="006D011B">
        <w:t xml:space="preserve"> </w:t>
      </w:r>
      <w:r>
        <w:t>składania ofert części</w:t>
      </w:r>
      <w:r w:rsidR="00006423">
        <w:t>owych na poszczególne elementy</w:t>
      </w:r>
      <w:r w:rsidR="00E30B93">
        <w:t>.</w:t>
      </w:r>
    </w:p>
    <w:p w:rsidR="00E30B93" w:rsidRDefault="00E30B93" w:rsidP="00E30B93">
      <w:pPr>
        <w:pStyle w:val="Akapitzlist"/>
      </w:pPr>
    </w:p>
    <w:p w:rsidR="00E51BB9" w:rsidRPr="00100CC4" w:rsidRDefault="00E30B93" w:rsidP="00E30B93">
      <w:pPr>
        <w:numPr>
          <w:ilvl w:val="0"/>
          <w:numId w:val="9"/>
        </w:numPr>
        <w:spacing w:after="0" w:line="240" w:lineRule="auto"/>
        <w:ind w:left="851" w:hanging="491"/>
        <w:rPr>
          <w:rFonts w:cstheme="minorHAnsi"/>
        </w:rPr>
      </w:pPr>
      <w:r w:rsidRPr="00100CC4">
        <w:rPr>
          <w:rFonts w:cstheme="minorHAnsi"/>
          <w:color w:val="222222"/>
          <w:shd w:val="clear" w:color="auto" w:fill="FFFFFF"/>
        </w:rPr>
        <w:t>Jeżeli Wykonawca, którego oferta została wybrana jako najkorzystniejsza, uchyla się od zawarcia umowy w sprawie zamówienia, Zamawiający może dokonać ponownego badania i oceny ofert spośród ofert pozostałych w postępowaniu Wykonawców oraz wybrać najkorzystniejszą ofertę albo unieważnić postępowanie.</w:t>
      </w:r>
    </w:p>
    <w:p w:rsidR="00E51BB9" w:rsidRPr="00100CC4" w:rsidRDefault="00E51BB9" w:rsidP="00E51BB9">
      <w:pPr>
        <w:spacing w:after="0" w:line="240" w:lineRule="auto"/>
        <w:ind w:left="851"/>
        <w:jc w:val="both"/>
        <w:rPr>
          <w:rFonts w:cstheme="minorHAnsi"/>
        </w:rPr>
      </w:pP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 w:rsidRPr="002F2177">
        <w:t xml:space="preserve">Zamawiający zastrzega sobie prawo unieważnienia zapytania bez podania przyczyny. </w:t>
      </w:r>
    </w:p>
    <w:p w:rsidR="006D011B" w:rsidRDefault="006D011B" w:rsidP="00E30B93"/>
    <w:p w:rsidR="0085062B" w:rsidRDefault="0085062B" w:rsidP="00644C1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Z wybranym Wykonawcą zostanie zawarta umowa.</w:t>
      </w:r>
    </w:p>
    <w:p w:rsidR="00E30B93" w:rsidRDefault="00E30B93" w:rsidP="00E30B93">
      <w:pPr>
        <w:pStyle w:val="Akapitzlist"/>
      </w:pPr>
    </w:p>
    <w:p w:rsidR="00E30B93" w:rsidRPr="002F2177" w:rsidRDefault="00E30B93" w:rsidP="00E30B9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835).</w:t>
      </w:r>
    </w:p>
    <w:p w:rsidR="00E30B93" w:rsidRPr="002F2177" w:rsidRDefault="00E30B93" w:rsidP="00E30B93">
      <w:pPr>
        <w:spacing w:after="0" w:line="240" w:lineRule="auto"/>
        <w:ind w:left="851"/>
        <w:jc w:val="both"/>
      </w:pPr>
    </w:p>
    <w:p w:rsidR="00644C13" w:rsidRPr="002F2177" w:rsidRDefault="00644C13" w:rsidP="00644C13">
      <w:pPr>
        <w:ind w:left="284" w:hanging="426"/>
        <w:jc w:val="both"/>
      </w:pPr>
    </w:p>
    <w:sectPr w:rsidR="00644C13" w:rsidRPr="002F2177" w:rsidSect="001E29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54" w:rsidRDefault="00E20254" w:rsidP="00A3704D">
      <w:pPr>
        <w:spacing w:after="0" w:line="240" w:lineRule="auto"/>
      </w:pPr>
      <w:r>
        <w:separator/>
      </w:r>
    </w:p>
  </w:endnote>
  <w:endnote w:type="continuationSeparator" w:id="0">
    <w:p w:rsidR="00E20254" w:rsidRDefault="00E20254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1655"/>
      <w:docPartObj>
        <w:docPartGallery w:val="Page Numbers (Bottom of Page)"/>
        <w:docPartUnique/>
      </w:docPartObj>
    </w:sdtPr>
    <w:sdtEndPr/>
    <w:sdtContent>
      <w:p w:rsidR="00A3704D" w:rsidRDefault="00A3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34">
          <w:rPr>
            <w:noProof/>
          </w:rPr>
          <w:t>3</w:t>
        </w:r>
        <w:r>
          <w:fldChar w:fldCharType="end"/>
        </w:r>
      </w:p>
    </w:sdtContent>
  </w:sdt>
  <w:p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54" w:rsidRDefault="00E20254" w:rsidP="00A3704D">
      <w:pPr>
        <w:spacing w:after="0" w:line="240" w:lineRule="auto"/>
      </w:pPr>
      <w:r>
        <w:separator/>
      </w:r>
    </w:p>
  </w:footnote>
  <w:footnote w:type="continuationSeparator" w:id="0">
    <w:p w:rsidR="00E20254" w:rsidRDefault="00E20254" w:rsidP="00A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06423"/>
    <w:rsid w:val="0006309E"/>
    <w:rsid w:val="00090BB2"/>
    <w:rsid w:val="000C3C10"/>
    <w:rsid w:val="00100CC4"/>
    <w:rsid w:val="00106FB2"/>
    <w:rsid w:val="00114295"/>
    <w:rsid w:val="0012634A"/>
    <w:rsid w:val="001325E2"/>
    <w:rsid w:val="00132DA5"/>
    <w:rsid w:val="00137D80"/>
    <w:rsid w:val="001500DA"/>
    <w:rsid w:val="00174464"/>
    <w:rsid w:val="001A1334"/>
    <w:rsid w:val="001A5D5F"/>
    <w:rsid w:val="001D2076"/>
    <w:rsid w:val="001E2940"/>
    <w:rsid w:val="002120DF"/>
    <w:rsid w:val="00221FF1"/>
    <w:rsid w:val="00254FB3"/>
    <w:rsid w:val="00281272"/>
    <w:rsid w:val="00283099"/>
    <w:rsid w:val="00284825"/>
    <w:rsid w:val="002855C6"/>
    <w:rsid w:val="00295174"/>
    <w:rsid w:val="002A4DA0"/>
    <w:rsid w:val="002C3D15"/>
    <w:rsid w:val="002E09C2"/>
    <w:rsid w:val="002E5DE5"/>
    <w:rsid w:val="00304A8B"/>
    <w:rsid w:val="003107B5"/>
    <w:rsid w:val="0031130D"/>
    <w:rsid w:val="00311416"/>
    <w:rsid w:val="00316709"/>
    <w:rsid w:val="00322A7F"/>
    <w:rsid w:val="00324C35"/>
    <w:rsid w:val="00352F98"/>
    <w:rsid w:val="003932FE"/>
    <w:rsid w:val="003A6A2D"/>
    <w:rsid w:val="00430005"/>
    <w:rsid w:val="00475DC5"/>
    <w:rsid w:val="004C2F41"/>
    <w:rsid w:val="004C5D88"/>
    <w:rsid w:val="004D3BB6"/>
    <w:rsid w:val="00514517"/>
    <w:rsid w:val="00586765"/>
    <w:rsid w:val="005C1656"/>
    <w:rsid w:val="00644C13"/>
    <w:rsid w:val="006668CB"/>
    <w:rsid w:val="00674984"/>
    <w:rsid w:val="006A000C"/>
    <w:rsid w:val="006A1EB2"/>
    <w:rsid w:val="006D011B"/>
    <w:rsid w:val="006D2D46"/>
    <w:rsid w:val="006E2992"/>
    <w:rsid w:val="00716EEC"/>
    <w:rsid w:val="00755053"/>
    <w:rsid w:val="0076470B"/>
    <w:rsid w:val="00764EB6"/>
    <w:rsid w:val="00767990"/>
    <w:rsid w:val="00777682"/>
    <w:rsid w:val="00793927"/>
    <w:rsid w:val="007B2075"/>
    <w:rsid w:val="007D0566"/>
    <w:rsid w:val="007E75A6"/>
    <w:rsid w:val="007F64BF"/>
    <w:rsid w:val="008016F2"/>
    <w:rsid w:val="008052DC"/>
    <w:rsid w:val="008273F8"/>
    <w:rsid w:val="0085062B"/>
    <w:rsid w:val="00881A41"/>
    <w:rsid w:val="00887C79"/>
    <w:rsid w:val="008E568B"/>
    <w:rsid w:val="00937D56"/>
    <w:rsid w:val="00954061"/>
    <w:rsid w:val="00963595"/>
    <w:rsid w:val="009658BC"/>
    <w:rsid w:val="009768CB"/>
    <w:rsid w:val="0098602E"/>
    <w:rsid w:val="009C2037"/>
    <w:rsid w:val="00A33B56"/>
    <w:rsid w:val="00A3704D"/>
    <w:rsid w:val="00A3791F"/>
    <w:rsid w:val="00A60769"/>
    <w:rsid w:val="00A724DB"/>
    <w:rsid w:val="00AA07E4"/>
    <w:rsid w:val="00AA4F16"/>
    <w:rsid w:val="00AC3753"/>
    <w:rsid w:val="00B66E26"/>
    <w:rsid w:val="00B831DD"/>
    <w:rsid w:val="00B93749"/>
    <w:rsid w:val="00BC2534"/>
    <w:rsid w:val="00BE7153"/>
    <w:rsid w:val="00C10929"/>
    <w:rsid w:val="00C3229D"/>
    <w:rsid w:val="00C4470B"/>
    <w:rsid w:val="00C507C1"/>
    <w:rsid w:val="00C769F8"/>
    <w:rsid w:val="00C94D1C"/>
    <w:rsid w:val="00C97F99"/>
    <w:rsid w:val="00D010BF"/>
    <w:rsid w:val="00D1115C"/>
    <w:rsid w:val="00D37E4C"/>
    <w:rsid w:val="00D41C6B"/>
    <w:rsid w:val="00DF714E"/>
    <w:rsid w:val="00E20254"/>
    <w:rsid w:val="00E25A3B"/>
    <w:rsid w:val="00E30B93"/>
    <w:rsid w:val="00E51BB9"/>
    <w:rsid w:val="00E533C4"/>
    <w:rsid w:val="00E9414B"/>
    <w:rsid w:val="00EA20E6"/>
    <w:rsid w:val="00F964D4"/>
    <w:rsid w:val="00FA665E"/>
    <w:rsid w:val="00FA737F"/>
    <w:rsid w:val="00FB16C7"/>
    <w:rsid w:val="00FC0D62"/>
    <w:rsid w:val="00FE21DD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Hanna Tazbir</cp:lastModifiedBy>
  <cp:revision>11</cp:revision>
  <cp:lastPrinted>2021-07-07T13:17:00Z</cp:lastPrinted>
  <dcterms:created xsi:type="dcterms:W3CDTF">2022-05-13T11:24:00Z</dcterms:created>
  <dcterms:modified xsi:type="dcterms:W3CDTF">2022-05-18T06:45:00Z</dcterms:modified>
</cp:coreProperties>
</file>