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FB1441">
            <w:pPr>
              <w:pStyle w:val="Tekstpodstawowy"/>
              <w:spacing w:after="40"/>
              <w:ind w:left="-108"/>
              <w:jc w:val="center"/>
              <w:rPr>
                <w:rFonts w:ascii="Calibri" w:hAnsi="Calibri" w:cs="Segoe UI"/>
                <w:b w:val="0"/>
                <w:sz w:val="28"/>
                <w:szCs w:val="28"/>
              </w:rPr>
            </w:pPr>
          </w:p>
          <w:p w:rsidR="00E37F70" w:rsidRDefault="00E37F70" w:rsidP="00FB1441">
            <w:pPr>
              <w:pStyle w:val="Tekstpodstawowy"/>
              <w:spacing w:after="40"/>
              <w:ind w:left="-108"/>
              <w:jc w:val="center"/>
              <w:rPr>
                <w:rFonts w:ascii="Calibri" w:hAnsi="Calibri" w:cs="Segoe UI"/>
                <w:b w:val="0"/>
                <w:sz w:val="28"/>
                <w:szCs w:val="28"/>
              </w:rPr>
            </w:pPr>
          </w:p>
          <w:p w:rsidR="00290345" w:rsidRDefault="00290345" w:rsidP="00FB1441">
            <w:pPr>
              <w:pStyle w:val="Tekstpodstawowy"/>
              <w:spacing w:after="40"/>
              <w:ind w:left="-108"/>
              <w:jc w:val="center"/>
              <w:rPr>
                <w:rFonts w:ascii="Calibri" w:hAnsi="Calibri" w:cs="Segoe UI"/>
                <w:sz w:val="28"/>
                <w:szCs w:val="28"/>
              </w:rPr>
            </w:pPr>
          </w:p>
          <w:p w:rsidR="00290345" w:rsidRDefault="00290345" w:rsidP="00FB1441">
            <w:pPr>
              <w:pStyle w:val="Tekstpodstawowy"/>
              <w:spacing w:after="40"/>
              <w:ind w:left="-108"/>
              <w:jc w:val="center"/>
              <w:rPr>
                <w:rFonts w:ascii="Calibri" w:hAnsi="Calibri" w:cs="Segoe UI"/>
                <w:sz w:val="28"/>
                <w:szCs w:val="28"/>
              </w:rPr>
            </w:pPr>
          </w:p>
          <w:p w:rsidR="00290345" w:rsidRDefault="00290345" w:rsidP="00FB1441">
            <w:pPr>
              <w:pStyle w:val="Tekstpodstawowy"/>
              <w:spacing w:after="40"/>
              <w:ind w:left="-108"/>
              <w:jc w:val="center"/>
              <w:rPr>
                <w:rFonts w:ascii="Calibri" w:hAnsi="Calibri" w:cs="Segoe UI"/>
                <w:sz w:val="28"/>
                <w:szCs w:val="28"/>
              </w:rPr>
            </w:pPr>
          </w:p>
          <w:p w:rsidR="00290345" w:rsidRDefault="00290345" w:rsidP="00FB1441">
            <w:pPr>
              <w:pStyle w:val="Tekstpodstawowy"/>
              <w:spacing w:after="40"/>
              <w:jc w:val="center"/>
              <w:rPr>
                <w:rFonts w:ascii="Calibri" w:hAnsi="Calibri" w:cs="Segoe UI"/>
                <w:sz w:val="28"/>
                <w:szCs w:val="28"/>
              </w:rPr>
            </w:pPr>
          </w:p>
          <w:p w:rsidR="00E37F70" w:rsidRPr="00703BB4" w:rsidRDefault="00E37F70" w:rsidP="00FB1441">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FB1441">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FB1441">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Pr="00754192" w:rsidRDefault="00754192" w:rsidP="00FB1441">
            <w:pPr>
              <w:pStyle w:val="Tekstpodstawowy"/>
              <w:spacing w:after="40"/>
              <w:ind w:left="-108"/>
              <w:jc w:val="center"/>
              <w:rPr>
                <w:rFonts w:cs="Arial"/>
                <w:sz w:val="20"/>
              </w:rPr>
            </w:pPr>
            <w:r>
              <w:rPr>
                <w:rFonts w:cs="Arial"/>
                <w:sz w:val="20"/>
              </w:rPr>
              <w:t>pn.</w:t>
            </w:r>
          </w:p>
          <w:p w:rsidR="002A49DF" w:rsidRPr="0030016F" w:rsidRDefault="002A49DF" w:rsidP="00FB1441">
            <w:pPr>
              <w:pStyle w:val="Tekstpodstawowy"/>
              <w:spacing w:after="40"/>
              <w:ind w:left="-108"/>
              <w:jc w:val="center"/>
              <w:rPr>
                <w:rFonts w:cs="Arial"/>
                <w:sz w:val="24"/>
                <w:szCs w:val="24"/>
              </w:rPr>
            </w:pPr>
          </w:p>
        </w:tc>
      </w:tr>
      <w:tr w:rsidR="00E37F70" w:rsidRPr="009F4795" w:rsidTr="00736C54">
        <w:trPr>
          <w:gridBefore w:val="1"/>
          <w:gridAfter w:val="1"/>
          <w:wBefore w:w="142" w:type="dxa"/>
          <w:wAfter w:w="601" w:type="dxa"/>
        </w:trPr>
        <w:tc>
          <w:tcPr>
            <w:tcW w:w="9498" w:type="dxa"/>
            <w:gridSpan w:val="4"/>
          </w:tcPr>
          <w:p w:rsidR="004C6C70" w:rsidRPr="00754192" w:rsidRDefault="003A5B89" w:rsidP="004C6C70">
            <w:pPr>
              <w:spacing w:before="120" w:after="120" w:line="360" w:lineRule="auto"/>
              <w:jc w:val="center"/>
              <w:rPr>
                <w:rFonts w:ascii="Arial" w:hAnsi="Arial" w:cs="Arial"/>
                <w:b/>
                <w:sz w:val="22"/>
                <w:szCs w:val="22"/>
              </w:rPr>
            </w:pPr>
            <w:r w:rsidRPr="00754192">
              <w:rPr>
                <w:rFonts w:ascii="Arial" w:hAnsi="Arial" w:cs="Arial"/>
                <w:b/>
                <w:sz w:val="22"/>
                <w:szCs w:val="22"/>
              </w:rPr>
              <w:t>„</w:t>
            </w:r>
            <w:r w:rsidR="00AB335B" w:rsidRPr="00754192">
              <w:rPr>
                <w:rFonts w:ascii="Arial" w:hAnsi="Arial" w:cs="Arial"/>
                <w:b/>
                <w:sz w:val="22"/>
                <w:szCs w:val="22"/>
              </w:rPr>
              <w:t>Dostawa</w:t>
            </w:r>
            <w:r w:rsidR="00491850" w:rsidRPr="00754192">
              <w:rPr>
                <w:rFonts w:ascii="Arial" w:hAnsi="Arial" w:cs="Arial"/>
                <w:b/>
                <w:sz w:val="22"/>
                <w:szCs w:val="22"/>
              </w:rPr>
              <w:t xml:space="preserve"> </w:t>
            </w:r>
            <w:r w:rsidR="00AB335B" w:rsidRPr="00754192">
              <w:rPr>
                <w:rFonts w:ascii="Arial" w:hAnsi="Arial" w:cs="Arial"/>
                <w:b/>
                <w:sz w:val="22"/>
                <w:szCs w:val="22"/>
              </w:rPr>
              <w:t xml:space="preserve"> materiałów opatrunkowych</w:t>
            </w:r>
            <w:r w:rsidR="004C6C70" w:rsidRPr="00754192">
              <w:rPr>
                <w:rFonts w:ascii="Arial" w:hAnsi="Arial" w:cs="Arial"/>
                <w:b/>
                <w:sz w:val="22"/>
                <w:szCs w:val="22"/>
              </w:rPr>
              <w:t xml:space="preserve"> dla SPZZOZ w</w:t>
            </w:r>
            <w:r w:rsidR="00491850" w:rsidRPr="00754192">
              <w:rPr>
                <w:rFonts w:ascii="Arial" w:hAnsi="Arial" w:cs="Arial"/>
                <w:b/>
                <w:sz w:val="22"/>
                <w:szCs w:val="22"/>
              </w:rPr>
              <w:t xml:space="preserve"> </w:t>
            </w:r>
            <w:r w:rsidR="004C6C70" w:rsidRPr="00754192">
              <w:rPr>
                <w:rFonts w:ascii="Arial" w:hAnsi="Arial" w:cs="Arial"/>
                <w:b/>
                <w:sz w:val="22"/>
                <w:szCs w:val="22"/>
              </w:rPr>
              <w:t>Gryficach”</w:t>
            </w:r>
          </w:p>
          <w:p w:rsidR="004C6C70" w:rsidRPr="00754192" w:rsidRDefault="004C6C70" w:rsidP="004C6C70">
            <w:pPr>
              <w:rPr>
                <w:rFonts w:ascii="Arial" w:eastAsia="Calibri" w:hAnsi="Arial" w:cs="Arial"/>
                <w:b/>
                <w:sz w:val="20"/>
              </w:rPr>
            </w:pPr>
          </w:p>
          <w:p w:rsidR="004C6C70" w:rsidRPr="00754192" w:rsidRDefault="004F2AB1" w:rsidP="004C6C70">
            <w:pPr>
              <w:rPr>
                <w:rFonts w:ascii="Arial" w:eastAsia="Calibri" w:hAnsi="Arial" w:cs="Arial"/>
                <w:b/>
                <w:sz w:val="20"/>
              </w:rPr>
            </w:pPr>
            <w:r w:rsidRPr="00754192">
              <w:rPr>
                <w:rFonts w:ascii="Arial" w:eastAsia="Calibri" w:hAnsi="Arial" w:cs="Arial"/>
                <w:b/>
                <w:sz w:val="20"/>
              </w:rPr>
              <w:t>KOD CPV</w:t>
            </w:r>
            <w:r w:rsidR="004C6C70" w:rsidRPr="00754192">
              <w:rPr>
                <w:rFonts w:ascii="Arial" w:eastAsia="Calibri" w:hAnsi="Arial" w:cs="Arial"/>
                <w:b/>
                <w:sz w:val="20"/>
              </w:rPr>
              <w:t xml:space="preserve">: </w:t>
            </w:r>
          </w:p>
          <w:p w:rsidR="004C6C70" w:rsidRPr="00754192" w:rsidRDefault="004F2AB1" w:rsidP="004C6C70">
            <w:pPr>
              <w:rPr>
                <w:rFonts w:ascii="Arial" w:hAnsi="Arial" w:cs="Arial"/>
                <w:sz w:val="20"/>
              </w:rPr>
            </w:pPr>
            <w:r w:rsidRPr="00754192">
              <w:rPr>
                <w:rFonts w:ascii="Arial" w:eastAsia="Calibri" w:hAnsi="Arial" w:cs="Arial"/>
                <w:sz w:val="20"/>
              </w:rPr>
              <w:t>Zestawy opatrunkowe</w:t>
            </w:r>
            <w:r w:rsidR="004C6C70" w:rsidRPr="00754192">
              <w:rPr>
                <w:rFonts w:ascii="Arial" w:eastAsia="Calibri" w:hAnsi="Arial" w:cs="Arial"/>
                <w:sz w:val="20"/>
              </w:rPr>
              <w:t xml:space="preserve"> </w:t>
            </w:r>
            <w:r w:rsidR="004C6C70" w:rsidRPr="00754192">
              <w:rPr>
                <w:rFonts w:ascii="Arial" w:hAnsi="Arial" w:cs="Arial"/>
                <w:bCs/>
                <w:sz w:val="20"/>
              </w:rPr>
              <w:t xml:space="preserve">- </w:t>
            </w:r>
            <w:r w:rsidR="004C6C70" w:rsidRPr="00754192">
              <w:rPr>
                <w:rFonts w:ascii="Arial" w:hAnsi="Arial" w:cs="Arial"/>
                <w:b/>
                <w:bCs/>
                <w:sz w:val="20"/>
              </w:rPr>
              <w:t xml:space="preserve"> </w:t>
            </w:r>
            <w:r w:rsidRPr="00DD1AB3">
              <w:rPr>
                <w:rFonts w:ascii="Arial" w:hAnsi="Arial" w:cs="Arial"/>
                <w:b/>
                <w:sz w:val="20"/>
              </w:rPr>
              <w:t>33.14.11.16 – 6</w:t>
            </w:r>
            <w:r w:rsidR="004C6C70" w:rsidRPr="00754192">
              <w:rPr>
                <w:rFonts w:ascii="Arial" w:hAnsi="Arial" w:cs="Arial"/>
                <w:sz w:val="20"/>
              </w:rPr>
              <w:t xml:space="preserve">   </w:t>
            </w:r>
          </w:p>
          <w:p w:rsidR="00E37F70" w:rsidRPr="00754192" w:rsidRDefault="00E37F70" w:rsidP="005930B5">
            <w:pPr>
              <w:pStyle w:val="Tekstpodstawowy"/>
              <w:spacing w:after="40"/>
              <w:ind w:left="-108"/>
              <w:jc w:val="center"/>
              <w:rPr>
                <w:rFonts w:cs="Arial"/>
                <w:szCs w:val="22"/>
              </w:rPr>
            </w:pPr>
          </w:p>
        </w:tc>
      </w:tr>
      <w:tr w:rsidR="00E37F70" w:rsidRPr="009F4795" w:rsidTr="00736C54">
        <w:trPr>
          <w:gridBefore w:val="1"/>
          <w:gridAfter w:val="1"/>
          <w:wBefore w:w="142" w:type="dxa"/>
          <w:wAfter w:w="601" w:type="dxa"/>
        </w:trPr>
        <w:tc>
          <w:tcPr>
            <w:tcW w:w="9498" w:type="dxa"/>
            <w:gridSpan w:val="4"/>
          </w:tcPr>
          <w:p w:rsidR="00E37F70" w:rsidRPr="008445F8" w:rsidRDefault="00E37F70" w:rsidP="005930B5">
            <w:pPr>
              <w:spacing w:after="40"/>
              <w:ind w:left="-108"/>
              <w:jc w:val="center"/>
              <w:rPr>
                <w:rFonts w:ascii="Calibri" w:hAnsi="Calibri" w:cs="Segoe UI"/>
                <w:b/>
                <w:sz w:val="22"/>
                <w:szCs w:val="22"/>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3A5B89">
            <w:pPr>
              <w:spacing w:after="40"/>
              <w:ind w:left="-108"/>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CF4286">
              <w:rPr>
                <w:rFonts w:ascii="Calibri" w:hAnsi="Calibri" w:cs="Segoe UI"/>
                <w:b/>
                <w:sz w:val="32"/>
                <w:szCs w:val="32"/>
              </w:rPr>
              <w:t>52/</w:t>
            </w:r>
            <w:r w:rsidR="00C46616">
              <w:rPr>
                <w:rFonts w:ascii="Calibri" w:hAnsi="Calibri" w:cs="Segoe UI"/>
                <w:b/>
                <w:sz w:val="32"/>
                <w:szCs w:val="32"/>
              </w:rPr>
              <w:t>20</w:t>
            </w:r>
          </w:p>
        </w:tc>
      </w:tr>
      <w:tr w:rsidR="00E37F70" w:rsidRPr="009F4795" w:rsidTr="00F63338">
        <w:trPr>
          <w:gridBefore w:val="1"/>
          <w:gridAfter w:val="1"/>
          <w:wBefore w:w="142" w:type="dxa"/>
          <w:wAfter w:w="601" w:type="dxa"/>
          <w:trHeight w:val="80"/>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4D1E1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p w:rsidR="004D1E16" w:rsidRPr="008F35A6" w:rsidRDefault="004D1E16"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Oświadczenie</w:t>
            </w:r>
          </w:p>
        </w:tc>
        <w:tc>
          <w:tcPr>
            <w:tcW w:w="3862" w:type="dxa"/>
            <w:gridSpan w:val="3"/>
            <w:vAlign w:val="center"/>
          </w:tcPr>
          <w:p w:rsidR="00E37F70"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2</w:t>
            </w:r>
          </w:p>
          <w:p w:rsidR="004D1E16" w:rsidRPr="008F35A6" w:rsidRDefault="004D1E16"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3</w:t>
            </w:r>
          </w:p>
        </w:tc>
      </w:tr>
      <w:tr w:rsidR="00E37F70" w:rsidRPr="009F4795" w:rsidTr="00736C54">
        <w:tc>
          <w:tcPr>
            <w:tcW w:w="6379" w:type="dxa"/>
            <w:gridSpan w:val="3"/>
          </w:tcPr>
          <w:p w:rsidR="00E37F70" w:rsidRDefault="005930B5" w:rsidP="00D27400">
            <w:pPr>
              <w:numPr>
                <w:ilvl w:val="0"/>
                <w:numId w:val="16"/>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p w:rsidR="004D1E16" w:rsidRDefault="00E83D21" w:rsidP="00D27400">
            <w:pPr>
              <w:numPr>
                <w:ilvl w:val="0"/>
                <w:numId w:val="16"/>
              </w:numPr>
              <w:spacing w:after="40"/>
              <w:ind w:left="-108" w:firstLine="0"/>
              <w:rPr>
                <w:rFonts w:ascii="Calibri" w:hAnsi="Calibri" w:cs="Segoe UI"/>
                <w:sz w:val="22"/>
                <w:szCs w:val="22"/>
              </w:rPr>
            </w:pPr>
            <w:r>
              <w:rPr>
                <w:rFonts w:ascii="Calibri" w:hAnsi="Calibri" w:cs="Segoe UI"/>
                <w:sz w:val="22"/>
                <w:szCs w:val="22"/>
              </w:rPr>
              <w:t>Wzór oświadczenia o posiadaniu pozwoleń na dopuszczenie</w:t>
            </w:r>
          </w:p>
          <w:p w:rsidR="00E83D21" w:rsidRPr="008F35A6" w:rsidRDefault="004D1E16" w:rsidP="004D1E16">
            <w:pPr>
              <w:spacing w:after="40"/>
              <w:ind w:left="-108"/>
              <w:rPr>
                <w:rFonts w:ascii="Calibri" w:hAnsi="Calibri" w:cs="Segoe UI"/>
                <w:sz w:val="22"/>
                <w:szCs w:val="22"/>
              </w:rPr>
            </w:pPr>
            <w:r>
              <w:rPr>
                <w:rFonts w:ascii="Calibri" w:hAnsi="Calibri" w:cs="Segoe UI"/>
                <w:sz w:val="22"/>
                <w:szCs w:val="22"/>
              </w:rPr>
              <w:t xml:space="preserve">             </w:t>
            </w:r>
            <w:r w:rsidR="00E83D21">
              <w:rPr>
                <w:rFonts w:ascii="Calibri" w:hAnsi="Calibri" w:cs="Segoe UI"/>
                <w:sz w:val="22"/>
                <w:szCs w:val="22"/>
              </w:rPr>
              <w:t xml:space="preserve"> </w:t>
            </w:r>
            <w:r>
              <w:rPr>
                <w:rFonts w:ascii="Calibri" w:hAnsi="Calibri" w:cs="Segoe UI"/>
                <w:sz w:val="22"/>
                <w:szCs w:val="22"/>
              </w:rPr>
              <w:t xml:space="preserve">   </w:t>
            </w:r>
            <w:r w:rsidR="00E83D21">
              <w:rPr>
                <w:rFonts w:ascii="Calibri" w:hAnsi="Calibri" w:cs="Segoe UI"/>
                <w:sz w:val="22"/>
                <w:szCs w:val="22"/>
              </w:rPr>
              <w:t>do obrotu</w:t>
            </w:r>
          </w:p>
        </w:tc>
        <w:tc>
          <w:tcPr>
            <w:tcW w:w="3862" w:type="dxa"/>
            <w:gridSpan w:val="3"/>
            <w:vAlign w:val="center"/>
          </w:tcPr>
          <w:p w:rsidR="00E37F70" w:rsidRDefault="00E37F70" w:rsidP="00D27400">
            <w:pPr>
              <w:numPr>
                <w:ilvl w:val="0"/>
                <w:numId w:val="17"/>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p w:rsidR="00E83D21" w:rsidRPr="008F35A6" w:rsidRDefault="00E83D21" w:rsidP="00D27400">
            <w:pPr>
              <w:numPr>
                <w:ilvl w:val="0"/>
                <w:numId w:val="17"/>
              </w:numPr>
              <w:spacing w:after="40"/>
              <w:ind w:left="-108" w:firstLine="0"/>
              <w:rPr>
                <w:rFonts w:ascii="Calibri" w:hAnsi="Calibri" w:cs="Segoe UI"/>
                <w:sz w:val="22"/>
                <w:szCs w:val="22"/>
              </w:rPr>
            </w:pPr>
            <w:r>
              <w:rPr>
                <w:rFonts w:ascii="Calibri" w:hAnsi="Calibri" w:cs="Segoe UI"/>
                <w:sz w:val="22"/>
                <w:szCs w:val="22"/>
              </w:rPr>
              <w:t>Załącznik nr 5</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Default="00E25E7A" w:rsidP="005930B5">
            <w:pPr>
              <w:pStyle w:val="Tekstpodstawowy"/>
              <w:spacing w:after="40"/>
              <w:ind w:left="-108"/>
              <w:jc w:val="center"/>
              <w:rPr>
                <w:rFonts w:ascii="Calibri" w:hAnsi="Calibri" w:cs="Segoe UI"/>
                <w:sz w:val="28"/>
                <w:szCs w:val="28"/>
                <w:u w:val="single"/>
              </w:rPr>
            </w:pPr>
          </w:p>
          <w:p w:rsidR="00262B17" w:rsidRPr="009F4795" w:rsidRDefault="00262B17"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Default="00E25E7A" w:rsidP="00053CFC">
            <w:pPr>
              <w:jc w:val="center"/>
              <w:rPr>
                <w:rFonts w:ascii="Arial" w:hAnsi="Arial" w:cs="Arial"/>
                <w:b/>
                <w:sz w:val="20"/>
                <w:szCs w:val="20"/>
              </w:rPr>
            </w:pPr>
            <w:r w:rsidRPr="00053CFC">
              <w:rPr>
                <w:rFonts w:ascii="Arial" w:hAnsi="Arial" w:cs="Arial"/>
                <w:b/>
                <w:sz w:val="20"/>
                <w:szCs w:val="20"/>
              </w:rPr>
              <w:t>Z A T W I E R D Z A M</w:t>
            </w:r>
          </w:p>
          <w:p w:rsidR="00262B17" w:rsidRDefault="00262B17" w:rsidP="00053CFC">
            <w:pPr>
              <w:jc w:val="center"/>
              <w:rPr>
                <w:rFonts w:ascii="Arial" w:hAnsi="Arial" w:cs="Arial"/>
                <w:b/>
                <w:sz w:val="20"/>
                <w:szCs w:val="20"/>
              </w:rPr>
            </w:pPr>
          </w:p>
          <w:p w:rsidR="00262B17" w:rsidRDefault="00262B17" w:rsidP="00053CFC">
            <w:pPr>
              <w:jc w:val="center"/>
              <w:rPr>
                <w:rFonts w:ascii="Arial" w:hAnsi="Arial" w:cs="Arial"/>
                <w:b/>
                <w:sz w:val="20"/>
                <w:szCs w:val="20"/>
              </w:rPr>
            </w:pPr>
          </w:p>
          <w:p w:rsidR="00262B17" w:rsidRPr="00053CFC" w:rsidRDefault="00262B17" w:rsidP="00053CFC">
            <w:pPr>
              <w:jc w:val="center"/>
              <w:rPr>
                <w:rFonts w:ascii="Arial" w:hAnsi="Arial" w:cs="Arial"/>
                <w:b/>
                <w:sz w:val="20"/>
                <w:szCs w:val="20"/>
              </w:rPr>
            </w:pP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262B17" w:rsidRDefault="00E25E7A" w:rsidP="00053CFC">
            <w:pPr>
              <w:pStyle w:val="Tekstpodstawowy"/>
              <w:jc w:val="center"/>
              <w:rPr>
                <w:rFonts w:cs="Arial"/>
                <w:sz w:val="20"/>
              </w:rPr>
            </w:pPr>
            <w:r w:rsidRPr="00262B17">
              <w:rPr>
                <w:rFonts w:cs="Arial"/>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FB1441" w:rsidP="009163AE">
            <w:pPr>
              <w:jc w:val="center"/>
              <w:rPr>
                <w:rFonts w:ascii="Arial" w:hAnsi="Arial" w:cs="Arial"/>
                <w:b/>
                <w:sz w:val="20"/>
                <w:szCs w:val="20"/>
              </w:rPr>
            </w:pPr>
            <w:r>
              <w:rPr>
                <w:rFonts w:ascii="Arial" w:hAnsi="Arial" w:cs="Arial"/>
                <w:b/>
                <w:sz w:val="20"/>
                <w:szCs w:val="20"/>
              </w:rPr>
              <w:t>Dnia  15</w:t>
            </w:r>
            <w:r w:rsidR="00D977E1">
              <w:rPr>
                <w:rFonts w:ascii="Arial" w:hAnsi="Arial" w:cs="Arial"/>
                <w:b/>
                <w:sz w:val="20"/>
                <w:szCs w:val="20"/>
              </w:rPr>
              <w:t>.</w:t>
            </w:r>
            <w:r w:rsidR="00AA48F0">
              <w:rPr>
                <w:rFonts w:ascii="Arial" w:hAnsi="Arial" w:cs="Arial"/>
                <w:b/>
                <w:sz w:val="20"/>
                <w:szCs w:val="20"/>
              </w:rPr>
              <w:t>10.</w:t>
            </w:r>
            <w:r w:rsidR="00C46616" w:rsidRPr="00053CFC">
              <w:rPr>
                <w:rFonts w:ascii="Arial" w:hAnsi="Arial" w:cs="Arial"/>
                <w:b/>
                <w:sz w:val="20"/>
                <w:szCs w:val="20"/>
              </w:rPr>
              <w:t>2020</w:t>
            </w:r>
            <w:r w:rsidR="004D1E16">
              <w:rPr>
                <w:rFonts w:ascii="Arial" w:hAnsi="Arial" w:cs="Arial"/>
                <w:b/>
                <w:sz w:val="20"/>
                <w:szCs w:val="20"/>
              </w:rPr>
              <w:t xml:space="preserve"> </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F63338">
            <w:pPr>
              <w:pStyle w:val="Tekstpodstawowy"/>
              <w:spacing w:after="40"/>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tel.</w:t>
      </w:r>
      <w:r w:rsidR="007C0002">
        <w:rPr>
          <w:rFonts w:ascii="Arial" w:hAnsi="Arial" w:cs="Arial"/>
          <w:sz w:val="20"/>
          <w:szCs w:val="20"/>
        </w:rPr>
        <w:t xml:space="preserve">/fax </w:t>
      </w:r>
      <w:r w:rsidRPr="00A13561">
        <w:rPr>
          <w:rFonts w:ascii="Arial" w:hAnsi="Arial" w:cs="Arial"/>
          <w:sz w:val="20"/>
          <w:szCs w:val="20"/>
        </w:rPr>
        <w:t xml:space="preserve">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007C0002">
        <w:rPr>
          <w:rFonts w:ascii="Arial" w:hAnsi="Arial" w:cs="Arial"/>
          <w:sz w:val="20"/>
          <w:szCs w:val="20"/>
        </w:rPr>
        <w:t xml:space="preserve"> </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007A01C4"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E37F70" w:rsidRPr="00AD573C" w:rsidRDefault="00E37F70" w:rsidP="005930B5">
      <w:pPr>
        <w:pStyle w:val="pkt"/>
        <w:spacing w:before="0" w:after="40"/>
        <w:ind w:left="0"/>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BD11A4" w:rsidRPr="006A546F" w:rsidRDefault="00BD11A4" w:rsidP="005930B5">
      <w:pPr>
        <w:pStyle w:val="pkt"/>
        <w:spacing w:before="0" w:after="40"/>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952263" w:rsidRDefault="00E37F70" w:rsidP="00052686">
      <w:pPr>
        <w:numPr>
          <w:ilvl w:val="0"/>
          <w:numId w:val="11"/>
        </w:numPr>
        <w:pBdr>
          <w:bottom w:val="single" w:sz="12" w:space="6" w:color="auto"/>
        </w:pBd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2F0A90">
        <w:rPr>
          <w:rFonts w:ascii="Arial" w:hAnsi="Arial" w:cs="Arial"/>
          <w:sz w:val="20"/>
          <w:szCs w:val="20"/>
        </w:rPr>
        <w:t xml:space="preserve">Przedmiotem </w:t>
      </w:r>
      <w:r w:rsidR="0067082D">
        <w:rPr>
          <w:rFonts w:ascii="Arial" w:hAnsi="Arial" w:cs="Arial"/>
          <w:sz w:val="20"/>
          <w:szCs w:val="20"/>
        </w:rPr>
        <w:t xml:space="preserve"> </w:t>
      </w:r>
      <w:r w:rsidRPr="002F0A90">
        <w:rPr>
          <w:rFonts w:ascii="Arial" w:hAnsi="Arial" w:cs="Arial"/>
          <w:sz w:val="20"/>
          <w:szCs w:val="20"/>
        </w:rPr>
        <w:t xml:space="preserve">zamówienia </w:t>
      </w:r>
      <w:r w:rsidRPr="00952263">
        <w:rPr>
          <w:rFonts w:ascii="Arial" w:hAnsi="Arial" w:cs="Arial"/>
          <w:sz w:val="20"/>
          <w:szCs w:val="20"/>
        </w:rPr>
        <w:t xml:space="preserve">jest </w:t>
      </w:r>
      <w:r w:rsidR="00E302A9">
        <w:rPr>
          <w:rFonts w:ascii="Arial" w:hAnsi="Arial" w:cs="Arial"/>
          <w:sz w:val="20"/>
          <w:szCs w:val="20"/>
        </w:rPr>
        <w:t xml:space="preserve">sukcesywna </w:t>
      </w:r>
      <w:r w:rsidR="0067082D">
        <w:rPr>
          <w:rFonts w:ascii="Arial" w:hAnsi="Arial" w:cs="Arial"/>
          <w:sz w:val="20"/>
          <w:szCs w:val="20"/>
        </w:rPr>
        <w:t>dostawa materiałów opatrunkowych</w:t>
      </w:r>
      <w:r w:rsidR="00952263" w:rsidRPr="0067082D">
        <w:rPr>
          <w:rFonts w:ascii="Arial" w:hAnsi="Arial" w:cs="Arial"/>
          <w:sz w:val="20"/>
          <w:szCs w:val="20"/>
        </w:rPr>
        <w:t xml:space="preserve"> dla</w:t>
      </w:r>
      <w:r w:rsidR="0067082D" w:rsidRPr="0067082D">
        <w:rPr>
          <w:rFonts w:ascii="Arial" w:hAnsi="Arial" w:cs="Arial"/>
          <w:sz w:val="20"/>
          <w:szCs w:val="20"/>
        </w:rPr>
        <w:t xml:space="preserve"> SPZZOZ w Gryficach</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2F0A90">
        <w:rPr>
          <w:rFonts w:ascii="Arial" w:hAnsi="Arial" w:cs="Arial"/>
          <w:sz w:val="20"/>
          <w:szCs w:val="20"/>
        </w:rPr>
        <w:t>Szczegółowy opis  przedmiotu zamówienia</w:t>
      </w:r>
      <w:r w:rsidR="00897222" w:rsidRPr="002F0A90">
        <w:rPr>
          <w:rFonts w:ascii="Arial" w:hAnsi="Arial" w:cs="Arial"/>
          <w:sz w:val="20"/>
          <w:szCs w:val="20"/>
        </w:rPr>
        <w:t xml:space="preserve"> wraz z </w:t>
      </w:r>
      <w:r w:rsidR="00F94611">
        <w:rPr>
          <w:rFonts w:ascii="Arial" w:hAnsi="Arial" w:cs="Arial"/>
          <w:sz w:val="20"/>
          <w:szCs w:val="20"/>
        </w:rPr>
        <w:t>określeniem ilości</w:t>
      </w:r>
      <w:r w:rsidR="00897222" w:rsidRPr="002F0A90">
        <w:rPr>
          <w:rFonts w:ascii="Arial" w:hAnsi="Arial" w:cs="Arial"/>
          <w:sz w:val="20"/>
          <w:szCs w:val="20"/>
        </w:rPr>
        <w:t xml:space="preserve"> </w:t>
      </w:r>
      <w:r w:rsidRPr="002F0A90">
        <w:rPr>
          <w:rFonts w:ascii="Arial" w:hAnsi="Arial" w:cs="Arial"/>
          <w:sz w:val="20"/>
          <w:szCs w:val="20"/>
        </w:rPr>
        <w:t xml:space="preserve"> stanowi </w:t>
      </w:r>
      <w:r w:rsidR="00897222" w:rsidRPr="002F0A90">
        <w:rPr>
          <w:rFonts w:ascii="Arial" w:hAnsi="Arial" w:cs="Arial"/>
          <w:b/>
          <w:sz w:val="20"/>
          <w:szCs w:val="20"/>
        </w:rPr>
        <w:t xml:space="preserve"> </w:t>
      </w:r>
      <w:r w:rsidRPr="002F0A90">
        <w:rPr>
          <w:rFonts w:ascii="Arial" w:hAnsi="Arial" w:cs="Arial"/>
          <w:b/>
          <w:sz w:val="20"/>
          <w:szCs w:val="20"/>
        </w:rPr>
        <w:t xml:space="preserve">Załącznik nr 1 </w:t>
      </w:r>
      <w:r w:rsidRPr="002F0A90">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00455B24">
        <w:rPr>
          <w:rFonts w:ascii="Arial" w:hAnsi="Arial" w:cs="Arial"/>
          <w:sz w:val="20"/>
          <w:szCs w:val="20"/>
        </w:rPr>
        <w:t xml:space="preserve">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BE41B3" w:rsidRPr="00952263" w:rsidRDefault="00E37F70" w:rsidP="00952263">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Pr="00952263">
        <w:rPr>
          <w:rFonts w:ascii="Arial" w:hAnsi="Arial" w:cs="Arial"/>
          <w:sz w:val="20"/>
          <w:szCs w:val="20"/>
        </w:rPr>
        <w:t>:</w:t>
      </w:r>
      <w:r w:rsidR="00B836B3" w:rsidRPr="00952263">
        <w:rPr>
          <w:rFonts w:ascii="Arial" w:eastAsia="Calibri" w:hAnsi="Arial" w:cs="Arial"/>
          <w:b/>
          <w:sz w:val="20"/>
          <w:szCs w:val="20"/>
        </w:rPr>
        <w:t xml:space="preserve"> </w:t>
      </w:r>
      <w:r w:rsidR="0067082D">
        <w:rPr>
          <w:rFonts w:ascii="Arial" w:hAnsi="Arial" w:cs="Arial"/>
          <w:sz w:val="20"/>
        </w:rPr>
        <w:t>33.14.11.16 – 6</w:t>
      </w:r>
      <w:r w:rsidR="00952263" w:rsidRPr="00952263">
        <w:rPr>
          <w:rFonts w:ascii="Arial" w:hAnsi="Arial" w:cs="Arial"/>
          <w:sz w:val="20"/>
        </w:rPr>
        <w:t xml:space="preserve">   </w:t>
      </w:r>
      <w:r w:rsidR="00B836B3" w:rsidRPr="00952263">
        <w:rPr>
          <w:rFonts w:ascii="Arial" w:eastAsia="Calibri" w:hAnsi="Arial" w:cs="Arial"/>
          <w:b/>
          <w:sz w:val="20"/>
          <w:szCs w:val="20"/>
        </w:rPr>
        <w:t xml:space="preserve">       </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67082D" w:rsidRPr="0067082D">
        <w:rPr>
          <w:rFonts w:ascii="Arial" w:hAnsi="Arial" w:cs="Arial"/>
          <w:b/>
          <w:sz w:val="20"/>
          <w:szCs w:val="20"/>
        </w:rPr>
        <w:t>nie</w:t>
      </w:r>
      <w:r w:rsidR="0067082D">
        <w:rPr>
          <w:rFonts w:ascii="Arial" w:hAnsi="Arial" w:cs="Arial"/>
          <w:sz w:val="20"/>
          <w:szCs w:val="20"/>
        </w:rPr>
        <w:t xml:space="preserv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9C3301"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954608">
        <w:rPr>
          <w:rFonts w:ascii="Arial" w:hAnsi="Arial" w:cs="Arial"/>
          <w:b/>
          <w:sz w:val="20"/>
          <w:szCs w:val="20"/>
        </w:rPr>
        <w:t>Zamawiający przewiduje zastosowanie procedury, o której mowa w art. 24aa ust. 1 ustawy Pzp</w:t>
      </w:r>
    </w:p>
    <w:p w:rsidR="009C3301" w:rsidRPr="009C3301" w:rsidRDefault="009C3301" w:rsidP="009C3301">
      <w:pPr>
        <w:pStyle w:val="Akapitzlist"/>
        <w:tabs>
          <w:tab w:val="left" w:pos="3855"/>
        </w:tabs>
        <w:spacing w:after="40" w:line="276" w:lineRule="auto"/>
        <w:ind w:left="284"/>
        <w:jc w:val="both"/>
        <w:rPr>
          <w:rFonts w:ascii="Arial" w:hAnsi="Arial" w:cs="Arial"/>
          <w:sz w:val="20"/>
          <w:szCs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A91A35" w:rsidRPr="000D3E10" w:rsidRDefault="00A91A35" w:rsidP="00A91A35">
      <w:pPr>
        <w:pStyle w:val="arimr"/>
        <w:widowControl/>
        <w:suppressAutoHyphens/>
        <w:snapToGrid/>
        <w:spacing w:after="40" w:line="276" w:lineRule="auto"/>
        <w:jc w:val="both"/>
        <w:rPr>
          <w:rFonts w:ascii="Arial" w:hAnsi="Arial" w:cs="Arial"/>
          <w:sz w:val="20"/>
          <w:u w:val="single"/>
          <w:lang w:val="pl-PL"/>
        </w:rPr>
      </w:pPr>
      <w:r w:rsidRPr="00B2720B">
        <w:rPr>
          <w:rFonts w:ascii="Arial" w:hAnsi="Arial" w:cs="Arial"/>
          <w:sz w:val="20"/>
          <w:lang w:val="pl-PL"/>
        </w:rPr>
        <w:t>Zamawiają</w:t>
      </w:r>
      <w:r>
        <w:rPr>
          <w:rFonts w:ascii="Arial" w:hAnsi="Arial" w:cs="Arial"/>
          <w:sz w:val="20"/>
          <w:lang w:val="pl-PL"/>
        </w:rPr>
        <w:t>cy wymaga realizacji zamów</w:t>
      </w:r>
      <w:r w:rsidR="004A30B0">
        <w:rPr>
          <w:rFonts w:ascii="Arial" w:hAnsi="Arial" w:cs="Arial"/>
          <w:sz w:val="20"/>
          <w:lang w:val="pl-PL"/>
        </w:rPr>
        <w:t>ienia</w:t>
      </w:r>
      <w:r>
        <w:rPr>
          <w:rFonts w:ascii="Arial" w:hAnsi="Arial" w:cs="Arial"/>
          <w:sz w:val="20"/>
          <w:lang w:val="pl-PL"/>
        </w:rPr>
        <w:t xml:space="preserve"> </w:t>
      </w:r>
      <w:r w:rsidR="004A30B0">
        <w:rPr>
          <w:rFonts w:ascii="Arial" w:hAnsi="Arial" w:cs="Arial"/>
          <w:sz w:val="20"/>
          <w:lang w:val="pl-PL"/>
        </w:rPr>
        <w:t>w okresie 12 miesięcy</w:t>
      </w:r>
      <w:r>
        <w:rPr>
          <w:rFonts w:ascii="Arial" w:hAnsi="Arial" w:cs="Arial"/>
          <w:sz w:val="20"/>
          <w:lang w:val="pl-PL"/>
        </w:rPr>
        <w:t xml:space="preserve"> </w:t>
      </w:r>
      <w:r w:rsidR="004A30B0">
        <w:rPr>
          <w:rFonts w:ascii="Arial" w:hAnsi="Arial" w:cs="Arial"/>
          <w:sz w:val="20"/>
          <w:lang w:val="pl-PL"/>
        </w:rPr>
        <w:t>lub do wyczerpania jego</w:t>
      </w:r>
      <w:r w:rsidRPr="00B2720B">
        <w:rPr>
          <w:rFonts w:ascii="Arial" w:hAnsi="Arial" w:cs="Arial"/>
          <w:sz w:val="20"/>
          <w:lang w:val="pl-PL"/>
        </w:rPr>
        <w:t xml:space="preserve"> war</w:t>
      </w:r>
      <w:r w:rsidR="006157C8">
        <w:rPr>
          <w:rFonts w:ascii="Arial" w:hAnsi="Arial" w:cs="Arial"/>
          <w:sz w:val="20"/>
          <w:lang w:val="pl-PL"/>
        </w:rPr>
        <w:t>tości</w:t>
      </w:r>
      <w:r>
        <w:rPr>
          <w:rFonts w:ascii="Arial" w:hAnsi="Arial" w:cs="Arial"/>
          <w:sz w:val="20"/>
          <w:lang w:val="pl-PL"/>
        </w:rPr>
        <w:t xml:space="preserve"> </w:t>
      </w:r>
      <w:r w:rsidRPr="00B2720B">
        <w:rPr>
          <w:rFonts w:ascii="Arial" w:hAnsi="Arial" w:cs="Arial"/>
          <w:sz w:val="20"/>
          <w:lang w:val="pl-PL"/>
        </w:rPr>
        <w:t>w zależności które zdarzenie nastąpi pierwsze</w:t>
      </w:r>
      <w:r w:rsidR="004A30B0">
        <w:rPr>
          <w:rFonts w:ascii="Arial" w:hAnsi="Arial" w:cs="Arial"/>
          <w:sz w:val="20"/>
          <w:lang w:val="pl-PL"/>
        </w:rPr>
        <w:t xml:space="preserve">, przy czym realizacja zamówienia musi się rozpocząć </w:t>
      </w:r>
      <w:r w:rsidR="004A30B0" w:rsidRPr="000D3E10">
        <w:rPr>
          <w:rFonts w:ascii="Arial" w:hAnsi="Arial" w:cs="Arial"/>
          <w:sz w:val="20"/>
          <w:u w:val="single"/>
          <w:lang w:val="pl-PL"/>
        </w:rPr>
        <w:t>nie później niż  35 dni od daty podpisania umowy</w:t>
      </w:r>
      <w:r w:rsidRPr="000D3E10">
        <w:rPr>
          <w:rFonts w:ascii="Arial" w:hAnsi="Arial" w:cs="Arial"/>
          <w:sz w:val="20"/>
          <w:u w:val="single"/>
          <w:lang w:val="pl-PL"/>
        </w:rPr>
        <w:t xml:space="preserve">. </w:t>
      </w:r>
    </w:p>
    <w:p w:rsidR="00E37F70" w:rsidRPr="00802500" w:rsidRDefault="00102128" w:rsidP="00802500">
      <w:pPr>
        <w:pStyle w:val="arimr"/>
        <w:widowControl/>
        <w:suppressAutoHyphens/>
        <w:snapToGrid/>
        <w:spacing w:after="40" w:line="276" w:lineRule="auto"/>
        <w:jc w:val="both"/>
        <w:rPr>
          <w:rFonts w:ascii="Arial" w:hAnsi="Arial" w:cs="Arial"/>
          <w:sz w:val="20"/>
          <w:lang w:val="pl-PL"/>
        </w:rPr>
      </w:pPr>
      <w:r>
        <w:rPr>
          <w:rFonts w:ascii="Arial" w:hAnsi="Arial" w:cs="Arial"/>
          <w:sz w:val="20"/>
          <w:lang w:val="pl-PL"/>
        </w:rPr>
        <w:t xml:space="preserve"> </w:t>
      </w: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art. 24 ust. 5 pkt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lastRenderedPageBreak/>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D27400">
      <w:pPr>
        <w:pStyle w:val="Akapitzlist"/>
        <w:numPr>
          <w:ilvl w:val="0"/>
          <w:numId w:val="32"/>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xml:space="preserve">: Podstawy wykluczenia, o których mowa w art. 24 ust. 5 </w:t>
      </w:r>
      <w:r w:rsidR="00BA526D">
        <w:rPr>
          <w:rFonts w:ascii="Arial" w:hAnsi="Arial" w:cs="Arial"/>
          <w:b/>
          <w:highlight w:val="lightGray"/>
        </w:rPr>
        <w:t xml:space="preserve">pkt. 1 </w:t>
      </w:r>
      <w:r w:rsidR="00D3755C" w:rsidRPr="000B6119">
        <w:rPr>
          <w:rFonts w:ascii="Arial" w:hAnsi="Arial" w:cs="Arial"/>
          <w:b/>
          <w:highlight w:val="lightGray"/>
        </w:rPr>
        <w:t>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D27400">
      <w:pPr>
        <w:pStyle w:val="Akapitzlist"/>
        <w:numPr>
          <w:ilvl w:val="0"/>
          <w:numId w:val="31"/>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F946B2" w:rsidRPr="00EC5A48" w:rsidRDefault="00552FBA" w:rsidP="00D27400">
      <w:pPr>
        <w:numPr>
          <w:ilvl w:val="0"/>
          <w:numId w:val="12"/>
        </w:numPr>
        <w:tabs>
          <w:tab w:val="clear" w:pos="900"/>
          <w:tab w:val="num" w:pos="426"/>
        </w:tabs>
        <w:spacing w:after="40" w:line="276" w:lineRule="auto"/>
        <w:ind w:left="284" w:hanging="284"/>
        <w:jc w:val="both"/>
        <w:rPr>
          <w:rFonts w:ascii="Arial" w:hAnsi="Arial" w:cs="Arial"/>
          <w:sz w:val="20"/>
          <w:szCs w:val="20"/>
        </w:rPr>
      </w:pPr>
      <w:r w:rsidRPr="00EC5A48">
        <w:rPr>
          <w:rFonts w:ascii="Arial" w:hAnsi="Arial" w:cs="Arial"/>
          <w:color w:val="000000"/>
          <w:sz w:val="20"/>
          <w:szCs w:val="20"/>
        </w:rPr>
        <w:t xml:space="preserve">Do oferty każdy wykonawca </w:t>
      </w:r>
      <w:r w:rsidRPr="00EC5A48">
        <w:rPr>
          <w:rFonts w:ascii="Arial" w:hAnsi="Arial" w:cs="Arial"/>
          <w:b/>
          <w:color w:val="000000"/>
          <w:sz w:val="20"/>
          <w:szCs w:val="20"/>
        </w:rPr>
        <w:t>musi dołączyć aktualne na dzień składania ofert</w:t>
      </w:r>
      <w:r w:rsidRPr="00EC5A48">
        <w:rPr>
          <w:rFonts w:ascii="Arial" w:hAnsi="Arial" w:cs="Arial"/>
          <w:color w:val="000000"/>
          <w:sz w:val="20"/>
          <w:szCs w:val="20"/>
        </w:rPr>
        <w:t xml:space="preserve"> </w:t>
      </w:r>
      <w:r w:rsidRPr="00EC5A48">
        <w:rPr>
          <w:rFonts w:ascii="Arial" w:hAnsi="Arial" w:cs="Arial"/>
          <w:b/>
          <w:color w:val="000000"/>
          <w:sz w:val="20"/>
          <w:szCs w:val="20"/>
        </w:rPr>
        <w:t xml:space="preserve">oświadczenie </w:t>
      </w:r>
      <w:r w:rsidR="00497C81" w:rsidRPr="00EC5A48">
        <w:rPr>
          <w:rFonts w:ascii="Arial" w:hAnsi="Arial" w:cs="Arial"/>
          <w:b/>
          <w:color w:val="000000"/>
          <w:sz w:val="20"/>
          <w:szCs w:val="20"/>
        </w:rPr>
        <w:t xml:space="preserve">                         </w:t>
      </w:r>
      <w:r w:rsidR="00A863C1" w:rsidRPr="00EC5A48">
        <w:rPr>
          <w:rFonts w:ascii="Arial" w:hAnsi="Arial" w:cs="Arial"/>
          <w:b/>
          <w:color w:val="000000"/>
          <w:sz w:val="20"/>
          <w:szCs w:val="20"/>
        </w:rPr>
        <w:t xml:space="preserve">          </w:t>
      </w:r>
      <w:r w:rsidRPr="00EC5A48">
        <w:rPr>
          <w:rFonts w:ascii="Arial" w:hAnsi="Arial" w:cs="Arial"/>
          <w:color w:val="000000"/>
          <w:sz w:val="20"/>
          <w:szCs w:val="20"/>
        </w:rPr>
        <w:t xml:space="preserve">w zakresie wskazanym </w:t>
      </w:r>
      <w:r w:rsidRPr="00EC5A48">
        <w:rPr>
          <w:rFonts w:ascii="Arial" w:hAnsi="Arial" w:cs="Arial"/>
          <w:b/>
          <w:color w:val="000000"/>
          <w:sz w:val="20"/>
          <w:szCs w:val="20"/>
        </w:rPr>
        <w:t>w załączniku nr 3</w:t>
      </w:r>
      <w:r w:rsidRPr="00EC5A48">
        <w:rPr>
          <w:rFonts w:ascii="Arial" w:hAnsi="Arial" w:cs="Arial"/>
          <w:color w:val="000000"/>
          <w:sz w:val="20"/>
          <w:szCs w:val="20"/>
        </w:rPr>
        <w:t xml:space="preserve"> do SIWZ. Informacje zawarte w oświadczeniu będą stanowić wstępne potwierdzenie, że wykonawca </w:t>
      </w:r>
      <w:r w:rsidRPr="00EC5A48">
        <w:rPr>
          <w:rFonts w:ascii="Arial" w:hAnsi="Arial" w:cs="Arial"/>
          <w:bCs/>
          <w:color w:val="000000"/>
          <w:sz w:val="20"/>
          <w:szCs w:val="20"/>
        </w:rPr>
        <w:t>nie podlega wykluczeniu oraz spełnia warunki udziału w postępowaniu</w:t>
      </w:r>
      <w:r w:rsidR="00282EB9" w:rsidRPr="00EC5A48">
        <w:rPr>
          <w:rFonts w:ascii="Arial" w:hAnsi="Arial" w:cs="Arial"/>
          <w:bCs/>
          <w:color w:val="000000"/>
          <w:sz w:val="20"/>
          <w:szCs w:val="20"/>
        </w:rPr>
        <w:t xml:space="preserve"> </w:t>
      </w:r>
    </w:p>
    <w:p w:rsidR="00C11F16" w:rsidRPr="00EC5A48" w:rsidRDefault="00282EB9" w:rsidP="00F946B2">
      <w:pPr>
        <w:spacing w:after="40" w:line="276" w:lineRule="auto"/>
        <w:ind w:left="284"/>
        <w:jc w:val="both"/>
        <w:rPr>
          <w:rFonts w:ascii="Arial" w:hAnsi="Arial" w:cs="Arial"/>
          <w:sz w:val="20"/>
          <w:szCs w:val="20"/>
        </w:rPr>
      </w:pPr>
      <w:r w:rsidRPr="00EC5A48">
        <w:rPr>
          <w:rFonts w:ascii="Arial" w:hAnsi="Arial" w:cs="Arial"/>
          <w:bCs/>
          <w:color w:val="000000"/>
          <w:sz w:val="20"/>
          <w:szCs w:val="20"/>
        </w:rPr>
        <w:t xml:space="preserve">oraz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lastRenderedPageBreak/>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C11F16" w:rsidRPr="00E40ACA" w:rsidRDefault="00C11F16" w:rsidP="00D27400">
      <w:pPr>
        <w:pStyle w:val="Akapitzlist"/>
        <w:numPr>
          <w:ilvl w:val="0"/>
          <w:numId w:val="24"/>
        </w:numPr>
        <w:tabs>
          <w:tab w:val="left" w:pos="567"/>
          <w:tab w:val="left" w:pos="3855"/>
        </w:tabs>
        <w:spacing w:after="40" w:line="276" w:lineRule="auto"/>
        <w:ind w:left="709"/>
        <w:jc w:val="both"/>
        <w:rPr>
          <w:rFonts w:ascii="Arial" w:hAnsi="Arial" w:cs="Arial"/>
          <w:b/>
          <w:color w:val="008000"/>
          <w:sz w:val="20"/>
          <w:szCs w:val="20"/>
        </w:rPr>
      </w:pPr>
      <w:r>
        <w:rPr>
          <w:rFonts w:ascii="Arial" w:hAnsi="Arial" w:cs="Arial"/>
          <w:b/>
          <w:sz w:val="20"/>
          <w:szCs w:val="20"/>
          <w:shd w:val="clear" w:color="auto" w:fill="FFFFFF"/>
        </w:rPr>
        <w:t xml:space="preserve">  Odpis</w:t>
      </w:r>
      <w:r w:rsidRPr="00A11E80">
        <w:rPr>
          <w:rFonts w:ascii="Arial" w:hAnsi="Arial" w:cs="Arial"/>
          <w:b/>
          <w:sz w:val="20"/>
          <w:szCs w:val="20"/>
          <w:shd w:val="clear" w:color="auto" w:fill="FFFFFF"/>
        </w:rPr>
        <w:t xml:space="preserve">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3" w:anchor="/dokument/17074707#art(24)ust(5)pkt(1)" w:history="1">
        <w:r w:rsidRPr="007C71BC">
          <w:rPr>
            <w:rStyle w:val="Hipercze"/>
            <w:rFonts w:ascii="Arial" w:hAnsi="Arial" w:cs="Arial"/>
            <w:color w:val="1B7AB8"/>
            <w:sz w:val="20"/>
            <w:szCs w:val="20"/>
            <w:shd w:val="clear" w:color="auto" w:fill="FFFFFF"/>
          </w:rPr>
          <w:t>art. 24 ust. 5 pkt 1</w:t>
        </w:r>
      </w:hyperlink>
      <w:r w:rsidRPr="007C71BC">
        <w:rPr>
          <w:rFonts w:ascii="Arial" w:hAnsi="Arial" w:cs="Arial"/>
          <w:color w:val="333333"/>
          <w:sz w:val="20"/>
          <w:szCs w:val="20"/>
          <w:shd w:val="clear" w:color="auto" w:fill="FFFFFF"/>
        </w:rPr>
        <w:t xml:space="preserve"> ustawy;</w:t>
      </w:r>
    </w:p>
    <w:p w:rsidR="008423F3" w:rsidRDefault="00857479" w:rsidP="008423F3">
      <w:pPr>
        <w:pStyle w:val="Akapitzlist"/>
        <w:numPr>
          <w:ilvl w:val="0"/>
          <w:numId w:val="24"/>
        </w:numPr>
        <w:tabs>
          <w:tab w:val="left" w:pos="851"/>
        </w:tabs>
        <w:spacing w:after="40"/>
        <w:jc w:val="both"/>
        <w:rPr>
          <w:rFonts w:ascii="Arial" w:hAnsi="Arial" w:cs="Arial"/>
          <w:b/>
          <w:i/>
          <w:sz w:val="20"/>
          <w:szCs w:val="20"/>
        </w:rPr>
      </w:pPr>
      <w:r>
        <w:rPr>
          <w:rFonts w:ascii="Arial" w:hAnsi="Arial" w:cs="Arial"/>
          <w:b/>
          <w:sz w:val="20"/>
          <w:szCs w:val="20"/>
        </w:rPr>
        <w:t>Oświadczenie</w:t>
      </w:r>
      <w:r w:rsidR="008423F3" w:rsidRPr="00C048C8">
        <w:rPr>
          <w:rFonts w:ascii="Arial" w:hAnsi="Arial" w:cs="Arial"/>
          <w:b/>
          <w:sz w:val="20"/>
          <w:szCs w:val="20"/>
        </w:rPr>
        <w:t xml:space="preserve"> o posiadaniu pozwoleń na</w:t>
      </w:r>
      <w:r w:rsidR="008423F3" w:rsidRPr="00C048C8">
        <w:rPr>
          <w:rFonts w:ascii="Arial" w:hAnsi="Arial" w:cs="Arial"/>
          <w:sz w:val="20"/>
          <w:szCs w:val="20"/>
        </w:rPr>
        <w:t xml:space="preserve"> dopuszczenie do obrotu i używania zgodnie                                           z obowiązującymi przepisami (ustawa o wyrobach medycznych dnia 20 maja 2010r.</w:t>
      </w:r>
      <w:r w:rsidR="008423F3">
        <w:rPr>
          <w:rFonts w:ascii="Arial" w:hAnsi="Arial" w:cs="Arial"/>
          <w:sz w:val="20"/>
          <w:szCs w:val="20"/>
        </w:rPr>
        <w:t xml:space="preserve">                            </w:t>
      </w:r>
      <w:r w:rsidR="006A2304">
        <w:rPr>
          <w:rFonts w:ascii="Arial" w:hAnsi="Arial" w:cs="Arial"/>
          <w:sz w:val="20"/>
          <w:szCs w:val="20"/>
        </w:rPr>
        <w:t xml:space="preserve">                       </w:t>
      </w:r>
      <w:r w:rsidR="008423F3">
        <w:rPr>
          <w:rFonts w:ascii="Arial" w:hAnsi="Arial" w:cs="Arial"/>
          <w:sz w:val="20"/>
          <w:szCs w:val="20"/>
        </w:rPr>
        <w:t xml:space="preserve"> </w:t>
      </w:r>
      <w:r w:rsidR="008423F3" w:rsidRPr="00C048C8">
        <w:rPr>
          <w:rFonts w:ascii="Arial" w:hAnsi="Arial" w:cs="Arial"/>
          <w:sz w:val="20"/>
          <w:szCs w:val="20"/>
        </w:rPr>
        <w:t xml:space="preserve">o wyrobach medycznych </w:t>
      </w:r>
      <w:r w:rsidR="008423F3" w:rsidRPr="00EC5A48">
        <w:rPr>
          <w:rFonts w:ascii="Arial" w:hAnsi="Arial" w:cs="Arial"/>
          <w:b/>
          <w:i/>
          <w:sz w:val="20"/>
          <w:szCs w:val="20"/>
        </w:rPr>
        <w:t xml:space="preserve">(wzór </w:t>
      </w:r>
      <w:r w:rsidR="00EC5A48">
        <w:rPr>
          <w:rFonts w:ascii="Arial" w:hAnsi="Arial" w:cs="Arial"/>
          <w:b/>
          <w:i/>
          <w:sz w:val="20"/>
          <w:szCs w:val="20"/>
        </w:rPr>
        <w:t>stanowi załącznik</w:t>
      </w:r>
      <w:r w:rsidR="008423F3" w:rsidRPr="00EC5A48">
        <w:rPr>
          <w:rFonts w:ascii="Arial" w:hAnsi="Arial" w:cs="Arial"/>
          <w:b/>
          <w:i/>
          <w:sz w:val="20"/>
          <w:szCs w:val="20"/>
        </w:rPr>
        <w:t xml:space="preserve"> nr 5)</w:t>
      </w:r>
    </w:p>
    <w:p w:rsidR="004E06BB" w:rsidRPr="004E06BB" w:rsidRDefault="00857479" w:rsidP="004E06BB">
      <w:pPr>
        <w:pStyle w:val="Akapitzlist"/>
        <w:numPr>
          <w:ilvl w:val="0"/>
          <w:numId w:val="24"/>
        </w:numPr>
        <w:tabs>
          <w:tab w:val="left" w:pos="851"/>
        </w:tabs>
        <w:spacing w:after="40" w:line="276" w:lineRule="auto"/>
        <w:jc w:val="both"/>
        <w:rPr>
          <w:rFonts w:ascii="Arial" w:hAnsi="Arial" w:cs="Arial"/>
          <w:b/>
          <w:i/>
          <w:sz w:val="20"/>
          <w:szCs w:val="20"/>
        </w:rPr>
      </w:pPr>
      <w:r w:rsidRPr="00857479">
        <w:rPr>
          <w:rFonts w:ascii="Arial" w:hAnsi="Arial" w:cs="Arial"/>
          <w:b/>
          <w:color w:val="000000"/>
          <w:sz w:val="20"/>
          <w:szCs w:val="20"/>
        </w:rPr>
        <w:t>C</w:t>
      </w:r>
      <w:r w:rsidR="004E06BB" w:rsidRPr="007E4455">
        <w:rPr>
          <w:rFonts w:ascii="Arial" w:hAnsi="Arial" w:cs="Arial"/>
          <w:b/>
          <w:color w:val="000000"/>
          <w:sz w:val="20"/>
          <w:szCs w:val="20"/>
        </w:rPr>
        <w:t>ertyfikat</w:t>
      </w:r>
      <w:r w:rsidR="004E06BB" w:rsidRPr="007E4455">
        <w:rPr>
          <w:rFonts w:ascii="Arial" w:hAnsi="Arial" w:cs="Arial"/>
          <w:color w:val="000000"/>
          <w:sz w:val="20"/>
          <w:szCs w:val="20"/>
        </w:rPr>
        <w:t xml:space="preserve"> jednostki notyfikowanej potwierdzający klasyfikację </w:t>
      </w:r>
      <w:r w:rsidR="004E06BB" w:rsidRPr="004E06BB">
        <w:rPr>
          <w:rFonts w:ascii="Arial" w:hAnsi="Arial" w:cs="Arial"/>
          <w:color w:val="000000"/>
          <w:sz w:val="20"/>
          <w:szCs w:val="20"/>
        </w:rPr>
        <w:t xml:space="preserve">(kl IIa Reg 7) </w:t>
      </w:r>
      <w:r w:rsidR="004E06BB" w:rsidRPr="007E4455">
        <w:rPr>
          <w:rFonts w:ascii="Arial" w:hAnsi="Arial" w:cs="Arial"/>
          <w:color w:val="000000"/>
          <w:sz w:val="20"/>
          <w:szCs w:val="20"/>
        </w:rPr>
        <w:t>oraz dokumenty rejestracyjne wyrobu medycznego takie jak deklaracja zgodności</w:t>
      </w:r>
      <w:r w:rsidR="004E06BB" w:rsidRPr="004E06BB">
        <w:rPr>
          <w:rFonts w:ascii="Arial" w:hAnsi="Arial" w:cs="Arial"/>
          <w:color w:val="000000"/>
          <w:sz w:val="20"/>
          <w:szCs w:val="20"/>
        </w:rPr>
        <w:t>.</w:t>
      </w:r>
    </w:p>
    <w:p w:rsidR="00CF5A1B" w:rsidRPr="00CF5A1B" w:rsidRDefault="00CF5A1B" w:rsidP="00CF5A1B">
      <w:pPr>
        <w:pStyle w:val="Nagwek21"/>
        <w:keepNext/>
        <w:keepLines/>
        <w:numPr>
          <w:ilvl w:val="0"/>
          <w:numId w:val="24"/>
        </w:numPr>
        <w:shd w:val="clear" w:color="auto" w:fill="auto"/>
        <w:tabs>
          <w:tab w:val="left" w:pos="851"/>
        </w:tabs>
        <w:spacing w:after="0" w:line="276" w:lineRule="auto"/>
        <w:jc w:val="both"/>
        <w:rPr>
          <w:rFonts w:ascii="Arial" w:hAnsi="Arial" w:cs="Arial"/>
        </w:rPr>
      </w:pPr>
      <w:r w:rsidRPr="00F215BB">
        <w:rPr>
          <w:rFonts w:ascii="Arial" w:hAnsi="Arial" w:cs="Arial"/>
          <w:b/>
        </w:rPr>
        <w:t>Aktualny</w:t>
      </w:r>
      <w:r w:rsidRPr="00CB1541">
        <w:rPr>
          <w:rFonts w:ascii="Arial" w:hAnsi="Arial" w:cs="Arial"/>
        </w:rPr>
        <w:t xml:space="preserve"> </w:t>
      </w:r>
      <w:r w:rsidRPr="00CB1541">
        <w:rPr>
          <w:rFonts w:ascii="Arial" w:hAnsi="Arial" w:cs="Arial"/>
          <w:b/>
        </w:rPr>
        <w:t>katalog</w:t>
      </w:r>
      <w:r w:rsidR="00EC5A48">
        <w:rPr>
          <w:rFonts w:ascii="Arial" w:hAnsi="Arial" w:cs="Arial"/>
        </w:rPr>
        <w:t xml:space="preserve"> z</w:t>
      </w:r>
      <w:r w:rsidR="00662565">
        <w:rPr>
          <w:rFonts w:ascii="Arial" w:hAnsi="Arial" w:cs="Arial"/>
        </w:rPr>
        <w:t xml:space="preserve"> opisem oferowanego asotrymentu</w:t>
      </w:r>
      <w:r w:rsidRPr="00CB1541">
        <w:rPr>
          <w:rFonts w:ascii="Arial" w:hAnsi="Arial" w:cs="Arial"/>
        </w:rPr>
        <w:t xml:space="preserve"> z</w:t>
      </w:r>
      <w:r w:rsidR="00662565">
        <w:rPr>
          <w:rFonts w:ascii="Arial" w:hAnsi="Arial" w:cs="Arial"/>
        </w:rPr>
        <w:t xml:space="preserve"> </w:t>
      </w:r>
      <w:r w:rsidR="001F68E0">
        <w:rPr>
          <w:rFonts w:ascii="Arial" w:hAnsi="Arial" w:cs="Arial"/>
        </w:rPr>
        <w:t> </w:t>
      </w:r>
      <w:r w:rsidRPr="00CB1541">
        <w:rPr>
          <w:rFonts w:ascii="Arial" w:hAnsi="Arial" w:cs="Arial"/>
        </w:rPr>
        <w:t>zaznaczeniem</w:t>
      </w:r>
      <w:r w:rsidR="00EC5A48">
        <w:rPr>
          <w:rFonts w:ascii="Arial" w:hAnsi="Arial" w:cs="Arial"/>
        </w:rPr>
        <w:t xml:space="preserve"> </w:t>
      </w:r>
      <w:r w:rsidRPr="00CB1541">
        <w:rPr>
          <w:rFonts w:ascii="Arial" w:hAnsi="Arial" w:cs="Arial"/>
        </w:rPr>
        <w:t>przez wykonawcę</w:t>
      </w:r>
      <w:r w:rsidR="001F68E0">
        <w:rPr>
          <w:rFonts w:ascii="Arial" w:hAnsi="Arial" w:cs="Arial"/>
        </w:rPr>
        <w:t xml:space="preserve">                       </w:t>
      </w:r>
      <w:r w:rsidR="00EC5A48">
        <w:rPr>
          <w:rFonts w:ascii="Arial" w:hAnsi="Arial" w:cs="Arial"/>
        </w:rPr>
        <w:t xml:space="preserve">                  </w:t>
      </w:r>
      <w:r w:rsidRPr="00CB1541">
        <w:rPr>
          <w:rFonts w:ascii="Arial" w:hAnsi="Arial" w:cs="Arial"/>
        </w:rPr>
        <w:t>n</w:t>
      </w:r>
      <w:r w:rsidR="00EC5A48">
        <w:rPr>
          <w:rFonts w:ascii="Arial" w:hAnsi="Arial" w:cs="Arial"/>
        </w:rPr>
        <w:t>ume</w:t>
      </w:r>
      <w:r w:rsidRPr="00CB1541">
        <w:rPr>
          <w:rFonts w:ascii="Arial" w:hAnsi="Arial" w:cs="Arial"/>
        </w:rPr>
        <w:t>r</w:t>
      </w:r>
      <w:r w:rsidR="00EC5A48">
        <w:rPr>
          <w:rFonts w:ascii="Arial" w:hAnsi="Arial" w:cs="Arial"/>
        </w:rPr>
        <w:t>ów</w:t>
      </w:r>
      <w:r w:rsidRPr="00CB1541">
        <w:rPr>
          <w:rFonts w:ascii="Arial" w:hAnsi="Arial" w:cs="Arial"/>
        </w:rPr>
        <w:t xml:space="preserve"> </w:t>
      </w:r>
      <w:r w:rsidR="001F68E0">
        <w:rPr>
          <w:rFonts w:ascii="Arial" w:hAnsi="Arial" w:cs="Arial"/>
        </w:rPr>
        <w:t>katalogowych oferowanego asortymentu</w:t>
      </w:r>
      <w:r w:rsidRPr="00CB1541">
        <w:rPr>
          <w:rFonts w:ascii="Arial" w:hAnsi="Arial" w:cs="Arial"/>
        </w:rPr>
        <w:t>.</w:t>
      </w:r>
    </w:p>
    <w:p w:rsidR="00EC5A48" w:rsidRDefault="00FB50D8" w:rsidP="00FB50D8">
      <w:pPr>
        <w:pStyle w:val="Akapitzlist"/>
        <w:widowControl w:val="0"/>
        <w:numPr>
          <w:ilvl w:val="0"/>
          <w:numId w:val="24"/>
        </w:numPr>
        <w:tabs>
          <w:tab w:val="left" w:pos="1276"/>
        </w:tabs>
        <w:spacing w:line="276" w:lineRule="auto"/>
        <w:rPr>
          <w:rFonts w:ascii="Arial" w:hAnsi="Arial" w:cs="Arial"/>
          <w:sz w:val="20"/>
          <w:szCs w:val="20"/>
        </w:rPr>
      </w:pPr>
      <w:r w:rsidRPr="00FB50D8">
        <w:rPr>
          <w:rFonts w:ascii="Arial" w:hAnsi="Arial" w:cs="Arial"/>
          <w:b/>
          <w:sz w:val="20"/>
          <w:szCs w:val="20"/>
          <w:u w:val="single"/>
        </w:rPr>
        <w:t>Próbki  oferowanego  asortymentu</w:t>
      </w:r>
      <w:r w:rsidRPr="00FB50D8">
        <w:rPr>
          <w:rFonts w:ascii="Arial" w:hAnsi="Arial" w:cs="Arial"/>
          <w:sz w:val="20"/>
          <w:szCs w:val="20"/>
          <w:u w:val="single"/>
        </w:rPr>
        <w:t xml:space="preserve">  w  ilościach  podanych  w  załączniku do formularz ofertowego</w:t>
      </w:r>
      <w:r w:rsidRPr="00FB50D8">
        <w:rPr>
          <w:rFonts w:ascii="Arial" w:hAnsi="Arial" w:cs="Arial"/>
          <w:sz w:val="20"/>
          <w:szCs w:val="20"/>
        </w:rPr>
        <w:t xml:space="preserve"> </w:t>
      </w:r>
    </w:p>
    <w:p w:rsidR="00FB50D8" w:rsidRPr="00EC5A48" w:rsidRDefault="00FB50D8" w:rsidP="00EC5A48">
      <w:pPr>
        <w:pStyle w:val="Akapitzlist"/>
        <w:widowControl w:val="0"/>
        <w:tabs>
          <w:tab w:val="left" w:pos="1276"/>
        </w:tabs>
        <w:spacing w:line="276" w:lineRule="auto"/>
        <w:ind w:left="644"/>
        <w:rPr>
          <w:rFonts w:ascii="Arial" w:hAnsi="Arial" w:cs="Arial"/>
          <w:i/>
          <w:sz w:val="20"/>
          <w:szCs w:val="20"/>
        </w:rPr>
      </w:pPr>
      <w:r w:rsidRPr="00FB50D8">
        <w:rPr>
          <w:rFonts w:ascii="Arial" w:hAnsi="Arial" w:cs="Arial"/>
          <w:sz w:val="20"/>
          <w:szCs w:val="20"/>
        </w:rPr>
        <w:t xml:space="preserve"> </w:t>
      </w:r>
      <w:r w:rsidRPr="00FB50D8">
        <w:rPr>
          <w:rFonts w:ascii="Arial" w:hAnsi="Arial" w:cs="Arial"/>
          <w:i/>
          <w:sz w:val="20"/>
          <w:szCs w:val="20"/>
        </w:rPr>
        <w:t>(załącznik nr 1)</w:t>
      </w:r>
      <w:r w:rsidR="00EC5A48">
        <w:rPr>
          <w:rFonts w:ascii="Arial" w:hAnsi="Arial" w:cs="Arial"/>
          <w:sz w:val="20"/>
          <w:szCs w:val="20"/>
        </w:rPr>
        <w:t xml:space="preserve"> należy dostarczyć </w:t>
      </w:r>
      <w:r w:rsidR="00EC5A48" w:rsidRPr="00FB50D8">
        <w:rPr>
          <w:rFonts w:ascii="Arial" w:hAnsi="Arial" w:cs="Arial"/>
          <w:b/>
          <w:sz w:val="20"/>
          <w:szCs w:val="20"/>
        </w:rPr>
        <w:t>do p</w:t>
      </w:r>
      <w:r w:rsidR="00EC5A48">
        <w:rPr>
          <w:rFonts w:ascii="Arial" w:hAnsi="Arial" w:cs="Arial"/>
          <w:b/>
          <w:sz w:val="20"/>
          <w:szCs w:val="20"/>
        </w:rPr>
        <w:t>o</w:t>
      </w:r>
      <w:r w:rsidR="00EC5A48" w:rsidRPr="00FB50D8">
        <w:rPr>
          <w:rFonts w:ascii="Arial" w:hAnsi="Arial" w:cs="Arial"/>
          <w:b/>
          <w:sz w:val="20"/>
          <w:szCs w:val="20"/>
        </w:rPr>
        <w:t>k</w:t>
      </w:r>
      <w:r w:rsidR="00EC5A48">
        <w:rPr>
          <w:rFonts w:ascii="Arial" w:hAnsi="Arial" w:cs="Arial"/>
          <w:b/>
          <w:sz w:val="20"/>
          <w:szCs w:val="20"/>
        </w:rPr>
        <w:t xml:space="preserve">oju nr </w:t>
      </w:r>
      <w:r w:rsidR="00EC5A48" w:rsidRPr="00FB50D8">
        <w:rPr>
          <w:rFonts w:ascii="Arial" w:hAnsi="Arial" w:cs="Arial"/>
          <w:b/>
          <w:sz w:val="20"/>
          <w:szCs w:val="20"/>
        </w:rPr>
        <w:t>22</w:t>
      </w:r>
      <w:r w:rsidR="00EC5A48">
        <w:rPr>
          <w:rFonts w:ascii="Arial" w:hAnsi="Arial" w:cs="Arial"/>
          <w:b/>
          <w:sz w:val="20"/>
          <w:szCs w:val="20"/>
        </w:rPr>
        <w:t xml:space="preserve"> </w:t>
      </w:r>
      <w:r w:rsidR="00EC5A48" w:rsidRPr="00EC5A48">
        <w:rPr>
          <w:rFonts w:ascii="Arial" w:hAnsi="Arial" w:cs="Arial"/>
          <w:b/>
          <w:i/>
          <w:sz w:val="20"/>
          <w:szCs w:val="20"/>
        </w:rPr>
        <w:t>(Sekretariat</w:t>
      </w:r>
      <w:r w:rsidR="00EC5A48">
        <w:rPr>
          <w:rFonts w:ascii="Arial" w:hAnsi="Arial" w:cs="Arial"/>
          <w:b/>
          <w:i/>
          <w:sz w:val="20"/>
          <w:szCs w:val="20"/>
        </w:rPr>
        <w:t>,</w:t>
      </w:r>
      <w:r w:rsidR="00EC5A48" w:rsidRPr="00EC5A48">
        <w:rPr>
          <w:rFonts w:ascii="Arial" w:hAnsi="Arial" w:cs="Arial"/>
          <w:b/>
          <w:i/>
          <w:sz w:val="20"/>
          <w:szCs w:val="20"/>
        </w:rPr>
        <w:t xml:space="preserve"> budynek administracji, ul. Niechorska 27, 72 – 300 Gryfice)</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3A2812" w:rsidRDefault="003A2812" w:rsidP="00052686">
      <w:pPr>
        <w:spacing w:after="40"/>
        <w:ind w:hanging="284"/>
        <w:jc w:val="both"/>
        <w:rPr>
          <w:rFonts w:ascii="Arial" w:hAnsi="Arial" w:cs="Arial"/>
          <w:b/>
        </w:rPr>
      </w:pPr>
    </w:p>
    <w:p w:rsidR="000C05FE" w:rsidRPr="0048739A" w:rsidRDefault="000C05FE" w:rsidP="00D27400">
      <w:pPr>
        <w:numPr>
          <w:ilvl w:val="0"/>
          <w:numId w:val="36"/>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662565">
        <w:rPr>
          <w:rFonts w:ascii="Arial" w:hAnsi="Arial" w:cs="Arial"/>
          <w:b/>
          <w:sz w:val="20"/>
          <w:szCs w:val="20"/>
        </w:rPr>
        <w:t xml:space="preserve"> – 52</w:t>
      </w:r>
      <w:r>
        <w:rPr>
          <w:rFonts w:ascii="Arial" w:hAnsi="Arial" w:cs="Arial"/>
          <w:b/>
          <w:sz w:val="20"/>
          <w:szCs w:val="20"/>
        </w:rPr>
        <w:t>/20</w:t>
      </w:r>
    </w:p>
    <w:p w:rsidR="000C05FE" w:rsidRPr="00894F1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D27400">
      <w:pPr>
        <w:widowControl w:val="0"/>
        <w:numPr>
          <w:ilvl w:val="0"/>
          <w:numId w:val="36"/>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w:t>
      </w:r>
      <w:r w:rsidRPr="0051483D">
        <w:rPr>
          <w:rStyle w:val="Teksttreci2"/>
          <w:rFonts w:ascii="Arial" w:hAnsi="Arial" w:cs="Arial"/>
        </w:rPr>
        <w:lastRenderedPageBreak/>
        <w:t>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D27400">
      <w:pPr>
        <w:widowControl w:val="0"/>
        <w:numPr>
          <w:ilvl w:val="0"/>
          <w:numId w:val="36"/>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D27400">
      <w:pPr>
        <w:widowControl w:val="0"/>
        <w:numPr>
          <w:ilvl w:val="0"/>
          <w:numId w:val="36"/>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w niniejszym rozdziale SIWZ. Oznacza to, że Zamawiający nie będzie reagował na inne formy kontaktowania się z nim, w szczególności na kontakt telefoniczny lub/i osobisty w swojej siedzibie.</w:t>
      </w:r>
    </w:p>
    <w:p w:rsidR="000C05FE" w:rsidRPr="00A16E07"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D27400">
      <w:pPr>
        <w:widowControl w:val="0"/>
        <w:numPr>
          <w:ilvl w:val="0"/>
          <w:numId w:val="36"/>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Pr="00BB420E" w:rsidRDefault="000C05FE" w:rsidP="009D0CD3">
      <w:pPr>
        <w:tabs>
          <w:tab w:val="left" w:pos="851"/>
        </w:tabs>
        <w:spacing w:after="40"/>
        <w:ind w:left="426" w:hanging="426"/>
        <w:jc w:val="both"/>
        <w:rPr>
          <w:rFonts w:ascii="Arial" w:hAnsi="Arial" w:cs="Arial"/>
          <w:i/>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sidRPr="00BB420E">
        <w:rPr>
          <w:rFonts w:ascii="Arial" w:hAnsi="Arial" w:cs="Arial"/>
          <w:i/>
          <w:sz w:val="20"/>
          <w:szCs w:val="20"/>
        </w:rPr>
        <w:t>p.</w:t>
      </w:r>
      <w:r w:rsidR="00E1390C" w:rsidRPr="00BB420E">
        <w:rPr>
          <w:rFonts w:ascii="Arial" w:hAnsi="Arial" w:cs="Arial"/>
          <w:i/>
          <w:sz w:val="20"/>
          <w:szCs w:val="20"/>
        </w:rPr>
        <w:t xml:space="preserve"> </w:t>
      </w:r>
      <w:r w:rsidR="00BB420E" w:rsidRPr="00BB420E">
        <w:rPr>
          <w:rFonts w:ascii="Arial" w:hAnsi="Arial" w:cs="Arial"/>
          <w:i/>
          <w:sz w:val="20"/>
          <w:szCs w:val="20"/>
        </w:rPr>
        <w:t>Andżelika Rajko</w:t>
      </w:r>
    </w:p>
    <w:p w:rsidR="009D0CD3" w:rsidRDefault="009D0CD3"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0019527D" w:rsidRPr="00BB420E">
        <w:rPr>
          <w:rFonts w:ascii="Arial" w:hAnsi="Arial" w:cs="Arial"/>
          <w:i/>
          <w:sz w:val="20"/>
          <w:szCs w:val="20"/>
        </w:rPr>
        <w:t xml:space="preserve">p. </w:t>
      </w:r>
      <w:r w:rsidR="00BB420E">
        <w:rPr>
          <w:rFonts w:ascii="Arial" w:hAnsi="Arial" w:cs="Arial"/>
          <w:i/>
          <w:sz w:val="20"/>
          <w:szCs w:val="20"/>
        </w:rPr>
        <w:t>Barbara Maźnik</w:t>
      </w:r>
    </w:p>
    <w:p w:rsidR="00080477" w:rsidRDefault="00080477" w:rsidP="006A65DC">
      <w:pPr>
        <w:pStyle w:val="pkt1"/>
        <w:spacing w:before="0" w:after="40"/>
        <w:ind w:left="0" w:firstLine="0"/>
        <w:rPr>
          <w:rFonts w:ascii="Calibri" w:hAnsi="Calibri" w:cs="Segoe UI"/>
          <w:b/>
          <w:sz w:val="20"/>
        </w:rPr>
      </w:pPr>
    </w:p>
    <w:p w:rsidR="00287A1D" w:rsidRPr="00F72020" w:rsidRDefault="006B5614" w:rsidP="00287A1D">
      <w:pPr>
        <w:pStyle w:val="pkt1"/>
        <w:spacing w:before="0" w:after="40"/>
        <w:ind w:left="0" w:firstLine="0"/>
        <w:rPr>
          <w:rFonts w:ascii="Arial" w:hAnsi="Arial" w:cs="Arial"/>
          <w:b/>
          <w:szCs w:val="24"/>
        </w:rPr>
      </w:pPr>
      <w:r>
        <w:rPr>
          <w:rFonts w:ascii="Arial" w:hAnsi="Arial" w:cs="Arial"/>
          <w:b/>
          <w:szCs w:val="24"/>
          <w:highlight w:val="lightGray"/>
        </w:rPr>
        <w:lastRenderedPageBreak/>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wadium </w:t>
      </w:r>
      <w:r w:rsidR="00F72020" w:rsidRPr="00F72020">
        <w:rPr>
          <w:rFonts w:ascii="Arial" w:hAnsi="Arial" w:cs="Arial"/>
          <w:b/>
          <w:szCs w:val="24"/>
          <w:highlight w:val="lightGray"/>
        </w:rPr>
        <w:t>/</w:t>
      </w:r>
      <w:r w:rsidR="00F72020">
        <w:rPr>
          <w:rFonts w:ascii="Arial" w:hAnsi="Arial" w:cs="Arial"/>
          <w:b/>
          <w:szCs w:val="24"/>
          <w:highlight w:val="lightGray"/>
        </w:rPr>
        <w:t xml:space="preserve"> Zamawiający </w:t>
      </w:r>
      <w:r w:rsidR="00F72020" w:rsidRPr="00F72020">
        <w:rPr>
          <w:rFonts w:ascii="Arial" w:hAnsi="Arial" w:cs="Arial"/>
          <w:b/>
          <w:szCs w:val="24"/>
          <w:highlight w:val="lightGray"/>
        </w:rPr>
        <w:t>nie wymaga</w:t>
      </w:r>
      <w:r w:rsidR="00287A1D" w:rsidRPr="00F72020">
        <w:rPr>
          <w:rFonts w:ascii="Arial" w:hAnsi="Arial" w:cs="Arial"/>
          <w:b/>
          <w:szCs w:val="24"/>
          <w:highlight w:val="lightGray"/>
        </w:rPr>
        <w:t xml:space="preserve"> wadium do sprawy </w:t>
      </w:r>
      <w:r w:rsidR="00F72020" w:rsidRPr="00F72020">
        <w:rPr>
          <w:rFonts w:ascii="Arial" w:hAnsi="Arial" w:cs="Arial"/>
          <w:b/>
          <w:szCs w:val="24"/>
          <w:highlight w:val="lightGray"/>
        </w:rPr>
        <w:t>52</w:t>
      </w:r>
      <w:r w:rsidR="00287A1D" w:rsidRPr="00F72020">
        <w:rPr>
          <w:rFonts w:ascii="Arial" w:hAnsi="Arial" w:cs="Arial"/>
          <w:b/>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19527D" w:rsidRDefault="0019527D"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 xml:space="preserve">W przypadku konieczności jej zmiany należy zastosować się do instrukcji opisanej </w:t>
      </w:r>
      <w:r w:rsidR="00B07B9E">
        <w:rPr>
          <w:rStyle w:val="Teksttreci2"/>
          <w:rFonts w:ascii="Arial" w:hAnsi="Arial" w:cs="Arial"/>
        </w:rPr>
        <w:t xml:space="preserve">               </w:t>
      </w:r>
      <w:r w:rsidRPr="001209C4">
        <w:rPr>
          <w:rStyle w:val="Teksttreci2"/>
          <w:rFonts w:ascii="Arial" w:hAnsi="Arial" w:cs="Arial"/>
        </w:rPr>
        <w:t>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D27400">
      <w:pPr>
        <w:widowControl w:val="0"/>
        <w:numPr>
          <w:ilvl w:val="0"/>
          <w:numId w:val="38"/>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D27400">
      <w:pPr>
        <w:widowControl w:val="0"/>
        <w:numPr>
          <w:ilvl w:val="0"/>
          <w:numId w:val="37"/>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D27400">
      <w:pPr>
        <w:widowControl w:val="0"/>
        <w:numPr>
          <w:ilvl w:val="0"/>
          <w:numId w:val="37"/>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D27400">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D27400">
      <w:pPr>
        <w:widowControl w:val="0"/>
        <w:numPr>
          <w:ilvl w:val="0"/>
          <w:numId w:val="3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D27400">
      <w:pPr>
        <w:widowControl w:val="0"/>
        <w:numPr>
          <w:ilvl w:val="0"/>
          <w:numId w:val="38"/>
        </w:numPr>
        <w:spacing w:line="276" w:lineRule="auto"/>
        <w:ind w:left="567" w:hanging="283"/>
        <w:jc w:val="both"/>
        <w:rPr>
          <w:rFonts w:ascii="Arial" w:hAnsi="Arial" w:cs="Arial"/>
          <w:sz w:val="20"/>
          <w:szCs w:val="20"/>
        </w:rPr>
      </w:pPr>
      <w:r w:rsidRPr="003E15C9">
        <w:rPr>
          <w:rFonts w:ascii="Arial" w:hAnsi="Arial" w:cs="Arial"/>
          <w:sz w:val="20"/>
          <w:szCs w:val="20"/>
        </w:rPr>
        <w:t xml:space="preserve">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w:t>
      </w:r>
      <w:r w:rsidRPr="003E15C9">
        <w:rPr>
          <w:rFonts w:ascii="Arial" w:hAnsi="Arial" w:cs="Arial"/>
          <w:sz w:val="20"/>
          <w:szCs w:val="20"/>
        </w:rPr>
        <w:lastRenderedPageBreak/>
        <w:t>jej prawdziwości.</w:t>
      </w:r>
    </w:p>
    <w:p w:rsidR="00494156" w:rsidRPr="003E15C9" w:rsidRDefault="00494156" w:rsidP="00D27400">
      <w:pPr>
        <w:widowControl w:val="0"/>
        <w:numPr>
          <w:ilvl w:val="0"/>
          <w:numId w:val="38"/>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D27400">
      <w:pPr>
        <w:pStyle w:val="Akapitzlist"/>
        <w:widowControl w:val="0"/>
        <w:numPr>
          <w:ilvl w:val="0"/>
          <w:numId w:val="39"/>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D27400">
      <w:pPr>
        <w:pStyle w:val="Akapitzlist"/>
        <w:widowControl w:val="0"/>
        <w:numPr>
          <w:ilvl w:val="0"/>
          <w:numId w:val="39"/>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Pr="00B07B9E" w:rsidRDefault="00494156" w:rsidP="00CF62D3">
      <w:pPr>
        <w:ind w:left="-108"/>
        <w:jc w:val="center"/>
        <w:rPr>
          <w:rFonts w:ascii="Arial" w:hAnsi="Arial" w:cs="Arial"/>
          <w:b/>
          <w:sz w:val="20"/>
          <w:szCs w:val="20"/>
        </w:rPr>
      </w:pPr>
      <w:r>
        <w:rPr>
          <w:rFonts w:ascii="Arial" w:hAnsi="Arial" w:cs="Arial"/>
          <w:b/>
          <w:sz w:val="20"/>
          <w:szCs w:val="20"/>
        </w:rPr>
        <w:t xml:space="preserve"> </w:t>
      </w:r>
      <w:r w:rsidRPr="00B07B9E">
        <w:rPr>
          <w:rFonts w:ascii="Arial" w:hAnsi="Arial" w:cs="Arial"/>
          <w:b/>
          <w:sz w:val="20"/>
          <w:szCs w:val="20"/>
        </w:rPr>
        <w:t xml:space="preserve">Oferta w postępowaniu na </w:t>
      </w:r>
    </w:p>
    <w:p w:rsidR="00FC23A7" w:rsidRPr="00B07B9E" w:rsidRDefault="00FC23A7" w:rsidP="00CF62D3">
      <w:pPr>
        <w:ind w:left="142"/>
        <w:jc w:val="center"/>
        <w:rPr>
          <w:rFonts w:ascii="Arial" w:hAnsi="Arial" w:cs="Arial"/>
          <w:b/>
          <w:sz w:val="20"/>
          <w:szCs w:val="20"/>
        </w:rPr>
      </w:pPr>
      <w:r w:rsidRPr="00B07B9E">
        <w:rPr>
          <w:rFonts w:ascii="Arial" w:hAnsi="Arial" w:cs="Arial"/>
          <w:b/>
          <w:sz w:val="20"/>
          <w:szCs w:val="20"/>
        </w:rPr>
        <w:t>„</w:t>
      </w:r>
      <w:r w:rsidR="00B07B9E" w:rsidRPr="00B07B9E">
        <w:rPr>
          <w:rFonts w:ascii="Arial" w:hAnsi="Arial" w:cs="Arial"/>
          <w:b/>
          <w:sz w:val="22"/>
          <w:szCs w:val="22"/>
        </w:rPr>
        <w:t>Dostawa materiałów opatrunkowych</w:t>
      </w:r>
      <w:r w:rsidR="00C7463F" w:rsidRPr="00B07B9E">
        <w:rPr>
          <w:rFonts w:ascii="Arial" w:hAnsi="Arial" w:cs="Arial"/>
          <w:b/>
          <w:sz w:val="22"/>
          <w:szCs w:val="22"/>
        </w:rPr>
        <w:t xml:space="preserve"> dla SPZZOZ w Gryficach</w:t>
      </w:r>
      <w:r w:rsidR="00CF62D3" w:rsidRPr="00B07B9E">
        <w:rPr>
          <w:rFonts w:ascii="Arial" w:hAnsi="Arial" w:cs="Arial"/>
          <w:b/>
          <w:sz w:val="20"/>
          <w:szCs w:val="20"/>
        </w:rPr>
        <w:t>”</w:t>
      </w:r>
    </w:p>
    <w:p w:rsidR="00494156" w:rsidRPr="00B07B9E" w:rsidRDefault="00494156" w:rsidP="00CF62D3">
      <w:pPr>
        <w:jc w:val="center"/>
        <w:rPr>
          <w:rFonts w:ascii="Arial" w:hAnsi="Arial" w:cs="Arial"/>
          <w:b/>
          <w:sz w:val="20"/>
          <w:szCs w:val="20"/>
        </w:rPr>
      </w:pPr>
      <w:r w:rsidRPr="00B07B9E">
        <w:rPr>
          <w:rFonts w:ascii="Arial" w:hAnsi="Arial" w:cs="Arial"/>
          <w:b/>
          <w:sz w:val="20"/>
          <w:szCs w:val="20"/>
        </w:rPr>
        <w:t xml:space="preserve">nr sprawy: ZP- </w:t>
      </w:r>
      <w:r w:rsidR="00B07B9E">
        <w:rPr>
          <w:rFonts w:ascii="Arial" w:hAnsi="Arial" w:cs="Arial"/>
          <w:b/>
          <w:sz w:val="20"/>
          <w:szCs w:val="20"/>
        </w:rPr>
        <w:t>52</w:t>
      </w:r>
      <w:r w:rsidR="001E6A5A" w:rsidRPr="00B07B9E">
        <w:rPr>
          <w:rFonts w:ascii="Arial" w:hAnsi="Arial" w:cs="Arial"/>
          <w:b/>
          <w:sz w:val="20"/>
          <w:szCs w:val="20"/>
        </w:rPr>
        <w:t>/</w:t>
      </w:r>
      <w:r w:rsidR="00B07B9E">
        <w:rPr>
          <w:rFonts w:ascii="Arial" w:hAnsi="Arial" w:cs="Arial"/>
          <w:b/>
          <w:sz w:val="20"/>
          <w:szCs w:val="20"/>
        </w:rPr>
        <w:t>20</w:t>
      </w:r>
      <w:r w:rsidRPr="00B07B9E">
        <w:rPr>
          <w:rFonts w:ascii="Arial" w:hAnsi="Arial" w:cs="Arial"/>
          <w:b/>
          <w:sz w:val="20"/>
          <w:szCs w:val="20"/>
        </w:rPr>
        <w:t xml:space="preserve"> </w:t>
      </w:r>
    </w:p>
    <w:p w:rsidR="00494156" w:rsidRPr="00B07B9E" w:rsidRDefault="00494156" w:rsidP="00CF62D3">
      <w:pPr>
        <w:spacing w:after="40"/>
        <w:ind w:left="360"/>
        <w:jc w:val="center"/>
        <w:rPr>
          <w:rFonts w:ascii="Arial" w:hAnsi="Arial" w:cs="Arial"/>
          <w:b/>
          <w:sz w:val="20"/>
          <w:szCs w:val="20"/>
        </w:rPr>
      </w:pPr>
      <w:r w:rsidRPr="00B07B9E">
        <w:rPr>
          <w:rFonts w:ascii="Arial" w:hAnsi="Arial" w:cs="Arial"/>
          <w:b/>
          <w:sz w:val="20"/>
          <w:szCs w:val="20"/>
        </w:rPr>
        <w:t xml:space="preserve">Otworzyć na jawnym otwarciu ofert w dniu </w:t>
      </w:r>
      <w:r w:rsidR="00C33690">
        <w:rPr>
          <w:rFonts w:ascii="Arial" w:hAnsi="Arial" w:cs="Arial"/>
          <w:b/>
          <w:sz w:val="20"/>
          <w:szCs w:val="20"/>
        </w:rPr>
        <w:t>26</w:t>
      </w:r>
      <w:r w:rsidR="00B07B9E" w:rsidRPr="00B07B9E">
        <w:rPr>
          <w:rFonts w:ascii="Arial" w:hAnsi="Arial" w:cs="Arial"/>
          <w:b/>
          <w:sz w:val="20"/>
          <w:szCs w:val="20"/>
        </w:rPr>
        <w:t>.</w:t>
      </w:r>
      <w:r w:rsidR="00B3197C" w:rsidRPr="00B07B9E">
        <w:rPr>
          <w:rFonts w:ascii="Arial" w:hAnsi="Arial" w:cs="Arial"/>
          <w:b/>
          <w:sz w:val="20"/>
          <w:szCs w:val="20"/>
        </w:rPr>
        <w:t>10</w:t>
      </w:r>
      <w:r w:rsidR="0012358B" w:rsidRPr="00B07B9E">
        <w:rPr>
          <w:rFonts w:ascii="Arial" w:hAnsi="Arial" w:cs="Arial"/>
          <w:b/>
          <w:sz w:val="20"/>
          <w:szCs w:val="20"/>
        </w:rPr>
        <w:t>.</w:t>
      </w:r>
      <w:r w:rsidRPr="00B07B9E">
        <w:rPr>
          <w:rFonts w:ascii="Arial" w:hAnsi="Arial" w:cs="Arial"/>
          <w:b/>
          <w:sz w:val="20"/>
          <w:szCs w:val="20"/>
        </w:rPr>
        <w:t xml:space="preserve">2020r. </w:t>
      </w:r>
      <w:r w:rsidR="003A36A8" w:rsidRPr="00B07B9E">
        <w:rPr>
          <w:rFonts w:ascii="Arial" w:hAnsi="Arial" w:cs="Arial"/>
          <w:b/>
          <w:sz w:val="20"/>
          <w:szCs w:val="20"/>
        </w:rPr>
        <w:t>godz. 10:</w:t>
      </w:r>
      <w:r w:rsidRPr="00B07B9E">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494156" w:rsidRPr="006F707D" w:rsidRDefault="00494156" w:rsidP="00D27400">
      <w:pPr>
        <w:pStyle w:val="Akapitzlist"/>
        <w:widowControl w:val="0"/>
        <w:numPr>
          <w:ilvl w:val="0"/>
          <w:numId w:val="40"/>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D27400">
      <w:pPr>
        <w:widowControl w:val="0"/>
        <w:numPr>
          <w:ilvl w:val="0"/>
          <w:numId w:val="41"/>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w:t>
      </w:r>
      <w:r w:rsidRPr="00761FC9">
        <w:rPr>
          <w:rFonts w:ascii="Arial" w:hAnsi="Arial" w:cs="Arial"/>
          <w:sz w:val="20"/>
          <w:szCs w:val="20"/>
        </w:rPr>
        <w:lastRenderedPageBreak/>
        <w:t>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D27400">
      <w:pPr>
        <w:pStyle w:val="Akapitzlist"/>
        <w:widowControl w:val="0"/>
        <w:numPr>
          <w:ilvl w:val="0"/>
          <w:numId w:val="40"/>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D27400">
      <w:pPr>
        <w:pStyle w:val="Akapitzlist"/>
        <w:widowControl w:val="0"/>
        <w:numPr>
          <w:ilvl w:val="0"/>
          <w:numId w:val="40"/>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D27400">
      <w:pPr>
        <w:widowControl w:val="0"/>
        <w:numPr>
          <w:ilvl w:val="0"/>
          <w:numId w:val="37"/>
        </w:numPr>
        <w:tabs>
          <w:tab w:val="left" w:pos="142"/>
          <w:tab w:val="left" w:pos="567"/>
        </w:tabs>
        <w:spacing w:line="276" w:lineRule="auto"/>
        <w:ind w:left="840" w:hanging="283"/>
        <w:rPr>
          <w:rFonts w:ascii="Arial" w:hAnsi="Arial" w:cs="Arial"/>
          <w:color w:val="FF0000"/>
          <w:sz w:val="20"/>
          <w:szCs w:val="20"/>
        </w:rPr>
      </w:pPr>
      <w:r w:rsidRPr="004F670C">
        <w:rPr>
          <w:rFonts w:ascii="Arial" w:hAnsi="Arial" w:cs="Arial"/>
          <w:sz w:val="20"/>
          <w:szCs w:val="20"/>
          <w:u w:val="single"/>
        </w:rPr>
        <w:t>w formie elektronicznej</w:t>
      </w:r>
      <w:r w:rsidRPr="00306668">
        <w:rPr>
          <w:rFonts w:ascii="Arial" w:hAnsi="Arial" w:cs="Arial"/>
          <w:sz w:val="20"/>
          <w:szCs w:val="20"/>
        </w:rPr>
        <w:t xml:space="preserve"> - w sposób określony poniżej:</w:t>
      </w:r>
    </w:p>
    <w:p w:rsidR="00494156" w:rsidRPr="004F670C"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b/>
          <w:sz w:val="20"/>
          <w:szCs w:val="20"/>
        </w:rPr>
      </w:pPr>
      <w:r w:rsidRPr="004F670C">
        <w:rPr>
          <w:rFonts w:ascii="Arial" w:hAnsi="Arial" w:cs="Arial"/>
          <w:b/>
          <w:sz w:val="20"/>
          <w:szCs w:val="20"/>
        </w:rPr>
        <w:t xml:space="preserve">Ofertę wraz z wymaganymi dokumentami należy umieścić na Platformie pod adresem: </w:t>
      </w:r>
      <w:hyperlink r:id="rId16" w:history="1">
        <w:r w:rsidRPr="004F670C">
          <w:rPr>
            <w:rStyle w:val="Hipercze"/>
            <w:rFonts w:ascii="Arial" w:hAnsi="Arial" w:cs="Arial"/>
            <w:b/>
            <w:sz w:val="20"/>
            <w:szCs w:val="20"/>
            <w:lang w:eastAsia="en-US" w:bidi="en-US"/>
          </w:rPr>
          <w:t>https://platformazakupowa.pl</w:t>
        </w:r>
      </w:hyperlink>
      <w:r w:rsidRPr="004F670C">
        <w:rPr>
          <w:rFonts w:ascii="Arial" w:hAnsi="Arial" w:cs="Arial"/>
          <w:b/>
          <w:sz w:val="20"/>
          <w:szCs w:val="20"/>
          <w:lang w:eastAsia="en-US" w:bidi="en-US"/>
        </w:rPr>
        <w:t xml:space="preserve"> </w:t>
      </w:r>
      <w:r w:rsidRPr="004F670C">
        <w:rPr>
          <w:rFonts w:ascii="Arial" w:hAnsi="Arial" w:cs="Arial"/>
          <w:b/>
          <w:sz w:val="20"/>
          <w:szCs w:val="20"/>
        </w:rPr>
        <w:t xml:space="preserve">na stronie dotyczącej odpowiedniego postępowania do dnia </w:t>
      </w:r>
      <w:r w:rsidR="00E3736D">
        <w:rPr>
          <w:rFonts w:ascii="Arial" w:hAnsi="Arial" w:cs="Arial"/>
          <w:b/>
          <w:sz w:val="20"/>
          <w:szCs w:val="20"/>
        </w:rPr>
        <w:t>26</w:t>
      </w:r>
      <w:r w:rsidRPr="004F670C">
        <w:rPr>
          <w:rFonts w:ascii="Arial" w:hAnsi="Arial" w:cs="Arial"/>
          <w:b/>
          <w:sz w:val="20"/>
          <w:szCs w:val="20"/>
        </w:rPr>
        <w:t>.</w:t>
      </w:r>
      <w:r w:rsidR="00A45352" w:rsidRPr="004F670C">
        <w:rPr>
          <w:rFonts w:ascii="Arial" w:hAnsi="Arial" w:cs="Arial"/>
          <w:b/>
          <w:sz w:val="20"/>
          <w:szCs w:val="20"/>
        </w:rPr>
        <w:t>10.</w:t>
      </w:r>
      <w:r w:rsidRPr="004F670C">
        <w:rPr>
          <w:rFonts w:ascii="Arial" w:hAnsi="Arial" w:cs="Arial"/>
          <w:b/>
          <w:sz w:val="20"/>
          <w:szCs w:val="20"/>
        </w:rPr>
        <w:t>2020</w:t>
      </w:r>
      <w:r w:rsidR="004F670C">
        <w:rPr>
          <w:rFonts w:ascii="Arial" w:hAnsi="Arial" w:cs="Arial"/>
          <w:b/>
          <w:sz w:val="20"/>
          <w:szCs w:val="20"/>
        </w:rPr>
        <w:t xml:space="preserve"> </w:t>
      </w:r>
      <w:r w:rsidRPr="004F670C">
        <w:rPr>
          <w:rFonts w:ascii="Arial" w:hAnsi="Arial" w:cs="Arial"/>
          <w:b/>
          <w:sz w:val="20"/>
          <w:szCs w:val="20"/>
        </w:rPr>
        <w:t>r. do godz. 10.00.</w:t>
      </w:r>
    </w:p>
    <w:p w:rsidR="00494156" w:rsidRPr="004166EB" w:rsidRDefault="00494156" w:rsidP="00D27400">
      <w:pPr>
        <w:widowControl w:val="0"/>
        <w:numPr>
          <w:ilvl w:val="0"/>
          <w:numId w:val="42"/>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D27400">
      <w:pPr>
        <w:widowControl w:val="0"/>
        <w:numPr>
          <w:ilvl w:val="0"/>
          <w:numId w:val="42"/>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D27400">
      <w:pPr>
        <w:widowControl w:val="0"/>
        <w:numPr>
          <w:ilvl w:val="0"/>
          <w:numId w:val="42"/>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D27400">
      <w:pPr>
        <w:widowControl w:val="0"/>
        <w:numPr>
          <w:ilvl w:val="0"/>
          <w:numId w:val="42"/>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D27400">
      <w:pPr>
        <w:widowControl w:val="0"/>
        <w:numPr>
          <w:ilvl w:val="0"/>
          <w:numId w:val="42"/>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D27400">
      <w:pPr>
        <w:pStyle w:val="Akapitzlist"/>
        <w:widowControl w:val="0"/>
        <w:numPr>
          <w:ilvl w:val="0"/>
          <w:numId w:val="40"/>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A0481E">
        <w:rPr>
          <w:rFonts w:ascii="Arial" w:hAnsi="Arial" w:cs="Arial"/>
          <w:b/>
          <w:sz w:val="20"/>
          <w:szCs w:val="20"/>
        </w:rPr>
        <w:t>26</w:t>
      </w:r>
      <w:r w:rsidR="00C63D2F" w:rsidRPr="004F670C">
        <w:rPr>
          <w:rFonts w:ascii="Arial" w:hAnsi="Arial" w:cs="Arial"/>
          <w:b/>
          <w:sz w:val="20"/>
          <w:szCs w:val="20"/>
        </w:rPr>
        <w:t>.10</w:t>
      </w:r>
      <w:r w:rsidR="00560D23" w:rsidRPr="004F670C">
        <w:rPr>
          <w:rFonts w:ascii="Arial" w:hAnsi="Arial" w:cs="Arial"/>
          <w:b/>
          <w:sz w:val="20"/>
          <w:szCs w:val="20"/>
        </w:rPr>
        <w:t>.</w:t>
      </w:r>
      <w:r w:rsidRPr="004F670C">
        <w:rPr>
          <w:rFonts w:ascii="Arial" w:hAnsi="Arial" w:cs="Arial"/>
          <w:b/>
          <w:sz w:val="20"/>
          <w:szCs w:val="20"/>
        </w:rPr>
        <w:t>2020r.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D27400">
      <w:pPr>
        <w:pStyle w:val="Akapitzlist"/>
        <w:widowControl w:val="0"/>
        <w:numPr>
          <w:ilvl w:val="0"/>
          <w:numId w:val="40"/>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D27400">
      <w:pPr>
        <w:pStyle w:val="Akapitzlist"/>
        <w:widowControl w:val="0"/>
        <w:numPr>
          <w:ilvl w:val="0"/>
          <w:numId w:val="43"/>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lastRenderedPageBreak/>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D27400">
      <w:pPr>
        <w:widowControl w:val="0"/>
        <w:numPr>
          <w:ilvl w:val="0"/>
          <w:numId w:val="43"/>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D27400">
      <w:pPr>
        <w:pStyle w:val="Akapitzlist"/>
        <w:widowControl w:val="0"/>
        <w:numPr>
          <w:ilvl w:val="0"/>
          <w:numId w:val="44"/>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D27400">
      <w:pPr>
        <w:widowControl w:val="0"/>
        <w:numPr>
          <w:ilvl w:val="0"/>
          <w:numId w:val="44"/>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D27400">
      <w:pPr>
        <w:widowControl w:val="0"/>
        <w:numPr>
          <w:ilvl w:val="0"/>
          <w:numId w:val="44"/>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D27400">
      <w:pPr>
        <w:widowControl w:val="0"/>
        <w:numPr>
          <w:ilvl w:val="0"/>
          <w:numId w:val="43"/>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D27400">
      <w:pPr>
        <w:widowControl w:val="0"/>
        <w:numPr>
          <w:ilvl w:val="0"/>
          <w:numId w:val="43"/>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494156" w:rsidRDefault="00494156" w:rsidP="00D27400">
      <w:pPr>
        <w:widowControl w:val="0"/>
        <w:numPr>
          <w:ilvl w:val="0"/>
          <w:numId w:val="43"/>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D27400">
      <w:pPr>
        <w:widowControl w:val="0"/>
        <w:numPr>
          <w:ilvl w:val="0"/>
          <w:numId w:val="43"/>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Pr>
          <w:rFonts w:ascii="Arial" w:hAnsi="Arial" w:cs="Arial"/>
          <w:sz w:val="20"/>
          <w:szCs w:val="20"/>
        </w:rPr>
        <w:lastRenderedPageBreak/>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D27400">
      <w:pPr>
        <w:pStyle w:val="Akapitzlist"/>
        <w:widowControl w:val="0"/>
        <w:numPr>
          <w:ilvl w:val="1"/>
          <w:numId w:val="43"/>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D27400">
      <w:pPr>
        <w:widowControl w:val="0"/>
        <w:numPr>
          <w:ilvl w:val="0"/>
          <w:numId w:val="43"/>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D27400">
      <w:pPr>
        <w:widowControl w:val="0"/>
        <w:numPr>
          <w:ilvl w:val="0"/>
          <w:numId w:val="43"/>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D27400">
      <w:pPr>
        <w:widowControl w:val="0"/>
        <w:numPr>
          <w:ilvl w:val="0"/>
          <w:numId w:val="45"/>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D27400">
      <w:pPr>
        <w:widowControl w:val="0"/>
        <w:numPr>
          <w:ilvl w:val="0"/>
          <w:numId w:val="37"/>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94156" w:rsidRPr="004166EB" w:rsidRDefault="00494156" w:rsidP="00D27400">
      <w:pPr>
        <w:widowControl w:val="0"/>
        <w:numPr>
          <w:ilvl w:val="0"/>
          <w:numId w:val="37"/>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D27400">
      <w:pPr>
        <w:widowControl w:val="0"/>
        <w:numPr>
          <w:ilvl w:val="0"/>
          <w:numId w:val="37"/>
        </w:numPr>
        <w:tabs>
          <w:tab w:val="left" w:pos="1276"/>
        </w:tabs>
        <w:spacing w:line="276" w:lineRule="auto"/>
        <w:ind w:left="1134"/>
        <w:jc w:val="both"/>
        <w:rPr>
          <w:rFonts w:ascii="Arial" w:hAnsi="Arial" w:cs="Arial"/>
          <w:sz w:val="20"/>
          <w:szCs w:val="20"/>
        </w:rPr>
      </w:pPr>
      <w:r w:rsidRPr="001D6073">
        <w:rPr>
          <w:rFonts w:ascii="Arial" w:hAnsi="Arial" w:cs="Arial"/>
          <w:sz w:val="20"/>
          <w:szCs w:val="20"/>
        </w:rPr>
        <w:lastRenderedPageBreak/>
        <w:t>nieprawidłowości w procesie szyfrowania i/lub składania oferty np.: w przypadku podwójnego zaszyfrowania oferty;</w:t>
      </w:r>
    </w:p>
    <w:p w:rsidR="00494156" w:rsidRDefault="00494156" w:rsidP="00D27400">
      <w:pPr>
        <w:widowControl w:val="0"/>
        <w:numPr>
          <w:ilvl w:val="0"/>
          <w:numId w:val="37"/>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Default="00717D37"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2</w:t>
      </w:r>
      <w:r w:rsidR="00D47278"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717D37" w:rsidRPr="00391C1E" w:rsidRDefault="00391C1E" w:rsidP="00391C1E">
      <w:pPr>
        <w:pStyle w:val="Nagwek21"/>
        <w:keepNext/>
        <w:keepLines/>
        <w:shd w:val="clear" w:color="auto" w:fill="auto"/>
        <w:tabs>
          <w:tab w:val="left" w:pos="851"/>
        </w:tabs>
        <w:spacing w:after="0" w:line="276" w:lineRule="auto"/>
        <w:ind w:firstLine="0"/>
        <w:jc w:val="both"/>
        <w:rPr>
          <w:rFonts w:ascii="Arial" w:hAnsi="Arial" w:cs="Arial"/>
          <w:b/>
          <w:u w:val="single"/>
        </w:rPr>
      </w:pPr>
      <w:r>
        <w:rPr>
          <w:rFonts w:ascii="Arial" w:hAnsi="Arial" w:cs="Arial"/>
          <w:b/>
        </w:rPr>
        <w:t xml:space="preserve">     </w:t>
      </w:r>
      <w:r w:rsidRPr="00391C1E">
        <w:rPr>
          <w:rFonts w:ascii="Arial" w:hAnsi="Arial" w:cs="Arial"/>
          <w:b/>
          <w:u w:val="single"/>
        </w:rPr>
        <w:t>Próbki muszą być dostarczone do Zamawiającego przed upływem terminu składania ofert.</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 xml:space="preserve">Niezwłocznie po otwarciu ofert Zamawiający zamieści na stronie internetowej informacje dotyczące: (1) kwoty, jaką zamierza przeznaczyć na sfinansowanie zamówienia, (2) firm oraz adresów wykonawców, którzy złożyli oferty </w:t>
      </w:r>
      <w:r w:rsidR="008E7DB1">
        <w:rPr>
          <w:rFonts w:ascii="Arial" w:hAnsi="Arial" w:cs="Arial"/>
          <w:sz w:val="20"/>
          <w:szCs w:val="20"/>
        </w:rPr>
        <w:t xml:space="preserve">                </w:t>
      </w:r>
      <w:r w:rsidRPr="004166EB">
        <w:rPr>
          <w:rFonts w:ascii="Arial" w:hAnsi="Arial" w:cs="Arial"/>
          <w:sz w:val="20"/>
          <w:szCs w:val="20"/>
        </w:rPr>
        <w:t>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AB1DF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00522941">
        <w:rPr>
          <w:rFonts w:ascii="Arial" w:hAnsi="Arial" w:cs="Arial"/>
          <w:b/>
          <w:sz w:val="20"/>
          <w:szCs w:val="20"/>
        </w:rPr>
        <w:t>/</w:t>
      </w:r>
      <w:r w:rsidRPr="001E5266">
        <w:rPr>
          <w:rFonts w:ascii="Arial" w:hAnsi="Arial" w:cs="Arial"/>
          <w:b/>
          <w:sz w:val="20"/>
          <w:szCs w:val="20"/>
        </w:rPr>
        <w:t>usługi</w:t>
      </w:r>
      <w:r w:rsidRPr="00215FF1">
        <w:rPr>
          <w:rFonts w:ascii="Arial" w:hAnsi="Arial" w:cs="Arial"/>
          <w:color w:val="000000"/>
          <w:sz w:val="20"/>
          <w:szCs w:val="20"/>
        </w:rPr>
        <w:t xml:space="preserve">, których </w:t>
      </w:r>
      <w:r w:rsidR="00522941">
        <w:rPr>
          <w:rFonts w:ascii="Arial" w:hAnsi="Arial" w:cs="Arial"/>
          <w:b/>
          <w:sz w:val="20"/>
          <w:szCs w:val="20"/>
        </w:rPr>
        <w:t>dostawa /</w:t>
      </w:r>
      <w:r w:rsidRPr="001E5266">
        <w:rPr>
          <w:rFonts w:ascii="Arial" w:hAnsi="Arial" w:cs="Arial"/>
          <w:b/>
          <w:sz w:val="20"/>
          <w:szCs w:val="20"/>
        </w:rPr>
        <w:t>świadczenie</w:t>
      </w:r>
      <w:r w:rsidRPr="00215FF1">
        <w:rPr>
          <w:rFonts w:ascii="Arial" w:hAnsi="Arial" w:cs="Arial"/>
          <w:color w:val="000000"/>
          <w:sz w:val="20"/>
          <w:szCs w:val="20"/>
        </w:rPr>
        <w:t xml:space="preserve"> będzie prowadzić do jego powstania, oraz wskazując ich wartość bez kwoty podatku. </w:t>
      </w:r>
    </w:p>
    <w:p w:rsidR="00AB1DFE" w:rsidRDefault="00AB1DFE" w:rsidP="00AB1DFE">
      <w:pPr>
        <w:tabs>
          <w:tab w:val="left" w:pos="3855"/>
        </w:tabs>
        <w:spacing w:after="40" w:line="276" w:lineRule="auto"/>
        <w:jc w:val="both"/>
        <w:rPr>
          <w:rFonts w:ascii="Arial" w:hAnsi="Arial" w:cs="Arial"/>
          <w:color w:val="000000"/>
          <w:sz w:val="20"/>
          <w:szCs w:val="20"/>
        </w:rPr>
      </w:pPr>
    </w:p>
    <w:p w:rsidR="00AB1DFE" w:rsidRPr="0040178D" w:rsidRDefault="00AB1DFE" w:rsidP="00AB1DFE">
      <w:pPr>
        <w:tabs>
          <w:tab w:val="left" w:pos="3855"/>
        </w:tabs>
        <w:spacing w:after="40" w:line="276" w:lineRule="auto"/>
        <w:jc w:val="both"/>
        <w:rPr>
          <w:rFonts w:ascii="Arial" w:hAnsi="Arial" w:cs="Arial"/>
          <w:sz w:val="20"/>
          <w:szCs w:val="20"/>
        </w:rPr>
      </w:pP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Pr="005C0030"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552FBA" w:rsidRDefault="00552FBA" w:rsidP="006A65DC">
      <w:pPr>
        <w:pStyle w:val="Nagwek1"/>
        <w:spacing w:before="0" w:after="40"/>
        <w:rPr>
          <w:sz w:val="20"/>
          <w:szCs w:val="20"/>
        </w:rPr>
      </w:pPr>
      <w:r w:rsidRPr="00215FF1">
        <w:rPr>
          <w:sz w:val="20"/>
          <w:szCs w:val="20"/>
        </w:rPr>
        <w:t xml:space="preserve"> </w:t>
      </w:r>
    </w:p>
    <w:p w:rsidR="007B2855" w:rsidRDefault="007B2855" w:rsidP="007B2855">
      <w:pPr>
        <w:spacing w:after="40"/>
        <w:ind w:left="425"/>
        <w:jc w:val="both"/>
        <w:rPr>
          <w:rFonts w:ascii="Arial" w:hAnsi="Arial" w:cs="Arial"/>
          <w:b/>
          <w:sz w:val="20"/>
          <w:szCs w:val="20"/>
        </w:rPr>
      </w:pPr>
      <w:r w:rsidRPr="00145F0D">
        <w:rPr>
          <w:rFonts w:ascii="Arial" w:hAnsi="Arial" w:cs="Arial"/>
          <w:b/>
          <w:sz w:val="20"/>
          <w:szCs w:val="20"/>
        </w:rPr>
        <w:t>Za ofertę najkorzystniejszą zostanie uznana oferta zawierająca najkorzystniejszy bilans punktów w  kryteriach:</w:t>
      </w:r>
    </w:p>
    <w:p w:rsidR="0093646E" w:rsidRPr="003218A9" w:rsidRDefault="0093646E" w:rsidP="0093646E">
      <w:pPr>
        <w:spacing w:after="40" w:line="276" w:lineRule="auto"/>
        <w:ind w:left="425"/>
        <w:jc w:val="both"/>
        <w:rPr>
          <w:rFonts w:ascii="Arial" w:hAnsi="Arial" w:cs="Arial"/>
          <w:b/>
          <w:sz w:val="20"/>
          <w:szCs w:val="20"/>
        </w:rPr>
      </w:pPr>
    </w:p>
    <w:tbl>
      <w:tblPr>
        <w:tblW w:w="5000" w:type="pct"/>
        <w:jc w:val="center"/>
        <w:tblCellMar>
          <w:left w:w="40" w:type="dxa"/>
          <w:right w:w="40" w:type="dxa"/>
        </w:tblCellMar>
        <w:tblLook w:val="0000"/>
      </w:tblPr>
      <w:tblGrid>
        <w:gridCol w:w="680"/>
        <w:gridCol w:w="4038"/>
        <w:gridCol w:w="2915"/>
        <w:gridCol w:w="2913"/>
      </w:tblGrid>
      <w:tr w:rsidR="0093646E" w:rsidRPr="003218A9" w:rsidTr="009C0147">
        <w:trPr>
          <w:trHeight w:val="707"/>
          <w:jc w:val="center"/>
        </w:trPr>
        <w:tc>
          <w:tcPr>
            <w:tcW w:w="322"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C0147">
            <w:pPr>
              <w:pStyle w:val="AKAPIT"/>
              <w:ind w:left="154"/>
              <w:jc w:val="center"/>
              <w:rPr>
                <w:b/>
                <w:sz w:val="20"/>
              </w:rPr>
            </w:pPr>
            <w:r w:rsidRPr="003218A9">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C0147">
            <w:pPr>
              <w:pStyle w:val="AKAPIT"/>
              <w:spacing w:line="240" w:lineRule="auto"/>
              <w:ind w:left="140"/>
              <w:jc w:val="center"/>
              <w:rPr>
                <w:b/>
                <w:sz w:val="20"/>
              </w:rPr>
            </w:pPr>
            <w:r w:rsidRPr="003218A9">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
                <w:sz w:val="20"/>
              </w:rPr>
            </w:pPr>
          </w:p>
          <w:p w:rsidR="0093646E" w:rsidRPr="003218A9" w:rsidRDefault="0093646E" w:rsidP="009C0147">
            <w:pPr>
              <w:rPr>
                <w:rFonts w:ascii="Arial" w:hAnsi="Arial" w:cs="Arial"/>
                <w:b/>
                <w:sz w:val="20"/>
                <w:szCs w:val="20"/>
              </w:rPr>
            </w:pPr>
            <w:r w:rsidRPr="003218A9">
              <w:rPr>
                <w:rFonts w:ascii="Arial" w:hAnsi="Arial" w:cs="Arial"/>
                <w:b/>
                <w:sz w:val="20"/>
                <w:szCs w:val="20"/>
              </w:rPr>
              <w:t xml:space="preserve">        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93646E" w:rsidRPr="003218A9" w:rsidRDefault="0093646E" w:rsidP="009C0147">
            <w:pPr>
              <w:pStyle w:val="AKAPIT"/>
              <w:spacing w:line="240" w:lineRule="auto"/>
              <w:ind w:left="20"/>
              <w:jc w:val="center"/>
              <w:rPr>
                <w:b/>
                <w:sz w:val="20"/>
              </w:rPr>
            </w:pPr>
            <w:r w:rsidRPr="003218A9">
              <w:rPr>
                <w:b/>
                <w:sz w:val="20"/>
              </w:rPr>
              <w:t>Znaczenie procentowe – waga kryterium</w:t>
            </w:r>
          </w:p>
        </w:tc>
      </w:tr>
      <w:tr w:rsidR="0093646E" w:rsidRPr="003218A9" w:rsidTr="009C0147">
        <w:trPr>
          <w:trHeight w:val="780"/>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154"/>
              <w:jc w:val="center"/>
              <w:rPr>
                <w:bCs/>
                <w:sz w:val="20"/>
              </w:rPr>
            </w:pPr>
          </w:p>
          <w:p w:rsidR="0093646E" w:rsidRPr="003218A9" w:rsidRDefault="0093646E" w:rsidP="009C0147">
            <w:pPr>
              <w:pStyle w:val="AKAPIT"/>
              <w:spacing w:line="240" w:lineRule="auto"/>
              <w:ind w:left="154"/>
              <w:jc w:val="center"/>
              <w:rPr>
                <w:bCs/>
                <w:sz w:val="20"/>
              </w:rPr>
            </w:pPr>
            <w:r w:rsidRPr="003218A9">
              <w:rPr>
                <w:bCs/>
                <w:sz w:val="20"/>
              </w:rPr>
              <w:t>1.</w:t>
            </w:r>
          </w:p>
        </w:tc>
        <w:tc>
          <w:tcPr>
            <w:tcW w:w="1914"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140"/>
              <w:jc w:val="center"/>
              <w:rPr>
                <w:bCs/>
                <w:sz w:val="20"/>
              </w:rPr>
            </w:pPr>
          </w:p>
          <w:p w:rsidR="0093646E" w:rsidRPr="003218A9" w:rsidRDefault="0093646E" w:rsidP="009C0147">
            <w:pPr>
              <w:pStyle w:val="AKAPIT"/>
              <w:spacing w:line="240" w:lineRule="auto"/>
              <w:ind w:left="140"/>
              <w:jc w:val="center"/>
              <w:rPr>
                <w:bCs/>
                <w:sz w:val="20"/>
              </w:rPr>
            </w:pPr>
            <w:r w:rsidRPr="003218A9">
              <w:rPr>
                <w:bCs/>
                <w:sz w:val="20"/>
              </w:rPr>
              <w:t>Cena</w:t>
            </w:r>
          </w:p>
          <w:p w:rsidR="0093646E" w:rsidRPr="003218A9" w:rsidRDefault="0093646E" w:rsidP="009C0147">
            <w:pPr>
              <w:pStyle w:val="AKAPIT"/>
              <w:spacing w:line="240" w:lineRule="auto"/>
              <w:ind w:left="14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Pr="003218A9" w:rsidRDefault="0093646E" w:rsidP="009C0147">
            <w:pPr>
              <w:jc w:val="center"/>
              <w:rPr>
                <w:rFonts w:ascii="Arial" w:hAnsi="Arial" w:cs="Arial"/>
                <w:sz w:val="20"/>
                <w:szCs w:val="20"/>
              </w:rPr>
            </w:pPr>
            <w:r w:rsidRPr="003218A9">
              <w:rPr>
                <w:rFonts w:ascii="Arial" w:hAnsi="Arial" w:cs="Arial"/>
                <w:sz w:val="20"/>
                <w:szCs w:val="20"/>
              </w:rPr>
              <w:t>60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Pr="003218A9" w:rsidRDefault="0093646E" w:rsidP="009C0147">
            <w:pPr>
              <w:pStyle w:val="AKAPIT"/>
              <w:spacing w:line="240" w:lineRule="auto"/>
              <w:ind w:left="20"/>
              <w:jc w:val="center"/>
              <w:rPr>
                <w:bCs/>
                <w:sz w:val="20"/>
              </w:rPr>
            </w:pPr>
            <w:r w:rsidRPr="003218A9">
              <w:rPr>
                <w:bCs/>
                <w:sz w:val="20"/>
              </w:rPr>
              <w:t>60 %</w:t>
            </w:r>
          </w:p>
          <w:p w:rsidR="0093646E" w:rsidRPr="003218A9" w:rsidRDefault="0093646E" w:rsidP="009C0147">
            <w:pPr>
              <w:pStyle w:val="AKAPIT"/>
              <w:spacing w:line="240" w:lineRule="auto"/>
              <w:ind w:left="20"/>
              <w:jc w:val="center"/>
              <w:rPr>
                <w:bCs/>
                <w:sz w:val="20"/>
              </w:rPr>
            </w:pPr>
          </w:p>
        </w:tc>
      </w:tr>
      <w:tr w:rsidR="0093646E" w:rsidTr="009C0147">
        <w:trPr>
          <w:trHeight w:val="797"/>
          <w:jc w:val="center"/>
        </w:trPr>
        <w:tc>
          <w:tcPr>
            <w:tcW w:w="32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154"/>
              <w:jc w:val="center"/>
              <w:rPr>
                <w:bCs/>
                <w:sz w:val="20"/>
              </w:rPr>
            </w:pPr>
          </w:p>
          <w:p w:rsidR="0093646E" w:rsidRPr="003218A9" w:rsidRDefault="0093646E" w:rsidP="009C0147">
            <w:pPr>
              <w:pStyle w:val="AKAPIT"/>
              <w:spacing w:line="240" w:lineRule="auto"/>
              <w:ind w:left="154"/>
              <w:jc w:val="center"/>
              <w:rPr>
                <w:bCs/>
                <w:sz w:val="20"/>
              </w:rPr>
            </w:pPr>
            <w:r w:rsidRPr="003218A9">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93646E" w:rsidRPr="003218A9" w:rsidRDefault="00173235" w:rsidP="009C0147">
            <w:pPr>
              <w:pStyle w:val="AKAPIT"/>
              <w:spacing w:line="240" w:lineRule="auto"/>
              <w:ind w:left="140"/>
              <w:jc w:val="center"/>
              <w:rPr>
                <w:bCs/>
                <w:sz w:val="20"/>
              </w:rPr>
            </w:pPr>
            <w:r>
              <w:rPr>
                <w:bCs/>
                <w:sz w:val="20"/>
              </w:rPr>
              <w:t>Wartość użytkowa</w:t>
            </w:r>
          </w:p>
        </w:tc>
        <w:tc>
          <w:tcPr>
            <w:tcW w:w="1382"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Pr="003218A9" w:rsidRDefault="0093646E" w:rsidP="009C0147">
            <w:pPr>
              <w:jc w:val="center"/>
              <w:rPr>
                <w:rFonts w:ascii="Arial" w:hAnsi="Arial" w:cs="Arial"/>
                <w:sz w:val="20"/>
                <w:szCs w:val="20"/>
              </w:rPr>
            </w:pPr>
            <w:r w:rsidRPr="003218A9">
              <w:rPr>
                <w:rFonts w:ascii="Arial" w:hAnsi="Arial" w:cs="Arial"/>
                <w:sz w:val="20"/>
                <w:szCs w:val="20"/>
              </w:rPr>
              <w:t>40</w:t>
            </w:r>
          </w:p>
        </w:tc>
        <w:tc>
          <w:tcPr>
            <w:tcW w:w="1381" w:type="pct"/>
            <w:tcBorders>
              <w:top w:val="single" w:sz="6" w:space="0" w:color="auto"/>
              <w:left w:val="single" w:sz="6" w:space="0" w:color="auto"/>
              <w:bottom w:val="single" w:sz="6" w:space="0" w:color="auto"/>
              <w:right w:val="single" w:sz="6" w:space="0" w:color="auto"/>
            </w:tcBorders>
          </w:tcPr>
          <w:p w:rsidR="0093646E" w:rsidRPr="003218A9" w:rsidRDefault="0093646E" w:rsidP="009C0147">
            <w:pPr>
              <w:pStyle w:val="AKAPIT"/>
              <w:spacing w:line="240" w:lineRule="auto"/>
              <w:ind w:left="20"/>
              <w:jc w:val="center"/>
              <w:rPr>
                <w:bCs/>
                <w:sz w:val="20"/>
              </w:rPr>
            </w:pPr>
          </w:p>
          <w:p w:rsidR="0093646E" w:rsidRDefault="0093646E" w:rsidP="009C0147">
            <w:pPr>
              <w:pStyle w:val="AKAPIT"/>
              <w:spacing w:line="240" w:lineRule="auto"/>
              <w:ind w:left="20"/>
              <w:jc w:val="center"/>
              <w:rPr>
                <w:bCs/>
                <w:sz w:val="20"/>
              </w:rPr>
            </w:pPr>
            <w:r w:rsidRPr="003218A9">
              <w:rPr>
                <w:bCs/>
                <w:sz w:val="20"/>
              </w:rPr>
              <w:t>40 %</w:t>
            </w:r>
          </w:p>
          <w:p w:rsidR="0093646E" w:rsidRDefault="0093646E" w:rsidP="009C0147">
            <w:pPr>
              <w:pStyle w:val="AKAPIT"/>
              <w:spacing w:line="240" w:lineRule="auto"/>
              <w:ind w:left="20"/>
              <w:jc w:val="center"/>
              <w:rPr>
                <w:bCs/>
                <w:sz w:val="20"/>
              </w:rPr>
            </w:pPr>
          </w:p>
        </w:tc>
      </w:tr>
    </w:tbl>
    <w:p w:rsidR="0093646E" w:rsidRDefault="0093646E" w:rsidP="0093646E">
      <w:pPr>
        <w:pStyle w:val="AKAPIT"/>
        <w:ind w:left="360" w:hanging="360"/>
        <w:rPr>
          <w:sz w:val="20"/>
        </w:rPr>
      </w:pPr>
    </w:p>
    <w:p w:rsidR="0093646E" w:rsidRDefault="0093646E" w:rsidP="0093646E">
      <w:pPr>
        <w:pStyle w:val="AKAPIT"/>
        <w:ind w:left="360" w:hanging="360"/>
        <w:rPr>
          <w:sz w:val="20"/>
        </w:rPr>
      </w:pPr>
    </w:p>
    <w:p w:rsidR="0093646E" w:rsidRDefault="0093646E" w:rsidP="0093646E">
      <w:pPr>
        <w:pStyle w:val="AKAPIT"/>
        <w:ind w:left="3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93646E" w:rsidRDefault="0093646E" w:rsidP="0093646E">
      <w:pPr>
        <w:pStyle w:val="AKAPIT"/>
        <w:jc w:val="center"/>
        <w:rPr>
          <w:sz w:val="20"/>
        </w:rPr>
      </w:pPr>
      <w:r w:rsidRPr="00503A45">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3" o:title=""/>
          </v:shape>
          <o:OLEObject Type="Embed" ProgID="Equation.3" ShapeID="_x0000_i1025" DrawAspect="Content" ObjectID="_1664358164" r:id="rId24"/>
        </w:object>
      </w:r>
      <w:r>
        <w:rPr>
          <w:sz w:val="20"/>
        </w:rPr>
        <w:t xml:space="preserve"> x 60 % </w:t>
      </w:r>
    </w:p>
    <w:p w:rsidR="0093646E" w:rsidRDefault="0093646E" w:rsidP="0093646E">
      <w:pPr>
        <w:pStyle w:val="AKAPIT"/>
        <w:tabs>
          <w:tab w:val="left" w:pos="1080"/>
        </w:tabs>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93646E" w:rsidRDefault="0093646E" w:rsidP="0093646E">
      <w:pPr>
        <w:pStyle w:val="AKAPIT"/>
        <w:tabs>
          <w:tab w:val="left" w:pos="1080"/>
        </w:tabs>
        <w:ind w:left="360" w:hanging="360"/>
        <w:rPr>
          <w:sz w:val="20"/>
        </w:rPr>
      </w:pPr>
      <w:r>
        <w:rPr>
          <w:sz w:val="20"/>
        </w:rPr>
        <w:tab/>
        <w:t>C</w:t>
      </w:r>
      <w:r>
        <w:rPr>
          <w:sz w:val="20"/>
          <w:vertAlign w:val="subscript"/>
        </w:rPr>
        <w:t xml:space="preserve">n </w:t>
      </w:r>
      <w:r>
        <w:rPr>
          <w:sz w:val="20"/>
          <w:vertAlign w:val="subscript"/>
        </w:rPr>
        <w:tab/>
      </w:r>
      <w:r>
        <w:rPr>
          <w:sz w:val="20"/>
        </w:rPr>
        <w:t>-</w:t>
      </w:r>
      <w:r>
        <w:rPr>
          <w:sz w:val="20"/>
        </w:rPr>
        <w:tab/>
        <w:t>cena oferty najtańszej spośród nieodrzuconych ofert</w:t>
      </w:r>
    </w:p>
    <w:p w:rsidR="0093646E" w:rsidRDefault="0093646E" w:rsidP="0093646E">
      <w:pPr>
        <w:pStyle w:val="AKAPIT"/>
        <w:tabs>
          <w:tab w:val="left" w:pos="1080"/>
        </w:tabs>
        <w:ind w:left="360" w:hanging="360"/>
        <w:rPr>
          <w:sz w:val="20"/>
        </w:rPr>
      </w:pPr>
      <w:r>
        <w:rPr>
          <w:sz w:val="20"/>
        </w:rPr>
        <w:tab/>
        <w:t>C</w:t>
      </w:r>
      <w:r>
        <w:rPr>
          <w:sz w:val="20"/>
          <w:vertAlign w:val="subscript"/>
        </w:rPr>
        <w:t xml:space="preserve">b </w:t>
      </w:r>
      <w:r>
        <w:rPr>
          <w:sz w:val="20"/>
          <w:vertAlign w:val="subscript"/>
        </w:rPr>
        <w:tab/>
      </w:r>
      <w:r>
        <w:rPr>
          <w:sz w:val="20"/>
        </w:rPr>
        <w:t>-</w:t>
      </w:r>
      <w:r>
        <w:rPr>
          <w:sz w:val="20"/>
        </w:rPr>
        <w:tab/>
        <w:t xml:space="preserve">cena oferty badanej nieodrzuconej </w:t>
      </w:r>
    </w:p>
    <w:p w:rsidR="0093646E" w:rsidRDefault="0093646E" w:rsidP="0093646E">
      <w:pPr>
        <w:pStyle w:val="AKAPIT"/>
        <w:tabs>
          <w:tab w:val="left" w:pos="1440"/>
        </w:tabs>
        <w:spacing w:line="276" w:lineRule="auto"/>
        <w:ind w:left="360"/>
        <w:rPr>
          <w:sz w:val="20"/>
        </w:rPr>
      </w:pPr>
      <w:r>
        <w:rPr>
          <w:sz w:val="20"/>
        </w:rPr>
        <w:t xml:space="preserve">100       - </w:t>
      </w:r>
      <w:r>
        <w:rPr>
          <w:sz w:val="20"/>
        </w:rPr>
        <w:tab/>
        <w:t>wskaźnik stały</w:t>
      </w:r>
    </w:p>
    <w:p w:rsidR="0093646E" w:rsidRDefault="0093646E" w:rsidP="0093646E">
      <w:pPr>
        <w:pStyle w:val="AKAPIT"/>
        <w:rPr>
          <w:sz w:val="20"/>
        </w:rPr>
      </w:pPr>
    </w:p>
    <w:p w:rsidR="0093646E" w:rsidRDefault="0093646E" w:rsidP="0093646E">
      <w:pPr>
        <w:pStyle w:val="AKAPIT"/>
        <w:ind w:left="360"/>
        <w:rPr>
          <w:sz w:val="20"/>
        </w:rPr>
      </w:pPr>
      <w:r>
        <w:rPr>
          <w:sz w:val="20"/>
        </w:rPr>
        <w:t xml:space="preserve">Wykonawca, który przedstawi najniższą cenę w ofercie otrzyma </w:t>
      </w:r>
      <w:r>
        <w:rPr>
          <w:b/>
          <w:sz w:val="20"/>
        </w:rPr>
        <w:t>60 punktów</w:t>
      </w:r>
      <w:r>
        <w:rPr>
          <w:sz w:val="20"/>
        </w:rPr>
        <w:t xml:space="preserve">, </w:t>
      </w:r>
      <w:r>
        <w:rPr>
          <w:sz w:val="20"/>
        </w:rPr>
        <w:br/>
        <w:t xml:space="preserve">inni  Wykonawcy odpowiednio mniej, stosownie do w/w wzoru. </w:t>
      </w:r>
    </w:p>
    <w:p w:rsidR="0093646E" w:rsidRDefault="0093646E" w:rsidP="0093646E">
      <w:pPr>
        <w:pStyle w:val="AKAPIT"/>
        <w:ind w:left="360" w:hanging="360"/>
        <w:rPr>
          <w:sz w:val="20"/>
        </w:rPr>
      </w:pPr>
    </w:p>
    <w:p w:rsidR="0093646E" w:rsidRDefault="0093646E" w:rsidP="0042171F">
      <w:pPr>
        <w:pStyle w:val="AKAPIT"/>
        <w:numPr>
          <w:ilvl w:val="0"/>
          <w:numId w:val="15"/>
        </w:numPr>
        <w:spacing w:line="276" w:lineRule="auto"/>
        <w:rPr>
          <w:sz w:val="20"/>
        </w:rPr>
      </w:pPr>
      <w:r>
        <w:rPr>
          <w:sz w:val="20"/>
        </w:rPr>
        <w:t xml:space="preserve">Przyznawanie punktów w  kryterium </w:t>
      </w:r>
      <w:r w:rsidR="00173235">
        <w:rPr>
          <w:b/>
          <w:sz w:val="20"/>
        </w:rPr>
        <w:t>„wartość użytkowa</w:t>
      </w:r>
      <w:r>
        <w:rPr>
          <w:b/>
          <w:sz w:val="20"/>
        </w:rPr>
        <w:t>”</w:t>
      </w:r>
      <w:r>
        <w:rPr>
          <w:sz w:val="20"/>
        </w:rPr>
        <w:t xml:space="preserve"> odbywać się  będzie na podstawie wzoru:</w:t>
      </w:r>
    </w:p>
    <w:p w:rsidR="0042171F" w:rsidRDefault="0042171F" w:rsidP="0042171F">
      <w:pPr>
        <w:pStyle w:val="AKAPIT"/>
        <w:spacing w:line="276" w:lineRule="auto"/>
        <w:rPr>
          <w:sz w:val="20"/>
        </w:rPr>
      </w:pPr>
    </w:p>
    <w:p w:rsidR="0042171F" w:rsidRDefault="0042171F" w:rsidP="0042171F">
      <w:pPr>
        <w:pStyle w:val="AKAPIT"/>
        <w:jc w:val="center"/>
        <w:rPr>
          <w:sz w:val="20"/>
        </w:rPr>
      </w:pPr>
      <w:r>
        <w:rPr>
          <w:sz w:val="20"/>
        </w:rPr>
        <w:tab/>
      </w:r>
      <w:r w:rsidRPr="00503A45">
        <w:rPr>
          <w:position w:val="-24"/>
          <w:sz w:val="20"/>
        </w:rPr>
        <w:object w:dxaOrig="1540" w:dyaOrig="620">
          <v:shape id="_x0000_i1026" type="#_x0000_t75" style="width:77.25pt;height:30.75pt" o:ole="" fillcolor="window">
            <v:imagedata r:id="rId25" o:title=""/>
          </v:shape>
          <o:OLEObject Type="Embed" ProgID="Equation.3" ShapeID="_x0000_i1026" DrawAspect="Content" ObjectID="_1664358165" r:id="rId26"/>
        </w:object>
      </w:r>
      <w:r>
        <w:rPr>
          <w:sz w:val="20"/>
        </w:rPr>
        <w:t xml:space="preserve"> x 40 % </w:t>
      </w:r>
    </w:p>
    <w:p w:rsidR="00173235" w:rsidRDefault="00173235" w:rsidP="00173235">
      <w:pPr>
        <w:pStyle w:val="AKAPIT"/>
        <w:tabs>
          <w:tab w:val="left" w:pos="1080"/>
        </w:tabs>
        <w:ind w:left="360"/>
        <w:rPr>
          <w:sz w:val="20"/>
        </w:rPr>
      </w:pPr>
      <w:r>
        <w:rPr>
          <w:sz w:val="20"/>
        </w:rPr>
        <w:t>C</w:t>
      </w:r>
      <w:r>
        <w:rPr>
          <w:sz w:val="20"/>
          <w:vertAlign w:val="subscript"/>
        </w:rPr>
        <w:t>c</w:t>
      </w:r>
      <w:r>
        <w:rPr>
          <w:sz w:val="20"/>
        </w:rPr>
        <w:t xml:space="preserve"> </w:t>
      </w:r>
      <w:r>
        <w:rPr>
          <w:sz w:val="20"/>
        </w:rPr>
        <w:tab/>
        <w:t>-</w:t>
      </w:r>
      <w:r>
        <w:rPr>
          <w:sz w:val="20"/>
        </w:rPr>
        <w:tab/>
        <w:t>otrzymane punkty</w:t>
      </w:r>
    </w:p>
    <w:p w:rsidR="00173235" w:rsidRDefault="00173235" w:rsidP="00173235">
      <w:pPr>
        <w:pStyle w:val="AKAPIT"/>
        <w:tabs>
          <w:tab w:val="left" w:pos="1080"/>
        </w:tabs>
        <w:ind w:left="360" w:hanging="360"/>
        <w:rPr>
          <w:sz w:val="20"/>
        </w:rPr>
      </w:pPr>
      <w:r>
        <w:rPr>
          <w:sz w:val="20"/>
        </w:rPr>
        <w:tab/>
        <w:t>C</w:t>
      </w:r>
      <w:r>
        <w:rPr>
          <w:sz w:val="20"/>
          <w:vertAlign w:val="subscript"/>
        </w:rPr>
        <w:t xml:space="preserve">b </w:t>
      </w:r>
      <w:r>
        <w:rPr>
          <w:sz w:val="20"/>
          <w:vertAlign w:val="subscript"/>
        </w:rPr>
        <w:tab/>
      </w:r>
      <w:r>
        <w:rPr>
          <w:sz w:val="20"/>
        </w:rPr>
        <w:t>-     liczba  punktów  przyznana ofercie  badanej  za wartość użytkową</w:t>
      </w:r>
    </w:p>
    <w:p w:rsidR="00173235" w:rsidRDefault="00173235" w:rsidP="00173235">
      <w:pPr>
        <w:pStyle w:val="AKAPIT"/>
        <w:tabs>
          <w:tab w:val="left" w:pos="1080"/>
        </w:tabs>
        <w:ind w:left="360" w:hanging="360"/>
        <w:rPr>
          <w:sz w:val="20"/>
        </w:rPr>
      </w:pPr>
      <w:r>
        <w:rPr>
          <w:sz w:val="20"/>
        </w:rPr>
        <w:tab/>
        <w:t>C</w:t>
      </w:r>
      <w:r>
        <w:rPr>
          <w:sz w:val="20"/>
          <w:vertAlign w:val="subscript"/>
        </w:rPr>
        <w:t>m</w:t>
      </w:r>
      <w:r>
        <w:rPr>
          <w:sz w:val="20"/>
          <w:vertAlign w:val="subscript"/>
        </w:rPr>
        <w:tab/>
      </w:r>
      <w:r>
        <w:rPr>
          <w:sz w:val="20"/>
        </w:rPr>
        <w:t>-</w:t>
      </w:r>
      <w:r>
        <w:rPr>
          <w:sz w:val="20"/>
        </w:rPr>
        <w:tab/>
        <w:t>maksymalna liczba punktów przyznana ofercie za wartość użytkową spośród badanych  nieodrzuconych ofert</w:t>
      </w:r>
    </w:p>
    <w:p w:rsidR="00173235" w:rsidRDefault="00173235" w:rsidP="00173235">
      <w:pPr>
        <w:pStyle w:val="AKAPIT"/>
        <w:tabs>
          <w:tab w:val="left" w:pos="1440"/>
        </w:tabs>
        <w:spacing w:line="276" w:lineRule="auto"/>
        <w:ind w:left="360"/>
        <w:rPr>
          <w:sz w:val="20"/>
        </w:rPr>
      </w:pPr>
      <w:r>
        <w:rPr>
          <w:sz w:val="20"/>
        </w:rPr>
        <w:t xml:space="preserve">100       - </w:t>
      </w:r>
      <w:r>
        <w:rPr>
          <w:sz w:val="20"/>
        </w:rPr>
        <w:tab/>
        <w:t xml:space="preserve"> wskaźnik stały</w:t>
      </w:r>
    </w:p>
    <w:p w:rsidR="00173235" w:rsidRDefault="00173235" w:rsidP="00173235">
      <w:pPr>
        <w:pStyle w:val="AKAPIT"/>
        <w:tabs>
          <w:tab w:val="left" w:pos="1440"/>
        </w:tabs>
        <w:spacing w:line="276" w:lineRule="auto"/>
        <w:ind w:left="360"/>
        <w:rPr>
          <w:sz w:val="20"/>
        </w:rPr>
      </w:pPr>
    </w:p>
    <w:p w:rsidR="00173235" w:rsidRDefault="00173235" w:rsidP="00173235">
      <w:pPr>
        <w:spacing w:after="40" w:line="360" w:lineRule="auto"/>
        <w:ind w:left="425"/>
        <w:jc w:val="both"/>
        <w:rPr>
          <w:rFonts w:ascii="Arial" w:hAnsi="Arial" w:cs="Arial"/>
          <w:b/>
          <w:sz w:val="20"/>
        </w:rPr>
      </w:pPr>
      <w:r w:rsidRPr="0097464E">
        <w:rPr>
          <w:rFonts w:ascii="Arial" w:hAnsi="Arial" w:cs="Arial"/>
          <w:b/>
          <w:sz w:val="20"/>
        </w:rPr>
        <w:lastRenderedPageBreak/>
        <w:t>Wartość użytkowa (</w:t>
      </w:r>
      <w:r>
        <w:rPr>
          <w:rFonts w:ascii="Arial" w:hAnsi="Arial" w:cs="Arial"/>
          <w:b/>
          <w:sz w:val="20"/>
        </w:rPr>
        <w:t>0-4</w:t>
      </w:r>
      <w:r w:rsidRPr="0097464E">
        <w:rPr>
          <w:rFonts w:ascii="Arial" w:hAnsi="Arial" w:cs="Arial"/>
          <w:b/>
          <w:sz w:val="20"/>
        </w:rPr>
        <w:t>0 punktów)</w:t>
      </w:r>
      <w:r w:rsidRPr="0097464E">
        <w:rPr>
          <w:rFonts w:ascii="Arial" w:hAnsi="Arial" w:cs="Arial"/>
          <w:sz w:val="20"/>
        </w:rPr>
        <w:t xml:space="preserve"> oceniana będzie na podstawie dostarczonych p</w:t>
      </w:r>
      <w:r w:rsidR="0042171F">
        <w:rPr>
          <w:rFonts w:ascii="Arial" w:hAnsi="Arial" w:cs="Arial"/>
          <w:sz w:val="20"/>
        </w:rPr>
        <w:t>róbek</w:t>
      </w:r>
      <w:r w:rsidRPr="0097464E">
        <w:rPr>
          <w:rFonts w:ascii="Arial" w:hAnsi="Arial" w:cs="Arial"/>
          <w:sz w:val="20"/>
        </w:rPr>
        <w:t xml:space="preserve"> w</w:t>
      </w:r>
      <w:r>
        <w:rPr>
          <w:rFonts w:ascii="Arial" w:hAnsi="Arial" w:cs="Arial"/>
          <w:sz w:val="20"/>
        </w:rPr>
        <w:t xml:space="preserve"> warunkach normalnego użytkowania</w:t>
      </w:r>
      <w:r w:rsidRPr="0097464E">
        <w:rPr>
          <w:rFonts w:ascii="Arial" w:hAnsi="Arial" w:cs="Arial"/>
          <w:sz w:val="20"/>
        </w:rPr>
        <w:t xml:space="preserve"> </w:t>
      </w:r>
      <w:r>
        <w:rPr>
          <w:rFonts w:ascii="Arial" w:hAnsi="Arial" w:cs="Arial"/>
          <w:sz w:val="20"/>
        </w:rPr>
        <w:t xml:space="preserve">produktu </w:t>
      </w:r>
      <w:r w:rsidRPr="0097464E">
        <w:rPr>
          <w:rFonts w:ascii="Arial" w:hAnsi="Arial" w:cs="Arial"/>
          <w:sz w:val="20"/>
        </w:rPr>
        <w:t xml:space="preserve">- ilość próbek podana jest w formularzu ofertowym. </w:t>
      </w:r>
      <w:r>
        <w:rPr>
          <w:rFonts w:ascii="Arial" w:hAnsi="Arial" w:cs="Arial"/>
          <w:sz w:val="20"/>
        </w:rPr>
        <w:t xml:space="preserve"> </w:t>
      </w:r>
      <w:r w:rsidRPr="0097464E">
        <w:rPr>
          <w:rFonts w:ascii="Arial" w:hAnsi="Arial" w:cs="Arial"/>
          <w:sz w:val="20"/>
        </w:rPr>
        <w:t xml:space="preserve">Wykonawca może otrzymać maksymalnie </w:t>
      </w:r>
      <w:r>
        <w:rPr>
          <w:rFonts w:ascii="Arial" w:hAnsi="Arial" w:cs="Arial"/>
          <w:b/>
          <w:sz w:val="20"/>
        </w:rPr>
        <w:t>4</w:t>
      </w:r>
      <w:r w:rsidRPr="0097464E">
        <w:rPr>
          <w:rFonts w:ascii="Arial" w:hAnsi="Arial" w:cs="Arial"/>
          <w:b/>
          <w:sz w:val="20"/>
        </w:rPr>
        <w:t>0 punktów</w:t>
      </w:r>
      <w:r>
        <w:rPr>
          <w:rFonts w:ascii="Arial" w:hAnsi="Arial" w:cs="Arial"/>
          <w:b/>
          <w:sz w:val="20"/>
        </w:rPr>
        <w:t>.</w:t>
      </w:r>
    </w:p>
    <w:p w:rsidR="0042171F" w:rsidRPr="0097464E" w:rsidRDefault="0042171F" w:rsidP="00173235">
      <w:pPr>
        <w:spacing w:after="40" w:line="360" w:lineRule="auto"/>
        <w:ind w:left="425"/>
        <w:jc w:val="both"/>
        <w:rPr>
          <w:rFonts w:ascii="Arial" w:hAnsi="Arial" w:cs="Arial"/>
          <w:b/>
          <w:sz w:val="20"/>
          <w:szCs w:val="20"/>
        </w:rPr>
      </w:pPr>
    </w:p>
    <w:p w:rsidR="00173235" w:rsidRDefault="00173235" w:rsidP="00173235">
      <w:pPr>
        <w:pStyle w:val="AKAPIT"/>
        <w:rPr>
          <w:b/>
          <w:sz w:val="20"/>
          <w:u w:val="single"/>
        </w:rPr>
      </w:pPr>
      <w:r w:rsidRPr="0012141B">
        <w:rPr>
          <w:b/>
          <w:sz w:val="20"/>
          <w:u w:val="single"/>
        </w:rPr>
        <w:t xml:space="preserve">Opis walorów użytkowych jakie będą </w:t>
      </w:r>
      <w:r>
        <w:rPr>
          <w:b/>
          <w:sz w:val="20"/>
          <w:u w:val="single"/>
        </w:rPr>
        <w:t xml:space="preserve"> </w:t>
      </w:r>
      <w:r w:rsidRPr="0012141B">
        <w:rPr>
          <w:b/>
          <w:sz w:val="20"/>
          <w:u w:val="single"/>
        </w:rPr>
        <w:t xml:space="preserve">oceniane </w:t>
      </w:r>
      <w:r>
        <w:rPr>
          <w:b/>
          <w:sz w:val="20"/>
          <w:u w:val="single"/>
        </w:rPr>
        <w:t xml:space="preserve"> </w:t>
      </w:r>
      <w:r w:rsidR="000268E5">
        <w:rPr>
          <w:b/>
          <w:sz w:val="20"/>
          <w:u w:val="single"/>
        </w:rPr>
        <w:t xml:space="preserve">zamieszczony  jest </w:t>
      </w:r>
      <w:r w:rsidRPr="0012141B">
        <w:rPr>
          <w:b/>
          <w:sz w:val="20"/>
          <w:u w:val="single"/>
        </w:rPr>
        <w:t xml:space="preserve"> w załączniku </w:t>
      </w:r>
      <w:r w:rsidR="000268E5">
        <w:rPr>
          <w:b/>
          <w:sz w:val="20"/>
          <w:u w:val="single"/>
        </w:rPr>
        <w:t xml:space="preserve">nr 1 </w:t>
      </w:r>
      <w:r w:rsidRPr="0012141B">
        <w:rPr>
          <w:b/>
          <w:sz w:val="20"/>
          <w:u w:val="single"/>
        </w:rPr>
        <w:t>do  formularza ofertowego.</w:t>
      </w:r>
    </w:p>
    <w:p w:rsidR="00173235" w:rsidRDefault="00173235" w:rsidP="0093646E">
      <w:pPr>
        <w:pStyle w:val="AKAPIT"/>
        <w:spacing w:line="276" w:lineRule="auto"/>
        <w:jc w:val="center"/>
        <w:rPr>
          <w:sz w:val="22"/>
          <w:szCs w:val="22"/>
        </w:rPr>
      </w:pPr>
    </w:p>
    <w:p w:rsidR="001E2784" w:rsidRDefault="007B2855" w:rsidP="007B2855">
      <w:pPr>
        <w:pStyle w:val="AKAPIT"/>
        <w:spacing w:before="0" w:line="240" w:lineRule="auto"/>
        <w:rPr>
          <w:b/>
          <w:sz w:val="20"/>
        </w:rPr>
      </w:pPr>
      <w:r w:rsidRPr="00034ABC">
        <w:rPr>
          <w:b/>
          <w:sz w:val="20"/>
        </w:rPr>
        <w:t>Zamawiający uzna za najkorzystniejszą ofertę, która uzyskała najwyższą ilość punktów</w:t>
      </w:r>
      <w:r>
        <w:rPr>
          <w:b/>
          <w:sz w:val="20"/>
        </w:rPr>
        <w:t xml:space="preserve"> za wymienione </w:t>
      </w:r>
      <w:r w:rsidRPr="00034ABC">
        <w:rPr>
          <w:b/>
          <w:sz w:val="20"/>
        </w:rPr>
        <w:t xml:space="preserve"> </w:t>
      </w:r>
      <w:r>
        <w:rPr>
          <w:b/>
          <w:sz w:val="20"/>
        </w:rPr>
        <w:t xml:space="preserve"> kryteria</w:t>
      </w:r>
      <w:r w:rsidRPr="00034ABC">
        <w:rPr>
          <w:b/>
          <w:sz w:val="20"/>
        </w:rPr>
        <w:t xml:space="preserve">. </w:t>
      </w:r>
    </w:p>
    <w:p w:rsidR="007B2855" w:rsidRPr="007B2855" w:rsidRDefault="007B2855" w:rsidP="007B2855">
      <w:pPr>
        <w:pStyle w:val="AKAPIT"/>
        <w:spacing w:before="0" w:line="240" w:lineRule="auto"/>
        <w:rPr>
          <w:b/>
          <w:sz w:val="20"/>
        </w:rPr>
      </w:pPr>
    </w:p>
    <w:p w:rsidR="00990B40" w:rsidRDefault="00B401C4" w:rsidP="007B2855">
      <w:pPr>
        <w:spacing w:after="40" w:line="276" w:lineRule="auto"/>
        <w:jc w:val="both"/>
        <w:rPr>
          <w:rFonts w:ascii="Arial" w:hAnsi="Arial" w:cs="Arial"/>
          <w:sz w:val="20"/>
          <w:szCs w:val="20"/>
        </w:rPr>
      </w:pPr>
      <w:r>
        <w:rPr>
          <w:rFonts w:ascii="Arial" w:hAnsi="Arial" w:cs="Arial"/>
          <w:sz w:val="20"/>
          <w:szCs w:val="20"/>
        </w:rPr>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C9359E" w:rsidRPr="00B33B97" w:rsidRDefault="00C9359E"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6A65DC">
      <w:pPr>
        <w:spacing w:after="40"/>
        <w:jc w:val="both"/>
        <w:rPr>
          <w:rFonts w:ascii="Arial" w:hAnsi="Arial" w:cs="Arial"/>
          <w:b/>
          <w:sz w:val="20"/>
          <w:szCs w:val="20"/>
        </w:rPr>
      </w:pPr>
    </w:p>
    <w:p w:rsidR="00552FBA" w:rsidRPr="00990B40" w:rsidRDefault="00552FBA" w:rsidP="00093681">
      <w:pPr>
        <w:keepNext/>
        <w:tabs>
          <w:tab w:val="num" w:pos="284"/>
        </w:tabs>
        <w:suppressAutoHyphens/>
        <w:spacing w:after="40"/>
        <w:ind w:left="284" w:hanging="284"/>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Pr="008E669F" w:rsidRDefault="006B5614" w:rsidP="00C9359E">
      <w:pPr>
        <w:spacing w:after="40"/>
        <w:ind w:left="567" w:hanging="567"/>
        <w:jc w:val="both"/>
        <w:rPr>
          <w:rFonts w:ascii="Arial" w:hAnsi="Arial" w:cs="Arial"/>
          <w:b/>
          <w:color w:val="FF0000"/>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mowy /</w:t>
      </w:r>
      <w:r w:rsidR="00572754">
        <w:rPr>
          <w:rFonts w:ascii="Arial" w:hAnsi="Arial" w:cs="Arial"/>
          <w:b/>
          <w:highlight w:val="lightGray"/>
        </w:rPr>
        <w:t xml:space="preserve"> Zamawiający </w:t>
      </w:r>
      <w:r w:rsidR="00770636">
        <w:rPr>
          <w:rFonts w:ascii="Arial" w:hAnsi="Arial" w:cs="Arial"/>
          <w:b/>
          <w:highlight w:val="lightGray"/>
        </w:rPr>
        <w:t xml:space="preserve">nie wymaga do </w:t>
      </w:r>
      <w:r w:rsidR="00572754">
        <w:rPr>
          <w:rFonts w:ascii="Arial" w:hAnsi="Arial" w:cs="Arial"/>
          <w:b/>
          <w:highlight w:val="lightGray"/>
        </w:rPr>
        <w:t>sprawy nr 52/20</w:t>
      </w:r>
      <w:r w:rsidR="00C9359E" w:rsidRPr="008E669F">
        <w:rPr>
          <w:rFonts w:ascii="Arial" w:hAnsi="Arial" w:cs="Arial"/>
          <w:b/>
          <w:highlight w:val="lightGray"/>
        </w:rPr>
        <w:t>.</w:t>
      </w:r>
    </w:p>
    <w:p w:rsidR="00552FBA" w:rsidRPr="00990B40" w:rsidRDefault="00552FBA"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46616" w:rsidRDefault="00C46616" w:rsidP="006A65DC"/>
    <w:p w:rsidR="00C46616" w:rsidRPr="00B429D5" w:rsidRDefault="00C46616"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Default="00093681" w:rsidP="006A65DC">
      <w:pPr>
        <w:spacing w:after="40"/>
        <w:jc w:val="both"/>
        <w:rPr>
          <w:rFonts w:ascii="Arial" w:hAnsi="Arial" w:cs="Arial"/>
          <w:b/>
          <w:sz w:val="20"/>
          <w:szCs w:val="20"/>
        </w:rPr>
      </w:pPr>
    </w:p>
    <w:p w:rsidR="00093681" w:rsidRPr="008E669F" w:rsidRDefault="00093681" w:rsidP="00D27400">
      <w:pPr>
        <w:widowControl w:val="0"/>
        <w:numPr>
          <w:ilvl w:val="0"/>
          <w:numId w:val="47"/>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 xml:space="preserve">w uzyskaniu danego zamówienia oraz poniósł lub może ponieść szkodę w wyniku naruszenia przez </w:t>
      </w:r>
      <w:r w:rsidRPr="008E669F">
        <w:rPr>
          <w:rFonts w:ascii="Arial" w:hAnsi="Arial" w:cs="Arial"/>
          <w:sz w:val="20"/>
          <w:szCs w:val="20"/>
        </w:rPr>
        <w:lastRenderedPageBreak/>
        <w:t>Zamawiającego przepisów ustawy Pzp.</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D27400">
      <w:pPr>
        <w:widowControl w:val="0"/>
        <w:numPr>
          <w:ilvl w:val="0"/>
          <w:numId w:val="4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D27400">
      <w:pPr>
        <w:widowControl w:val="0"/>
        <w:numPr>
          <w:ilvl w:val="0"/>
          <w:numId w:val="37"/>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D27400">
      <w:pPr>
        <w:widowControl w:val="0"/>
        <w:numPr>
          <w:ilvl w:val="0"/>
          <w:numId w:val="37"/>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D27400">
      <w:pPr>
        <w:widowControl w:val="0"/>
        <w:numPr>
          <w:ilvl w:val="0"/>
          <w:numId w:val="47"/>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D27400">
      <w:pPr>
        <w:widowControl w:val="0"/>
        <w:numPr>
          <w:ilvl w:val="0"/>
          <w:numId w:val="46"/>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D27400">
      <w:pPr>
        <w:widowControl w:val="0"/>
        <w:numPr>
          <w:ilvl w:val="0"/>
          <w:numId w:val="46"/>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D27400">
      <w:pPr>
        <w:widowControl w:val="0"/>
        <w:numPr>
          <w:ilvl w:val="0"/>
          <w:numId w:val="47"/>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093681" w:rsidRPr="0054332B" w:rsidRDefault="00093681" w:rsidP="00D27400">
      <w:pPr>
        <w:widowControl w:val="0"/>
        <w:numPr>
          <w:ilvl w:val="0"/>
          <w:numId w:val="47"/>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 xml:space="preserve">Obowiązek informacyjny wynikający z rozporządzenia Parlamentu Europejskiego i Rady (UE)2016/679 z dnia 27 kwietnia2016r. w sprawie ochrony osób fizycznych w związku z przetwarzaniem danych osobowych i w sprawie swobodnego </w:t>
      </w:r>
      <w:r w:rsidRPr="005433A4">
        <w:rPr>
          <w:rFonts w:ascii="Arial" w:hAnsi="Arial" w:cs="Arial"/>
          <w:b/>
          <w:highlight w:val="lightGray"/>
        </w:rPr>
        <w:lastRenderedPageBreak/>
        <w:t>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7"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D27400">
      <w:pPr>
        <w:widowControl w:val="0"/>
        <w:numPr>
          <w:ilvl w:val="0"/>
          <w:numId w:val="48"/>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D27400">
      <w:pPr>
        <w:widowControl w:val="0"/>
        <w:numPr>
          <w:ilvl w:val="0"/>
          <w:numId w:val="49"/>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D27400">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D27400">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D27400">
      <w:pPr>
        <w:widowControl w:val="0"/>
        <w:numPr>
          <w:ilvl w:val="0"/>
          <w:numId w:val="5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 xml:space="preserve">Skorzystanie przez osobę, której dane dotyczą, z uprawnienia do sprostowania lub uzupełnienia, o którym mowa w </w:t>
      </w:r>
      <w:r w:rsidRPr="0027471A">
        <w:rPr>
          <w:rFonts w:ascii="Arial" w:hAnsi="Arial" w:cs="Arial"/>
          <w:sz w:val="20"/>
          <w:szCs w:val="20"/>
        </w:rPr>
        <w:lastRenderedPageBreak/>
        <w:t>art. 16 RODO nie może naruszać integralności protokołu oraz jego załączników.</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D27400">
      <w:pPr>
        <w:widowControl w:val="0"/>
        <w:numPr>
          <w:ilvl w:val="0"/>
          <w:numId w:val="48"/>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D27400">
      <w:pPr>
        <w:widowControl w:val="0"/>
        <w:numPr>
          <w:ilvl w:val="0"/>
          <w:numId w:val="52"/>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D27400">
      <w:pPr>
        <w:widowControl w:val="0"/>
        <w:numPr>
          <w:ilvl w:val="0"/>
          <w:numId w:val="52"/>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D27400">
      <w:pPr>
        <w:widowControl w:val="0"/>
        <w:numPr>
          <w:ilvl w:val="0"/>
          <w:numId w:val="52"/>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8"/>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3002A2" w:rsidRDefault="00E37F70" w:rsidP="00427453">
            <w:pPr>
              <w:pStyle w:val="Tekstprzypisudolnego"/>
              <w:spacing w:after="40"/>
              <w:jc w:val="right"/>
              <w:rPr>
                <w:rFonts w:ascii="Calibri" w:hAnsi="Calibri" w:cs="Segoe UI"/>
                <w:b/>
                <w:i/>
                <w:sz w:val="22"/>
                <w:szCs w:val="22"/>
              </w:rPr>
            </w:pPr>
            <w:r>
              <w:rPr>
                <w:rFonts w:ascii="Calibri" w:hAnsi="Calibri" w:cs="Segoe UI"/>
              </w:rPr>
              <w:br w:type="page"/>
            </w:r>
            <w:r w:rsidRPr="003002A2">
              <w:rPr>
                <w:rFonts w:ascii="Calibri" w:hAnsi="Calibri" w:cs="Segoe UI"/>
                <w:b/>
                <w:i/>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2616AF" w:rsidRDefault="00D51A11" w:rsidP="00427453">
            <w:pPr>
              <w:pStyle w:val="Tekstprzypisudolnego"/>
              <w:spacing w:after="40"/>
              <w:ind w:left="4692" w:firstLine="20"/>
              <w:rPr>
                <w:rFonts w:ascii="Calibri" w:hAnsi="Calibri" w:cs="Segoe UI"/>
                <w:b/>
                <w:sz w:val="24"/>
                <w:szCs w:val="24"/>
              </w:rPr>
            </w:pPr>
            <w:r>
              <w:rPr>
                <w:rFonts w:ascii="Calibri" w:hAnsi="Calibri" w:cs="Segoe UI"/>
                <w:b/>
              </w:rPr>
              <w:t xml:space="preserve">                        </w:t>
            </w:r>
            <w:r w:rsidR="00AF31E8">
              <w:rPr>
                <w:rFonts w:ascii="Calibri" w:hAnsi="Calibri" w:cs="Segoe UI"/>
                <w:b/>
              </w:rPr>
              <w:t xml:space="preserve">                     </w:t>
            </w:r>
            <w:r w:rsidR="002616AF">
              <w:rPr>
                <w:rFonts w:ascii="Calibri" w:hAnsi="Calibri" w:cs="Segoe UI"/>
                <w:b/>
              </w:rPr>
              <w:t xml:space="preserve">    </w:t>
            </w:r>
            <w:r w:rsidR="00AF31E8">
              <w:rPr>
                <w:rFonts w:ascii="Calibri" w:hAnsi="Calibri" w:cs="Segoe UI"/>
                <w:b/>
              </w:rPr>
              <w:t xml:space="preserve"> </w:t>
            </w:r>
            <w:r w:rsidRPr="002616AF">
              <w:rPr>
                <w:rFonts w:ascii="Calibri" w:hAnsi="Calibri" w:cs="Segoe UI"/>
                <w:b/>
                <w:sz w:val="24"/>
                <w:szCs w:val="24"/>
              </w:rPr>
              <w:t>SPZZOZ w Gryficach</w:t>
            </w:r>
          </w:p>
          <w:p w:rsidR="00E37F70" w:rsidRPr="002616AF" w:rsidRDefault="00D51A11" w:rsidP="00427453">
            <w:pPr>
              <w:pStyle w:val="Tekstprzypisudolnego"/>
              <w:spacing w:after="40"/>
              <w:ind w:left="4692" w:firstLine="20"/>
              <w:rPr>
                <w:rFonts w:ascii="Calibri" w:hAnsi="Calibri" w:cs="Segoe UI"/>
                <w:sz w:val="24"/>
                <w:szCs w:val="24"/>
              </w:rPr>
            </w:pPr>
            <w:r w:rsidRPr="002616AF">
              <w:rPr>
                <w:rFonts w:ascii="Calibri" w:hAnsi="Calibri" w:cs="Segoe UI"/>
                <w:sz w:val="24"/>
                <w:szCs w:val="24"/>
              </w:rPr>
              <w:t xml:space="preserve">                     </w:t>
            </w:r>
            <w:r w:rsidR="00AF31E8" w:rsidRPr="002616AF">
              <w:rPr>
                <w:rFonts w:ascii="Calibri" w:hAnsi="Calibri" w:cs="Segoe UI"/>
                <w:sz w:val="24"/>
                <w:szCs w:val="24"/>
              </w:rPr>
              <w:t xml:space="preserve">                    </w:t>
            </w:r>
            <w:r w:rsidRPr="002616AF">
              <w:rPr>
                <w:rFonts w:ascii="Calibri" w:hAnsi="Calibri" w:cs="Segoe UI"/>
                <w:sz w:val="24"/>
                <w:szCs w:val="24"/>
              </w:rPr>
              <w:t xml:space="preserve"> </w:t>
            </w:r>
            <w:r w:rsidR="00E37F70" w:rsidRPr="002616AF">
              <w:rPr>
                <w:rFonts w:ascii="Calibri" w:hAnsi="Calibri" w:cs="Segoe UI"/>
                <w:sz w:val="24"/>
                <w:szCs w:val="24"/>
              </w:rPr>
              <w:t xml:space="preserve">ul. </w:t>
            </w:r>
            <w:r w:rsidRPr="002616AF">
              <w:rPr>
                <w:rFonts w:ascii="Calibri" w:hAnsi="Calibri" w:cs="Segoe UI"/>
                <w:sz w:val="24"/>
                <w:szCs w:val="24"/>
              </w:rPr>
              <w:t>Niechorska 27</w:t>
            </w:r>
          </w:p>
          <w:p w:rsidR="00E37F70" w:rsidRPr="002616AF" w:rsidRDefault="00D51A11" w:rsidP="00427453">
            <w:pPr>
              <w:pStyle w:val="Tekstprzypisudolnego"/>
              <w:spacing w:after="40"/>
              <w:ind w:left="4692" w:firstLine="20"/>
              <w:rPr>
                <w:rFonts w:ascii="Calibri" w:hAnsi="Calibri" w:cs="Segoe UI"/>
                <w:sz w:val="24"/>
                <w:szCs w:val="24"/>
              </w:rPr>
            </w:pPr>
            <w:r w:rsidRPr="002616AF">
              <w:rPr>
                <w:rFonts w:ascii="Calibri" w:hAnsi="Calibri" w:cs="Segoe UI"/>
                <w:sz w:val="24"/>
                <w:szCs w:val="24"/>
              </w:rPr>
              <w:t xml:space="preserve">                      </w:t>
            </w:r>
            <w:r w:rsidR="00AF31E8" w:rsidRPr="002616AF">
              <w:rPr>
                <w:rFonts w:ascii="Calibri" w:hAnsi="Calibri" w:cs="Segoe UI"/>
                <w:sz w:val="24"/>
                <w:szCs w:val="24"/>
              </w:rPr>
              <w:t xml:space="preserve">                    </w:t>
            </w:r>
            <w:r w:rsidRPr="002616AF">
              <w:rPr>
                <w:rFonts w:ascii="Calibri" w:hAnsi="Calibri" w:cs="Segoe UI"/>
                <w:sz w:val="24"/>
                <w:szCs w:val="24"/>
              </w:rPr>
              <w:t>72</w:t>
            </w:r>
            <w:r w:rsidR="00E37F70" w:rsidRPr="002616AF">
              <w:rPr>
                <w:rFonts w:ascii="Calibri" w:hAnsi="Calibri" w:cs="Segoe UI"/>
                <w:sz w:val="24"/>
                <w:szCs w:val="24"/>
              </w:rPr>
              <w:t>-</w:t>
            </w:r>
            <w:r w:rsidRPr="002616AF">
              <w:rPr>
                <w:rFonts w:ascii="Calibri" w:hAnsi="Calibri" w:cs="Segoe UI"/>
                <w:sz w:val="24"/>
                <w:szCs w:val="24"/>
              </w:rPr>
              <w:t>3</w:t>
            </w:r>
            <w:r w:rsidR="00E37F70" w:rsidRPr="002616AF">
              <w:rPr>
                <w:rFonts w:ascii="Calibri" w:hAnsi="Calibri" w:cs="Segoe UI"/>
                <w:sz w:val="24"/>
                <w:szCs w:val="24"/>
              </w:rPr>
              <w:t xml:space="preserve">00 </w:t>
            </w:r>
            <w:r w:rsidRPr="002616AF">
              <w:rPr>
                <w:rFonts w:ascii="Calibri" w:hAnsi="Calibri" w:cs="Segoe UI"/>
                <w:sz w:val="24"/>
                <w:szCs w:val="24"/>
              </w:rPr>
              <w:t xml:space="preserve"> Gryfice</w:t>
            </w:r>
          </w:p>
          <w:p w:rsidR="00E37F70" w:rsidRPr="009F4795" w:rsidRDefault="00E37F70" w:rsidP="00427453">
            <w:pPr>
              <w:pStyle w:val="Tekstprzypisudolnego"/>
              <w:spacing w:after="40"/>
              <w:jc w:val="both"/>
              <w:rPr>
                <w:rFonts w:ascii="Calibri" w:hAnsi="Calibri" w:cs="Segoe UI"/>
              </w:rPr>
            </w:pPr>
          </w:p>
          <w:p w:rsidR="0011782D" w:rsidRDefault="00E37F70" w:rsidP="0011782D">
            <w:pPr>
              <w:jc w:val="center"/>
              <w:rPr>
                <w:rFonts w:ascii="Arial" w:hAnsi="Arial"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w:t>
            </w:r>
            <w:r w:rsidR="00AF31E8">
              <w:rPr>
                <w:rFonts w:ascii="Arial" w:hAnsi="Arial" w:cs="Arial"/>
                <w:color w:val="000000"/>
                <w:sz w:val="20"/>
                <w:szCs w:val="20"/>
              </w:rPr>
              <w:t>:</w:t>
            </w:r>
            <w:r w:rsidRPr="00236A97">
              <w:rPr>
                <w:rFonts w:ascii="Arial" w:hAnsi="Arial" w:cs="Arial"/>
                <w:color w:val="000000"/>
                <w:sz w:val="20"/>
                <w:szCs w:val="20"/>
              </w:rPr>
              <w:t> </w:t>
            </w:r>
            <w:r w:rsidRPr="009F4795">
              <w:rPr>
                <w:rFonts w:ascii="Calibri" w:hAnsi="Calibri" w:cs="Segoe UI"/>
                <w:b/>
                <w:color w:val="000000"/>
              </w:rPr>
              <w:t xml:space="preserve"> </w:t>
            </w:r>
          </w:p>
          <w:p w:rsidR="00A20191" w:rsidRPr="00AF31E8" w:rsidRDefault="00AF31E8" w:rsidP="00A20191">
            <w:pPr>
              <w:spacing w:line="276" w:lineRule="auto"/>
              <w:rPr>
                <w:rFonts w:ascii="Arial" w:hAnsi="Arial" w:cs="Arial"/>
                <w:b/>
                <w:sz w:val="22"/>
                <w:szCs w:val="22"/>
              </w:rPr>
            </w:pPr>
            <w:r>
              <w:rPr>
                <w:rFonts w:ascii="Arial" w:hAnsi="Arial" w:cs="Arial"/>
                <w:b/>
              </w:rPr>
              <w:t xml:space="preserve">       </w:t>
            </w:r>
            <w:r w:rsidR="002616AF">
              <w:rPr>
                <w:rFonts w:ascii="Arial" w:hAnsi="Arial" w:cs="Arial"/>
                <w:b/>
              </w:rPr>
              <w:t xml:space="preserve"> </w:t>
            </w:r>
            <w:r w:rsidR="00A20191" w:rsidRPr="00AF31E8">
              <w:rPr>
                <w:rFonts w:ascii="Arial" w:hAnsi="Arial" w:cs="Arial"/>
                <w:b/>
                <w:sz w:val="22"/>
                <w:szCs w:val="22"/>
              </w:rPr>
              <w:t>”</w:t>
            </w:r>
            <w:r w:rsidRPr="00AF31E8">
              <w:rPr>
                <w:rFonts w:ascii="Arial" w:hAnsi="Arial" w:cs="Arial"/>
                <w:b/>
                <w:sz w:val="22"/>
                <w:szCs w:val="22"/>
              </w:rPr>
              <w:t>Dostawę  materiałów opatrunkowych dla SPZZOZ</w:t>
            </w:r>
            <w:r w:rsidR="0011782D" w:rsidRPr="00AF31E8">
              <w:rPr>
                <w:rFonts w:ascii="Arial" w:hAnsi="Arial" w:cs="Arial"/>
                <w:b/>
                <w:sz w:val="22"/>
                <w:szCs w:val="22"/>
              </w:rPr>
              <w:t xml:space="preserve">  </w:t>
            </w:r>
            <w:r w:rsidRPr="00AF31E8">
              <w:rPr>
                <w:rFonts w:ascii="Arial" w:hAnsi="Arial" w:cs="Arial"/>
                <w:b/>
                <w:sz w:val="22"/>
                <w:szCs w:val="22"/>
              </w:rPr>
              <w:t xml:space="preserve">w </w:t>
            </w:r>
            <w:r w:rsidR="0011782D" w:rsidRPr="00AF31E8">
              <w:rPr>
                <w:rFonts w:ascii="Arial" w:hAnsi="Arial" w:cs="Arial"/>
                <w:b/>
                <w:sz w:val="22"/>
                <w:szCs w:val="22"/>
              </w:rPr>
              <w:t>Gryficach”</w:t>
            </w:r>
          </w:p>
          <w:p w:rsidR="00E37F70" w:rsidRPr="00127EE1" w:rsidRDefault="00E37F70" w:rsidP="00A20191">
            <w:pPr>
              <w:spacing w:line="276" w:lineRule="auto"/>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D274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Default="00E37F70" w:rsidP="00427453">
            <w:pPr>
              <w:spacing w:after="40"/>
              <w:rPr>
                <w:rFonts w:ascii="Calibri" w:hAnsi="Calibri" w:cs="Segoe UI"/>
                <w:b/>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E72A2" w:rsidRPr="00762568" w:rsidRDefault="006E72A2" w:rsidP="00427453">
            <w:pPr>
              <w:spacing w:after="40"/>
              <w:rPr>
                <w:rFonts w:ascii="Calibri" w:hAnsi="Calibri" w:cs="Segoe UI"/>
                <w:sz w:val="20"/>
                <w:szCs w:val="20"/>
              </w:rPr>
            </w:pPr>
          </w:p>
          <w:p w:rsidR="00E37F70"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 xml:space="preserve">m: </w:t>
            </w:r>
          </w:p>
          <w:p w:rsidR="006E72A2" w:rsidRPr="009F4795" w:rsidRDefault="006E72A2" w:rsidP="00427453">
            <w:pPr>
              <w:spacing w:after="40"/>
              <w:jc w:val="both"/>
              <w:rPr>
                <w:rFonts w:ascii="Calibri" w:hAnsi="Calibri" w:cs="Segoe UI"/>
                <w:sz w:val="20"/>
                <w:szCs w:val="20"/>
              </w:rPr>
            </w:pP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D27400">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B012CA">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B012CA" w:rsidRPr="0004065F" w:rsidRDefault="00075EB6" w:rsidP="00B012CA">
            <w:pPr>
              <w:spacing w:after="40"/>
              <w:jc w:val="both"/>
              <w:rPr>
                <w:rFonts w:ascii="Calibri" w:hAnsi="Calibri" w:cs="Segoe UI"/>
                <w:b/>
                <w:sz w:val="20"/>
                <w:szCs w:val="20"/>
              </w:rPr>
            </w:pPr>
            <w:r>
              <w:rPr>
                <w:rFonts w:ascii="Calibri" w:hAnsi="Calibri" w:cs="Segoe UI"/>
                <w:b/>
                <w:sz w:val="20"/>
                <w:szCs w:val="20"/>
              </w:rPr>
              <w:t xml:space="preserve">…………………………………………………………………………………………………………………………………………………………………….       </w:t>
            </w:r>
          </w:p>
          <w:p w:rsidR="00075EB6" w:rsidRDefault="00075EB6" w:rsidP="00075EB6">
            <w:pPr>
              <w:spacing w:after="40"/>
              <w:jc w:val="both"/>
              <w:rPr>
                <w:rFonts w:ascii="Calibri" w:hAnsi="Calibri" w:cs="Segoe UI"/>
                <w:b/>
                <w:sz w:val="20"/>
                <w:szCs w:val="20"/>
              </w:rPr>
            </w:pPr>
          </w:p>
          <w:p w:rsidR="00B012CA" w:rsidRPr="0004065F" w:rsidRDefault="00B012CA" w:rsidP="00075EB6">
            <w:pPr>
              <w:spacing w:after="40"/>
              <w:jc w:val="both"/>
              <w:rPr>
                <w:rFonts w:ascii="Calibri" w:hAnsi="Calibri" w:cs="Segoe UI"/>
                <w:b/>
                <w:sz w:val="20"/>
                <w:szCs w:val="20"/>
              </w:rPr>
            </w:pPr>
          </w:p>
        </w:tc>
      </w:tr>
      <w:tr w:rsidR="00E37F70" w:rsidRPr="009F4795" w:rsidTr="00093681">
        <w:trPr>
          <w:trHeight w:val="2055"/>
        </w:trPr>
        <w:tc>
          <w:tcPr>
            <w:tcW w:w="10490" w:type="dxa"/>
            <w:gridSpan w:val="2"/>
            <w:shd w:val="clear" w:color="auto" w:fill="auto"/>
          </w:tcPr>
          <w:p w:rsidR="00E37F70" w:rsidRPr="00B67092" w:rsidRDefault="00E37F70" w:rsidP="00D27400">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9639"/>
            </w:tblGrid>
            <w:tr w:rsidR="00E37F70" w:rsidRPr="00315882" w:rsidTr="006E72A2">
              <w:trPr>
                <w:trHeight w:val="3749"/>
              </w:trPr>
              <w:tc>
                <w:tcPr>
                  <w:tcW w:w="596" w:type="dxa"/>
                  <w:shd w:val="clear" w:color="auto" w:fill="BFBFBF"/>
                  <w:vAlign w:val="center"/>
                </w:tcPr>
                <w:p w:rsidR="00E37F70" w:rsidRPr="003F42BA" w:rsidRDefault="00E37F70" w:rsidP="003F42BA">
                  <w:pPr>
                    <w:spacing w:after="40"/>
                    <w:contextualSpacing/>
                    <w:jc w:val="center"/>
                    <w:rPr>
                      <w:rFonts w:ascii="Calibri" w:hAnsi="Calibri" w:cs="Segoe UI"/>
                      <w:b/>
                      <w:sz w:val="22"/>
                      <w:szCs w:val="22"/>
                    </w:rPr>
                  </w:pPr>
                </w:p>
              </w:tc>
              <w:tc>
                <w:tcPr>
                  <w:tcW w:w="963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3284"/>
                  </w:tblGrid>
                  <w:tr w:rsidR="00780F14" w:rsidRPr="00315882" w:rsidTr="0039200A">
                    <w:trPr>
                      <w:trHeight w:val="684"/>
                    </w:trPr>
                    <w:tc>
                      <w:tcPr>
                        <w:tcW w:w="5812" w:type="dxa"/>
                        <w:shd w:val="clear" w:color="auto" w:fill="BFBFBF"/>
                        <w:vAlign w:val="center"/>
                      </w:tcPr>
                      <w:p w:rsidR="00780F14" w:rsidRPr="003F42BA" w:rsidRDefault="00780F14" w:rsidP="009C0147">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Pr>
                            <w:rFonts w:ascii="Calibri" w:hAnsi="Calibri" w:cs="Segoe UI"/>
                            <w:b/>
                            <w:sz w:val="22"/>
                            <w:szCs w:val="22"/>
                          </w:rPr>
                          <w:t xml:space="preserve"> </w:t>
                        </w:r>
                        <w:r w:rsidRPr="003F42BA">
                          <w:rPr>
                            <w:rFonts w:ascii="Calibri" w:hAnsi="Calibri" w:cs="Segoe UI"/>
                            <w:b/>
                            <w:sz w:val="22"/>
                            <w:szCs w:val="22"/>
                          </w:rPr>
                          <w:t>BRUTTO (PLN</w:t>
                        </w:r>
                        <w:r>
                          <w:rPr>
                            <w:rFonts w:ascii="Calibri" w:hAnsi="Calibri" w:cs="Segoe UI"/>
                            <w:b/>
                            <w:sz w:val="22"/>
                            <w:szCs w:val="22"/>
                          </w:rPr>
                          <w:t xml:space="preserve">- wpisać liczbą              </w:t>
                        </w:r>
                        <w:r w:rsidR="00B012CA">
                          <w:rPr>
                            <w:rFonts w:ascii="Calibri" w:hAnsi="Calibri" w:cs="Segoe UI"/>
                            <w:b/>
                            <w:sz w:val="22"/>
                            <w:szCs w:val="22"/>
                          </w:rPr>
                          <w:t>i słownie</w:t>
                        </w:r>
                        <w:r w:rsidRPr="003F42BA">
                          <w:rPr>
                            <w:rFonts w:ascii="Calibri" w:hAnsi="Calibri" w:cs="Segoe UI"/>
                            <w:b/>
                            <w:sz w:val="22"/>
                            <w:szCs w:val="22"/>
                          </w:rPr>
                          <w:t xml:space="preserve">)  </w:t>
                        </w:r>
                      </w:p>
                    </w:tc>
                    <w:tc>
                      <w:tcPr>
                        <w:tcW w:w="3284" w:type="dxa"/>
                      </w:tcPr>
                      <w:p w:rsidR="00780F14" w:rsidRDefault="00780F14" w:rsidP="009C0147">
                        <w:pPr>
                          <w:spacing w:after="40"/>
                          <w:contextualSpacing/>
                          <w:jc w:val="both"/>
                          <w:rPr>
                            <w:rFonts w:ascii="Calibri" w:hAnsi="Calibri" w:cs="Segoe UI"/>
                            <w:b/>
                            <w:sz w:val="20"/>
                            <w:szCs w:val="20"/>
                            <w:highlight w:val="red"/>
                          </w:rPr>
                        </w:pPr>
                      </w:p>
                      <w:p w:rsidR="00780F14" w:rsidRPr="00B012CA" w:rsidRDefault="00780F14" w:rsidP="009C0147">
                        <w:pPr>
                          <w:jc w:val="center"/>
                          <w:rPr>
                            <w:rFonts w:ascii="Arial" w:hAnsi="Arial" w:cs="Arial"/>
                            <w:b/>
                            <w:sz w:val="18"/>
                            <w:szCs w:val="18"/>
                          </w:rPr>
                        </w:pPr>
                        <w:r w:rsidRPr="00B012CA">
                          <w:rPr>
                            <w:rFonts w:ascii="Arial" w:hAnsi="Arial" w:cs="Arial"/>
                            <w:b/>
                            <w:sz w:val="18"/>
                            <w:szCs w:val="18"/>
                          </w:rPr>
                          <w:t>…………………………….</w:t>
                        </w:r>
                        <w:r w:rsidR="00FB5661">
                          <w:rPr>
                            <w:rFonts w:ascii="Arial" w:hAnsi="Arial" w:cs="Arial"/>
                            <w:b/>
                            <w:sz w:val="18"/>
                            <w:szCs w:val="18"/>
                          </w:rPr>
                          <w:t xml:space="preserve"> </w:t>
                        </w:r>
                        <w:r w:rsidR="00B012CA">
                          <w:rPr>
                            <w:rFonts w:ascii="Arial" w:hAnsi="Arial" w:cs="Arial"/>
                            <w:b/>
                            <w:sz w:val="18"/>
                            <w:szCs w:val="18"/>
                          </w:rPr>
                          <w:t xml:space="preserve"> </w:t>
                        </w:r>
                        <w:r w:rsidR="006E72A2">
                          <w:rPr>
                            <w:rFonts w:ascii="Arial" w:hAnsi="Arial" w:cs="Arial"/>
                            <w:b/>
                            <w:sz w:val="18"/>
                            <w:szCs w:val="18"/>
                          </w:rPr>
                          <w:t>z</w:t>
                        </w:r>
                        <w:r w:rsidRPr="00B012CA">
                          <w:rPr>
                            <w:rFonts w:ascii="Arial" w:hAnsi="Arial" w:cs="Arial"/>
                            <w:b/>
                            <w:sz w:val="18"/>
                            <w:szCs w:val="18"/>
                          </w:rPr>
                          <w:t>ł</w:t>
                        </w:r>
                        <w:r w:rsidR="006E72A2">
                          <w:rPr>
                            <w:rFonts w:ascii="Arial" w:hAnsi="Arial" w:cs="Arial"/>
                            <w:b/>
                            <w:sz w:val="18"/>
                            <w:szCs w:val="18"/>
                          </w:rPr>
                          <w:t xml:space="preserve"> brutto</w:t>
                        </w:r>
                      </w:p>
                      <w:p w:rsidR="00B012CA" w:rsidRPr="00B012CA" w:rsidRDefault="00B012CA" w:rsidP="009C0147">
                        <w:pPr>
                          <w:jc w:val="center"/>
                          <w:rPr>
                            <w:rFonts w:ascii="Arial" w:hAnsi="Arial" w:cs="Arial"/>
                            <w:sz w:val="18"/>
                            <w:szCs w:val="18"/>
                          </w:rPr>
                        </w:pPr>
                      </w:p>
                      <w:p w:rsidR="00B012CA" w:rsidRDefault="00B012CA" w:rsidP="009C0147">
                        <w:pPr>
                          <w:jc w:val="center"/>
                          <w:rPr>
                            <w:rFonts w:ascii="Arial" w:hAnsi="Arial" w:cs="Arial"/>
                            <w:sz w:val="18"/>
                            <w:szCs w:val="18"/>
                          </w:rPr>
                        </w:pPr>
                      </w:p>
                      <w:p w:rsidR="00B012CA" w:rsidRDefault="00B012CA" w:rsidP="009C0147">
                        <w:pPr>
                          <w:jc w:val="center"/>
                          <w:rPr>
                            <w:rFonts w:ascii="Arial" w:hAnsi="Arial" w:cs="Arial"/>
                            <w:sz w:val="18"/>
                            <w:szCs w:val="18"/>
                          </w:rPr>
                        </w:pPr>
                      </w:p>
                      <w:p w:rsidR="00B012CA" w:rsidRDefault="00B012CA" w:rsidP="009C0147">
                        <w:pPr>
                          <w:jc w:val="center"/>
                          <w:rPr>
                            <w:rFonts w:ascii="Arial" w:hAnsi="Arial" w:cs="Arial"/>
                            <w:sz w:val="18"/>
                            <w:szCs w:val="18"/>
                          </w:rPr>
                        </w:pPr>
                      </w:p>
                      <w:p w:rsidR="00B012CA" w:rsidRPr="006F3667" w:rsidRDefault="00B012CA" w:rsidP="009C0147">
                        <w:pPr>
                          <w:jc w:val="center"/>
                          <w:rPr>
                            <w:rFonts w:ascii="Arial" w:hAnsi="Arial" w:cs="Arial"/>
                            <w:sz w:val="18"/>
                            <w:szCs w:val="18"/>
                          </w:rPr>
                        </w:pPr>
                      </w:p>
                      <w:p w:rsidR="00780F14" w:rsidRPr="006F3667" w:rsidRDefault="00B012CA" w:rsidP="009C0147">
                        <w:pPr>
                          <w:rPr>
                            <w:rFonts w:ascii="Arial" w:hAnsi="Arial" w:cs="Arial"/>
                            <w:sz w:val="18"/>
                            <w:szCs w:val="18"/>
                          </w:rPr>
                        </w:pPr>
                        <w:r w:rsidRPr="006F3667">
                          <w:rPr>
                            <w:rFonts w:ascii="Arial" w:hAnsi="Arial" w:cs="Arial"/>
                            <w:sz w:val="18"/>
                            <w:szCs w:val="18"/>
                          </w:rPr>
                          <w:t>S</w:t>
                        </w:r>
                        <w:r w:rsidR="00780F14" w:rsidRPr="006F3667">
                          <w:rPr>
                            <w:rFonts w:ascii="Arial" w:hAnsi="Arial" w:cs="Arial"/>
                            <w:sz w:val="18"/>
                            <w:szCs w:val="18"/>
                          </w:rPr>
                          <w:t>łownie</w:t>
                        </w:r>
                        <w:r>
                          <w:rPr>
                            <w:rFonts w:ascii="Arial" w:hAnsi="Arial" w:cs="Arial"/>
                            <w:sz w:val="18"/>
                            <w:szCs w:val="18"/>
                          </w:rPr>
                          <w:t xml:space="preserve">: </w:t>
                        </w:r>
                        <w:r w:rsidR="00780F14" w:rsidRPr="006F3667">
                          <w:rPr>
                            <w:rFonts w:ascii="Arial" w:hAnsi="Arial" w:cs="Arial"/>
                            <w:sz w:val="18"/>
                            <w:szCs w:val="18"/>
                          </w:rPr>
                          <w:t>………………</w:t>
                        </w:r>
                        <w:r>
                          <w:rPr>
                            <w:rFonts w:ascii="Arial" w:hAnsi="Arial" w:cs="Arial"/>
                            <w:sz w:val="18"/>
                            <w:szCs w:val="18"/>
                          </w:rPr>
                          <w:t>…………………………………………………………………………………………………..</w:t>
                        </w:r>
                        <w:r w:rsidR="00780F14" w:rsidRPr="006F3667">
                          <w:rPr>
                            <w:rFonts w:ascii="Arial" w:hAnsi="Arial" w:cs="Arial"/>
                            <w:sz w:val="18"/>
                            <w:szCs w:val="18"/>
                          </w:rPr>
                          <w:t>………………</w:t>
                        </w:r>
                        <w:r w:rsidR="00780F14">
                          <w:rPr>
                            <w:rFonts w:ascii="Arial" w:hAnsi="Arial" w:cs="Arial"/>
                            <w:sz w:val="18"/>
                            <w:szCs w:val="18"/>
                          </w:rPr>
                          <w:t>..</w:t>
                        </w:r>
                        <w:r w:rsidR="00780F14" w:rsidRPr="006F3667">
                          <w:rPr>
                            <w:rFonts w:ascii="Arial" w:hAnsi="Arial" w:cs="Arial"/>
                            <w:sz w:val="18"/>
                            <w:szCs w:val="18"/>
                          </w:rPr>
                          <w:t>zł</w:t>
                        </w:r>
                      </w:p>
                      <w:p w:rsidR="00780F14" w:rsidRPr="00D23D64" w:rsidRDefault="00780F14" w:rsidP="009C0147">
                        <w:pPr>
                          <w:jc w:val="center"/>
                          <w:rPr>
                            <w:rFonts w:ascii="Calibri" w:hAnsi="Calibri" w:cs="Segoe UI"/>
                            <w:sz w:val="20"/>
                            <w:szCs w:val="20"/>
                            <w:highlight w:val="red"/>
                          </w:rPr>
                        </w:pPr>
                      </w:p>
                    </w:tc>
                  </w:tr>
                </w:tbl>
                <w:p w:rsidR="00780F14" w:rsidRDefault="00780F14" w:rsidP="00780F14">
                  <w:pPr>
                    <w:spacing w:after="40"/>
                    <w:contextualSpacing/>
                    <w:jc w:val="both"/>
                    <w:rPr>
                      <w:rFonts w:ascii="Calibri" w:hAnsi="Calibri" w:cs="Segoe UI"/>
                      <w:b/>
                      <w:sz w:val="20"/>
                      <w:szCs w:val="20"/>
                    </w:rPr>
                  </w:pPr>
                </w:p>
                <w:p w:rsidR="00780F14" w:rsidRDefault="00780F14" w:rsidP="00780F14">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rsidR="00AD795E" w:rsidRPr="00D23D64" w:rsidRDefault="00AD795E" w:rsidP="0011782D">
                  <w:pPr>
                    <w:widowControl w:val="0"/>
                    <w:tabs>
                      <w:tab w:val="num" w:pos="0"/>
                      <w:tab w:val="num" w:pos="1065"/>
                    </w:tabs>
                    <w:autoSpaceDE w:val="0"/>
                    <w:autoSpaceDN w:val="0"/>
                    <w:adjustRightInd w:val="0"/>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93681">
        <w:trPr>
          <w:trHeight w:val="268"/>
        </w:trPr>
        <w:tc>
          <w:tcPr>
            <w:tcW w:w="10490" w:type="dxa"/>
            <w:gridSpan w:val="2"/>
            <w:shd w:val="clear" w:color="auto" w:fill="auto"/>
          </w:tcPr>
          <w:p w:rsidR="00E37F70" w:rsidRPr="009F4795" w:rsidRDefault="00E37F70" w:rsidP="00D27400">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D27400">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E748AC">
              <w:rPr>
                <w:rFonts w:ascii="Calibri" w:hAnsi="Calibri" w:cs="Segoe UI"/>
                <w:b/>
                <w:sz w:val="20"/>
                <w:szCs w:val="20"/>
              </w:rPr>
              <w:t>6</w:t>
            </w:r>
            <w:r w:rsidR="005E4CA7">
              <w:rPr>
                <w:rFonts w:ascii="Calibri" w:hAnsi="Calibri" w:cs="Segoe UI"/>
                <w:b/>
                <w:sz w:val="20"/>
                <w:szCs w:val="20"/>
              </w:rPr>
              <w:t>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D27400">
            <w:pPr>
              <w:numPr>
                <w:ilvl w:val="0"/>
                <w:numId w:val="20"/>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9C0147">
              <w:rPr>
                <w:rFonts w:ascii="Calibri" w:hAnsi="Calibri"/>
                <w:b/>
                <w:sz w:val="22"/>
                <w:szCs w:val="22"/>
              </w:rPr>
              <w:t>52</w:t>
            </w:r>
            <w:r w:rsidR="00AD795E">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093681">
        <w:trPr>
          <w:trHeight w:val="425"/>
        </w:trPr>
        <w:tc>
          <w:tcPr>
            <w:tcW w:w="10490" w:type="dxa"/>
            <w:gridSpan w:val="2"/>
          </w:tcPr>
          <w:p w:rsidR="00E37F70" w:rsidRPr="009F4795" w:rsidRDefault="00E37F70" w:rsidP="00D274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5E4CA7" w:rsidRDefault="003A5BF7" w:rsidP="00D27400">
            <w:pPr>
              <w:numPr>
                <w:ilvl w:val="0"/>
                <w:numId w:val="14"/>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9C0147">
              <w:rPr>
                <w:rFonts w:ascii="Calibri" w:hAnsi="Calibri"/>
                <w:b/>
                <w:sz w:val="22"/>
                <w:szCs w:val="22"/>
                <w:u w:val="single"/>
              </w:rPr>
              <w:t>52</w:t>
            </w:r>
            <w:r w:rsidR="003935DB">
              <w:rPr>
                <w:rFonts w:ascii="Calibri" w:hAnsi="Calibri"/>
                <w:b/>
                <w:sz w:val="22"/>
                <w:szCs w:val="22"/>
                <w:u w:val="single"/>
              </w:rPr>
              <w:t>/</w:t>
            </w:r>
            <w:r w:rsidR="00AD795E">
              <w:rPr>
                <w:rFonts w:ascii="Calibri" w:hAnsi="Calibri"/>
                <w:b/>
                <w:sz w:val="22"/>
                <w:szCs w:val="22"/>
                <w:u w:val="single"/>
              </w:rPr>
              <w:t>20</w:t>
            </w:r>
          </w:p>
          <w:p w:rsidR="00E37F70" w:rsidRPr="00501FC7"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D27400">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D274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C52CBA" w:rsidRDefault="000E6BF2" w:rsidP="00C52CBA">
            <w:pPr>
              <w:pStyle w:val="Tekstprzypisudolnego"/>
              <w:spacing w:after="40"/>
              <w:jc w:val="right"/>
              <w:rPr>
                <w:rFonts w:ascii="Calibri" w:hAnsi="Calibri" w:cs="Segoe UI"/>
                <w:b/>
                <w:i/>
                <w:sz w:val="22"/>
                <w:szCs w:val="22"/>
              </w:rPr>
            </w:pPr>
            <w:r>
              <w:rPr>
                <w:rFonts w:ascii="Calibri" w:hAnsi="Calibri" w:cs="Segoe UI"/>
                <w:sz w:val="22"/>
                <w:szCs w:val="22"/>
              </w:rPr>
              <w:lastRenderedPageBreak/>
              <w:br w:type="page"/>
            </w:r>
            <w:r w:rsidR="00C52CBA" w:rsidRPr="00C52CBA">
              <w:rPr>
                <w:rFonts w:ascii="Calibri" w:hAnsi="Calibri" w:cs="Segoe UI"/>
                <w:b/>
                <w:i/>
                <w:sz w:val="22"/>
                <w:szCs w:val="22"/>
              </w:rPr>
              <w:t>Z</w:t>
            </w:r>
            <w:r w:rsidR="00E37F70" w:rsidRPr="00C52CBA">
              <w:rPr>
                <w:rFonts w:ascii="Calibri" w:hAnsi="Calibri" w:cs="Segoe UI"/>
                <w:b/>
                <w:i/>
                <w:sz w:val="22"/>
                <w:szCs w:val="22"/>
              </w:rPr>
              <w:t>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D019E6" w:rsidRPr="004C33E9" w:rsidRDefault="00E37F70" w:rsidP="00BB6F3B">
            <w:pPr>
              <w:jc w:val="center"/>
              <w:rPr>
                <w:rFonts w:ascii="Calibri" w:hAnsi="Calibri" w:cs="Segoe UI"/>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40571B">
              <w:rPr>
                <w:rFonts w:ascii="Calibri" w:hAnsi="Calibri" w:cs="Segoe UI"/>
                <w:b/>
                <w:sz w:val="20"/>
                <w:szCs w:val="20"/>
              </w:rPr>
              <w:t>„</w:t>
            </w:r>
            <w:r w:rsidR="0040571B" w:rsidRPr="0040571B">
              <w:rPr>
                <w:rFonts w:ascii="Arial" w:hAnsi="Arial" w:cs="Arial"/>
                <w:b/>
                <w:sz w:val="20"/>
                <w:szCs w:val="20"/>
              </w:rPr>
              <w:t>Dostawę materiałów opatrunkowych</w:t>
            </w:r>
            <w:r w:rsidR="0040571B">
              <w:rPr>
                <w:rFonts w:ascii="Arial" w:hAnsi="Arial" w:cs="Arial"/>
                <w:b/>
                <w:sz w:val="20"/>
                <w:szCs w:val="20"/>
              </w:rPr>
              <w:t xml:space="preserve"> dla SPZZOZ</w:t>
            </w:r>
            <w:r w:rsidR="0040571B" w:rsidRPr="0040571B">
              <w:rPr>
                <w:rFonts w:ascii="Arial" w:hAnsi="Arial" w:cs="Arial"/>
                <w:b/>
                <w:sz w:val="20"/>
                <w:szCs w:val="20"/>
              </w:rPr>
              <w:t xml:space="preserve">  </w:t>
            </w:r>
            <w:r w:rsidR="00BB6F3B" w:rsidRPr="0040571B">
              <w:rPr>
                <w:rFonts w:ascii="Arial" w:hAnsi="Arial" w:cs="Arial"/>
                <w:b/>
                <w:sz w:val="20"/>
                <w:szCs w:val="20"/>
              </w:rPr>
              <w:t>w  Gryficach”</w:t>
            </w:r>
          </w:p>
        </w:tc>
      </w:tr>
      <w:tr w:rsidR="00E37F70" w:rsidRPr="004C33E9" w:rsidTr="0038131B">
        <w:trPr>
          <w:trHeight w:val="429"/>
        </w:trPr>
        <w:tc>
          <w:tcPr>
            <w:tcW w:w="10490" w:type="dxa"/>
            <w:gridSpan w:val="2"/>
            <w:vAlign w:val="center"/>
          </w:tcPr>
          <w:p w:rsidR="0040571B" w:rsidRDefault="0040571B" w:rsidP="00427453">
            <w:pPr>
              <w:spacing w:after="40"/>
              <w:rPr>
                <w:rFonts w:ascii="Calibri" w:hAnsi="Calibri" w:cs="Segoe UI"/>
                <w:b/>
                <w:sz w:val="20"/>
                <w:szCs w:val="20"/>
              </w:rPr>
            </w:pP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D27400">
            <w:pPr>
              <w:pStyle w:val="Akapitzlist"/>
              <w:numPr>
                <w:ilvl w:val="0"/>
                <w:numId w:val="25"/>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D27400">
            <w:pPr>
              <w:pStyle w:val="Akapitzlist"/>
              <w:numPr>
                <w:ilvl w:val="0"/>
                <w:numId w:val="26"/>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D27400">
            <w:pPr>
              <w:pStyle w:val="Akapitzlist"/>
              <w:numPr>
                <w:ilvl w:val="0"/>
                <w:numId w:val="25"/>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D27400">
            <w:pPr>
              <w:pStyle w:val="Akapitzlist"/>
              <w:numPr>
                <w:ilvl w:val="0"/>
                <w:numId w:val="25"/>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w:t>
            </w:r>
            <w:r w:rsidRPr="005E4CA7">
              <w:rPr>
                <w:rFonts w:ascii="Calibri" w:hAnsi="Calibri"/>
                <w:b/>
                <w:sz w:val="20"/>
                <w:szCs w:val="20"/>
              </w:rPr>
              <w:lastRenderedPageBreak/>
              <w:t>prowadzą do zakłócenia konkurencji w postępowaniu o udzielenie zamówienia.</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D27400">
            <w:pPr>
              <w:pStyle w:val="Akapitzlist"/>
              <w:numPr>
                <w:ilvl w:val="0"/>
                <w:numId w:val="27"/>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722D5" w:rsidRDefault="00D07418" w:rsidP="005722D5">
            <w:pPr>
              <w:spacing w:after="40"/>
              <w:jc w:val="both"/>
              <w:rPr>
                <w:rFonts w:ascii="Calibri" w:hAnsi="Calibri"/>
                <w:b/>
                <w:bCs/>
                <w:sz w:val="20"/>
                <w:szCs w:val="20"/>
              </w:rPr>
            </w:pP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D27400">
            <w:pPr>
              <w:pStyle w:val="Akapitzlist"/>
              <w:numPr>
                <w:ilvl w:val="0"/>
                <w:numId w:val="29"/>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3174CA" w:rsidRDefault="00982E73" w:rsidP="00982E73">
      <w:pPr>
        <w:pStyle w:val="Tytu"/>
        <w:spacing w:line="360" w:lineRule="auto"/>
        <w:rPr>
          <w:rFonts w:cs="Arial"/>
          <w:i/>
          <w:sz w:val="20"/>
        </w:rPr>
      </w:pPr>
      <w:r>
        <w:rPr>
          <w:rFonts w:cs="Arial"/>
          <w:i/>
          <w:sz w:val="20"/>
        </w:rPr>
        <w:t xml:space="preserve">                                                                                                                </w:t>
      </w: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3174CA" w:rsidRDefault="003174CA" w:rsidP="00982E73">
      <w:pPr>
        <w:pStyle w:val="Tytu"/>
        <w:spacing w:line="360" w:lineRule="auto"/>
        <w:rPr>
          <w:rFonts w:cs="Arial"/>
          <w:i/>
          <w:sz w:val="20"/>
        </w:rPr>
      </w:pPr>
    </w:p>
    <w:p w:rsidR="00982E73" w:rsidRDefault="003174CA" w:rsidP="00982E73">
      <w:pPr>
        <w:pStyle w:val="Tytu"/>
        <w:spacing w:line="360" w:lineRule="auto"/>
        <w:rPr>
          <w:rFonts w:cs="Arial"/>
          <w:i/>
          <w:sz w:val="20"/>
        </w:rPr>
      </w:pPr>
      <w:r>
        <w:rPr>
          <w:rFonts w:cs="Arial"/>
          <w:i/>
          <w:sz w:val="20"/>
        </w:rPr>
        <w:lastRenderedPageBreak/>
        <w:t xml:space="preserve">                                                                                                                                </w:t>
      </w:r>
      <w:r w:rsidR="00982E73">
        <w:rPr>
          <w:rFonts w:cs="Arial"/>
          <w:i/>
          <w:sz w:val="20"/>
        </w:rPr>
        <w:t xml:space="preserve">      </w:t>
      </w:r>
      <w:r w:rsidR="00982E73" w:rsidRPr="00982E73">
        <w:rPr>
          <w:rFonts w:cs="Arial"/>
          <w:i/>
          <w:sz w:val="20"/>
        </w:rPr>
        <w:t>Załącznik nr 4</w:t>
      </w:r>
    </w:p>
    <w:p w:rsidR="003174CA" w:rsidRDefault="003174CA" w:rsidP="00982E73">
      <w:pPr>
        <w:pStyle w:val="Tytu"/>
        <w:spacing w:line="360" w:lineRule="auto"/>
        <w:rPr>
          <w:rFonts w:cs="Arial"/>
          <w:i/>
          <w:sz w:val="20"/>
        </w:rPr>
      </w:pPr>
    </w:p>
    <w:p w:rsidR="006C551E" w:rsidRPr="003174CA" w:rsidRDefault="00854FDF" w:rsidP="000C044F">
      <w:pPr>
        <w:jc w:val="center"/>
        <w:rPr>
          <w:rFonts w:ascii="Arial" w:eastAsia="Calibri" w:hAnsi="Arial" w:cs="Arial"/>
          <w:b/>
          <w:sz w:val="22"/>
          <w:szCs w:val="22"/>
        </w:rPr>
      </w:pPr>
      <w:r w:rsidRPr="003174CA">
        <w:rPr>
          <w:rFonts w:ascii="Arial" w:eastAsia="Calibri" w:hAnsi="Arial" w:cs="Arial"/>
          <w:b/>
          <w:sz w:val="22"/>
          <w:szCs w:val="22"/>
        </w:rPr>
        <w:t xml:space="preserve">UMOWY dostawy nr  </w:t>
      </w:r>
      <w:r w:rsidR="003174CA" w:rsidRPr="003174CA">
        <w:rPr>
          <w:rFonts w:ascii="Arial" w:eastAsia="Calibri" w:hAnsi="Arial" w:cs="Arial"/>
          <w:b/>
          <w:sz w:val="22"/>
          <w:szCs w:val="22"/>
        </w:rPr>
        <w:t>52/.</w:t>
      </w:r>
      <w:r w:rsidRPr="003174CA">
        <w:rPr>
          <w:rFonts w:ascii="Arial" w:eastAsia="Calibri" w:hAnsi="Arial" w:cs="Arial"/>
          <w:b/>
          <w:sz w:val="22"/>
          <w:szCs w:val="22"/>
        </w:rPr>
        <w:t>../20</w:t>
      </w:r>
    </w:p>
    <w:p w:rsidR="006C551E" w:rsidRPr="004B5EFB" w:rsidRDefault="006C551E" w:rsidP="006C551E">
      <w:pPr>
        <w:pStyle w:val="Tytu"/>
        <w:spacing w:line="360" w:lineRule="auto"/>
        <w:rPr>
          <w:rFonts w:cs="Arial"/>
          <w:b w:val="0"/>
          <w:sz w:val="20"/>
        </w:rPr>
      </w:pPr>
    </w:p>
    <w:p w:rsidR="006C551E" w:rsidRPr="00FD4753" w:rsidRDefault="006C551E" w:rsidP="006C551E">
      <w:pPr>
        <w:pStyle w:val="Tytu"/>
        <w:spacing w:line="276" w:lineRule="auto"/>
        <w:jc w:val="both"/>
        <w:rPr>
          <w:rFonts w:cs="Arial"/>
          <w:b w:val="0"/>
          <w:sz w:val="20"/>
        </w:rPr>
      </w:pPr>
      <w:r w:rsidRPr="00FD4753">
        <w:rPr>
          <w:rFonts w:cs="Arial"/>
          <w:b w:val="0"/>
          <w:sz w:val="20"/>
        </w:rPr>
        <w:t>zawarta w dniu ……………..</w:t>
      </w:r>
      <w:r w:rsidRPr="00FD4753">
        <w:rPr>
          <w:rFonts w:cs="Arial"/>
          <w:b w:val="0"/>
          <w:bCs/>
          <w:sz w:val="20"/>
        </w:rPr>
        <w:t xml:space="preserve"> </w:t>
      </w:r>
      <w:r w:rsidRPr="00FD4753">
        <w:rPr>
          <w:rFonts w:cs="Arial"/>
          <w:b w:val="0"/>
          <w:sz w:val="20"/>
        </w:rPr>
        <w:t xml:space="preserve">w Gryficach </w:t>
      </w:r>
    </w:p>
    <w:p w:rsidR="006C551E" w:rsidRPr="00FD4753" w:rsidRDefault="006C551E" w:rsidP="006C551E">
      <w:pPr>
        <w:pStyle w:val="Tytu"/>
        <w:spacing w:line="276" w:lineRule="auto"/>
        <w:jc w:val="both"/>
        <w:rPr>
          <w:rFonts w:cs="Arial"/>
          <w:b w:val="0"/>
          <w:sz w:val="20"/>
        </w:rPr>
      </w:pPr>
      <w:r w:rsidRPr="00FD4753">
        <w:rPr>
          <w:rFonts w:cs="Arial"/>
          <w:b w:val="0"/>
          <w:sz w:val="20"/>
        </w:rPr>
        <w:t>pomiędzy:</w:t>
      </w:r>
    </w:p>
    <w:p w:rsidR="006C551E" w:rsidRPr="00FD4753" w:rsidRDefault="006C551E" w:rsidP="006C551E">
      <w:pPr>
        <w:pStyle w:val="Tytu"/>
        <w:spacing w:line="276" w:lineRule="auto"/>
        <w:jc w:val="both"/>
        <w:rPr>
          <w:rFonts w:cs="Arial"/>
          <w:sz w:val="20"/>
        </w:rPr>
      </w:pPr>
      <w:r w:rsidRPr="00FD4753">
        <w:rPr>
          <w:rFonts w:cs="Arial"/>
          <w:sz w:val="20"/>
        </w:rPr>
        <w:t xml:space="preserve">Samodzielnym Publicznym Zespołem Zakładów Opieki Zdrowotnej    </w:t>
      </w:r>
    </w:p>
    <w:p w:rsidR="006C551E" w:rsidRPr="00FD4753" w:rsidRDefault="006C551E" w:rsidP="006C551E">
      <w:pPr>
        <w:pStyle w:val="Tytu"/>
        <w:spacing w:line="276" w:lineRule="auto"/>
        <w:jc w:val="both"/>
        <w:rPr>
          <w:rFonts w:cs="Arial"/>
          <w:sz w:val="20"/>
        </w:rPr>
      </w:pPr>
      <w:r w:rsidRPr="00FD4753">
        <w:rPr>
          <w:rFonts w:cs="Arial"/>
          <w:sz w:val="20"/>
        </w:rPr>
        <w:t>w  Gryficach</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ul. Niechorska 27, </w:t>
      </w:r>
    </w:p>
    <w:p w:rsidR="006C551E" w:rsidRPr="00FD4753" w:rsidRDefault="006C551E" w:rsidP="006C551E">
      <w:pPr>
        <w:pStyle w:val="Tytu"/>
        <w:spacing w:line="276" w:lineRule="auto"/>
        <w:jc w:val="both"/>
        <w:rPr>
          <w:rFonts w:cs="Arial"/>
          <w:b w:val="0"/>
          <w:sz w:val="20"/>
        </w:rPr>
      </w:pPr>
      <w:r w:rsidRPr="00FD4753">
        <w:rPr>
          <w:rFonts w:cs="Arial"/>
          <w:b w:val="0"/>
          <w:sz w:val="20"/>
        </w:rPr>
        <w:t>72-300 Gryfice,</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NIP 857 – 168 – 85 – 60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0000001803</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reprezentowanym przez: </w:t>
      </w:r>
    </w:p>
    <w:p w:rsidR="006C551E" w:rsidRPr="00FD4753" w:rsidRDefault="006C551E" w:rsidP="006C551E">
      <w:pPr>
        <w:pStyle w:val="Tytu"/>
        <w:spacing w:line="276" w:lineRule="auto"/>
        <w:jc w:val="both"/>
        <w:rPr>
          <w:rFonts w:cs="Arial"/>
          <w:sz w:val="20"/>
        </w:rPr>
      </w:pPr>
      <w:r w:rsidRPr="00FD4753">
        <w:rPr>
          <w:rFonts w:cs="Arial"/>
          <w:bCs/>
          <w:sz w:val="20"/>
        </w:rPr>
        <w:t xml:space="preserve">Dyrektora  – Piotra Sołtysińskiego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zwanym dalej – „Zamawiającym” , </w:t>
      </w:r>
    </w:p>
    <w:p w:rsidR="006C551E" w:rsidRPr="00FD4753" w:rsidRDefault="006C551E" w:rsidP="006C551E">
      <w:pPr>
        <w:pStyle w:val="Tytu"/>
        <w:spacing w:line="276" w:lineRule="auto"/>
        <w:jc w:val="both"/>
        <w:rPr>
          <w:rFonts w:cs="Arial"/>
          <w:b w:val="0"/>
          <w:sz w:val="20"/>
        </w:rPr>
      </w:pPr>
      <w:r w:rsidRPr="00FD4753">
        <w:rPr>
          <w:rFonts w:cs="Arial"/>
          <w:b w:val="0"/>
          <w:sz w:val="20"/>
        </w:rPr>
        <w:t xml:space="preserve">a firmą  </w:t>
      </w:r>
    </w:p>
    <w:p w:rsidR="006C551E" w:rsidRDefault="006C551E" w:rsidP="006C551E">
      <w:pPr>
        <w:spacing w:line="276" w:lineRule="auto"/>
        <w:rPr>
          <w:rFonts w:ascii="Arial" w:hAnsi="Arial" w:cs="Arial"/>
          <w:b/>
          <w:bCs/>
          <w:sz w:val="20"/>
          <w:szCs w:val="20"/>
        </w:rPr>
      </w:pPr>
      <w:r w:rsidRPr="00FD4753">
        <w:rPr>
          <w:rFonts w:ascii="Arial" w:hAnsi="Arial" w:cs="Arial"/>
          <w:b/>
          <w:bCs/>
          <w:sz w:val="20"/>
          <w:szCs w:val="20"/>
        </w:rPr>
        <w:t>…………………………</w:t>
      </w:r>
    </w:p>
    <w:p w:rsidR="006C551E" w:rsidRDefault="006C551E" w:rsidP="006C551E">
      <w:pPr>
        <w:spacing w:line="276" w:lineRule="auto"/>
        <w:rPr>
          <w:rFonts w:ascii="Arial" w:hAnsi="Arial" w:cs="Arial"/>
          <w:b/>
          <w:bCs/>
          <w:sz w:val="20"/>
          <w:szCs w:val="20"/>
        </w:rPr>
      </w:pPr>
      <w:r>
        <w:rPr>
          <w:rFonts w:ascii="Arial" w:hAnsi="Arial" w:cs="Arial"/>
          <w:b/>
          <w:bCs/>
          <w:sz w:val="20"/>
          <w:szCs w:val="20"/>
        </w:rPr>
        <w:t>…………………………</w:t>
      </w:r>
    </w:p>
    <w:p w:rsidR="006C551E" w:rsidRPr="00FD4753" w:rsidRDefault="006C551E" w:rsidP="006C551E">
      <w:pPr>
        <w:spacing w:line="276" w:lineRule="auto"/>
        <w:rPr>
          <w:rFonts w:ascii="Arial" w:hAnsi="Arial" w:cs="Arial"/>
          <w:b/>
          <w:bCs/>
          <w:sz w:val="20"/>
          <w:szCs w:val="20"/>
        </w:rPr>
      </w:pPr>
      <w:r>
        <w:rPr>
          <w:rFonts w:ascii="Arial" w:hAnsi="Arial" w:cs="Arial"/>
          <w:b/>
          <w:bCs/>
          <w:sz w:val="20"/>
          <w:szCs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NIP  ………………………….</w:t>
      </w:r>
    </w:p>
    <w:p w:rsidR="006C551E" w:rsidRPr="00FD4753" w:rsidRDefault="006C551E" w:rsidP="006C551E">
      <w:pPr>
        <w:pStyle w:val="Tytu"/>
        <w:spacing w:line="276" w:lineRule="auto"/>
        <w:jc w:val="both"/>
        <w:rPr>
          <w:rFonts w:cs="Arial"/>
          <w:b w:val="0"/>
          <w:sz w:val="20"/>
        </w:rPr>
      </w:pPr>
      <w:r w:rsidRPr="00FD4753">
        <w:rPr>
          <w:rFonts w:cs="Arial"/>
          <w:b w:val="0"/>
          <w:sz w:val="20"/>
        </w:rPr>
        <w:t>figurującym w KRS pod nr  ………………….</w:t>
      </w:r>
    </w:p>
    <w:p w:rsidR="006C551E" w:rsidRPr="00FD4753" w:rsidRDefault="006C551E" w:rsidP="006C551E">
      <w:pPr>
        <w:pStyle w:val="Tytu"/>
        <w:spacing w:line="276" w:lineRule="auto"/>
        <w:jc w:val="both"/>
        <w:rPr>
          <w:rFonts w:cs="Arial"/>
          <w:b w:val="0"/>
          <w:sz w:val="20"/>
        </w:rPr>
      </w:pPr>
      <w:r w:rsidRPr="00FD4753">
        <w:rPr>
          <w:rFonts w:cs="Arial"/>
          <w:b w:val="0"/>
          <w:sz w:val="20"/>
        </w:rPr>
        <w:t>reprezentowaną przez:</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w:t>
      </w:r>
    </w:p>
    <w:p w:rsidR="006C551E" w:rsidRPr="00FD4753" w:rsidRDefault="006C551E" w:rsidP="006C551E">
      <w:pPr>
        <w:pStyle w:val="Tytu"/>
        <w:spacing w:line="276" w:lineRule="auto"/>
        <w:jc w:val="both"/>
        <w:rPr>
          <w:rFonts w:cs="Arial"/>
          <w:b w:val="0"/>
          <w:sz w:val="20"/>
        </w:rPr>
      </w:pPr>
      <w:r w:rsidRPr="00FD4753">
        <w:rPr>
          <w:rFonts w:cs="Arial"/>
          <w:b w:val="0"/>
          <w:sz w:val="20"/>
        </w:rPr>
        <w:t>zwanym dalej – „Wykonawcą”</w:t>
      </w:r>
    </w:p>
    <w:p w:rsidR="006C551E"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1</w:t>
      </w:r>
    </w:p>
    <w:p w:rsidR="006C551E" w:rsidRDefault="006C551E" w:rsidP="006C551E">
      <w:pPr>
        <w:spacing w:line="276" w:lineRule="auto"/>
        <w:jc w:val="both"/>
        <w:rPr>
          <w:rFonts w:ascii="Arial" w:hAnsi="Arial" w:cs="Arial"/>
          <w:sz w:val="20"/>
          <w:szCs w:val="20"/>
        </w:rPr>
      </w:pPr>
      <w:r w:rsidRPr="004B5EFB">
        <w:rPr>
          <w:rFonts w:ascii="Arial" w:hAnsi="Arial" w:cs="Arial"/>
          <w:sz w:val="20"/>
          <w:szCs w:val="20"/>
        </w:rPr>
        <w:t xml:space="preserve">Podstawę zawarcia umowy stanowi oferta Wykonawcy przyjęta w wyniku przetargu nieograniczonego na </w:t>
      </w:r>
      <w:r w:rsidR="00847480">
        <w:rPr>
          <w:rFonts w:ascii="Arial" w:hAnsi="Arial" w:cs="Arial"/>
          <w:b/>
          <w:sz w:val="20"/>
          <w:szCs w:val="20"/>
        </w:rPr>
        <w:t>„Dostawę materiałów opatrunkowych</w:t>
      </w:r>
      <w:r>
        <w:rPr>
          <w:rFonts w:ascii="Arial" w:hAnsi="Arial" w:cs="Arial"/>
          <w:b/>
          <w:sz w:val="20"/>
          <w:szCs w:val="20"/>
        </w:rPr>
        <w:t xml:space="preserve"> </w:t>
      </w:r>
      <w:r w:rsidRPr="004B5EFB">
        <w:rPr>
          <w:rFonts w:ascii="Arial" w:hAnsi="Arial" w:cs="Arial"/>
          <w:b/>
          <w:sz w:val="20"/>
          <w:szCs w:val="20"/>
        </w:rPr>
        <w:t xml:space="preserve">dla SPZZOZ w Gryficach” </w:t>
      </w:r>
      <w:r>
        <w:rPr>
          <w:rFonts w:ascii="Arial" w:hAnsi="Arial" w:cs="Arial"/>
          <w:sz w:val="20"/>
          <w:szCs w:val="20"/>
        </w:rPr>
        <w:t>ogłoszonego</w:t>
      </w:r>
      <w:r w:rsidRPr="004B5EFB">
        <w:rPr>
          <w:rFonts w:ascii="Arial" w:hAnsi="Arial" w:cs="Arial"/>
          <w:sz w:val="20"/>
          <w:szCs w:val="20"/>
        </w:rPr>
        <w:t xml:space="preserve"> w Biuletynie Zamówień Publicznych, na tablicy ogłoszeń w siedzibie Zamawiającego</w:t>
      </w:r>
      <w:r w:rsidR="00847480">
        <w:rPr>
          <w:rFonts w:ascii="Arial" w:hAnsi="Arial" w:cs="Arial"/>
          <w:sz w:val="20"/>
          <w:szCs w:val="20"/>
        </w:rPr>
        <w:t>, platformie zakupowej</w:t>
      </w:r>
      <w:r w:rsidRPr="004B5EFB">
        <w:rPr>
          <w:rFonts w:ascii="Arial" w:hAnsi="Arial" w:cs="Arial"/>
          <w:sz w:val="20"/>
          <w:szCs w:val="20"/>
        </w:rPr>
        <w:t xml:space="preserve"> oraz na stronie internetowej.</w:t>
      </w:r>
    </w:p>
    <w:p w:rsidR="006C551E" w:rsidRPr="004B5EFB" w:rsidRDefault="006C551E" w:rsidP="006C551E">
      <w:pPr>
        <w:spacing w:line="276" w:lineRule="auto"/>
        <w:jc w:val="both"/>
        <w:rPr>
          <w:rFonts w:ascii="Arial" w:hAnsi="Arial" w:cs="Arial"/>
          <w:sz w:val="20"/>
          <w:szCs w:val="20"/>
        </w:rPr>
      </w:pPr>
    </w:p>
    <w:p w:rsidR="006C551E" w:rsidRPr="0094495A" w:rsidRDefault="006C551E" w:rsidP="006C551E">
      <w:pPr>
        <w:pStyle w:val="Tytu"/>
        <w:spacing w:line="276" w:lineRule="auto"/>
        <w:rPr>
          <w:rFonts w:cs="Arial"/>
          <w:sz w:val="20"/>
        </w:rPr>
      </w:pPr>
      <w:r w:rsidRPr="0094495A">
        <w:rPr>
          <w:rFonts w:cs="Arial"/>
          <w:sz w:val="20"/>
        </w:rPr>
        <w:t>§ 2</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w:t>
      </w:r>
      <w:r w:rsidR="003174CA">
        <w:rPr>
          <w:rFonts w:ascii="Arial" w:hAnsi="Arial" w:cs="Arial"/>
          <w:sz w:val="20"/>
          <w:szCs w:val="20"/>
        </w:rPr>
        <w:t>m umowy jest dostawa materiałów opatrunkowych</w:t>
      </w:r>
      <w:r w:rsidRPr="004B5EFB">
        <w:rPr>
          <w:rFonts w:ascii="Arial" w:hAnsi="Arial" w:cs="Arial"/>
          <w:sz w:val="20"/>
          <w:szCs w:val="20"/>
        </w:rPr>
        <w:t xml:space="preserve"> dla SPZZOZ w</w:t>
      </w:r>
      <w:r>
        <w:rPr>
          <w:rFonts w:ascii="Arial" w:hAnsi="Arial" w:cs="Arial"/>
          <w:sz w:val="20"/>
          <w:szCs w:val="20"/>
        </w:rPr>
        <w:t xml:space="preserve"> Gryfica</w:t>
      </w:r>
      <w:r w:rsidR="003174CA">
        <w:rPr>
          <w:rFonts w:ascii="Arial" w:hAnsi="Arial" w:cs="Arial"/>
          <w:sz w:val="20"/>
          <w:szCs w:val="20"/>
        </w:rPr>
        <w:t>ch,</w:t>
      </w:r>
      <w:r>
        <w:rPr>
          <w:rFonts w:ascii="Arial" w:hAnsi="Arial" w:cs="Arial"/>
          <w:sz w:val="20"/>
          <w:szCs w:val="20"/>
        </w:rPr>
        <w:t xml:space="preserve"> </w:t>
      </w:r>
      <w:r w:rsidRPr="004B5EFB">
        <w:rPr>
          <w:rFonts w:ascii="Arial" w:hAnsi="Arial" w:cs="Arial"/>
          <w:sz w:val="20"/>
          <w:szCs w:val="20"/>
        </w:rPr>
        <w:t xml:space="preserve">w cenie i na warunkach płatności zgodnych z SIWZ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w:t>
      </w:r>
      <w:r w:rsidR="003174CA">
        <w:rPr>
          <w:rFonts w:ascii="Arial" w:hAnsi="Arial" w:cs="Arial"/>
          <w:sz w:val="20"/>
          <w:szCs w:val="20"/>
        </w:rPr>
        <w:t>.</w:t>
      </w:r>
    </w:p>
    <w:p w:rsidR="006C551E" w:rsidRPr="004B5EFB" w:rsidRDefault="000A0C93" w:rsidP="006C551E">
      <w:pPr>
        <w:spacing w:line="276" w:lineRule="auto"/>
        <w:jc w:val="both"/>
        <w:rPr>
          <w:rFonts w:ascii="Arial" w:hAnsi="Arial" w:cs="Arial"/>
          <w:sz w:val="20"/>
          <w:szCs w:val="20"/>
        </w:rPr>
      </w:pPr>
      <w:r>
        <w:rPr>
          <w:rFonts w:ascii="Arial" w:hAnsi="Arial" w:cs="Arial"/>
          <w:sz w:val="20"/>
          <w:szCs w:val="20"/>
        </w:rPr>
        <w:t xml:space="preserve">2. </w:t>
      </w:r>
      <w:r w:rsidR="006C551E" w:rsidRPr="004B5EFB">
        <w:rPr>
          <w:rFonts w:ascii="Arial" w:hAnsi="Arial" w:cs="Arial"/>
          <w:sz w:val="20"/>
          <w:szCs w:val="20"/>
        </w:rPr>
        <w:t xml:space="preserve">Zamawiający określa wielkość dostawy częściowej przez złożenie u Wykonawcy zamówienia </w:t>
      </w:r>
      <w:r w:rsidR="006C551E" w:rsidRPr="004B5EFB">
        <w:rPr>
          <w:rFonts w:ascii="Arial" w:hAnsi="Arial" w:cs="Arial"/>
          <w:sz w:val="20"/>
          <w:szCs w:val="20"/>
        </w:rPr>
        <w:br/>
        <w:t xml:space="preserve">     w formie pisemnej, faxem lub e-mailem.</w:t>
      </w:r>
    </w:p>
    <w:p w:rsidR="006C551E" w:rsidRPr="004B5EFB" w:rsidRDefault="006C551E" w:rsidP="006C551E">
      <w:pPr>
        <w:spacing w:line="276" w:lineRule="auto"/>
        <w:jc w:val="both"/>
        <w:rPr>
          <w:rFonts w:ascii="Arial" w:hAnsi="Arial" w:cs="Arial"/>
          <w:sz w:val="20"/>
          <w:szCs w:val="20"/>
        </w:rPr>
      </w:pPr>
      <w:r w:rsidRPr="004B5EFB">
        <w:rPr>
          <w:rFonts w:ascii="Arial" w:hAnsi="Arial" w:cs="Arial"/>
          <w:sz w:val="20"/>
          <w:szCs w:val="20"/>
        </w:rPr>
        <w:t>3.  Koszt dostarczenia towaru do magazynu Zamawiającego pokrywa Wykonawca.</w:t>
      </w:r>
    </w:p>
    <w:p w:rsidR="006C551E" w:rsidRPr="004B5EFB" w:rsidRDefault="00A87378" w:rsidP="006C551E">
      <w:pPr>
        <w:spacing w:line="276" w:lineRule="auto"/>
        <w:ind w:left="284" w:hanging="284"/>
        <w:jc w:val="both"/>
        <w:rPr>
          <w:rFonts w:ascii="Arial" w:hAnsi="Arial" w:cs="Arial"/>
          <w:sz w:val="20"/>
          <w:szCs w:val="20"/>
        </w:rPr>
      </w:pPr>
      <w:r>
        <w:rPr>
          <w:rFonts w:ascii="Arial" w:hAnsi="Arial" w:cs="Arial"/>
          <w:sz w:val="20"/>
          <w:szCs w:val="20"/>
        </w:rPr>
        <w:t>4. Zamawiający</w:t>
      </w:r>
      <w:r w:rsidR="006C551E" w:rsidRPr="004B5EFB">
        <w:rPr>
          <w:rFonts w:ascii="Arial" w:hAnsi="Arial" w:cs="Arial"/>
          <w:sz w:val="20"/>
          <w:szCs w:val="20"/>
        </w:rPr>
        <w:t xml:space="preserve"> zastrzega  sobie  możliwość  ilościowej  zmiany  poszczególnych  asortymentów            </w:t>
      </w:r>
      <w:r w:rsidR="000F2685">
        <w:rPr>
          <w:rFonts w:ascii="Arial" w:hAnsi="Arial" w:cs="Arial"/>
          <w:sz w:val="20"/>
          <w:szCs w:val="20"/>
        </w:rPr>
        <w:t xml:space="preserve">                               </w:t>
      </w:r>
      <w:r w:rsidR="006C551E" w:rsidRPr="004B5EFB">
        <w:rPr>
          <w:rFonts w:ascii="Arial" w:hAnsi="Arial" w:cs="Arial"/>
          <w:sz w:val="20"/>
          <w:szCs w:val="20"/>
        </w:rPr>
        <w:t>do   wysokości  całkowitej  wartości  zamówienia, określonego umową.</w:t>
      </w:r>
    </w:p>
    <w:p w:rsidR="006C551E" w:rsidRPr="004B5EFB" w:rsidRDefault="006C551E" w:rsidP="006C551E">
      <w:pPr>
        <w:spacing w:line="276" w:lineRule="auto"/>
        <w:ind w:left="284" w:hanging="284"/>
        <w:jc w:val="both"/>
        <w:rPr>
          <w:rFonts w:ascii="Arial" w:hAnsi="Arial" w:cs="Arial"/>
          <w:sz w:val="20"/>
          <w:szCs w:val="20"/>
        </w:rPr>
      </w:pPr>
      <w:r w:rsidRPr="004B5EFB">
        <w:rPr>
          <w:rFonts w:ascii="Arial" w:hAnsi="Arial" w:cs="Arial"/>
          <w:sz w:val="20"/>
          <w:szCs w:val="20"/>
        </w:rPr>
        <w:t>5. Zamawiający dopuszcza możliwość zmian cen podanych w ofercie w przypadku wystąpienia okoliczności, których nie można było  przewidzieć przy podpisywaniu umowy, w szczególności                  w przypadku:</w:t>
      </w:r>
    </w:p>
    <w:p w:rsidR="006C551E" w:rsidRPr="004B5EFB" w:rsidRDefault="006C551E" w:rsidP="006C551E">
      <w:pPr>
        <w:numPr>
          <w:ilvl w:val="0"/>
          <w:numId w:val="61"/>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6C551E" w:rsidRPr="004B5EFB" w:rsidRDefault="006C551E" w:rsidP="006C551E">
      <w:pPr>
        <w:numPr>
          <w:ilvl w:val="0"/>
          <w:numId w:val="61"/>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stawek podatkowych lub stawek celnych</w:t>
      </w:r>
    </w:p>
    <w:p w:rsidR="006C551E" w:rsidRPr="00E17E5D" w:rsidRDefault="006C551E" w:rsidP="006C551E">
      <w:pPr>
        <w:pStyle w:val="Tytu"/>
        <w:spacing w:line="276" w:lineRule="auto"/>
        <w:jc w:val="both"/>
        <w:rPr>
          <w:rFonts w:cs="Arial"/>
          <w:sz w:val="20"/>
        </w:rPr>
      </w:pPr>
      <w:r w:rsidRPr="00946FDD">
        <w:rPr>
          <w:rFonts w:cs="Arial"/>
          <w:b w:val="0"/>
          <w:sz w:val="20"/>
        </w:rPr>
        <w:t>6. Umowę zawiera się na czas określony</w:t>
      </w:r>
      <w:r w:rsidRPr="004B5EFB">
        <w:rPr>
          <w:rFonts w:cs="Arial"/>
          <w:sz w:val="20"/>
        </w:rPr>
        <w:t xml:space="preserve"> – </w:t>
      </w:r>
      <w:r w:rsidR="00C0514D">
        <w:rPr>
          <w:rFonts w:cs="Arial"/>
          <w:sz w:val="20"/>
        </w:rPr>
        <w:t>12 miesięcy</w:t>
      </w:r>
      <w:r w:rsidR="00AF0B2A">
        <w:rPr>
          <w:rFonts w:cs="Arial"/>
          <w:bCs/>
          <w:kern w:val="32"/>
          <w:sz w:val="20"/>
        </w:rPr>
        <w:t xml:space="preserve"> lub do</w:t>
      </w:r>
      <w:r w:rsidRPr="00E17E5D">
        <w:rPr>
          <w:rFonts w:cs="Arial"/>
          <w:bCs/>
          <w:kern w:val="32"/>
          <w:sz w:val="20"/>
        </w:rPr>
        <w:t xml:space="preserve"> wyczerpania wartości zamówienia</w:t>
      </w:r>
      <w:r w:rsidR="00C0514D">
        <w:rPr>
          <w:rFonts w:cs="Arial"/>
          <w:bCs/>
          <w:kern w:val="32"/>
          <w:sz w:val="20"/>
        </w:rPr>
        <w:t>, zależ</w:t>
      </w:r>
      <w:r w:rsidR="003174CA">
        <w:rPr>
          <w:rFonts w:cs="Arial"/>
          <w:bCs/>
          <w:kern w:val="32"/>
          <w:sz w:val="20"/>
        </w:rPr>
        <w:t>nie które zdarzenie nastąpi pierwsze.</w:t>
      </w:r>
      <w:r w:rsidRPr="00E17E5D">
        <w:rPr>
          <w:rFonts w:cs="Arial"/>
          <w:bCs/>
          <w:kern w:val="32"/>
          <w:sz w:val="20"/>
        </w:rPr>
        <w:t xml:space="preserve">               </w:t>
      </w:r>
      <w:r w:rsidR="000F2685">
        <w:rPr>
          <w:rFonts w:cs="Arial"/>
          <w:bCs/>
          <w:kern w:val="32"/>
          <w:sz w:val="20"/>
        </w:rPr>
        <w:t xml:space="preserve">                      </w:t>
      </w:r>
      <w:r w:rsidRPr="00E17E5D">
        <w:rPr>
          <w:rFonts w:cs="Arial"/>
          <w:bCs/>
          <w:kern w:val="32"/>
          <w:sz w:val="20"/>
        </w:rPr>
        <w:t xml:space="preserve"> </w:t>
      </w:r>
    </w:p>
    <w:p w:rsidR="006C551E" w:rsidRPr="004B5EFB" w:rsidRDefault="006C551E" w:rsidP="006C551E">
      <w:pPr>
        <w:pStyle w:val="Tytu"/>
        <w:spacing w:line="276" w:lineRule="auto"/>
        <w:ind w:left="426" w:hanging="426"/>
        <w:jc w:val="both"/>
        <w:rPr>
          <w:rFonts w:cs="Arial"/>
          <w:sz w:val="20"/>
        </w:rPr>
      </w:pPr>
    </w:p>
    <w:p w:rsidR="006C551E" w:rsidRPr="0094495A" w:rsidRDefault="006C551E" w:rsidP="006C551E">
      <w:pPr>
        <w:pStyle w:val="Tytu"/>
        <w:spacing w:line="276" w:lineRule="auto"/>
        <w:rPr>
          <w:rFonts w:cs="Arial"/>
          <w:bCs/>
          <w:sz w:val="20"/>
        </w:rPr>
      </w:pPr>
      <w:r w:rsidRPr="0094495A">
        <w:rPr>
          <w:rFonts w:cs="Arial"/>
          <w:bCs/>
          <w:sz w:val="20"/>
        </w:rPr>
        <w:t>§ 3</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817D7D" w:rsidRDefault="00817D7D" w:rsidP="006C551E">
      <w:pPr>
        <w:spacing w:after="40" w:line="276" w:lineRule="auto"/>
        <w:jc w:val="both"/>
        <w:rPr>
          <w:rFonts w:ascii="Arial" w:hAnsi="Arial" w:cs="Arial"/>
          <w:sz w:val="20"/>
          <w:szCs w:val="20"/>
        </w:rPr>
      </w:pPr>
      <w:r>
        <w:rPr>
          <w:rFonts w:ascii="Arial" w:hAnsi="Arial" w:cs="Arial"/>
          <w:sz w:val="20"/>
          <w:szCs w:val="20"/>
        </w:rPr>
        <w:t xml:space="preserve">       </w:t>
      </w:r>
      <w:r w:rsidR="006C551E">
        <w:rPr>
          <w:rFonts w:ascii="Arial" w:hAnsi="Arial" w:cs="Arial"/>
          <w:sz w:val="20"/>
          <w:szCs w:val="20"/>
        </w:rPr>
        <w:t>do</w:t>
      </w:r>
      <w:r w:rsidR="006C551E">
        <w:rPr>
          <w:rFonts w:ascii="Arial" w:hAnsi="Arial" w:cs="Arial"/>
          <w:sz w:val="20"/>
        </w:rPr>
        <w:t xml:space="preserve"> </w:t>
      </w:r>
      <w:r w:rsidR="00A30224">
        <w:rPr>
          <w:rFonts w:ascii="Arial" w:hAnsi="Arial" w:cs="Arial"/>
          <w:b/>
          <w:sz w:val="20"/>
        </w:rPr>
        <w:t xml:space="preserve"> 4 </w:t>
      </w:r>
      <w:r w:rsidR="006C551E">
        <w:rPr>
          <w:rFonts w:ascii="Arial" w:hAnsi="Arial" w:cs="Arial"/>
          <w:b/>
          <w:sz w:val="20"/>
        </w:rPr>
        <w:t>dni</w:t>
      </w:r>
      <w:r w:rsidR="00A30224">
        <w:rPr>
          <w:rFonts w:ascii="Arial" w:hAnsi="Arial" w:cs="Arial"/>
          <w:b/>
          <w:sz w:val="20"/>
        </w:rPr>
        <w:t xml:space="preserve"> kalendarzowych</w:t>
      </w:r>
      <w:r w:rsidR="006C551E">
        <w:rPr>
          <w:rFonts w:ascii="Arial" w:hAnsi="Arial" w:cs="Arial"/>
          <w:b/>
          <w:sz w:val="20"/>
        </w:rPr>
        <w:t xml:space="preserve">, </w:t>
      </w:r>
      <w:r w:rsidR="006C551E" w:rsidRPr="004B5EFB">
        <w:rPr>
          <w:rFonts w:ascii="Arial" w:hAnsi="Arial" w:cs="Arial"/>
          <w:sz w:val="20"/>
          <w:szCs w:val="20"/>
        </w:rPr>
        <w:t xml:space="preserve"> przy czym jeżeli termin dostawy wypadnie w dniu wolnym od pracy lub poza</w:t>
      </w:r>
    </w:p>
    <w:p w:rsidR="006C551E" w:rsidRPr="00826C35" w:rsidRDefault="00817D7D" w:rsidP="006C551E">
      <w:pPr>
        <w:spacing w:after="40" w:line="276" w:lineRule="auto"/>
        <w:jc w:val="both"/>
        <w:rPr>
          <w:rFonts w:ascii="Arial" w:hAnsi="Arial" w:cs="Arial"/>
          <w:b/>
          <w:sz w:val="20"/>
          <w:szCs w:val="20"/>
          <w:u w:val="single"/>
        </w:rPr>
      </w:pPr>
      <w:r>
        <w:rPr>
          <w:rFonts w:ascii="Arial" w:hAnsi="Arial" w:cs="Arial"/>
          <w:sz w:val="20"/>
          <w:szCs w:val="20"/>
        </w:rPr>
        <w:t xml:space="preserve">     </w:t>
      </w:r>
      <w:r w:rsidR="006C551E" w:rsidRPr="004B5EFB">
        <w:rPr>
          <w:rFonts w:ascii="Arial" w:hAnsi="Arial" w:cs="Arial"/>
          <w:sz w:val="20"/>
          <w:szCs w:val="20"/>
        </w:rPr>
        <w:t xml:space="preserve"> </w:t>
      </w:r>
      <w:r>
        <w:rPr>
          <w:rFonts w:ascii="Arial" w:hAnsi="Arial" w:cs="Arial"/>
          <w:sz w:val="20"/>
          <w:szCs w:val="20"/>
        </w:rPr>
        <w:t xml:space="preserve"> </w:t>
      </w:r>
      <w:r w:rsidR="006C551E" w:rsidRPr="004B5EFB">
        <w:rPr>
          <w:rFonts w:ascii="Arial" w:hAnsi="Arial" w:cs="Arial"/>
          <w:sz w:val="20"/>
          <w:szCs w:val="20"/>
        </w:rPr>
        <w:t xml:space="preserve">godzinami pracy </w:t>
      </w:r>
      <w:r w:rsidR="006C551E">
        <w:rPr>
          <w:rFonts w:ascii="Arial" w:hAnsi="Arial" w:cs="Arial"/>
          <w:sz w:val="20"/>
          <w:szCs w:val="20"/>
        </w:rPr>
        <w:t>magazynu</w:t>
      </w:r>
      <w:r w:rsidR="006C551E" w:rsidRPr="004B5EFB">
        <w:rPr>
          <w:rFonts w:ascii="Arial" w:hAnsi="Arial" w:cs="Arial"/>
          <w:sz w:val="20"/>
          <w:szCs w:val="20"/>
        </w:rPr>
        <w:t>, dostawa nastąpi w pierwszym dniu robo</w:t>
      </w:r>
      <w:r w:rsidR="006C551E">
        <w:rPr>
          <w:rFonts w:ascii="Arial" w:hAnsi="Arial" w:cs="Arial"/>
          <w:sz w:val="20"/>
          <w:szCs w:val="20"/>
        </w:rPr>
        <w:t>czym</w:t>
      </w:r>
      <w:r w:rsidR="006C551E" w:rsidRPr="004B5EFB">
        <w:rPr>
          <w:rFonts w:ascii="Arial" w:hAnsi="Arial" w:cs="Arial"/>
          <w:sz w:val="20"/>
          <w:szCs w:val="20"/>
        </w:rPr>
        <w:t xml:space="preserve">  po wyznaczonym terminie.</w:t>
      </w:r>
    </w:p>
    <w:p w:rsidR="006C551E" w:rsidRPr="004B5EFB" w:rsidRDefault="006C551E" w:rsidP="006C551E">
      <w:pPr>
        <w:numPr>
          <w:ilvl w:val="0"/>
          <w:numId w:val="58"/>
        </w:numPr>
        <w:spacing w:line="276" w:lineRule="auto"/>
        <w:jc w:val="both"/>
        <w:rPr>
          <w:rFonts w:ascii="Arial" w:hAnsi="Arial" w:cs="Arial"/>
          <w:sz w:val="20"/>
          <w:szCs w:val="20"/>
        </w:rPr>
      </w:pPr>
      <w:r w:rsidRPr="004B5EFB">
        <w:rPr>
          <w:rFonts w:ascii="Arial" w:hAnsi="Arial" w:cs="Arial"/>
          <w:sz w:val="20"/>
          <w:szCs w:val="20"/>
        </w:rPr>
        <w:lastRenderedPageBreak/>
        <w:t>W przypadku niedotrzymania terminów określonych w ust.1 Wykonawca zapłaci Zamawiającemu karę:</w:t>
      </w:r>
    </w:p>
    <w:p w:rsidR="006C551E" w:rsidRPr="004B5EFB" w:rsidRDefault="006C551E" w:rsidP="006C551E">
      <w:pPr>
        <w:numPr>
          <w:ilvl w:val="0"/>
          <w:numId w:val="59"/>
        </w:numPr>
        <w:spacing w:line="276" w:lineRule="auto"/>
        <w:ind w:left="720"/>
        <w:jc w:val="both"/>
        <w:rPr>
          <w:rFonts w:ascii="Arial" w:hAnsi="Arial" w:cs="Arial"/>
          <w:sz w:val="20"/>
          <w:szCs w:val="20"/>
        </w:rPr>
      </w:pPr>
      <w:r>
        <w:rPr>
          <w:rFonts w:ascii="Arial" w:hAnsi="Arial" w:cs="Arial"/>
          <w:sz w:val="20"/>
          <w:szCs w:val="20"/>
        </w:rPr>
        <w:t>przy zwłoce do 3</w:t>
      </w:r>
      <w:r w:rsidRPr="004B5EFB">
        <w:rPr>
          <w:rFonts w:ascii="Arial" w:hAnsi="Arial" w:cs="Arial"/>
          <w:sz w:val="20"/>
          <w:szCs w:val="20"/>
        </w:rPr>
        <w:t xml:space="preserve"> dni  w wysokości 0,2 % wartości niezrealizowanej części zamówienia za każdy dzień zwłoki,</w:t>
      </w:r>
    </w:p>
    <w:p w:rsidR="006C551E" w:rsidRDefault="006C551E" w:rsidP="006C551E">
      <w:pPr>
        <w:numPr>
          <w:ilvl w:val="0"/>
          <w:numId w:val="59"/>
        </w:numPr>
        <w:spacing w:line="276" w:lineRule="auto"/>
        <w:ind w:left="709" w:hanging="283"/>
        <w:jc w:val="both"/>
        <w:rPr>
          <w:rFonts w:ascii="Arial" w:hAnsi="Arial" w:cs="Arial"/>
          <w:sz w:val="20"/>
          <w:szCs w:val="20"/>
        </w:rPr>
      </w:pPr>
      <w:r>
        <w:rPr>
          <w:rFonts w:ascii="Arial" w:hAnsi="Arial" w:cs="Arial"/>
          <w:sz w:val="20"/>
          <w:szCs w:val="20"/>
        </w:rPr>
        <w:t>przy zwłoce powyżej 3</w:t>
      </w:r>
      <w:r w:rsidRPr="004B5EFB">
        <w:rPr>
          <w:rFonts w:ascii="Arial" w:hAnsi="Arial" w:cs="Arial"/>
          <w:sz w:val="20"/>
          <w:szCs w:val="20"/>
        </w:rPr>
        <w:t xml:space="preserve">  dni w wysokości 0,5 % wartości niezrealizowa</w:t>
      </w:r>
      <w:r w:rsidR="0062202C">
        <w:rPr>
          <w:rFonts w:ascii="Arial" w:hAnsi="Arial" w:cs="Arial"/>
          <w:sz w:val="20"/>
          <w:szCs w:val="20"/>
        </w:rPr>
        <w:t xml:space="preserve">nej części zamówienia </w:t>
      </w:r>
      <w:r w:rsidRPr="004B5EFB">
        <w:rPr>
          <w:rFonts w:ascii="Arial" w:hAnsi="Arial" w:cs="Arial"/>
          <w:sz w:val="20"/>
          <w:szCs w:val="20"/>
        </w:rPr>
        <w:t xml:space="preserve"> za każdy dzień zwłoki,</w:t>
      </w:r>
    </w:p>
    <w:p w:rsidR="006C551E" w:rsidRPr="0073292D" w:rsidRDefault="006C551E" w:rsidP="00817D7D">
      <w:pPr>
        <w:pStyle w:val="Akapitzlist"/>
        <w:numPr>
          <w:ilvl w:val="0"/>
          <w:numId w:val="58"/>
        </w:numPr>
        <w:spacing w:line="276" w:lineRule="auto"/>
        <w:jc w:val="both"/>
        <w:rPr>
          <w:rFonts w:ascii="Arial" w:hAnsi="Arial" w:cs="Arial"/>
          <w:sz w:val="20"/>
          <w:szCs w:val="20"/>
        </w:rPr>
      </w:pPr>
      <w:r w:rsidRPr="00A4745A">
        <w:rPr>
          <w:rFonts w:ascii="Arial" w:hAnsi="Arial" w:cs="Arial"/>
          <w:sz w:val="18"/>
          <w:szCs w:val="18"/>
        </w:rPr>
        <w:t>W przyp</w:t>
      </w:r>
      <w:r>
        <w:rPr>
          <w:rFonts w:ascii="Arial" w:hAnsi="Arial" w:cs="Arial"/>
          <w:sz w:val="18"/>
          <w:szCs w:val="18"/>
        </w:rPr>
        <w:t xml:space="preserve">adku opóźnienia w dostawie opatrunków </w:t>
      </w:r>
      <w:r w:rsidRPr="00A4745A">
        <w:rPr>
          <w:rFonts w:ascii="Arial" w:hAnsi="Arial" w:cs="Arial"/>
          <w:sz w:val="18"/>
          <w:szCs w:val="18"/>
        </w:rPr>
        <w:t xml:space="preserve"> Zamawiający jest u</w:t>
      </w:r>
      <w:r>
        <w:rPr>
          <w:rFonts w:ascii="Arial" w:hAnsi="Arial" w:cs="Arial"/>
          <w:sz w:val="18"/>
          <w:szCs w:val="18"/>
        </w:rPr>
        <w:t xml:space="preserve">prawniony do zakupu takiego asortymentu/opatrunku </w:t>
      </w:r>
      <w:r w:rsidRPr="00A4745A">
        <w:rPr>
          <w:rFonts w:ascii="Arial" w:hAnsi="Arial" w:cs="Arial"/>
          <w:sz w:val="18"/>
          <w:szCs w:val="18"/>
        </w:rPr>
        <w:t>u innego Dostawcy z jednoczesnym uprawnieniem do obciążenia Wykonawcy ewentualną różnicą ceny zakupu</w:t>
      </w:r>
    </w:p>
    <w:p w:rsidR="006C551E" w:rsidRPr="000D2578" w:rsidRDefault="006C551E" w:rsidP="00817D7D">
      <w:pPr>
        <w:pStyle w:val="Akapitzlist"/>
        <w:numPr>
          <w:ilvl w:val="0"/>
          <w:numId w:val="62"/>
        </w:numPr>
        <w:spacing w:line="276" w:lineRule="auto"/>
        <w:jc w:val="both"/>
        <w:rPr>
          <w:rFonts w:ascii="Arial" w:hAnsi="Arial" w:cs="Arial"/>
          <w:sz w:val="20"/>
          <w:szCs w:val="20"/>
        </w:rPr>
      </w:pPr>
      <w:r w:rsidRPr="000D2578">
        <w:rPr>
          <w:rFonts w:ascii="Arial" w:hAnsi="Arial" w:cs="Arial"/>
          <w:sz w:val="20"/>
          <w:szCs w:val="20"/>
        </w:rPr>
        <w:t>Za</w:t>
      </w:r>
      <w:r>
        <w:rPr>
          <w:rFonts w:ascii="Arial" w:hAnsi="Arial" w:cs="Arial"/>
          <w:sz w:val="20"/>
          <w:szCs w:val="20"/>
        </w:rPr>
        <w:t>mawiający może dochodzić odszkodowania uzupełniającego</w:t>
      </w:r>
      <w:r w:rsidRPr="000D2578">
        <w:rPr>
          <w:rFonts w:ascii="Arial" w:hAnsi="Arial" w:cs="Arial"/>
          <w:sz w:val="20"/>
          <w:szCs w:val="20"/>
        </w:rPr>
        <w:t xml:space="preserve"> w przypadku, gdy szkoda przewyższa wysokość kary umownej</w:t>
      </w:r>
    </w:p>
    <w:p w:rsidR="006C551E" w:rsidRPr="003763D7" w:rsidRDefault="006C551E" w:rsidP="006C551E">
      <w:pPr>
        <w:pStyle w:val="Akapitzlist"/>
        <w:ind w:left="360"/>
        <w:jc w:val="both"/>
        <w:rPr>
          <w:rFonts w:ascii="Arial" w:hAnsi="Arial" w:cs="Arial"/>
          <w:sz w:val="20"/>
          <w:szCs w:val="20"/>
        </w:rPr>
      </w:pPr>
    </w:p>
    <w:p w:rsidR="006C551E" w:rsidRPr="0094495A" w:rsidRDefault="006C551E" w:rsidP="006C551E">
      <w:pPr>
        <w:pStyle w:val="Tytu"/>
        <w:spacing w:line="276" w:lineRule="auto"/>
        <w:rPr>
          <w:rFonts w:cs="Arial"/>
          <w:sz w:val="20"/>
        </w:rPr>
      </w:pPr>
      <w:r w:rsidRPr="0094495A">
        <w:rPr>
          <w:rFonts w:cs="Arial"/>
          <w:sz w:val="20"/>
        </w:rPr>
        <w:t>§ 4</w:t>
      </w:r>
    </w:p>
    <w:p w:rsidR="006C551E" w:rsidRPr="00D302C4" w:rsidRDefault="006C551E" w:rsidP="006C551E">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6C551E" w:rsidRPr="004B5EFB" w:rsidRDefault="006C551E" w:rsidP="006C551E">
      <w:pPr>
        <w:pStyle w:val="Tytu"/>
        <w:spacing w:line="276" w:lineRule="auto"/>
        <w:rPr>
          <w:rFonts w:cs="Arial"/>
          <w:sz w:val="20"/>
        </w:rPr>
      </w:pPr>
    </w:p>
    <w:p w:rsidR="006C551E" w:rsidRPr="0094495A" w:rsidRDefault="006C551E" w:rsidP="006C551E">
      <w:pPr>
        <w:pStyle w:val="Tytu"/>
        <w:spacing w:line="276" w:lineRule="auto"/>
        <w:rPr>
          <w:rFonts w:cs="Arial"/>
          <w:sz w:val="20"/>
        </w:rPr>
      </w:pPr>
      <w:r w:rsidRPr="0094495A">
        <w:rPr>
          <w:rFonts w:cs="Arial"/>
          <w:sz w:val="20"/>
        </w:rPr>
        <w:t>§ 5</w:t>
      </w:r>
    </w:p>
    <w:p w:rsidR="006C551E" w:rsidRPr="00D302C4" w:rsidRDefault="00A42BB2" w:rsidP="006C551E">
      <w:pPr>
        <w:pStyle w:val="Tytu"/>
        <w:numPr>
          <w:ilvl w:val="0"/>
          <w:numId w:val="60"/>
        </w:numPr>
        <w:spacing w:line="276" w:lineRule="auto"/>
        <w:ind w:left="426"/>
        <w:jc w:val="both"/>
        <w:rPr>
          <w:rFonts w:cs="Arial"/>
          <w:b w:val="0"/>
          <w:sz w:val="20"/>
        </w:rPr>
      </w:pPr>
      <w:r>
        <w:rPr>
          <w:rFonts w:cs="Arial"/>
          <w:b w:val="0"/>
          <w:sz w:val="20"/>
        </w:rPr>
        <w:t xml:space="preserve"> </w:t>
      </w:r>
      <w:r w:rsidR="006C551E" w:rsidRPr="00D302C4">
        <w:rPr>
          <w:rFonts w:cs="Arial"/>
          <w:b w:val="0"/>
          <w:sz w:val="20"/>
        </w:rPr>
        <w:t xml:space="preserve">Strony określają maksymalną wartość umowy na kwotę: ………………………. </w:t>
      </w:r>
      <w:r w:rsidR="006C551E" w:rsidRPr="00D302C4">
        <w:rPr>
          <w:rFonts w:cs="Arial"/>
          <w:b w:val="0"/>
          <w:bCs/>
          <w:sz w:val="20"/>
        </w:rPr>
        <w:t>zł</w:t>
      </w:r>
      <w:r w:rsidR="006C551E" w:rsidRPr="00D302C4">
        <w:rPr>
          <w:rFonts w:cs="Arial"/>
          <w:b w:val="0"/>
          <w:sz w:val="20"/>
        </w:rPr>
        <w:t xml:space="preserve"> brutto                                        (słownie: …………………………</w:t>
      </w:r>
      <w:r>
        <w:rPr>
          <w:rFonts w:cs="Arial"/>
          <w:b w:val="0"/>
          <w:sz w:val="20"/>
        </w:rPr>
        <w:t>…………….</w:t>
      </w:r>
      <w:r w:rsidR="006C551E" w:rsidRPr="00D302C4">
        <w:rPr>
          <w:rFonts w:cs="Arial"/>
          <w:b w:val="0"/>
          <w:sz w:val="20"/>
        </w:rPr>
        <w:t xml:space="preserve">………………. złotych). Zapłata za wykonanie przedmiotu określonego w § 2 niniejszej umowy uregulowana </w:t>
      </w:r>
      <w:r>
        <w:rPr>
          <w:rFonts w:cs="Arial"/>
          <w:b w:val="0"/>
          <w:sz w:val="20"/>
        </w:rPr>
        <w:t>zostanie w formie przelewu na numer</w:t>
      </w:r>
      <w:r w:rsidR="003713C9">
        <w:rPr>
          <w:rFonts w:cs="Arial"/>
          <w:b w:val="0"/>
          <w:sz w:val="20"/>
        </w:rPr>
        <w:t xml:space="preserve"> konta wskazany</w:t>
      </w:r>
      <w:r w:rsidR="006C551E" w:rsidRPr="00D302C4">
        <w:rPr>
          <w:rFonts w:cs="Arial"/>
          <w:b w:val="0"/>
          <w:sz w:val="20"/>
        </w:rPr>
        <w:t xml:space="preserve"> na</w:t>
      </w:r>
      <w:r w:rsidR="006C551E">
        <w:rPr>
          <w:rFonts w:cs="Arial"/>
          <w:b w:val="0"/>
          <w:sz w:val="20"/>
        </w:rPr>
        <w:t xml:space="preserve"> fakturze, w terminie 60 </w:t>
      </w:r>
      <w:r w:rsidR="006C551E" w:rsidRPr="00D302C4">
        <w:rPr>
          <w:rFonts w:cs="Arial"/>
          <w:b w:val="0"/>
          <w:sz w:val="20"/>
        </w:rPr>
        <w:t>dni lic</w:t>
      </w:r>
      <w:r w:rsidR="00817D7D">
        <w:rPr>
          <w:rFonts w:cs="Arial"/>
          <w:b w:val="0"/>
          <w:sz w:val="20"/>
        </w:rPr>
        <w:t>zonych od daty otrzymania faktury przez Zamawiającego</w:t>
      </w:r>
      <w:r w:rsidR="006C551E" w:rsidRPr="00D302C4">
        <w:rPr>
          <w:rFonts w:cs="Arial"/>
          <w:b w:val="0"/>
          <w:sz w:val="20"/>
        </w:rPr>
        <w:t>, na podstawie faktury dokumentującej reali</w:t>
      </w:r>
      <w:r w:rsidR="00817D7D">
        <w:rPr>
          <w:rFonts w:cs="Arial"/>
          <w:b w:val="0"/>
          <w:sz w:val="20"/>
        </w:rPr>
        <w:t>zację każdej części zamówienia.</w:t>
      </w:r>
      <w:r w:rsidR="006C551E" w:rsidRPr="00D302C4">
        <w:rPr>
          <w:rFonts w:cs="Arial"/>
          <w:b w:val="0"/>
          <w:sz w:val="20"/>
        </w:rPr>
        <w:t xml:space="preserve"> Za dzień płatności uznaje się dzień obciążenia rachunku Zamawiającego.</w:t>
      </w:r>
    </w:p>
    <w:p w:rsidR="006C551E" w:rsidRPr="00D302C4" w:rsidRDefault="006C551E" w:rsidP="006C551E">
      <w:pPr>
        <w:pStyle w:val="Tytu"/>
        <w:numPr>
          <w:ilvl w:val="0"/>
          <w:numId w:val="60"/>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6C551E" w:rsidRPr="00D302C4"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6C551E" w:rsidRPr="00D302C4" w:rsidRDefault="006C551E" w:rsidP="006C551E">
      <w:pPr>
        <w:pStyle w:val="Tytu"/>
        <w:numPr>
          <w:ilvl w:val="0"/>
          <w:numId w:val="60"/>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w:t>
      </w:r>
      <w:r w:rsidR="00196FE2">
        <w:rPr>
          <w:rFonts w:cs="Arial"/>
          <w:b w:val="0"/>
          <w:sz w:val="20"/>
        </w:rPr>
        <w:t>mnej pod rygorem nieważności,</w:t>
      </w:r>
      <w:r w:rsidRPr="00D302C4">
        <w:rPr>
          <w:rFonts w:cs="Arial"/>
          <w:b w:val="0"/>
          <w:sz w:val="20"/>
        </w:rPr>
        <w:t xml:space="preserve"> z zastrzeżeniem art. 54 ust. 5 ustawa z dnia 15 kwietnia 2011 r. o działalności leczn</w:t>
      </w:r>
      <w:r w:rsidR="00196FE2">
        <w:rPr>
          <w:rFonts w:cs="Arial"/>
          <w:b w:val="0"/>
          <w:sz w:val="20"/>
        </w:rPr>
        <w:t xml:space="preserve">iczej </w:t>
      </w:r>
      <w:r w:rsidR="0037757E">
        <w:rPr>
          <w:rFonts w:cs="Arial"/>
          <w:b w:val="0"/>
          <w:sz w:val="20"/>
        </w:rPr>
        <w:t xml:space="preserve"> (Dz. U. 2020  poz. 295</w:t>
      </w:r>
      <w:r w:rsidRPr="00D302C4">
        <w:rPr>
          <w:rFonts w:cs="Arial"/>
          <w:b w:val="0"/>
          <w:sz w:val="20"/>
        </w:rPr>
        <w:t xml:space="preserve">). </w:t>
      </w:r>
      <w:r>
        <w:rPr>
          <w:rFonts w:cs="Arial"/>
          <w:b w:val="0"/>
          <w:sz w:val="20"/>
        </w:rPr>
        <w:t>Zmiana wierzyciela dokonana bez zgody podmiotu tworzącego jest nieważna.</w:t>
      </w:r>
    </w:p>
    <w:p w:rsidR="006C551E" w:rsidRDefault="006C551E" w:rsidP="006C551E">
      <w:pPr>
        <w:pStyle w:val="Tytu"/>
        <w:numPr>
          <w:ilvl w:val="0"/>
          <w:numId w:val="60"/>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6C551E" w:rsidRPr="00FF7109" w:rsidRDefault="006C551E" w:rsidP="006C551E">
      <w:pPr>
        <w:pStyle w:val="Tytu"/>
        <w:numPr>
          <w:ilvl w:val="0"/>
          <w:numId w:val="60"/>
        </w:numPr>
        <w:jc w:val="both"/>
        <w:rPr>
          <w:rFonts w:cs="Arial"/>
          <w:b w:val="0"/>
          <w:sz w:val="20"/>
        </w:rPr>
      </w:pPr>
      <w:r>
        <w:rPr>
          <w:rFonts w:cs="Arial"/>
          <w:b w:val="0"/>
          <w:snapToGrid w:val="0"/>
          <w:sz w:val="20"/>
        </w:rPr>
        <w:t>Zmiana wierzyciela dokonana bez zgody podmiotu tworzącego jest nieważna.</w:t>
      </w:r>
    </w:p>
    <w:p w:rsidR="006C551E" w:rsidRPr="004B5EFB" w:rsidRDefault="006C551E" w:rsidP="006C551E">
      <w:pPr>
        <w:pStyle w:val="Tytu"/>
        <w:tabs>
          <w:tab w:val="num" w:pos="1440"/>
        </w:tabs>
        <w:spacing w:line="276" w:lineRule="auto"/>
        <w:jc w:val="both"/>
        <w:rPr>
          <w:rFonts w:cs="Arial"/>
          <w:b w:val="0"/>
          <w:sz w:val="20"/>
        </w:rPr>
      </w:pPr>
    </w:p>
    <w:p w:rsidR="006C551E" w:rsidRPr="0094495A" w:rsidRDefault="006C551E" w:rsidP="006C551E">
      <w:pPr>
        <w:pStyle w:val="Tytu"/>
        <w:spacing w:line="276" w:lineRule="auto"/>
        <w:rPr>
          <w:rFonts w:cs="Arial"/>
          <w:sz w:val="20"/>
        </w:rPr>
      </w:pPr>
      <w:r w:rsidRPr="0094495A">
        <w:rPr>
          <w:rFonts w:cs="Arial"/>
          <w:sz w:val="20"/>
        </w:rPr>
        <w:t>§ 6</w:t>
      </w: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Pr>
          <w:rFonts w:cs="Arial"/>
          <w:b w:val="0"/>
          <w:sz w:val="20"/>
        </w:rPr>
        <w:t xml:space="preserve">pełnowartościowy </w:t>
      </w:r>
      <w:r w:rsidR="00A30224">
        <w:rPr>
          <w:rFonts w:cs="Arial"/>
          <w:b w:val="0"/>
          <w:sz w:val="20"/>
        </w:rPr>
        <w:t xml:space="preserve">                 </w:t>
      </w:r>
      <w:r>
        <w:rPr>
          <w:rFonts w:cs="Arial"/>
          <w:b w:val="0"/>
          <w:sz w:val="20"/>
        </w:rPr>
        <w:t>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 xml:space="preserve">2. Umowa może być rozwiązana przez Zamawiającego w każdym czasie ze skutkiem na koniec miesiąca </w:t>
      </w:r>
      <w:r w:rsidR="000A0C93">
        <w:rPr>
          <w:rFonts w:cs="Arial"/>
          <w:b w:val="0"/>
          <w:sz w:val="20"/>
        </w:rPr>
        <w:t xml:space="preserve">                           </w:t>
      </w:r>
      <w:r w:rsidRPr="00D302C4">
        <w:rPr>
          <w:rFonts w:cs="Arial"/>
          <w:b w:val="0"/>
          <w:sz w:val="20"/>
        </w:rPr>
        <w:t xml:space="preserve">w przypadku nienależytego wywiązywania się z umowy przez Wykonawcę. Trzykrotne niedotrzymanie  terminu dostawy  lub niezgodnego z zamówieniem będzie traktowane przez  Zamawiającego jako nienależyte wywiązywanie się z umowy. </w:t>
      </w:r>
    </w:p>
    <w:p w:rsidR="006C551E" w:rsidRPr="00D302C4" w:rsidRDefault="006C551E" w:rsidP="006C551E">
      <w:pPr>
        <w:pStyle w:val="Tytu"/>
        <w:spacing w:line="276" w:lineRule="auto"/>
        <w:ind w:left="284" w:hanging="284"/>
        <w:jc w:val="both"/>
        <w:rPr>
          <w:rFonts w:cs="Arial"/>
          <w:b w:val="0"/>
          <w:sz w:val="20"/>
        </w:rPr>
      </w:pPr>
      <w:r w:rsidRPr="00D302C4">
        <w:rPr>
          <w:rFonts w:cs="Arial"/>
          <w:b w:val="0"/>
          <w:sz w:val="20"/>
        </w:rPr>
        <w:t xml:space="preserve">3.  Za towar niezgodny  z zamówieniem Zamawiający będzie traktował wszelkie niezgodności dostawy    w stosunku do zamówienia ( ilościowe, jakościowe, uszkodzenie towaru ). </w:t>
      </w:r>
    </w:p>
    <w:p w:rsidR="006C551E" w:rsidRPr="004B5EFB" w:rsidRDefault="006C551E" w:rsidP="006C551E">
      <w:pPr>
        <w:spacing w:line="276" w:lineRule="auto"/>
        <w:ind w:left="360" w:hanging="360"/>
        <w:rPr>
          <w:rFonts w:ascii="Arial" w:hAnsi="Arial" w:cs="Arial"/>
          <w:sz w:val="20"/>
          <w:szCs w:val="20"/>
        </w:rPr>
      </w:pPr>
      <w:r w:rsidRPr="004B5EFB">
        <w:rPr>
          <w:rFonts w:ascii="Arial" w:hAnsi="Arial" w:cs="Arial"/>
          <w:sz w:val="20"/>
          <w:szCs w:val="20"/>
        </w:rPr>
        <w:t xml:space="preserve">4.  </w:t>
      </w:r>
      <w:r w:rsidRPr="004B5EFB">
        <w:rPr>
          <w:rFonts w:ascii="Arial" w:hAnsi="Arial" w:cs="Arial"/>
          <w:sz w:val="20"/>
          <w:szCs w:val="20"/>
        </w:rPr>
        <w:tab/>
        <w:t>Zamawiający zastrzega sobie prawo zmniejszenia  dostawy o 20% od ilości zawartej w umowie.</w:t>
      </w:r>
    </w:p>
    <w:p w:rsidR="006C551E" w:rsidRPr="004B5EFB" w:rsidRDefault="006C551E" w:rsidP="006C551E">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5.</w:t>
      </w:r>
      <w:r w:rsidRPr="004B5EFB">
        <w:rPr>
          <w:rFonts w:ascii="Arial" w:hAnsi="Arial" w:cs="Arial"/>
          <w:sz w:val="20"/>
          <w:szCs w:val="20"/>
        </w:rPr>
        <w:tab/>
        <w:t xml:space="preserve">Zamawiający zastrzega sobie możliwość wypowiedzenia niniejszej umowy na dostawę   każdego </w:t>
      </w:r>
      <w:r w:rsidRPr="004B5EFB">
        <w:rPr>
          <w:rFonts w:ascii="Arial" w:hAnsi="Arial" w:cs="Arial"/>
          <w:sz w:val="20"/>
          <w:szCs w:val="20"/>
        </w:rPr>
        <w:br/>
        <w:t>z produktów osobno   w  przypadku  zmian  dotyczących  jego  stosowania  w  oparciu  o  wiedzę  medyczną,</w:t>
      </w:r>
      <w:r w:rsidR="000A0C93">
        <w:rPr>
          <w:rFonts w:ascii="Arial" w:hAnsi="Arial" w:cs="Arial"/>
          <w:sz w:val="20"/>
          <w:szCs w:val="20"/>
        </w:rPr>
        <w:t xml:space="preserve">                </w:t>
      </w:r>
      <w:r w:rsidRPr="004B5EFB">
        <w:rPr>
          <w:rFonts w:ascii="Arial" w:hAnsi="Arial" w:cs="Arial"/>
          <w:sz w:val="20"/>
          <w:szCs w:val="20"/>
        </w:rPr>
        <w:t xml:space="preserve"> i  w  przypadkach  powyższych  dopuszcza  się  możliwość  zmiany  poszczególnych  produktów  (na nowe)  po  uprzednim  zawarciu  stosownego  aneksu  do  niniejszej  umowy.  </w:t>
      </w:r>
    </w:p>
    <w:p w:rsidR="006C551E" w:rsidRDefault="006C551E" w:rsidP="00196FE2">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6.</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512858" w:rsidRDefault="00512858" w:rsidP="00196FE2">
      <w:pPr>
        <w:pStyle w:val="Tekstpodstawowy3"/>
        <w:spacing w:line="276" w:lineRule="auto"/>
        <w:ind w:left="360" w:hanging="360"/>
        <w:jc w:val="both"/>
        <w:rPr>
          <w:rFonts w:ascii="Arial" w:hAnsi="Arial" w:cs="Arial"/>
          <w:sz w:val="20"/>
          <w:szCs w:val="20"/>
        </w:rPr>
      </w:pPr>
    </w:p>
    <w:p w:rsidR="00512858" w:rsidRPr="00196FE2" w:rsidRDefault="00512858" w:rsidP="00196FE2">
      <w:pPr>
        <w:pStyle w:val="Tekstpodstawowy3"/>
        <w:spacing w:line="276" w:lineRule="auto"/>
        <w:ind w:left="360" w:hanging="360"/>
        <w:jc w:val="both"/>
        <w:rPr>
          <w:rFonts w:ascii="Arial" w:hAnsi="Arial" w:cs="Arial"/>
          <w:sz w:val="20"/>
          <w:szCs w:val="20"/>
        </w:rPr>
      </w:pPr>
    </w:p>
    <w:p w:rsidR="006C551E" w:rsidRPr="00C15F05" w:rsidRDefault="006C551E" w:rsidP="006C551E">
      <w:pPr>
        <w:pStyle w:val="Tytu"/>
        <w:spacing w:line="276" w:lineRule="auto"/>
        <w:rPr>
          <w:rFonts w:cs="Arial"/>
          <w:sz w:val="20"/>
        </w:rPr>
      </w:pPr>
      <w:r w:rsidRPr="00C15F05">
        <w:rPr>
          <w:rFonts w:cs="Arial"/>
          <w:sz w:val="20"/>
        </w:rPr>
        <w:lastRenderedPageBreak/>
        <w:t>§ 7</w:t>
      </w:r>
    </w:p>
    <w:p w:rsidR="006C551E" w:rsidRPr="0049154A" w:rsidRDefault="006C551E" w:rsidP="006C551E">
      <w:pPr>
        <w:pStyle w:val="Tytu"/>
        <w:spacing w:line="276" w:lineRule="auto"/>
        <w:rPr>
          <w:rFonts w:cs="Arial"/>
          <w:b w:val="0"/>
          <w:sz w:val="20"/>
        </w:rPr>
      </w:pPr>
    </w:p>
    <w:p w:rsidR="006C551E" w:rsidRPr="00D302C4" w:rsidRDefault="006C551E" w:rsidP="006C551E">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196FE2" w:rsidRDefault="00196FE2"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8</w:t>
      </w:r>
    </w:p>
    <w:p w:rsidR="006C551E" w:rsidRPr="00D302C4" w:rsidRDefault="006C551E" w:rsidP="006C551E">
      <w:pPr>
        <w:pStyle w:val="Tytu"/>
        <w:numPr>
          <w:ilvl w:val="0"/>
          <w:numId w:val="57"/>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6C551E" w:rsidRPr="00D302C4" w:rsidRDefault="006C551E" w:rsidP="006C551E">
      <w:pPr>
        <w:pStyle w:val="Tytu"/>
        <w:numPr>
          <w:ilvl w:val="0"/>
          <w:numId w:val="57"/>
        </w:numPr>
        <w:spacing w:line="276" w:lineRule="auto"/>
        <w:jc w:val="both"/>
        <w:rPr>
          <w:rFonts w:cs="Arial"/>
          <w:b w:val="0"/>
          <w:sz w:val="20"/>
        </w:rPr>
      </w:pPr>
      <w:r w:rsidRPr="00D302C4">
        <w:rPr>
          <w:rFonts w:cs="Arial"/>
          <w:b w:val="0"/>
          <w:sz w:val="20"/>
        </w:rPr>
        <w:t xml:space="preserve">W takim przypadku strona z winy, której doszło do rozwiązania umowy w tym trybie, zapłaci drugiej stronie karę umowną w wysokości 10% niezrealizowanej wartości umowy.  Kary te Zamawiający może również zastosować </w:t>
      </w:r>
      <w:r w:rsidR="007C6C44">
        <w:rPr>
          <w:rFonts w:cs="Arial"/>
          <w:b w:val="0"/>
          <w:sz w:val="20"/>
        </w:rPr>
        <w:t xml:space="preserve">           </w:t>
      </w:r>
      <w:r w:rsidRPr="00D302C4">
        <w:rPr>
          <w:rFonts w:cs="Arial"/>
          <w:b w:val="0"/>
          <w:sz w:val="20"/>
        </w:rPr>
        <w:t>w przypadku określonym w § 6 ust. 2.</w:t>
      </w:r>
    </w:p>
    <w:p w:rsidR="006C551E" w:rsidRPr="004B5EFB" w:rsidRDefault="006C551E"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9</w:t>
      </w:r>
    </w:p>
    <w:p w:rsidR="006C551E" w:rsidRPr="00D302C4" w:rsidRDefault="006C551E" w:rsidP="006C551E">
      <w:pPr>
        <w:pStyle w:val="Tytu"/>
        <w:spacing w:line="276" w:lineRule="auto"/>
        <w:jc w:val="both"/>
        <w:rPr>
          <w:rFonts w:cs="Arial"/>
          <w:b w:val="0"/>
          <w:sz w:val="20"/>
        </w:rPr>
      </w:pPr>
      <w:r w:rsidRPr="00D302C4">
        <w:rPr>
          <w:rFonts w:cs="Arial"/>
          <w:b w:val="0"/>
          <w:sz w:val="20"/>
        </w:rPr>
        <w:t>Do spraw, których nie reguluje niniejsza Umowa będą miały zastosowanie prz</w:t>
      </w:r>
      <w:r w:rsidR="00196FE2">
        <w:rPr>
          <w:rFonts w:cs="Arial"/>
          <w:b w:val="0"/>
          <w:sz w:val="20"/>
        </w:rPr>
        <w:t xml:space="preserve">episy ustawy z dnia  </w:t>
      </w:r>
      <w:r w:rsidRPr="00D302C4">
        <w:rPr>
          <w:rFonts w:cs="Arial"/>
          <w:b w:val="0"/>
          <w:sz w:val="20"/>
        </w:rPr>
        <w:t xml:space="preserve">  23 kwietnia 1964 r. Kodeks Cywilny (Dz. U. z </w:t>
      </w:r>
      <w:r w:rsidR="008645FB">
        <w:rPr>
          <w:rFonts w:cs="Arial"/>
          <w:b w:val="0"/>
          <w:sz w:val="20"/>
        </w:rPr>
        <w:t>2019</w:t>
      </w:r>
      <w:r>
        <w:rPr>
          <w:rFonts w:cs="Arial"/>
          <w:b w:val="0"/>
          <w:sz w:val="20"/>
        </w:rPr>
        <w:t xml:space="preserve"> r.</w:t>
      </w:r>
      <w:r w:rsidRPr="00D302C4">
        <w:rPr>
          <w:rFonts w:cs="Arial"/>
          <w:b w:val="0"/>
          <w:sz w:val="20"/>
        </w:rPr>
        <w:t xml:space="preserve"> poz. </w:t>
      </w:r>
      <w:r w:rsidR="008645FB">
        <w:rPr>
          <w:rFonts w:cs="Arial"/>
          <w:b w:val="0"/>
          <w:sz w:val="20"/>
        </w:rPr>
        <w:t>1145</w:t>
      </w:r>
      <w:r>
        <w:rPr>
          <w:rFonts w:cs="Arial"/>
          <w:b w:val="0"/>
          <w:sz w:val="20"/>
        </w:rPr>
        <w:t xml:space="preserve"> z późn. zm.</w:t>
      </w:r>
      <w:r w:rsidRPr="00D302C4">
        <w:rPr>
          <w:rFonts w:cs="Arial"/>
          <w:b w:val="0"/>
          <w:sz w:val="20"/>
        </w:rPr>
        <w:t>) oraz</w:t>
      </w:r>
      <w:r>
        <w:rPr>
          <w:rFonts w:cs="Arial"/>
          <w:b w:val="0"/>
          <w:sz w:val="20"/>
        </w:rPr>
        <w:t xml:space="preserve"> ustawy z dnia 29 stycznia 2004</w:t>
      </w:r>
      <w:r w:rsidRPr="00D302C4">
        <w:rPr>
          <w:rFonts w:cs="Arial"/>
          <w:b w:val="0"/>
          <w:sz w:val="20"/>
        </w:rPr>
        <w:t>r. Prawo zamówień publicznych ( Dz. U. 201</w:t>
      </w:r>
      <w:r>
        <w:rPr>
          <w:rFonts w:cs="Arial"/>
          <w:b w:val="0"/>
          <w:sz w:val="20"/>
        </w:rPr>
        <w:t>9</w:t>
      </w:r>
      <w:r w:rsidR="007C6C44">
        <w:rPr>
          <w:rFonts w:cs="Arial"/>
          <w:b w:val="0"/>
          <w:sz w:val="20"/>
        </w:rPr>
        <w:t xml:space="preserve"> </w:t>
      </w:r>
      <w:r>
        <w:rPr>
          <w:rFonts w:cs="Arial"/>
          <w:b w:val="0"/>
          <w:sz w:val="20"/>
        </w:rPr>
        <w:t xml:space="preserve">r. </w:t>
      </w:r>
      <w:r w:rsidRPr="00D302C4">
        <w:rPr>
          <w:rFonts w:cs="Arial"/>
          <w:b w:val="0"/>
          <w:sz w:val="20"/>
        </w:rPr>
        <w:t xml:space="preserve">poz. </w:t>
      </w:r>
      <w:r w:rsidR="007C6C44">
        <w:rPr>
          <w:rFonts w:cs="Arial"/>
          <w:b w:val="0"/>
          <w:sz w:val="20"/>
        </w:rPr>
        <w:t>1843</w:t>
      </w:r>
      <w:r>
        <w:rPr>
          <w:rFonts w:cs="Arial"/>
          <w:b w:val="0"/>
          <w:sz w:val="20"/>
        </w:rPr>
        <w:t xml:space="preserve"> z późn.</w:t>
      </w:r>
      <w:r w:rsidR="008645FB">
        <w:rPr>
          <w:rFonts w:cs="Arial"/>
          <w:b w:val="0"/>
          <w:sz w:val="20"/>
        </w:rPr>
        <w:t xml:space="preserve"> </w:t>
      </w:r>
      <w:r>
        <w:rPr>
          <w:rFonts w:cs="Arial"/>
          <w:b w:val="0"/>
          <w:sz w:val="20"/>
        </w:rPr>
        <w:t>zm.</w:t>
      </w:r>
      <w:r w:rsidRPr="00D302C4">
        <w:rPr>
          <w:rFonts w:cs="Arial"/>
          <w:b w:val="0"/>
          <w:sz w:val="20"/>
        </w:rPr>
        <w:t>).</w:t>
      </w:r>
    </w:p>
    <w:p w:rsidR="006C551E" w:rsidRPr="004B5EFB" w:rsidRDefault="006C551E"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10</w:t>
      </w:r>
    </w:p>
    <w:p w:rsidR="006C551E" w:rsidRPr="00ED36C2" w:rsidRDefault="006C551E" w:rsidP="006C551E">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6C551E" w:rsidRPr="004B5EFB" w:rsidRDefault="006C551E" w:rsidP="006C551E">
      <w:pPr>
        <w:pStyle w:val="Tytu"/>
        <w:spacing w:line="276" w:lineRule="auto"/>
        <w:rPr>
          <w:rFonts w:cs="Arial"/>
          <w:sz w:val="20"/>
        </w:rPr>
      </w:pPr>
    </w:p>
    <w:p w:rsidR="006C551E" w:rsidRPr="00C15F05" w:rsidRDefault="006C551E" w:rsidP="006C551E">
      <w:pPr>
        <w:pStyle w:val="Tytu"/>
        <w:spacing w:line="276" w:lineRule="auto"/>
        <w:rPr>
          <w:rFonts w:cs="Arial"/>
          <w:sz w:val="20"/>
        </w:rPr>
      </w:pPr>
      <w:r w:rsidRPr="00C15F05">
        <w:rPr>
          <w:rFonts w:cs="Arial"/>
          <w:sz w:val="20"/>
        </w:rPr>
        <w:t>§ 11</w:t>
      </w:r>
    </w:p>
    <w:p w:rsidR="006C551E" w:rsidRDefault="006C551E" w:rsidP="006C551E">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6C551E" w:rsidRDefault="006C551E" w:rsidP="006C551E">
      <w:pPr>
        <w:pStyle w:val="Tytu"/>
        <w:spacing w:line="276" w:lineRule="auto"/>
        <w:rPr>
          <w:rFonts w:cs="Arial"/>
          <w:sz w:val="20"/>
        </w:rPr>
      </w:pPr>
    </w:p>
    <w:p w:rsidR="006C551E" w:rsidRPr="006E1F11" w:rsidRDefault="006C551E" w:rsidP="006C551E">
      <w:pPr>
        <w:pStyle w:val="Tytu"/>
        <w:spacing w:line="276" w:lineRule="auto"/>
        <w:rPr>
          <w:rFonts w:cs="Arial"/>
          <w:sz w:val="20"/>
        </w:rPr>
      </w:pPr>
      <w:r w:rsidRPr="006E1F11">
        <w:rPr>
          <w:rFonts w:cs="Arial"/>
          <w:sz w:val="20"/>
        </w:rPr>
        <w:t>§ 12</w:t>
      </w:r>
    </w:p>
    <w:p w:rsidR="006C551E" w:rsidRPr="00ED36C2" w:rsidRDefault="006C551E" w:rsidP="006C551E">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pStyle w:val="Tytu"/>
        <w:spacing w:line="276" w:lineRule="auto"/>
        <w:jc w:val="both"/>
        <w:rPr>
          <w:rFonts w:cs="Arial"/>
          <w:sz w:val="20"/>
        </w:rPr>
      </w:pPr>
    </w:p>
    <w:p w:rsidR="006C551E" w:rsidRPr="004B5EFB" w:rsidRDefault="006C551E" w:rsidP="006C551E">
      <w:pPr>
        <w:spacing w:line="276" w:lineRule="auto"/>
        <w:ind w:left="284" w:hanging="284"/>
        <w:rPr>
          <w:rFonts w:ascii="Arial" w:hAnsi="Arial" w:cs="Arial"/>
          <w:sz w:val="20"/>
          <w:szCs w:val="20"/>
        </w:rPr>
      </w:pPr>
    </w:p>
    <w:p w:rsidR="006C551E" w:rsidRPr="000A0C93" w:rsidRDefault="006C551E" w:rsidP="006C551E">
      <w:pPr>
        <w:spacing w:line="276" w:lineRule="auto"/>
        <w:rPr>
          <w:rFonts w:ascii="Arial" w:hAnsi="Arial" w:cs="Arial"/>
          <w:b/>
          <w:sz w:val="20"/>
          <w:szCs w:val="20"/>
        </w:rPr>
      </w:pPr>
      <w:r w:rsidRPr="000A0C93">
        <w:rPr>
          <w:rFonts w:ascii="Arial" w:hAnsi="Arial" w:cs="Arial"/>
          <w:b/>
          <w:sz w:val="20"/>
          <w:szCs w:val="20"/>
        </w:rPr>
        <w:t>...........................</w:t>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Pr="000A0C93">
        <w:rPr>
          <w:rFonts w:ascii="Arial" w:hAnsi="Arial" w:cs="Arial"/>
          <w:b/>
          <w:sz w:val="20"/>
          <w:szCs w:val="20"/>
        </w:rPr>
        <w:tab/>
      </w:r>
      <w:r w:rsidR="00142012">
        <w:rPr>
          <w:rFonts w:ascii="Arial" w:hAnsi="Arial" w:cs="Arial"/>
          <w:b/>
          <w:sz w:val="20"/>
          <w:szCs w:val="20"/>
        </w:rPr>
        <w:t xml:space="preserve">              </w:t>
      </w:r>
      <w:r w:rsidRPr="000A0C93">
        <w:rPr>
          <w:rFonts w:ascii="Arial" w:hAnsi="Arial" w:cs="Arial"/>
          <w:b/>
          <w:sz w:val="20"/>
          <w:szCs w:val="20"/>
        </w:rPr>
        <w:t>..................</w:t>
      </w:r>
      <w:r w:rsidR="000A0C93">
        <w:rPr>
          <w:rFonts w:ascii="Arial" w:hAnsi="Arial" w:cs="Arial"/>
          <w:b/>
          <w:sz w:val="20"/>
          <w:szCs w:val="20"/>
        </w:rPr>
        <w:t>.</w:t>
      </w:r>
      <w:r w:rsidRPr="000A0C93">
        <w:rPr>
          <w:rFonts w:ascii="Arial" w:hAnsi="Arial" w:cs="Arial"/>
          <w:b/>
          <w:sz w:val="20"/>
          <w:szCs w:val="20"/>
        </w:rPr>
        <w:t>.......</w:t>
      </w:r>
    </w:p>
    <w:p w:rsidR="000A0C93" w:rsidRDefault="00142012" w:rsidP="006C551E">
      <w:pPr>
        <w:spacing w:line="276" w:lineRule="auto"/>
        <w:rPr>
          <w:rFonts w:ascii="Arial" w:hAnsi="Arial" w:cs="Arial"/>
          <w:sz w:val="20"/>
          <w:szCs w:val="20"/>
        </w:rPr>
      </w:pPr>
      <w:r>
        <w:rPr>
          <w:rFonts w:ascii="Arial" w:hAnsi="Arial" w:cs="Arial"/>
          <w:sz w:val="20"/>
          <w:szCs w:val="20"/>
        </w:rPr>
        <w:t xml:space="preserve"> </w:t>
      </w:r>
    </w:p>
    <w:p w:rsidR="00533E80" w:rsidRPr="000A0C93" w:rsidRDefault="000A0C93" w:rsidP="000A0C93">
      <w:pPr>
        <w:tabs>
          <w:tab w:val="left" w:pos="7035"/>
        </w:tabs>
        <w:spacing w:line="276" w:lineRule="auto"/>
        <w:rPr>
          <w:rFonts w:ascii="Arial" w:hAnsi="Arial" w:cs="Arial"/>
          <w:b/>
          <w:sz w:val="20"/>
          <w:szCs w:val="20"/>
        </w:rPr>
      </w:pPr>
      <w:r w:rsidRPr="000A0C93">
        <w:rPr>
          <w:rFonts w:ascii="Arial" w:hAnsi="Arial" w:cs="Arial"/>
          <w:b/>
          <w:sz w:val="20"/>
          <w:szCs w:val="20"/>
        </w:rPr>
        <w:t>WYKONAWCA</w:t>
      </w:r>
      <w:r w:rsidRPr="000A0C93">
        <w:rPr>
          <w:rFonts w:ascii="Arial" w:hAnsi="Arial" w:cs="Arial"/>
          <w:b/>
          <w:sz w:val="20"/>
          <w:szCs w:val="20"/>
        </w:rPr>
        <w:tab/>
      </w:r>
      <w:r w:rsidR="00142012">
        <w:rPr>
          <w:rFonts w:ascii="Arial" w:hAnsi="Arial" w:cs="Arial"/>
          <w:b/>
          <w:sz w:val="20"/>
          <w:szCs w:val="20"/>
        </w:rPr>
        <w:t xml:space="preserve">                </w:t>
      </w:r>
      <w:r w:rsidRPr="000A0C93">
        <w:rPr>
          <w:rFonts w:ascii="Arial" w:hAnsi="Arial" w:cs="Arial"/>
          <w:b/>
          <w:sz w:val="20"/>
          <w:szCs w:val="20"/>
        </w:rPr>
        <w:t>ZAMAWIĄJACY</w:t>
      </w: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Pr="00E808F1" w:rsidRDefault="00533E80" w:rsidP="00533E80">
      <w:pPr>
        <w:pStyle w:val="Tytu"/>
        <w:jc w:val="right"/>
        <w:rPr>
          <w:rFonts w:ascii="Times New Roman" w:hAnsi="Times New Roman"/>
          <w:i/>
          <w:sz w:val="24"/>
        </w:rPr>
      </w:pPr>
      <w:r w:rsidRPr="00E808F1">
        <w:rPr>
          <w:rFonts w:ascii="Times New Roman" w:hAnsi="Times New Roman"/>
          <w:i/>
          <w:sz w:val="24"/>
        </w:rPr>
        <w:t>Załącznik nr 5</w:t>
      </w:r>
    </w:p>
    <w:p w:rsidR="00533E80" w:rsidRPr="00013D35" w:rsidRDefault="00013D35" w:rsidP="00533E80">
      <w:pPr>
        <w:rPr>
          <w:i/>
        </w:rPr>
      </w:pPr>
      <w:r w:rsidRPr="00013D35">
        <w:rPr>
          <w:i/>
        </w:rPr>
        <w:t xml:space="preserve">             </w:t>
      </w:r>
      <w:r w:rsidR="00533E80" w:rsidRPr="00013D35">
        <w:rPr>
          <w:i/>
        </w:rPr>
        <w:t>/pieczęć firmy/</w:t>
      </w:r>
    </w:p>
    <w:p w:rsidR="00533E80" w:rsidRDefault="00533E80" w:rsidP="00533E80">
      <w:pPr>
        <w:rPr>
          <w:sz w:val="22"/>
        </w:rPr>
      </w:pPr>
    </w:p>
    <w:p w:rsidR="00533E80" w:rsidRDefault="006001FD" w:rsidP="00533E80">
      <w:pPr>
        <w:rPr>
          <w:sz w:val="22"/>
        </w:rPr>
      </w:pPr>
      <w:r w:rsidRPr="006001FD">
        <w:rPr>
          <w:noProof/>
        </w:rPr>
        <w:pict>
          <v:roundrect id="_x0000_s1028" style="position:absolute;margin-left:-3.85pt;margin-top:-2.05pt;width:158.45pt;height:57.65pt;z-index:251660288" arcsize="10923f" filled="f" strokeweight=".25pt">
            <v:textbox style="mso-next-textbox:#_x0000_s1028" inset="1pt,1pt,1pt,1pt">
              <w:txbxContent>
                <w:p w:rsidR="006157C8" w:rsidRDefault="006157C8" w:rsidP="00533E80"/>
                <w:p w:rsidR="006157C8" w:rsidRDefault="006157C8" w:rsidP="00533E80">
                  <w:pPr>
                    <w:rPr>
                      <w:sz w:val="12"/>
                    </w:rPr>
                  </w:pPr>
                </w:p>
                <w:p w:rsidR="006157C8" w:rsidRDefault="006157C8" w:rsidP="00533E80">
                  <w:pPr>
                    <w:pStyle w:val="Zwykytekst"/>
                    <w:rPr>
                      <w:rFonts w:ascii="Arial" w:hAnsi="Arial"/>
                      <w:b/>
                    </w:rPr>
                  </w:pPr>
                </w:p>
                <w:p w:rsidR="006157C8" w:rsidRDefault="006157C8" w:rsidP="00533E80">
                  <w:pPr>
                    <w:pStyle w:val="Zwykytekst"/>
                    <w:rPr>
                      <w:rFonts w:ascii="Arial" w:hAnsi="Arial"/>
                      <w:b/>
                    </w:rPr>
                  </w:pPr>
                </w:p>
                <w:p w:rsidR="006157C8" w:rsidRDefault="006157C8" w:rsidP="00533E80">
                  <w:pPr>
                    <w:rPr>
                      <w:sz w:val="12"/>
                    </w:rPr>
                  </w:pPr>
                </w:p>
                <w:p w:rsidR="006157C8" w:rsidRDefault="006157C8" w:rsidP="00533E80">
                  <w:pPr>
                    <w:rPr>
                      <w:sz w:val="12"/>
                    </w:rPr>
                  </w:pPr>
                </w:p>
                <w:p w:rsidR="006157C8" w:rsidRDefault="006157C8" w:rsidP="00533E80">
                  <w:pPr>
                    <w:rPr>
                      <w:sz w:val="12"/>
                    </w:rPr>
                  </w:pPr>
                </w:p>
                <w:p w:rsidR="006157C8" w:rsidRDefault="006157C8" w:rsidP="00533E80">
                  <w:pPr>
                    <w:jc w:val="center"/>
                    <w:rPr>
                      <w:rFonts w:ascii="Tahoma" w:hAnsi="Tahoma" w:cs="Tahoma"/>
                      <w:sz w:val="16"/>
                    </w:rPr>
                  </w:pPr>
                  <w:r>
                    <w:rPr>
                      <w:rFonts w:ascii="Tahoma" w:hAnsi="Tahoma" w:cs="Tahoma"/>
                      <w:sz w:val="16"/>
                    </w:rPr>
                    <w:t>pieczęć wykonawcy</w:t>
                  </w:r>
                </w:p>
                <w:p w:rsidR="006157C8" w:rsidRDefault="006157C8" w:rsidP="00533E80"/>
              </w:txbxContent>
            </v:textbox>
          </v:roundrect>
        </w:pict>
      </w:r>
    </w:p>
    <w:p w:rsidR="00533E80" w:rsidRDefault="00533E80" w:rsidP="00533E80">
      <w:pPr>
        <w:rPr>
          <w:sz w:val="22"/>
        </w:rPr>
      </w:pPr>
    </w:p>
    <w:p w:rsidR="00533E80" w:rsidRDefault="00533E80" w:rsidP="00533E80">
      <w:pPr>
        <w:rPr>
          <w:sz w:val="22"/>
        </w:rPr>
      </w:pPr>
    </w:p>
    <w:p w:rsidR="00533E80" w:rsidRDefault="00533E80" w:rsidP="00533E80"/>
    <w:p w:rsidR="00533E80" w:rsidRDefault="00533E80" w:rsidP="00533E80"/>
    <w:p w:rsidR="00533E80" w:rsidRDefault="00533E80" w:rsidP="00533E80">
      <w:pPr>
        <w:pStyle w:val="Zwykytekst"/>
        <w:rPr>
          <w:rFonts w:ascii="Arial" w:hAnsi="Arial"/>
          <w:b/>
        </w:rPr>
      </w:pPr>
    </w:p>
    <w:p w:rsidR="00533E80" w:rsidRDefault="00533E80" w:rsidP="00533E80">
      <w:pPr>
        <w:pStyle w:val="Zwykytekst"/>
        <w:rPr>
          <w:rFonts w:ascii="Arial" w:hAnsi="Arial"/>
          <w:b/>
        </w:rPr>
      </w:pPr>
    </w:p>
    <w:p w:rsidR="00533E80" w:rsidRDefault="00533E80" w:rsidP="00533E80">
      <w:pPr>
        <w:pStyle w:val="Zwykytekst"/>
        <w:jc w:val="center"/>
        <w:rPr>
          <w:rFonts w:ascii="Times New Roman" w:hAnsi="Times New Roman"/>
          <w:b/>
          <w:sz w:val="24"/>
          <w:szCs w:val="24"/>
        </w:rPr>
      </w:pPr>
      <w:r w:rsidRPr="0036124D">
        <w:rPr>
          <w:rFonts w:ascii="Times New Roman" w:hAnsi="Times New Roman"/>
          <w:b/>
          <w:sz w:val="24"/>
          <w:szCs w:val="24"/>
        </w:rPr>
        <w:t>O</w:t>
      </w:r>
      <w:r>
        <w:rPr>
          <w:rFonts w:ascii="Times New Roman" w:hAnsi="Times New Roman"/>
          <w:b/>
          <w:sz w:val="24"/>
          <w:szCs w:val="24"/>
        </w:rPr>
        <w:t xml:space="preserve"> </w:t>
      </w:r>
      <w:r w:rsidRPr="0036124D">
        <w:rPr>
          <w:rFonts w:ascii="Times New Roman" w:hAnsi="Times New Roman"/>
          <w:b/>
          <w:sz w:val="24"/>
          <w:szCs w:val="24"/>
        </w:rPr>
        <w:t>Ś</w:t>
      </w:r>
      <w:r>
        <w:rPr>
          <w:rFonts w:ascii="Times New Roman" w:hAnsi="Times New Roman"/>
          <w:b/>
          <w:sz w:val="24"/>
          <w:szCs w:val="24"/>
        </w:rPr>
        <w:t xml:space="preserve"> </w:t>
      </w:r>
      <w:r w:rsidRPr="0036124D">
        <w:rPr>
          <w:rFonts w:ascii="Times New Roman" w:hAnsi="Times New Roman"/>
          <w:b/>
          <w:sz w:val="24"/>
          <w:szCs w:val="24"/>
        </w:rPr>
        <w:t>W</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A</w:t>
      </w:r>
      <w:r>
        <w:rPr>
          <w:rFonts w:ascii="Times New Roman" w:hAnsi="Times New Roman"/>
          <w:b/>
          <w:sz w:val="24"/>
          <w:szCs w:val="24"/>
        </w:rPr>
        <w:t xml:space="preserve"> </w:t>
      </w:r>
      <w:r w:rsidRPr="0036124D">
        <w:rPr>
          <w:rFonts w:ascii="Times New Roman" w:hAnsi="Times New Roman"/>
          <w:b/>
          <w:sz w:val="24"/>
          <w:szCs w:val="24"/>
        </w:rPr>
        <w:t>D</w:t>
      </w:r>
      <w:r>
        <w:rPr>
          <w:rFonts w:ascii="Times New Roman" w:hAnsi="Times New Roman"/>
          <w:b/>
          <w:sz w:val="24"/>
          <w:szCs w:val="24"/>
        </w:rPr>
        <w:t xml:space="preserve"> </w:t>
      </w:r>
      <w:r w:rsidRPr="0036124D">
        <w:rPr>
          <w:rFonts w:ascii="Times New Roman" w:hAnsi="Times New Roman"/>
          <w:b/>
          <w:sz w:val="24"/>
          <w:szCs w:val="24"/>
        </w:rPr>
        <w:t>C</w:t>
      </w:r>
      <w:r>
        <w:rPr>
          <w:rFonts w:ascii="Times New Roman" w:hAnsi="Times New Roman"/>
          <w:b/>
          <w:sz w:val="24"/>
          <w:szCs w:val="24"/>
        </w:rPr>
        <w:t xml:space="preserve"> </w:t>
      </w:r>
      <w:r w:rsidRPr="0036124D">
        <w:rPr>
          <w:rFonts w:ascii="Times New Roman" w:hAnsi="Times New Roman"/>
          <w:b/>
          <w:sz w:val="24"/>
          <w:szCs w:val="24"/>
        </w:rPr>
        <w:t>Z</w:t>
      </w:r>
      <w:r>
        <w:rPr>
          <w:rFonts w:ascii="Times New Roman" w:hAnsi="Times New Roman"/>
          <w:b/>
          <w:sz w:val="24"/>
          <w:szCs w:val="24"/>
        </w:rPr>
        <w:t xml:space="preserve"> </w:t>
      </w:r>
      <w:r w:rsidRPr="0036124D">
        <w:rPr>
          <w:rFonts w:ascii="Times New Roman" w:hAnsi="Times New Roman"/>
          <w:b/>
          <w:sz w:val="24"/>
          <w:szCs w:val="24"/>
        </w:rPr>
        <w:t>E</w:t>
      </w:r>
      <w:r>
        <w:rPr>
          <w:rFonts w:ascii="Times New Roman" w:hAnsi="Times New Roman"/>
          <w:b/>
          <w:sz w:val="24"/>
          <w:szCs w:val="24"/>
        </w:rPr>
        <w:t xml:space="preserve"> </w:t>
      </w:r>
      <w:r w:rsidRPr="0036124D">
        <w:rPr>
          <w:rFonts w:ascii="Times New Roman" w:hAnsi="Times New Roman"/>
          <w:b/>
          <w:sz w:val="24"/>
          <w:szCs w:val="24"/>
        </w:rPr>
        <w:t>N</w:t>
      </w:r>
      <w:r>
        <w:rPr>
          <w:rFonts w:ascii="Times New Roman" w:hAnsi="Times New Roman"/>
          <w:b/>
          <w:sz w:val="24"/>
          <w:szCs w:val="24"/>
        </w:rPr>
        <w:t xml:space="preserve"> </w:t>
      </w:r>
      <w:r w:rsidRPr="0036124D">
        <w:rPr>
          <w:rFonts w:ascii="Times New Roman" w:hAnsi="Times New Roman"/>
          <w:b/>
          <w:sz w:val="24"/>
          <w:szCs w:val="24"/>
        </w:rPr>
        <w:t>I</w:t>
      </w:r>
      <w:r>
        <w:rPr>
          <w:rFonts w:ascii="Times New Roman" w:hAnsi="Times New Roman"/>
          <w:b/>
          <w:sz w:val="24"/>
          <w:szCs w:val="24"/>
        </w:rPr>
        <w:t xml:space="preserve"> </w:t>
      </w:r>
      <w:r w:rsidRPr="0036124D">
        <w:rPr>
          <w:rFonts w:ascii="Times New Roman" w:hAnsi="Times New Roman"/>
          <w:b/>
          <w:sz w:val="24"/>
          <w:szCs w:val="24"/>
        </w:rPr>
        <w:t>E</w:t>
      </w:r>
    </w:p>
    <w:p w:rsidR="00533E80" w:rsidRDefault="00533E80" w:rsidP="00533E80">
      <w:pPr>
        <w:pStyle w:val="Zwykytekst"/>
        <w:jc w:val="center"/>
        <w:rPr>
          <w:rFonts w:ascii="Times New Roman" w:hAnsi="Times New Roman"/>
          <w:b/>
          <w:sz w:val="24"/>
          <w:szCs w:val="24"/>
        </w:rPr>
      </w:pPr>
    </w:p>
    <w:p w:rsidR="00533E80" w:rsidRPr="0036124D" w:rsidRDefault="00533E80" w:rsidP="00533E80">
      <w:pPr>
        <w:pStyle w:val="Zwykytekst"/>
        <w:jc w:val="center"/>
        <w:rPr>
          <w:rFonts w:ascii="Times New Roman" w:hAnsi="Times New Roman"/>
          <w:b/>
          <w:sz w:val="24"/>
          <w:szCs w:val="24"/>
        </w:rPr>
      </w:pPr>
    </w:p>
    <w:p w:rsidR="00533E80" w:rsidRPr="00C76558" w:rsidRDefault="00533E80" w:rsidP="00533E80">
      <w:pPr>
        <w:spacing w:line="360" w:lineRule="auto"/>
        <w:rPr>
          <w:sz w:val="22"/>
          <w:szCs w:val="22"/>
        </w:rPr>
      </w:pPr>
      <w:r w:rsidRPr="00C76558">
        <w:rPr>
          <w:sz w:val="22"/>
          <w:szCs w:val="22"/>
        </w:rPr>
        <w:t>OŚWIADCZENIE O POSIADANIU POZWOLEŃ NA DOPUSZCZENIE DO OBROTU</w:t>
      </w:r>
    </w:p>
    <w:p w:rsidR="00533E80" w:rsidRDefault="00533E80" w:rsidP="00533E80">
      <w:pPr>
        <w:spacing w:line="360" w:lineRule="auto"/>
      </w:pPr>
    </w:p>
    <w:p w:rsidR="00533E80" w:rsidRDefault="00533E80" w:rsidP="00533E80">
      <w:pPr>
        <w:spacing w:line="360" w:lineRule="auto"/>
      </w:pPr>
    </w:p>
    <w:p w:rsidR="00E808F1" w:rsidRDefault="00533E80" w:rsidP="00533E80">
      <w:pPr>
        <w:spacing w:line="360" w:lineRule="auto"/>
        <w:jc w:val="both"/>
      </w:pPr>
      <w:r>
        <w:t xml:space="preserve">niżej podpisani ..................................................................................................................................................... ..................................................................................................................................................... </w:t>
      </w:r>
    </w:p>
    <w:p w:rsidR="00E808F1" w:rsidRDefault="00533E80" w:rsidP="00533E80">
      <w:pPr>
        <w:spacing w:line="360" w:lineRule="auto"/>
        <w:jc w:val="both"/>
      </w:pPr>
      <w:r>
        <w:t>działając w imieniu i n</w:t>
      </w:r>
      <w:r w:rsidR="00847480">
        <w:t>a rzecz (nazwa /firma/ i adres W</w:t>
      </w:r>
      <w:r>
        <w:t xml:space="preserve">ykonawcy) ..................................................................................................................................................... ..................................................................................................................................................... ..................................................................................................................................................... </w:t>
      </w:r>
    </w:p>
    <w:p w:rsidR="00533E80" w:rsidRDefault="00533E80" w:rsidP="00533E80">
      <w:pPr>
        <w:spacing w:line="360" w:lineRule="auto"/>
        <w:jc w:val="both"/>
        <w:rPr>
          <w:rFonts w:ascii="Arial" w:hAnsi="Arial" w:cs="Arial"/>
          <w:sz w:val="20"/>
          <w:szCs w:val="20"/>
        </w:rPr>
      </w:pPr>
      <w:r w:rsidRPr="000B179B">
        <w:rPr>
          <w:rFonts w:ascii="Arial" w:hAnsi="Arial" w:cs="Arial"/>
          <w:sz w:val="20"/>
          <w:szCs w:val="20"/>
        </w:rPr>
        <w:t xml:space="preserve">Składając ofertę w postępowaniu o udzielenie zamówienia publicznego oświadczamy, że: oferowany przez nas przedmiot zamówienia posiada aktualne pozwolenia na dopuszczenie do obrotu i używania, zgodnie </w:t>
      </w:r>
      <w:r w:rsidR="00C76558">
        <w:rPr>
          <w:rFonts w:ascii="Arial" w:hAnsi="Arial" w:cs="Arial"/>
          <w:sz w:val="20"/>
          <w:szCs w:val="20"/>
        </w:rPr>
        <w:t xml:space="preserve">                                    </w:t>
      </w:r>
      <w:r w:rsidRPr="000B179B">
        <w:rPr>
          <w:rFonts w:ascii="Arial" w:hAnsi="Arial" w:cs="Arial"/>
          <w:sz w:val="20"/>
          <w:szCs w:val="20"/>
        </w:rPr>
        <w:t xml:space="preserve">z obowiązującymi przepisami prawa </w:t>
      </w:r>
    </w:p>
    <w:p w:rsidR="00533E80" w:rsidRPr="000B179B" w:rsidRDefault="00533E80" w:rsidP="00533E80">
      <w:pPr>
        <w:spacing w:line="360" w:lineRule="auto"/>
        <w:jc w:val="both"/>
        <w:rPr>
          <w:rFonts w:ascii="Arial" w:hAnsi="Arial" w:cs="Arial"/>
          <w:sz w:val="20"/>
          <w:szCs w:val="20"/>
        </w:rPr>
      </w:pPr>
      <w:r w:rsidRPr="000B179B">
        <w:rPr>
          <w:rFonts w:ascii="Arial" w:hAnsi="Arial" w:cs="Arial"/>
          <w:sz w:val="20"/>
          <w:szCs w:val="20"/>
        </w:rPr>
        <w:t>Potwierdzamy gotowość do ich udostępnienia na żądanie Zamawiającego</w:t>
      </w:r>
    </w:p>
    <w:p w:rsidR="00533E80" w:rsidRDefault="00533E80" w:rsidP="00533E80">
      <w:pPr>
        <w:spacing w:line="360" w:lineRule="auto"/>
        <w:jc w:val="both"/>
        <w:rPr>
          <w:sz w:val="22"/>
        </w:rPr>
      </w:pPr>
      <w:r w:rsidRPr="00CE7857">
        <w:t xml:space="preserve">    </w:t>
      </w:r>
    </w:p>
    <w:p w:rsidR="00533E80" w:rsidRPr="00AB37BA" w:rsidRDefault="00533E80" w:rsidP="00533E80">
      <w:pPr>
        <w:tabs>
          <w:tab w:val="left" w:pos="1985"/>
          <w:tab w:val="left" w:pos="4820"/>
          <w:tab w:val="left" w:pos="5387"/>
          <w:tab w:val="left" w:pos="8931"/>
        </w:tabs>
        <w:spacing w:before="960" w:line="360" w:lineRule="auto"/>
        <w:rPr>
          <w:rFonts w:ascii="Arial" w:hAnsi="Arial" w:cs="Arial"/>
          <w:sz w:val="20"/>
          <w:szCs w:val="20"/>
        </w:rPr>
      </w:pPr>
      <w:r>
        <w:rPr>
          <w:u w:val="dotted"/>
        </w:rPr>
        <w:tab/>
      </w:r>
      <w:r>
        <w:t xml:space="preserve"> </w:t>
      </w:r>
      <w:r w:rsidRPr="00AB37BA">
        <w:rPr>
          <w:rFonts w:ascii="Arial" w:hAnsi="Arial" w:cs="Arial"/>
          <w:sz w:val="20"/>
          <w:szCs w:val="20"/>
        </w:rPr>
        <w:t xml:space="preserve">dnia </w:t>
      </w:r>
      <w:r w:rsidRPr="00AB37BA">
        <w:rPr>
          <w:rFonts w:ascii="Arial" w:hAnsi="Arial" w:cs="Arial"/>
          <w:sz w:val="20"/>
          <w:szCs w:val="20"/>
          <w:u w:val="dotted"/>
        </w:rPr>
        <w:tab/>
      </w:r>
      <w:r w:rsidRPr="00AB37BA">
        <w:rPr>
          <w:rFonts w:ascii="Arial" w:hAnsi="Arial" w:cs="Arial"/>
          <w:sz w:val="20"/>
          <w:szCs w:val="20"/>
        </w:rPr>
        <w:tab/>
      </w:r>
      <w:r w:rsidR="00E808F1" w:rsidRPr="00AB37BA">
        <w:rPr>
          <w:rFonts w:ascii="Arial" w:hAnsi="Arial" w:cs="Arial"/>
          <w:sz w:val="20"/>
          <w:szCs w:val="20"/>
        </w:rPr>
        <w:t xml:space="preserve">                       </w:t>
      </w:r>
      <w:r w:rsidRPr="00AB37BA">
        <w:rPr>
          <w:rFonts w:ascii="Arial" w:hAnsi="Arial" w:cs="Arial"/>
          <w:sz w:val="20"/>
          <w:szCs w:val="20"/>
          <w:u w:val="dotted"/>
        </w:rPr>
        <w:tab/>
      </w:r>
    </w:p>
    <w:p w:rsidR="00533E80" w:rsidRPr="00E808F1" w:rsidRDefault="00533E80" w:rsidP="00533E80">
      <w:pPr>
        <w:ind w:left="5529"/>
        <w:jc w:val="center"/>
        <w:rPr>
          <w:rFonts w:ascii="Arial" w:hAnsi="Arial" w:cs="Arial"/>
          <w:vertAlign w:val="superscript"/>
        </w:rPr>
      </w:pPr>
      <w:r w:rsidRPr="00E808F1">
        <w:rPr>
          <w:rFonts w:ascii="Arial" w:hAnsi="Arial" w:cs="Arial"/>
          <w:vertAlign w:val="superscript"/>
        </w:rPr>
        <w:t>podpis osoby uprawnionej do składania oświadczeń woli w imieniu Wykonawcy</w:t>
      </w:r>
    </w:p>
    <w:p w:rsidR="00533E80" w:rsidRPr="004B5EFB" w:rsidRDefault="00533E80" w:rsidP="00533E80">
      <w:pPr>
        <w:spacing w:line="276" w:lineRule="auto"/>
        <w:rPr>
          <w:rFonts w:ascii="Arial" w:hAnsi="Arial" w:cs="Arial"/>
          <w:sz w:val="20"/>
          <w:szCs w:val="20"/>
        </w:rPr>
      </w:pPr>
    </w:p>
    <w:p w:rsidR="00533E80" w:rsidRPr="00FD4753" w:rsidRDefault="00533E80" w:rsidP="00533E80">
      <w:pPr>
        <w:jc w:val="center"/>
      </w:pPr>
    </w:p>
    <w:p w:rsidR="00FD4753" w:rsidRDefault="00FD4753" w:rsidP="00982E73">
      <w:pPr>
        <w:pStyle w:val="Tytu"/>
        <w:spacing w:line="360" w:lineRule="auto"/>
        <w:rPr>
          <w:rFonts w:cs="Arial"/>
          <w:b w:val="0"/>
          <w:sz w:val="20"/>
        </w:rPr>
      </w:pPr>
    </w:p>
    <w:sectPr w:rsidR="00FD4753" w:rsidSect="005930B5">
      <w:footerReference w:type="default" r:id="rId29"/>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C8" w:rsidRDefault="006157C8">
      <w:r>
        <w:separator/>
      </w:r>
    </w:p>
  </w:endnote>
  <w:endnote w:type="continuationSeparator" w:id="0">
    <w:p w:rsidR="006157C8" w:rsidRDefault="00615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6157C8" w:rsidRDefault="006001FD">
        <w:pPr>
          <w:pStyle w:val="Stopka"/>
          <w:jc w:val="center"/>
        </w:pPr>
        <w:fldSimple w:instr=" PAGE   \* MERGEFORMAT ">
          <w:r w:rsidR="00E302A9">
            <w:rPr>
              <w:noProof/>
            </w:rPr>
            <w:t>2</w:t>
          </w:r>
        </w:fldSimple>
      </w:p>
    </w:sdtContent>
  </w:sdt>
  <w:p w:rsidR="006157C8" w:rsidRPr="00C5421E" w:rsidRDefault="006157C8"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6157C8" w:rsidRDefault="006001FD">
        <w:pPr>
          <w:pStyle w:val="Stopka"/>
          <w:jc w:val="right"/>
        </w:pPr>
        <w:fldSimple w:instr=" PAGE   \* MERGEFORMAT ">
          <w:r w:rsidR="00E302A9">
            <w:rPr>
              <w:noProof/>
            </w:rPr>
            <w:t>24</w:t>
          </w:r>
        </w:fldSimple>
      </w:p>
    </w:sdtContent>
  </w:sdt>
  <w:p w:rsidR="006157C8" w:rsidRDefault="006157C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C8" w:rsidRDefault="006157C8">
      <w:r>
        <w:separator/>
      </w:r>
    </w:p>
  </w:footnote>
  <w:footnote w:type="continuationSeparator" w:id="0">
    <w:p w:rsidR="006157C8" w:rsidRDefault="00615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C8" w:rsidRPr="000C4999" w:rsidRDefault="006157C8"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6157C8" w:rsidRPr="000C4999" w:rsidRDefault="006157C8"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C8" w:rsidRPr="000C4999" w:rsidRDefault="006157C8"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6157C8" w:rsidRDefault="006157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DA4707"/>
    <w:multiLevelType w:val="hybridMultilevel"/>
    <w:tmpl w:val="0B4CE624"/>
    <w:lvl w:ilvl="0" w:tplc="80023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620366F"/>
    <w:multiLevelType w:val="multilevel"/>
    <w:tmpl w:val="5A062D62"/>
    <w:lvl w:ilvl="0">
      <w:start w:val="3"/>
      <w:numFmt w:val="decimal"/>
      <w:suff w:val="nothing"/>
      <w:lvlText w:val="%1."/>
      <w:lvlJc w:val="left"/>
      <w:pPr>
        <w:ind w:left="283" w:hanging="283"/>
      </w:pPr>
    </w:lvl>
    <w:lvl w:ilvl="1">
      <w:start w:val="1"/>
      <w:numFmt w:val="lowerLetter"/>
      <w:suff w:val="nothing"/>
      <w:lvlText w:val="%2)"/>
      <w:lvlJc w:val="left"/>
      <w:pPr>
        <w:ind w:left="566" w:hanging="283"/>
      </w:pPr>
    </w:lvl>
    <w:lvl w:ilvl="2">
      <w:start w:val="1"/>
      <w:numFmt w:val="decimal"/>
      <w:suff w:val="nothing"/>
      <w:lvlText w:val="%3."/>
      <w:lvlJc w:val="left"/>
      <w:pPr>
        <w:ind w:left="283" w:hanging="283"/>
      </w:pPr>
    </w:lvl>
    <w:lvl w:ilvl="3">
      <w:start w:val="1"/>
      <w:numFmt w:val="decimal"/>
      <w:suff w:val="nothing"/>
      <w:lvlText w:val="%4."/>
      <w:lvlJc w:val="left"/>
      <w:pPr>
        <w:ind w:left="283"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1F1E22"/>
    <w:multiLevelType w:val="singleLevel"/>
    <w:tmpl w:val="0415000F"/>
    <w:lvl w:ilvl="0">
      <w:start w:val="1"/>
      <w:numFmt w:val="decimal"/>
      <w:lvlText w:val="%1."/>
      <w:lvlJc w:val="left"/>
      <w:pPr>
        <w:tabs>
          <w:tab w:val="num" w:pos="360"/>
        </w:tabs>
        <w:ind w:left="360" w:hanging="36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1A544F"/>
    <w:multiLevelType w:val="singleLevel"/>
    <w:tmpl w:val="0415000F"/>
    <w:lvl w:ilvl="0">
      <w:start w:val="1"/>
      <w:numFmt w:val="decimal"/>
      <w:lvlText w:val="%1."/>
      <w:lvlJc w:val="left"/>
      <w:pPr>
        <w:tabs>
          <w:tab w:val="num" w:pos="360"/>
        </w:tabs>
        <w:ind w:left="360" w:hanging="36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A7779A"/>
    <w:multiLevelType w:val="multilevel"/>
    <w:tmpl w:val="6FBE4286"/>
    <w:lvl w:ilvl="0">
      <w:start w:val="1"/>
      <w:numFmt w:val="decimal"/>
      <w:lvlText w:val="%1."/>
      <w:lvlJc w:val="left"/>
      <w:pPr>
        <w:ind w:left="644" w:hanging="360"/>
      </w:pPr>
      <w:rPr>
        <w:color w:val="auto"/>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04" w:hanging="720"/>
      </w:pPr>
      <w:rPr>
        <w:rFonts w:eastAsia="Times New Roman"/>
      </w:rPr>
    </w:lvl>
    <w:lvl w:ilvl="3">
      <w:start w:val="1"/>
      <w:numFmt w:val="decimal"/>
      <w:isLgl/>
      <w:lvlText w:val="%1.%2.%3.%4"/>
      <w:lvlJc w:val="left"/>
      <w:pPr>
        <w:ind w:left="1004" w:hanging="720"/>
      </w:pPr>
      <w:rPr>
        <w:rFonts w:eastAsia="Times New Roman"/>
      </w:rPr>
    </w:lvl>
    <w:lvl w:ilvl="4">
      <w:start w:val="1"/>
      <w:numFmt w:val="decimal"/>
      <w:isLgl/>
      <w:lvlText w:val="%1.%2.%3.%4.%5"/>
      <w:lvlJc w:val="left"/>
      <w:pPr>
        <w:ind w:left="1364" w:hanging="1080"/>
      </w:pPr>
      <w:rPr>
        <w:rFonts w:eastAsia="Times New Roman"/>
      </w:rPr>
    </w:lvl>
    <w:lvl w:ilvl="5">
      <w:start w:val="1"/>
      <w:numFmt w:val="decimal"/>
      <w:isLgl/>
      <w:lvlText w:val="%1.%2.%3.%4.%5.%6"/>
      <w:lvlJc w:val="left"/>
      <w:pPr>
        <w:ind w:left="1364" w:hanging="1080"/>
      </w:pPr>
      <w:rPr>
        <w:rFonts w:eastAsia="Times New Roman"/>
      </w:rPr>
    </w:lvl>
    <w:lvl w:ilvl="6">
      <w:start w:val="1"/>
      <w:numFmt w:val="decimal"/>
      <w:isLgl/>
      <w:lvlText w:val="%1.%2.%3.%4.%5.%6.%7"/>
      <w:lvlJc w:val="left"/>
      <w:pPr>
        <w:ind w:left="1724" w:hanging="1440"/>
      </w:pPr>
      <w:rPr>
        <w:rFonts w:eastAsia="Times New Roman"/>
      </w:rPr>
    </w:lvl>
    <w:lvl w:ilvl="7">
      <w:start w:val="1"/>
      <w:numFmt w:val="decimal"/>
      <w:isLgl/>
      <w:lvlText w:val="%1.%2.%3.%4.%5.%6.%7.%8"/>
      <w:lvlJc w:val="left"/>
      <w:pPr>
        <w:ind w:left="1724" w:hanging="1440"/>
      </w:pPr>
      <w:rPr>
        <w:rFonts w:eastAsia="Times New Roman"/>
      </w:rPr>
    </w:lvl>
    <w:lvl w:ilvl="8">
      <w:start w:val="1"/>
      <w:numFmt w:val="decimal"/>
      <w:isLgl/>
      <w:lvlText w:val="%1.%2.%3.%4.%5.%6.%7.%8.%9"/>
      <w:lvlJc w:val="left"/>
      <w:pPr>
        <w:ind w:left="2084" w:hanging="1800"/>
      </w:pPr>
      <w:rPr>
        <w:rFonts w:eastAsia="Times New Roman"/>
      </w:rPr>
    </w:lvl>
  </w:abstractNum>
  <w:abstractNum w:abstractNumId="47">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65E66B6"/>
    <w:multiLevelType w:val="singleLevel"/>
    <w:tmpl w:val="44F02D04"/>
    <w:lvl w:ilvl="0">
      <w:start w:val="1"/>
      <w:numFmt w:val="lowerLetter"/>
      <w:lvlText w:val="%1)"/>
      <w:lvlJc w:val="left"/>
      <w:pPr>
        <w:tabs>
          <w:tab w:val="num" w:pos="750"/>
        </w:tabs>
        <w:ind w:left="750" w:hanging="360"/>
      </w:pPr>
    </w:lvl>
  </w:abstractNum>
  <w:abstractNum w:abstractNumId="56">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CE560C3"/>
    <w:multiLevelType w:val="hybridMultilevel"/>
    <w:tmpl w:val="B74EB122"/>
    <w:lvl w:ilvl="0" w:tplc="DE54F758">
      <w:start w:val="1"/>
      <w:numFmt w:val="lowerLetter"/>
      <w:lvlText w:val="%1)"/>
      <w:lvlJc w:val="left"/>
      <w:pPr>
        <w:ind w:left="644" w:hanging="360"/>
      </w:pPr>
      <w:rPr>
        <w:b w:val="0"/>
        <w:i w:val="0"/>
        <w:color w:val="auto"/>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1">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39"/>
  </w:num>
  <w:num w:numId="3">
    <w:abstractNumId w:val="2"/>
  </w:num>
  <w:num w:numId="4">
    <w:abstractNumId w:val="1"/>
  </w:num>
  <w:num w:numId="5">
    <w:abstractNumId w:val="0"/>
  </w:num>
  <w:num w:numId="6">
    <w:abstractNumId w:val="58"/>
  </w:num>
  <w:num w:numId="7">
    <w:abstractNumId w:val="14"/>
  </w:num>
  <w:num w:numId="8">
    <w:abstractNumId w:val="13"/>
  </w:num>
  <w:num w:numId="9">
    <w:abstractNumId w:val="25"/>
  </w:num>
  <w:num w:numId="10">
    <w:abstractNumId w:val="17"/>
  </w:num>
  <w:num w:numId="11">
    <w:abstractNumId w:val="65"/>
  </w:num>
  <w:num w:numId="12">
    <w:abstractNumId w:val="35"/>
  </w:num>
  <w:num w:numId="13">
    <w:abstractNumId w:val="29"/>
  </w:num>
  <w:num w:numId="14">
    <w:abstractNumId w:val="57"/>
  </w:num>
  <w:num w:numId="15">
    <w:abstractNumId w:val="56"/>
  </w:num>
  <w:num w:numId="16">
    <w:abstractNumId w:val="41"/>
  </w:num>
  <w:num w:numId="17">
    <w:abstractNumId w:val="48"/>
  </w:num>
  <w:num w:numId="18">
    <w:abstractNumId w:val="54"/>
  </w:num>
  <w:num w:numId="19">
    <w:abstractNumId w:val="21"/>
  </w:num>
  <w:num w:numId="20">
    <w:abstractNumId w:val="27"/>
  </w:num>
  <w:num w:numId="21">
    <w:abstractNumId w:val="20"/>
  </w:num>
  <w:num w:numId="22">
    <w:abstractNumId w:val="31"/>
  </w:num>
  <w:num w:numId="23">
    <w:abstractNumId w:val="50"/>
  </w:num>
  <w:num w:numId="24">
    <w:abstractNumId w:val="59"/>
  </w:num>
  <w:num w:numId="25">
    <w:abstractNumId w:val="19"/>
  </w:num>
  <w:num w:numId="26">
    <w:abstractNumId w:val="23"/>
  </w:num>
  <w:num w:numId="27">
    <w:abstractNumId w:val="49"/>
  </w:num>
  <w:num w:numId="28">
    <w:abstractNumId w:val="36"/>
  </w:num>
  <w:num w:numId="29">
    <w:abstractNumId w:val="33"/>
  </w:num>
  <w:num w:numId="30">
    <w:abstractNumId w:val="63"/>
  </w:num>
  <w:num w:numId="31">
    <w:abstractNumId w:val="40"/>
  </w:num>
  <w:num w:numId="32">
    <w:abstractNumId w:val="42"/>
  </w:num>
  <w:num w:numId="33">
    <w:abstractNumId w:val="53"/>
    <w:lvlOverride w:ilvl="0">
      <w:startOverride w:val="1"/>
    </w:lvlOverride>
  </w:num>
  <w:num w:numId="34">
    <w:abstractNumId w:val="38"/>
    <w:lvlOverride w:ilvl="0">
      <w:startOverride w:val="1"/>
    </w:lvlOverride>
  </w:num>
  <w:num w:numId="35">
    <w:abstractNumId w:val="24"/>
  </w:num>
  <w:num w:numId="36">
    <w:abstractNumId w:val="44"/>
  </w:num>
  <w:num w:numId="37">
    <w:abstractNumId w:val="22"/>
  </w:num>
  <w:num w:numId="38">
    <w:abstractNumId w:val="10"/>
  </w:num>
  <w:num w:numId="39">
    <w:abstractNumId w:val="12"/>
  </w:num>
  <w:num w:numId="40">
    <w:abstractNumId w:val="45"/>
  </w:num>
  <w:num w:numId="41">
    <w:abstractNumId w:val="16"/>
  </w:num>
  <w:num w:numId="42">
    <w:abstractNumId w:val="52"/>
  </w:num>
  <w:num w:numId="43">
    <w:abstractNumId w:val="28"/>
  </w:num>
  <w:num w:numId="44">
    <w:abstractNumId w:val="64"/>
  </w:num>
  <w:num w:numId="45">
    <w:abstractNumId w:val="47"/>
  </w:num>
  <w:num w:numId="46">
    <w:abstractNumId w:val="26"/>
  </w:num>
  <w:num w:numId="47">
    <w:abstractNumId w:val="15"/>
  </w:num>
  <w:num w:numId="48">
    <w:abstractNumId w:val="18"/>
  </w:num>
  <w:num w:numId="49">
    <w:abstractNumId w:val="9"/>
  </w:num>
  <w:num w:numId="50">
    <w:abstractNumId w:val="30"/>
  </w:num>
  <w:num w:numId="51">
    <w:abstractNumId w:val="51"/>
  </w:num>
  <w:num w:numId="52">
    <w:abstractNumId w:val="8"/>
  </w:num>
  <w:num w:numId="53">
    <w:abstractNumId w:val="43"/>
  </w:num>
  <w:num w:numId="5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37"/>
    <w:lvlOverride w:ilvl="0">
      <w:startOverride w:val="1"/>
    </w:lvlOverride>
  </w:num>
  <w:num w:numId="58">
    <w:abstractNumId w:val="34"/>
    <w:lvlOverride w:ilvl="0">
      <w:startOverride w:val="1"/>
    </w:lvlOverride>
  </w:num>
  <w:num w:numId="59">
    <w:abstractNumId w:val="60"/>
  </w:num>
  <w:num w:numId="60">
    <w:abstractNumId w:val="61"/>
    <w:lvlOverride w:ilvl="0">
      <w:startOverride w:val="1"/>
    </w:lvlOverride>
  </w:num>
  <w:num w:numId="61">
    <w:abstractNumId w:val="55"/>
    <w:lvlOverride w:ilvl="0">
      <w:startOverride w:val="1"/>
    </w:lvlOverride>
  </w:num>
  <w:num w:numId="62">
    <w:abstractNumId w:val="3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03C8"/>
    <w:rsid w:val="0001199D"/>
    <w:rsid w:val="00012722"/>
    <w:rsid w:val="00012D74"/>
    <w:rsid w:val="000131CD"/>
    <w:rsid w:val="00013B4E"/>
    <w:rsid w:val="00013D35"/>
    <w:rsid w:val="00013DD9"/>
    <w:rsid w:val="0002378A"/>
    <w:rsid w:val="00023C16"/>
    <w:rsid w:val="000268E5"/>
    <w:rsid w:val="00036190"/>
    <w:rsid w:val="0003645B"/>
    <w:rsid w:val="000376EF"/>
    <w:rsid w:val="000377C0"/>
    <w:rsid w:val="0004065F"/>
    <w:rsid w:val="000428F8"/>
    <w:rsid w:val="00046CCB"/>
    <w:rsid w:val="0004790C"/>
    <w:rsid w:val="0005061C"/>
    <w:rsid w:val="00051208"/>
    <w:rsid w:val="000523A8"/>
    <w:rsid w:val="00052686"/>
    <w:rsid w:val="00053140"/>
    <w:rsid w:val="00053367"/>
    <w:rsid w:val="00053CFC"/>
    <w:rsid w:val="0005542F"/>
    <w:rsid w:val="00057AA7"/>
    <w:rsid w:val="000612F0"/>
    <w:rsid w:val="00061ECB"/>
    <w:rsid w:val="00065635"/>
    <w:rsid w:val="00066EAC"/>
    <w:rsid w:val="00070852"/>
    <w:rsid w:val="00072DEB"/>
    <w:rsid w:val="000731B6"/>
    <w:rsid w:val="00074E13"/>
    <w:rsid w:val="00075EB6"/>
    <w:rsid w:val="00080477"/>
    <w:rsid w:val="00081A3A"/>
    <w:rsid w:val="00086624"/>
    <w:rsid w:val="0008705D"/>
    <w:rsid w:val="000926E0"/>
    <w:rsid w:val="00093681"/>
    <w:rsid w:val="000939A8"/>
    <w:rsid w:val="00093CC5"/>
    <w:rsid w:val="00096D38"/>
    <w:rsid w:val="000A0C93"/>
    <w:rsid w:val="000A0EC7"/>
    <w:rsid w:val="000A132A"/>
    <w:rsid w:val="000A4D1B"/>
    <w:rsid w:val="000A5019"/>
    <w:rsid w:val="000A65F2"/>
    <w:rsid w:val="000A734D"/>
    <w:rsid w:val="000C044F"/>
    <w:rsid w:val="000C05FE"/>
    <w:rsid w:val="000C1A19"/>
    <w:rsid w:val="000C4999"/>
    <w:rsid w:val="000C54C9"/>
    <w:rsid w:val="000C6D21"/>
    <w:rsid w:val="000D1D09"/>
    <w:rsid w:val="000D26AC"/>
    <w:rsid w:val="000D3015"/>
    <w:rsid w:val="000D3E10"/>
    <w:rsid w:val="000D6C99"/>
    <w:rsid w:val="000D7324"/>
    <w:rsid w:val="000E4C66"/>
    <w:rsid w:val="000E6BF2"/>
    <w:rsid w:val="000E6D8E"/>
    <w:rsid w:val="000E78E5"/>
    <w:rsid w:val="000F2685"/>
    <w:rsid w:val="000F277E"/>
    <w:rsid w:val="000F3BE6"/>
    <w:rsid w:val="000F661B"/>
    <w:rsid w:val="00102128"/>
    <w:rsid w:val="00112F69"/>
    <w:rsid w:val="001157A6"/>
    <w:rsid w:val="00116706"/>
    <w:rsid w:val="0011782D"/>
    <w:rsid w:val="00120611"/>
    <w:rsid w:val="00120E52"/>
    <w:rsid w:val="0012141B"/>
    <w:rsid w:val="0012358B"/>
    <w:rsid w:val="00126E4E"/>
    <w:rsid w:val="001328E8"/>
    <w:rsid w:val="00133F9E"/>
    <w:rsid w:val="00142012"/>
    <w:rsid w:val="00144859"/>
    <w:rsid w:val="00144E1D"/>
    <w:rsid w:val="00145F0D"/>
    <w:rsid w:val="00145F32"/>
    <w:rsid w:val="00146686"/>
    <w:rsid w:val="00147508"/>
    <w:rsid w:val="001519E2"/>
    <w:rsid w:val="00153388"/>
    <w:rsid w:val="0015460D"/>
    <w:rsid w:val="0015535A"/>
    <w:rsid w:val="001600E8"/>
    <w:rsid w:val="00163D8D"/>
    <w:rsid w:val="00165351"/>
    <w:rsid w:val="001658C2"/>
    <w:rsid w:val="0017261F"/>
    <w:rsid w:val="00173235"/>
    <w:rsid w:val="00173F16"/>
    <w:rsid w:val="0017571A"/>
    <w:rsid w:val="00177059"/>
    <w:rsid w:val="00183D06"/>
    <w:rsid w:val="0019527D"/>
    <w:rsid w:val="00196557"/>
    <w:rsid w:val="00196FE2"/>
    <w:rsid w:val="001A19A2"/>
    <w:rsid w:val="001A5BCD"/>
    <w:rsid w:val="001A70D8"/>
    <w:rsid w:val="001B2477"/>
    <w:rsid w:val="001B658F"/>
    <w:rsid w:val="001C296A"/>
    <w:rsid w:val="001D7E9E"/>
    <w:rsid w:val="001E0EEE"/>
    <w:rsid w:val="001E1811"/>
    <w:rsid w:val="001E2784"/>
    <w:rsid w:val="001E344F"/>
    <w:rsid w:val="001E6A5A"/>
    <w:rsid w:val="001E6C7C"/>
    <w:rsid w:val="001F2392"/>
    <w:rsid w:val="001F466F"/>
    <w:rsid w:val="001F52F3"/>
    <w:rsid w:val="001F68E0"/>
    <w:rsid w:val="00200A64"/>
    <w:rsid w:val="00201B40"/>
    <w:rsid w:val="00215FF1"/>
    <w:rsid w:val="00216D20"/>
    <w:rsid w:val="00217FEE"/>
    <w:rsid w:val="0022016A"/>
    <w:rsid w:val="002242D5"/>
    <w:rsid w:val="0022450B"/>
    <w:rsid w:val="00226C84"/>
    <w:rsid w:val="00236A97"/>
    <w:rsid w:val="002403F6"/>
    <w:rsid w:val="00241B3B"/>
    <w:rsid w:val="00242D67"/>
    <w:rsid w:val="002431A5"/>
    <w:rsid w:val="00245E5B"/>
    <w:rsid w:val="00251538"/>
    <w:rsid w:val="00252979"/>
    <w:rsid w:val="00253F74"/>
    <w:rsid w:val="00255431"/>
    <w:rsid w:val="0025555A"/>
    <w:rsid w:val="00256870"/>
    <w:rsid w:val="00256D38"/>
    <w:rsid w:val="002579AE"/>
    <w:rsid w:val="00257D53"/>
    <w:rsid w:val="00261285"/>
    <w:rsid w:val="0026160F"/>
    <w:rsid w:val="002616AF"/>
    <w:rsid w:val="0026217A"/>
    <w:rsid w:val="00262B17"/>
    <w:rsid w:val="00262E54"/>
    <w:rsid w:val="00265948"/>
    <w:rsid w:val="0027173D"/>
    <w:rsid w:val="002739E2"/>
    <w:rsid w:val="0027558D"/>
    <w:rsid w:val="00281C9D"/>
    <w:rsid w:val="00282EB9"/>
    <w:rsid w:val="002853C4"/>
    <w:rsid w:val="00287A1D"/>
    <w:rsid w:val="00290345"/>
    <w:rsid w:val="002936B6"/>
    <w:rsid w:val="00295BD1"/>
    <w:rsid w:val="002967F6"/>
    <w:rsid w:val="002A3387"/>
    <w:rsid w:val="002A49DF"/>
    <w:rsid w:val="002A5282"/>
    <w:rsid w:val="002A6821"/>
    <w:rsid w:val="002A77C1"/>
    <w:rsid w:val="002B0BEA"/>
    <w:rsid w:val="002B54FC"/>
    <w:rsid w:val="002B5ACE"/>
    <w:rsid w:val="002C2DFB"/>
    <w:rsid w:val="002C33CD"/>
    <w:rsid w:val="002D19EF"/>
    <w:rsid w:val="002D66E3"/>
    <w:rsid w:val="002E1280"/>
    <w:rsid w:val="002E18B7"/>
    <w:rsid w:val="002E36D6"/>
    <w:rsid w:val="002E4368"/>
    <w:rsid w:val="002E7392"/>
    <w:rsid w:val="002F0A90"/>
    <w:rsid w:val="002F7113"/>
    <w:rsid w:val="002F737E"/>
    <w:rsid w:val="0030016F"/>
    <w:rsid w:val="003002A2"/>
    <w:rsid w:val="00300D65"/>
    <w:rsid w:val="00302547"/>
    <w:rsid w:val="00303DF7"/>
    <w:rsid w:val="00303E79"/>
    <w:rsid w:val="00304EBD"/>
    <w:rsid w:val="003052C8"/>
    <w:rsid w:val="00306668"/>
    <w:rsid w:val="0030679E"/>
    <w:rsid w:val="00307D84"/>
    <w:rsid w:val="003154B9"/>
    <w:rsid w:val="00315761"/>
    <w:rsid w:val="003174CA"/>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525"/>
    <w:rsid w:val="0036683D"/>
    <w:rsid w:val="0036687B"/>
    <w:rsid w:val="003713C9"/>
    <w:rsid w:val="00373C5B"/>
    <w:rsid w:val="0037757E"/>
    <w:rsid w:val="0038131B"/>
    <w:rsid w:val="00382249"/>
    <w:rsid w:val="00382D49"/>
    <w:rsid w:val="00384C14"/>
    <w:rsid w:val="00385ED5"/>
    <w:rsid w:val="00386AC2"/>
    <w:rsid w:val="003903DC"/>
    <w:rsid w:val="003911C5"/>
    <w:rsid w:val="003917CA"/>
    <w:rsid w:val="00391C1E"/>
    <w:rsid w:val="0039200A"/>
    <w:rsid w:val="003935DB"/>
    <w:rsid w:val="00393EF5"/>
    <w:rsid w:val="003A0453"/>
    <w:rsid w:val="003A0EA1"/>
    <w:rsid w:val="003A2400"/>
    <w:rsid w:val="003A2812"/>
    <w:rsid w:val="003A36A8"/>
    <w:rsid w:val="003A37ED"/>
    <w:rsid w:val="003A41EE"/>
    <w:rsid w:val="003A5B89"/>
    <w:rsid w:val="003A5BF7"/>
    <w:rsid w:val="003A70DD"/>
    <w:rsid w:val="003A7390"/>
    <w:rsid w:val="003B681E"/>
    <w:rsid w:val="003C0BA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571B"/>
    <w:rsid w:val="0040638F"/>
    <w:rsid w:val="0040790B"/>
    <w:rsid w:val="004156F1"/>
    <w:rsid w:val="0042171F"/>
    <w:rsid w:val="00422780"/>
    <w:rsid w:val="004236CF"/>
    <w:rsid w:val="00423C91"/>
    <w:rsid w:val="00426FE3"/>
    <w:rsid w:val="004273A0"/>
    <w:rsid w:val="00427453"/>
    <w:rsid w:val="0043516E"/>
    <w:rsid w:val="004429B8"/>
    <w:rsid w:val="00444056"/>
    <w:rsid w:val="004452C3"/>
    <w:rsid w:val="00445476"/>
    <w:rsid w:val="00447A1D"/>
    <w:rsid w:val="00447B30"/>
    <w:rsid w:val="00454C98"/>
    <w:rsid w:val="0045589E"/>
    <w:rsid w:val="00455B24"/>
    <w:rsid w:val="0046002E"/>
    <w:rsid w:val="00463F5E"/>
    <w:rsid w:val="00464F6D"/>
    <w:rsid w:val="004667DB"/>
    <w:rsid w:val="00466E20"/>
    <w:rsid w:val="004677DD"/>
    <w:rsid w:val="00471D4F"/>
    <w:rsid w:val="004801DF"/>
    <w:rsid w:val="004807BE"/>
    <w:rsid w:val="00483D26"/>
    <w:rsid w:val="0048739A"/>
    <w:rsid w:val="00487C4C"/>
    <w:rsid w:val="00487FD8"/>
    <w:rsid w:val="00491850"/>
    <w:rsid w:val="00491F35"/>
    <w:rsid w:val="004924E8"/>
    <w:rsid w:val="00492C1E"/>
    <w:rsid w:val="00494156"/>
    <w:rsid w:val="00497C81"/>
    <w:rsid w:val="004A0D20"/>
    <w:rsid w:val="004A0D61"/>
    <w:rsid w:val="004A12F9"/>
    <w:rsid w:val="004A30B0"/>
    <w:rsid w:val="004A356C"/>
    <w:rsid w:val="004A4535"/>
    <w:rsid w:val="004A4D67"/>
    <w:rsid w:val="004B1EF9"/>
    <w:rsid w:val="004B3D46"/>
    <w:rsid w:val="004B44A0"/>
    <w:rsid w:val="004B46D0"/>
    <w:rsid w:val="004C17D6"/>
    <w:rsid w:val="004C33E9"/>
    <w:rsid w:val="004C3F19"/>
    <w:rsid w:val="004C67CE"/>
    <w:rsid w:val="004C6C70"/>
    <w:rsid w:val="004D0562"/>
    <w:rsid w:val="004D1E16"/>
    <w:rsid w:val="004D253B"/>
    <w:rsid w:val="004D6EB1"/>
    <w:rsid w:val="004E06BB"/>
    <w:rsid w:val="004E1BB4"/>
    <w:rsid w:val="004E4459"/>
    <w:rsid w:val="004E4887"/>
    <w:rsid w:val="004E63E3"/>
    <w:rsid w:val="004F2271"/>
    <w:rsid w:val="004F2AB1"/>
    <w:rsid w:val="004F5B23"/>
    <w:rsid w:val="004F670C"/>
    <w:rsid w:val="004F6D3A"/>
    <w:rsid w:val="004F7CEE"/>
    <w:rsid w:val="00503A45"/>
    <w:rsid w:val="00503FB7"/>
    <w:rsid w:val="00505447"/>
    <w:rsid w:val="00505C16"/>
    <w:rsid w:val="00512858"/>
    <w:rsid w:val="0051652B"/>
    <w:rsid w:val="00517C99"/>
    <w:rsid w:val="00520B55"/>
    <w:rsid w:val="00522941"/>
    <w:rsid w:val="0052316E"/>
    <w:rsid w:val="00523A86"/>
    <w:rsid w:val="00524416"/>
    <w:rsid w:val="00524BBA"/>
    <w:rsid w:val="00526BA6"/>
    <w:rsid w:val="00530A00"/>
    <w:rsid w:val="00530A82"/>
    <w:rsid w:val="00531DF3"/>
    <w:rsid w:val="00532DBE"/>
    <w:rsid w:val="00533E80"/>
    <w:rsid w:val="005347D8"/>
    <w:rsid w:val="0053794E"/>
    <w:rsid w:val="00537B85"/>
    <w:rsid w:val="0054053F"/>
    <w:rsid w:val="005419B1"/>
    <w:rsid w:val="0054332B"/>
    <w:rsid w:val="00545089"/>
    <w:rsid w:val="00545C40"/>
    <w:rsid w:val="00552F20"/>
    <w:rsid w:val="00552FBA"/>
    <w:rsid w:val="00560D23"/>
    <w:rsid w:val="00565D43"/>
    <w:rsid w:val="005722D5"/>
    <w:rsid w:val="00572754"/>
    <w:rsid w:val="00580B31"/>
    <w:rsid w:val="00582B50"/>
    <w:rsid w:val="00583424"/>
    <w:rsid w:val="005912B7"/>
    <w:rsid w:val="00591391"/>
    <w:rsid w:val="005930B5"/>
    <w:rsid w:val="0059567E"/>
    <w:rsid w:val="00595BBF"/>
    <w:rsid w:val="005A4960"/>
    <w:rsid w:val="005A5336"/>
    <w:rsid w:val="005B0806"/>
    <w:rsid w:val="005B54A8"/>
    <w:rsid w:val="005B6580"/>
    <w:rsid w:val="005B7351"/>
    <w:rsid w:val="005C022A"/>
    <w:rsid w:val="005C41EC"/>
    <w:rsid w:val="005C71D7"/>
    <w:rsid w:val="005C7D04"/>
    <w:rsid w:val="005C7F84"/>
    <w:rsid w:val="005D2CD6"/>
    <w:rsid w:val="005D69BF"/>
    <w:rsid w:val="005D6F93"/>
    <w:rsid w:val="005D7F35"/>
    <w:rsid w:val="005E28D4"/>
    <w:rsid w:val="005E2A22"/>
    <w:rsid w:val="005E3059"/>
    <w:rsid w:val="005E4CA7"/>
    <w:rsid w:val="005F5A7D"/>
    <w:rsid w:val="005F758C"/>
    <w:rsid w:val="005F7A62"/>
    <w:rsid w:val="006001FD"/>
    <w:rsid w:val="00602B8F"/>
    <w:rsid w:val="00603309"/>
    <w:rsid w:val="006075D2"/>
    <w:rsid w:val="00607C35"/>
    <w:rsid w:val="006115AF"/>
    <w:rsid w:val="00613542"/>
    <w:rsid w:val="00613B9D"/>
    <w:rsid w:val="0061416A"/>
    <w:rsid w:val="00614B72"/>
    <w:rsid w:val="0061560E"/>
    <w:rsid w:val="006157C8"/>
    <w:rsid w:val="00615994"/>
    <w:rsid w:val="006170CA"/>
    <w:rsid w:val="006208CD"/>
    <w:rsid w:val="006212E5"/>
    <w:rsid w:val="0062202C"/>
    <w:rsid w:val="006228A7"/>
    <w:rsid w:val="006255F4"/>
    <w:rsid w:val="00627978"/>
    <w:rsid w:val="006324CB"/>
    <w:rsid w:val="00637EB4"/>
    <w:rsid w:val="00641BFF"/>
    <w:rsid w:val="00643D36"/>
    <w:rsid w:val="00644364"/>
    <w:rsid w:val="00650B0F"/>
    <w:rsid w:val="006515B9"/>
    <w:rsid w:val="00651820"/>
    <w:rsid w:val="00655A41"/>
    <w:rsid w:val="00657D40"/>
    <w:rsid w:val="00662565"/>
    <w:rsid w:val="0066483C"/>
    <w:rsid w:val="0067082D"/>
    <w:rsid w:val="00670C64"/>
    <w:rsid w:val="00671CCF"/>
    <w:rsid w:val="00672733"/>
    <w:rsid w:val="00677235"/>
    <w:rsid w:val="006832D3"/>
    <w:rsid w:val="0068399D"/>
    <w:rsid w:val="00690ECF"/>
    <w:rsid w:val="006927DA"/>
    <w:rsid w:val="00694B9E"/>
    <w:rsid w:val="00694D31"/>
    <w:rsid w:val="0069701A"/>
    <w:rsid w:val="006A0BDD"/>
    <w:rsid w:val="006A1BBF"/>
    <w:rsid w:val="006A2304"/>
    <w:rsid w:val="006A2C4B"/>
    <w:rsid w:val="006A3BF9"/>
    <w:rsid w:val="006A546F"/>
    <w:rsid w:val="006A555E"/>
    <w:rsid w:val="006A5D73"/>
    <w:rsid w:val="006A65DC"/>
    <w:rsid w:val="006A697E"/>
    <w:rsid w:val="006B2ECD"/>
    <w:rsid w:val="006B3918"/>
    <w:rsid w:val="006B5614"/>
    <w:rsid w:val="006B5FD7"/>
    <w:rsid w:val="006C2317"/>
    <w:rsid w:val="006C3185"/>
    <w:rsid w:val="006C551E"/>
    <w:rsid w:val="006C7E50"/>
    <w:rsid w:val="006D1799"/>
    <w:rsid w:val="006D2901"/>
    <w:rsid w:val="006D6036"/>
    <w:rsid w:val="006D76B0"/>
    <w:rsid w:val="006E01F7"/>
    <w:rsid w:val="006E1F11"/>
    <w:rsid w:val="006E35CF"/>
    <w:rsid w:val="006E5B10"/>
    <w:rsid w:val="006E63E3"/>
    <w:rsid w:val="006E72A2"/>
    <w:rsid w:val="006F5493"/>
    <w:rsid w:val="006F5DDC"/>
    <w:rsid w:val="006F707D"/>
    <w:rsid w:val="00700370"/>
    <w:rsid w:val="00701C68"/>
    <w:rsid w:val="007026D7"/>
    <w:rsid w:val="00702A4C"/>
    <w:rsid w:val="00703BB4"/>
    <w:rsid w:val="00703BF3"/>
    <w:rsid w:val="00704C00"/>
    <w:rsid w:val="0070522D"/>
    <w:rsid w:val="007071AF"/>
    <w:rsid w:val="007071D8"/>
    <w:rsid w:val="0071119F"/>
    <w:rsid w:val="007119D1"/>
    <w:rsid w:val="00713F46"/>
    <w:rsid w:val="007163FA"/>
    <w:rsid w:val="0071674F"/>
    <w:rsid w:val="00717966"/>
    <w:rsid w:val="00717BA1"/>
    <w:rsid w:val="00717D37"/>
    <w:rsid w:val="00720180"/>
    <w:rsid w:val="00720F6F"/>
    <w:rsid w:val="00722126"/>
    <w:rsid w:val="007262C8"/>
    <w:rsid w:val="00726E95"/>
    <w:rsid w:val="00733041"/>
    <w:rsid w:val="00736C54"/>
    <w:rsid w:val="007376AC"/>
    <w:rsid w:val="00740D82"/>
    <w:rsid w:val="00744F00"/>
    <w:rsid w:val="007455FC"/>
    <w:rsid w:val="00750ED2"/>
    <w:rsid w:val="0075217D"/>
    <w:rsid w:val="00752CF9"/>
    <w:rsid w:val="0075388B"/>
    <w:rsid w:val="00754192"/>
    <w:rsid w:val="007568AF"/>
    <w:rsid w:val="00763231"/>
    <w:rsid w:val="007637EB"/>
    <w:rsid w:val="00764D6F"/>
    <w:rsid w:val="00770636"/>
    <w:rsid w:val="00770C17"/>
    <w:rsid w:val="00771B08"/>
    <w:rsid w:val="00771BA9"/>
    <w:rsid w:val="00780F14"/>
    <w:rsid w:val="007810CE"/>
    <w:rsid w:val="00781693"/>
    <w:rsid w:val="00786820"/>
    <w:rsid w:val="00787660"/>
    <w:rsid w:val="00790B66"/>
    <w:rsid w:val="00791EE4"/>
    <w:rsid w:val="0079344D"/>
    <w:rsid w:val="00793C75"/>
    <w:rsid w:val="00794871"/>
    <w:rsid w:val="007962F1"/>
    <w:rsid w:val="007972EA"/>
    <w:rsid w:val="007A01C4"/>
    <w:rsid w:val="007A0E7B"/>
    <w:rsid w:val="007A4E10"/>
    <w:rsid w:val="007B0BE1"/>
    <w:rsid w:val="007B2855"/>
    <w:rsid w:val="007B470F"/>
    <w:rsid w:val="007B6766"/>
    <w:rsid w:val="007B6A95"/>
    <w:rsid w:val="007B74E0"/>
    <w:rsid w:val="007C0002"/>
    <w:rsid w:val="007C25ED"/>
    <w:rsid w:val="007C6C44"/>
    <w:rsid w:val="007C71BC"/>
    <w:rsid w:val="007C72C8"/>
    <w:rsid w:val="007C7D3A"/>
    <w:rsid w:val="007D572F"/>
    <w:rsid w:val="007D5A18"/>
    <w:rsid w:val="007D7E76"/>
    <w:rsid w:val="007E0A28"/>
    <w:rsid w:val="007E0D3D"/>
    <w:rsid w:val="007E2B1C"/>
    <w:rsid w:val="007E5856"/>
    <w:rsid w:val="007E6CE2"/>
    <w:rsid w:val="007F06EF"/>
    <w:rsid w:val="007F17DA"/>
    <w:rsid w:val="007F30A4"/>
    <w:rsid w:val="007F69BC"/>
    <w:rsid w:val="007F6C77"/>
    <w:rsid w:val="008024D5"/>
    <w:rsid w:val="00802500"/>
    <w:rsid w:val="00805539"/>
    <w:rsid w:val="008063B1"/>
    <w:rsid w:val="00812CA2"/>
    <w:rsid w:val="00817D7D"/>
    <w:rsid w:val="00823D7D"/>
    <w:rsid w:val="0082570A"/>
    <w:rsid w:val="00825AB2"/>
    <w:rsid w:val="00827343"/>
    <w:rsid w:val="00827D8D"/>
    <w:rsid w:val="00830821"/>
    <w:rsid w:val="0083588D"/>
    <w:rsid w:val="00837EB4"/>
    <w:rsid w:val="008423F3"/>
    <w:rsid w:val="008447C5"/>
    <w:rsid w:val="00847480"/>
    <w:rsid w:val="00850CFE"/>
    <w:rsid w:val="00853D47"/>
    <w:rsid w:val="00854FDF"/>
    <w:rsid w:val="008555A0"/>
    <w:rsid w:val="00857479"/>
    <w:rsid w:val="00857805"/>
    <w:rsid w:val="00861BB5"/>
    <w:rsid w:val="008645FB"/>
    <w:rsid w:val="00876597"/>
    <w:rsid w:val="008779FF"/>
    <w:rsid w:val="00880009"/>
    <w:rsid w:val="00882E9C"/>
    <w:rsid w:val="008846A9"/>
    <w:rsid w:val="00884EA9"/>
    <w:rsid w:val="00885D2C"/>
    <w:rsid w:val="00886BAF"/>
    <w:rsid w:val="008926AF"/>
    <w:rsid w:val="00893D49"/>
    <w:rsid w:val="00893F00"/>
    <w:rsid w:val="00894E1F"/>
    <w:rsid w:val="0089511D"/>
    <w:rsid w:val="008968E2"/>
    <w:rsid w:val="00897222"/>
    <w:rsid w:val="008A2E9C"/>
    <w:rsid w:val="008A575F"/>
    <w:rsid w:val="008B22C4"/>
    <w:rsid w:val="008C00C2"/>
    <w:rsid w:val="008C3D19"/>
    <w:rsid w:val="008C6182"/>
    <w:rsid w:val="008C6205"/>
    <w:rsid w:val="008C6A8E"/>
    <w:rsid w:val="008E4202"/>
    <w:rsid w:val="008E5657"/>
    <w:rsid w:val="008E6694"/>
    <w:rsid w:val="008E6AC0"/>
    <w:rsid w:val="008E7DB1"/>
    <w:rsid w:val="008F1818"/>
    <w:rsid w:val="008F35A6"/>
    <w:rsid w:val="008F54FE"/>
    <w:rsid w:val="008F7647"/>
    <w:rsid w:val="009008F0"/>
    <w:rsid w:val="00901673"/>
    <w:rsid w:val="00903283"/>
    <w:rsid w:val="00903396"/>
    <w:rsid w:val="00907DD2"/>
    <w:rsid w:val="009163AE"/>
    <w:rsid w:val="00920ADF"/>
    <w:rsid w:val="00921671"/>
    <w:rsid w:val="0092466B"/>
    <w:rsid w:val="00924999"/>
    <w:rsid w:val="00924D17"/>
    <w:rsid w:val="00924DA0"/>
    <w:rsid w:val="0092791B"/>
    <w:rsid w:val="0093646E"/>
    <w:rsid w:val="009371E3"/>
    <w:rsid w:val="00942946"/>
    <w:rsid w:val="0094495A"/>
    <w:rsid w:val="00946414"/>
    <w:rsid w:val="00946FDD"/>
    <w:rsid w:val="009476B7"/>
    <w:rsid w:val="00952263"/>
    <w:rsid w:val="00953FF7"/>
    <w:rsid w:val="009605B3"/>
    <w:rsid w:val="00967386"/>
    <w:rsid w:val="0097464E"/>
    <w:rsid w:val="00982E73"/>
    <w:rsid w:val="0098494F"/>
    <w:rsid w:val="00985941"/>
    <w:rsid w:val="009870AC"/>
    <w:rsid w:val="00990B40"/>
    <w:rsid w:val="0099494A"/>
    <w:rsid w:val="00995A57"/>
    <w:rsid w:val="00995F0C"/>
    <w:rsid w:val="009A0C07"/>
    <w:rsid w:val="009A5CA5"/>
    <w:rsid w:val="009A6271"/>
    <w:rsid w:val="009A71A3"/>
    <w:rsid w:val="009A7E1D"/>
    <w:rsid w:val="009B2BE1"/>
    <w:rsid w:val="009B5477"/>
    <w:rsid w:val="009B549E"/>
    <w:rsid w:val="009B7B93"/>
    <w:rsid w:val="009C0147"/>
    <w:rsid w:val="009C0AEF"/>
    <w:rsid w:val="009C1C63"/>
    <w:rsid w:val="009C20CF"/>
    <w:rsid w:val="009C3301"/>
    <w:rsid w:val="009C4A4E"/>
    <w:rsid w:val="009C54A2"/>
    <w:rsid w:val="009C7A0D"/>
    <w:rsid w:val="009D0CD3"/>
    <w:rsid w:val="009D6BE0"/>
    <w:rsid w:val="009D767F"/>
    <w:rsid w:val="009E3345"/>
    <w:rsid w:val="009E3906"/>
    <w:rsid w:val="009E3D0B"/>
    <w:rsid w:val="009F53C1"/>
    <w:rsid w:val="009F6AB6"/>
    <w:rsid w:val="00A002F0"/>
    <w:rsid w:val="00A0070B"/>
    <w:rsid w:val="00A01C5F"/>
    <w:rsid w:val="00A0481E"/>
    <w:rsid w:val="00A07847"/>
    <w:rsid w:val="00A07B89"/>
    <w:rsid w:val="00A1074A"/>
    <w:rsid w:val="00A109AA"/>
    <w:rsid w:val="00A11E80"/>
    <w:rsid w:val="00A13561"/>
    <w:rsid w:val="00A1479B"/>
    <w:rsid w:val="00A20191"/>
    <w:rsid w:val="00A26795"/>
    <w:rsid w:val="00A30224"/>
    <w:rsid w:val="00A34889"/>
    <w:rsid w:val="00A4050A"/>
    <w:rsid w:val="00A41067"/>
    <w:rsid w:val="00A42A4E"/>
    <w:rsid w:val="00A42BB2"/>
    <w:rsid w:val="00A45352"/>
    <w:rsid w:val="00A47DFF"/>
    <w:rsid w:val="00A510C5"/>
    <w:rsid w:val="00A5241D"/>
    <w:rsid w:val="00A5463B"/>
    <w:rsid w:val="00A5693A"/>
    <w:rsid w:val="00A57A81"/>
    <w:rsid w:val="00A611A1"/>
    <w:rsid w:val="00A63937"/>
    <w:rsid w:val="00A705C7"/>
    <w:rsid w:val="00A720A7"/>
    <w:rsid w:val="00A804CC"/>
    <w:rsid w:val="00A84C86"/>
    <w:rsid w:val="00A863C1"/>
    <w:rsid w:val="00A87378"/>
    <w:rsid w:val="00A91A35"/>
    <w:rsid w:val="00A93BEB"/>
    <w:rsid w:val="00A95201"/>
    <w:rsid w:val="00A96D8F"/>
    <w:rsid w:val="00AA0E90"/>
    <w:rsid w:val="00AA1E8C"/>
    <w:rsid w:val="00AA28AB"/>
    <w:rsid w:val="00AA3227"/>
    <w:rsid w:val="00AA41B6"/>
    <w:rsid w:val="00AA48F0"/>
    <w:rsid w:val="00AA5585"/>
    <w:rsid w:val="00AA5C87"/>
    <w:rsid w:val="00AA680A"/>
    <w:rsid w:val="00AB025B"/>
    <w:rsid w:val="00AB1DFE"/>
    <w:rsid w:val="00AB26B5"/>
    <w:rsid w:val="00AB2977"/>
    <w:rsid w:val="00AB335B"/>
    <w:rsid w:val="00AB37BA"/>
    <w:rsid w:val="00AB5762"/>
    <w:rsid w:val="00AB7E2D"/>
    <w:rsid w:val="00AD0A88"/>
    <w:rsid w:val="00AD573C"/>
    <w:rsid w:val="00AD5DC2"/>
    <w:rsid w:val="00AD795E"/>
    <w:rsid w:val="00AD7DFE"/>
    <w:rsid w:val="00AE04FB"/>
    <w:rsid w:val="00AE109F"/>
    <w:rsid w:val="00AE5EEB"/>
    <w:rsid w:val="00AE6FDB"/>
    <w:rsid w:val="00AE7142"/>
    <w:rsid w:val="00AF0B2A"/>
    <w:rsid w:val="00AF27C4"/>
    <w:rsid w:val="00AF2B49"/>
    <w:rsid w:val="00AF31E8"/>
    <w:rsid w:val="00AF7E58"/>
    <w:rsid w:val="00B00B95"/>
    <w:rsid w:val="00B011C3"/>
    <w:rsid w:val="00B012CA"/>
    <w:rsid w:val="00B06B78"/>
    <w:rsid w:val="00B076B0"/>
    <w:rsid w:val="00B07B9E"/>
    <w:rsid w:val="00B1031D"/>
    <w:rsid w:val="00B10CD4"/>
    <w:rsid w:val="00B131E9"/>
    <w:rsid w:val="00B1536B"/>
    <w:rsid w:val="00B2217B"/>
    <w:rsid w:val="00B22367"/>
    <w:rsid w:val="00B240BA"/>
    <w:rsid w:val="00B271D4"/>
    <w:rsid w:val="00B2720B"/>
    <w:rsid w:val="00B3197C"/>
    <w:rsid w:val="00B33B97"/>
    <w:rsid w:val="00B3498D"/>
    <w:rsid w:val="00B35D55"/>
    <w:rsid w:val="00B362C6"/>
    <w:rsid w:val="00B401C4"/>
    <w:rsid w:val="00B4044C"/>
    <w:rsid w:val="00B4107C"/>
    <w:rsid w:val="00B436CF"/>
    <w:rsid w:val="00B44E07"/>
    <w:rsid w:val="00B46585"/>
    <w:rsid w:val="00B518B8"/>
    <w:rsid w:val="00B52554"/>
    <w:rsid w:val="00B54618"/>
    <w:rsid w:val="00B55721"/>
    <w:rsid w:val="00B569C6"/>
    <w:rsid w:val="00B625B9"/>
    <w:rsid w:val="00B632BE"/>
    <w:rsid w:val="00B659E5"/>
    <w:rsid w:val="00B70913"/>
    <w:rsid w:val="00B74025"/>
    <w:rsid w:val="00B7555D"/>
    <w:rsid w:val="00B77A18"/>
    <w:rsid w:val="00B81C3E"/>
    <w:rsid w:val="00B836B3"/>
    <w:rsid w:val="00B83F92"/>
    <w:rsid w:val="00B85263"/>
    <w:rsid w:val="00B932EB"/>
    <w:rsid w:val="00B96C1D"/>
    <w:rsid w:val="00B97E4A"/>
    <w:rsid w:val="00BA526D"/>
    <w:rsid w:val="00BB0034"/>
    <w:rsid w:val="00BB420E"/>
    <w:rsid w:val="00BB44F3"/>
    <w:rsid w:val="00BB57C0"/>
    <w:rsid w:val="00BB6F3B"/>
    <w:rsid w:val="00BB76D1"/>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514D"/>
    <w:rsid w:val="00C06951"/>
    <w:rsid w:val="00C11828"/>
    <w:rsid w:val="00C11F16"/>
    <w:rsid w:val="00C12A25"/>
    <w:rsid w:val="00C15452"/>
    <w:rsid w:val="00C15F05"/>
    <w:rsid w:val="00C15F45"/>
    <w:rsid w:val="00C21A54"/>
    <w:rsid w:val="00C33690"/>
    <w:rsid w:val="00C40454"/>
    <w:rsid w:val="00C43F52"/>
    <w:rsid w:val="00C46616"/>
    <w:rsid w:val="00C47903"/>
    <w:rsid w:val="00C52CBA"/>
    <w:rsid w:val="00C549DF"/>
    <w:rsid w:val="00C56501"/>
    <w:rsid w:val="00C57950"/>
    <w:rsid w:val="00C61908"/>
    <w:rsid w:val="00C63D2F"/>
    <w:rsid w:val="00C73456"/>
    <w:rsid w:val="00C7389E"/>
    <w:rsid w:val="00C74546"/>
    <w:rsid w:val="00C7463F"/>
    <w:rsid w:val="00C76558"/>
    <w:rsid w:val="00C8089C"/>
    <w:rsid w:val="00C80AA1"/>
    <w:rsid w:val="00C918AB"/>
    <w:rsid w:val="00C9359E"/>
    <w:rsid w:val="00C93B7D"/>
    <w:rsid w:val="00C95C45"/>
    <w:rsid w:val="00C96A9B"/>
    <w:rsid w:val="00CA03C8"/>
    <w:rsid w:val="00CA142F"/>
    <w:rsid w:val="00CA16DB"/>
    <w:rsid w:val="00CA2A1F"/>
    <w:rsid w:val="00CA7A9F"/>
    <w:rsid w:val="00CA7DCD"/>
    <w:rsid w:val="00CB1541"/>
    <w:rsid w:val="00CB3463"/>
    <w:rsid w:val="00CB4B96"/>
    <w:rsid w:val="00CB5E11"/>
    <w:rsid w:val="00CB6A6F"/>
    <w:rsid w:val="00CC01B0"/>
    <w:rsid w:val="00CC1320"/>
    <w:rsid w:val="00CC2EEF"/>
    <w:rsid w:val="00CC3070"/>
    <w:rsid w:val="00CC5A73"/>
    <w:rsid w:val="00CD2BCE"/>
    <w:rsid w:val="00CD53EB"/>
    <w:rsid w:val="00CD5FD1"/>
    <w:rsid w:val="00CE0727"/>
    <w:rsid w:val="00CE266C"/>
    <w:rsid w:val="00CE44C8"/>
    <w:rsid w:val="00CE64C3"/>
    <w:rsid w:val="00CF0056"/>
    <w:rsid w:val="00CF3E19"/>
    <w:rsid w:val="00CF4286"/>
    <w:rsid w:val="00CF5A1B"/>
    <w:rsid w:val="00CF62D3"/>
    <w:rsid w:val="00D00D33"/>
    <w:rsid w:val="00D019E6"/>
    <w:rsid w:val="00D02686"/>
    <w:rsid w:val="00D05F80"/>
    <w:rsid w:val="00D06BC6"/>
    <w:rsid w:val="00D07418"/>
    <w:rsid w:val="00D11D50"/>
    <w:rsid w:val="00D12BD9"/>
    <w:rsid w:val="00D159FA"/>
    <w:rsid w:val="00D161E3"/>
    <w:rsid w:val="00D17B34"/>
    <w:rsid w:val="00D213EB"/>
    <w:rsid w:val="00D2324E"/>
    <w:rsid w:val="00D23D64"/>
    <w:rsid w:val="00D26261"/>
    <w:rsid w:val="00D2644C"/>
    <w:rsid w:val="00D27400"/>
    <w:rsid w:val="00D27C67"/>
    <w:rsid w:val="00D302C4"/>
    <w:rsid w:val="00D335B7"/>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51B3"/>
    <w:rsid w:val="00D81DB3"/>
    <w:rsid w:val="00D84C99"/>
    <w:rsid w:val="00D85423"/>
    <w:rsid w:val="00D875FB"/>
    <w:rsid w:val="00D947F3"/>
    <w:rsid w:val="00D95B2F"/>
    <w:rsid w:val="00D977E1"/>
    <w:rsid w:val="00DA03AC"/>
    <w:rsid w:val="00DA0B7E"/>
    <w:rsid w:val="00DA1E54"/>
    <w:rsid w:val="00DA3DE1"/>
    <w:rsid w:val="00DA4023"/>
    <w:rsid w:val="00DA4B07"/>
    <w:rsid w:val="00DA5BA4"/>
    <w:rsid w:val="00DB0420"/>
    <w:rsid w:val="00DB0AA8"/>
    <w:rsid w:val="00DB18B0"/>
    <w:rsid w:val="00DB500D"/>
    <w:rsid w:val="00DC0E0B"/>
    <w:rsid w:val="00DC41EC"/>
    <w:rsid w:val="00DC4BEE"/>
    <w:rsid w:val="00DC5477"/>
    <w:rsid w:val="00DC67BD"/>
    <w:rsid w:val="00DC767B"/>
    <w:rsid w:val="00DD035C"/>
    <w:rsid w:val="00DD07FD"/>
    <w:rsid w:val="00DD0DAE"/>
    <w:rsid w:val="00DD1AB3"/>
    <w:rsid w:val="00DD6476"/>
    <w:rsid w:val="00DD6EE4"/>
    <w:rsid w:val="00DE043D"/>
    <w:rsid w:val="00DE7009"/>
    <w:rsid w:val="00DF2DE3"/>
    <w:rsid w:val="00DF3032"/>
    <w:rsid w:val="00DF3869"/>
    <w:rsid w:val="00DF5CE1"/>
    <w:rsid w:val="00E0042D"/>
    <w:rsid w:val="00E04129"/>
    <w:rsid w:val="00E048D6"/>
    <w:rsid w:val="00E0716D"/>
    <w:rsid w:val="00E129C8"/>
    <w:rsid w:val="00E12AEA"/>
    <w:rsid w:val="00E12DA4"/>
    <w:rsid w:val="00E132C9"/>
    <w:rsid w:val="00E1390C"/>
    <w:rsid w:val="00E14C83"/>
    <w:rsid w:val="00E16007"/>
    <w:rsid w:val="00E21D99"/>
    <w:rsid w:val="00E2520B"/>
    <w:rsid w:val="00E25E7A"/>
    <w:rsid w:val="00E302A9"/>
    <w:rsid w:val="00E31B94"/>
    <w:rsid w:val="00E3736D"/>
    <w:rsid w:val="00E37815"/>
    <w:rsid w:val="00E37F70"/>
    <w:rsid w:val="00E40ACA"/>
    <w:rsid w:val="00E44324"/>
    <w:rsid w:val="00E46C3A"/>
    <w:rsid w:val="00E521A4"/>
    <w:rsid w:val="00E52A4D"/>
    <w:rsid w:val="00E52C3B"/>
    <w:rsid w:val="00E5414D"/>
    <w:rsid w:val="00E57F4E"/>
    <w:rsid w:val="00E66655"/>
    <w:rsid w:val="00E675F2"/>
    <w:rsid w:val="00E70FC6"/>
    <w:rsid w:val="00E7249D"/>
    <w:rsid w:val="00E748AC"/>
    <w:rsid w:val="00E764E7"/>
    <w:rsid w:val="00E774C0"/>
    <w:rsid w:val="00E808F1"/>
    <w:rsid w:val="00E80D0C"/>
    <w:rsid w:val="00E819A9"/>
    <w:rsid w:val="00E831C8"/>
    <w:rsid w:val="00E83D21"/>
    <w:rsid w:val="00E85C1E"/>
    <w:rsid w:val="00E93F88"/>
    <w:rsid w:val="00E95A61"/>
    <w:rsid w:val="00E96F08"/>
    <w:rsid w:val="00EA16EB"/>
    <w:rsid w:val="00EA2DBE"/>
    <w:rsid w:val="00EA5C3A"/>
    <w:rsid w:val="00EB03BC"/>
    <w:rsid w:val="00EB1BE5"/>
    <w:rsid w:val="00EB49D6"/>
    <w:rsid w:val="00EB67D6"/>
    <w:rsid w:val="00EC3CFF"/>
    <w:rsid w:val="00EC4746"/>
    <w:rsid w:val="00EC486B"/>
    <w:rsid w:val="00EC527E"/>
    <w:rsid w:val="00EC5A48"/>
    <w:rsid w:val="00ED36C2"/>
    <w:rsid w:val="00ED7432"/>
    <w:rsid w:val="00EE2216"/>
    <w:rsid w:val="00EE22BD"/>
    <w:rsid w:val="00EE3F41"/>
    <w:rsid w:val="00EF1ACC"/>
    <w:rsid w:val="00EF4950"/>
    <w:rsid w:val="00EF58FB"/>
    <w:rsid w:val="00EF686B"/>
    <w:rsid w:val="00F00097"/>
    <w:rsid w:val="00F0233C"/>
    <w:rsid w:val="00F03B5A"/>
    <w:rsid w:val="00F051A3"/>
    <w:rsid w:val="00F052A0"/>
    <w:rsid w:val="00F05324"/>
    <w:rsid w:val="00F05BC7"/>
    <w:rsid w:val="00F06BB1"/>
    <w:rsid w:val="00F11CD2"/>
    <w:rsid w:val="00F12F7E"/>
    <w:rsid w:val="00F14C73"/>
    <w:rsid w:val="00F14E20"/>
    <w:rsid w:val="00F15A23"/>
    <w:rsid w:val="00F166BD"/>
    <w:rsid w:val="00F171C1"/>
    <w:rsid w:val="00F174FD"/>
    <w:rsid w:val="00F209B6"/>
    <w:rsid w:val="00F20B3A"/>
    <w:rsid w:val="00F20DC6"/>
    <w:rsid w:val="00F215BB"/>
    <w:rsid w:val="00F21F51"/>
    <w:rsid w:val="00F23FBB"/>
    <w:rsid w:val="00F272AD"/>
    <w:rsid w:val="00F27364"/>
    <w:rsid w:val="00F30409"/>
    <w:rsid w:val="00F37234"/>
    <w:rsid w:val="00F42067"/>
    <w:rsid w:val="00F42BCC"/>
    <w:rsid w:val="00F435EF"/>
    <w:rsid w:val="00F509C6"/>
    <w:rsid w:val="00F517D7"/>
    <w:rsid w:val="00F53758"/>
    <w:rsid w:val="00F53E8D"/>
    <w:rsid w:val="00F55071"/>
    <w:rsid w:val="00F617AE"/>
    <w:rsid w:val="00F62224"/>
    <w:rsid w:val="00F62384"/>
    <w:rsid w:val="00F62509"/>
    <w:rsid w:val="00F63338"/>
    <w:rsid w:val="00F71E16"/>
    <w:rsid w:val="00F72020"/>
    <w:rsid w:val="00F72BF5"/>
    <w:rsid w:val="00F7689B"/>
    <w:rsid w:val="00F8044A"/>
    <w:rsid w:val="00F83B5F"/>
    <w:rsid w:val="00F90BE8"/>
    <w:rsid w:val="00F93D64"/>
    <w:rsid w:val="00F9421F"/>
    <w:rsid w:val="00F94611"/>
    <w:rsid w:val="00F946B2"/>
    <w:rsid w:val="00F97481"/>
    <w:rsid w:val="00FA3840"/>
    <w:rsid w:val="00FA74BB"/>
    <w:rsid w:val="00FB05DF"/>
    <w:rsid w:val="00FB0A95"/>
    <w:rsid w:val="00FB1441"/>
    <w:rsid w:val="00FB1ABE"/>
    <w:rsid w:val="00FB2516"/>
    <w:rsid w:val="00FB28CB"/>
    <w:rsid w:val="00FB50D8"/>
    <w:rsid w:val="00FB5661"/>
    <w:rsid w:val="00FB79EF"/>
    <w:rsid w:val="00FC23A7"/>
    <w:rsid w:val="00FC3948"/>
    <w:rsid w:val="00FC4127"/>
    <w:rsid w:val="00FC5DA2"/>
    <w:rsid w:val="00FC7F68"/>
    <w:rsid w:val="00FD3353"/>
    <w:rsid w:val="00FD40B5"/>
    <w:rsid w:val="00FD4753"/>
    <w:rsid w:val="00FE152C"/>
    <w:rsid w:val="00FE3A63"/>
    <w:rsid w:val="00FE7AB8"/>
    <w:rsid w:val="00FF432F"/>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image" Target="media/image1.wmf"/><Relationship Id="rId28" Type="http://schemas.openxmlformats.org/officeDocument/2006/relationships/header" Target="header2.xm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hyperlink" Target="mailto:lukasz.szyntor@medicam.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9184A-3DA8-443B-B4AD-63A158F6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24</Pages>
  <Words>11010</Words>
  <Characters>66062</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andzelika.rajko</cp:lastModifiedBy>
  <cp:revision>172</cp:revision>
  <cp:lastPrinted>2020-10-16T08:52:00Z</cp:lastPrinted>
  <dcterms:created xsi:type="dcterms:W3CDTF">2020-10-14T10:53:00Z</dcterms:created>
  <dcterms:modified xsi:type="dcterms:W3CDTF">2020-10-16T10:56:00Z</dcterms:modified>
</cp:coreProperties>
</file>