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9F0" w:rsidRPr="00035004" w:rsidRDefault="00E809F0" w:rsidP="00E809F0">
      <w:pPr>
        <w:rPr>
          <w:rFonts w:ascii="Arial" w:hAnsi="Arial" w:cs="Arial"/>
          <w:b/>
          <w:sz w:val="20"/>
          <w:szCs w:val="20"/>
          <w:u w:val="single"/>
        </w:rPr>
      </w:pPr>
      <w:r>
        <w:rPr>
          <w:rFonts w:ascii="Arial" w:hAnsi="Arial" w:cs="Arial"/>
          <w:b/>
          <w:noProof/>
          <w:sz w:val="20"/>
          <w:szCs w:val="20"/>
          <w:lang w:eastAsia="pl-PL"/>
        </w:rPr>
        <w:drawing>
          <wp:anchor distT="0" distB="0" distL="114935" distR="114935" simplePos="0" relativeHeight="251659264" behindDoc="1" locked="0" layoutInCell="1" allowOverlap="1">
            <wp:simplePos x="0" y="0"/>
            <wp:positionH relativeFrom="column">
              <wp:posOffset>4565899</wp:posOffset>
            </wp:positionH>
            <wp:positionV relativeFrom="paragraph">
              <wp:posOffset>-303447</wp:posOffset>
            </wp:positionV>
            <wp:extent cx="1205451" cy="1224501"/>
            <wp:effectExtent l="1905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1205451" cy="1224501"/>
                    </a:xfrm>
                    <a:prstGeom prst="rect">
                      <a:avLst/>
                    </a:prstGeom>
                    <a:solidFill>
                      <a:srgbClr val="FFFFFF"/>
                    </a:solidFill>
                    <a:ln w="9525">
                      <a:noFill/>
                      <a:miter lim="800000"/>
                      <a:headEnd/>
                      <a:tailEnd/>
                    </a:ln>
                  </pic:spPr>
                </pic:pic>
              </a:graphicData>
            </a:graphic>
          </wp:anchor>
        </w:drawing>
      </w:r>
      <w:r w:rsidR="008526C5" w:rsidRPr="008526C5">
        <w:rPr>
          <w:rFonts w:ascii="Arial" w:hAnsi="Arial" w:cs="Arial"/>
          <w:b/>
          <w:noProof/>
          <w:sz w:val="20"/>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5pt;margin-top:-21.9pt;width:174.7pt;height:82.75pt;z-index:251660288;mso-wrap-distance-left:0;mso-wrap-distance-right:0;mso-position-horizontal-relative:text;mso-position-vertical-relative:text" filled="t">
            <v:fill color2="black"/>
            <v:imagedata r:id="rId10" o:title=""/>
            <w10:wrap type="topAndBottom"/>
          </v:shape>
          <o:OLEObject Type="Embed" ProgID="opendocument.CalcDocument.1" ShapeID="_x0000_s1026" DrawAspect="Content" ObjectID="_1678269291" r:id="rId11"/>
        </w:pict>
      </w:r>
      <w:r w:rsidRPr="00E809F0">
        <w:rPr>
          <w:rFonts w:ascii="Arial" w:hAnsi="Arial" w:cs="Arial"/>
          <w:b/>
          <w:sz w:val="20"/>
          <w:szCs w:val="20"/>
        </w:rPr>
        <w:tab/>
      </w:r>
    </w:p>
    <w:p w:rsidR="00E809F0" w:rsidRPr="00035004" w:rsidRDefault="00E809F0" w:rsidP="00E809F0">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035004" w:rsidRDefault="00035004" w:rsidP="00E809F0"/>
    <w:p w:rsidR="00035004" w:rsidRDefault="00035004" w:rsidP="00035004">
      <w:pPr>
        <w:jc w:val="center"/>
        <w:rPr>
          <w:rFonts w:ascii="Arial" w:hAnsi="Arial" w:cs="Arial"/>
          <w:b/>
        </w:rPr>
      </w:pPr>
    </w:p>
    <w:p w:rsidR="00035004" w:rsidRPr="00E809F0" w:rsidRDefault="00035004" w:rsidP="00035004">
      <w:pPr>
        <w:jc w:val="center"/>
        <w:rPr>
          <w:rFonts w:ascii="Arial" w:hAnsi="Arial" w:cs="Arial"/>
          <w:b/>
          <w:sz w:val="28"/>
          <w:szCs w:val="28"/>
        </w:rPr>
      </w:pPr>
      <w:r w:rsidRPr="00E809F0">
        <w:rPr>
          <w:rFonts w:ascii="Arial" w:hAnsi="Arial" w:cs="Arial"/>
          <w:b/>
          <w:sz w:val="28"/>
          <w:szCs w:val="28"/>
        </w:rPr>
        <w:t>ZAMAWIAJĄCY</w:t>
      </w:r>
    </w:p>
    <w:p w:rsidR="00984C64" w:rsidRPr="00E809F0" w:rsidRDefault="00035004" w:rsidP="00035004">
      <w:pPr>
        <w:jc w:val="center"/>
        <w:rPr>
          <w:rFonts w:ascii="Arial" w:hAnsi="Arial" w:cs="Arial"/>
          <w:b/>
          <w:sz w:val="28"/>
          <w:szCs w:val="28"/>
        </w:rPr>
      </w:pPr>
      <w:r w:rsidRPr="00E809F0">
        <w:rPr>
          <w:rFonts w:ascii="Arial" w:hAnsi="Arial" w:cs="Arial"/>
          <w:b/>
          <w:sz w:val="28"/>
          <w:szCs w:val="28"/>
        </w:rPr>
        <w:t>33 WOJSKOWY ODDZIAŁ GOSPODARCZY</w:t>
      </w:r>
    </w:p>
    <w:p w:rsidR="00035004" w:rsidRPr="00035004" w:rsidRDefault="00035004" w:rsidP="00035004">
      <w:pPr>
        <w:jc w:val="center"/>
        <w:rPr>
          <w:rFonts w:ascii="Arial" w:hAnsi="Arial" w:cs="Arial"/>
          <w:i/>
          <w:sz w:val="24"/>
          <w:szCs w:val="24"/>
        </w:rPr>
      </w:pPr>
      <w:r w:rsidRPr="00035004">
        <w:rPr>
          <w:rFonts w:ascii="Arial" w:hAnsi="Arial" w:cs="Arial"/>
          <w:i/>
          <w:sz w:val="24"/>
          <w:szCs w:val="24"/>
        </w:rPr>
        <w:t xml:space="preserve">ul. Anieli </w:t>
      </w:r>
      <w:proofErr w:type="spellStart"/>
      <w:r w:rsidRPr="00035004">
        <w:rPr>
          <w:rFonts w:ascii="Arial" w:hAnsi="Arial" w:cs="Arial"/>
          <w:i/>
          <w:sz w:val="24"/>
          <w:szCs w:val="24"/>
        </w:rPr>
        <w:t>Krzywoń</w:t>
      </w:r>
      <w:proofErr w:type="spellEnd"/>
      <w:r w:rsidRPr="00035004">
        <w:rPr>
          <w:rFonts w:ascii="Arial" w:hAnsi="Arial" w:cs="Arial"/>
          <w:i/>
          <w:sz w:val="24"/>
          <w:szCs w:val="24"/>
        </w:rPr>
        <w:t xml:space="preserve"> 1, 39-460 Nowa Dęba</w:t>
      </w:r>
    </w:p>
    <w:p w:rsidR="00E809F0" w:rsidRPr="00035004" w:rsidRDefault="00E809F0" w:rsidP="00035004">
      <w:pPr>
        <w:jc w:val="center"/>
        <w:rPr>
          <w:rFonts w:ascii="Arial" w:hAnsi="Arial" w:cs="Arial"/>
          <w:i/>
          <w:sz w:val="24"/>
          <w:szCs w:val="24"/>
        </w:rPr>
      </w:pPr>
    </w:p>
    <w:p w:rsidR="00035004" w:rsidRPr="00E809F0" w:rsidRDefault="00E809F0" w:rsidP="00035004">
      <w:pPr>
        <w:jc w:val="center"/>
        <w:rPr>
          <w:rFonts w:ascii="Arial" w:hAnsi="Arial" w:cs="Arial"/>
          <w:b/>
          <w:sz w:val="32"/>
          <w:szCs w:val="32"/>
          <w:u w:val="single"/>
        </w:rPr>
      </w:pPr>
      <w:r w:rsidRPr="00E809F0">
        <w:rPr>
          <w:rFonts w:ascii="Arial" w:hAnsi="Arial" w:cs="Arial"/>
          <w:b/>
          <w:sz w:val="32"/>
          <w:szCs w:val="32"/>
          <w:u w:val="single"/>
        </w:rPr>
        <w:t>SPECYFIKACJA WARUNKÓW ZAMÓWIENIA</w:t>
      </w:r>
    </w:p>
    <w:p w:rsidR="00E809F0" w:rsidRPr="00E809F0" w:rsidRDefault="00E809F0" w:rsidP="00035004">
      <w:pPr>
        <w:jc w:val="center"/>
        <w:rPr>
          <w:rFonts w:ascii="Arial" w:hAnsi="Arial" w:cs="Arial"/>
          <w:sz w:val="28"/>
          <w:szCs w:val="28"/>
        </w:rPr>
      </w:pPr>
      <w:r w:rsidRPr="00E809F0">
        <w:rPr>
          <w:rFonts w:ascii="Arial" w:hAnsi="Arial" w:cs="Arial"/>
          <w:sz w:val="28"/>
          <w:szCs w:val="28"/>
        </w:rPr>
        <w:t>w postępowaniu prowadzonym pn:</w:t>
      </w:r>
    </w:p>
    <w:p w:rsidR="00035004" w:rsidRPr="00E809F0" w:rsidRDefault="00E809F0" w:rsidP="00035004">
      <w:pPr>
        <w:jc w:val="center"/>
        <w:rPr>
          <w:rFonts w:ascii="Arial" w:hAnsi="Arial" w:cs="Arial"/>
          <w:sz w:val="28"/>
          <w:szCs w:val="28"/>
        </w:rPr>
      </w:pPr>
      <w:r w:rsidRPr="00E809F0">
        <w:rPr>
          <w:rFonts w:ascii="Arial" w:hAnsi="Arial" w:cs="Arial"/>
          <w:sz w:val="28"/>
          <w:szCs w:val="28"/>
        </w:rPr>
        <w:t xml:space="preserve"> </w:t>
      </w:r>
      <w:r w:rsidR="00035004" w:rsidRPr="00E809F0">
        <w:rPr>
          <w:rFonts w:ascii="Arial" w:hAnsi="Arial" w:cs="Arial"/>
          <w:sz w:val="28"/>
          <w:szCs w:val="28"/>
        </w:rPr>
        <w:t>„</w:t>
      </w:r>
      <w:r w:rsidR="00A94C23">
        <w:rPr>
          <w:rFonts w:ascii="Arial" w:hAnsi="Arial" w:cs="Arial"/>
          <w:sz w:val="28"/>
          <w:szCs w:val="28"/>
        </w:rPr>
        <w:t>Sukcesywna d</w:t>
      </w:r>
      <w:r w:rsidR="006B3D4A">
        <w:rPr>
          <w:rFonts w:ascii="Arial" w:hAnsi="Arial" w:cs="Arial"/>
          <w:sz w:val="28"/>
          <w:szCs w:val="28"/>
        </w:rPr>
        <w:t>ostawa wyrób garmażeryjnych mrożonych</w:t>
      </w:r>
      <w:r w:rsidR="00035004" w:rsidRPr="00E809F0">
        <w:rPr>
          <w:rFonts w:ascii="Arial" w:hAnsi="Arial" w:cs="Arial"/>
          <w:sz w:val="28"/>
          <w:szCs w:val="28"/>
        </w:rPr>
        <w:t>”</w:t>
      </w:r>
    </w:p>
    <w:p w:rsidR="00035004" w:rsidRPr="00E809F0" w:rsidRDefault="001A672D" w:rsidP="00035004">
      <w:pPr>
        <w:jc w:val="center"/>
        <w:rPr>
          <w:rFonts w:ascii="Arial" w:hAnsi="Arial" w:cs="Arial"/>
          <w:sz w:val="28"/>
          <w:szCs w:val="28"/>
        </w:rPr>
      </w:pPr>
      <w:r>
        <w:rPr>
          <w:rFonts w:ascii="Arial" w:hAnsi="Arial" w:cs="Arial"/>
          <w:sz w:val="28"/>
          <w:szCs w:val="28"/>
        </w:rPr>
        <w:t>Nr referencyjny</w:t>
      </w:r>
      <w:r w:rsidR="00035004" w:rsidRPr="00E809F0">
        <w:rPr>
          <w:rFonts w:ascii="Arial" w:hAnsi="Arial" w:cs="Arial"/>
          <w:sz w:val="28"/>
          <w:szCs w:val="28"/>
        </w:rPr>
        <w:t xml:space="preserve">: </w:t>
      </w:r>
      <w:r w:rsidR="006B3D4A">
        <w:rPr>
          <w:rFonts w:ascii="Arial" w:hAnsi="Arial" w:cs="Arial"/>
          <w:sz w:val="28"/>
          <w:szCs w:val="28"/>
        </w:rPr>
        <w:t>Zp-3/2021</w:t>
      </w:r>
    </w:p>
    <w:p w:rsidR="00035004" w:rsidRPr="00E809F0" w:rsidRDefault="00035004">
      <w:pPr>
        <w:jc w:val="center"/>
        <w:rPr>
          <w:rFonts w:ascii="Arial" w:hAnsi="Arial" w:cs="Arial"/>
          <w:sz w:val="24"/>
          <w:szCs w:val="24"/>
        </w:rPr>
      </w:pPr>
      <w:r w:rsidRPr="00E809F0">
        <w:rPr>
          <w:rFonts w:ascii="Arial" w:hAnsi="Arial" w:cs="Arial"/>
          <w:sz w:val="24"/>
          <w:szCs w:val="24"/>
        </w:rPr>
        <w:t xml:space="preserve">w trybie podstawowym bez negocjacji, na podstawie art. 275 ust. 1 </w:t>
      </w:r>
      <w:r w:rsidRPr="00E809F0">
        <w:rPr>
          <w:rFonts w:ascii="Arial" w:hAnsi="Arial" w:cs="Arial"/>
          <w:sz w:val="24"/>
          <w:szCs w:val="24"/>
        </w:rPr>
        <w:br/>
        <w:t>ustawy z dnia 11 września  2019r. „Prawo zamówień publicznych”, zwanej dalej także „</w:t>
      </w:r>
      <w:proofErr w:type="spellStart"/>
      <w:r w:rsidRPr="00E809F0">
        <w:rPr>
          <w:rFonts w:ascii="Arial" w:hAnsi="Arial" w:cs="Arial"/>
          <w:sz w:val="24"/>
          <w:szCs w:val="24"/>
        </w:rPr>
        <w:t>Pzp</w:t>
      </w:r>
      <w:proofErr w:type="spellEnd"/>
      <w:r w:rsidRPr="00E809F0">
        <w:rPr>
          <w:rFonts w:ascii="Arial" w:hAnsi="Arial" w:cs="Arial"/>
          <w:sz w:val="24"/>
          <w:szCs w:val="24"/>
        </w:rPr>
        <w:t>”</w:t>
      </w:r>
    </w:p>
    <w:p w:rsidR="00035004" w:rsidRDefault="00035004">
      <w:pPr>
        <w:jc w:val="center"/>
        <w:rPr>
          <w:rFonts w:ascii="Arial" w:hAnsi="Arial" w:cs="Arial"/>
          <w:sz w:val="20"/>
          <w:szCs w:val="20"/>
        </w:rPr>
      </w:pPr>
    </w:p>
    <w:p w:rsidR="00035004" w:rsidRDefault="00035004">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rsidP="00FD6D3B">
      <w:pPr>
        <w:rPr>
          <w:rFonts w:ascii="Arial" w:hAnsi="Arial" w:cs="Arial"/>
          <w:sz w:val="20"/>
          <w:szCs w:val="20"/>
        </w:rPr>
      </w:pPr>
    </w:p>
    <w:p w:rsidR="00E809F0" w:rsidRDefault="00E809F0">
      <w:pPr>
        <w:jc w:val="center"/>
        <w:rPr>
          <w:rFonts w:ascii="Arial" w:hAnsi="Arial" w:cs="Arial"/>
          <w:sz w:val="20"/>
          <w:szCs w:val="20"/>
        </w:rPr>
      </w:pPr>
    </w:p>
    <w:p w:rsidR="00E809F0" w:rsidRDefault="00E809F0">
      <w:pPr>
        <w:jc w:val="center"/>
        <w:rPr>
          <w:rFonts w:ascii="Arial" w:hAnsi="Arial" w:cs="Arial"/>
          <w:sz w:val="20"/>
          <w:szCs w:val="20"/>
        </w:rPr>
      </w:pPr>
    </w:p>
    <w:p w:rsidR="00E809F0" w:rsidRDefault="00E809F0" w:rsidP="00E809F0">
      <w:pPr>
        <w:pBdr>
          <w:bottom w:val="single" w:sz="6" w:space="1" w:color="auto"/>
        </w:pBdr>
        <w:jc w:val="center"/>
        <w:rPr>
          <w:rFonts w:ascii="Arial" w:hAnsi="Arial" w:cs="Arial"/>
          <w:sz w:val="20"/>
          <w:szCs w:val="20"/>
        </w:rPr>
      </w:pPr>
      <w:r>
        <w:rPr>
          <w:rFonts w:ascii="Arial" w:hAnsi="Arial" w:cs="Arial"/>
          <w:sz w:val="20"/>
          <w:szCs w:val="20"/>
        </w:rPr>
        <w:t>Nowa Dęba 2021</w:t>
      </w:r>
    </w:p>
    <w:tbl>
      <w:tblPr>
        <w:tblStyle w:val="Tabela-Siatka"/>
        <w:tblpPr w:leftFromText="141" w:rightFromText="141" w:vertAnchor="text" w:horzAnchor="margin" w:tblpY="34"/>
        <w:tblW w:w="0" w:type="auto"/>
        <w:shd w:val="clear" w:color="auto" w:fill="D9D9D9" w:themeFill="background1" w:themeFillShade="D9"/>
        <w:tblLook w:val="04A0"/>
      </w:tblPr>
      <w:tblGrid>
        <w:gridCol w:w="9212"/>
      </w:tblGrid>
      <w:tr w:rsidR="00BB4F9E" w:rsidTr="00BB4F9E">
        <w:tc>
          <w:tcPr>
            <w:tcW w:w="9212" w:type="dxa"/>
            <w:shd w:val="clear" w:color="auto" w:fill="D9D9D9" w:themeFill="background1" w:themeFillShade="D9"/>
            <w:vAlign w:val="center"/>
          </w:tcPr>
          <w:p w:rsidR="00BB4F9E" w:rsidRDefault="00BB4F9E" w:rsidP="00BB4F9E">
            <w:pPr>
              <w:jc w:val="center"/>
              <w:rPr>
                <w:rFonts w:ascii="Arial" w:hAnsi="Arial" w:cs="Arial"/>
                <w:b/>
                <w:u w:val="single"/>
              </w:rPr>
            </w:pPr>
          </w:p>
          <w:p w:rsidR="00BB4F9E" w:rsidRPr="00954CA4" w:rsidRDefault="00BB4F9E" w:rsidP="00BB4F9E">
            <w:pPr>
              <w:jc w:val="center"/>
              <w:rPr>
                <w:rFonts w:ascii="Arial" w:hAnsi="Arial" w:cs="Arial"/>
                <w:b/>
                <w:u w:val="single"/>
              </w:rPr>
            </w:pPr>
            <w:r w:rsidRPr="00954CA4">
              <w:rPr>
                <w:rFonts w:ascii="Arial" w:hAnsi="Arial" w:cs="Arial"/>
                <w:b/>
                <w:u w:val="single"/>
              </w:rPr>
              <w:t>ROZDZIAŁ I</w:t>
            </w:r>
            <w:r>
              <w:rPr>
                <w:rFonts w:ascii="Arial" w:hAnsi="Arial" w:cs="Arial"/>
                <w:b/>
                <w:u w:val="single"/>
              </w:rPr>
              <w:t>.</w:t>
            </w:r>
            <w:r w:rsidRPr="00954CA4">
              <w:rPr>
                <w:rFonts w:ascii="Arial" w:hAnsi="Arial" w:cs="Arial"/>
                <w:b/>
                <w:u w:val="single"/>
              </w:rPr>
              <w:t xml:space="preserve"> </w:t>
            </w:r>
            <w:r>
              <w:rPr>
                <w:rFonts w:ascii="Arial" w:hAnsi="Arial" w:cs="Arial"/>
                <w:b/>
                <w:u w:val="single"/>
              </w:rPr>
              <w:t>WPROWADZENIE</w:t>
            </w:r>
          </w:p>
          <w:p w:rsidR="00BB4F9E" w:rsidRDefault="00BB4F9E" w:rsidP="00BB4F9E">
            <w:pPr>
              <w:jc w:val="center"/>
              <w:rPr>
                <w:rFonts w:ascii="Arial" w:hAnsi="Arial" w:cs="Arial"/>
              </w:rPr>
            </w:pPr>
          </w:p>
        </w:tc>
      </w:tr>
    </w:tbl>
    <w:p w:rsidR="00453590" w:rsidRPr="00C01581" w:rsidRDefault="00453590" w:rsidP="00607AFF">
      <w:pPr>
        <w:rPr>
          <w:rFonts w:ascii="Arial" w:hAnsi="Arial" w:cs="Arial"/>
          <w:b/>
          <w:u w:val="single"/>
        </w:rPr>
      </w:pPr>
    </w:p>
    <w:p w:rsidR="00B75C8A" w:rsidRPr="00C01581" w:rsidRDefault="00B75C8A" w:rsidP="007F5F5B">
      <w:pPr>
        <w:pStyle w:val="Akapitzlist"/>
        <w:numPr>
          <w:ilvl w:val="0"/>
          <w:numId w:val="31"/>
        </w:numPr>
        <w:ind w:left="426" w:hanging="426"/>
        <w:rPr>
          <w:rFonts w:ascii="Arial" w:hAnsi="Arial" w:cs="Arial"/>
          <w:b/>
          <w:u w:val="single"/>
        </w:rPr>
      </w:pPr>
      <w:r w:rsidRPr="00C01581">
        <w:rPr>
          <w:rFonts w:ascii="Arial" w:hAnsi="Arial" w:cs="Arial"/>
          <w:b/>
          <w:u w:val="single"/>
        </w:rPr>
        <w:t>Podstawa prawna opracowania niniejszej Specyfikacji Warunków Zamówienia, zwanej dalej SWZ:</w:t>
      </w:r>
    </w:p>
    <w:p w:rsidR="00B75C8A" w:rsidRPr="00D57951" w:rsidRDefault="00B75C8A" w:rsidP="007F5F5B">
      <w:pPr>
        <w:pStyle w:val="Akapitzlist"/>
        <w:numPr>
          <w:ilvl w:val="0"/>
          <w:numId w:val="32"/>
        </w:numPr>
        <w:rPr>
          <w:rFonts w:ascii="Arial" w:hAnsi="Arial" w:cs="Arial"/>
        </w:rPr>
      </w:pPr>
      <w:r w:rsidRPr="00D57951">
        <w:rPr>
          <w:rFonts w:ascii="Arial" w:hAnsi="Arial" w:cs="Arial"/>
        </w:rPr>
        <w:t>Ustawa z dnia 11 września 2019r. Prawo zamówień publicznych;</w:t>
      </w:r>
    </w:p>
    <w:p w:rsidR="00BB4F9E" w:rsidRDefault="00BB4F9E" w:rsidP="007F5F5B">
      <w:pPr>
        <w:pStyle w:val="Akapitzlist"/>
        <w:numPr>
          <w:ilvl w:val="0"/>
          <w:numId w:val="32"/>
        </w:numPr>
        <w:spacing w:after="0" w:line="240" w:lineRule="auto"/>
        <w:jc w:val="both"/>
        <w:rPr>
          <w:rFonts w:ascii="Arial" w:hAnsi="Arial" w:cs="Arial"/>
        </w:rPr>
      </w:pPr>
      <w:r>
        <w:rPr>
          <w:rFonts w:ascii="Arial" w:hAnsi="Arial" w:cs="Arial"/>
        </w:rPr>
        <w:t xml:space="preserve">Rozporządzenie Prezesa Rady Ministrów z dnia 30 grudnia 2020r. w sprawie sposobu sporządzania  i przekazywania informacji oraz wymagań technicznych dla dokumentów elektronicznych oraz środków komunikacji elektronicznej </w:t>
      </w:r>
      <w:r>
        <w:rPr>
          <w:rFonts w:ascii="Arial" w:hAnsi="Arial" w:cs="Arial"/>
        </w:rPr>
        <w:br/>
        <w:t>w postępowaniu o udzielenia zamówienia  publicznego lub konkursie;</w:t>
      </w:r>
    </w:p>
    <w:p w:rsidR="00B75C8A" w:rsidRDefault="00BB4F9E" w:rsidP="007F5F5B">
      <w:pPr>
        <w:pStyle w:val="Akapitzlist"/>
        <w:numPr>
          <w:ilvl w:val="0"/>
          <w:numId w:val="32"/>
        </w:numPr>
        <w:jc w:val="both"/>
        <w:rPr>
          <w:rFonts w:ascii="Arial" w:hAnsi="Arial" w:cs="Arial"/>
        </w:rPr>
      </w:pPr>
      <w:r w:rsidRPr="00BB4F9E">
        <w:rPr>
          <w:rFonts w:ascii="Arial" w:hAnsi="Arial" w:cs="Arial"/>
        </w:rPr>
        <w:t xml:space="preserve">Rozporządzenie Ministra Rozwoju, Pracy i Technologii z dnia 23 grudnia 2020r. </w:t>
      </w:r>
      <w:r>
        <w:rPr>
          <w:rFonts w:ascii="Arial" w:hAnsi="Arial" w:cs="Arial"/>
        </w:rPr>
        <w:br/>
      </w:r>
      <w:r w:rsidRPr="00BB4F9E">
        <w:rPr>
          <w:rFonts w:ascii="Arial" w:hAnsi="Arial" w:cs="Arial"/>
        </w:rPr>
        <w:t xml:space="preserve">w sprawie podmiotowych środków dowodowych oraz innych dokumentów lub oświadczeń, jakich może żądać Zamawiający od Wykonawcy; </w:t>
      </w:r>
    </w:p>
    <w:p w:rsidR="00BB4F9E" w:rsidRDefault="00BB4F9E" w:rsidP="007F5F5B">
      <w:pPr>
        <w:pStyle w:val="Akapitzlist"/>
        <w:numPr>
          <w:ilvl w:val="0"/>
          <w:numId w:val="32"/>
        </w:numPr>
        <w:jc w:val="both"/>
        <w:rPr>
          <w:rFonts w:ascii="Arial" w:hAnsi="Arial" w:cs="Arial"/>
        </w:rPr>
      </w:pPr>
      <w:r>
        <w:rPr>
          <w:rFonts w:ascii="Arial" w:hAnsi="Arial" w:cs="Arial"/>
        </w:rPr>
        <w:t xml:space="preserve">Obwieszczenie Prezesa Urzędu Zamówień Publicznych z dnia 1 stycznia 2021r. </w:t>
      </w:r>
      <w:r w:rsidR="0042697D">
        <w:rPr>
          <w:rFonts w:ascii="Arial" w:hAnsi="Arial" w:cs="Arial"/>
        </w:rPr>
        <w:br/>
      </w:r>
      <w:r>
        <w:rPr>
          <w:rFonts w:ascii="Arial" w:hAnsi="Arial" w:cs="Arial"/>
        </w:rPr>
        <w:t xml:space="preserve">w sprawie aktualnych progów unijnych, ich równowartości w złotych, równowartości </w:t>
      </w:r>
      <w:r w:rsidR="00964D82">
        <w:rPr>
          <w:rFonts w:ascii="Arial" w:hAnsi="Arial" w:cs="Arial"/>
        </w:rPr>
        <w:br/>
      </w:r>
      <w:r>
        <w:rPr>
          <w:rFonts w:ascii="Arial" w:hAnsi="Arial" w:cs="Arial"/>
        </w:rPr>
        <w:t xml:space="preserve">w złotych kwot wyrażonych w euro oraz średniego kursu złotego </w:t>
      </w:r>
      <w:r>
        <w:rPr>
          <w:rFonts w:ascii="Arial" w:hAnsi="Arial" w:cs="Arial"/>
        </w:rPr>
        <w:br/>
        <w:t>w stosunku do euro stanowiącego podstawę przeliczania wartości zamówień publicznych lub konkursów.</w:t>
      </w:r>
    </w:p>
    <w:p w:rsidR="00B75C8A" w:rsidRPr="00BB4F9E" w:rsidRDefault="00BB4F9E" w:rsidP="007F5F5B">
      <w:pPr>
        <w:pStyle w:val="Akapitzlist"/>
        <w:numPr>
          <w:ilvl w:val="0"/>
          <w:numId w:val="31"/>
        </w:numPr>
        <w:ind w:left="426"/>
        <w:jc w:val="both"/>
        <w:rPr>
          <w:rFonts w:ascii="Arial" w:hAnsi="Arial" w:cs="Arial"/>
        </w:rPr>
      </w:pPr>
      <w:r>
        <w:rPr>
          <w:rFonts w:ascii="Arial" w:hAnsi="Arial" w:cs="Arial"/>
        </w:rPr>
        <w:t xml:space="preserve">Do czynności podejmowanych przez Zamawiającego i Wykonawców w postępowaniu </w:t>
      </w:r>
      <w:r w:rsidR="0042697D">
        <w:rPr>
          <w:rFonts w:ascii="Arial" w:hAnsi="Arial" w:cs="Arial"/>
        </w:rPr>
        <w:br/>
      </w:r>
      <w:r>
        <w:rPr>
          <w:rFonts w:ascii="Arial" w:hAnsi="Arial" w:cs="Arial"/>
        </w:rPr>
        <w:t>o udzielenie zamówienia publicznego stosuje się przepisy ustawy z dnia 19 września 2019r. Prawo zamówień publicznych, a w sprawach nieuregulowanych jej przepisami, ustawy z dnia 23 kwietnia 1964r. Kodeks cywilny.</w:t>
      </w:r>
    </w:p>
    <w:tbl>
      <w:tblPr>
        <w:tblStyle w:val="Tabela-Siatka"/>
        <w:tblpPr w:leftFromText="141" w:rightFromText="141" w:vertAnchor="text" w:horzAnchor="margin" w:tblpY="76"/>
        <w:tblW w:w="0" w:type="auto"/>
        <w:shd w:val="clear" w:color="auto" w:fill="D9D9D9" w:themeFill="background1" w:themeFillShade="D9"/>
        <w:tblLook w:val="04A0"/>
      </w:tblPr>
      <w:tblGrid>
        <w:gridCol w:w="9212"/>
      </w:tblGrid>
      <w:tr w:rsidR="00B75C8A" w:rsidTr="00B75C8A">
        <w:tc>
          <w:tcPr>
            <w:tcW w:w="9212" w:type="dxa"/>
            <w:shd w:val="clear" w:color="auto" w:fill="D9D9D9" w:themeFill="background1" w:themeFillShade="D9"/>
            <w:vAlign w:val="center"/>
          </w:tcPr>
          <w:p w:rsidR="00B75C8A" w:rsidRDefault="00B75C8A" w:rsidP="00B75C8A">
            <w:pPr>
              <w:jc w:val="center"/>
              <w:rPr>
                <w:rFonts w:ascii="Arial" w:hAnsi="Arial" w:cs="Arial"/>
                <w:b/>
                <w:u w:val="single"/>
              </w:rPr>
            </w:pPr>
          </w:p>
          <w:p w:rsidR="00B75C8A" w:rsidRPr="00954CA4" w:rsidRDefault="00B75C8A" w:rsidP="00B75C8A">
            <w:pPr>
              <w:jc w:val="center"/>
              <w:rPr>
                <w:rFonts w:ascii="Arial" w:hAnsi="Arial" w:cs="Arial"/>
                <w:b/>
                <w:u w:val="single"/>
              </w:rPr>
            </w:pPr>
            <w:r w:rsidRPr="00954CA4">
              <w:rPr>
                <w:rFonts w:ascii="Arial" w:hAnsi="Arial" w:cs="Arial"/>
                <w:b/>
                <w:u w:val="single"/>
              </w:rPr>
              <w:t xml:space="preserve">ROZDZIAŁ </w:t>
            </w:r>
            <w:r w:rsidR="00E175E7">
              <w:rPr>
                <w:rFonts w:ascii="Arial" w:hAnsi="Arial" w:cs="Arial"/>
                <w:b/>
                <w:u w:val="single"/>
              </w:rPr>
              <w:t>II</w:t>
            </w:r>
            <w:r>
              <w:rPr>
                <w:rFonts w:ascii="Arial" w:hAnsi="Arial" w:cs="Arial"/>
                <w:b/>
                <w:u w:val="single"/>
              </w:rPr>
              <w:t>.</w:t>
            </w:r>
            <w:r w:rsidR="00FD6D3B">
              <w:rPr>
                <w:rFonts w:ascii="Arial" w:hAnsi="Arial" w:cs="Arial"/>
                <w:b/>
                <w:u w:val="single"/>
              </w:rPr>
              <w:t xml:space="preserve"> ZAMAWIAJĄCY</w:t>
            </w:r>
          </w:p>
          <w:p w:rsidR="00B75C8A" w:rsidRDefault="00B75C8A" w:rsidP="00B75C8A">
            <w:pPr>
              <w:jc w:val="center"/>
              <w:rPr>
                <w:rFonts w:ascii="Arial" w:hAnsi="Arial" w:cs="Arial"/>
              </w:rPr>
            </w:pPr>
          </w:p>
        </w:tc>
      </w:tr>
    </w:tbl>
    <w:p w:rsidR="004F291E" w:rsidRDefault="004F291E" w:rsidP="00607AFF">
      <w:pPr>
        <w:rPr>
          <w:rFonts w:ascii="Arial" w:hAnsi="Arial" w:cs="Arial"/>
          <w:b/>
        </w:rPr>
      </w:pPr>
    </w:p>
    <w:p w:rsidR="00607AFF" w:rsidRDefault="00607AFF" w:rsidP="00607AFF">
      <w:pPr>
        <w:rPr>
          <w:rFonts w:ascii="Arial" w:hAnsi="Arial" w:cs="Arial"/>
          <w:b/>
        </w:rPr>
      </w:pPr>
      <w:r>
        <w:rPr>
          <w:rFonts w:ascii="Arial" w:hAnsi="Arial" w:cs="Arial"/>
          <w:b/>
        </w:rPr>
        <w:t>33 Wojskowy Oddział Gospodarczy w Nowej Dębie</w:t>
      </w:r>
    </w:p>
    <w:p w:rsidR="00E34334" w:rsidRPr="00607AFF" w:rsidRDefault="00607AFF" w:rsidP="00607AFF">
      <w:pPr>
        <w:spacing w:after="0"/>
        <w:rPr>
          <w:rFonts w:ascii="Arial" w:hAnsi="Arial" w:cs="Arial"/>
        </w:rPr>
      </w:pPr>
      <w:r w:rsidRPr="00607AFF">
        <w:rPr>
          <w:rFonts w:ascii="Arial" w:hAnsi="Arial" w:cs="Arial"/>
        </w:rPr>
        <w:t xml:space="preserve">ul. Anieli </w:t>
      </w:r>
      <w:proofErr w:type="spellStart"/>
      <w:r w:rsidRPr="00607AFF">
        <w:rPr>
          <w:rFonts w:ascii="Arial" w:hAnsi="Arial" w:cs="Arial"/>
        </w:rPr>
        <w:t>Krzywoń</w:t>
      </w:r>
      <w:proofErr w:type="spellEnd"/>
      <w:r w:rsidRPr="00607AFF">
        <w:rPr>
          <w:rFonts w:ascii="Arial" w:hAnsi="Arial" w:cs="Arial"/>
        </w:rPr>
        <w:t xml:space="preserve"> 1, 39-460 Nowa Dęba</w:t>
      </w:r>
    </w:p>
    <w:p w:rsidR="00607AFF" w:rsidRPr="00607AFF" w:rsidRDefault="00607AFF" w:rsidP="00607AFF">
      <w:pPr>
        <w:spacing w:after="0"/>
        <w:rPr>
          <w:rFonts w:ascii="Arial" w:hAnsi="Arial" w:cs="Arial"/>
        </w:rPr>
      </w:pPr>
    </w:p>
    <w:p w:rsidR="00607AFF" w:rsidRDefault="00607AFF" w:rsidP="00607AFF">
      <w:pPr>
        <w:spacing w:after="0"/>
        <w:rPr>
          <w:rFonts w:ascii="Arial" w:hAnsi="Arial" w:cs="Arial"/>
        </w:rPr>
      </w:pPr>
      <w:r w:rsidRPr="00607AFF">
        <w:rPr>
          <w:rFonts w:ascii="Arial" w:hAnsi="Arial" w:cs="Arial"/>
        </w:rPr>
        <w:t>tel. 261 162 287, 261 162</w:t>
      </w:r>
      <w:r>
        <w:rPr>
          <w:rFonts w:ascii="Arial" w:hAnsi="Arial" w:cs="Arial"/>
        </w:rPr>
        <w:t> </w:t>
      </w:r>
      <w:r w:rsidRPr="00607AFF">
        <w:rPr>
          <w:rFonts w:ascii="Arial" w:hAnsi="Arial" w:cs="Arial"/>
        </w:rPr>
        <w:t>206</w:t>
      </w:r>
    </w:p>
    <w:p w:rsidR="00FD6D3B" w:rsidRDefault="00607AFF" w:rsidP="00607AFF">
      <w:pPr>
        <w:spacing w:after="0"/>
        <w:rPr>
          <w:rFonts w:ascii="Arial" w:hAnsi="Arial" w:cs="Arial"/>
        </w:rPr>
      </w:pPr>
      <w:r w:rsidRPr="00607AFF">
        <w:rPr>
          <w:rFonts w:ascii="Arial" w:hAnsi="Arial" w:cs="Arial"/>
        </w:rPr>
        <w:t>Adres poczty elektronicznej</w:t>
      </w:r>
      <w:r>
        <w:rPr>
          <w:rFonts w:ascii="Arial" w:hAnsi="Arial" w:cs="Arial"/>
        </w:rPr>
        <w:t xml:space="preserve">: </w:t>
      </w:r>
    </w:p>
    <w:p w:rsidR="00550ACC" w:rsidRDefault="008526C5" w:rsidP="00607AFF">
      <w:pPr>
        <w:spacing w:after="0"/>
        <w:rPr>
          <w:rFonts w:ascii="Arial" w:hAnsi="Arial" w:cs="Arial"/>
        </w:rPr>
      </w:pPr>
      <w:hyperlink r:id="rId12" w:history="1">
        <w:r w:rsidR="00607AFF" w:rsidRPr="00EA1D08">
          <w:rPr>
            <w:rStyle w:val="Hipercze"/>
            <w:rFonts w:ascii="Arial" w:hAnsi="Arial" w:cs="Arial"/>
          </w:rPr>
          <w:t>33wog.zamowienia-publiczne@ron.mil.pl</w:t>
        </w:r>
      </w:hyperlink>
    </w:p>
    <w:p w:rsidR="00FD6D3B" w:rsidRDefault="00550ACC" w:rsidP="00550ACC">
      <w:pPr>
        <w:spacing w:after="0"/>
        <w:ind w:right="-2"/>
        <w:rPr>
          <w:rFonts w:ascii="Arial" w:hAnsi="Arial" w:cs="Arial"/>
        </w:rPr>
      </w:pPr>
      <w:r>
        <w:rPr>
          <w:rFonts w:ascii="Arial" w:hAnsi="Arial" w:cs="Arial"/>
        </w:rPr>
        <w:t xml:space="preserve">Adres </w:t>
      </w:r>
      <w:r w:rsidRPr="00D349C5">
        <w:rPr>
          <w:rFonts w:ascii="Arial" w:hAnsi="Arial" w:cs="Arial"/>
        </w:rPr>
        <w:t>stron</w:t>
      </w:r>
      <w:r>
        <w:rPr>
          <w:rFonts w:ascii="Arial" w:hAnsi="Arial" w:cs="Arial"/>
        </w:rPr>
        <w:t>y</w:t>
      </w:r>
      <w:r w:rsidRPr="00D349C5">
        <w:rPr>
          <w:rFonts w:ascii="Arial" w:hAnsi="Arial" w:cs="Arial"/>
        </w:rPr>
        <w:t xml:space="preserve"> internetow</w:t>
      </w:r>
      <w:r>
        <w:rPr>
          <w:rFonts w:ascii="Arial" w:hAnsi="Arial" w:cs="Arial"/>
        </w:rPr>
        <w:t>ej</w:t>
      </w:r>
      <w:r w:rsidR="00B22293">
        <w:rPr>
          <w:rFonts w:ascii="Arial" w:hAnsi="Arial" w:cs="Arial"/>
        </w:rPr>
        <w:t xml:space="preserve"> Zamawiającego</w:t>
      </w:r>
      <w:r w:rsidRPr="00D349C5">
        <w:rPr>
          <w:rFonts w:ascii="Arial" w:hAnsi="Arial" w:cs="Arial"/>
        </w:rPr>
        <w:t xml:space="preserve">: </w:t>
      </w:r>
    </w:p>
    <w:p w:rsidR="00550ACC" w:rsidRPr="00D349C5" w:rsidRDefault="008526C5" w:rsidP="00550ACC">
      <w:pPr>
        <w:spacing w:after="0"/>
        <w:ind w:right="-2"/>
      </w:pPr>
      <w:hyperlink r:id="rId13" w:history="1">
        <w:r w:rsidR="00550ACC" w:rsidRPr="00D349C5">
          <w:rPr>
            <w:rStyle w:val="Hipercze"/>
            <w:rFonts w:ascii="Arial" w:hAnsi="Arial" w:cs="Arial"/>
          </w:rPr>
          <w:t>www.33wog.wp.mil.pl</w:t>
        </w:r>
      </w:hyperlink>
    </w:p>
    <w:p w:rsidR="00FD6D3B" w:rsidRDefault="00550ACC" w:rsidP="00550ACC">
      <w:pPr>
        <w:spacing w:after="0"/>
        <w:ind w:right="-2"/>
        <w:rPr>
          <w:rFonts w:ascii="Arial" w:hAnsi="Arial" w:cs="Arial"/>
        </w:rPr>
      </w:pPr>
      <w:r>
        <w:rPr>
          <w:rFonts w:ascii="Arial" w:hAnsi="Arial" w:cs="Arial"/>
        </w:rPr>
        <w:t>Adres strony internetowej prowadzonego postępowania</w:t>
      </w:r>
      <w:r w:rsidR="00FD6D3B">
        <w:rPr>
          <w:rFonts w:ascii="Arial" w:hAnsi="Arial" w:cs="Arial"/>
        </w:rPr>
        <w:t>, na której prowadzone jest postępowanie i na której będą dostępne wszelkie dokumenty zamówienia bezpośrednio związane z prowadzonym postępowaniem:</w:t>
      </w:r>
    </w:p>
    <w:p w:rsidR="00550ACC" w:rsidRPr="00607AFF" w:rsidRDefault="00550ACC" w:rsidP="00550ACC">
      <w:pPr>
        <w:spacing w:after="0"/>
        <w:ind w:right="-2"/>
        <w:rPr>
          <w:rFonts w:ascii="Arial" w:hAnsi="Arial" w:cs="Arial"/>
        </w:rPr>
      </w:pPr>
      <w:r w:rsidRPr="00D349C5">
        <w:rPr>
          <w:rFonts w:ascii="Arial" w:hAnsi="Arial" w:cs="Arial"/>
        </w:rPr>
        <w:t xml:space="preserve"> </w:t>
      </w:r>
      <w:hyperlink r:id="rId14" w:history="1">
        <w:r w:rsidRPr="00607AFF">
          <w:rPr>
            <w:rStyle w:val="Hipercze"/>
            <w:rFonts w:ascii="Arial" w:hAnsi="Arial" w:cs="Arial"/>
          </w:rPr>
          <w:t>https://platformazakupowa.pl/pn/33wog</w:t>
        </w:r>
      </w:hyperlink>
      <w:r w:rsidRPr="00607AFF">
        <w:rPr>
          <w:rFonts w:ascii="Arial" w:hAnsi="Arial" w:cs="Arial"/>
        </w:rPr>
        <w:t xml:space="preserve">  </w:t>
      </w:r>
    </w:p>
    <w:p w:rsidR="00607AFF" w:rsidRPr="00607AFF" w:rsidRDefault="00607AFF" w:rsidP="00607AFF">
      <w:pPr>
        <w:spacing w:after="0"/>
        <w:ind w:right="-2"/>
        <w:rPr>
          <w:rFonts w:ascii="Arial" w:hAnsi="Arial" w:cs="Arial"/>
        </w:rPr>
      </w:pPr>
    </w:p>
    <w:p w:rsidR="00607AFF" w:rsidRPr="00607AFF" w:rsidRDefault="00607AFF" w:rsidP="00607AFF">
      <w:pPr>
        <w:spacing w:after="0"/>
        <w:ind w:right="-2"/>
        <w:rPr>
          <w:rFonts w:ascii="Arial" w:hAnsi="Arial" w:cs="Arial"/>
          <w:b/>
        </w:rPr>
      </w:pPr>
      <w:r w:rsidRPr="00607AFF">
        <w:rPr>
          <w:rFonts w:ascii="Arial" w:hAnsi="Arial" w:cs="Arial"/>
          <w:b/>
        </w:rPr>
        <w:t>Godziny urzędowania:</w:t>
      </w:r>
    </w:p>
    <w:p w:rsidR="00607AFF" w:rsidRDefault="00607AFF" w:rsidP="00607AFF">
      <w:pPr>
        <w:spacing w:line="240" w:lineRule="auto"/>
        <w:ind w:right="-2"/>
        <w:rPr>
          <w:rFonts w:ascii="Arial" w:hAnsi="Arial" w:cs="Arial"/>
        </w:rPr>
      </w:pPr>
      <w:r w:rsidRPr="003C6742">
        <w:rPr>
          <w:rFonts w:ascii="Arial" w:hAnsi="Arial" w:cs="Arial"/>
        </w:rPr>
        <w:t>Praca w siedzibie Zamawiającego odbywa się w dni powszednie, od poniedziałku do piątku,</w:t>
      </w:r>
      <w:r w:rsidR="00964D82">
        <w:rPr>
          <w:rFonts w:ascii="Arial" w:hAnsi="Arial" w:cs="Arial"/>
        </w:rPr>
        <w:br/>
      </w:r>
      <w:r w:rsidRPr="003C6742">
        <w:rPr>
          <w:rFonts w:ascii="Arial" w:hAnsi="Arial" w:cs="Arial"/>
        </w:rPr>
        <w:t xml:space="preserve"> w godzinach 7.00 – 15.00.</w:t>
      </w:r>
    </w:p>
    <w:p w:rsidR="00644DAA" w:rsidRPr="00C6008A" w:rsidRDefault="00550ACC" w:rsidP="00644DAA">
      <w:pPr>
        <w:spacing w:after="0" w:line="240" w:lineRule="auto"/>
        <w:ind w:right="-2"/>
        <w:jc w:val="both"/>
        <w:rPr>
          <w:rFonts w:ascii="Arial" w:hAnsi="Arial" w:cs="Arial"/>
          <w:i/>
          <w:color w:val="FF0000"/>
          <w:sz w:val="20"/>
          <w:szCs w:val="20"/>
        </w:rPr>
      </w:pPr>
      <w:r w:rsidRPr="000A6CE4">
        <w:rPr>
          <w:rFonts w:ascii="Arial" w:hAnsi="Arial" w:cs="Arial"/>
          <w:i/>
          <w:color w:val="FF0000"/>
          <w:sz w:val="20"/>
          <w:szCs w:val="20"/>
        </w:rPr>
        <w:lastRenderedPageBreak/>
        <w:t>Wykonawca zamierzający wziąć udział w postępowaniu zobowiązany jest posiadać konto na platfor</w:t>
      </w:r>
      <w:r w:rsidR="00FD6D3B">
        <w:rPr>
          <w:rFonts w:ascii="Arial" w:hAnsi="Arial" w:cs="Arial"/>
          <w:i/>
          <w:color w:val="FF0000"/>
          <w:sz w:val="20"/>
          <w:szCs w:val="20"/>
        </w:rPr>
        <w:t xml:space="preserve">mie zakupowej. Zarejestrowanie </w:t>
      </w:r>
      <w:r w:rsidRPr="000A6CE4">
        <w:rPr>
          <w:rFonts w:ascii="Arial" w:hAnsi="Arial" w:cs="Arial"/>
          <w:i/>
          <w:color w:val="FF0000"/>
          <w:sz w:val="20"/>
          <w:szCs w:val="20"/>
        </w:rPr>
        <w:t xml:space="preserve">i utrzymanie konta na platformie zakupowej oraz korzystanie </w:t>
      </w:r>
      <w:r w:rsidR="00644DAA">
        <w:rPr>
          <w:rFonts w:ascii="Arial" w:hAnsi="Arial" w:cs="Arial"/>
          <w:i/>
          <w:color w:val="FF0000"/>
          <w:sz w:val="20"/>
          <w:szCs w:val="20"/>
        </w:rPr>
        <w:br/>
      </w:r>
      <w:r w:rsidRPr="000A6CE4">
        <w:rPr>
          <w:rFonts w:ascii="Arial" w:hAnsi="Arial" w:cs="Arial"/>
          <w:i/>
          <w:color w:val="FF0000"/>
          <w:sz w:val="20"/>
          <w:szCs w:val="20"/>
        </w:rPr>
        <w:t>z</w:t>
      </w:r>
      <w:r w:rsidR="00644DAA">
        <w:rPr>
          <w:rFonts w:ascii="Arial" w:hAnsi="Arial" w:cs="Arial"/>
          <w:i/>
          <w:color w:val="FF0000"/>
          <w:sz w:val="20"/>
          <w:szCs w:val="20"/>
        </w:rPr>
        <w:t xml:space="preserve"> </w:t>
      </w:r>
      <w:r w:rsidR="00644DAA" w:rsidRPr="000A6CE4">
        <w:rPr>
          <w:rFonts w:ascii="Arial" w:hAnsi="Arial" w:cs="Arial"/>
          <w:i/>
          <w:color w:val="FF0000"/>
          <w:sz w:val="20"/>
          <w:szCs w:val="20"/>
        </w:rPr>
        <w:t>platformy jest bezpłatne.</w:t>
      </w:r>
    </w:p>
    <w:p w:rsidR="00644DAA" w:rsidRDefault="00644DAA" w:rsidP="00C6008A">
      <w:pPr>
        <w:spacing w:after="0" w:line="240" w:lineRule="auto"/>
        <w:ind w:right="-2"/>
        <w:jc w:val="both"/>
        <w:rPr>
          <w:rFonts w:ascii="Arial" w:hAnsi="Arial" w:cs="Arial"/>
          <w:i/>
          <w:color w:val="FF0000"/>
          <w:sz w:val="20"/>
          <w:szCs w:val="20"/>
        </w:rPr>
      </w:pPr>
    </w:p>
    <w:p w:rsidR="00644DAA" w:rsidRDefault="00644DAA" w:rsidP="00C6008A">
      <w:pPr>
        <w:spacing w:after="0" w:line="240" w:lineRule="auto"/>
        <w:ind w:right="-2"/>
        <w:jc w:val="both"/>
        <w:rPr>
          <w:rFonts w:ascii="Arial" w:hAnsi="Arial" w:cs="Arial"/>
          <w:i/>
          <w:color w:val="FF0000"/>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E34334" w:rsidTr="00E3433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Pr="00E34334" w:rsidRDefault="00E34334" w:rsidP="00E34334">
            <w:pPr>
              <w:ind w:right="-2"/>
              <w:jc w:val="center"/>
              <w:rPr>
                <w:rFonts w:ascii="Arial" w:hAnsi="Arial" w:cs="Arial"/>
                <w:b/>
                <w:u w:val="single"/>
              </w:rPr>
            </w:pPr>
            <w:r>
              <w:rPr>
                <w:rFonts w:ascii="Arial" w:hAnsi="Arial" w:cs="Arial"/>
                <w:b/>
                <w:u w:val="single"/>
              </w:rPr>
              <w:t xml:space="preserve">ROZDZIAŁ </w:t>
            </w:r>
            <w:r w:rsidR="00FD6D3B">
              <w:rPr>
                <w:rFonts w:ascii="Arial" w:hAnsi="Arial" w:cs="Arial"/>
                <w:b/>
                <w:u w:val="single"/>
              </w:rPr>
              <w:t>III</w:t>
            </w:r>
            <w:r>
              <w:rPr>
                <w:rFonts w:ascii="Arial" w:hAnsi="Arial" w:cs="Arial"/>
                <w:b/>
                <w:u w:val="single"/>
              </w:rPr>
              <w:t>.</w:t>
            </w:r>
            <w:r w:rsidR="00FD6D3B">
              <w:rPr>
                <w:rFonts w:ascii="Arial" w:hAnsi="Arial" w:cs="Arial"/>
                <w:b/>
                <w:u w:val="single"/>
              </w:rPr>
              <w:t xml:space="preserve"> TRYB UDZIELANIA ZAMÓWIENIA</w:t>
            </w:r>
          </w:p>
          <w:p w:rsidR="00E34334" w:rsidRDefault="00E34334" w:rsidP="00984C64">
            <w:pPr>
              <w:jc w:val="center"/>
              <w:rPr>
                <w:rFonts w:ascii="Arial" w:hAnsi="Arial" w:cs="Arial"/>
              </w:rPr>
            </w:pPr>
          </w:p>
        </w:tc>
      </w:tr>
    </w:tbl>
    <w:p w:rsidR="00954CA4" w:rsidRDefault="00117F73" w:rsidP="00AC287B">
      <w:pPr>
        <w:pStyle w:val="Akapitzlist"/>
        <w:numPr>
          <w:ilvl w:val="0"/>
          <w:numId w:val="1"/>
        </w:numPr>
        <w:spacing w:after="0" w:line="240" w:lineRule="auto"/>
        <w:jc w:val="both"/>
        <w:rPr>
          <w:rFonts w:ascii="Arial" w:hAnsi="Arial" w:cs="Arial"/>
        </w:rPr>
      </w:pPr>
      <w:r>
        <w:rPr>
          <w:rFonts w:ascii="Arial" w:hAnsi="Arial" w:cs="Arial"/>
        </w:rPr>
        <w:t xml:space="preserve">Udzielenie zamówienia nastąpi w </w:t>
      </w:r>
      <w:r w:rsidRPr="00117F73">
        <w:rPr>
          <w:rFonts w:ascii="Arial" w:hAnsi="Arial" w:cs="Arial"/>
          <w:b/>
          <w:u w:val="single"/>
        </w:rPr>
        <w:t xml:space="preserve">trybie podstawowym, w wariancie o którym mowa </w:t>
      </w:r>
      <w:r w:rsidR="001D0529">
        <w:rPr>
          <w:rFonts w:ascii="Arial" w:hAnsi="Arial" w:cs="Arial"/>
          <w:b/>
          <w:u w:val="single"/>
        </w:rPr>
        <w:br/>
      </w:r>
      <w:r w:rsidRPr="00117F73">
        <w:rPr>
          <w:rFonts w:ascii="Arial" w:hAnsi="Arial" w:cs="Arial"/>
          <w:b/>
          <w:u w:val="single"/>
        </w:rPr>
        <w:t xml:space="preserve">w art. 275 </w:t>
      </w:r>
      <w:proofErr w:type="spellStart"/>
      <w:r w:rsidRPr="00117F73">
        <w:rPr>
          <w:rFonts w:ascii="Arial" w:hAnsi="Arial" w:cs="Arial"/>
          <w:b/>
          <w:u w:val="single"/>
        </w:rPr>
        <w:t>pkt</w:t>
      </w:r>
      <w:proofErr w:type="spellEnd"/>
      <w:r w:rsidRPr="00117F73">
        <w:rPr>
          <w:rFonts w:ascii="Arial" w:hAnsi="Arial" w:cs="Arial"/>
          <w:b/>
          <w:u w:val="single"/>
        </w:rPr>
        <w:t xml:space="preserve"> 1)</w:t>
      </w:r>
      <w:r>
        <w:rPr>
          <w:rFonts w:ascii="Arial" w:hAnsi="Arial" w:cs="Arial"/>
        </w:rPr>
        <w:t xml:space="preserve"> ustawy z dnia 11 września 2019r. Prawo zamówień publicznych, zgodnie </w:t>
      </w:r>
      <w:r w:rsidR="001D0529">
        <w:rPr>
          <w:rFonts w:ascii="Arial" w:hAnsi="Arial" w:cs="Arial"/>
        </w:rPr>
        <w:br/>
      </w:r>
      <w:r>
        <w:rPr>
          <w:rFonts w:ascii="Arial" w:hAnsi="Arial" w:cs="Arial"/>
        </w:rPr>
        <w:t>z wymogami określonymi w niniejszej Specyfikacji Warunków zamówienia, zwanej dalej „SWZ</w:t>
      </w:r>
      <w:r w:rsidR="006A2648">
        <w:rPr>
          <w:rFonts w:ascii="Arial" w:hAnsi="Arial" w:cs="Arial"/>
        </w:rPr>
        <w:t>”.</w:t>
      </w:r>
    </w:p>
    <w:p w:rsidR="00B75C8A" w:rsidRDefault="00B75C8A" w:rsidP="00AC287B">
      <w:pPr>
        <w:pStyle w:val="Akapitzlist"/>
        <w:numPr>
          <w:ilvl w:val="0"/>
          <w:numId w:val="1"/>
        </w:numPr>
        <w:spacing w:after="0" w:line="240" w:lineRule="auto"/>
        <w:jc w:val="both"/>
        <w:rPr>
          <w:rFonts w:ascii="Arial" w:hAnsi="Arial" w:cs="Arial"/>
        </w:rPr>
      </w:pPr>
      <w:r>
        <w:rPr>
          <w:rFonts w:ascii="Arial" w:hAnsi="Arial" w:cs="Arial"/>
        </w:rPr>
        <w:t xml:space="preserve">Zamówienie swą wartością nie przekracza kwot określonych w przepisach wydanych na podstawie art. 3 ust. 1 ustawy </w:t>
      </w:r>
      <w:proofErr w:type="spellStart"/>
      <w:r>
        <w:rPr>
          <w:rFonts w:ascii="Arial" w:hAnsi="Arial" w:cs="Arial"/>
        </w:rPr>
        <w:t>Pzp</w:t>
      </w:r>
      <w:proofErr w:type="spellEnd"/>
      <w:r>
        <w:rPr>
          <w:rFonts w:ascii="Arial" w:hAnsi="Arial" w:cs="Arial"/>
        </w:rPr>
        <w:t xml:space="preserve">. </w:t>
      </w:r>
    </w:p>
    <w:p w:rsidR="00BB4F9E" w:rsidRDefault="00BB4F9E" w:rsidP="00BB4F9E">
      <w:pPr>
        <w:pStyle w:val="Akapitzlist"/>
        <w:numPr>
          <w:ilvl w:val="0"/>
          <w:numId w:val="1"/>
        </w:numPr>
        <w:spacing w:after="0" w:line="240" w:lineRule="auto"/>
        <w:jc w:val="both"/>
        <w:rPr>
          <w:rFonts w:ascii="Arial" w:hAnsi="Arial" w:cs="Arial"/>
        </w:rPr>
      </w:pPr>
      <w:r>
        <w:rPr>
          <w:rFonts w:ascii="Arial" w:hAnsi="Arial" w:cs="Arial"/>
        </w:rPr>
        <w:t xml:space="preserve">Zamawiający udzieli zamówienia w trybie podstawowym, w którym w odpowiedzi na ogłoszenie o zamówieniu oferty mogą składać wszyscy zainteresowani Wykonawcy. </w:t>
      </w:r>
    </w:p>
    <w:p w:rsidR="00E34334" w:rsidRDefault="00E34334"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E34334" w:rsidTr="00645AFC">
        <w:trPr>
          <w:trHeight w:val="699"/>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 xml:space="preserve">ROZDZIAŁ </w:t>
            </w:r>
            <w:r w:rsidR="00FD6D3B">
              <w:rPr>
                <w:rFonts w:ascii="Arial" w:hAnsi="Arial" w:cs="Arial"/>
                <w:b/>
                <w:u w:val="single"/>
              </w:rPr>
              <w:t>I</w:t>
            </w:r>
            <w:r w:rsidRPr="00C74B30">
              <w:rPr>
                <w:rFonts w:ascii="Arial" w:hAnsi="Arial" w:cs="Arial"/>
                <w:b/>
                <w:u w:val="single"/>
              </w:rPr>
              <w:t>V</w:t>
            </w:r>
            <w:r>
              <w:rPr>
                <w:rFonts w:ascii="Arial" w:hAnsi="Arial" w:cs="Arial"/>
                <w:b/>
                <w:u w:val="single"/>
              </w:rPr>
              <w:t xml:space="preserve">. </w:t>
            </w:r>
            <w:r w:rsidRPr="00C74B30">
              <w:rPr>
                <w:rFonts w:ascii="Arial" w:hAnsi="Arial" w:cs="Arial"/>
                <w:b/>
                <w:u w:val="single"/>
              </w:rPr>
              <w:t>INFORMACJA, CZY ZAMAWIAJĄCY PRZEWIDUJE WYBÓR NAJKORZYSTNIEJSZEJ OFERTY Z MOŻLIWOŚCIĄ PROWADZENIA NEGOCJACJI</w:t>
            </w:r>
          </w:p>
          <w:p w:rsidR="00E34334" w:rsidRDefault="00E34334" w:rsidP="00984C64">
            <w:pPr>
              <w:jc w:val="center"/>
              <w:rPr>
                <w:rFonts w:ascii="Arial" w:hAnsi="Arial" w:cs="Arial"/>
              </w:rPr>
            </w:pPr>
          </w:p>
        </w:tc>
      </w:tr>
    </w:tbl>
    <w:p w:rsidR="00C74B30" w:rsidRPr="00ED6AA3" w:rsidRDefault="00ED6AA3" w:rsidP="00C74B30">
      <w:pPr>
        <w:pStyle w:val="Akapitzlist"/>
        <w:spacing w:after="0"/>
        <w:ind w:left="0"/>
        <w:jc w:val="both"/>
        <w:rPr>
          <w:rFonts w:ascii="Arial" w:hAnsi="Arial" w:cs="Arial"/>
        </w:rPr>
      </w:pPr>
      <w:r w:rsidRPr="00ED6AA3">
        <w:rPr>
          <w:rFonts w:ascii="Arial" w:hAnsi="Arial" w:cs="Arial"/>
        </w:rPr>
        <w:t xml:space="preserve">Zamawiający </w:t>
      </w:r>
      <w:r w:rsidRPr="00ED6AA3">
        <w:rPr>
          <w:rFonts w:ascii="Arial" w:hAnsi="Arial" w:cs="Arial"/>
          <w:b/>
          <w:u w:val="single"/>
        </w:rPr>
        <w:t>nie przewiduje</w:t>
      </w:r>
      <w:r w:rsidRPr="00ED6AA3">
        <w:rPr>
          <w:rFonts w:ascii="Arial" w:hAnsi="Arial" w:cs="Arial"/>
        </w:rPr>
        <w:t xml:space="preserve"> wyboru najkorzystniejszej oferty z możliwością przeprowadzenia negocjacji.</w:t>
      </w:r>
    </w:p>
    <w:p w:rsidR="005077AB" w:rsidRDefault="005077AB" w:rsidP="00C74B30">
      <w:pPr>
        <w:pStyle w:val="Akapitzlist"/>
        <w:spacing w:after="0"/>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E34334" w:rsidTr="00984C64">
        <w:trPr>
          <w:trHeight w:val="702"/>
        </w:trPr>
        <w:tc>
          <w:tcPr>
            <w:tcW w:w="9212" w:type="dxa"/>
            <w:shd w:val="clear" w:color="auto" w:fill="D9D9D9" w:themeFill="background1" w:themeFillShade="D9"/>
            <w:vAlign w:val="center"/>
          </w:tcPr>
          <w:p w:rsid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C74B30">
              <w:rPr>
                <w:rFonts w:ascii="Arial" w:hAnsi="Arial" w:cs="Arial"/>
                <w:b/>
                <w:u w:val="single"/>
              </w:rPr>
              <w:t>ROZDZIAŁ V</w:t>
            </w:r>
            <w:r>
              <w:rPr>
                <w:rFonts w:ascii="Arial" w:hAnsi="Arial" w:cs="Arial"/>
                <w:b/>
                <w:u w:val="single"/>
              </w:rPr>
              <w:t>.</w:t>
            </w:r>
            <w:r w:rsidR="00C6008A">
              <w:rPr>
                <w:rFonts w:ascii="Arial" w:hAnsi="Arial" w:cs="Arial"/>
                <w:b/>
                <w:u w:val="single"/>
              </w:rPr>
              <w:t xml:space="preserve"> OPIS PRZEDMIOTU ZAMÓWIENIA</w:t>
            </w:r>
          </w:p>
          <w:p w:rsidR="00E34334" w:rsidRDefault="00E34334" w:rsidP="00984C64">
            <w:pPr>
              <w:jc w:val="center"/>
              <w:rPr>
                <w:rFonts w:ascii="Arial" w:hAnsi="Arial" w:cs="Arial"/>
              </w:rPr>
            </w:pPr>
          </w:p>
        </w:tc>
      </w:tr>
    </w:tbl>
    <w:p w:rsidR="000C0547" w:rsidRPr="000C0547" w:rsidRDefault="00C74B30" w:rsidP="00AC287B">
      <w:pPr>
        <w:pStyle w:val="Akapitzlist"/>
        <w:numPr>
          <w:ilvl w:val="0"/>
          <w:numId w:val="2"/>
        </w:numPr>
        <w:spacing w:after="0"/>
        <w:jc w:val="both"/>
        <w:rPr>
          <w:rFonts w:ascii="Arial" w:hAnsi="Arial" w:cs="Arial"/>
          <w:b/>
        </w:rPr>
      </w:pPr>
      <w:r w:rsidRPr="000C0547">
        <w:rPr>
          <w:rFonts w:ascii="Arial" w:hAnsi="Arial" w:cs="Arial"/>
          <w:b/>
        </w:rPr>
        <w:t>Nazwa przedmiotu zamówienia:</w:t>
      </w:r>
    </w:p>
    <w:p w:rsidR="00C74B30" w:rsidRDefault="006B3D4A" w:rsidP="000C0547">
      <w:pPr>
        <w:pStyle w:val="Akapitzlist"/>
        <w:spacing w:after="0"/>
        <w:ind w:left="360"/>
        <w:jc w:val="both"/>
        <w:rPr>
          <w:rFonts w:ascii="Arial" w:hAnsi="Arial" w:cs="Arial"/>
        </w:rPr>
      </w:pPr>
      <w:r>
        <w:rPr>
          <w:rFonts w:ascii="Arial" w:hAnsi="Arial" w:cs="Arial"/>
        </w:rPr>
        <w:t>Dostawa wyrobów garmażeryjnych mrożonych</w:t>
      </w:r>
    </w:p>
    <w:p w:rsidR="000C0547" w:rsidRPr="000C0547" w:rsidRDefault="001A672D" w:rsidP="00AC287B">
      <w:pPr>
        <w:pStyle w:val="Akapitzlist"/>
        <w:numPr>
          <w:ilvl w:val="0"/>
          <w:numId w:val="2"/>
        </w:numPr>
        <w:spacing w:after="0"/>
        <w:jc w:val="both"/>
        <w:rPr>
          <w:rFonts w:ascii="Arial" w:hAnsi="Arial" w:cs="Arial"/>
          <w:b/>
        </w:rPr>
      </w:pPr>
      <w:r w:rsidRPr="000C0547">
        <w:rPr>
          <w:rFonts w:ascii="Arial" w:hAnsi="Arial" w:cs="Arial"/>
          <w:b/>
        </w:rPr>
        <w:t>Nr referencyjny</w:t>
      </w:r>
      <w:r w:rsidR="005077AB" w:rsidRPr="000C0547">
        <w:rPr>
          <w:rFonts w:ascii="Arial" w:hAnsi="Arial" w:cs="Arial"/>
          <w:b/>
        </w:rPr>
        <w:t xml:space="preserve">: </w:t>
      </w:r>
    </w:p>
    <w:p w:rsidR="001A672D" w:rsidRPr="00645AFC" w:rsidRDefault="00A94C23" w:rsidP="00645AFC">
      <w:pPr>
        <w:pStyle w:val="Akapitzlist"/>
        <w:spacing w:after="0"/>
        <w:ind w:left="360"/>
        <w:jc w:val="both"/>
        <w:rPr>
          <w:rFonts w:ascii="Arial" w:hAnsi="Arial" w:cs="Arial"/>
          <w:sz w:val="22"/>
          <w:szCs w:val="22"/>
        </w:rPr>
      </w:pPr>
      <w:r>
        <w:rPr>
          <w:rFonts w:ascii="Arial" w:hAnsi="Arial" w:cs="Arial"/>
        </w:rPr>
        <w:t>Zp-3/2021</w:t>
      </w:r>
    </w:p>
    <w:p w:rsidR="005077AB" w:rsidRPr="000A6CE4" w:rsidRDefault="005077AB" w:rsidP="005077AB">
      <w:pPr>
        <w:pStyle w:val="Akapitzlist"/>
        <w:spacing w:after="0"/>
        <w:ind w:left="360"/>
        <w:jc w:val="both"/>
        <w:rPr>
          <w:rFonts w:ascii="Arial" w:hAnsi="Arial" w:cs="Arial"/>
          <w:i/>
          <w:color w:val="FF0000"/>
          <w:sz w:val="20"/>
          <w:szCs w:val="20"/>
        </w:rPr>
      </w:pPr>
      <w:r w:rsidRPr="000A6CE4">
        <w:rPr>
          <w:rFonts w:ascii="Arial" w:hAnsi="Arial" w:cs="Arial"/>
          <w:i/>
          <w:color w:val="FF0000"/>
          <w:sz w:val="20"/>
          <w:szCs w:val="20"/>
        </w:rPr>
        <w:t xml:space="preserve">Wszelka korespondencja kierowana do Zamawiającego powinna zawierać w tytule nazwę postępowania i </w:t>
      </w:r>
      <w:r w:rsidR="001A672D" w:rsidRPr="000A6CE4">
        <w:rPr>
          <w:rFonts w:ascii="Arial" w:hAnsi="Arial" w:cs="Arial"/>
          <w:i/>
          <w:color w:val="FF0000"/>
          <w:sz w:val="20"/>
          <w:szCs w:val="20"/>
        </w:rPr>
        <w:t>nr referencyjny sprawy</w:t>
      </w:r>
      <w:r w:rsidRPr="000A6CE4">
        <w:rPr>
          <w:rFonts w:ascii="Arial" w:hAnsi="Arial" w:cs="Arial"/>
          <w:i/>
          <w:color w:val="FF0000"/>
          <w:sz w:val="20"/>
          <w:szCs w:val="20"/>
        </w:rPr>
        <w:t>.</w:t>
      </w:r>
    </w:p>
    <w:p w:rsidR="005077AB" w:rsidRDefault="005077AB" w:rsidP="005077AB">
      <w:pPr>
        <w:pStyle w:val="Akapitzlist"/>
        <w:spacing w:after="0"/>
        <w:ind w:left="360"/>
        <w:jc w:val="both"/>
        <w:rPr>
          <w:rFonts w:ascii="Arial" w:hAnsi="Arial" w:cs="Arial"/>
          <w:i/>
        </w:rPr>
      </w:pPr>
    </w:p>
    <w:p w:rsidR="005077AB" w:rsidRPr="000C0547" w:rsidRDefault="005077AB" w:rsidP="00AC287B">
      <w:pPr>
        <w:pStyle w:val="Akapitzlist"/>
        <w:numPr>
          <w:ilvl w:val="0"/>
          <w:numId w:val="2"/>
        </w:numPr>
        <w:spacing w:after="0"/>
        <w:jc w:val="both"/>
        <w:rPr>
          <w:rFonts w:ascii="Arial" w:hAnsi="Arial" w:cs="Arial"/>
          <w:b/>
          <w:i/>
          <w:color w:val="FF0000"/>
        </w:rPr>
      </w:pPr>
      <w:r w:rsidRPr="000C0547">
        <w:rPr>
          <w:rFonts w:ascii="Arial" w:hAnsi="Arial" w:cs="Arial"/>
          <w:b/>
        </w:rPr>
        <w:t>Opis przedmiotu zamówieni</w:t>
      </w:r>
      <w:r w:rsidRPr="00E175E7">
        <w:rPr>
          <w:rFonts w:ascii="Arial" w:hAnsi="Arial" w:cs="Arial"/>
          <w:b/>
        </w:rPr>
        <w:t>a</w:t>
      </w:r>
      <w:r w:rsidR="00ED6AA3" w:rsidRPr="00E175E7">
        <w:rPr>
          <w:rFonts w:ascii="Arial" w:hAnsi="Arial" w:cs="Arial"/>
          <w:b/>
        </w:rPr>
        <w:t>:</w:t>
      </w:r>
    </w:p>
    <w:p w:rsidR="00ED6AA3" w:rsidRPr="00C6008A" w:rsidRDefault="00A3218B" w:rsidP="00AC287B">
      <w:pPr>
        <w:pStyle w:val="Akapitzlist"/>
        <w:numPr>
          <w:ilvl w:val="0"/>
          <w:numId w:val="3"/>
        </w:numPr>
        <w:spacing w:after="0"/>
        <w:jc w:val="both"/>
        <w:rPr>
          <w:rFonts w:ascii="Arial" w:hAnsi="Arial" w:cs="Arial"/>
          <w:i/>
          <w:color w:val="FF0000"/>
        </w:rPr>
      </w:pPr>
      <w:r>
        <w:rPr>
          <w:rFonts w:ascii="Arial" w:hAnsi="Arial" w:cs="Arial"/>
        </w:rPr>
        <w:t xml:space="preserve">Przedmiot </w:t>
      </w:r>
      <w:r w:rsidR="00A94C23">
        <w:rPr>
          <w:rFonts w:ascii="Arial" w:hAnsi="Arial" w:cs="Arial"/>
        </w:rPr>
        <w:t>zamówienia stanowi sukcesywna dostawa wyrobów garmażeryjnych</w:t>
      </w:r>
      <w:r w:rsidR="0012282C">
        <w:rPr>
          <w:rFonts w:ascii="Arial" w:hAnsi="Arial" w:cs="Arial"/>
        </w:rPr>
        <w:t xml:space="preserve"> mrożonych.</w:t>
      </w:r>
      <w:r w:rsidR="00FD6D3B">
        <w:rPr>
          <w:rFonts w:ascii="Arial" w:hAnsi="Arial" w:cs="Arial"/>
        </w:rPr>
        <w:t xml:space="preserve"> </w:t>
      </w:r>
      <w:r w:rsidR="00A27671">
        <w:rPr>
          <w:rFonts w:ascii="Arial" w:hAnsi="Arial" w:cs="Arial"/>
        </w:rPr>
        <w:t xml:space="preserve">Dostawy </w:t>
      </w:r>
      <w:r w:rsidR="00FD6D3B">
        <w:rPr>
          <w:rFonts w:ascii="Arial" w:hAnsi="Arial" w:cs="Arial"/>
        </w:rPr>
        <w:t xml:space="preserve">realizowane </w:t>
      </w:r>
      <w:r w:rsidR="00645AFC">
        <w:rPr>
          <w:rFonts w:ascii="Arial" w:hAnsi="Arial" w:cs="Arial"/>
        </w:rPr>
        <w:t xml:space="preserve">będą zgodnie wykazem stanowiącym załącznik </w:t>
      </w:r>
      <w:r w:rsidR="00645AFC">
        <w:rPr>
          <w:rFonts w:ascii="Arial" w:hAnsi="Arial" w:cs="Arial"/>
        </w:rPr>
        <w:br/>
        <w:t>do niniejszej SWZ</w:t>
      </w:r>
    </w:p>
    <w:p w:rsidR="00C6008A" w:rsidRDefault="00C6008A" w:rsidP="00AC287B">
      <w:pPr>
        <w:pStyle w:val="Akapitzlist"/>
        <w:numPr>
          <w:ilvl w:val="0"/>
          <w:numId w:val="3"/>
        </w:numPr>
        <w:spacing w:after="0"/>
        <w:jc w:val="both"/>
        <w:rPr>
          <w:rFonts w:ascii="Arial" w:hAnsi="Arial" w:cs="Arial"/>
          <w:i/>
          <w:color w:val="FF0000"/>
        </w:rPr>
      </w:pPr>
      <w:r>
        <w:rPr>
          <w:rFonts w:ascii="Arial" w:hAnsi="Arial" w:cs="Arial"/>
        </w:rPr>
        <w:t xml:space="preserve">Zamawiający zamierza przeznaczyć na realizację zamówienia podstawowego, będącego przedmiotem niniejszego postępowania kwotę </w:t>
      </w:r>
      <w:r w:rsidRPr="007535AD">
        <w:rPr>
          <w:rFonts w:ascii="Arial" w:hAnsi="Arial" w:cs="Arial"/>
          <w:b/>
          <w:u w:val="single"/>
        </w:rPr>
        <w:t>250 000,00zł brutto</w:t>
      </w:r>
      <w:r w:rsidR="007535AD" w:rsidRPr="007535AD">
        <w:rPr>
          <w:rFonts w:ascii="Arial" w:hAnsi="Arial" w:cs="Arial"/>
          <w:b/>
          <w:u w:val="single"/>
        </w:rPr>
        <w:t>.</w:t>
      </w:r>
      <w:r>
        <w:rPr>
          <w:rFonts w:ascii="Arial" w:hAnsi="Arial" w:cs="Arial"/>
        </w:rPr>
        <w:t xml:space="preserve"> </w:t>
      </w:r>
    </w:p>
    <w:p w:rsidR="00F42F6E" w:rsidRPr="00F42F6E" w:rsidRDefault="00A3218B" w:rsidP="00AC287B">
      <w:pPr>
        <w:pStyle w:val="Akapitzlist"/>
        <w:numPr>
          <w:ilvl w:val="0"/>
          <w:numId w:val="3"/>
        </w:numPr>
        <w:spacing w:after="0"/>
        <w:jc w:val="both"/>
        <w:rPr>
          <w:rFonts w:ascii="Arial" w:hAnsi="Arial" w:cs="Arial"/>
          <w:i/>
          <w:color w:val="FF0000"/>
        </w:rPr>
      </w:pPr>
      <w:r>
        <w:rPr>
          <w:rFonts w:ascii="Arial" w:hAnsi="Arial" w:cs="Arial"/>
        </w:rPr>
        <w:t>Zamówienie</w:t>
      </w:r>
      <w:r w:rsidR="0012282C">
        <w:rPr>
          <w:rFonts w:ascii="Arial" w:hAnsi="Arial" w:cs="Arial"/>
        </w:rPr>
        <w:t xml:space="preserve"> </w:t>
      </w:r>
      <w:r w:rsidR="0012282C" w:rsidRPr="00645AFC">
        <w:rPr>
          <w:rFonts w:ascii="Arial" w:hAnsi="Arial" w:cs="Arial"/>
          <w:b/>
          <w:u w:val="single"/>
        </w:rPr>
        <w:t>nie</w:t>
      </w:r>
      <w:r w:rsidRPr="00645AFC">
        <w:rPr>
          <w:rFonts w:ascii="Arial" w:hAnsi="Arial" w:cs="Arial"/>
          <w:b/>
          <w:u w:val="single"/>
        </w:rPr>
        <w:t xml:space="preserve"> zostało</w:t>
      </w:r>
      <w:r>
        <w:rPr>
          <w:rFonts w:ascii="Arial" w:hAnsi="Arial" w:cs="Arial"/>
        </w:rPr>
        <w:t xml:space="preserve"> podzielone na </w:t>
      </w:r>
      <w:r w:rsidR="0012282C">
        <w:rPr>
          <w:rFonts w:ascii="Arial" w:hAnsi="Arial" w:cs="Arial"/>
        </w:rPr>
        <w:t>części</w:t>
      </w:r>
      <w:r w:rsidR="00644DAA">
        <w:rPr>
          <w:rFonts w:ascii="Arial" w:hAnsi="Arial" w:cs="Arial"/>
        </w:rPr>
        <w:t xml:space="preserve">. </w:t>
      </w:r>
    </w:p>
    <w:p w:rsidR="00A3218B" w:rsidRPr="00F42F6E" w:rsidRDefault="00644DAA" w:rsidP="00F42F6E">
      <w:pPr>
        <w:pStyle w:val="Akapitzlist"/>
        <w:spacing w:after="0"/>
        <w:jc w:val="both"/>
        <w:rPr>
          <w:rFonts w:ascii="Arial" w:hAnsi="Arial" w:cs="Arial"/>
          <w:i/>
          <w:color w:val="FF0000"/>
        </w:rPr>
      </w:pPr>
      <w:r>
        <w:rPr>
          <w:rFonts w:ascii="Arial" w:hAnsi="Arial" w:cs="Arial"/>
        </w:rPr>
        <w:t xml:space="preserve">Przedmiot zamówienia objęty niniejszym postępowaniem, z uwagi na jego rodzaj </w:t>
      </w:r>
      <w:r w:rsidR="00F42F6E">
        <w:rPr>
          <w:rFonts w:ascii="Arial" w:hAnsi="Arial" w:cs="Arial"/>
        </w:rPr>
        <w:br/>
      </w:r>
      <w:r>
        <w:rPr>
          <w:rFonts w:ascii="Arial" w:hAnsi="Arial" w:cs="Arial"/>
        </w:rPr>
        <w:t xml:space="preserve">i przeznaczenie wymaga skoordynowania działań Wykonawcy i Zamawiającego. </w:t>
      </w:r>
      <w:r w:rsidR="00F42F6E">
        <w:rPr>
          <w:rFonts w:ascii="Arial" w:hAnsi="Arial" w:cs="Arial"/>
        </w:rPr>
        <w:br/>
      </w:r>
      <w:r>
        <w:rPr>
          <w:rFonts w:ascii="Arial" w:hAnsi="Arial" w:cs="Arial"/>
        </w:rPr>
        <w:t>W sytuacji, gdy każdy produkt wymieniony w OPZ zostałby dostarczany przez innego Wykonawcę, prowadziło by to do komplikacji z realizacją zadań Zamawiającego, wprowadzało by do utrudnień i w skutkach nie spełniłoby koniecznych wymagań. Podział zamówienia mógłby utrudnić realizację zamówieni</w:t>
      </w:r>
      <w:r w:rsidR="00F42F6E">
        <w:rPr>
          <w:rFonts w:ascii="Arial" w:hAnsi="Arial" w:cs="Arial"/>
        </w:rPr>
        <w:t xml:space="preserve">a, wpływać na jej terminowość, </w:t>
      </w:r>
      <w:r w:rsidR="00F42F6E">
        <w:rPr>
          <w:rFonts w:ascii="Arial" w:hAnsi="Arial" w:cs="Arial"/>
        </w:rPr>
        <w:lastRenderedPageBreak/>
        <w:t xml:space="preserve">prawidłowość wykonania, powodować nadmierne trudności techniczne, organizacyjne </w:t>
      </w:r>
      <w:r w:rsidR="00F42F6E">
        <w:rPr>
          <w:rFonts w:ascii="Arial" w:hAnsi="Arial" w:cs="Arial"/>
        </w:rPr>
        <w:br/>
        <w:t>i niepożądany wzrost kosztów.</w:t>
      </w:r>
      <w:r>
        <w:rPr>
          <w:rFonts w:ascii="Arial" w:hAnsi="Arial" w:cs="Arial"/>
        </w:rPr>
        <w:t xml:space="preserve"> </w:t>
      </w:r>
    </w:p>
    <w:p w:rsidR="00F42F6E" w:rsidRPr="00F42F6E" w:rsidRDefault="00F42F6E" w:rsidP="00F42F6E">
      <w:pPr>
        <w:pStyle w:val="Akapitzlist"/>
        <w:spacing w:after="0"/>
        <w:jc w:val="both"/>
        <w:rPr>
          <w:rFonts w:ascii="Arial" w:hAnsi="Arial" w:cs="Arial"/>
        </w:rPr>
      </w:pPr>
      <w:r>
        <w:rPr>
          <w:rFonts w:ascii="Arial" w:hAnsi="Arial" w:cs="Arial"/>
        </w:rPr>
        <w:t>Brak podziału zamówienia na części nie wpływa negatywnie na konkurencyjność postępowania z uwagi na istnienie na rynku znacznej liczby podmiotów zdolnych zrealizować całość zamówienia.</w:t>
      </w:r>
    </w:p>
    <w:p w:rsidR="00685A6F" w:rsidRPr="001D0529" w:rsidRDefault="005077AB" w:rsidP="00AC287B">
      <w:pPr>
        <w:pStyle w:val="Akapitzlist"/>
        <w:numPr>
          <w:ilvl w:val="0"/>
          <w:numId w:val="3"/>
        </w:numPr>
        <w:spacing w:after="0"/>
        <w:jc w:val="both"/>
        <w:rPr>
          <w:rFonts w:ascii="Arial" w:hAnsi="Arial" w:cs="Arial"/>
          <w:i/>
        </w:rPr>
      </w:pPr>
      <w:r w:rsidRPr="00ED6AA3">
        <w:rPr>
          <w:rFonts w:ascii="Arial" w:hAnsi="Arial" w:cs="Arial"/>
        </w:rPr>
        <w:t xml:space="preserve">Szczegółowy opis przedmiotu zamówienia został przedstawiony w załączniku </w:t>
      </w:r>
      <w:r w:rsidR="00D06A17">
        <w:rPr>
          <w:rFonts w:ascii="Arial" w:hAnsi="Arial" w:cs="Arial"/>
        </w:rPr>
        <w:br/>
      </w:r>
      <w:r w:rsidRPr="00ED6AA3">
        <w:rPr>
          <w:rFonts w:ascii="Arial" w:hAnsi="Arial" w:cs="Arial"/>
        </w:rPr>
        <w:t>do SWZ</w:t>
      </w:r>
    </w:p>
    <w:p w:rsidR="001D0529" w:rsidRPr="00ED2A51" w:rsidRDefault="001D0529" w:rsidP="00AC287B">
      <w:pPr>
        <w:pStyle w:val="Akapitzlist"/>
        <w:numPr>
          <w:ilvl w:val="0"/>
          <w:numId w:val="3"/>
        </w:numPr>
        <w:spacing w:after="0"/>
        <w:jc w:val="both"/>
        <w:rPr>
          <w:rFonts w:ascii="Arial" w:hAnsi="Arial" w:cs="Arial"/>
          <w:i/>
        </w:rPr>
      </w:pPr>
      <w:r>
        <w:rPr>
          <w:rFonts w:ascii="Arial" w:hAnsi="Arial" w:cs="Arial"/>
        </w:rPr>
        <w:t>Uzupełnienie w zakresie OPZ stanowi również formularz szczegółowej wyceny – załącznik do SWZ</w:t>
      </w:r>
    </w:p>
    <w:p w:rsidR="00ED2A51" w:rsidRPr="00F42F6E" w:rsidRDefault="00ED2A51" w:rsidP="00F42F6E">
      <w:pPr>
        <w:pStyle w:val="Akapitzlist"/>
        <w:numPr>
          <w:ilvl w:val="0"/>
          <w:numId w:val="3"/>
        </w:numPr>
        <w:spacing w:after="0"/>
        <w:jc w:val="both"/>
        <w:rPr>
          <w:rFonts w:ascii="Arial" w:hAnsi="Arial" w:cs="Arial"/>
          <w:i/>
        </w:rPr>
      </w:pPr>
      <w:r>
        <w:rPr>
          <w:rFonts w:ascii="Arial" w:hAnsi="Arial" w:cs="Arial"/>
        </w:rPr>
        <w:t>Zgodnie z art. 44</w:t>
      </w:r>
      <w:r w:rsidR="00F42F6E">
        <w:rPr>
          <w:rFonts w:ascii="Arial" w:hAnsi="Arial" w:cs="Arial"/>
        </w:rPr>
        <w:t>1 ustawy z dnia 11 września 2019</w:t>
      </w:r>
      <w:r>
        <w:rPr>
          <w:rFonts w:ascii="Arial" w:hAnsi="Arial" w:cs="Arial"/>
        </w:rPr>
        <w:t xml:space="preserve">r Prawo zamówień publicznych, Zamawiający przewiduje możliwość skorzystania z prawa opcji w zakresie całego zamówienia. </w:t>
      </w:r>
      <w:r w:rsidRPr="00F42F6E">
        <w:rPr>
          <w:rFonts w:ascii="Arial" w:hAnsi="Arial" w:cs="Arial"/>
        </w:rPr>
        <w:t xml:space="preserve">Szczegółowe określenie ilości poszczególnych wyrobów stanowiących przedmiot zamówienia </w:t>
      </w:r>
      <w:r w:rsidR="00697F3F" w:rsidRPr="00F42F6E">
        <w:rPr>
          <w:rFonts w:ascii="Arial" w:hAnsi="Arial" w:cs="Arial"/>
        </w:rPr>
        <w:t xml:space="preserve">w zakresie zamówienia podstawowego oraz w ramach  prawa opcji zawiera </w:t>
      </w:r>
      <w:r w:rsidRPr="00F42F6E">
        <w:rPr>
          <w:rFonts w:ascii="Arial" w:hAnsi="Arial" w:cs="Arial"/>
        </w:rPr>
        <w:t>załączniki do niniejszej SWZ</w:t>
      </w:r>
      <w:r w:rsidR="00697F3F" w:rsidRPr="00F42F6E">
        <w:rPr>
          <w:rFonts w:ascii="Arial" w:hAnsi="Arial" w:cs="Arial"/>
        </w:rPr>
        <w:t>.</w:t>
      </w:r>
    </w:p>
    <w:p w:rsidR="00ED2A51" w:rsidRPr="00ED2A51" w:rsidRDefault="00ED2A51" w:rsidP="00964D82">
      <w:pPr>
        <w:pStyle w:val="Akapitzlist"/>
        <w:numPr>
          <w:ilvl w:val="0"/>
          <w:numId w:val="3"/>
        </w:numPr>
        <w:spacing w:after="0" w:line="276" w:lineRule="auto"/>
        <w:jc w:val="both"/>
        <w:rPr>
          <w:rFonts w:ascii="Arial" w:hAnsi="Arial" w:cs="Arial"/>
          <w:i/>
        </w:rPr>
      </w:pPr>
      <w:r>
        <w:rPr>
          <w:rFonts w:ascii="Arial" w:hAnsi="Arial" w:cs="Arial"/>
        </w:rPr>
        <w:t>Zamawiający zastrzega, iż dostawy objęte prawem opcji muszą być realizowane na warunkach określonych dla zamówienia podstawowego.</w:t>
      </w:r>
    </w:p>
    <w:p w:rsidR="00ED2A51" w:rsidRPr="00697F3F" w:rsidRDefault="00ED2A51" w:rsidP="00964D82">
      <w:pPr>
        <w:pStyle w:val="Akapitzlist"/>
        <w:numPr>
          <w:ilvl w:val="0"/>
          <w:numId w:val="3"/>
        </w:numPr>
        <w:spacing w:after="0" w:line="276" w:lineRule="auto"/>
        <w:jc w:val="both"/>
        <w:rPr>
          <w:rFonts w:ascii="Arial" w:hAnsi="Arial" w:cs="Arial"/>
          <w:i/>
        </w:rPr>
      </w:pPr>
      <w:r>
        <w:rPr>
          <w:rFonts w:ascii="Arial" w:hAnsi="Arial" w:cs="Arial"/>
        </w:rPr>
        <w:t>W</w:t>
      </w:r>
      <w:r w:rsidR="00697F3F">
        <w:rPr>
          <w:rFonts w:ascii="Arial" w:hAnsi="Arial" w:cs="Arial"/>
        </w:rPr>
        <w:t xml:space="preserve"> ramach prawa opcji Zamawiający zastrzega sobie możliwość pełnego albo wyłącznie częściowego wykorzystania zamówień objętych prawem opcji, co każdorazowo </w:t>
      </w:r>
      <w:r>
        <w:rPr>
          <w:rFonts w:ascii="Arial" w:hAnsi="Arial" w:cs="Arial"/>
        </w:rPr>
        <w:t xml:space="preserve"> </w:t>
      </w:r>
      <w:r w:rsidR="00697F3F">
        <w:rPr>
          <w:rFonts w:ascii="Arial" w:hAnsi="Arial" w:cs="Arial"/>
        </w:rPr>
        <w:t>zostanie sprecyzowane w oświadczeniu o udzieleniu zamówienia składanym w ramach prawa opcji</w:t>
      </w:r>
    </w:p>
    <w:p w:rsidR="00697F3F" w:rsidRPr="00697F3F" w:rsidRDefault="00697F3F" w:rsidP="00964D82">
      <w:pPr>
        <w:pStyle w:val="Akapitzlist"/>
        <w:numPr>
          <w:ilvl w:val="0"/>
          <w:numId w:val="3"/>
        </w:numPr>
        <w:spacing w:after="0" w:line="276" w:lineRule="auto"/>
        <w:jc w:val="both"/>
        <w:rPr>
          <w:rFonts w:ascii="Arial" w:hAnsi="Arial" w:cs="Arial"/>
          <w:i/>
        </w:rPr>
      </w:pPr>
      <w:r>
        <w:rPr>
          <w:rFonts w:ascii="Arial" w:hAnsi="Arial" w:cs="Arial"/>
        </w:rPr>
        <w:t>Każdorazowo warunkiem uruchomienia prawa opcji jest oświadczenie woli Zamawiającego wykonania zamówienia w ramach prawa opcji z określeniem zakresu</w:t>
      </w:r>
      <w:r w:rsidR="001D0529">
        <w:rPr>
          <w:rFonts w:ascii="Arial" w:hAnsi="Arial" w:cs="Arial"/>
        </w:rPr>
        <w:br/>
      </w:r>
      <w:r>
        <w:rPr>
          <w:rFonts w:ascii="Arial" w:hAnsi="Arial" w:cs="Arial"/>
        </w:rPr>
        <w:t>zamówienia udzielanego w ramach prawa opcji.</w:t>
      </w:r>
    </w:p>
    <w:p w:rsidR="00697F3F" w:rsidRPr="005D5B6F" w:rsidRDefault="00697F3F" w:rsidP="00964D82">
      <w:pPr>
        <w:pStyle w:val="Akapitzlist"/>
        <w:numPr>
          <w:ilvl w:val="0"/>
          <w:numId w:val="3"/>
        </w:numPr>
        <w:spacing w:after="0" w:line="276" w:lineRule="auto"/>
        <w:jc w:val="both"/>
        <w:rPr>
          <w:rFonts w:ascii="Arial" w:hAnsi="Arial" w:cs="Arial"/>
          <w:i/>
        </w:rPr>
      </w:pPr>
      <w:r>
        <w:rPr>
          <w:rFonts w:ascii="Arial" w:hAnsi="Arial" w:cs="Arial"/>
        </w:rPr>
        <w:t xml:space="preserve">Zamawiający jest uprawniony według własnego wyboru do składania oświadczenia </w:t>
      </w:r>
      <w:r w:rsidR="001D0529">
        <w:rPr>
          <w:rFonts w:ascii="Arial" w:hAnsi="Arial" w:cs="Arial"/>
        </w:rPr>
        <w:br/>
      </w:r>
      <w:r>
        <w:rPr>
          <w:rFonts w:ascii="Arial" w:hAnsi="Arial" w:cs="Arial"/>
        </w:rPr>
        <w:t xml:space="preserve">w przedmiocie zamówienia udzielanego w ramach prawa opcji jednokrotnie, bądź wielokrotnie </w:t>
      </w:r>
      <w:r w:rsidR="005D5B6F">
        <w:rPr>
          <w:rFonts w:ascii="Arial" w:hAnsi="Arial" w:cs="Arial"/>
        </w:rPr>
        <w:t>według potrzeb Zamawiającego</w:t>
      </w:r>
    </w:p>
    <w:p w:rsidR="005D5B6F" w:rsidRPr="005D5B6F" w:rsidRDefault="005D5B6F" w:rsidP="005D5B6F">
      <w:pPr>
        <w:pStyle w:val="Akapitzlist"/>
        <w:numPr>
          <w:ilvl w:val="0"/>
          <w:numId w:val="3"/>
        </w:numPr>
        <w:spacing w:after="0"/>
        <w:jc w:val="both"/>
        <w:rPr>
          <w:rFonts w:ascii="Arial" w:hAnsi="Arial" w:cs="Arial"/>
          <w:i/>
        </w:rPr>
      </w:pPr>
      <w:r>
        <w:rPr>
          <w:rFonts w:ascii="Arial" w:hAnsi="Arial" w:cs="Arial"/>
        </w:rPr>
        <w:t xml:space="preserve">Bez względu na to, na jakim poziomie zostaną Wykonawcy udzielone zamówienia </w:t>
      </w:r>
      <w:r w:rsidR="001D0529">
        <w:rPr>
          <w:rFonts w:ascii="Arial" w:hAnsi="Arial" w:cs="Arial"/>
        </w:rPr>
        <w:br/>
      </w:r>
      <w:r>
        <w:rPr>
          <w:rFonts w:ascii="Arial" w:hAnsi="Arial" w:cs="Arial"/>
        </w:rPr>
        <w:t>w ramach prawa opcji, Wykonawcy zawsze przysługiwało będzie wyłącznie wynagrodzenie z tytułu zrealizowanych dostaw.</w:t>
      </w:r>
    </w:p>
    <w:p w:rsidR="005D5B6F" w:rsidRDefault="005D5B6F" w:rsidP="00964D82">
      <w:pPr>
        <w:pStyle w:val="Akapitzlist"/>
        <w:numPr>
          <w:ilvl w:val="0"/>
          <w:numId w:val="3"/>
        </w:numPr>
        <w:autoSpaceDE w:val="0"/>
        <w:autoSpaceDN w:val="0"/>
        <w:adjustRightInd w:val="0"/>
        <w:spacing w:after="0" w:line="276" w:lineRule="auto"/>
        <w:jc w:val="both"/>
        <w:rPr>
          <w:rFonts w:ascii="Arial" w:hAnsi="Arial" w:cs="Arial"/>
          <w:szCs w:val="24"/>
        </w:rPr>
      </w:pPr>
      <w:r>
        <w:rPr>
          <w:rFonts w:ascii="Arial" w:hAnsi="Arial" w:cs="Arial"/>
          <w:szCs w:val="24"/>
        </w:rPr>
        <w:t xml:space="preserve">Wytworzenie przedmiotu zamówienia, sposób jego opakowania i transportu musza spełniać wymagania obowiązujących, krajowych i unijnych, przepisów prawa żywnościowego. Przepisy te szczegółowo określa załącznik do SWZ – projekt umowy. </w:t>
      </w:r>
    </w:p>
    <w:p w:rsidR="00E0243B" w:rsidRDefault="00E0243B" w:rsidP="00964D82">
      <w:pPr>
        <w:pStyle w:val="Akapitzlist"/>
        <w:numPr>
          <w:ilvl w:val="0"/>
          <w:numId w:val="3"/>
        </w:numPr>
        <w:autoSpaceDE w:val="0"/>
        <w:autoSpaceDN w:val="0"/>
        <w:adjustRightInd w:val="0"/>
        <w:spacing w:after="0" w:line="276" w:lineRule="auto"/>
        <w:jc w:val="both"/>
        <w:rPr>
          <w:rFonts w:ascii="Arial" w:hAnsi="Arial" w:cs="Arial"/>
          <w:szCs w:val="24"/>
        </w:rPr>
      </w:pPr>
      <w:r w:rsidRPr="00E0243B">
        <w:rPr>
          <w:rFonts w:ascii="Arial" w:hAnsi="Arial" w:cs="Arial"/>
          <w:szCs w:val="24"/>
        </w:rPr>
        <w:t xml:space="preserve">Projekt umowy </w:t>
      </w:r>
      <w:r>
        <w:rPr>
          <w:rFonts w:ascii="Arial" w:hAnsi="Arial" w:cs="Arial"/>
          <w:b/>
          <w:szCs w:val="24"/>
        </w:rPr>
        <w:t xml:space="preserve"> </w:t>
      </w:r>
      <w:r w:rsidRPr="00E0243B">
        <w:rPr>
          <w:rFonts w:ascii="Arial" w:hAnsi="Arial" w:cs="Arial"/>
          <w:szCs w:val="24"/>
        </w:rPr>
        <w:t>przedstawiony w załącznik</w:t>
      </w:r>
      <w:r>
        <w:rPr>
          <w:rFonts w:ascii="Arial" w:hAnsi="Arial" w:cs="Arial"/>
          <w:szCs w:val="24"/>
        </w:rPr>
        <w:t>u</w:t>
      </w:r>
      <w:r w:rsidRPr="00E0243B">
        <w:rPr>
          <w:rFonts w:ascii="Arial" w:hAnsi="Arial" w:cs="Arial"/>
          <w:szCs w:val="24"/>
        </w:rPr>
        <w:t xml:space="preserve"> do niniejszej SWZ stanowi uzupełnienie opisu przedmiotu zamówienia w zakresie postanowie</w:t>
      </w:r>
      <w:r w:rsidR="0012282C">
        <w:rPr>
          <w:rFonts w:ascii="Arial" w:hAnsi="Arial" w:cs="Arial"/>
          <w:szCs w:val="24"/>
        </w:rPr>
        <w:t>ń nie</w:t>
      </w:r>
      <w:r w:rsidRPr="00E0243B">
        <w:rPr>
          <w:rFonts w:ascii="Arial" w:hAnsi="Arial" w:cs="Arial"/>
          <w:szCs w:val="24"/>
        </w:rPr>
        <w:t>uregulowanych zapisami niniejszego Rozdział</w:t>
      </w:r>
      <w:r>
        <w:rPr>
          <w:rFonts w:ascii="Arial" w:hAnsi="Arial" w:cs="Arial"/>
          <w:szCs w:val="24"/>
        </w:rPr>
        <w:t>u;</w:t>
      </w:r>
    </w:p>
    <w:p w:rsidR="005D5B6F" w:rsidRDefault="00F42F6E" w:rsidP="00964D82">
      <w:pPr>
        <w:pStyle w:val="Akapitzlist"/>
        <w:numPr>
          <w:ilvl w:val="0"/>
          <w:numId w:val="3"/>
        </w:numPr>
        <w:autoSpaceDE w:val="0"/>
        <w:autoSpaceDN w:val="0"/>
        <w:adjustRightInd w:val="0"/>
        <w:spacing w:after="0" w:line="276" w:lineRule="auto"/>
        <w:jc w:val="both"/>
        <w:rPr>
          <w:rFonts w:ascii="Arial" w:hAnsi="Arial" w:cs="Arial"/>
          <w:szCs w:val="24"/>
        </w:rPr>
      </w:pPr>
      <w:r>
        <w:rPr>
          <w:rFonts w:ascii="Arial" w:hAnsi="Arial" w:cs="Arial"/>
          <w:szCs w:val="24"/>
        </w:rPr>
        <w:t>Wykonawcy jako p</w:t>
      </w:r>
      <w:r w:rsidR="005D5B6F">
        <w:rPr>
          <w:rFonts w:ascii="Arial" w:hAnsi="Arial" w:cs="Arial"/>
          <w:szCs w:val="24"/>
        </w:rPr>
        <w:t xml:space="preserve">odmioty działające na rynku spożywczym, prowadzące zakłady obrotu żywnością lub gastronomii zobowiązane są zapewnić bezpieczeństwo żywności zgodnie z zasadami </w:t>
      </w:r>
      <w:proofErr w:type="spellStart"/>
      <w:r w:rsidR="005D5B6F">
        <w:rPr>
          <w:rFonts w:ascii="Arial" w:hAnsi="Arial" w:cs="Arial"/>
          <w:szCs w:val="24"/>
        </w:rPr>
        <w:t>Hazad</w:t>
      </w:r>
      <w:proofErr w:type="spellEnd"/>
      <w:r w:rsidR="005D5B6F">
        <w:rPr>
          <w:rFonts w:ascii="Arial" w:hAnsi="Arial" w:cs="Arial"/>
          <w:szCs w:val="24"/>
        </w:rPr>
        <w:t xml:space="preserve"> </w:t>
      </w:r>
      <w:proofErr w:type="spellStart"/>
      <w:r w:rsidR="005D5B6F">
        <w:rPr>
          <w:rFonts w:ascii="Arial" w:hAnsi="Arial" w:cs="Arial"/>
          <w:szCs w:val="24"/>
        </w:rPr>
        <w:t>Analysis</w:t>
      </w:r>
      <w:proofErr w:type="spellEnd"/>
      <w:r w:rsidR="005D5B6F">
        <w:rPr>
          <w:rFonts w:ascii="Arial" w:hAnsi="Arial" w:cs="Arial"/>
          <w:szCs w:val="24"/>
        </w:rPr>
        <w:t xml:space="preserve"> and </w:t>
      </w:r>
      <w:proofErr w:type="spellStart"/>
      <w:r w:rsidR="005D5B6F">
        <w:rPr>
          <w:rFonts w:ascii="Arial" w:hAnsi="Arial" w:cs="Arial"/>
          <w:szCs w:val="24"/>
        </w:rPr>
        <w:t>Critical</w:t>
      </w:r>
      <w:proofErr w:type="spellEnd"/>
      <w:r w:rsidR="005D5B6F">
        <w:rPr>
          <w:rFonts w:ascii="Arial" w:hAnsi="Arial" w:cs="Arial"/>
          <w:szCs w:val="24"/>
        </w:rPr>
        <w:t xml:space="preserve"> </w:t>
      </w:r>
      <w:proofErr w:type="spellStart"/>
      <w:r w:rsidR="005D5B6F">
        <w:rPr>
          <w:rFonts w:ascii="Arial" w:hAnsi="Arial" w:cs="Arial"/>
          <w:szCs w:val="24"/>
        </w:rPr>
        <w:t>Points</w:t>
      </w:r>
      <w:proofErr w:type="spellEnd"/>
      <w:r w:rsidR="005D5B6F">
        <w:rPr>
          <w:rFonts w:ascii="Arial" w:hAnsi="Arial" w:cs="Arial"/>
          <w:szCs w:val="24"/>
        </w:rPr>
        <w:t xml:space="preserve">, zwanym „systemem HACCP” </w:t>
      </w:r>
      <w:r w:rsidR="00243285">
        <w:rPr>
          <w:rFonts w:ascii="Arial" w:hAnsi="Arial" w:cs="Arial"/>
          <w:szCs w:val="24"/>
        </w:rPr>
        <w:t>(</w:t>
      </w:r>
      <w:proofErr w:type="spellStart"/>
      <w:r w:rsidR="00243285">
        <w:rPr>
          <w:rFonts w:ascii="Arial" w:hAnsi="Arial" w:cs="Arial"/>
          <w:szCs w:val="24"/>
        </w:rPr>
        <w:t>postepowanie</w:t>
      </w:r>
      <w:proofErr w:type="spellEnd"/>
      <w:r w:rsidR="00243285">
        <w:rPr>
          <w:rFonts w:ascii="Arial" w:hAnsi="Arial" w:cs="Arial"/>
          <w:szCs w:val="24"/>
        </w:rPr>
        <w:t xml:space="preserve"> mające na celu zapewnienie bezpieczeństwa żywności przez identyfikację </w:t>
      </w:r>
      <w:r w:rsidR="00793627">
        <w:rPr>
          <w:rFonts w:ascii="Arial" w:hAnsi="Arial" w:cs="Arial"/>
          <w:szCs w:val="24"/>
        </w:rPr>
        <w:br/>
      </w:r>
      <w:r w:rsidR="00243285">
        <w:rPr>
          <w:rFonts w:ascii="Arial" w:hAnsi="Arial" w:cs="Arial"/>
          <w:szCs w:val="24"/>
        </w:rPr>
        <w:t xml:space="preserve">i oszacowanie zagrożeń z punktu widzenia wymagań zdrowotnych żywności oraz ryzyka wystąpienia zagrożeń podczas przebiegu wszystkich etapów produkcji i obrotu żywnością: system ten ma również na celu określenie metod eliminacji lub ograniczania zagrożeń oraz ustalenie działań korygujących). W związku z powyższym Wykonawca ubiegający się o udzielenie zamówienia musi posiadać aktualne dokumenty ( w tym również przez okres obowiązywania umowy), niżej wymienione dokumenty, które okaże na żądanie Zamawiającego tj. potwierdzenie wdrożonego systemu HACCP w formie certyfikatu HACCP wydanego przez firmy posiadające akredytacje i uprawnienia Polskiego Centrum Akredytacji z siedzibą w Warszawie lub krajowej organizacji </w:t>
      </w:r>
      <w:r w:rsidR="00243285">
        <w:rPr>
          <w:rFonts w:ascii="Arial" w:hAnsi="Arial" w:cs="Arial"/>
          <w:szCs w:val="24"/>
        </w:rPr>
        <w:lastRenderedPageBreak/>
        <w:t>akredytacyjnej dla danego kraju albo zaświadczenia właściwego organu Państwowej Inspekcji Sanitarnej lub organu Inspekcji Weterynaryjnej o sprawowaniu nadzoru nad stosowanie, wdrożonego systemu HACCP, potwierdzającej spełnienie wymagań koniecznych do zapewnienia higieny w procesie produkcji lub obrocie artykułami będącymi przedmiotem zamówienia oraz do zapewnienia właściwej jakości tych artykułów.</w:t>
      </w:r>
    </w:p>
    <w:p w:rsidR="005D5B6F" w:rsidRPr="00E0243B" w:rsidRDefault="005D5B6F" w:rsidP="00243285">
      <w:pPr>
        <w:pStyle w:val="Akapitzlist"/>
        <w:autoSpaceDE w:val="0"/>
        <w:autoSpaceDN w:val="0"/>
        <w:adjustRightInd w:val="0"/>
        <w:spacing w:after="0" w:line="240" w:lineRule="auto"/>
        <w:jc w:val="both"/>
        <w:rPr>
          <w:rFonts w:ascii="Arial" w:hAnsi="Arial" w:cs="Arial"/>
          <w:szCs w:val="24"/>
        </w:rPr>
      </w:pPr>
    </w:p>
    <w:p w:rsidR="00A61E1D" w:rsidRPr="001D5C73" w:rsidRDefault="00A61E1D" w:rsidP="00AC287B">
      <w:pPr>
        <w:pStyle w:val="Akapitzlist"/>
        <w:numPr>
          <w:ilvl w:val="0"/>
          <w:numId w:val="3"/>
        </w:numPr>
        <w:spacing w:after="0"/>
        <w:jc w:val="both"/>
        <w:rPr>
          <w:rFonts w:ascii="Arial" w:hAnsi="Arial" w:cs="Arial"/>
          <w:b/>
          <w:i/>
        </w:rPr>
      </w:pPr>
      <w:r w:rsidRPr="001D5C73">
        <w:rPr>
          <w:rFonts w:ascii="Arial" w:hAnsi="Arial" w:cs="Arial"/>
          <w:b/>
        </w:rPr>
        <w:t>Kody CPV- według wspólnego słownika zamówień</w:t>
      </w:r>
      <w:r w:rsidRPr="001D5C73">
        <w:rPr>
          <w:rFonts w:ascii="Arial" w:hAnsi="Arial" w:cs="Arial"/>
          <w:b/>
          <w:i/>
        </w:rPr>
        <w:t>:</w:t>
      </w:r>
    </w:p>
    <w:p w:rsidR="00C6008A" w:rsidRPr="00C6008A" w:rsidRDefault="0012282C" w:rsidP="00C6008A">
      <w:pPr>
        <w:pStyle w:val="Akapitzlist"/>
        <w:spacing w:after="0"/>
        <w:ind w:left="360"/>
        <w:jc w:val="both"/>
        <w:rPr>
          <w:rFonts w:ascii="Arial" w:hAnsi="Arial" w:cs="Arial"/>
        </w:rPr>
      </w:pPr>
      <w:r>
        <w:rPr>
          <w:rFonts w:ascii="Arial" w:hAnsi="Arial" w:cs="Arial"/>
        </w:rPr>
        <w:t>15896000-5</w:t>
      </w:r>
      <w:r w:rsidR="001D0529">
        <w:rPr>
          <w:rFonts w:ascii="Arial" w:hAnsi="Arial" w:cs="Arial"/>
        </w:rPr>
        <w:t xml:space="preserve"> produkty garmażeryjne mrożone</w:t>
      </w:r>
    </w:p>
    <w:p w:rsidR="00A94593" w:rsidRDefault="00A94593" w:rsidP="00A94593">
      <w:pPr>
        <w:pStyle w:val="Akapitzlist"/>
        <w:spacing w:after="0" w:line="240" w:lineRule="auto"/>
        <w:ind w:left="360"/>
        <w:jc w:val="both"/>
        <w:rPr>
          <w:rFonts w:ascii="Arial" w:hAnsi="Arial" w:cs="Arial"/>
          <w:szCs w:val="24"/>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DB2826" w:rsidTr="00CB2BE7">
        <w:trPr>
          <w:trHeight w:val="702"/>
        </w:trPr>
        <w:tc>
          <w:tcPr>
            <w:tcW w:w="9212" w:type="dxa"/>
            <w:shd w:val="clear" w:color="auto" w:fill="D9D9D9" w:themeFill="background1" w:themeFillShade="D9"/>
            <w:vAlign w:val="center"/>
          </w:tcPr>
          <w:p w:rsidR="00DB2826" w:rsidRDefault="00DB2826" w:rsidP="00CB2BE7">
            <w:pPr>
              <w:jc w:val="center"/>
              <w:rPr>
                <w:rFonts w:ascii="Arial" w:hAnsi="Arial" w:cs="Arial"/>
                <w:b/>
                <w:u w:val="single"/>
              </w:rPr>
            </w:pPr>
          </w:p>
          <w:p w:rsidR="00DB2826" w:rsidRDefault="00DB2826" w:rsidP="00CB2BE7">
            <w:pPr>
              <w:pStyle w:val="Akapitzlist"/>
              <w:ind w:left="0"/>
              <w:jc w:val="center"/>
              <w:rPr>
                <w:rFonts w:ascii="Arial" w:hAnsi="Arial" w:cs="Arial"/>
                <w:b/>
                <w:u w:val="single"/>
              </w:rPr>
            </w:pPr>
            <w:r w:rsidRPr="00C74B30">
              <w:rPr>
                <w:rFonts w:ascii="Arial" w:hAnsi="Arial" w:cs="Arial"/>
                <w:b/>
                <w:u w:val="single"/>
              </w:rPr>
              <w:t xml:space="preserve">ROZDZIAŁ </w:t>
            </w:r>
            <w:r w:rsidR="00793627">
              <w:rPr>
                <w:rFonts w:ascii="Arial" w:hAnsi="Arial" w:cs="Arial"/>
                <w:b/>
                <w:u w:val="single"/>
              </w:rPr>
              <w:t>VI</w:t>
            </w:r>
            <w:r>
              <w:rPr>
                <w:rFonts w:ascii="Arial" w:hAnsi="Arial" w:cs="Arial"/>
                <w:b/>
                <w:u w:val="single"/>
              </w:rPr>
              <w:t>.</w:t>
            </w:r>
            <w:r w:rsidRPr="00C74B30">
              <w:rPr>
                <w:rFonts w:ascii="Arial" w:hAnsi="Arial" w:cs="Arial"/>
                <w:b/>
                <w:u w:val="single"/>
              </w:rPr>
              <w:t xml:space="preserve"> </w:t>
            </w:r>
            <w:r>
              <w:rPr>
                <w:rFonts w:ascii="Arial" w:hAnsi="Arial" w:cs="Arial"/>
                <w:b/>
                <w:u w:val="single"/>
              </w:rPr>
              <w:t>INFORMACJE O PRZEDMIOTOWYCH ŚRODKACH DOWODOWYCH</w:t>
            </w:r>
          </w:p>
          <w:p w:rsidR="00DB2826" w:rsidRDefault="00DB2826" w:rsidP="00CB2BE7">
            <w:pPr>
              <w:jc w:val="center"/>
              <w:rPr>
                <w:rFonts w:ascii="Arial" w:hAnsi="Arial" w:cs="Arial"/>
              </w:rPr>
            </w:pPr>
          </w:p>
        </w:tc>
      </w:tr>
    </w:tbl>
    <w:p w:rsidR="00F42F6E" w:rsidRDefault="00DB2826" w:rsidP="00645AFC">
      <w:pPr>
        <w:spacing w:after="0" w:line="240" w:lineRule="auto"/>
        <w:jc w:val="both"/>
        <w:rPr>
          <w:rFonts w:ascii="Arial" w:hAnsi="Arial" w:cs="Arial"/>
          <w:szCs w:val="24"/>
        </w:rPr>
      </w:pPr>
      <w:r w:rsidRPr="00645AFC">
        <w:rPr>
          <w:rFonts w:ascii="Arial" w:hAnsi="Arial" w:cs="Arial"/>
          <w:szCs w:val="24"/>
        </w:rPr>
        <w:t>Zamawiający w niniejszym postępowaniu nie żąda złożenia przedmiotowych środków</w:t>
      </w:r>
      <w:r w:rsidR="00F42F6E">
        <w:rPr>
          <w:rFonts w:ascii="Arial" w:hAnsi="Arial" w:cs="Arial"/>
          <w:szCs w:val="24"/>
        </w:rPr>
        <w:t xml:space="preserve"> </w:t>
      </w:r>
      <w:r w:rsidR="00F42F6E" w:rsidRPr="00645AFC">
        <w:rPr>
          <w:rFonts w:ascii="Arial" w:hAnsi="Arial" w:cs="Arial"/>
          <w:szCs w:val="24"/>
        </w:rPr>
        <w:t>dowodowych.</w:t>
      </w:r>
    </w:p>
    <w:p w:rsidR="00F42F6E" w:rsidRDefault="00F42F6E" w:rsidP="00645AFC">
      <w:pPr>
        <w:spacing w:after="0" w:line="240" w:lineRule="auto"/>
        <w:jc w:val="both"/>
        <w:rPr>
          <w:rFonts w:ascii="Arial" w:hAnsi="Arial" w:cs="Arial"/>
          <w:szCs w:val="24"/>
        </w:rPr>
      </w:pPr>
    </w:p>
    <w:p w:rsidR="00453590" w:rsidRPr="00645AFC" w:rsidRDefault="00DB2826" w:rsidP="00645AFC">
      <w:pPr>
        <w:spacing w:after="0" w:line="240" w:lineRule="auto"/>
        <w:jc w:val="both"/>
        <w:rPr>
          <w:rFonts w:ascii="Arial" w:hAnsi="Arial" w:cs="Arial"/>
          <w:szCs w:val="24"/>
        </w:rPr>
      </w:pPr>
      <w:r w:rsidRPr="00645AFC">
        <w:rPr>
          <w:rFonts w:ascii="Arial" w:hAnsi="Arial" w:cs="Arial"/>
          <w:szCs w:val="24"/>
        </w:rPr>
        <w:t xml:space="preserve"> </w:t>
      </w: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Pr="00E34334" w:rsidRDefault="00453590" w:rsidP="00984C64">
            <w:pPr>
              <w:pStyle w:val="Akapitzlist"/>
              <w:ind w:left="0"/>
              <w:jc w:val="center"/>
              <w:rPr>
                <w:rFonts w:ascii="Arial" w:hAnsi="Arial" w:cs="Arial"/>
                <w:b/>
                <w:u w:val="single"/>
              </w:rPr>
            </w:pPr>
            <w:r w:rsidRPr="00E34334">
              <w:rPr>
                <w:rFonts w:ascii="Arial" w:hAnsi="Arial" w:cs="Arial"/>
                <w:b/>
                <w:u w:val="single"/>
              </w:rPr>
              <w:t xml:space="preserve">ROZDZIAŁ </w:t>
            </w:r>
            <w:r w:rsidR="00793627">
              <w:rPr>
                <w:rFonts w:ascii="Arial" w:hAnsi="Arial" w:cs="Arial"/>
                <w:b/>
                <w:u w:val="single"/>
              </w:rPr>
              <w:t>VII</w:t>
            </w:r>
            <w:r w:rsidR="00E175E7">
              <w:rPr>
                <w:rFonts w:ascii="Arial" w:hAnsi="Arial" w:cs="Arial"/>
                <w:b/>
                <w:u w:val="single"/>
              </w:rPr>
              <w:t>.</w:t>
            </w:r>
            <w:r w:rsidRPr="00E34334">
              <w:rPr>
                <w:rFonts w:ascii="Arial" w:hAnsi="Arial" w:cs="Arial"/>
                <w:b/>
                <w:u w:val="single"/>
              </w:rPr>
              <w:t xml:space="preserve"> TERMIN </w:t>
            </w:r>
            <w:r w:rsidR="0012282C">
              <w:rPr>
                <w:rFonts w:ascii="Arial" w:hAnsi="Arial" w:cs="Arial"/>
                <w:b/>
                <w:u w:val="single"/>
              </w:rPr>
              <w:t>REALIZACJI</w:t>
            </w:r>
            <w:r w:rsidR="00C6008A">
              <w:rPr>
                <w:rFonts w:ascii="Arial" w:hAnsi="Arial" w:cs="Arial"/>
                <w:b/>
                <w:u w:val="single"/>
              </w:rPr>
              <w:t xml:space="preserve"> ZAMÓWIENIA</w:t>
            </w:r>
          </w:p>
          <w:p w:rsidR="00453590" w:rsidRDefault="00453590" w:rsidP="00984C64">
            <w:pPr>
              <w:jc w:val="center"/>
              <w:rPr>
                <w:rFonts w:ascii="Arial" w:hAnsi="Arial" w:cs="Arial"/>
              </w:rPr>
            </w:pPr>
          </w:p>
        </w:tc>
      </w:tr>
    </w:tbl>
    <w:p w:rsidR="00453590" w:rsidRPr="00685A6F" w:rsidRDefault="00453590" w:rsidP="00C01581">
      <w:pPr>
        <w:pStyle w:val="Akapitzlist"/>
        <w:spacing w:after="0"/>
        <w:ind w:left="0"/>
        <w:jc w:val="both"/>
        <w:rPr>
          <w:rFonts w:ascii="Arial" w:hAnsi="Arial" w:cs="Arial"/>
          <w:i/>
        </w:rPr>
      </w:pPr>
      <w:r w:rsidRPr="00685A6F">
        <w:rPr>
          <w:rFonts w:ascii="Arial" w:hAnsi="Arial" w:cs="Arial"/>
        </w:rPr>
        <w:t>Termin realizacji zamówienia:</w:t>
      </w:r>
      <w:r w:rsidR="0012282C">
        <w:rPr>
          <w:rFonts w:ascii="Arial" w:hAnsi="Arial" w:cs="Arial"/>
        </w:rPr>
        <w:t xml:space="preserve"> od dnia </w:t>
      </w:r>
      <w:r w:rsidR="00C46B10">
        <w:rPr>
          <w:rFonts w:ascii="Arial" w:hAnsi="Arial" w:cs="Arial"/>
        </w:rPr>
        <w:t>zawarcia</w:t>
      </w:r>
      <w:r w:rsidR="0012282C">
        <w:rPr>
          <w:rFonts w:ascii="Arial" w:hAnsi="Arial" w:cs="Arial"/>
        </w:rPr>
        <w:t xml:space="preserve"> umowy do </w:t>
      </w:r>
      <w:r w:rsidR="00793627">
        <w:rPr>
          <w:rFonts w:ascii="Arial" w:hAnsi="Arial" w:cs="Arial"/>
        </w:rPr>
        <w:t>31.12.</w:t>
      </w:r>
      <w:r w:rsidR="0012282C">
        <w:rPr>
          <w:rFonts w:ascii="Arial" w:hAnsi="Arial" w:cs="Arial"/>
        </w:rPr>
        <w:t xml:space="preserve"> 2021</w:t>
      </w:r>
      <w:r w:rsidR="00135843">
        <w:rPr>
          <w:rFonts w:ascii="Arial" w:hAnsi="Arial" w:cs="Arial"/>
        </w:rPr>
        <w:t>r</w:t>
      </w:r>
      <w:r w:rsidR="0012282C">
        <w:rPr>
          <w:rFonts w:ascii="Arial" w:hAnsi="Arial" w:cs="Arial"/>
        </w:rPr>
        <w:t>.</w:t>
      </w:r>
    </w:p>
    <w:p w:rsidR="00453590" w:rsidRDefault="00453590" w:rsidP="00453590">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453590" w:rsidTr="00984C64">
        <w:trPr>
          <w:trHeight w:val="702"/>
        </w:trPr>
        <w:tc>
          <w:tcPr>
            <w:tcW w:w="9212" w:type="dxa"/>
            <w:shd w:val="clear" w:color="auto" w:fill="D9D9D9" w:themeFill="background1" w:themeFillShade="D9"/>
            <w:vAlign w:val="center"/>
          </w:tcPr>
          <w:p w:rsidR="00453590" w:rsidRPr="00E34334" w:rsidRDefault="00453590" w:rsidP="00984C64">
            <w:pPr>
              <w:jc w:val="center"/>
              <w:rPr>
                <w:rFonts w:ascii="Arial" w:hAnsi="Arial" w:cs="Arial"/>
                <w:b/>
                <w:u w:val="single"/>
              </w:rPr>
            </w:pPr>
          </w:p>
          <w:p w:rsidR="00453590" w:rsidRDefault="00453590" w:rsidP="00984C64">
            <w:pPr>
              <w:pStyle w:val="Akapitzlist"/>
              <w:ind w:left="0"/>
              <w:jc w:val="center"/>
              <w:rPr>
                <w:rFonts w:ascii="Arial" w:hAnsi="Arial" w:cs="Arial"/>
                <w:b/>
                <w:u w:val="single"/>
              </w:rPr>
            </w:pPr>
            <w:r>
              <w:rPr>
                <w:rFonts w:ascii="Arial" w:hAnsi="Arial" w:cs="Arial"/>
                <w:b/>
                <w:u w:val="single"/>
              </w:rPr>
              <w:t xml:space="preserve">ROZDZIAŁ </w:t>
            </w:r>
            <w:r w:rsidR="00793627">
              <w:rPr>
                <w:rFonts w:ascii="Arial" w:hAnsi="Arial" w:cs="Arial"/>
                <w:b/>
                <w:u w:val="single"/>
              </w:rPr>
              <w:t>VIII</w:t>
            </w:r>
            <w:r>
              <w:rPr>
                <w:rFonts w:ascii="Arial" w:hAnsi="Arial" w:cs="Arial"/>
                <w:b/>
                <w:u w:val="single"/>
              </w:rPr>
              <w:t>. PROJEKTOWANE POSTANOWIENIA UMOWY W SPRAWIE ZAMÓWIENIA PUBLICZNEGO, KTÓRE ZOSTANĄ WPROWADZONE DO TREŚCI TEJ UMOWY:</w:t>
            </w:r>
          </w:p>
          <w:p w:rsidR="00453590" w:rsidRDefault="00453590" w:rsidP="00984C64">
            <w:pPr>
              <w:jc w:val="center"/>
              <w:rPr>
                <w:rFonts w:ascii="Arial" w:hAnsi="Arial" w:cs="Arial"/>
              </w:rPr>
            </w:pPr>
          </w:p>
        </w:tc>
      </w:tr>
    </w:tbl>
    <w:p w:rsidR="00453590" w:rsidRPr="004F291E" w:rsidRDefault="00453590" w:rsidP="004F291E">
      <w:pPr>
        <w:pStyle w:val="Akapitzlist"/>
        <w:ind w:left="0"/>
        <w:jc w:val="both"/>
        <w:rPr>
          <w:rFonts w:ascii="Arial" w:hAnsi="Arial" w:cs="Arial"/>
          <w:szCs w:val="22"/>
        </w:rPr>
      </w:pPr>
      <w:r w:rsidRPr="00685A6F">
        <w:rPr>
          <w:rFonts w:ascii="Arial" w:hAnsi="Arial" w:cs="Arial"/>
        </w:rPr>
        <w:t xml:space="preserve">Projektowane postanowienia umowy w sprawie zamówienia publicznego, które zostaną </w:t>
      </w:r>
      <w:r>
        <w:rPr>
          <w:rFonts w:ascii="Arial" w:hAnsi="Arial" w:cs="Arial"/>
        </w:rPr>
        <w:t>wprowadzone do treści tej umowy, określone zostały w załączniku do SWZ</w:t>
      </w:r>
      <w:r w:rsidR="00793627">
        <w:rPr>
          <w:rFonts w:ascii="Arial" w:hAnsi="Arial" w:cs="Arial"/>
        </w:rPr>
        <w:t xml:space="preserve"> – projekt umowy</w:t>
      </w:r>
      <w:r>
        <w:rPr>
          <w:rFonts w:ascii="Arial" w:hAnsi="Arial" w:cs="Arial"/>
        </w:rPr>
        <w:t>.</w:t>
      </w:r>
    </w:p>
    <w:p w:rsidR="00953CC7" w:rsidRDefault="00953CC7" w:rsidP="00953CC7">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793627">
              <w:rPr>
                <w:rFonts w:ascii="Arial" w:hAnsi="Arial" w:cs="Arial"/>
                <w:b/>
                <w:u w:val="single"/>
              </w:rPr>
              <w:t>IX</w:t>
            </w:r>
            <w:r w:rsidR="00E175E7">
              <w:rPr>
                <w:rFonts w:ascii="Arial" w:hAnsi="Arial" w:cs="Arial"/>
                <w:b/>
                <w:u w:val="single"/>
              </w:rPr>
              <w:t>.</w:t>
            </w:r>
            <w:r>
              <w:rPr>
                <w:rFonts w:ascii="Arial" w:hAnsi="Arial" w:cs="Arial"/>
                <w:b/>
                <w:u w:val="single"/>
              </w:rPr>
              <w:t xml:space="preserve"> PODSTAWY WY</w:t>
            </w:r>
            <w:r w:rsidR="00793627">
              <w:rPr>
                <w:rFonts w:ascii="Arial" w:hAnsi="Arial" w:cs="Arial"/>
                <w:b/>
                <w:u w:val="single"/>
              </w:rPr>
              <w:t>KLUCZENIA Z POSTĘPOWANIA</w:t>
            </w:r>
          </w:p>
          <w:p w:rsidR="00953CC7" w:rsidRDefault="00953CC7" w:rsidP="00CB2BE7">
            <w:pPr>
              <w:jc w:val="center"/>
              <w:rPr>
                <w:rFonts w:ascii="Arial" w:hAnsi="Arial" w:cs="Arial"/>
              </w:rPr>
            </w:pPr>
          </w:p>
        </w:tc>
      </w:tr>
    </w:tbl>
    <w:p w:rsidR="00793627" w:rsidRPr="00793627" w:rsidRDefault="00953CC7" w:rsidP="007F5F5B">
      <w:pPr>
        <w:pStyle w:val="Akapitzlist"/>
        <w:numPr>
          <w:ilvl w:val="0"/>
          <w:numId w:val="12"/>
        </w:numPr>
        <w:jc w:val="both"/>
        <w:rPr>
          <w:rFonts w:ascii="Arial" w:hAnsi="Arial" w:cs="Arial"/>
          <w:b/>
          <w:u w:val="single"/>
        </w:rPr>
      </w:pPr>
      <w:r>
        <w:rPr>
          <w:rFonts w:ascii="Arial" w:hAnsi="Arial" w:cs="Arial"/>
        </w:rPr>
        <w:t>Z postępowania o udzielenie zamówienia wyklucza się Wykonawcę</w:t>
      </w:r>
      <w:r w:rsidR="00793627">
        <w:rPr>
          <w:rFonts w:ascii="Arial" w:hAnsi="Arial" w:cs="Arial"/>
        </w:rPr>
        <w:t xml:space="preserve"> w stosunku do którego zachodzi którakolwiek z okoliczności wskazanych w art. 108 ust. 1 ustawy </w:t>
      </w:r>
      <w:proofErr w:type="spellStart"/>
      <w:r w:rsidR="00793627">
        <w:rPr>
          <w:rFonts w:ascii="Arial" w:hAnsi="Arial" w:cs="Arial"/>
        </w:rPr>
        <w:t>Pzp</w:t>
      </w:r>
      <w:proofErr w:type="spellEnd"/>
      <w:r w:rsidR="00793627">
        <w:rPr>
          <w:rFonts w:ascii="Arial" w:hAnsi="Arial" w:cs="Arial"/>
        </w:rPr>
        <w:t>.</w:t>
      </w:r>
    </w:p>
    <w:p w:rsidR="00953CC7" w:rsidRPr="00793627" w:rsidRDefault="00245E5C" w:rsidP="007F5F5B">
      <w:pPr>
        <w:pStyle w:val="Akapitzlist"/>
        <w:numPr>
          <w:ilvl w:val="0"/>
          <w:numId w:val="12"/>
        </w:numPr>
        <w:jc w:val="both"/>
        <w:rPr>
          <w:rFonts w:ascii="Arial" w:hAnsi="Arial" w:cs="Arial"/>
          <w:b/>
          <w:u w:val="single"/>
        </w:rPr>
      </w:pPr>
      <w:r w:rsidRPr="00793627">
        <w:rPr>
          <w:rFonts w:ascii="Arial" w:hAnsi="Arial" w:cs="Arial"/>
        </w:rPr>
        <w:t>Wykonawca może zostać wykluczony przez Zamawiającego na każdym etapie postępowania o udzielenie zamówienia publicznego.</w:t>
      </w:r>
    </w:p>
    <w:p w:rsidR="00793627" w:rsidRPr="00793627" w:rsidRDefault="00793627" w:rsidP="007F5F5B">
      <w:pPr>
        <w:pStyle w:val="Akapitzlist"/>
        <w:numPr>
          <w:ilvl w:val="0"/>
          <w:numId w:val="12"/>
        </w:numPr>
        <w:jc w:val="both"/>
        <w:rPr>
          <w:rFonts w:ascii="Arial" w:hAnsi="Arial" w:cs="Arial"/>
          <w:b/>
          <w:u w:val="single"/>
        </w:rPr>
      </w:pPr>
      <w:r>
        <w:rPr>
          <w:rFonts w:ascii="Arial" w:hAnsi="Arial" w:cs="Arial"/>
        </w:rPr>
        <w:t xml:space="preserve">Wykluczenie Wykonawcy następuje zgodnie z art. 111 ustawy </w:t>
      </w:r>
      <w:proofErr w:type="spellStart"/>
      <w:r>
        <w:rPr>
          <w:rFonts w:ascii="Arial" w:hAnsi="Arial" w:cs="Arial"/>
        </w:rPr>
        <w:t>Pzp</w:t>
      </w:r>
      <w:proofErr w:type="spellEnd"/>
      <w:r>
        <w:rPr>
          <w:rFonts w:ascii="Arial" w:hAnsi="Arial" w:cs="Arial"/>
        </w:rPr>
        <w:t>.</w:t>
      </w:r>
    </w:p>
    <w:p w:rsidR="00953CC7" w:rsidRDefault="00953CC7" w:rsidP="00953CC7">
      <w:pPr>
        <w:pStyle w:val="Akapitzlist"/>
        <w:ind w:left="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953CC7" w:rsidTr="00CB2BE7">
        <w:trPr>
          <w:trHeight w:val="702"/>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Pr>
                <w:rFonts w:ascii="Arial" w:hAnsi="Arial" w:cs="Arial"/>
                <w:b/>
                <w:u w:val="single"/>
              </w:rPr>
              <w:t xml:space="preserve"> INFORMACJA O WARUNKACH UDZIAŁU W POSTĘPOWANIU </w:t>
            </w:r>
            <w:r>
              <w:rPr>
                <w:rFonts w:ascii="Arial" w:hAnsi="Arial" w:cs="Arial"/>
                <w:b/>
                <w:u w:val="single"/>
              </w:rPr>
              <w:br/>
              <w:t>O UDZIELENIE ZAMÓWIENIA</w:t>
            </w:r>
          </w:p>
          <w:p w:rsidR="00953CC7" w:rsidRDefault="00953CC7" w:rsidP="00CB2BE7">
            <w:pPr>
              <w:jc w:val="center"/>
              <w:rPr>
                <w:rFonts w:ascii="Arial" w:hAnsi="Arial" w:cs="Arial"/>
              </w:rPr>
            </w:pPr>
          </w:p>
        </w:tc>
      </w:tr>
    </w:tbl>
    <w:p w:rsidR="00953CC7" w:rsidRDefault="00953CC7" w:rsidP="007F5F5B">
      <w:pPr>
        <w:pStyle w:val="Akapitzlist"/>
        <w:numPr>
          <w:ilvl w:val="0"/>
          <w:numId w:val="20"/>
        </w:numPr>
        <w:jc w:val="both"/>
        <w:rPr>
          <w:rFonts w:ascii="Arial" w:hAnsi="Arial" w:cs="Arial"/>
        </w:rPr>
      </w:pPr>
      <w:r>
        <w:rPr>
          <w:rFonts w:ascii="Arial" w:hAnsi="Arial" w:cs="Arial"/>
        </w:rPr>
        <w:t>O udzielenie zamówienia mogą ubiegać się Wykonawcy, którzy:</w:t>
      </w:r>
    </w:p>
    <w:p w:rsidR="00953CC7" w:rsidRDefault="00953CC7" w:rsidP="007F5F5B">
      <w:pPr>
        <w:pStyle w:val="Akapitzlist"/>
        <w:numPr>
          <w:ilvl w:val="0"/>
          <w:numId w:val="21"/>
        </w:numPr>
        <w:jc w:val="both"/>
        <w:rPr>
          <w:rFonts w:ascii="Arial" w:hAnsi="Arial" w:cs="Arial"/>
        </w:rPr>
      </w:pPr>
      <w:r>
        <w:rPr>
          <w:rFonts w:ascii="Arial" w:hAnsi="Arial" w:cs="Arial"/>
        </w:rPr>
        <w:lastRenderedPageBreak/>
        <w:t>nie podlegają wykluczeniu;</w:t>
      </w:r>
    </w:p>
    <w:p w:rsidR="00953CC7" w:rsidRDefault="00953CC7" w:rsidP="007F5F5B">
      <w:pPr>
        <w:pStyle w:val="Akapitzlist"/>
        <w:numPr>
          <w:ilvl w:val="0"/>
          <w:numId w:val="21"/>
        </w:numPr>
        <w:jc w:val="both"/>
        <w:rPr>
          <w:rFonts w:ascii="Arial" w:hAnsi="Arial" w:cs="Arial"/>
        </w:rPr>
      </w:pPr>
      <w:r>
        <w:rPr>
          <w:rFonts w:ascii="Arial" w:hAnsi="Arial" w:cs="Arial"/>
        </w:rPr>
        <w:t>spełniają warunki udziału w postępowaniu</w:t>
      </w:r>
      <w:r w:rsidR="00B22293">
        <w:rPr>
          <w:rFonts w:ascii="Arial" w:hAnsi="Arial" w:cs="Arial"/>
        </w:rPr>
        <w:t>.</w:t>
      </w:r>
    </w:p>
    <w:p w:rsidR="00C6008A" w:rsidRDefault="00C6008A" w:rsidP="00C6008A">
      <w:pPr>
        <w:pStyle w:val="Akapitzlist"/>
        <w:ind w:left="786"/>
        <w:jc w:val="both"/>
        <w:rPr>
          <w:rFonts w:ascii="Arial" w:hAnsi="Arial" w:cs="Arial"/>
        </w:rPr>
      </w:pPr>
    </w:p>
    <w:p w:rsidR="00953CC7" w:rsidRDefault="00953CC7" w:rsidP="007F5F5B">
      <w:pPr>
        <w:pStyle w:val="Akapitzlist"/>
        <w:numPr>
          <w:ilvl w:val="0"/>
          <w:numId w:val="20"/>
        </w:numPr>
        <w:jc w:val="both"/>
        <w:rPr>
          <w:rFonts w:ascii="Arial" w:hAnsi="Arial" w:cs="Arial"/>
        </w:rPr>
      </w:pPr>
      <w:r>
        <w:rPr>
          <w:rFonts w:ascii="Arial" w:hAnsi="Arial" w:cs="Arial"/>
        </w:rPr>
        <w:t xml:space="preserve">Warunek udziału w postępowaniu dotyczący </w:t>
      </w:r>
      <w:r w:rsidRPr="00C65012">
        <w:rPr>
          <w:rFonts w:ascii="Arial" w:hAnsi="Arial" w:cs="Arial"/>
          <w:b/>
          <w:u w:val="single"/>
        </w:rPr>
        <w:t xml:space="preserve">zdolności do występowania </w:t>
      </w:r>
      <w:r>
        <w:rPr>
          <w:rFonts w:ascii="Arial" w:hAnsi="Arial" w:cs="Arial"/>
          <w:b/>
          <w:u w:val="single"/>
        </w:rPr>
        <w:br/>
      </w:r>
      <w:r w:rsidRPr="00C65012">
        <w:rPr>
          <w:rFonts w:ascii="Arial" w:hAnsi="Arial" w:cs="Arial"/>
          <w:b/>
          <w:u w:val="single"/>
        </w:rPr>
        <w:t>w obrocie gospodarczym</w:t>
      </w:r>
      <w:r>
        <w:rPr>
          <w:rFonts w:ascii="Arial" w:hAnsi="Arial" w:cs="Arial"/>
        </w:rPr>
        <w:t xml:space="preserve">- Zamawiający nie </w:t>
      </w:r>
      <w:r w:rsidR="00C6008A">
        <w:rPr>
          <w:rFonts w:ascii="Arial" w:hAnsi="Arial" w:cs="Arial"/>
        </w:rPr>
        <w:t>stawia</w:t>
      </w:r>
      <w:r>
        <w:rPr>
          <w:rFonts w:ascii="Arial" w:hAnsi="Arial" w:cs="Arial"/>
        </w:rPr>
        <w:t xml:space="preserve"> warunków udziału w tym zakresie.</w:t>
      </w:r>
    </w:p>
    <w:p w:rsidR="00C6008A" w:rsidRDefault="00C6008A" w:rsidP="00C6008A">
      <w:pPr>
        <w:pStyle w:val="Akapitzlist"/>
        <w:ind w:left="360"/>
        <w:jc w:val="both"/>
        <w:rPr>
          <w:rFonts w:ascii="Arial" w:hAnsi="Arial" w:cs="Arial"/>
        </w:rPr>
      </w:pPr>
    </w:p>
    <w:p w:rsidR="0033124F" w:rsidRDefault="006E7360" w:rsidP="007F5F5B">
      <w:pPr>
        <w:pStyle w:val="Akapitzlist"/>
        <w:numPr>
          <w:ilvl w:val="0"/>
          <w:numId w:val="20"/>
        </w:numPr>
        <w:jc w:val="both"/>
        <w:rPr>
          <w:rFonts w:ascii="Arial" w:hAnsi="Arial" w:cs="Arial"/>
        </w:rPr>
      </w:pPr>
      <w:r>
        <w:rPr>
          <w:rFonts w:ascii="Arial" w:hAnsi="Arial" w:cs="Arial"/>
        </w:rPr>
        <w:t xml:space="preserve">Warunek do </w:t>
      </w:r>
      <w:r w:rsidRPr="006E7360">
        <w:rPr>
          <w:rFonts w:ascii="Arial" w:hAnsi="Arial" w:cs="Arial"/>
          <w:b/>
          <w:u w:val="single"/>
        </w:rPr>
        <w:t>prowadzenia określonej działalności gospodarczej lub zawodowej, o ile wynika to z odrębnych przepisów</w:t>
      </w:r>
      <w:r>
        <w:rPr>
          <w:rFonts w:ascii="Arial" w:hAnsi="Arial" w:cs="Arial"/>
        </w:rPr>
        <w:t xml:space="preserve"> – O udzielenie przedmiotowego zamówienia mogą ubiegać się Wykonawcy, którzy posiadają: </w:t>
      </w:r>
    </w:p>
    <w:p w:rsidR="006E7360" w:rsidRPr="00441705" w:rsidRDefault="00441705" w:rsidP="00441705">
      <w:pPr>
        <w:pStyle w:val="Akapitzlist"/>
        <w:numPr>
          <w:ilvl w:val="0"/>
          <w:numId w:val="35"/>
        </w:numPr>
        <w:jc w:val="both"/>
        <w:rPr>
          <w:rFonts w:ascii="Arial" w:hAnsi="Arial" w:cs="Arial"/>
        </w:rPr>
      </w:pPr>
      <w:r>
        <w:rPr>
          <w:rFonts w:ascii="Arial" w:hAnsi="Arial" w:cs="Arial"/>
        </w:rPr>
        <w:t xml:space="preserve">uprawnienie do prowadzenia działalności w zakresie produkcji lub wprowadzania do </w:t>
      </w:r>
      <w:r w:rsidR="006E7360" w:rsidRPr="00441705">
        <w:rPr>
          <w:rFonts w:ascii="Arial" w:hAnsi="Arial" w:cs="Arial"/>
        </w:rPr>
        <w:t>obrotu żywność pochodzenia nie</w:t>
      </w:r>
      <w:r w:rsidR="007B50E6">
        <w:rPr>
          <w:rFonts w:ascii="Arial" w:hAnsi="Arial" w:cs="Arial"/>
        </w:rPr>
        <w:t xml:space="preserve"> </w:t>
      </w:r>
      <w:r w:rsidR="006E7360" w:rsidRPr="00441705">
        <w:rPr>
          <w:rFonts w:ascii="Arial" w:hAnsi="Arial" w:cs="Arial"/>
        </w:rPr>
        <w:t xml:space="preserve">zwierzęcego lub wprowadzają do obrotu produkty pochodzenia zwierzęcego, nie objęte urzędową kontrolą organów Inspekcji Weterynaryjnej, zgodnie z art. 62 ust. 1 pkt. 2 ustawy z dnia 25 sierpnia 2006r. o bezpieczeństwie żywności i żywienia.   </w:t>
      </w:r>
    </w:p>
    <w:p w:rsidR="00F42F6E" w:rsidRDefault="00F42F6E" w:rsidP="00F42F6E">
      <w:pPr>
        <w:pStyle w:val="Akapitzlist"/>
        <w:jc w:val="both"/>
        <w:rPr>
          <w:rFonts w:ascii="Arial" w:hAnsi="Arial" w:cs="Arial"/>
        </w:rPr>
      </w:pPr>
    </w:p>
    <w:p w:rsidR="00F42F6E" w:rsidRDefault="00F42F6E" w:rsidP="00F42F6E">
      <w:pPr>
        <w:pStyle w:val="Akapitzlist"/>
        <w:jc w:val="both"/>
        <w:rPr>
          <w:rFonts w:ascii="Arial" w:hAnsi="Arial" w:cs="Arial"/>
        </w:rPr>
      </w:pPr>
      <w:r>
        <w:rPr>
          <w:rFonts w:ascii="Arial" w:hAnsi="Arial" w:cs="Arial"/>
        </w:rPr>
        <w:t>lub</w:t>
      </w:r>
    </w:p>
    <w:p w:rsidR="00F42F6E" w:rsidRDefault="00F42F6E" w:rsidP="00F42F6E">
      <w:pPr>
        <w:pStyle w:val="Akapitzlist"/>
        <w:jc w:val="both"/>
        <w:rPr>
          <w:rFonts w:ascii="Arial" w:hAnsi="Arial" w:cs="Arial"/>
        </w:rPr>
      </w:pPr>
    </w:p>
    <w:p w:rsidR="00C6008A" w:rsidRDefault="007B50E6" w:rsidP="007F5F5B">
      <w:pPr>
        <w:pStyle w:val="Akapitzlist"/>
        <w:numPr>
          <w:ilvl w:val="0"/>
          <w:numId w:val="35"/>
        </w:numPr>
        <w:jc w:val="both"/>
        <w:rPr>
          <w:rFonts w:ascii="Arial" w:hAnsi="Arial" w:cs="Arial"/>
        </w:rPr>
      </w:pPr>
      <w:r>
        <w:rPr>
          <w:rFonts w:ascii="Arial" w:hAnsi="Arial" w:cs="Arial"/>
        </w:rPr>
        <w:t xml:space="preserve">uprawnienie do prowadzenia działalności w zakresie </w:t>
      </w:r>
      <w:r w:rsidR="00366A89">
        <w:rPr>
          <w:rFonts w:ascii="Arial" w:hAnsi="Arial" w:cs="Arial"/>
        </w:rPr>
        <w:t xml:space="preserve">wprowadzania do obrotu produktów pochodzenia zwierzęcego,  </w:t>
      </w:r>
      <w:r>
        <w:rPr>
          <w:rFonts w:ascii="Arial" w:hAnsi="Arial" w:cs="Arial"/>
        </w:rPr>
        <w:t>zgodnie z art. 20 ust. 1</w:t>
      </w:r>
      <w:r w:rsidR="0033124F">
        <w:rPr>
          <w:rFonts w:ascii="Arial" w:hAnsi="Arial" w:cs="Arial"/>
        </w:rPr>
        <w:t xml:space="preserve"> pkt. 2 ustawy z dnia 16 grudnia 2005r. o produktach pochodzenia zwierzęcego. </w:t>
      </w:r>
    </w:p>
    <w:p w:rsidR="00441705" w:rsidRDefault="00441705" w:rsidP="00441705">
      <w:pPr>
        <w:pStyle w:val="Akapitzlist"/>
        <w:jc w:val="both"/>
        <w:rPr>
          <w:rFonts w:ascii="Arial" w:hAnsi="Arial" w:cs="Arial"/>
        </w:rPr>
      </w:pPr>
    </w:p>
    <w:p w:rsidR="00441705" w:rsidRDefault="00441705" w:rsidP="00441705">
      <w:pPr>
        <w:pStyle w:val="Akapitzlist"/>
        <w:jc w:val="both"/>
        <w:rPr>
          <w:rFonts w:ascii="Arial" w:hAnsi="Arial" w:cs="Arial"/>
        </w:rPr>
      </w:pPr>
      <w:r>
        <w:rPr>
          <w:rFonts w:ascii="Arial" w:hAnsi="Arial" w:cs="Arial"/>
        </w:rPr>
        <w:t>lub</w:t>
      </w:r>
    </w:p>
    <w:p w:rsidR="00441705" w:rsidRDefault="00441705" w:rsidP="00441705">
      <w:pPr>
        <w:pStyle w:val="Akapitzlist"/>
        <w:jc w:val="both"/>
        <w:rPr>
          <w:rFonts w:ascii="Arial" w:hAnsi="Arial" w:cs="Arial"/>
        </w:rPr>
      </w:pPr>
    </w:p>
    <w:p w:rsidR="009547D7" w:rsidRPr="000C6C2B" w:rsidRDefault="00366A89" w:rsidP="009547D7">
      <w:pPr>
        <w:pStyle w:val="Akapitzlist"/>
        <w:numPr>
          <w:ilvl w:val="0"/>
          <w:numId w:val="35"/>
        </w:numPr>
        <w:jc w:val="both"/>
        <w:rPr>
          <w:rFonts w:ascii="Arial" w:hAnsi="Arial" w:cs="Arial"/>
        </w:rPr>
      </w:pPr>
      <w:r>
        <w:rPr>
          <w:rFonts w:ascii="Arial" w:hAnsi="Arial" w:cs="Arial"/>
        </w:rPr>
        <w:t xml:space="preserve">uprawnienie do </w:t>
      </w:r>
      <w:r w:rsidR="000C6C2B">
        <w:rPr>
          <w:rFonts w:ascii="Arial" w:hAnsi="Arial" w:cs="Arial"/>
        </w:rPr>
        <w:t xml:space="preserve">produkcji lub wprowadzania do obrotu żywności podlegającej urzędowej kontroli Państwowej Inspekcji Sanitarnej. </w:t>
      </w:r>
    </w:p>
    <w:p w:rsidR="0033124F" w:rsidRDefault="0033124F" w:rsidP="00C6008A">
      <w:pPr>
        <w:pStyle w:val="Akapitzlist"/>
        <w:jc w:val="both"/>
        <w:rPr>
          <w:rFonts w:ascii="Arial" w:hAnsi="Arial" w:cs="Arial"/>
        </w:rPr>
      </w:pPr>
      <w:r>
        <w:rPr>
          <w:rFonts w:ascii="Arial" w:hAnsi="Arial" w:cs="Arial"/>
        </w:rPr>
        <w:t xml:space="preserve">  </w:t>
      </w:r>
    </w:p>
    <w:p w:rsidR="0033124F" w:rsidRDefault="00953CC7" w:rsidP="007F5F5B">
      <w:pPr>
        <w:pStyle w:val="Akapitzlist"/>
        <w:numPr>
          <w:ilvl w:val="0"/>
          <w:numId w:val="20"/>
        </w:numPr>
        <w:jc w:val="both"/>
        <w:rPr>
          <w:rFonts w:ascii="Arial" w:hAnsi="Arial" w:cs="Arial"/>
        </w:rPr>
      </w:pPr>
      <w:r>
        <w:rPr>
          <w:rFonts w:ascii="Arial" w:hAnsi="Arial" w:cs="Arial"/>
        </w:rPr>
        <w:t xml:space="preserve">Warunek udziału w postępowaniu dotyczące </w:t>
      </w:r>
      <w:r w:rsidRPr="008964E4">
        <w:rPr>
          <w:rFonts w:ascii="Arial" w:hAnsi="Arial" w:cs="Arial"/>
          <w:b/>
        </w:rPr>
        <w:t xml:space="preserve">zdolności </w:t>
      </w:r>
      <w:r w:rsidRPr="008964E4">
        <w:rPr>
          <w:rFonts w:ascii="Arial" w:hAnsi="Arial" w:cs="Arial"/>
          <w:b/>
          <w:u w:val="single"/>
        </w:rPr>
        <w:t>ekonomicznej lub finansowej</w:t>
      </w:r>
      <w:r w:rsidR="0033124F">
        <w:rPr>
          <w:rFonts w:ascii="Arial" w:hAnsi="Arial" w:cs="Arial"/>
          <w:b/>
          <w:u w:val="single"/>
        </w:rPr>
        <w:t xml:space="preserve">. </w:t>
      </w:r>
    </w:p>
    <w:p w:rsidR="0033124F" w:rsidRPr="0033124F" w:rsidRDefault="0033124F" w:rsidP="0033124F">
      <w:pPr>
        <w:pStyle w:val="Akapitzlist"/>
        <w:ind w:left="360"/>
        <w:jc w:val="both"/>
        <w:rPr>
          <w:rFonts w:ascii="Arial" w:hAnsi="Arial" w:cs="Arial"/>
        </w:rPr>
      </w:pPr>
      <w:r>
        <w:rPr>
          <w:rFonts w:ascii="Arial" w:hAnsi="Arial" w:cs="Arial"/>
        </w:rPr>
        <w:t>Warunek udziału w postępowaniu w zakresie sytuacji ekonomicznej lub finansowej zostanie uznany za spełniony, jeżeli Wykonawca ubiegający się o udzielenie</w:t>
      </w:r>
      <w:r w:rsidR="007C298D">
        <w:rPr>
          <w:rFonts w:ascii="Arial" w:hAnsi="Arial" w:cs="Arial"/>
        </w:rPr>
        <w:t xml:space="preserve"> przedmiotowego</w:t>
      </w:r>
      <w:r>
        <w:rPr>
          <w:rFonts w:ascii="Arial" w:hAnsi="Arial" w:cs="Arial"/>
        </w:rPr>
        <w:t xml:space="preserve"> zamówienia </w:t>
      </w:r>
      <w:r w:rsidR="007C298D">
        <w:rPr>
          <w:rFonts w:ascii="Arial" w:hAnsi="Arial" w:cs="Arial"/>
        </w:rPr>
        <w:t xml:space="preserve">jest ubezpieczony od odpowiedzialności cywilnej w zakresie prowadzonej działalności związanej z przedmiotem zamówienia (dla realizacji zadania w zakresie prowadzonej działalności obejmujący również odpowiedzialność ubezpieczonego za szkody osobowe lub rzeczowe wyrządzone przez wyprodukowane, dostarczone lub sprzedane towary, środki spożywcze oraz spowodowane przez niewykonanie lub nienależyte wykonanie zamówienia) na sumę gwarancyjną </w:t>
      </w:r>
      <w:r w:rsidR="007C298D" w:rsidRPr="007C298D">
        <w:rPr>
          <w:rFonts w:ascii="Arial" w:hAnsi="Arial" w:cs="Arial"/>
          <w:b/>
          <w:u w:val="single"/>
        </w:rPr>
        <w:t>nie mniejszą niż 15 000,00zł</w:t>
      </w:r>
      <w:r w:rsidR="007C298D">
        <w:rPr>
          <w:rFonts w:ascii="Arial" w:hAnsi="Arial" w:cs="Arial"/>
          <w:b/>
          <w:u w:val="single"/>
        </w:rPr>
        <w:t>.</w:t>
      </w:r>
      <w:r w:rsidRPr="007C298D">
        <w:rPr>
          <w:rFonts w:ascii="Arial" w:hAnsi="Arial" w:cs="Arial"/>
          <w:b/>
          <w:u w:val="single"/>
        </w:rPr>
        <w:t xml:space="preserve"> </w:t>
      </w:r>
    </w:p>
    <w:p w:rsidR="0033124F" w:rsidRDefault="0033124F" w:rsidP="0033124F">
      <w:pPr>
        <w:pStyle w:val="Akapitzlist"/>
        <w:ind w:left="360"/>
        <w:jc w:val="both"/>
        <w:rPr>
          <w:rFonts w:ascii="Arial" w:hAnsi="Arial" w:cs="Arial"/>
        </w:rPr>
      </w:pPr>
    </w:p>
    <w:p w:rsidR="00953CC7" w:rsidRPr="00793627" w:rsidRDefault="00953CC7" w:rsidP="007F5F5B">
      <w:pPr>
        <w:pStyle w:val="Akapitzlist"/>
        <w:numPr>
          <w:ilvl w:val="0"/>
          <w:numId w:val="20"/>
        </w:numPr>
        <w:jc w:val="both"/>
        <w:rPr>
          <w:rFonts w:ascii="Arial" w:hAnsi="Arial" w:cs="Arial"/>
          <w:color w:val="FF0000"/>
          <w:u w:val="single"/>
        </w:rPr>
      </w:pPr>
      <w:r>
        <w:rPr>
          <w:rFonts w:ascii="Arial" w:hAnsi="Arial" w:cs="Arial"/>
        </w:rPr>
        <w:t xml:space="preserve">Warunek udziału w postępowaniu  dotyczący </w:t>
      </w:r>
      <w:r w:rsidRPr="008964E4">
        <w:rPr>
          <w:rFonts w:ascii="Arial" w:hAnsi="Arial" w:cs="Arial"/>
          <w:b/>
          <w:u w:val="single"/>
        </w:rPr>
        <w:t>zdolności technicznej lub zawodowej</w:t>
      </w:r>
      <w:r>
        <w:rPr>
          <w:rFonts w:ascii="Arial" w:hAnsi="Arial" w:cs="Arial"/>
        </w:rPr>
        <w:t xml:space="preserve">- </w:t>
      </w:r>
      <w:r w:rsidR="006248B6">
        <w:rPr>
          <w:rFonts w:ascii="Arial" w:hAnsi="Arial" w:cs="Arial"/>
        </w:rPr>
        <w:t xml:space="preserve">Zamawiający nie </w:t>
      </w:r>
      <w:r w:rsidR="00C6008A">
        <w:rPr>
          <w:rFonts w:ascii="Arial" w:hAnsi="Arial" w:cs="Arial"/>
        </w:rPr>
        <w:t>stawia</w:t>
      </w:r>
      <w:r w:rsidR="006248B6">
        <w:rPr>
          <w:rFonts w:ascii="Arial" w:hAnsi="Arial" w:cs="Arial"/>
        </w:rPr>
        <w:t xml:space="preserve"> warunków udziału w tym zakresie.</w:t>
      </w:r>
    </w:p>
    <w:p w:rsidR="00793627" w:rsidRPr="00ED6262" w:rsidRDefault="00793627" w:rsidP="00793627">
      <w:pPr>
        <w:pStyle w:val="Akapitzlist"/>
        <w:ind w:left="360"/>
        <w:jc w:val="both"/>
        <w:rPr>
          <w:rFonts w:ascii="Arial" w:hAnsi="Arial" w:cs="Arial"/>
          <w:color w:val="FF0000"/>
          <w:u w:val="single"/>
        </w:rPr>
      </w:pPr>
    </w:p>
    <w:p w:rsidR="00953CC7" w:rsidRPr="0080722A" w:rsidRDefault="00953CC7" w:rsidP="007F5F5B">
      <w:pPr>
        <w:pStyle w:val="Akapitzlist"/>
        <w:numPr>
          <w:ilvl w:val="0"/>
          <w:numId w:val="20"/>
        </w:numPr>
        <w:jc w:val="both"/>
        <w:rPr>
          <w:rFonts w:ascii="Arial" w:hAnsi="Arial" w:cs="Arial"/>
        </w:rPr>
      </w:pPr>
      <w:r w:rsidRPr="0080722A">
        <w:rPr>
          <w:rFonts w:ascii="Arial" w:hAnsi="Arial" w:cs="Arial"/>
        </w:rPr>
        <w:t>Wykonawca może w celu potwierdzenia spełnienia warunków udziału z postępowaniu polegać na sytuacji ekonomicznej lub finansowej podmiotów udostępniających zasoby, niezależnie od charakteru prawnego łączących go z nimi stosunków prawnych.</w:t>
      </w:r>
    </w:p>
    <w:p w:rsidR="00953CC7" w:rsidRPr="0080722A" w:rsidRDefault="00953CC7" w:rsidP="007F5F5B">
      <w:pPr>
        <w:pStyle w:val="Akapitzlist"/>
        <w:numPr>
          <w:ilvl w:val="0"/>
          <w:numId w:val="20"/>
        </w:numPr>
        <w:jc w:val="both"/>
        <w:rPr>
          <w:rFonts w:ascii="Arial" w:hAnsi="Arial" w:cs="Arial"/>
        </w:rPr>
      </w:pPr>
      <w:r w:rsidRPr="0080722A">
        <w:rPr>
          <w:rFonts w:ascii="Arial" w:hAnsi="Arial" w:cs="Arial"/>
        </w:rPr>
        <w:t xml:space="preserve">Wykonawca, który polega na sytuacji podmiotów udostępniających zasoby, składa wraz z ofertą, zobowiązanie podmiotu udostępniającego zasoby do oddania mu do dyspozycji </w:t>
      </w:r>
      <w:r w:rsidRPr="0080722A">
        <w:rPr>
          <w:rFonts w:ascii="Arial" w:hAnsi="Arial" w:cs="Arial"/>
        </w:rPr>
        <w:lastRenderedPageBreak/>
        <w:t>niezbędnych zasobów na potrzeby  realizacji danego zamówienia lub inny podmiotowy środek dowodowy potwierdzający, że Wykonawca realizując zamówienie, będzie dysponował niezbędnymi zasobami tych podmiotów. Wzór zob</w:t>
      </w:r>
      <w:r w:rsidR="002C491C" w:rsidRPr="0080722A">
        <w:rPr>
          <w:rFonts w:ascii="Arial" w:hAnsi="Arial" w:cs="Arial"/>
        </w:rPr>
        <w:t xml:space="preserve">owiązania stanowi załącznik </w:t>
      </w:r>
      <w:r w:rsidRPr="0080722A">
        <w:rPr>
          <w:rFonts w:ascii="Arial" w:hAnsi="Arial" w:cs="Arial"/>
        </w:rPr>
        <w:t>do SWZ.</w:t>
      </w:r>
    </w:p>
    <w:p w:rsidR="00953CC7" w:rsidRPr="0080722A" w:rsidRDefault="00953CC7" w:rsidP="007F5F5B">
      <w:pPr>
        <w:pStyle w:val="Akapitzlist"/>
        <w:numPr>
          <w:ilvl w:val="0"/>
          <w:numId w:val="20"/>
        </w:numPr>
        <w:jc w:val="both"/>
        <w:rPr>
          <w:rFonts w:ascii="Arial" w:hAnsi="Arial" w:cs="Arial"/>
        </w:rPr>
      </w:pPr>
      <w:r w:rsidRPr="0080722A">
        <w:rPr>
          <w:rFonts w:ascii="Arial" w:hAnsi="Arial" w:cs="Arial"/>
        </w:rPr>
        <w:t>Zobowiązanie podmiotu udostępniającego zasoby, o którym mowa w ust. 7 niniejszego Rozdziału, potwierdza że stosunek łączący Wykonawcę z podmiotami udostępniającymi zasoby gwarantuje rzeczywisty dostęp do tych zasobów oraz określa w szczególności:</w:t>
      </w:r>
    </w:p>
    <w:p w:rsidR="00953CC7" w:rsidRPr="0080722A" w:rsidRDefault="00953CC7" w:rsidP="007F5F5B">
      <w:pPr>
        <w:pStyle w:val="Akapitzlist"/>
        <w:numPr>
          <w:ilvl w:val="0"/>
          <w:numId w:val="22"/>
        </w:numPr>
        <w:jc w:val="both"/>
        <w:rPr>
          <w:rFonts w:ascii="Arial" w:hAnsi="Arial" w:cs="Arial"/>
        </w:rPr>
      </w:pPr>
      <w:r w:rsidRPr="0080722A">
        <w:rPr>
          <w:rFonts w:ascii="Arial" w:hAnsi="Arial" w:cs="Arial"/>
        </w:rPr>
        <w:t>zakres dostępnych Wykonawcy zasobów podmiotu udostępniającego zasoby;</w:t>
      </w:r>
    </w:p>
    <w:p w:rsidR="00953CC7" w:rsidRPr="0080722A" w:rsidRDefault="00953CC7" w:rsidP="007F5F5B">
      <w:pPr>
        <w:pStyle w:val="Akapitzlist"/>
        <w:numPr>
          <w:ilvl w:val="0"/>
          <w:numId w:val="22"/>
        </w:numPr>
        <w:jc w:val="both"/>
        <w:rPr>
          <w:rFonts w:ascii="Arial" w:hAnsi="Arial" w:cs="Arial"/>
        </w:rPr>
      </w:pPr>
      <w:r w:rsidRPr="0080722A">
        <w:rPr>
          <w:rFonts w:ascii="Arial" w:hAnsi="Arial" w:cs="Arial"/>
        </w:rPr>
        <w:t>sposób i okres udostępnienia Wykonawcy i wykorzystania przez niego zasobów podmiotu udostępniającego te zasoby przy wykonywaniu zamówienia;</w:t>
      </w:r>
    </w:p>
    <w:p w:rsidR="00953CC7" w:rsidRPr="0080722A" w:rsidRDefault="00953CC7" w:rsidP="007F5F5B">
      <w:pPr>
        <w:pStyle w:val="Akapitzlist"/>
        <w:numPr>
          <w:ilvl w:val="0"/>
          <w:numId w:val="22"/>
        </w:numPr>
        <w:jc w:val="both"/>
        <w:rPr>
          <w:rFonts w:ascii="Arial" w:hAnsi="Arial" w:cs="Arial"/>
        </w:rPr>
      </w:pPr>
      <w:r w:rsidRPr="0080722A">
        <w:rPr>
          <w:rFonts w:ascii="Arial" w:hAnsi="Arial" w:cs="Arial"/>
        </w:rPr>
        <w:t xml:space="preserve">czy i w jakim zakresie podmiot udostępniający zasoby, na zdolnościach którego Wykonawca polega w odniesieniu do warunków udziału w postępowaniu dotyczących wykształcenia, kwalifikacji zawodowych lub doświadczenia, zrealizuje </w:t>
      </w:r>
      <w:r w:rsidR="00F42F6E">
        <w:rPr>
          <w:rFonts w:ascii="Arial" w:hAnsi="Arial" w:cs="Arial"/>
        </w:rPr>
        <w:t>dostawy</w:t>
      </w:r>
      <w:r w:rsidRPr="0080722A">
        <w:rPr>
          <w:rFonts w:ascii="Arial" w:hAnsi="Arial" w:cs="Arial"/>
        </w:rPr>
        <w:t>, których wskazane zdolności dotyczą.</w:t>
      </w:r>
    </w:p>
    <w:p w:rsidR="00953CC7" w:rsidRPr="0080722A" w:rsidRDefault="00953CC7" w:rsidP="007F5F5B">
      <w:pPr>
        <w:pStyle w:val="Akapitzlist"/>
        <w:numPr>
          <w:ilvl w:val="0"/>
          <w:numId w:val="20"/>
        </w:numPr>
        <w:jc w:val="both"/>
        <w:rPr>
          <w:rFonts w:ascii="Arial" w:hAnsi="Arial" w:cs="Arial"/>
        </w:rPr>
      </w:pPr>
      <w:r w:rsidRPr="0080722A">
        <w:rPr>
          <w:rFonts w:ascii="Arial" w:hAnsi="Arial" w:cs="Arial"/>
        </w:rPr>
        <w:t>Zam</w:t>
      </w:r>
      <w:r w:rsidR="00391DEF">
        <w:rPr>
          <w:rFonts w:ascii="Arial" w:hAnsi="Arial" w:cs="Arial"/>
        </w:rPr>
        <w:t>awiający oceni, czy udostępniana</w:t>
      </w:r>
      <w:r w:rsidRPr="0080722A">
        <w:rPr>
          <w:rFonts w:ascii="Arial" w:hAnsi="Arial" w:cs="Arial"/>
        </w:rPr>
        <w:t xml:space="preserve"> Wykonawcy przez podmioty udostępniające</w:t>
      </w:r>
      <w:r w:rsidR="00AC17FE">
        <w:rPr>
          <w:rFonts w:ascii="Arial" w:hAnsi="Arial" w:cs="Arial"/>
        </w:rPr>
        <w:t xml:space="preserve"> zasoby</w:t>
      </w:r>
      <w:r w:rsidRPr="0080722A">
        <w:rPr>
          <w:rFonts w:ascii="Arial" w:hAnsi="Arial" w:cs="Arial"/>
        </w:rPr>
        <w:t xml:space="preserve"> </w:t>
      </w:r>
      <w:r w:rsidR="00391DEF">
        <w:rPr>
          <w:rFonts w:ascii="Arial" w:hAnsi="Arial" w:cs="Arial"/>
        </w:rPr>
        <w:t>sytuacja</w:t>
      </w:r>
      <w:r w:rsidRPr="0080722A">
        <w:rPr>
          <w:rFonts w:ascii="Arial" w:hAnsi="Arial" w:cs="Arial"/>
        </w:rPr>
        <w:t xml:space="preserve"> ekonomiczna lub finansowa, pozwala na wykazanie przez Wykonawcę spełnienia warunków udziału w postępowaniu, </w:t>
      </w:r>
      <w:r w:rsidR="00B042D2">
        <w:rPr>
          <w:rFonts w:ascii="Arial" w:hAnsi="Arial" w:cs="Arial"/>
        </w:rPr>
        <w:t>o</w:t>
      </w:r>
      <w:r w:rsidRPr="0080722A">
        <w:rPr>
          <w:rFonts w:ascii="Arial" w:hAnsi="Arial" w:cs="Arial"/>
        </w:rPr>
        <w:t>raz zbada, czy nie zachodzą wobec tego podmiotu podstawy wykluczenia, które zostały przewidziane względem Wykonawcy.</w:t>
      </w:r>
    </w:p>
    <w:p w:rsidR="00953CC7" w:rsidRPr="0080722A" w:rsidRDefault="00953CC7" w:rsidP="007F5F5B">
      <w:pPr>
        <w:pStyle w:val="Akapitzlist"/>
        <w:numPr>
          <w:ilvl w:val="0"/>
          <w:numId w:val="20"/>
        </w:numPr>
        <w:jc w:val="both"/>
        <w:rPr>
          <w:rFonts w:ascii="Arial" w:hAnsi="Arial" w:cs="Arial"/>
        </w:rPr>
      </w:pPr>
      <w:r w:rsidRPr="0080722A">
        <w:rPr>
          <w:rFonts w:ascii="Arial" w:hAnsi="Arial" w:cs="Arial"/>
        </w:rPr>
        <w:t xml:space="preserve">Jeżeli, sytuacja ekonomiczna lub finansowa podmiotu udostępniającego zasoby nie potwierdzają spełnienia przez Wykonawcę warunków udziału </w:t>
      </w:r>
      <w:r w:rsidR="00B042D2">
        <w:rPr>
          <w:rFonts w:ascii="Arial" w:hAnsi="Arial" w:cs="Arial"/>
        </w:rPr>
        <w:br/>
      </w:r>
      <w:r w:rsidRPr="0080722A">
        <w:rPr>
          <w:rFonts w:ascii="Arial" w:hAnsi="Arial" w:cs="Arial"/>
        </w:rP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00B042D2">
        <w:rPr>
          <w:rFonts w:ascii="Arial" w:hAnsi="Arial" w:cs="Arial"/>
        </w:rPr>
        <w:br/>
      </w:r>
      <w:r w:rsidRPr="0080722A">
        <w:rPr>
          <w:rFonts w:ascii="Arial" w:hAnsi="Arial" w:cs="Arial"/>
        </w:rPr>
        <w:t>w postępowaniu.</w:t>
      </w:r>
    </w:p>
    <w:p w:rsidR="00AC17FE" w:rsidRPr="00EE48FB" w:rsidRDefault="00953CC7" w:rsidP="00EE48FB">
      <w:pPr>
        <w:pStyle w:val="Akapitzlist"/>
        <w:numPr>
          <w:ilvl w:val="0"/>
          <w:numId w:val="20"/>
        </w:numPr>
        <w:jc w:val="both"/>
        <w:rPr>
          <w:rFonts w:ascii="Arial" w:hAnsi="Arial" w:cs="Arial"/>
        </w:rPr>
      </w:pPr>
      <w:r w:rsidRPr="0080722A">
        <w:rPr>
          <w:rFonts w:ascii="Arial" w:hAnsi="Arial" w:cs="Arial"/>
        </w:rPr>
        <w:t xml:space="preserve">Wykonawca nie może po upływie terminu składania ofert, powoływać się na zdolności lub sytuację podmiotów udostępniających zasoby, jeżeli na etapie składania ofert nie polegał on w danym </w:t>
      </w:r>
      <w:r w:rsidR="00AC17FE">
        <w:rPr>
          <w:rFonts w:ascii="Arial" w:hAnsi="Arial" w:cs="Arial"/>
        </w:rPr>
        <w:t xml:space="preserve">zakresie na </w:t>
      </w:r>
      <w:r w:rsidR="00AC17FE" w:rsidRPr="00391DEF">
        <w:rPr>
          <w:rFonts w:ascii="Arial" w:hAnsi="Arial" w:cs="Arial"/>
        </w:rPr>
        <w:t>zdolnościach lub sytuacji podmiotów udostępniających zasoby</w:t>
      </w:r>
      <w:r w:rsidR="00EE48FB">
        <w:rPr>
          <w:rFonts w:ascii="Arial" w:hAnsi="Arial" w:cs="Arial"/>
        </w:rPr>
        <w:t>.</w:t>
      </w:r>
    </w:p>
    <w:p w:rsidR="00AC17FE" w:rsidRPr="00EE48FB" w:rsidRDefault="00AC17FE" w:rsidP="00EE48FB">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953CC7" w:rsidTr="00EE48FB">
        <w:trPr>
          <w:trHeight w:val="558"/>
        </w:trPr>
        <w:tc>
          <w:tcPr>
            <w:tcW w:w="9212" w:type="dxa"/>
            <w:shd w:val="clear" w:color="auto" w:fill="D9D9D9" w:themeFill="background1" w:themeFillShade="D9"/>
            <w:vAlign w:val="center"/>
          </w:tcPr>
          <w:p w:rsidR="00953CC7" w:rsidRPr="00E34334" w:rsidRDefault="00953CC7" w:rsidP="00CB2BE7">
            <w:pPr>
              <w:jc w:val="center"/>
              <w:rPr>
                <w:rFonts w:ascii="Arial" w:hAnsi="Arial" w:cs="Arial"/>
                <w:b/>
                <w:u w:val="single"/>
              </w:rPr>
            </w:pPr>
          </w:p>
          <w:p w:rsidR="00953CC7" w:rsidRDefault="00953CC7" w:rsidP="00CB2BE7">
            <w:pPr>
              <w:pStyle w:val="Akapitzlist"/>
              <w:ind w:left="0"/>
              <w:jc w:val="center"/>
              <w:rPr>
                <w:rFonts w:ascii="Arial" w:hAnsi="Arial" w:cs="Arial"/>
                <w:b/>
                <w:u w:val="single"/>
              </w:rPr>
            </w:pPr>
            <w:r w:rsidRPr="00685A6F">
              <w:rPr>
                <w:rFonts w:ascii="Arial" w:hAnsi="Arial" w:cs="Arial"/>
                <w:b/>
                <w:u w:val="single"/>
              </w:rPr>
              <w:t xml:space="preserve">ROZDZIAŁ </w:t>
            </w:r>
            <w:r w:rsidR="00B042D2">
              <w:rPr>
                <w:rFonts w:ascii="Arial" w:hAnsi="Arial" w:cs="Arial"/>
                <w:b/>
                <w:u w:val="single"/>
              </w:rPr>
              <w:t>XI</w:t>
            </w:r>
            <w:r>
              <w:rPr>
                <w:rFonts w:ascii="Arial" w:hAnsi="Arial" w:cs="Arial"/>
                <w:b/>
                <w:u w:val="single"/>
              </w:rPr>
              <w:t>.</w:t>
            </w:r>
            <w:r w:rsidRPr="00685A6F">
              <w:rPr>
                <w:rFonts w:ascii="Arial" w:hAnsi="Arial" w:cs="Arial"/>
                <w:b/>
                <w:u w:val="single"/>
              </w:rPr>
              <w:t xml:space="preserve"> INFORMACJA</w:t>
            </w:r>
            <w:r w:rsidR="006248B6">
              <w:rPr>
                <w:rFonts w:ascii="Arial" w:hAnsi="Arial" w:cs="Arial"/>
                <w:b/>
                <w:u w:val="single"/>
              </w:rPr>
              <w:t xml:space="preserve"> O </w:t>
            </w:r>
            <w:r>
              <w:rPr>
                <w:rFonts w:ascii="Arial" w:hAnsi="Arial" w:cs="Arial"/>
                <w:b/>
                <w:u w:val="single"/>
              </w:rPr>
              <w:t>PODMI</w:t>
            </w:r>
            <w:r w:rsidR="000C6C2B">
              <w:rPr>
                <w:rFonts w:ascii="Arial" w:hAnsi="Arial" w:cs="Arial"/>
                <w:b/>
                <w:u w:val="single"/>
              </w:rPr>
              <w:t>O</w:t>
            </w:r>
            <w:r>
              <w:rPr>
                <w:rFonts w:ascii="Arial" w:hAnsi="Arial" w:cs="Arial"/>
                <w:b/>
                <w:u w:val="single"/>
              </w:rPr>
              <w:t>TOWYCH ŚRODKACH DOWODOWYCH</w:t>
            </w:r>
            <w:r w:rsidRPr="00685A6F">
              <w:rPr>
                <w:rFonts w:ascii="Arial" w:hAnsi="Arial" w:cs="Arial"/>
                <w:b/>
                <w:u w:val="single"/>
              </w:rPr>
              <w:t>:</w:t>
            </w:r>
          </w:p>
          <w:p w:rsidR="00953CC7" w:rsidRDefault="00953CC7" w:rsidP="00CB2BE7">
            <w:pPr>
              <w:jc w:val="center"/>
              <w:rPr>
                <w:rFonts w:ascii="Arial" w:hAnsi="Arial" w:cs="Arial"/>
              </w:rPr>
            </w:pPr>
          </w:p>
        </w:tc>
      </w:tr>
    </w:tbl>
    <w:p w:rsidR="00645AFC" w:rsidRDefault="00645AFC" w:rsidP="00EE48FB">
      <w:pPr>
        <w:pStyle w:val="NormalnyWeb"/>
        <w:spacing w:before="0" w:beforeAutospacing="0" w:after="0" w:line="240" w:lineRule="auto"/>
        <w:ind w:left="0" w:right="0" w:firstLine="0"/>
        <w:rPr>
          <w:rFonts w:ascii="Arial" w:eastAsia="Calibri" w:hAnsi="Arial" w:cs="Arial"/>
          <w:sz w:val="22"/>
          <w:szCs w:val="22"/>
          <w:lang w:eastAsia="en-US"/>
        </w:rPr>
      </w:pPr>
    </w:p>
    <w:p w:rsidR="00DF67D7" w:rsidRDefault="00B042D2" w:rsidP="00EE48FB">
      <w:pPr>
        <w:pStyle w:val="NormalnyWeb"/>
        <w:numPr>
          <w:ilvl w:val="0"/>
          <w:numId w:val="25"/>
        </w:numPr>
        <w:spacing w:before="0" w:beforeAutospacing="0" w:after="0" w:line="276" w:lineRule="auto"/>
        <w:ind w:right="0"/>
        <w:rPr>
          <w:rFonts w:ascii="Arial" w:eastAsia="Calibri" w:hAnsi="Arial" w:cs="Arial"/>
          <w:sz w:val="22"/>
          <w:szCs w:val="22"/>
          <w:lang w:eastAsia="en-US"/>
        </w:rPr>
      </w:pPr>
      <w:r>
        <w:rPr>
          <w:rFonts w:ascii="Arial" w:eastAsia="Calibri" w:hAnsi="Arial" w:cs="Arial"/>
          <w:sz w:val="22"/>
          <w:szCs w:val="22"/>
          <w:lang w:eastAsia="en-US"/>
        </w:rPr>
        <w:t xml:space="preserve">Wykonawca </w:t>
      </w:r>
      <w:r w:rsidRPr="00B042D2">
        <w:rPr>
          <w:rFonts w:ascii="Arial" w:eastAsia="Calibri" w:hAnsi="Arial" w:cs="Arial"/>
          <w:b/>
          <w:sz w:val="22"/>
          <w:szCs w:val="22"/>
          <w:lang w:eastAsia="en-US"/>
        </w:rPr>
        <w:t>wraz z ofertą</w:t>
      </w:r>
      <w:r w:rsidR="00953CC7" w:rsidRPr="00953CC7">
        <w:rPr>
          <w:rFonts w:ascii="Arial" w:eastAsia="Calibri" w:hAnsi="Arial" w:cs="Arial"/>
          <w:sz w:val="22"/>
          <w:szCs w:val="22"/>
          <w:lang w:eastAsia="en-US"/>
        </w:rPr>
        <w:t xml:space="preserve"> zobowiązany jest złożyć aktualne na dzień składania ofert </w:t>
      </w:r>
      <w:r w:rsidR="00953CC7" w:rsidRPr="00B042D2">
        <w:rPr>
          <w:rFonts w:ascii="Arial" w:eastAsia="Calibri" w:hAnsi="Arial" w:cs="Arial"/>
          <w:b/>
          <w:sz w:val="22"/>
          <w:szCs w:val="22"/>
          <w:lang w:eastAsia="en-US"/>
        </w:rPr>
        <w:t xml:space="preserve">oświadczenie </w:t>
      </w:r>
      <w:r w:rsidR="00391DEF">
        <w:rPr>
          <w:rFonts w:ascii="Arial" w:eastAsia="Calibri" w:hAnsi="Arial" w:cs="Arial"/>
          <w:sz w:val="22"/>
          <w:szCs w:val="22"/>
          <w:lang w:eastAsia="en-US"/>
        </w:rPr>
        <w:t>wstępn</w:t>
      </w:r>
      <w:r w:rsidRPr="00B042D2">
        <w:rPr>
          <w:rFonts w:ascii="Arial" w:eastAsia="Calibri" w:hAnsi="Arial" w:cs="Arial"/>
          <w:sz w:val="22"/>
          <w:szCs w:val="22"/>
          <w:lang w:eastAsia="en-US"/>
        </w:rPr>
        <w:t xml:space="preserve">e </w:t>
      </w:r>
      <w:r w:rsidR="009B4437">
        <w:rPr>
          <w:rFonts w:ascii="Arial" w:eastAsia="Calibri" w:hAnsi="Arial" w:cs="Arial"/>
          <w:sz w:val="22"/>
          <w:szCs w:val="22"/>
          <w:lang w:eastAsia="en-US"/>
        </w:rPr>
        <w:t>potwierdz</w:t>
      </w:r>
      <w:r>
        <w:rPr>
          <w:rFonts w:ascii="Arial" w:eastAsia="Calibri" w:hAnsi="Arial" w:cs="Arial"/>
          <w:sz w:val="22"/>
          <w:szCs w:val="22"/>
          <w:lang w:eastAsia="en-US"/>
        </w:rPr>
        <w:t xml:space="preserve">ające </w:t>
      </w:r>
      <w:r w:rsidR="009B4437">
        <w:rPr>
          <w:rFonts w:ascii="Arial" w:eastAsia="Calibri" w:hAnsi="Arial" w:cs="Arial"/>
          <w:sz w:val="22"/>
          <w:szCs w:val="22"/>
          <w:lang w:eastAsia="en-US"/>
        </w:rPr>
        <w:t>że Wykonawca nie podlega wykluczeniu oraz spełnia warunki udziału w postępowaniu</w:t>
      </w:r>
      <w:r>
        <w:rPr>
          <w:rFonts w:ascii="Arial" w:eastAsia="Calibri" w:hAnsi="Arial" w:cs="Arial"/>
          <w:sz w:val="22"/>
          <w:szCs w:val="22"/>
          <w:lang w:eastAsia="en-US"/>
        </w:rPr>
        <w:t xml:space="preserve"> w zakresi</w:t>
      </w:r>
      <w:r w:rsidR="00EE48FB">
        <w:rPr>
          <w:rFonts w:ascii="Arial" w:eastAsia="Calibri" w:hAnsi="Arial" w:cs="Arial"/>
          <w:sz w:val="22"/>
          <w:szCs w:val="22"/>
          <w:lang w:eastAsia="en-US"/>
        </w:rPr>
        <w:t xml:space="preserve">e wskazanym w załączniku do SWZ oraz oświadczenie składane na podstawie art. 117 ust. 4 ( w przypadku Wykonawców wspólnie ubiegających się o udzielenie zamówienia).  </w:t>
      </w:r>
    </w:p>
    <w:p w:rsidR="00953CC7" w:rsidRPr="00B042D2" w:rsidRDefault="00953CC7" w:rsidP="009547D7">
      <w:pPr>
        <w:pStyle w:val="NormalnyWeb"/>
        <w:numPr>
          <w:ilvl w:val="0"/>
          <w:numId w:val="25"/>
        </w:numPr>
        <w:spacing w:before="0" w:beforeAutospacing="0" w:after="0" w:line="276" w:lineRule="auto"/>
        <w:ind w:right="0"/>
        <w:rPr>
          <w:rFonts w:ascii="Arial" w:eastAsia="Calibri" w:hAnsi="Arial" w:cs="Arial"/>
          <w:sz w:val="22"/>
          <w:szCs w:val="22"/>
          <w:lang w:eastAsia="en-US"/>
        </w:rPr>
      </w:pPr>
      <w:r w:rsidRPr="00DF67D7">
        <w:rPr>
          <w:rFonts w:ascii="Arial" w:eastAsia="Calibri" w:hAnsi="Arial" w:cs="Arial"/>
          <w:color w:val="000000" w:themeColor="text1"/>
          <w:sz w:val="22"/>
          <w:szCs w:val="22"/>
          <w:lang w:eastAsia="en-US"/>
        </w:rPr>
        <w:t xml:space="preserve">W przypadku oferty składanej przez Wykonawców wspólnie ubiegających się </w:t>
      </w:r>
      <w:r w:rsidR="009B4437" w:rsidRPr="00DF67D7">
        <w:rPr>
          <w:rFonts w:ascii="Arial" w:eastAsia="Calibri" w:hAnsi="Arial" w:cs="Arial"/>
          <w:color w:val="000000" w:themeColor="text1"/>
          <w:sz w:val="22"/>
          <w:szCs w:val="22"/>
          <w:lang w:eastAsia="en-US"/>
        </w:rPr>
        <w:br/>
      </w:r>
      <w:r w:rsidRPr="00DF67D7">
        <w:rPr>
          <w:rFonts w:ascii="Arial" w:eastAsia="Calibri" w:hAnsi="Arial" w:cs="Arial"/>
          <w:color w:val="000000" w:themeColor="text1"/>
          <w:sz w:val="22"/>
          <w:szCs w:val="22"/>
          <w:lang w:eastAsia="en-US"/>
        </w:rPr>
        <w:t xml:space="preserve">o udzielenie zamówienia publicznego, oświadczenie o którym mowa powyżej </w:t>
      </w:r>
      <w:r w:rsidR="00391DEF">
        <w:rPr>
          <w:rFonts w:ascii="Arial" w:eastAsia="Calibri" w:hAnsi="Arial" w:cs="Arial"/>
          <w:color w:val="000000" w:themeColor="text1"/>
          <w:sz w:val="22"/>
          <w:szCs w:val="22"/>
          <w:lang w:eastAsia="en-US"/>
        </w:rPr>
        <w:t xml:space="preserve">w części odnoszącej się do braku podstaw do wykluczenia </w:t>
      </w:r>
      <w:r w:rsidRPr="00DF67D7">
        <w:rPr>
          <w:rFonts w:ascii="Arial" w:eastAsia="Calibri" w:hAnsi="Arial" w:cs="Arial"/>
          <w:color w:val="000000" w:themeColor="text1"/>
          <w:sz w:val="22"/>
          <w:szCs w:val="22"/>
          <w:lang w:eastAsia="en-US"/>
        </w:rPr>
        <w:t xml:space="preserve">składa każdy z </w:t>
      </w:r>
      <w:r w:rsidR="009B4437" w:rsidRPr="00DF67D7">
        <w:rPr>
          <w:rFonts w:ascii="Arial" w:eastAsia="Calibri" w:hAnsi="Arial" w:cs="Arial"/>
          <w:color w:val="000000" w:themeColor="text1"/>
          <w:sz w:val="22"/>
          <w:szCs w:val="22"/>
          <w:lang w:eastAsia="en-US"/>
        </w:rPr>
        <w:t>Wykonawców</w:t>
      </w:r>
      <w:r w:rsidR="00CE7F06" w:rsidRPr="00DF67D7">
        <w:rPr>
          <w:rFonts w:ascii="Arial" w:eastAsia="Calibri" w:hAnsi="Arial" w:cs="Arial"/>
          <w:color w:val="000000" w:themeColor="text1"/>
          <w:sz w:val="22"/>
          <w:szCs w:val="22"/>
          <w:lang w:eastAsia="en-US"/>
        </w:rPr>
        <w:t xml:space="preserve">. </w:t>
      </w:r>
      <w:r w:rsidR="00391DEF">
        <w:rPr>
          <w:rFonts w:ascii="Arial" w:eastAsia="Calibri" w:hAnsi="Arial" w:cs="Arial"/>
          <w:color w:val="000000" w:themeColor="text1"/>
          <w:sz w:val="22"/>
          <w:szCs w:val="22"/>
          <w:lang w:eastAsia="en-US"/>
        </w:rPr>
        <w:t>Natomiast w części odnoszącej się do potwierdzenia spełniania warunków udziału w postępowaniu oświadczenie o którym mowa powyżej składa ten z Wykonawców, który wykazuje spełnienie warunków.</w:t>
      </w:r>
    </w:p>
    <w:p w:rsidR="00DF67D7" w:rsidRPr="0080722A" w:rsidRDefault="00DF67D7" w:rsidP="009547D7">
      <w:pPr>
        <w:pStyle w:val="NormalnyWeb"/>
        <w:numPr>
          <w:ilvl w:val="0"/>
          <w:numId w:val="25"/>
        </w:numPr>
        <w:spacing w:before="0" w:beforeAutospacing="0" w:after="0" w:line="276" w:lineRule="auto"/>
        <w:ind w:right="0"/>
        <w:rPr>
          <w:rFonts w:ascii="Arial" w:eastAsia="Calibri" w:hAnsi="Arial" w:cs="Arial"/>
          <w:sz w:val="22"/>
          <w:szCs w:val="22"/>
          <w:lang w:eastAsia="en-US"/>
        </w:rPr>
      </w:pPr>
      <w:r w:rsidRPr="0080722A">
        <w:rPr>
          <w:rFonts w:ascii="Arial" w:eastAsia="Calibri" w:hAnsi="Arial" w:cs="Arial"/>
          <w:sz w:val="22"/>
          <w:szCs w:val="22"/>
          <w:lang w:eastAsia="en-US"/>
        </w:rPr>
        <w:t xml:space="preserve">Wykonawca, w przypadku polegania </w:t>
      </w:r>
      <w:r w:rsidR="0018605C" w:rsidRPr="0080722A">
        <w:rPr>
          <w:rFonts w:ascii="Arial" w:eastAsia="Calibri" w:hAnsi="Arial" w:cs="Arial"/>
          <w:sz w:val="22"/>
          <w:szCs w:val="22"/>
          <w:lang w:eastAsia="en-US"/>
        </w:rPr>
        <w:t xml:space="preserve">na zdolnościach  lub sytuacji podmiotów udostępniających zasoby, przedstawia wraz z </w:t>
      </w:r>
      <w:r w:rsidR="00131BE3" w:rsidRPr="0080722A">
        <w:rPr>
          <w:rFonts w:ascii="Arial" w:eastAsia="Calibri" w:hAnsi="Arial" w:cs="Arial"/>
          <w:sz w:val="22"/>
          <w:szCs w:val="22"/>
          <w:lang w:eastAsia="en-US"/>
        </w:rPr>
        <w:t>oświadczeniem, o którym mowa w ust</w:t>
      </w:r>
      <w:r w:rsidR="0018605C" w:rsidRPr="0080722A">
        <w:rPr>
          <w:rFonts w:ascii="Arial" w:eastAsia="Calibri" w:hAnsi="Arial" w:cs="Arial"/>
          <w:sz w:val="22"/>
          <w:szCs w:val="22"/>
          <w:lang w:eastAsia="en-US"/>
        </w:rPr>
        <w:t>. 1</w:t>
      </w:r>
      <w:r w:rsidR="00131BE3" w:rsidRPr="0080722A">
        <w:rPr>
          <w:rFonts w:ascii="Arial" w:eastAsia="Calibri" w:hAnsi="Arial" w:cs="Arial"/>
          <w:sz w:val="22"/>
          <w:szCs w:val="22"/>
          <w:lang w:eastAsia="en-US"/>
        </w:rPr>
        <w:t xml:space="preserve"> </w:t>
      </w:r>
      <w:r w:rsidR="00131BE3" w:rsidRPr="0080722A">
        <w:rPr>
          <w:rFonts w:ascii="Arial" w:eastAsia="Calibri" w:hAnsi="Arial" w:cs="Arial"/>
          <w:sz w:val="22"/>
          <w:szCs w:val="22"/>
          <w:lang w:eastAsia="en-US"/>
        </w:rPr>
        <w:lastRenderedPageBreak/>
        <w:t>niniejszego rozdziału,</w:t>
      </w:r>
      <w:r w:rsidR="0018605C" w:rsidRPr="0080722A">
        <w:rPr>
          <w:rFonts w:ascii="Arial" w:eastAsia="Calibri" w:hAnsi="Arial" w:cs="Arial"/>
          <w:sz w:val="22"/>
          <w:szCs w:val="22"/>
          <w:lang w:eastAsia="en-US"/>
        </w:rPr>
        <w:t xml:space="preserve"> także oświadczenie podmiotu udostępniającego zasoby, potwierdzające brak podstaw wykluczenia tego podmiotu oraz odpowiednio spełnienie warunków udziału w postępowaniu w zakresie w jakim Wykonawca powołuje się na jego zasoby.</w:t>
      </w:r>
    </w:p>
    <w:p w:rsidR="0018605C" w:rsidRPr="000C6C2B" w:rsidRDefault="0011304D" w:rsidP="009547D7">
      <w:pPr>
        <w:pStyle w:val="NormalnyWeb"/>
        <w:numPr>
          <w:ilvl w:val="0"/>
          <w:numId w:val="25"/>
        </w:numPr>
        <w:spacing w:before="0" w:beforeAutospacing="0" w:after="0" w:line="276" w:lineRule="auto"/>
        <w:ind w:right="0"/>
        <w:rPr>
          <w:rFonts w:ascii="Arial" w:eastAsia="Calibri" w:hAnsi="Arial" w:cs="Arial"/>
          <w:sz w:val="22"/>
          <w:szCs w:val="22"/>
          <w:lang w:eastAsia="en-US"/>
        </w:rPr>
      </w:pPr>
      <w:r>
        <w:rPr>
          <w:rFonts w:ascii="Arial" w:eastAsia="Calibri" w:hAnsi="Arial" w:cs="Arial"/>
          <w:color w:val="000000" w:themeColor="text1"/>
          <w:sz w:val="22"/>
          <w:szCs w:val="22"/>
          <w:lang w:eastAsia="en-US"/>
        </w:rPr>
        <w:t xml:space="preserve">Zamawiający przed wyborem najkorzystniejszej oferty wezwie wykonawcę, którego </w:t>
      </w:r>
      <w:r w:rsidRPr="00DD481F">
        <w:rPr>
          <w:rFonts w:ascii="Arial" w:eastAsia="Calibri" w:hAnsi="Arial" w:cs="Arial"/>
          <w:color w:val="000000" w:themeColor="text1"/>
          <w:sz w:val="22"/>
          <w:szCs w:val="22"/>
          <w:u w:val="single"/>
          <w:lang w:eastAsia="en-US"/>
        </w:rPr>
        <w:t>oferta została najwyżej oceniona,</w:t>
      </w:r>
      <w:r>
        <w:rPr>
          <w:rFonts w:ascii="Arial" w:eastAsia="Calibri" w:hAnsi="Arial" w:cs="Arial"/>
          <w:color w:val="000000" w:themeColor="text1"/>
          <w:sz w:val="22"/>
          <w:szCs w:val="22"/>
          <w:lang w:eastAsia="en-US"/>
        </w:rPr>
        <w:t xml:space="preserve"> do złożenia w wyznaczonym terminie, </w:t>
      </w:r>
      <w:r w:rsidRPr="00131BE3">
        <w:rPr>
          <w:rFonts w:ascii="Arial" w:eastAsia="Calibri" w:hAnsi="Arial" w:cs="Arial"/>
          <w:b/>
          <w:color w:val="000000" w:themeColor="text1"/>
          <w:sz w:val="22"/>
          <w:szCs w:val="22"/>
          <w:lang w:eastAsia="en-US"/>
        </w:rPr>
        <w:t>nie krótszym niż 5 dni</w:t>
      </w:r>
      <w:r>
        <w:rPr>
          <w:rFonts w:ascii="Arial" w:eastAsia="Calibri" w:hAnsi="Arial" w:cs="Arial"/>
          <w:color w:val="000000" w:themeColor="text1"/>
          <w:sz w:val="22"/>
          <w:szCs w:val="22"/>
          <w:lang w:eastAsia="en-US"/>
        </w:rPr>
        <w:t>, aktualnych na dzień złożenia podmiotowych środków dowodowych</w:t>
      </w:r>
      <w:r w:rsidR="0018605C">
        <w:rPr>
          <w:rFonts w:ascii="Arial" w:eastAsia="Calibri" w:hAnsi="Arial" w:cs="Arial"/>
          <w:color w:val="000000" w:themeColor="text1"/>
          <w:sz w:val="22"/>
          <w:szCs w:val="22"/>
          <w:lang w:eastAsia="en-US"/>
        </w:rPr>
        <w:t>:</w:t>
      </w:r>
    </w:p>
    <w:p w:rsidR="000C6C2B" w:rsidRPr="00EA3C9C" w:rsidRDefault="000C6C2B" w:rsidP="000C6C2B">
      <w:pPr>
        <w:pStyle w:val="NormalnyWeb"/>
        <w:numPr>
          <w:ilvl w:val="0"/>
          <w:numId w:val="26"/>
        </w:numPr>
        <w:spacing w:before="0" w:beforeAutospacing="0" w:after="0" w:line="240" w:lineRule="auto"/>
        <w:ind w:right="0"/>
        <w:rPr>
          <w:rFonts w:ascii="Arial" w:eastAsia="Calibri" w:hAnsi="Arial" w:cs="Arial"/>
          <w:sz w:val="22"/>
          <w:szCs w:val="22"/>
          <w:u w:val="single"/>
          <w:lang w:eastAsia="en-US"/>
        </w:rPr>
      </w:pPr>
      <w:r w:rsidRPr="00EA3C9C">
        <w:rPr>
          <w:rFonts w:ascii="Arial" w:eastAsia="Calibri" w:hAnsi="Arial" w:cs="Arial"/>
          <w:color w:val="000000" w:themeColor="text1"/>
          <w:sz w:val="22"/>
          <w:szCs w:val="22"/>
          <w:u w:val="single"/>
          <w:lang w:eastAsia="en-US"/>
        </w:rPr>
        <w:t xml:space="preserve">aktualnego na dzień złożenia </w:t>
      </w:r>
      <w:r w:rsidRPr="00EA3C9C">
        <w:rPr>
          <w:rFonts w:ascii="Arial" w:eastAsia="Calibri" w:hAnsi="Arial" w:cs="Arial"/>
          <w:color w:val="000000" w:themeColor="text1"/>
          <w:sz w:val="22"/>
          <w:szCs w:val="22"/>
          <w:lang w:eastAsia="en-US"/>
        </w:rPr>
        <w:t xml:space="preserve">oświadczenia Wykonawcy potwierdzającego aktualność informacji zawartych w oświadczeniu, o którym mowa w art. 125 ust. 1 ustawy </w:t>
      </w:r>
      <w:proofErr w:type="spellStart"/>
      <w:r w:rsidRPr="00EA3C9C">
        <w:rPr>
          <w:rFonts w:ascii="Arial" w:eastAsia="Calibri" w:hAnsi="Arial" w:cs="Arial"/>
          <w:color w:val="000000" w:themeColor="text1"/>
          <w:sz w:val="22"/>
          <w:szCs w:val="22"/>
          <w:lang w:eastAsia="en-US"/>
        </w:rPr>
        <w:t>Pzp</w:t>
      </w:r>
      <w:proofErr w:type="spellEnd"/>
      <w:r w:rsidRPr="00EA3C9C">
        <w:rPr>
          <w:rFonts w:ascii="Arial" w:eastAsia="Calibri" w:hAnsi="Arial" w:cs="Arial"/>
          <w:color w:val="000000" w:themeColor="text1"/>
          <w:sz w:val="22"/>
          <w:szCs w:val="22"/>
          <w:lang w:eastAsia="en-US"/>
        </w:rPr>
        <w:t>. Wzór oświadczenia stanowi załącznik do SWZ;</w:t>
      </w:r>
    </w:p>
    <w:p w:rsidR="00953769" w:rsidRPr="00D7791B" w:rsidRDefault="000B6D23" w:rsidP="00D7791B">
      <w:pPr>
        <w:pStyle w:val="NormalnyWeb"/>
        <w:numPr>
          <w:ilvl w:val="0"/>
          <w:numId w:val="26"/>
        </w:numPr>
        <w:spacing w:before="0" w:beforeAutospacing="0" w:after="0" w:line="276" w:lineRule="auto"/>
        <w:ind w:right="0"/>
        <w:rPr>
          <w:rFonts w:ascii="Arial" w:eastAsia="Calibri" w:hAnsi="Arial" w:cs="Arial"/>
          <w:sz w:val="22"/>
          <w:szCs w:val="22"/>
          <w:lang w:eastAsia="en-US"/>
        </w:rPr>
      </w:pPr>
      <w:r>
        <w:rPr>
          <w:rFonts w:ascii="Arial" w:hAnsi="Arial" w:cs="Arial"/>
          <w:sz w:val="22"/>
          <w:szCs w:val="22"/>
        </w:rPr>
        <w:t>aktualnej</w:t>
      </w:r>
      <w:r w:rsidR="00953769" w:rsidRPr="00953769">
        <w:rPr>
          <w:rFonts w:ascii="Arial" w:hAnsi="Arial" w:cs="Arial"/>
          <w:sz w:val="22"/>
          <w:szCs w:val="22"/>
        </w:rPr>
        <w:t xml:space="preserve"> decyzj</w:t>
      </w:r>
      <w:r w:rsidR="000C6C2B">
        <w:rPr>
          <w:rFonts w:ascii="Arial" w:hAnsi="Arial" w:cs="Arial"/>
          <w:sz w:val="22"/>
          <w:szCs w:val="22"/>
        </w:rPr>
        <w:t>i</w:t>
      </w:r>
      <w:r w:rsidR="00953769" w:rsidRPr="00953769">
        <w:rPr>
          <w:rFonts w:ascii="Arial" w:hAnsi="Arial" w:cs="Arial"/>
          <w:sz w:val="22"/>
          <w:szCs w:val="22"/>
        </w:rPr>
        <w:t xml:space="preserve"> administracyjn</w:t>
      </w:r>
      <w:r>
        <w:rPr>
          <w:rFonts w:ascii="Arial" w:hAnsi="Arial" w:cs="Arial"/>
          <w:sz w:val="22"/>
          <w:szCs w:val="22"/>
        </w:rPr>
        <w:t>ej</w:t>
      </w:r>
      <w:r w:rsidR="00953769" w:rsidRPr="00953769">
        <w:rPr>
          <w:rFonts w:ascii="Arial" w:hAnsi="Arial" w:cs="Arial"/>
          <w:sz w:val="22"/>
          <w:szCs w:val="22"/>
        </w:rPr>
        <w:t xml:space="preserve"> właściwego organu Państwowej Inspekcji Sanitarnej w sprawie zatwierdzenia, warunkowego zatwierdzenia, przedłużania warunkowego zatwierdzenia zakładów, które produkują lub wprowadzają do obrotu żywność pochodzenia nie</w:t>
      </w:r>
      <w:r w:rsidR="000C6C2B">
        <w:rPr>
          <w:rFonts w:ascii="Arial" w:hAnsi="Arial" w:cs="Arial"/>
          <w:sz w:val="22"/>
          <w:szCs w:val="22"/>
        </w:rPr>
        <w:t xml:space="preserve"> </w:t>
      </w:r>
      <w:r w:rsidR="00953769" w:rsidRPr="00953769">
        <w:rPr>
          <w:rFonts w:ascii="Arial" w:hAnsi="Arial" w:cs="Arial"/>
          <w:sz w:val="22"/>
          <w:szCs w:val="22"/>
        </w:rPr>
        <w:t>zwierzęcego lub wprowadzają do obrotu produkty pochodzenia zwierzęcego, nie objęte urzędową kontrolą organów Ins</w:t>
      </w:r>
      <w:r w:rsidR="000C6C2B">
        <w:rPr>
          <w:rFonts w:ascii="Arial" w:hAnsi="Arial" w:cs="Arial"/>
          <w:sz w:val="22"/>
          <w:szCs w:val="22"/>
        </w:rPr>
        <w:t xml:space="preserve">pekcji Weterynaryjnej, zgodnie </w:t>
      </w:r>
      <w:r w:rsidR="00953769" w:rsidRPr="00953769">
        <w:rPr>
          <w:rFonts w:ascii="Arial" w:hAnsi="Arial" w:cs="Arial"/>
          <w:sz w:val="22"/>
          <w:szCs w:val="22"/>
        </w:rPr>
        <w:t xml:space="preserve">z art. 62 ust. 1 pkt. 2 ustawy z dnia 25 sierpnia 2006r. </w:t>
      </w:r>
      <w:r w:rsidR="000C6C2B">
        <w:rPr>
          <w:rFonts w:ascii="Arial" w:hAnsi="Arial" w:cs="Arial"/>
          <w:sz w:val="22"/>
          <w:szCs w:val="22"/>
        </w:rPr>
        <w:br/>
      </w:r>
      <w:r w:rsidR="00953769" w:rsidRPr="00953769">
        <w:rPr>
          <w:rFonts w:ascii="Arial" w:hAnsi="Arial" w:cs="Arial"/>
          <w:sz w:val="22"/>
          <w:szCs w:val="22"/>
        </w:rPr>
        <w:t xml:space="preserve">o bezpieczeństwie żywności i żywienia.  </w:t>
      </w:r>
    </w:p>
    <w:p w:rsidR="00391DEF" w:rsidRPr="00D7791B" w:rsidRDefault="00391DEF" w:rsidP="00D7791B">
      <w:pPr>
        <w:pStyle w:val="NormalnyWeb"/>
        <w:spacing w:before="0" w:beforeAutospacing="0" w:after="0" w:line="276" w:lineRule="auto"/>
        <w:ind w:left="862" w:right="0" w:firstLine="0"/>
        <w:rPr>
          <w:rFonts w:ascii="Arial" w:hAnsi="Arial" w:cs="Arial"/>
          <w:sz w:val="22"/>
          <w:szCs w:val="22"/>
        </w:rPr>
      </w:pPr>
      <w:r>
        <w:rPr>
          <w:rFonts w:ascii="Arial" w:hAnsi="Arial" w:cs="Arial"/>
          <w:sz w:val="22"/>
          <w:szCs w:val="22"/>
        </w:rPr>
        <w:t>lub</w:t>
      </w:r>
    </w:p>
    <w:p w:rsidR="00D7791B" w:rsidRDefault="00953769" w:rsidP="00D7791B">
      <w:pPr>
        <w:pStyle w:val="NormalnyWeb"/>
        <w:spacing w:before="0" w:beforeAutospacing="0" w:after="0" w:line="276" w:lineRule="auto"/>
        <w:ind w:left="862" w:right="0" w:firstLine="0"/>
        <w:rPr>
          <w:rFonts w:ascii="Arial" w:hAnsi="Arial" w:cs="Arial"/>
          <w:sz w:val="22"/>
          <w:szCs w:val="22"/>
        </w:rPr>
      </w:pPr>
      <w:r w:rsidRPr="00953769">
        <w:rPr>
          <w:rFonts w:ascii="Arial" w:hAnsi="Arial" w:cs="Arial"/>
          <w:sz w:val="22"/>
          <w:szCs w:val="22"/>
        </w:rPr>
        <w:t>aktualn</w:t>
      </w:r>
      <w:r w:rsidR="000C6C2B">
        <w:rPr>
          <w:rFonts w:ascii="Arial" w:hAnsi="Arial" w:cs="Arial"/>
          <w:sz w:val="22"/>
          <w:szCs w:val="22"/>
        </w:rPr>
        <w:t>ej decyzji</w:t>
      </w:r>
      <w:r w:rsidRPr="00953769">
        <w:rPr>
          <w:rFonts w:ascii="Arial" w:hAnsi="Arial" w:cs="Arial"/>
          <w:sz w:val="22"/>
          <w:szCs w:val="22"/>
        </w:rPr>
        <w:t xml:space="preserve"> administracyjn</w:t>
      </w:r>
      <w:r w:rsidR="000C6C2B">
        <w:rPr>
          <w:rFonts w:ascii="Arial" w:hAnsi="Arial" w:cs="Arial"/>
          <w:sz w:val="22"/>
          <w:szCs w:val="22"/>
        </w:rPr>
        <w:t>ej</w:t>
      </w:r>
      <w:r w:rsidRPr="00953769">
        <w:rPr>
          <w:rFonts w:ascii="Arial" w:hAnsi="Arial" w:cs="Arial"/>
          <w:sz w:val="22"/>
          <w:szCs w:val="22"/>
        </w:rPr>
        <w:t xml:space="preserve"> właściwego powiatowego lekarza weterynarii </w:t>
      </w:r>
      <w:r w:rsidRPr="00953769">
        <w:rPr>
          <w:rFonts w:ascii="Arial" w:hAnsi="Arial" w:cs="Arial"/>
          <w:sz w:val="22"/>
          <w:szCs w:val="22"/>
        </w:rPr>
        <w:br/>
        <w:t>w sprawie zatwierdzenia, przedłużeni albo przedłużenia warunkowego zatwierdzenia produktów pochodzenia zwierzęcego zgodnie z art. 20 ust. 12 pkt. 2 ustawy z dnia 16 grudnia 2005r. o produktach pochodzenia zwierzęcego</w:t>
      </w:r>
    </w:p>
    <w:p w:rsidR="00D7791B" w:rsidRDefault="00D7791B" w:rsidP="00D7791B">
      <w:pPr>
        <w:pStyle w:val="NormalnyWeb"/>
        <w:spacing w:before="0" w:beforeAutospacing="0" w:after="0" w:line="276" w:lineRule="auto"/>
        <w:ind w:left="862" w:right="0" w:firstLine="0"/>
        <w:rPr>
          <w:rFonts w:ascii="Arial" w:hAnsi="Arial" w:cs="Arial"/>
          <w:sz w:val="22"/>
          <w:szCs w:val="22"/>
        </w:rPr>
      </w:pPr>
      <w:r>
        <w:rPr>
          <w:rFonts w:ascii="Arial" w:hAnsi="Arial" w:cs="Arial"/>
          <w:sz w:val="22"/>
          <w:szCs w:val="22"/>
        </w:rPr>
        <w:t>lub</w:t>
      </w:r>
    </w:p>
    <w:p w:rsidR="00D7791B" w:rsidRPr="000B6D23" w:rsidRDefault="00D7791B" w:rsidP="000B6D23">
      <w:pPr>
        <w:pStyle w:val="NormalnyWeb"/>
        <w:spacing w:before="0" w:beforeAutospacing="0" w:after="0" w:line="276" w:lineRule="auto"/>
        <w:ind w:left="862" w:right="0" w:firstLine="0"/>
        <w:rPr>
          <w:rFonts w:ascii="Arial" w:hAnsi="Arial" w:cs="Arial"/>
          <w:sz w:val="22"/>
          <w:szCs w:val="22"/>
        </w:rPr>
      </w:pPr>
      <w:r>
        <w:rPr>
          <w:rFonts w:ascii="Arial" w:hAnsi="Arial" w:cs="Arial"/>
          <w:sz w:val="22"/>
          <w:szCs w:val="22"/>
        </w:rPr>
        <w:t>zaświadczenia o wpisie do rejestru zakładów zgodnie z rozporządzeniem Ministra Zdrowia z dnia 29.05.2007r. w sprawie wzorów dokumentów dotyczących rejestracji i zatwierdzenia zakładów produkujących lub wprowadzających do obrotu żywność podlegających urzędowej kontroli Państwowej Inspekcji Sanitarnej.</w:t>
      </w:r>
    </w:p>
    <w:p w:rsidR="00953769" w:rsidRPr="00D7791B" w:rsidRDefault="00D7791B" w:rsidP="009547D7">
      <w:pPr>
        <w:pStyle w:val="NormalnyWeb"/>
        <w:numPr>
          <w:ilvl w:val="0"/>
          <w:numId w:val="26"/>
        </w:numPr>
        <w:spacing w:before="0" w:beforeAutospacing="0" w:after="0" w:line="276" w:lineRule="auto"/>
        <w:ind w:right="0"/>
        <w:rPr>
          <w:rFonts w:ascii="Arial" w:eastAsia="Calibri" w:hAnsi="Arial" w:cs="Arial"/>
          <w:sz w:val="20"/>
          <w:szCs w:val="22"/>
          <w:lang w:eastAsia="en-US"/>
        </w:rPr>
      </w:pPr>
      <w:r>
        <w:rPr>
          <w:rFonts w:ascii="Arial" w:hAnsi="Arial" w:cs="Arial"/>
          <w:sz w:val="22"/>
        </w:rPr>
        <w:t>polisy</w:t>
      </w:r>
      <w:r w:rsidR="00066BA2">
        <w:rPr>
          <w:rFonts w:ascii="Arial" w:hAnsi="Arial" w:cs="Arial"/>
          <w:sz w:val="22"/>
        </w:rPr>
        <w:t xml:space="preserve"> </w:t>
      </w:r>
      <w:r w:rsidR="00066BA2" w:rsidRPr="00066BA2">
        <w:rPr>
          <w:rFonts w:ascii="Arial" w:hAnsi="Arial" w:cs="Arial"/>
          <w:sz w:val="22"/>
        </w:rPr>
        <w:t>ubezpiecz</w:t>
      </w:r>
      <w:r>
        <w:rPr>
          <w:rFonts w:ascii="Arial" w:hAnsi="Arial" w:cs="Arial"/>
          <w:sz w:val="22"/>
        </w:rPr>
        <w:t>eniowej</w:t>
      </w:r>
      <w:r w:rsidR="00066BA2" w:rsidRPr="00066BA2">
        <w:rPr>
          <w:rFonts w:ascii="Arial" w:hAnsi="Arial" w:cs="Arial"/>
          <w:sz w:val="22"/>
        </w:rPr>
        <w:t xml:space="preserve"> od odpowiedzialności cywilnej w zakresie prowadzonej działalności związanej z przedmiotem zamówienia (dla realizacji zadania w zakresie prowadzonej działalności obejmujący również odpowiedzialność ubezpieczonego za szkody osobowe lub rzeczowe wyrządzone przez wyprodukowane, dostarczone lub sprzedane towary, środki spożywcze oraz spowodowane przez niewykonanie lub nienależyte wykonanie zamówienia) na sumę gwarancyjną </w:t>
      </w:r>
      <w:r w:rsidR="00066BA2" w:rsidRPr="00066BA2">
        <w:rPr>
          <w:rFonts w:ascii="Arial" w:hAnsi="Arial" w:cs="Arial"/>
          <w:b/>
          <w:sz w:val="22"/>
          <w:u w:val="single"/>
        </w:rPr>
        <w:t>nie mniejszą niż 15 000,00zł.</w:t>
      </w:r>
    </w:p>
    <w:p w:rsidR="00D7791B" w:rsidRPr="009E5EF4" w:rsidRDefault="00D7791B" w:rsidP="00D7791B">
      <w:pPr>
        <w:pStyle w:val="NormalnyWeb"/>
        <w:numPr>
          <w:ilvl w:val="0"/>
          <w:numId w:val="25"/>
        </w:numPr>
        <w:spacing w:before="0" w:beforeAutospacing="0" w:after="0" w:line="240" w:lineRule="auto"/>
        <w:ind w:right="0"/>
        <w:rPr>
          <w:rFonts w:ascii="Arial" w:eastAsia="Calibri" w:hAnsi="Arial" w:cs="Arial"/>
          <w:i/>
          <w:sz w:val="20"/>
          <w:szCs w:val="20"/>
          <w:lang w:eastAsia="en-US"/>
        </w:rPr>
      </w:pPr>
      <w:r w:rsidRPr="009E5EF4">
        <w:rPr>
          <w:rFonts w:ascii="Arial" w:eastAsia="Calibri" w:hAnsi="Arial" w:cs="Arial"/>
          <w:sz w:val="22"/>
          <w:szCs w:val="22"/>
          <w:lang w:eastAsia="en-US"/>
        </w:rPr>
        <w:t xml:space="preserve">Jeżeli jest to niezbędne do zapewnienia odpowiedniego przebiegu postępowania </w:t>
      </w:r>
      <w:r w:rsidRPr="009E5EF4">
        <w:rPr>
          <w:rFonts w:ascii="Arial" w:eastAsia="Calibri" w:hAnsi="Arial" w:cs="Arial"/>
          <w:sz w:val="22"/>
          <w:szCs w:val="22"/>
          <w:lang w:eastAsia="en-US"/>
        </w:rPr>
        <w:br/>
        <w:t>o udzielenie zamówienia publicznego</w:t>
      </w:r>
      <w:r>
        <w:rPr>
          <w:rFonts w:ascii="Arial" w:eastAsia="Calibri" w:hAnsi="Arial" w:cs="Arial"/>
          <w:sz w:val="22"/>
          <w:szCs w:val="22"/>
          <w:lang w:eastAsia="en-US"/>
        </w:rPr>
        <w:t xml:space="preserve">, Zamawiający może na każdym etapie postępowania, wezwać Wykonawców do złożenia wszystkich lub niektórych podmiotowych środków dowodowych, jeżeli wymagał ich złożenia w ogłoszeniu </w:t>
      </w:r>
      <w:r>
        <w:rPr>
          <w:rFonts w:ascii="Arial" w:eastAsia="Calibri" w:hAnsi="Arial" w:cs="Arial"/>
          <w:sz w:val="22"/>
          <w:szCs w:val="22"/>
          <w:lang w:eastAsia="en-US"/>
        </w:rPr>
        <w:br/>
        <w:t xml:space="preserve">o zamówieniu lub dokumentach zamówienia, aktualnych na dzień ich złożenia. </w:t>
      </w:r>
    </w:p>
    <w:p w:rsidR="00D7791B" w:rsidRPr="003E1339" w:rsidRDefault="00D7791B" w:rsidP="00D7791B">
      <w:pPr>
        <w:pStyle w:val="NormalnyWeb"/>
        <w:numPr>
          <w:ilvl w:val="0"/>
          <w:numId w:val="25"/>
        </w:numPr>
        <w:spacing w:before="0" w:beforeAutospacing="0" w:after="0" w:line="240" w:lineRule="auto"/>
        <w:ind w:right="0"/>
        <w:rPr>
          <w:rFonts w:ascii="Arial" w:eastAsia="Calibri" w:hAnsi="Arial" w:cs="Arial"/>
          <w:i/>
          <w:sz w:val="20"/>
          <w:szCs w:val="20"/>
          <w:lang w:eastAsia="en-US"/>
        </w:rPr>
      </w:pPr>
      <w:r>
        <w:rPr>
          <w:rFonts w:ascii="Arial" w:eastAsia="Calibri" w:hAnsi="Arial" w:cs="Arial"/>
          <w:sz w:val="22"/>
          <w:szCs w:val="22"/>
          <w:lang w:eastAsia="en-US"/>
        </w:rPr>
        <w:t>Wykonawca nie jest zobowiązany do złożenia podmiotowych środków dowodowych, które Zamawiający posiada, jeżeli Wykonawca wskaże te środki oraz potwierdzi ich prawidłowość i aktualność. W takiej sytuacji Wykonawca powinien wskazać Zmawiającemu (np. w formie oświadczenia) sygnaturę postępowania, w którym w</w:t>
      </w:r>
      <w:r w:rsidR="00AB538D">
        <w:rPr>
          <w:rFonts w:ascii="Arial" w:eastAsia="Calibri" w:hAnsi="Arial" w:cs="Arial"/>
          <w:sz w:val="22"/>
          <w:szCs w:val="22"/>
          <w:lang w:eastAsia="en-US"/>
        </w:rPr>
        <w:t>y</w:t>
      </w:r>
      <w:r>
        <w:rPr>
          <w:rFonts w:ascii="Arial" w:eastAsia="Calibri" w:hAnsi="Arial" w:cs="Arial"/>
          <w:sz w:val="22"/>
          <w:szCs w:val="22"/>
          <w:lang w:eastAsia="en-US"/>
        </w:rPr>
        <w:t xml:space="preserve">magane dokumenty lub oświadczenia zostały złożone. </w:t>
      </w:r>
    </w:p>
    <w:p w:rsidR="00D7791B" w:rsidRPr="003E1339" w:rsidRDefault="00D7791B" w:rsidP="00D7791B">
      <w:pPr>
        <w:pStyle w:val="NormalnyWeb"/>
        <w:numPr>
          <w:ilvl w:val="0"/>
          <w:numId w:val="25"/>
        </w:numPr>
        <w:spacing w:before="0" w:beforeAutospacing="0" w:after="0" w:line="240" w:lineRule="auto"/>
        <w:ind w:right="0"/>
        <w:rPr>
          <w:rFonts w:ascii="Arial" w:eastAsia="Calibri" w:hAnsi="Arial" w:cs="Arial"/>
          <w:sz w:val="22"/>
          <w:szCs w:val="22"/>
          <w:lang w:eastAsia="en-US"/>
        </w:rPr>
      </w:pPr>
      <w:r w:rsidRPr="003E1339">
        <w:rPr>
          <w:rFonts w:ascii="Arial" w:eastAsia="Calibri" w:hAnsi="Arial" w:cs="Arial"/>
          <w:sz w:val="22"/>
          <w:szCs w:val="22"/>
          <w:lang w:eastAsia="en-US"/>
        </w:rPr>
        <w:t xml:space="preserve">W zakresie nieuregulowanym ustawą </w:t>
      </w:r>
      <w:proofErr w:type="spellStart"/>
      <w:r w:rsidRPr="003E1339">
        <w:rPr>
          <w:rFonts w:ascii="Arial" w:eastAsia="Calibri" w:hAnsi="Arial" w:cs="Arial"/>
          <w:sz w:val="22"/>
          <w:szCs w:val="22"/>
          <w:lang w:eastAsia="en-US"/>
        </w:rPr>
        <w:t>Pzp</w:t>
      </w:r>
      <w:proofErr w:type="spellEnd"/>
      <w:r w:rsidRPr="003E1339">
        <w:rPr>
          <w:rFonts w:ascii="Arial" w:eastAsia="Calibri" w:hAnsi="Arial" w:cs="Arial"/>
          <w:sz w:val="22"/>
          <w:szCs w:val="22"/>
          <w:lang w:eastAsia="en-US"/>
        </w:rPr>
        <w:t xml:space="preserve"> lub niniejszą SWZ do oświadczeń </w:t>
      </w:r>
      <w:r>
        <w:rPr>
          <w:rFonts w:ascii="Arial" w:eastAsia="Calibri" w:hAnsi="Arial" w:cs="Arial"/>
          <w:sz w:val="22"/>
          <w:szCs w:val="22"/>
          <w:lang w:eastAsia="en-US"/>
        </w:rPr>
        <w:br/>
      </w:r>
      <w:r w:rsidR="00AB538D">
        <w:rPr>
          <w:rFonts w:ascii="Arial" w:eastAsia="Calibri" w:hAnsi="Arial" w:cs="Arial"/>
          <w:sz w:val="22"/>
          <w:szCs w:val="22"/>
          <w:lang w:eastAsia="en-US"/>
        </w:rPr>
        <w:t>i d</w:t>
      </w:r>
      <w:r w:rsidRPr="003E1339">
        <w:rPr>
          <w:rFonts w:ascii="Arial" w:eastAsia="Calibri" w:hAnsi="Arial" w:cs="Arial"/>
          <w:sz w:val="22"/>
          <w:szCs w:val="22"/>
          <w:lang w:eastAsia="en-US"/>
        </w:rPr>
        <w:t xml:space="preserve">okumentów składanych przez Wykonawcę w </w:t>
      </w:r>
      <w:r>
        <w:rPr>
          <w:rFonts w:ascii="Arial" w:eastAsia="Calibri" w:hAnsi="Arial" w:cs="Arial"/>
          <w:sz w:val="22"/>
          <w:szCs w:val="22"/>
          <w:lang w:eastAsia="en-US"/>
        </w:rPr>
        <w:t xml:space="preserve">niniejszym </w:t>
      </w:r>
      <w:r w:rsidRPr="003E1339">
        <w:rPr>
          <w:rFonts w:ascii="Arial" w:eastAsia="Calibri" w:hAnsi="Arial" w:cs="Arial"/>
          <w:sz w:val="22"/>
          <w:szCs w:val="22"/>
          <w:lang w:eastAsia="en-US"/>
        </w:rPr>
        <w:t xml:space="preserve">postępowaniu zastosowanie mają w szczególności przepisy rozporządzenia Ministra Rozwoju Pracy i Technologii </w:t>
      </w:r>
      <w:r>
        <w:rPr>
          <w:rFonts w:ascii="Arial" w:eastAsia="Calibri" w:hAnsi="Arial" w:cs="Arial"/>
          <w:sz w:val="22"/>
          <w:szCs w:val="22"/>
          <w:lang w:eastAsia="en-US"/>
        </w:rPr>
        <w:br/>
      </w:r>
      <w:r w:rsidRPr="003E1339">
        <w:rPr>
          <w:rFonts w:ascii="Arial" w:eastAsia="Calibri" w:hAnsi="Arial" w:cs="Arial"/>
          <w:sz w:val="22"/>
          <w:szCs w:val="22"/>
          <w:lang w:eastAsia="en-US"/>
        </w:rPr>
        <w:t>z dnia 23 grudnia 2020 r. w sprawie podmiotowych środków dowodowych oraz innych dokumentów lub oświadczeń, jakich może żądać zamawiający od wykonawcy oraz rozporządzenia</w:t>
      </w:r>
      <w:r>
        <w:rPr>
          <w:rFonts w:ascii="Arial" w:eastAsia="Calibri" w:hAnsi="Arial" w:cs="Arial"/>
          <w:sz w:val="22"/>
          <w:szCs w:val="22"/>
          <w:lang w:eastAsia="en-US"/>
        </w:rPr>
        <w:t xml:space="preserve"> Prezesa Rady Ministrów z dnia 30</w:t>
      </w:r>
      <w:r w:rsidRPr="003E1339">
        <w:rPr>
          <w:rFonts w:ascii="Arial" w:eastAsia="Calibri" w:hAnsi="Arial" w:cs="Arial"/>
          <w:sz w:val="22"/>
          <w:szCs w:val="22"/>
          <w:lang w:eastAsia="en-US"/>
        </w:rPr>
        <w:t xml:space="preserve"> grudnia 2020 r. w sprawie sposobu </w:t>
      </w:r>
      <w:r w:rsidRPr="003E1339">
        <w:rPr>
          <w:rFonts w:ascii="Arial" w:eastAsia="Calibri" w:hAnsi="Arial" w:cs="Arial"/>
          <w:sz w:val="22"/>
          <w:szCs w:val="22"/>
          <w:lang w:eastAsia="en-US"/>
        </w:rPr>
        <w:lastRenderedPageBreak/>
        <w:t>sporządzania i przekazywania informacji oraz wymagań technicznych dla dokumentów elektronicznych oraz środków komunikacji elektronicznej w postępowaniu o udzielenie zamówienia publicznego lub konkursie.</w:t>
      </w:r>
    </w:p>
    <w:p w:rsidR="00D7791B" w:rsidRPr="00066BA2" w:rsidRDefault="00D7791B" w:rsidP="00D7791B">
      <w:pPr>
        <w:pStyle w:val="NormalnyWeb"/>
        <w:spacing w:before="0" w:beforeAutospacing="0" w:after="0" w:line="276" w:lineRule="auto"/>
        <w:ind w:right="0"/>
        <w:rPr>
          <w:rFonts w:ascii="Arial" w:eastAsia="Calibri" w:hAnsi="Arial" w:cs="Arial"/>
          <w:sz w:val="20"/>
          <w:szCs w:val="22"/>
          <w:lang w:eastAsia="en-US"/>
        </w:rPr>
      </w:pPr>
    </w:p>
    <w:p w:rsidR="009E5EF4" w:rsidRDefault="009E5EF4" w:rsidP="0080722A">
      <w:pPr>
        <w:pStyle w:val="NormalnyWeb"/>
        <w:spacing w:before="0" w:beforeAutospacing="0" w:after="0" w:line="240" w:lineRule="auto"/>
        <w:ind w:left="0" w:right="0" w:firstLine="0"/>
        <w:rPr>
          <w:rFonts w:ascii="Arial" w:eastAsia="Calibri" w:hAnsi="Arial" w:cs="Arial"/>
          <w:i/>
          <w:color w:val="00B050"/>
          <w:sz w:val="20"/>
          <w:szCs w:val="20"/>
          <w:lang w:eastAsia="en-US"/>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E34334" w:rsidTr="00984C64">
        <w:trPr>
          <w:trHeight w:val="702"/>
        </w:trPr>
        <w:tc>
          <w:tcPr>
            <w:tcW w:w="9212" w:type="dxa"/>
            <w:shd w:val="clear" w:color="auto" w:fill="D9D9D9" w:themeFill="background1" w:themeFillShade="D9"/>
            <w:vAlign w:val="center"/>
          </w:tcPr>
          <w:p w:rsidR="00E34334" w:rsidRPr="00E34334" w:rsidRDefault="00E34334" w:rsidP="00984C64">
            <w:pPr>
              <w:jc w:val="center"/>
              <w:rPr>
                <w:rFonts w:ascii="Arial" w:hAnsi="Arial" w:cs="Arial"/>
                <w:b/>
                <w:u w:val="single"/>
              </w:rPr>
            </w:pPr>
          </w:p>
          <w:p w:rsidR="00E34334" w:rsidRDefault="00E34334" w:rsidP="00E34334">
            <w:pPr>
              <w:pStyle w:val="Akapitzlist"/>
              <w:ind w:left="0"/>
              <w:jc w:val="center"/>
              <w:rPr>
                <w:rFonts w:ascii="Arial" w:hAnsi="Arial" w:cs="Arial"/>
                <w:b/>
                <w:u w:val="single"/>
              </w:rPr>
            </w:pPr>
            <w:r w:rsidRPr="00685A6F">
              <w:rPr>
                <w:rFonts w:ascii="Arial" w:hAnsi="Arial" w:cs="Arial"/>
                <w:b/>
                <w:u w:val="single"/>
              </w:rPr>
              <w:t xml:space="preserve">ROZDZIAŁ </w:t>
            </w:r>
            <w:r w:rsidR="00E175E7">
              <w:rPr>
                <w:rFonts w:ascii="Arial" w:hAnsi="Arial" w:cs="Arial"/>
                <w:b/>
                <w:u w:val="single"/>
              </w:rPr>
              <w:t>X</w:t>
            </w:r>
            <w:r w:rsidR="00066BA2">
              <w:rPr>
                <w:rFonts w:ascii="Arial" w:hAnsi="Arial" w:cs="Arial"/>
                <w:b/>
                <w:u w:val="single"/>
              </w:rPr>
              <w:t>II</w:t>
            </w:r>
            <w:r>
              <w:rPr>
                <w:rFonts w:ascii="Arial" w:hAnsi="Arial" w:cs="Arial"/>
                <w:b/>
                <w:u w:val="single"/>
              </w:rPr>
              <w:t>.</w:t>
            </w:r>
            <w:r w:rsidRPr="00685A6F">
              <w:rPr>
                <w:rFonts w:ascii="Arial" w:hAnsi="Arial" w:cs="Arial"/>
                <w:b/>
                <w:u w:val="single"/>
              </w:rPr>
              <w:t xml:space="preserve"> INFORMACJA O ŚRODKACH KOMUNIKACJI ELEKTRONICZNEJ , </w:t>
            </w:r>
            <w:r w:rsidR="00066BA2">
              <w:rPr>
                <w:rFonts w:ascii="Arial" w:hAnsi="Arial" w:cs="Arial"/>
                <w:b/>
                <w:u w:val="single"/>
              </w:rPr>
              <w:br/>
            </w:r>
            <w:r w:rsidRPr="00685A6F">
              <w:rPr>
                <w:rFonts w:ascii="Arial" w:hAnsi="Arial" w:cs="Arial"/>
                <w:b/>
                <w:u w:val="single"/>
              </w:rPr>
              <w:t xml:space="preserve">PRZY UŻYCIU KTÓRYCH ZAMAWIAJĄCY BĘDZIE KOMUNIKOWAŁ SIĘ </w:t>
            </w:r>
            <w:r w:rsidR="00066BA2">
              <w:rPr>
                <w:rFonts w:ascii="Arial" w:hAnsi="Arial" w:cs="Arial"/>
                <w:b/>
                <w:u w:val="single"/>
              </w:rPr>
              <w:br/>
            </w:r>
            <w:r w:rsidRPr="00685A6F">
              <w:rPr>
                <w:rFonts w:ascii="Arial" w:hAnsi="Arial" w:cs="Arial"/>
                <w:b/>
                <w:u w:val="single"/>
              </w:rPr>
              <w:t xml:space="preserve">Z WYKONAWCAMI, ORAZ INFORMACJE O WYMAGANIACH TECHNICZNYCH </w:t>
            </w:r>
            <w:r w:rsidR="00066BA2">
              <w:rPr>
                <w:rFonts w:ascii="Arial" w:hAnsi="Arial" w:cs="Arial"/>
                <w:b/>
                <w:u w:val="single"/>
              </w:rPr>
              <w:br/>
            </w:r>
            <w:r w:rsidRPr="00685A6F">
              <w:rPr>
                <w:rFonts w:ascii="Arial" w:hAnsi="Arial" w:cs="Arial"/>
                <w:b/>
                <w:u w:val="single"/>
              </w:rPr>
              <w:t>I ORGANIZACYJNYCH SPORZĄDZANIA, WYSYŁANIA I ODBIERANIA KORESPONDENCJI ELEKTRONICZNEJ:</w:t>
            </w:r>
          </w:p>
          <w:p w:rsidR="00E34334" w:rsidRDefault="00E34334" w:rsidP="00984C64">
            <w:pPr>
              <w:jc w:val="center"/>
              <w:rPr>
                <w:rFonts w:ascii="Arial" w:hAnsi="Arial" w:cs="Arial"/>
              </w:rPr>
            </w:pPr>
          </w:p>
        </w:tc>
      </w:tr>
    </w:tbl>
    <w:p w:rsidR="00AB538D" w:rsidRPr="00212A0C" w:rsidRDefault="00AB538D" w:rsidP="00AB538D">
      <w:pPr>
        <w:pStyle w:val="pkt"/>
        <w:numPr>
          <w:ilvl w:val="1"/>
          <w:numId w:val="44"/>
        </w:numPr>
        <w:spacing w:before="0" w:after="0" w:line="276" w:lineRule="auto"/>
        <w:ind w:left="426"/>
        <w:rPr>
          <w:rFonts w:ascii="Arial" w:hAnsi="Arial" w:cs="Arial"/>
          <w:bCs/>
          <w:sz w:val="22"/>
          <w:szCs w:val="22"/>
        </w:rPr>
      </w:pPr>
      <w:r w:rsidRPr="00212A0C">
        <w:rPr>
          <w:rFonts w:ascii="Arial" w:hAnsi="Arial" w:cs="Arial"/>
          <w:bCs/>
          <w:sz w:val="22"/>
          <w:szCs w:val="22"/>
        </w:rPr>
        <w:t xml:space="preserve">Komunikacja w postępowaniu o udzielenie niniejszego zamówienia, w tym składanie ofert, wymiana informacji oraz przekazywanie dokumentów </w:t>
      </w:r>
      <w:r>
        <w:rPr>
          <w:rFonts w:ascii="Arial" w:hAnsi="Arial" w:cs="Arial"/>
          <w:bCs/>
          <w:sz w:val="22"/>
          <w:szCs w:val="22"/>
        </w:rPr>
        <w:t>i</w:t>
      </w:r>
      <w:r w:rsidRPr="00212A0C">
        <w:rPr>
          <w:rFonts w:ascii="Arial" w:hAnsi="Arial" w:cs="Arial"/>
          <w:bCs/>
          <w:sz w:val="22"/>
          <w:szCs w:val="22"/>
        </w:rPr>
        <w:t xml:space="preserve">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w:t>
      </w:r>
    </w:p>
    <w:p w:rsidR="00AB538D" w:rsidRDefault="00AB538D" w:rsidP="00AB538D">
      <w:pPr>
        <w:pStyle w:val="pkt"/>
        <w:numPr>
          <w:ilvl w:val="1"/>
          <w:numId w:val="44"/>
        </w:numPr>
        <w:spacing w:before="0" w:after="0" w:line="276" w:lineRule="auto"/>
        <w:ind w:left="426"/>
        <w:rPr>
          <w:rFonts w:ascii="Arial" w:hAnsi="Arial" w:cs="Arial"/>
          <w:bCs/>
          <w:sz w:val="22"/>
          <w:szCs w:val="22"/>
        </w:rPr>
      </w:pPr>
      <w:r w:rsidRPr="00212A0C">
        <w:rPr>
          <w:rFonts w:ascii="Arial" w:hAnsi="Arial" w:cs="Arial"/>
          <w:bCs/>
          <w:sz w:val="22"/>
          <w:szCs w:val="22"/>
        </w:rPr>
        <w:t xml:space="preserve">Ofertę, oświadczenia, o których mowa w art. 125 ust. 1 </w:t>
      </w:r>
      <w:proofErr w:type="spellStart"/>
      <w:r w:rsidRPr="00212A0C">
        <w:rPr>
          <w:rFonts w:ascii="Arial" w:hAnsi="Arial" w:cs="Arial"/>
          <w:bCs/>
          <w:sz w:val="22"/>
          <w:szCs w:val="22"/>
        </w:rPr>
        <w:t>Pzp</w:t>
      </w:r>
      <w:proofErr w:type="spellEnd"/>
      <w:r w:rsidRPr="00212A0C">
        <w:rPr>
          <w:rFonts w:ascii="Arial" w:hAnsi="Arial" w:cs="Arial"/>
          <w:bCs/>
          <w:sz w:val="22"/>
          <w:szCs w:val="22"/>
        </w:rPr>
        <w:t xml:space="preserve">., podmiotowe środki dowodowe, </w:t>
      </w:r>
      <w:r w:rsidRPr="00212A0C">
        <w:rPr>
          <w:rFonts w:ascii="Arial" w:hAnsi="Arial" w:cs="Arial"/>
          <w:sz w:val="22"/>
          <w:szCs w:val="22"/>
        </w:rPr>
        <w:t>pełnomocnictwa</w:t>
      </w:r>
      <w:r w:rsidRPr="00212A0C">
        <w:rPr>
          <w:rFonts w:ascii="Arial" w:hAnsi="Arial" w:cs="Arial"/>
          <w:bCs/>
          <w:sz w:val="22"/>
          <w:szCs w:val="22"/>
        </w:rPr>
        <w:t>, zobowiązanie podmiotu udostępniającego zasoby sporządza się w postaci elektronicznej, w ogólnie dostępnych formatach danych, w szczególności w formatach .</w:t>
      </w:r>
      <w:proofErr w:type="spellStart"/>
      <w:r w:rsidRPr="00212A0C">
        <w:rPr>
          <w:rFonts w:ascii="Arial" w:hAnsi="Arial" w:cs="Arial"/>
          <w:bCs/>
          <w:sz w:val="22"/>
          <w:szCs w:val="22"/>
        </w:rPr>
        <w:t>txt</w:t>
      </w:r>
      <w:proofErr w:type="spellEnd"/>
      <w:r w:rsidRPr="00212A0C">
        <w:rPr>
          <w:rFonts w:ascii="Arial" w:hAnsi="Arial" w:cs="Arial"/>
          <w:bCs/>
          <w:sz w:val="22"/>
          <w:szCs w:val="22"/>
        </w:rPr>
        <w:t>, .</w:t>
      </w:r>
      <w:proofErr w:type="spellStart"/>
      <w:r w:rsidRPr="00212A0C">
        <w:rPr>
          <w:rFonts w:ascii="Arial" w:hAnsi="Arial" w:cs="Arial"/>
          <w:bCs/>
          <w:sz w:val="22"/>
          <w:szCs w:val="22"/>
        </w:rPr>
        <w:t>rtf</w:t>
      </w:r>
      <w:proofErr w:type="spellEnd"/>
      <w:r w:rsidRPr="00212A0C">
        <w:rPr>
          <w:rFonts w:ascii="Arial" w:hAnsi="Arial" w:cs="Arial"/>
          <w:bCs/>
          <w:sz w:val="22"/>
          <w:szCs w:val="22"/>
        </w:rPr>
        <w:t xml:space="preserve">, </w:t>
      </w:r>
      <w:proofErr w:type="spellStart"/>
      <w:r w:rsidRPr="00212A0C">
        <w:rPr>
          <w:rFonts w:ascii="Arial" w:hAnsi="Arial" w:cs="Arial"/>
          <w:bCs/>
          <w:sz w:val="22"/>
          <w:szCs w:val="22"/>
        </w:rPr>
        <w:t>.pd</w:t>
      </w:r>
      <w:proofErr w:type="spellEnd"/>
      <w:r w:rsidRPr="00212A0C">
        <w:rPr>
          <w:rFonts w:ascii="Arial" w:hAnsi="Arial" w:cs="Arial"/>
          <w:bCs/>
          <w:sz w:val="22"/>
          <w:szCs w:val="22"/>
        </w:rPr>
        <w:t>f, .</w:t>
      </w:r>
      <w:proofErr w:type="spellStart"/>
      <w:r w:rsidRPr="00212A0C">
        <w:rPr>
          <w:rFonts w:ascii="Arial" w:hAnsi="Arial" w:cs="Arial"/>
          <w:bCs/>
          <w:sz w:val="22"/>
          <w:szCs w:val="22"/>
        </w:rPr>
        <w:t>doc</w:t>
      </w:r>
      <w:proofErr w:type="spellEnd"/>
      <w:r w:rsidRPr="00212A0C">
        <w:rPr>
          <w:rFonts w:ascii="Arial" w:hAnsi="Arial" w:cs="Arial"/>
          <w:bCs/>
          <w:sz w:val="22"/>
          <w:szCs w:val="22"/>
        </w:rPr>
        <w:t>, .</w:t>
      </w:r>
      <w:proofErr w:type="spellStart"/>
      <w:r w:rsidRPr="00212A0C">
        <w:rPr>
          <w:rFonts w:ascii="Arial" w:hAnsi="Arial" w:cs="Arial"/>
          <w:bCs/>
          <w:sz w:val="22"/>
          <w:szCs w:val="22"/>
        </w:rPr>
        <w:t>docx</w:t>
      </w:r>
      <w:proofErr w:type="spellEnd"/>
      <w:r w:rsidRPr="00212A0C">
        <w:rPr>
          <w:rFonts w:ascii="Arial" w:hAnsi="Arial" w:cs="Arial"/>
          <w:bCs/>
          <w:sz w:val="22"/>
          <w:szCs w:val="22"/>
        </w:rPr>
        <w:t>, .</w:t>
      </w:r>
      <w:proofErr w:type="spellStart"/>
      <w:r w:rsidRPr="00212A0C">
        <w:rPr>
          <w:rFonts w:ascii="Arial" w:hAnsi="Arial" w:cs="Arial"/>
          <w:bCs/>
          <w:sz w:val="22"/>
          <w:szCs w:val="22"/>
        </w:rPr>
        <w:t>odt</w:t>
      </w:r>
      <w:proofErr w:type="spellEnd"/>
      <w:r w:rsidRPr="00212A0C">
        <w:rPr>
          <w:rFonts w:ascii="Arial" w:hAnsi="Arial" w:cs="Arial"/>
          <w:bCs/>
          <w:sz w:val="22"/>
          <w:szCs w:val="22"/>
        </w:rPr>
        <w:t xml:space="preserve">. Ofertę, a także oświadczenie </w:t>
      </w:r>
      <w:r>
        <w:rPr>
          <w:rFonts w:ascii="Arial" w:hAnsi="Arial" w:cs="Arial"/>
          <w:bCs/>
          <w:sz w:val="22"/>
          <w:szCs w:val="22"/>
        </w:rPr>
        <w:t>o którym</w:t>
      </w:r>
      <w:r w:rsidRPr="00212A0C">
        <w:rPr>
          <w:rFonts w:ascii="Arial" w:hAnsi="Arial" w:cs="Arial"/>
          <w:bCs/>
          <w:sz w:val="22"/>
          <w:szCs w:val="22"/>
        </w:rPr>
        <w:t xml:space="preserve"> mowa w Rozdziale XIV ust. 1 SWZ składa się, pod rygorem nieważności, w formie elektronicznej lub w postaci elektronicznej opatrzonej podpisem zaufanym lub podpisem osobistym.</w:t>
      </w:r>
    </w:p>
    <w:p w:rsidR="00AB538D" w:rsidRPr="00212A0C" w:rsidRDefault="00AB538D" w:rsidP="00AB538D">
      <w:pPr>
        <w:pStyle w:val="pkt"/>
        <w:numPr>
          <w:ilvl w:val="1"/>
          <w:numId w:val="44"/>
        </w:numPr>
        <w:spacing w:before="0" w:after="0" w:line="276" w:lineRule="auto"/>
        <w:rPr>
          <w:rFonts w:ascii="Arial" w:eastAsia="Garamond" w:hAnsi="Arial" w:cs="Arial"/>
          <w:sz w:val="22"/>
          <w:szCs w:val="22"/>
        </w:rPr>
      </w:pPr>
      <w:r w:rsidRPr="00212A0C">
        <w:rPr>
          <w:rFonts w:ascii="Arial" w:hAnsi="Arial" w:cs="Arial"/>
          <w:sz w:val="22"/>
          <w:szCs w:val="22"/>
        </w:rPr>
        <w:t xml:space="preserve">W postępowaniu o udzielenie zamówienia, komunikacja między Zamawiającym, </w:t>
      </w:r>
      <w:r w:rsidRPr="00212A0C">
        <w:rPr>
          <w:rFonts w:ascii="Arial" w:hAnsi="Arial" w:cs="Arial"/>
          <w:sz w:val="22"/>
          <w:szCs w:val="22"/>
        </w:rPr>
        <w:br/>
        <w:t xml:space="preserve">a Wykonawcami odbywa się drogą elektroniczną za pośrednictwem platformy zakupowej dostępnej pod adresem: </w:t>
      </w:r>
      <w:hyperlink r:id="rId15" w:history="1">
        <w:r w:rsidRPr="00212A0C">
          <w:rPr>
            <w:rStyle w:val="Hipercze"/>
            <w:rFonts w:ascii="Arial" w:hAnsi="Arial" w:cs="Arial"/>
            <w:sz w:val="22"/>
            <w:szCs w:val="22"/>
          </w:rPr>
          <w:t>https://platformazakupowa.pl/pn/33wog</w:t>
        </w:r>
      </w:hyperlink>
      <w:r w:rsidRPr="00212A0C">
        <w:rPr>
          <w:rFonts w:ascii="Arial" w:hAnsi="Arial" w:cs="Arial"/>
          <w:sz w:val="22"/>
          <w:szCs w:val="22"/>
        </w:rPr>
        <w:t xml:space="preserve">. </w:t>
      </w:r>
    </w:p>
    <w:p w:rsidR="00AB538D" w:rsidRPr="00212A0C" w:rsidRDefault="00AB538D" w:rsidP="00AB538D">
      <w:pPr>
        <w:pStyle w:val="pkt"/>
        <w:numPr>
          <w:ilvl w:val="1"/>
          <w:numId w:val="44"/>
        </w:numPr>
        <w:spacing w:before="0" w:after="0" w:line="276" w:lineRule="auto"/>
        <w:rPr>
          <w:rFonts w:ascii="Arial" w:eastAsia="Garamond" w:hAnsi="Arial" w:cs="Arial"/>
          <w:sz w:val="22"/>
          <w:szCs w:val="22"/>
        </w:rPr>
      </w:pPr>
      <w:r w:rsidRPr="00212A0C">
        <w:rPr>
          <w:rFonts w:ascii="Arial" w:eastAsia="Garamond" w:hAnsi="Arial" w:cs="Arial"/>
          <w:sz w:val="22"/>
          <w:szCs w:val="22"/>
        </w:rPr>
        <w:t xml:space="preserve">We wszelkiej korespondencji związanej z niniejszym postępowaniem Zamawiający </w:t>
      </w:r>
      <w:r>
        <w:rPr>
          <w:rFonts w:ascii="Arial" w:eastAsia="Garamond" w:hAnsi="Arial" w:cs="Arial"/>
          <w:sz w:val="22"/>
          <w:szCs w:val="22"/>
        </w:rPr>
        <w:br/>
      </w:r>
      <w:r w:rsidRPr="00212A0C">
        <w:rPr>
          <w:rFonts w:ascii="Arial" w:eastAsia="Garamond" w:hAnsi="Arial" w:cs="Arial"/>
          <w:sz w:val="22"/>
          <w:szCs w:val="22"/>
        </w:rPr>
        <w:t xml:space="preserve">i Wykonawcy posługują się </w:t>
      </w:r>
      <w:r w:rsidRPr="00212A0C">
        <w:rPr>
          <w:rFonts w:ascii="Arial" w:eastAsia="Garamond" w:hAnsi="Arial" w:cs="Arial"/>
          <w:b/>
          <w:sz w:val="22"/>
          <w:szCs w:val="22"/>
        </w:rPr>
        <w:t>numerem referencyjnym postępowania</w:t>
      </w:r>
      <w:r>
        <w:rPr>
          <w:rFonts w:ascii="Arial" w:eastAsia="Garamond" w:hAnsi="Arial" w:cs="Arial"/>
          <w:b/>
          <w:sz w:val="22"/>
          <w:szCs w:val="22"/>
        </w:rPr>
        <w:t>.</w:t>
      </w:r>
    </w:p>
    <w:p w:rsidR="00AB538D" w:rsidRPr="0028620C" w:rsidRDefault="00AB538D" w:rsidP="00AB538D">
      <w:pPr>
        <w:pStyle w:val="pkt"/>
        <w:numPr>
          <w:ilvl w:val="1"/>
          <w:numId w:val="44"/>
        </w:numPr>
        <w:spacing w:before="0" w:after="0" w:line="276" w:lineRule="auto"/>
        <w:ind w:left="426"/>
        <w:rPr>
          <w:rStyle w:val="Internetlink"/>
          <w:rFonts w:ascii="Arial" w:eastAsia="Garamond" w:hAnsi="Arial" w:cs="Arial"/>
          <w:sz w:val="22"/>
          <w:szCs w:val="22"/>
        </w:rPr>
      </w:pPr>
      <w:r w:rsidRPr="00212A0C">
        <w:rPr>
          <w:rFonts w:ascii="Arial" w:eastAsia="Garamond" w:hAnsi="Arial" w:cs="Arial"/>
          <w:sz w:val="22"/>
          <w:szCs w:val="22"/>
        </w:rPr>
        <w:t>Komunikacja pomiędzy Zamawiającym, a Wykonawcami może również odbywać się za pomocą poczty elektronicznej, e-mail:</w:t>
      </w:r>
      <w:r w:rsidRPr="00212A0C">
        <w:rPr>
          <w:rFonts w:ascii="Arial" w:hAnsi="Arial" w:cs="Arial"/>
          <w:sz w:val="22"/>
          <w:szCs w:val="22"/>
        </w:rPr>
        <w:t xml:space="preserve"> </w:t>
      </w:r>
      <w:hyperlink r:id="rId16" w:history="1">
        <w:r w:rsidRPr="00212A0C">
          <w:rPr>
            <w:rStyle w:val="Hipercze"/>
            <w:rFonts w:ascii="Arial" w:hAnsi="Arial" w:cs="Arial"/>
            <w:sz w:val="22"/>
            <w:szCs w:val="22"/>
          </w:rPr>
          <w:t>33wog.zamowienia-publiczne@ron.mil.pl</w:t>
        </w:r>
      </w:hyperlink>
      <w:r w:rsidRPr="00212A0C">
        <w:rPr>
          <w:rFonts w:ascii="Arial" w:hAnsi="Arial" w:cs="Arial"/>
          <w:sz w:val="22"/>
          <w:szCs w:val="22"/>
        </w:rPr>
        <w:t xml:space="preserve"> </w:t>
      </w:r>
      <w:r w:rsidRPr="00212A0C">
        <w:rPr>
          <w:rStyle w:val="Internetlink"/>
          <w:rFonts w:ascii="Arial" w:eastAsiaTheme="majorEastAsia" w:hAnsi="Arial" w:cs="Arial"/>
          <w:color w:val="000000"/>
          <w:sz w:val="22"/>
          <w:szCs w:val="22"/>
        </w:rPr>
        <w:t>(</w:t>
      </w:r>
      <w:r w:rsidRPr="00212A0C">
        <w:rPr>
          <w:rStyle w:val="Internetlink"/>
          <w:rFonts w:ascii="Arial" w:eastAsiaTheme="majorEastAsia" w:hAnsi="Arial" w:cs="Arial"/>
          <w:b/>
          <w:color w:val="000000"/>
          <w:sz w:val="22"/>
          <w:szCs w:val="22"/>
        </w:rPr>
        <w:t>nie dotyczy składania ofert</w:t>
      </w:r>
      <w:r w:rsidRPr="00212A0C">
        <w:rPr>
          <w:rStyle w:val="Internetlink"/>
          <w:rFonts w:ascii="Arial" w:eastAsiaTheme="majorEastAsia" w:hAnsi="Arial" w:cs="Arial"/>
          <w:color w:val="000000"/>
          <w:sz w:val="22"/>
          <w:szCs w:val="22"/>
        </w:rPr>
        <w:t>).</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Za datę przekazania (wpływu) oświadczeń, wniosków, zawiadomień oraz informacji przyjmuje się datę ich przesłania do Zamawiającego za pośrednictwem Platformy zakupowej. </w:t>
      </w:r>
    </w:p>
    <w:p w:rsidR="00AB538D" w:rsidRPr="0028620C" w:rsidRDefault="00AB538D" w:rsidP="00AB538D">
      <w:pPr>
        <w:pStyle w:val="pkt"/>
        <w:numPr>
          <w:ilvl w:val="1"/>
          <w:numId w:val="44"/>
        </w:numPr>
        <w:spacing w:before="0" w:after="0" w:line="276" w:lineRule="auto"/>
        <w:ind w:left="426"/>
        <w:rPr>
          <w:rFonts w:ascii="Arial" w:eastAsia="Garamond" w:hAnsi="Arial" w:cs="Arial"/>
          <w:sz w:val="24"/>
          <w:szCs w:val="22"/>
        </w:rPr>
      </w:pPr>
      <w:r w:rsidRPr="0028620C">
        <w:rPr>
          <w:rFonts w:ascii="Arial" w:hAnsi="Arial" w:cs="Arial"/>
          <w:sz w:val="22"/>
        </w:rPr>
        <w:t>Zamawiający rekomenduje przekazywanie dokumentów w postępowaniu w for</w:t>
      </w:r>
      <w:r>
        <w:rPr>
          <w:rFonts w:ascii="Arial" w:hAnsi="Arial" w:cs="Arial"/>
          <w:sz w:val="22"/>
        </w:rPr>
        <w:t>macie plików PDF jako załączników</w:t>
      </w:r>
      <w:r w:rsidRPr="0028620C">
        <w:rPr>
          <w:rFonts w:ascii="Arial" w:hAnsi="Arial" w:cs="Arial"/>
          <w:sz w:val="22"/>
        </w:rPr>
        <w:t xml:space="preserve"> do wiadomości z zachowaniem układu i sposobu sporządzania pism obowiązującego w korespondencji tradycyjnej.</w:t>
      </w:r>
    </w:p>
    <w:p w:rsidR="00AB538D" w:rsidRDefault="00AB538D" w:rsidP="00AB538D">
      <w:pPr>
        <w:pStyle w:val="pkt"/>
        <w:numPr>
          <w:ilvl w:val="1"/>
          <w:numId w:val="44"/>
        </w:numPr>
        <w:spacing w:before="0" w:after="0" w:line="276" w:lineRule="auto"/>
        <w:ind w:left="426"/>
        <w:rPr>
          <w:rFonts w:ascii="Arial" w:hAnsi="Arial" w:cs="Arial"/>
          <w:sz w:val="22"/>
        </w:rPr>
      </w:pPr>
      <w:r w:rsidRPr="00DC3173">
        <w:rPr>
          <w:rFonts w:ascii="Arial" w:hAnsi="Arial" w:cs="Arial"/>
          <w:sz w:val="22"/>
        </w:rPr>
        <w:t xml:space="preserve">Komunikacja za pośrednictwem Platformy zakupowej wymaga założenia konta użytkownika. W celu założenia konta użytkownika, konieczne jest posiadanie przez Użytkownika (Wykonawcę) aktywnego konta poczty elektronicznej (e-mail). </w:t>
      </w:r>
    </w:p>
    <w:p w:rsidR="00AB538D" w:rsidRPr="00DC3173" w:rsidRDefault="00AB538D" w:rsidP="00AB538D">
      <w:pPr>
        <w:pStyle w:val="pkt"/>
        <w:numPr>
          <w:ilvl w:val="1"/>
          <w:numId w:val="44"/>
        </w:numPr>
        <w:spacing w:before="0" w:after="0" w:line="276" w:lineRule="auto"/>
        <w:ind w:left="426"/>
        <w:rPr>
          <w:rFonts w:ascii="Arial" w:hAnsi="Arial" w:cs="Arial"/>
          <w:sz w:val="22"/>
        </w:rPr>
      </w:pPr>
      <w:r w:rsidRPr="00DC3173">
        <w:rPr>
          <w:rFonts w:ascii="Arial" w:hAnsi="Arial" w:cs="Arial"/>
          <w:sz w:val="22"/>
        </w:rPr>
        <w:t>Komunikacja poprzez komendę „Wyślij wiadomość do Zamawiającego” umożliwia dodanie do treści wysyłanej wiadomości plików lub spakowanego katalogu (załączników). Występuje limit objętości plików lub spakowanego katalogu w zakresie całej wiadomości do 1 GB przy maksymalnej ilości 20 plików lub spakowanych katalogów.</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Maksymalny rozmiar jednego pliku przesyłanego za pośrednictwem dedykowanych formularzy do: złożenia, zmiany, wycofania oferty wynosi 150 MB, natomiast przy komunikacji wielkość pliku to maksymalnie 500 MB.</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lastRenderedPageBreak/>
        <w:t>Wykonawca ma obowiązek sprawdzania komunikatów i wiadomości przesłanych przez Zamawiającego, gdyż system powiadomień może ulec awarii lub powiadomienie może trafić do folderu SPAM.</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Dla skutecznego przesłania dokumentów elektronicznych w niniejszym postępowaniu koniecznym jest posiadanie kwalifikowanego podpisu elektronicznego, wystawionego przez dostawcę kwalifikowanej usługi zaufania, będącego podmiotem świadczącym usługi certyfikacyjne- podpis elektroniczny, spełniające wymogi bezpieczeństwa określone </w:t>
      </w:r>
      <w:r>
        <w:rPr>
          <w:rFonts w:ascii="Arial" w:hAnsi="Arial" w:cs="Arial"/>
          <w:sz w:val="22"/>
        </w:rPr>
        <w:br/>
      </w:r>
      <w:r w:rsidRPr="0028620C">
        <w:rPr>
          <w:rFonts w:ascii="Arial" w:hAnsi="Arial" w:cs="Arial"/>
          <w:sz w:val="22"/>
        </w:rPr>
        <w:t>w u</w:t>
      </w:r>
      <w:r>
        <w:rPr>
          <w:rFonts w:ascii="Arial" w:hAnsi="Arial" w:cs="Arial"/>
          <w:sz w:val="22"/>
        </w:rPr>
        <w:t>stawie z dnia 5 września 2016r.</w:t>
      </w:r>
      <w:r w:rsidRPr="0028620C">
        <w:rPr>
          <w:rFonts w:ascii="Arial" w:hAnsi="Arial" w:cs="Arial"/>
          <w:sz w:val="22"/>
        </w:rPr>
        <w:t xml:space="preserve"> o usługach zaufania oraz identyfikacji elektronicznej lub podpisu zaufanego lub podpisu elektronicznego.</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Sposób sporządzenia dokumentów elektronicznych musi być zgodny </w:t>
      </w:r>
      <w:r w:rsidRPr="0028620C">
        <w:rPr>
          <w:rFonts w:ascii="Arial" w:hAnsi="Arial" w:cs="Arial"/>
          <w:sz w:val="22"/>
        </w:rPr>
        <w:br/>
        <w:t xml:space="preserve">z wymaganiami określonymi w Rozporządzeniu Prezesa Rady Ministrów z dnia </w:t>
      </w:r>
      <w:r w:rsidRPr="0028620C">
        <w:rPr>
          <w:rFonts w:ascii="Arial" w:hAnsi="Arial" w:cs="Arial"/>
          <w:sz w:val="22"/>
        </w:rPr>
        <w:br/>
        <w:t>30 grudnia 2020r. w sprawie dokumentów elektronicznych oraz środków komunikacji elektronicznej w postępowaniu o udzielenie zamówienia publicznego lub konkursie oraz Rozporządzeniu Ministra Rozwoju, Pracy i Technologii z dnia 23 grudnia 2020r. w sprawie podmiotowych środków dowodowych oraz innych dokumentów lub oświadczeń, jakich może żądać Zamawiający od Wykonawcy.</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Zgodnie z Rozporządzeniem Ministra Rozwoju, Pracy i Technologii z dnia 23 grudnia  2020r. w sprawie podmiotowych środków dowodowych oraz innych dokumentów lub oświadczeń, jakich może żądać Zamawiający od Wykonawcy, podmiotowe środki dowodowe  oraz inne dokumenty lub oświadczenia, o których mowa w Rozporządzeniu, składa się w formie elektronicznej, w postaci elektronicznej opatrzonej kwalifikowanym podpisem elektronicznym, podpisem zaufanym lub podpisem osobistym. </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Ofertę, oświadczenia, o których mowa w art.  125 ust. 1 ustawy </w:t>
      </w:r>
      <w:proofErr w:type="spellStart"/>
      <w:r w:rsidRPr="0028620C">
        <w:rPr>
          <w:rFonts w:ascii="Arial" w:hAnsi="Arial" w:cs="Arial"/>
          <w:sz w:val="22"/>
        </w:rPr>
        <w:t>Pzp</w:t>
      </w:r>
      <w:proofErr w:type="spellEnd"/>
      <w:r w:rsidRPr="0028620C">
        <w:rPr>
          <w:rFonts w:ascii="Arial" w:hAnsi="Arial" w:cs="Arial"/>
          <w:sz w:val="22"/>
        </w:rPr>
        <w:t xml:space="preserve">, podmiotowe środki dowodowe w tym oświadczenie, o którym mowa w art. 117 ust. 4 ustawy </w:t>
      </w:r>
      <w:proofErr w:type="spellStart"/>
      <w:r w:rsidRPr="0028620C">
        <w:rPr>
          <w:rFonts w:ascii="Arial" w:hAnsi="Arial" w:cs="Arial"/>
          <w:sz w:val="22"/>
        </w:rPr>
        <w:t>Pzp</w:t>
      </w:r>
      <w:proofErr w:type="spellEnd"/>
      <w:r w:rsidRPr="0028620C">
        <w:rPr>
          <w:rFonts w:ascii="Arial" w:hAnsi="Arial" w:cs="Arial"/>
          <w:sz w:val="22"/>
        </w:rPr>
        <w:t xml:space="preserve"> oraz zobowiązanie podmiotu udostępniającego zasoby, o którym mowa w art.</w:t>
      </w:r>
      <w:r>
        <w:rPr>
          <w:rFonts w:ascii="Arial" w:hAnsi="Arial" w:cs="Arial"/>
          <w:sz w:val="22"/>
        </w:rPr>
        <w:t xml:space="preserve"> 118 ust. 3 ustawy </w:t>
      </w:r>
      <w:proofErr w:type="spellStart"/>
      <w:r>
        <w:rPr>
          <w:rFonts w:ascii="Arial" w:hAnsi="Arial" w:cs="Arial"/>
          <w:sz w:val="22"/>
        </w:rPr>
        <w:t>Pzp</w:t>
      </w:r>
      <w:proofErr w:type="spellEnd"/>
      <w:r>
        <w:rPr>
          <w:rFonts w:ascii="Arial" w:hAnsi="Arial" w:cs="Arial"/>
          <w:sz w:val="22"/>
        </w:rPr>
        <w:t xml:space="preserve"> oraz</w:t>
      </w:r>
      <w:r w:rsidRPr="0028620C">
        <w:rPr>
          <w:rFonts w:ascii="Arial" w:hAnsi="Arial" w:cs="Arial"/>
          <w:sz w:val="22"/>
        </w:rPr>
        <w:t xml:space="preserve"> pełnomocnictwo sporządza się w postaci elektronicznej w formatach danych określonych w przepisach wydanych na podstawie art. 18 ustawy z dnia 17 lutego 2005r. o informatyzacji działalności podmiotów realizujących działania publi</w:t>
      </w:r>
      <w:r>
        <w:rPr>
          <w:rFonts w:ascii="Arial" w:hAnsi="Arial" w:cs="Arial"/>
          <w:sz w:val="22"/>
        </w:rPr>
        <w:t xml:space="preserve">czne, </w:t>
      </w:r>
      <w:r>
        <w:rPr>
          <w:rFonts w:ascii="Arial" w:hAnsi="Arial" w:cs="Arial"/>
          <w:sz w:val="22"/>
        </w:rPr>
        <w:br/>
        <w:t xml:space="preserve">z zastrzeżeniem formatów </w:t>
      </w:r>
      <w:r w:rsidRPr="0028620C">
        <w:rPr>
          <w:rFonts w:ascii="Arial" w:hAnsi="Arial" w:cs="Arial"/>
          <w:sz w:val="22"/>
        </w:rPr>
        <w:t xml:space="preserve">o których mowa w art. 66 ust. 1 ustawy </w:t>
      </w:r>
      <w:proofErr w:type="spellStart"/>
      <w:r w:rsidRPr="0028620C">
        <w:rPr>
          <w:rFonts w:ascii="Arial" w:hAnsi="Arial" w:cs="Arial"/>
          <w:sz w:val="22"/>
        </w:rPr>
        <w:t>Pzp</w:t>
      </w:r>
      <w:proofErr w:type="spellEnd"/>
      <w:r w:rsidRPr="0028620C">
        <w:rPr>
          <w:rFonts w:ascii="Arial" w:hAnsi="Arial" w:cs="Arial"/>
          <w:sz w:val="22"/>
        </w:rPr>
        <w:t xml:space="preserve"> </w:t>
      </w:r>
      <w:r>
        <w:rPr>
          <w:rFonts w:ascii="Arial" w:hAnsi="Arial" w:cs="Arial"/>
          <w:sz w:val="22"/>
        </w:rPr>
        <w:br/>
      </w:r>
      <w:r w:rsidRPr="0028620C">
        <w:rPr>
          <w:rFonts w:ascii="Arial" w:hAnsi="Arial" w:cs="Arial"/>
          <w:sz w:val="22"/>
        </w:rPr>
        <w:t xml:space="preserve">z uwzględnieniem rodzaju przekazywanych danych. </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Pliki w innych formatach niż PDF zaleca się opatrzyć zewnętrznym podpisem </w:t>
      </w:r>
      <w:proofErr w:type="spellStart"/>
      <w:r w:rsidRPr="0028620C">
        <w:rPr>
          <w:rFonts w:ascii="Arial" w:hAnsi="Arial" w:cs="Arial"/>
          <w:sz w:val="22"/>
        </w:rPr>
        <w:t>XAdES</w:t>
      </w:r>
      <w:proofErr w:type="spellEnd"/>
      <w:r w:rsidRPr="0028620C">
        <w:rPr>
          <w:rFonts w:ascii="Arial" w:hAnsi="Arial" w:cs="Arial"/>
          <w:sz w:val="22"/>
        </w:rPr>
        <w:t xml:space="preserve">. Wykonawca powinien pamiętać, aby plik z podpisem przekazywać łącznie </w:t>
      </w:r>
      <w:r>
        <w:rPr>
          <w:rFonts w:ascii="Arial" w:hAnsi="Arial" w:cs="Arial"/>
          <w:sz w:val="22"/>
        </w:rPr>
        <w:br/>
      </w:r>
      <w:r w:rsidRPr="0028620C">
        <w:rPr>
          <w:rFonts w:ascii="Arial" w:hAnsi="Arial" w:cs="Arial"/>
          <w:sz w:val="22"/>
        </w:rPr>
        <w:t>z dokumentem podpisywanym.</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Zamawiający zaleca, aby w przypadku podpisywania pliku przez kilka osób, stosować podpisy tego samego rodzaju. Podpisywanie różnymi rodzajami podpisów np. podpisem osobistym i podpisem kwalifikowanym elektronicznym może doprowadzić do problemów w weryfikacji plików.</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Jeśli Wykonawca pakuje dokumenty np. w plik ZIP zaleca się wcześniejsze podpisanie każdego z podpisanych plików.</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Zamawiający rekomenduje wykorzystanie podpisu z kwalifikowanym znacznikiem czasu.</w:t>
      </w:r>
    </w:p>
    <w:p w:rsidR="00AB538D"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Zamawiający zaleca, aby nie wprowadzać jakichkolwiek zmian w plikach po podpisaniu ich podpisem kwalifikowanym. Może to skutkować naruszeniem integralności plików co równoważne będzie z </w:t>
      </w:r>
      <w:r>
        <w:rPr>
          <w:rFonts w:ascii="Arial" w:hAnsi="Arial" w:cs="Arial"/>
          <w:sz w:val="22"/>
        </w:rPr>
        <w:t>koniecznością odrzucenia oferty.</w:t>
      </w:r>
    </w:p>
    <w:p w:rsidR="00AB538D" w:rsidRPr="00530F0D" w:rsidRDefault="00AB538D" w:rsidP="00AB538D">
      <w:pPr>
        <w:pStyle w:val="pkt"/>
        <w:numPr>
          <w:ilvl w:val="1"/>
          <w:numId w:val="44"/>
        </w:numPr>
        <w:spacing w:before="0" w:after="0" w:line="276" w:lineRule="auto"/>
        <w:ind w:left="426"/>
        <w:rPr>
          <w:rFonts w:ascii="Arial" w:hAnsi="Arial" w:cs="Arial"/>
          <w:sz w:val="22"/>
        </w:rPr>
      </w:pPr>
      <w:r w:rsidRPr="00530F0D">
        <w:rPr>
          <w:rFonts w:ascii="Arial" w:hAnsi="Arial" w:cs="Arial"/>
          <w:sz w:val="22"/>
        </w:rPr>
        <w:t xml:space="preserve">Wymagania techniczne i organizacyjne wysyłania i odbierania korespondencji elektronicznej opisane zostały w Regulaminie Internetowej Platformy zakupowej, dostępnym pod adresem </w:t>
      </w:r>
      <w:hyperlink r:id="rId17" w:history="1">
        <w:r w:rsidRPr="00530F0D">
          <w:rPr>
            <w:rFonts w:ascii="Arial" w:hAnsi="Arial" w:cs="Arial"/>
            <w:color w:val="1F497D" w:themeColor="text2"/>
            <w:sz w:val="22"/>
          </w:rPr>
          <w:t>https://platformazakupowa.pl/strona/1-regulamin</w:t>
        </w:r>
      </w:hyperlink>
      <w:r w:rsidRPr="00530F0D">
        <w:rPr>
          <w:rFonts w:ascii="Arial" w:hAnsi="Arial" w:cs="Arial"/>
          <w:sz w:val="22"/>
        </w:rPr>
        <w:t xml:space="preserve"> oraz Instrukcji </w:t>
      </w:r>
      <w:r w:rsidRPr="00530F0D">
        <w:rPr>
          <w:rFonts w:ascii="Arial" w:hAnsi="Arial" w:cs="Arial"/>
          <w:sz w:val="22"/>
        </w:rPr>
        <w:lastRenderedPageBreak/>
        <w:t>dla Wykonawców dostępnej pod adresem</w:t>
      </w:r>
      <w:r>
        <w:rPr>
          <w:rFonts w:ascii="Arial" w:hAnsi="Arial" w:cs="Arial"/>
          <w:sz w:val="22"/>
        </w:rPr>
        <w:t xml:space="preserve"> </w:t>
      </w:r>
      <w:hyperlink r:id="rId18" w:history="1">
        <w:r w:rsidRPr="00530F0D">
          <w:rPr>
            <w:rFonts w:ascii="Arial" w:hAnsi="Arial" w:cs="Arial"/>
            <w:color w:val="1F497D" w:themeColor="text2"/>
            <w:sz w:val="22"/>
          </w:rPr>
          <w:t>https://drive.google.com/file/d/1Kd1DttbBeiNWt4q4slS4t76lZVKPbkyD/view</w:t>
        </w:r>
      </w:hyperlink>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Wykonawca, przystępując do niniejszego postępowania o udzielenie zamówienia publicznego: </w:t>
      </w:r>
    </w:p>
    <w:p w:rsidR="00AB538D" w:rsidRDefault="00AB538D" w:rsidP="00AB538D">
      <w:pPr>
        <w:pStyle w:val="pkt"/>
        <w:numPr>
          <w:ilvl w:val="3"/>
          <w:numId w:val="44"/>
        </w:numPr>
        <w:spacing w:before="0" w:after="0" w:line="276" w:lineRule="auto"/>
        <w:ind w:left="709"/>
        <w:rPr>
          <w:rFonts w:ascii="Arial" w:hAnsi="Arial" w:cs="Arial"/>
          <w:sz w:val="22"/>
        </w:rPr>
      </w:pPr>
      <w:r w:rsidRPr="0028620C">
        <w:rPr>
          <w:rFonts w:ascii="Arial" w:hAnsi="Arial" w:cs="Arial"/>
          <w:sz w:val="22"/>
        </w:rPr>
        <w:t xml:space="preserve">akceptuje warunki korzystania z </w:t>
      </w:r>
      <w:hyperlink r:id="rId19" w:history="1">
        <w:r w:rsidRPr="00E7327E">
          <w:rPr>
            <w:rFonts w:ascii="Arial" w:hAnsi="Arial" w:cs="Arial"/>
            <w:color w:val="1F497D" w:themeColor="text2"/>
            <w:sz w:val="22"/>
          </w:rPr>
          <w:t>https://platformazakupowa.pl/</w:t>
        </w:r>
      </w:hyperlink>
      <w:r w:rsidRPr="0028620C">
        <w:rPr>
          <w:rFonts w:ascii="Arial" w:hAnsi="Arial" w:cs="Arial"/>
          <w:sz w:val="22"/>
        </w:rPr>
        <w:t>;</w:t>
      </w:r>
    </w:p>
    <w:p w:rsidR="00AB538D" w:rsidRPr="00E7327E" w:rsidRDefault="00AB538D" w:rsidP="00AB538D">
      <w:pPr>
        <w:pStyle w:val="pkt"/>
        <w:numPr>
          <w:ilvl w:val="3"/>
          <w:numId w:val="44"/>
        </w:numPr>
        <w:spacing w:before="0" w:after="0" w:line="276" w:lineRule="auto"/>
        <w:ind w:left="709"/>
        <w:rPr>
          <w:rFonts w:ascii="Arial" w:hAnsi="Arial" w:cs="Arial"/>
          <w:sz w:val="22"/>
        </w:rPr>
      </w:pPr>
      <w:r w:rsidRPr="00E7327E">
        <w:rPr>
          <w:rFonts w:ascii="Arial" w:hAnsi="Arial" w:cs="Arial"/>
          <w:sz w:val="22"/>
        </w:rPr>
        <w:t xml:space="preserve">zapoznał i stosuje się do Instrukcji, o której mowa w ust. </w:t>
      </w:r>
      <w:r>
        <w:rPr>
          <w:rFonts w:ascii="Arial" w:hAnsi="Arial" w:cs="Arial"/>
          <w:sz w:val="22"/>
        </w:rPr>
        <w:t>21</w:t>
      </w:r>
      <w:r w:rsidRPr="00E7327E">
        <w:rPr>
          <w:rFonts w:ascii="Arial" w:hAnsi="Arial" w:cs="Arial"/>
          <w:sz w:val="22"/>
        </w:rPr>
        <w:t xml:space="preserve"> niniejszego Rozdziału.</w:t>
      </w:r>
    </w:p>
    <w:p w:rsidR="00AB538D" w:rsidRPr="0028620C" w:rsidRDefault="00AB538D" w:rsidP="00AB538D">
      <w:pPr>
        <w:pStyle w:val="pkt"/>
        <w:numPr>
          <w:ilvl w:val="1"/>
          <w:numId w:val="44"/>
        </w:numPr>
        <w:spacing w:before="0" w:after="0" w:line="276" w:lineRule="auto"/>
        <w:ind w:left="426"/>
        <w:rPr>
          <w:rFonts w:ascii="Arial" w:hAnsi="Arial" w:cs="Arial"/>
          <w:sz w:val="22"/>
        </w:rPr>
      </w:pPr>
      <w:r w:rsidRPr="0028620C">
        <w:rPr>
          <w:rFonts w:ascii="Arial" w:hAnsi="Arial" w:cs="Arial"/>
          <w:sz w:val="22"/>
        </w:rPr>
        <w:t xml:space="preserve">Zamawiający nie ponosi odpowiedzialności za złożenie oferty w sposób niezgodny </w:t>
      </w:r>
      <w:r w:rsidRPr="0028620C">
        <w:rPr>
          <w:rFonts w:ascii="Arial" w:hAnsi="Arial" w:cs="Arial"/>
          <w:sz w:val="22"/>
        </w:rPr>
        <w:br/>
        <w:t xml:space="preserve">z Instrukcją korzystania z platformy zakupowej, w szczególności za sytuację, gdy Zamawiający zapozna się z treścią oferty przed upływem terminu składania ofert </w:t>
      </w:r>
      <w:r w:rsidRPr="0028620C">
        <w:rPr>
          <w:rFonts w:ascii="Arial" w:hAnsi="Arial" w:cs="Arial"/>
          <w:sz w:val="22"/>
        </w:rPr>
        <w:br/>
        <w:t>(np. złożenie oferty w zakładce „Wyślij wiadomość do Zamawiającego”). Taka oferta zostanie uznana przez Zamawiającego za ofertę handlową i nie będzie brana pod uwa</w:t>
      </w:r>
      <w:r>
        <w:rPr>
          <w:rFonts w:ascii="Arial" w:hAnsi="Arial" w:cs="Arial"/>
          <w:sz w:val="22"/>
        </w:rPr>
        <w:t>gę w przedmiotowym postępowaniu</w:t>
      </w:r>
      <w:r w:rsidRPr="0028620C">
        <w:rPr>
          <w:rFonts w:ascii="Arial" w:hAnsi="Arial" w:cs="Arial"/>
          <w:sz w:val="22"/>
        </w:rPr>
        <w:t xml:space="preserve">. </w:t>
      </w:r>
    </w:p>
    <w:p w:rsidR="0005172A" w:rsidRDefault="0005172A" w:rsidP="00161F1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066BA2">
              <w:rPr>
                <w:rFonts w:ascii="Arial" w:hAnsi="Arial" w:cs="Arial"/>
                <w:b/>
                <w:u w:val="single"/>
              </w:rPr>
              <w:t>XIII</w:t>
            </w:r>
            <w:r w:rsidR="00E175E7">
              <w:rPr>
                <w:rFonts w:ascii="Arial" w:hAnsi="Arial" w:cs="Arial"/>
                <w:b/>
                <w:u w:val="single"/>
              </w:rPr>
              <w:t>.</w:t>
            </w:r>
            <w:r w:rsidRPr="0005172A">
              <w:rPr>
                <w:rFonts w:ascii="Arial" w:hAnsi="Arial" w:cs="Arial"/>
                <w:b/>
                <w:u w:val="single"/>
              </w:rPr>
              <w:t xml:space="preserve"> WSKAZANIE OSÓB UPRAWNIONYCH DO KOMUNIKOWANIA SIĘ </w:t>
            </w:r>
            <w:r w:rsidR="00066BA2">
              <w:rPr>
                <w:rFonts w:ascii="Arial" w:hAnsi="Arial" w:cs="Arial"/>
                <w:b/>
                <w:u w:val="single"/>
              </w:rPr>
              <w:br/>
            </w:r>
            <w:r w:rsidRPr="0005172A">
              <w:rPr>
                <w:rFonts w:ascii="Arial" w:hAnsi="Arial" w:cs="Arial"/>
                <w:b/>
                <w:u w:val="single"/>
              </w:rPr>
              <w:t>Z WYKONAWCAMI:</w:t>
            </w:r>
          </w:p>
          <w:p w:rsidR="001919E2" w:rsidRDefault="001919E2" w:rsidP="00984C64">
            <w:pPr>
              <w:jc w:val="center"/>
              <w:rPr>
                <w:rFonts w:ascii="Arial" w:hAnsi="Arial" w:cs="Arial"/>
              </w:rPr>
            </w:pPr>
          </w:p>
        </w:tc>
      </w:tr>
    </w:tbl>
    <w:p w:rsidR="009A2DE7" w:rsidRPr="0080722A" w:rsidRDefault="0005172A" w:rsidP="0080722A">
      <w:pPr>
        <w:jc w:val="both"/>
        <w:rPr>
          <w:rFonts w:ascii="Arial" w:hAnsi="Arial" w:cs="Arial"/>
        </w:rPr>
      </w:pPr>
      <w:r w:rsidRPr="0080722A">
        <w:rPr>
          <w:rFonts w:ascii="Arial" w:hAnsi="Arial" w:cs="Arial"/>
        </w:rPr>
        <w:t xml:space="preserve"> Sekcja zamówień publicznych, tel. 261 162 287 lub 261 162</w:t>
      </w:r>
      <w:r w:rsidR="009756C7" w:rsidRPr="0080722A">
        <w:rPr>
          <w:rFonts w:ascii="Arial" w:hAnsi="Arial" w:cs="Arial"/>
        </w:rPr>
        <w:t> </w:t>
      </w:r>
      <w:r w:rsidRPr="0080722A">
        <w:rPr>
          <w:rFonts w:ascii="Arial" w:hAnsi="Arial" w:cs="Arial"/>
        </w:rPr>
        <w:t>206.</w:t>
      </w:r>
    </w:p>
    <w:p w:rsidR="009A2DE7" w:rsidRPr="009E5EF4" w:rsidRDefault="009A2DE7" w:rsidP="009A2DE7">
      <w:pPr>
        <w:pStyle w:val="Akapitzlist"/>
        <w:ind w:left="360"/>
        <w:jc w:val="both"/>
        <w:rPr>
          <w:rFonts w:ascii="Arial" w:hAnsi="Arial" w:cs="Arial"/>
          <w:i/>
          <w:color w:val="FF0000"/>
          <w:sz w:val="20"/>
          <w:szCs w:val="20"/>
        </w:rPr>
      </w:pPr>
      <w:r w:rsidRPr="009E5EF4">
        <w:rPr>
          <w:rFonts w:ascii="Arial" w:hAnsi="Arial" w:cs="Arial"/>
          <w:i/>
          <w:color w:val="FF0000"/>
          <w:sz w:val="20"/>
          <w:szCs w:val="20"/>
        </w:rPr>
        <w:t>Zamawiający preferuje komunikację elektroniczną za pośrednictwem platformy zakupowej.</w:t>
      </w:r>
    </w:p>
    <w:p w:rsidR="0005172A" w:rsidRPr="0005172A" w:rsidRDefault="0005172A" w:rsidP="0005172A">
      <w:pPr>
        <w:pStyle w:val="Akapitzlist"/>
        <w:ind w:left="36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9A3363">
              <w:rPr>
                <w:rFonts w:ascii="Arial" w:hAnsi="Arial" w:cs="Arial"/>
                <w:b/>
                <w:u w:val="single"/>
              </w:rPr>
              <w:t>X</w:t>
            </w:r>
            <w:r w:rsidR="00E175E7">
              <w:rPr>
                <w:rFonts w:ascii="Arial" w:hAnsi="Arial" w:cs="Arial"/>
                <w:b/>
                <w:u w:val="single"/>
              </w:rPr>
              <w:t>I</w:t>
            </w:r>
            <w:r w:rsidR="009A3363">
              <w:rPr>
                <w:rFonts w:ascii="Arial" w:hAnsi="Arial" w:cs="Arial"/>
                <w:b/>
                <w:u w:val="single"/>
              </w:rPr>
              <w:t>V</w:t>
            </w:r>
            <w:r w:rsidR="00E175E7">
              <w:rPr>
                <w:rFonts w:ascii="Arial" w:hAnsi="Arial" w:cs="Arial"/>
                <w:b/>
                <w:u w:val="single"/>
              </w:rPr>
              <w:t>.</w:t>
            </w:r>
            <w:r w:rsidRPr="0005172A">
              <w:rPr>
                <w:rFonts w:ascii="Arial" w:hAnsi="Arial" w:cs="Arial"/>
                <w:b/>
                <w:u w:val="single"/>
              </w:rPr>
              <w:t xml:space="preserve"> TERMIN ZWIĄZANIA  OFERTĄ:</w:t>
            </w:r>
          </w:p>
          <w:p w:rsidR="001919E2" w:rsidRDefault="001919E2" w:rsidP="001919E2">
            <w:pPr>
              <w:jc w:val="center"/>
              <w:rPr>
                <w:rFonts w:ascii="Arial" w:hAnsi="Arial" w:cs="Arial"/>
              </w:rPr>
            </w:pPr>
          </w:p>
        </w:tc>
      </w:tr>
    </w:tbl>
    <w:p w:rsidR="009A3363" w:rsidRPr="004D550F" w:rsidRDefault="009A2DE7" w:rsidP="007F5F5B">
      <w:pPr>
        <w:pStyle w:val="Akapitzlist"/>
        <w:numPr>
          <w:ilvl w:val="0"/>
          <w:numId w:val="6"/>
        </w:numPr>
        <w:jc w:val="both"/>
        <w:rPr>
          <w:rFonts w:ascii="Arial" w:hAnsi="Arial" w:cs="Arial"/>
          <w:b/>
          <w:u w:val="single"/>
        </w:rPr>
      </w:pPr>
      <w:r w:rsidRPr="009A3363">
        <w:rPr>
          <w:rFonts w:ascii="Arial" w:hAnsi="Arial" w:cs="Arial"/>
        </w:rPr>
        <w:t xml:space="preserve">Wykonawca </w:t>
      </w:r>
      <w:r w:rsidR="009A3363" w:rsidRPr="009A3363">
        <w:rPr>
          <w:rFonts w:ascii="Arial" w:hAnsi="Arial" w:cs="Arial"/>
        </w:rPr>
        <w:t xml:space="preserve">będzie </w:t>
      </w:r>
      <w:r w:rsidRPr="009A3363">
        <w:rPr>
          <w:rFonts w:ascii="Arial" w:hAnsi="Arial" w:cs="Arial"/>
        </w:rPr>
        <w:t xml:space="preserve">związany złożoną ofertą </w:t>
      </w:r>
      <w:r w:rsidR="009A3363" w:rsidRPr="009A3363">
        <w:rPr>
          <w:rFonts w:ascii="Arial" w:hAnsi="Arial" w:cs="Arial"/>
        </w:rPr>
        <w:t xml:space="preserve">przez okres 30 dni tj. </w:t>
      </w:r>
      <w:r w:rsidRPr="009A3363">
        <w:rPr>
          <w:rFonts w:ascii="Arial" w:hAnsi="Arial" w:cs="Arial"/>
        </w:rPr>
        <w:t>do dnia</w:t>
      </w:r>
      <w:r w:rsidR="004D550F">
        <w:rPr>
          <w:rFonts w:ascii="Arial" w:hAnsi="Arial" w:cs="Arial"/>
        </w:rPr>
        <w:t xml:space="preserve"> </w:t>
      </w:r>
      <w:r w:rsidR="004D550F" w:rsidRPr="004D550F">
        <w:rPr>
          <w:rFonts w:ascii="Arial" w:hAnsi="Arial" w:cs="Arial"/>
          <w:b/>
          <w:u w:val="single"/>
        </w:rPr>
        <w:t>07.05.2021r.</w:t>
      </w:r>
      <w:r w:rsidRPr="004D550F">
        <w:rPr>
          <w:rFonts w:ascii="Arial" w:hAnsi="Arial" w:cs="Arial"/>
          <w:b/>
          <w:u w:val="single"/>
        </w:rPr>
        <w:t xml:space="preserve"> </w:t>
      </w:r>
    </w:p>
    <w:p w:rsidR="009A2DE7" w:rsidRPr="009A3363" w:rsidRDefault="009A3363" w:rsidP="007F5F5B">
      <w:pPr>
        <w:pStyle w:val="Akapitzlist"/>
        <w:numPr>
          <w:ilvl w:val="0"/>
          <w:numId w:val="6"/>
        </w:numPr>
        <w:jc w:val="both"/>
        <w:rPr>
          <w:rFonts w:ascii="Arial" w:hAnsi="Arial" w:cs="Arial"/>
        </w:rPr>
      </w:pPr>
      <w:r>
        <w:rPr>
          <w:rFonts w:ascii="Arial" w:hAnsi="Arial" w:cs="Arial"/>
          <w:color w:val="000000" w:themeColor="text1"/>
        </w:rPr>
        <w:t>Bieg terminu związania z ofertą rozpoczyna się wraz z upływem terminu składania ofert.</w:t>
      </w:r>
      <w:r w:rsidR="003727C6" w:rsidRPr="009A3363">
        <w:rPr>
          <w:rFonts w:ascii="Arial" w:hAnsi="Arial" w:cs="Arial"/>
        </w:rPr>
        <w:t xml:space="preserve"> </w:t>
      </w:r>
    </w:p>
    <w:p w:rsidR="00893018" w:rsidRPr="00893018" w:rsidRDefault="003727C6" w:rsidP="007F5F5B">
      <w:pPr>
        <w:pStyle w:val="Akapitzlist"/>
        <w:numPr>
          <w:ilvl w:val="0"/>
          <w:numId w:val="6"/>
        </w:numPr>
        <w:jc w:val="both"/>
        <w:rPr>
          <w:rFonts w:ascii="Arial" w:hAnsi="Arial" w:cs="Arial"/>
        </w:rPr>
      </w:pPr>
      <w:r>
        <w:rPr>
          <w:rFonts w:ascii="Arial" w:hAnsi="Arial" w:cs="Arial"/>
        </w:rPr>
        <w:t xml:space="preserve">W przypadku, gdy wybór najkorzystniejszej oferty nie nastąpi przed upływem terminu związania ofertą określonego w SWZ, Zamawiający przed upływem terminu związania ofertą zwraca się </w:t>
      </w:r>
      <w:r w:rsidRPr="003727C6">
        <w:rPr>
          <w:rFonts w:ascii="Arial" w:hAnsi="Arial" w:cs="Arial"/>
          <w:b/>
        </w:rPr>
        <w:t>jednokrotnie</w:t>
      </w:r>
      <w:r>
        <w:rPr>
          <w:rFonts w:ascii="Arial" w:hAnsi="Arial" w:cs="Arial"/>
        </w:rPr>
        <w:t xml:space="preserve"> do Wykonawców o wyrażenie zgody na przedłużenie tego terminu o wskazany przez niego okres, </w:t>
      </w:r>
      <w:r w:rsidRPr="009A3363">
        <w:rPr>
          <w:rFonts w:ascii="Arial" w:hAnsi="Arial" w:cs="Arial"/>
          <w:b/>
        </w:rPr>
        <w:t>nie dłuższy niż 30 dni</w:t>
      </w:r>
      <w:r>
        <w:rPr>
          <w:rFonts w:ascii="Arial" w:hAnsi="Arial" w:cs="Arial"/>
        </w:rPr>
        <w:t>.</w:t>
      </w:r>
    </w:p>
    <w:p w:rsidR="003727C6" w:rsidRDefault="003727C6" w:rsidP="007F5F5B">
      <w:pPr>
        <w:pStyle w:val="Akapitzlist"/>
        <w:numPr>
          <w:ilvl w:val="0"/>
          <w:numId w:val="6"/>
        </w:numPr>
        <w:jc w:val="both"/>
        <w:rPr>
          <w:rFonts w:ascii="Arial" w:hAnsi="Arial" w:cs="Arial"/>
        </w:rPr>
      </w:pPr>
      <w:r>
        <w:rPr>
          <w:rFonts w:ascii="Arial" w:hAnsi="Arial" w:cs="Arial"/>
        </w:rPr>
        <w:t xml:space="preserve">Przedłużenie terminu związania ofertą, o którym mowa w ust. </w:t>
      </w:r>
      <w:r w:rsidR="00893018">
        <w:rPr>
          <w:rFonts w:ascii="Arial" w:hAnsi="Arial" w:cs="Arial"/>
        </w:rPr>
        <w:t>3</w:t>
      </w:r>
      <w:r>
        <w:rPr>
          <w:rFonts w:ascii="Arial" w:hAnsi="Arial" w:cs="Arial"/>
        </w:rPr>
        <w:t xml:space="preserve"> niniejszego Rozdziału, wymaga złożenia przez Wykonawcę pisemnego oświadczenia o wyrażeniu zgody na przedłużenie terminu związania ofertą.</w:t>
      </w:r>
    </w:p>
    <w:p w:rsidR="009756C7" w:rsidRDefault="009756C7" w:rsidP="007F5F5B">
      <w:pPr>
        <w:pStyle w:val="Akapitzlist"/>
        <w:numPr>
          <w:ilvl w:val="0"/>
          <w:numId w:val="6"/>
        </w:numPr>
        <w:jc w:val="both"/>
        <w:rPr>
          <w:rFonts w:ascii="Arial" w:hAnsi="Arial" w:cs="Arial"/>
        </w:rPr>
      </w:pPr>
      <w:r>
        <w:rPr>
          <w:rFonts w:ascii="Arial" w:hAnsi="Arial" w:cs="Arial"/>
        </w:rPr>
        <w:t xml:space="preserve">Zamawiający na podstawie art. 226 ust 1 </w:t>
      </w:r>
      <w:proofErr w:type="spellStart"/>
      <w:r>
        <w:rPr>
          <w:rFonts w:ascii="Arial" w:hAnsi="Arial" w:cs="Arial"/>
        </w:rPr>
        <w:t>pkt</w:t>
      </w:r>
      <w:proofErr w:type="spellEnd"/>
      <w:r>
        <w:rPr>
          <w:rFonts w:ascii="Arial" w:hAnsi="Arial" w:cs="Arial"/>
        </w:rPr>
        <w:t xml:space="preserve"> 12) ustawy </w:t>
      </w:r>
      <w:proofErr w:type="spellStart"/>
      <w:r>
        <w:rPr>
          <w:rFonts w:ascii="Arial" w:hAnsi="Arial" w:cs="Arial"/>
        </w:rPr>
        <w:t>Pzp</w:t>
      </w:r>
      <w:proofErr w:type="spellEnd"/>
      <w:r>
        <w:rPr>
          <w:rFonts w:ascii="Arial" w:hAnsi="Arial" w:cs="Arial"/>
        </w:rPr>
        <w:t xml:space="preserve"> odrzuci ofertę, jeżeli Wykonawca nie wyraził pisemnej zgody na przedłużenie terminu związania ofertą.</w:t>
      </w:r>
    </w:p>
    <w:p w:rsidR="00AC17FE" w:rsidRDefault="004646EA" w:rsidP="007F5F5B">
      <w:pPr>
        <w:pStyle w:val="Akapitzlist"/>
        <w:numPr>
          <w:ilvl w:val="0"/>
          <w:numId w:val="6"/>
        </w:numPr>
        <w:jc w:val="both"/>
        <w:rPr>
          <w:rFonts w:ascii="Arial" w:hAnsi="Arial" w:cs="Arial"/>
        </w:rPr>
      </w:pPr>
      <w:r>
        <w:rPr>
          <w:rFonts w:ascii="Arial" w:hAnsi="Arial" w:cs="Arial"/>
        </w:rPr>
        <w:t xml:space="preserve">Zamawiający może dokonać wyboru najkorzystniejszej oferty po upływie terminu związania ofertą, jeżeli Wykonawca w odpowiedzi na wezwanie Zamawiającego wyrazi pisemną zgodę </w:t>
      </w:r>
    </w:p>
    <w:p w:rsidR="00AC17FE" w:rsidRPr="009A3363" w:rsidRDefault="00AC17FE" w:rsidP="00AC17FE">
      <w:pPr>
        <w:pStyle w:val="Akapitzlist"/>
        <w:ind w:left="360"/>
        <w:jc w:val="both"/>
        <w:rPr>
          <w:rFonts w:ascii="Arial" w:hAnsi="Arial" w:cs="Arial"/>
        </w:rPr>
      </w:pPr>
      <w:r>
        <w:rPr>
          <w:rFonts w:ascii="Arial" w:hAnsi="Arial" w:cs="Arial"/>
        </w:rPr>
        <w:t>na wybór jego oferty po upływie terminu związania ofertą.</w:t>
      </w:r>
    </w:p>
    <w:p w:rsidR="00AC17FE" w:rsidRDefault="00AC17FE" w:rsidP="00AC17FE">
      <w:pPr>
        <w:pStyle w:val="Akapitzlist"/>
        <w:ind w:left="360"/>
        <w:jc w:val="both"/>
        <w:rPr>
          <w:rFonts w:ascii="Arial" w:hAnsi="Arial" w:cs="Arial"/>
        </w:rPr>
      </w:pPr>
    </w:p>
    <w:p w:rsidR="00AC17FE" w:rsidRDefault="00AC17FE" w:rsidP="00AC17FE">
      <w:pPr>
        <w:pStyle w:val="Akapitzlist"/>
        <w:ind w:left="360"/>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919E2" w:rsidTr="00DA52E2">
        <w:trPr>
          <w:trHeight w:val="841"/>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9A3363">
              <w:rPr>
                <w:rFonts w:ascii="Arial" w:hAnsi="Arial" w:cs="Arial"/>
                <w:b/>
                <w:u w:val="single"/>
              </w:rPr>
              <w:t>V</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OPIS SPOSOBU PRZYGOTOWANIA OFERTY</w:t>
            </w:r>
            <w:r w:rsidRPr="0005172A">
              <w:rPr>
                <w:rFonts w:ascii="Arial" w:hAnsi="Arial" w:cs="Arial"/>
                <w:b/>
                <w:u w:val="single"/>
              </w:rPr>
              <w:t>:</w:t>
            </w:r>
          </w:p>
          <w:p w:rsidR="001919E2" w:rsidRDefault="001919E2" w:rsidP="00984C64">
            <w:pPr>
              <w:jc w:val="center"/>
              <w:rPr>
                <w:rFonts w:ascii="Arial" w:hAnsi="Arial" w:cs="Arial"/>
              </w:rPr>
            </w:pPr>
          </w:p>
        </w:tc>
      </w:tr>
    </w:tbl>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t>O</w:t>
      </w:r>
      <w:r w:rsidRPr="00996A61">
        <w:rPr>
          <w:rFonts w:ascii="Arial" w:hAnsi="Arial" w:cs="Arial"/>
        </w:rPr>
        <w:t>ferta pod rygorem nieważności winna być sporządzona w języku polskim</w:t>
      </w:r>
      <w:r>
        <w:rPr>
          <w:rFonts w:ascii="Arial" w:hAnsi="Arial" w:cs="Arial"/>
        </w:rPr>
        <w:t xml:space="preserve"> w formie elektronicznej </w:t>
      </w:r>
      <w:r w:rsidRPr="00996A61">
        <w:rPr>
          <w:rFonts w:ascii="Arial" w:hAnsi="Arial" w:cs="Arial"/>
        </w:rPr>
        <w:t>podpisana kwalifikowanym podpisem elektronicznym</w:t>
      </w:r>
      <w:r>
        <w:rPr>
          <w:rFonts w:ascii="Arial" w:hAnsi="Arial" w:cs="Arial"/>
        </w:rPr>
        <w:t xml:space="preserve"> lub</w:t>
      </w:r>
      <w:r w:rsidRPr="00996A61">
        <w:rPr>
          <w:rFonts w:ascii="Arial" w:hAnsi="Arial" w:cs="Arial"/>
        </w:rPr>
        <w:t xml:space="preserve"> w postaci</w:t>
      </w:r>
      <w:r>
        <w:rPr>
          <w:rFonts w:ascii="Arial" w:hAnsi="Arial" w:cs="Arial"/>
        </w:rPr>
        <w:t xml:space="preserve"> elektronicznej, </w:t>
      </w:r>
      <w:r w:rsidRPr="00996A61">
        <w:rPr>
          <w:rFonts w:ascii="Arial" w:hAnsi="Arial" w:cs="Arial"/>
        </w:rPr>
        <w:t xml:space="preserve">podpisana podpisem zaufanym albo podpisem osobistym przez osobę/osoby upoważnioną/upoważnione do reprezentowania Wykonawcy zgodnie </w:t>
      </w:r>
      <w:r>
        <w:rPr>
          <w:rFonts w:ascii="Arial" w:hAnsi="Arial" w:cs="Arial"/>
        </w:rPr>
        <w:br/>
      </w:r>
      <w:r w:rsidRPr="00996A61">
        <w:rPr>
          <w:rFonts w:ascii="Arial" w:hAnsi="Arial" w:cs="Arial"/>
        </w:rPr>
        <w:t>z wymogami ustawowymi lub przez ustawowego pełnomocnika</w:t>
      </w:r>
      <w:r>
        <w:rPr>
          <w:rFonts w:ascii="Arial" w:hAnsi="Arial" w:cs="Arial"/>
        </w:rPr>
        <w:t xml:space="preserve">. </w:t>
      </w:r>
    </w:p>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t>Oferta musi być sporządzona w formacie danych: PDF, .</w:t>
      </w:r>
      <w:proofErr w:type="spellStart"/>
      <w:r>
        <w:rPr>
          <w:rFonts w:ascii="Arial" w:hAnsi="Arial" w:cs="Arial"/>
        </w:rPr>
        <w:t>doc</w:t>
      </w:r>
      <w:proofErr w:type="spellEnd"/>
      <w:r>
        <w:rPr>
          <w:rFonts w:ascii="Arial" w:hAnsi="Arial" w:cs="Arial"/>
        </w:rPr>
        <w:t>, .</w:t>
      </w:r>
      <w:proofErr w:type="spellStart"/>
      <w:r>
        <w:rPr>
          <w:rFonts w:ascii="Arial" w:hAnsi="Arial" w:cs="Arial"/>
        </w:rPr>
        <w:t>docx</w:t>
      </w:r>
      <w:proofErr w:type="spellEnd"/>
      <w:r>
        <w:rPr>
          <w:rFonts w:ascii="Arial" w:hAnsi="Arial" w:cs="Arial"/>
        </w:rPr>
        <w:t xml:space="preserve">, </w:t>
      </w:r>
      <w:proofErr w:type="spellStart"/>
      <w:r>
        <w:rPr>
          <w:rFonts w:ascii="Arial" w:hAnsi="Arial" w:cs="Arial"/>
        </w:rPr>
        <w:t>ods</w:t>
      </w:r>
      <w:proofErr w:type="spellEnd"/>
      <w:r>
        <w:rPr>
          <w:rFonts w:ascii="Arial" w:hAnsi="Arial" w:cs="Arial"/>
        </w:rPr>
        <w:t xml:space="preserve">, </w:t>
      </w:r>
      <w:proofErr w:type="spellStart"/>
      <w:r>
        <w:rPr>
          <w:rFonts w:ascii="Arial" w:hAnsi="Arial" w:cs="Arial"/>
        </w:rPr>
        <w:t>odp</w:t>
      </w:r>
      <w:proofErr w:type="spellEnd"/>
      <w:r>
        <w:rPr>
          <w:rFonts w:ascii="Arial" w:hAnsi="Arial" w:cs="Arial"/>
        </w:rPr>
        <w:t xml:space="preserve">, </w:t>
      </w:r>
      <w:proofErr w:type="spellStart"/>
      <w:r>
        <w:rPr>
          <w:rFonts w:ascii="Arial" w:hAnsi="Arial" w:cs="Arial"/>
        </w:rPr>
        <w:t>txt</w:t>
      </w:r>
      <w:proofErr w:type="spellEnd"/>
      <w:r>
        <w:rPr>
          <w:rFonts w:ascii="Arial" w:hAnsi="Arial" w:cs="Arial"/>
        </w:rPr>
        <w:t xml:space="preserve">, JPG, </w:t>
      </w:r>
      <w:proofErr w:type="spellStart"/>
      <w:r>
        <w:rPr>
          <w:rFonts w:ascii="Arial" w:hAnsi="Arial" w:cs="Arial"/>
        </w:rPr>
        <w:t>png</w:t>
      </w:r>
      <w:proofErr w:type="spellEnd"/>
      <w:r>
        <w:rPr>
          <w:rFonts w:ascii="Arial" w:hAnsi="Arial" w:cs="Arial"/>
        </w:rPr>
        <w:t xml:space="preserve">, </w:t>
      </w:r>
      <w:proofErr w:type="spellStart"/>
      <w:r>
        <w:rPr>
          <w:rFonts w:ascii="Arial" w:hAnsi="Arial" w:cs="Arial"/>
        </w:rPr>
        <w:t>xls</w:t>
      </w:r>
      <w:proofErr w:type="spellEnd"/>
      <w:r>
        <w:rPr>
          <w:rFonts w:ascii="Arial" w:hAnsi="Arial" w:cs="Arial"/>
        </w:rPr>
        <w:t xml:space="preserve">, </w:t>
      </w:r>
      <w:proofErr w:type="spellStart"/>
      <w:r>
        <w:rPr>
          <w:rFonts w:ascii="Arial" w:hAnsi="Arial" w:cs="Arial"/>
        </w:rPr>
        <w:t>xlsxx</w:t>
      </w:r>
      <w:proofErr w:type="spellEnd"/>
      <w:r>
        <w:rPr>
          <w:rFonts w:ascii="Arial" w:hAnsi="Arial" w:cs="Arial"/>
        </w:rPr>
        <w:t xml:space="preserve">, </w:t>
      </w:r>
      <w:proofErr w:type="spellStart"/>
      <w:r>
        <w:rPr>
          <w:rFonts w:ascii="Arial" w:hAnsi="Arial" w:cs="Arial"/>
        </w:rPr>
        <w:t>csv</w:t>
      </w:r>
      <w:proofErr w:type="spellEnd"/>
      <w:r>
        <w:rPr>
          <w:rFonts w:ascii="Arial" w:hAnsi="Arial" w:cs="Arial"/>
        </w:rPr>
        <w:t xml:space="preserve">, </w:t>
      </w:r>
      <w:proofErr w:type="spellStart"/>
      <w:r>
        <w:rPr>
          <w:rFonts w:ascii="Arial" w:hAnsi="Arial" w:cs="Arial"/>
        </w:rPr>
        <w:t>ppt</w:t>
      </w:r>
      <w:proofErr w:type="spellEnd"/>
      <w:r>
        <w:rPr>
          <w:rFonts w:ascii="Arial" w:hAnsi="Arial" w:cs="Arial"/>
        </w:rPr>
        <w:t xml:space="preserve">, </w:t>
      </w:r>
      <w:proofErr w:type="spellStart"/>
      <w:r>
        <w:rPr>
          <w:rFonts w:ascii="Arial" w:hAnsi="Arial" w:cs="Arial"/>
        </w:rPr>
        <w:t>pptx</w:t>
      </w:r>
      <w:proofErr w:type="spellEnd"/>
      <w:r>
        <w:rPr>
          <w:rFonts w:ascii="Arial" w:hAnsi="Arial" w:cs="Arial"/>
        </w:rPr>
        <w:t xml:space="preserve">, </w:t>
      </w:r>
      <w:proofErr w:type="spellStart"/>
      <w:r>
        <w:rPr>
          <w:rFonts w:ascii="Arial" w:hAnsi="Arial" w:cs="Arial"/>
        </w:rPr>
        <w:t>rft</w:t>
      </w:r>
      <w:proofErr w:type="spellEnd"/>
      <w:r>
        <w:rPr>
          <w:rFonts w:ascii="Arial" w:hAnsi="Arial" w:cs="Arial"/>
        </w:rPr>
        <w:t xml:space="preserve">, </w:t>
      </w:r>
      <w:proofErr w:type="spellStart"/>
      <w:r>
        <w:rPr>
          <w:rFonts w:ascii="Arial" w:hAnsi="Arial" w:cs="Arial"/>
        </w:rPr>
        <w:t>xps</w:t>
      </w:r>
      <w:proofErr w:type="spellEnd"/>
      <w:r>
        <w:rPr>
          <w:rFonts w:ascii="Arial" w:hAnsi="Arial" w:cs="Arial"/>
        </w:rPr>
        <w:t xml:space="preserve">, </w:t>
      </w:r>
      <w:proofErr w:type="spellStart"/>
      <w:r>
        <w:rPr>
          <w:rFonts w:ascii="Arial" w:hAnsi="Arial" w:cs="Arial"/>
        </w:rPr>
        <w:t>tif</w:t>
      </w:r>
      <w:proofErr w:type="spellEnd"/>
      <w:r>
        <w:rPr>
          <w:rFonts w:ascii="Arial" w:hAnsi="Arial" w:cs="Arial"/>
        </w:rPr>
        <w:t>.</w:t>
      </w:r>
    </w:p>
    <w:p w:rsidR="00524285" w:rsidRPr="00622FC7" w:rsidRDefault="00524285" w:rsidP="00524285">
      <w:pPr>
        <w:pStyle w:val="Akapitzlist"/>
        <w:numPr>
          <w:ilvl w:val="0"/>
          <w:numId w:val="24"/>
        </w:numPr>
        <w:spacing w:after="200" w:line="276" w:lineRule="auto"/>
        <w:jc w:val="both"/>
        <w:rPr>
          <w:rFonts w:ascii="Arial" w:hAnsi="Arial" w:cs="Arial"/>
          <w:b/>
        </w:rPr>
      </w:pPr>
      <w:r>
        <w:rPr>
          <w:rFonts w:ascii="Arial" w:hAnsi="Arial" w:cs="Arial"/>
        </w:rPr>
        <w:t xml:space="preserve">Zamawiający rekomenduje wykorzystanie formatów: PDF, </w:t>
      </w:r>
      <w:proofErr w:type="spellStart"/>
      <w:r>
        <w:rPr>
          <w:rFonts w:ascii="Arial" w:hAnsi="Arial" w:cs="Arial"/>
        </w:rPr>
        <w:t>doc</w:t>
      </w:r>
      <w:proofErr w:type="spellEnd"/>
      <w:r>
        <w:rPr>
          <w:rFonts w:ascii="Arial" w:hAnsi="Arial" w:cs="Arial"/>
        </w:rPr>
        <w:t xml:space="preserve">, </w:t>
      </w:r>
      <w:proofErr w:type="spellStart"/>
      <w:r>
        <w:rPr>
          <w:rFonts w:ascii="Arial" w:hAnsi="Arial" w:cs="Arial"/>
        </w:rPr>
        <w:t>xls</w:t>
      </w:r>
      <w:proofErr w:type="spellEnd"/>
      <w:r>
        <w:rPr>
          <w:rFonts w:ascii="Arial" w:hAnsi="Arial" w:cs="Arial"/>
        </w:rPr>
        <w:t xml:space="preserve">, JPG </w:t>
      </w:r>
      <w:r>
        <w:rPr>
          <w:rFonts w:ascii="Arial" w:hAnsi="Arial" w:cs="Arial"/>
        </w:rPr>
        <w:br/>
      </w:r>
      <w:r w:rsidRPr="00622FC7">
        <w:rPr>
          <w:rFonts w:ascii="Arial" w:hAnsi="Arial" w:cs="Arial"/>
          <w:b/>
        </w:rPr>
        <w:t xml:space="preserve">ze szczególnym wskazaniem na PDF. </w:t>
      </w:r>
    </w:p>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t>Oferta może zostać złożona przez Wykonawców wspólnie ubiegających się o udzielenie zamówienia publicznego.</w:t>
      </w:r>
    </w:p>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t xml:space="preserve">Wykonawcy składający ofertę wspólnie ustanawiają pełnomocnika do reprezentowania ich w postępowaniu o udzielenie zamówienia publicznego albo do ich reprezentowania </w:t>
      </w:r>
      <w:r>
        <w:rPr>
          <w:rFonts w:ascii="Arial" w:hAnsi="Arial" w:cs="Arial"/>
        </w:rPr>
        <w:br/>
        <w:t>w postępowaniu o udzielenie zamówienia publicznego i zawarcia umowy. Stosowne pełnomocnictwo Wykonawców wspólnie ubiegających się o udzielenie zamówienia publicznego należy złożyć wraz z ofertą.</w:t>
      </w:r>
    </w:p>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t xml:space="preserve">Wspólnicy spółki cywilnej są traktowani jak Wykonawcy wspólnie ubiegający się </w:t>
      </w:r>
      <w:r>
        <w:rPr>
          <w:rFonts w:ascii="Arial" w:hAnsi="Arial" w:cs="Arial"/>
        </w:rPr>
        <w:br/>
        <w:t>o udzielenie zamówienia publicznego i mają do nich zastosowanie przepisy określone dla Wykonawców wspólnie ubiegających się o udzielenie zamówienia publicznego.</w:t>
      </w:r>
    </w:p>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t xml:space="preserve">Przed zawarciem umowy w przypadku Wykonawców wspólnie ubiegających się </w:t>
      </w:r>
      <w:r>
        <w:rPr>
          <w:rFonts w:ascii="Arial" w:hAnsi="Arial" w:cs="Arial"/>
        </w:rPr>
        <w:br/>
        <w:t xml:space="preserve">o udzielenie zamówienia publicznego, Zamawiający może zażądać umowy regulującej zasady ich współpracy. </w:t>
      </w:r>
    </w:p>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t>W</w:t>
      </w:r>
      <w:r w:rsidRPr="00670C25">
        <w:rPr>
          <w:rFonts w:ascii="Arial" w:hAnsi="Arial" w:cs="Arial"/>
        </w:rPr>
        <w:t xml:space="preserve"> przypadku, gdy podmiotowe środki dowodowe, przedmiotowe środki dowodowe, inne dokumenty lub dokumenty potwierdzające umocowanie do reprezentowania odpowiednio Wykonawcy, Wykonawców wspólnie ubiegających się o udzielenie zamówienia publicznego, </w:t>
      </w:r>
      <w:r>
        <w:rPr>
          <w:rFonts w:ascii="Arial" w:hAnsi="Arial" w:cs="Arial"/>
        </w:rPr>
        <w:t>P</w:t>
      </w:r>
      <w:r w:rsidRPr="00670C25">
        <w:rPr>
          <w:rFonts w:ascii="Arial" w:hAnsi="Arial" w:cs="Arial"/>
        </w:rPr>
        <w:t xml:space="preserve">odmiotu udostępniającego zasoby na zasadach </w:t>
      </w:r>
      <w:r>
        <w:rPr>
          <w:rFonts w:ascii="Arial" w:hAnsi="Arial" w:cs="Arial"/>
        </w:rPr>
        <w:t>o</w:t>
      </w:r>
      <w:r w:rsidRPr="00670C25">
        <w:rPr>
          <w:rFonts w:ascii="Arial" w:hAnsi="Arial" w:cs="Arial"/>
        </w:rPr>
        <w:t>k</w:t>
      </w:r>
      <w:r>
        <w:rPr>
          <w:rFonts w:ascii="Arial" w:hAnsi="Arial" w:cs="Arial"/>
        </w:rPr>
        <w:t xml:space="preserve">reślonych w art. 118 ustawy </w:t>
      </w:r>
      <w:proofErr w:type="spellStart"/>
      <w:r>
        <w:rPr>
          <w:rFonts w:ascii="Arial" w:hAnsi="Arial" w:cs="Arial"/>
        </w:rPr>
        <w:t>Pzp</w:t>
      </w:r>
      <w:proofErr w:type="spellEnd"/>
      <w:r>
        <w:rPr>
          <w:rFonts w:ascii="Arial" w:hAnsi="Arial" w:cs="Arial"/>
        </w:rPr>
        <w:t xml:space="preserve">, </w:t>
      </w:r>
      <w:r w:rsidRPr="00670C25">
        <w:rPr>
          <w:rFonts w:ascii="Arial" w:hAnsi="Arial" w:cs="Arial"/>
        </w:rPr>
        <w:t xml:space="preserve">zwane dalej </w:t>
      </w:r>
      <w:r>
        <w:rPr>
          <w:rFonts w:ascii="Arial" w:hAnsi="Arial" w:cs="Arial"/>
        </w:rPr>
        <w:t>„</w:t>
      </w:r>
      <w:r w:rsidRPr="00670C25">
        <w:rPr>
          <w:rFonts w:ascii="Arial" w:hAnsi="Arial" w:cs="Arial"/>
        </w:rPr>
        <w:t xml:space="preserve">dokumentami potwierdzającymi umocowanie do reprezentowania”, zostały wystawione przez upoważnione podmioty inne niż Wykonawca, Wykonawca wspólnie ubiegający się </w:t>
      </w:r>
      <w:r w:rsidR="00964D82">
        <w:rPr>
          <w:rFonts w:ascii="Arial" w:hAnsi="Arial" w:cs="Arial"/>
        </w:rPr>
        <w:br/>
      </w:r>
      <w:r w:rsidRPr="00670C25">
        <w:rPr>
          <w:rFonts w:ascii="Arial" w:hAnsi="Arial" w:cs="Arial"/>
        </w:rPr>
        <w:t xml:space="preserve">o udzielenie zamówienia publicznego, </w:t>
      </w:r>
      <w:r>
        <w:rPr>
          <w:rFonts w:ascii="Arial" w:hAnsi="Arial" w:cs="Arial"/>
        </w:rPr>
        <w:t>P</w:t>
      </w:r>
      <w:r w:rsidRPr="00670C25">
        <w:rPr>
          <w:rFonts w:ascii="Arial" w:hAnsi="Arial" w:cs="Arial"/>
        </w:rPr>
        <w:t>odmiot udostępniający zasoby, zwane dalej „upoważnionymi podmiotami”, jako dokument elektronicz</w:t>
      </w:r>
      <w:r>
        <w:rPr>
          <w:rFonts w:ascii="Arial" w:hAnsi="Arial" w:cs="Arial"/>
        </w:rPr>
        <w:t>ny, przekazuje się ten dokument.</w:t>
      </w:r>
    </w:p>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t>W</w:t>
      </w:r>
      <w:r w:rsidRPr="00670C25">
        <w:rPr>
          <w:rFonts w:ascii="Arial" w:hAnsi="Arial" w:cs="Arial"/>
        </w:rPr>
        <w:t xml:space="preserve"> przypadku, gdy podmiotowe środki dowodowe, przedmiotowe środki dowodowe, inne dokumenty lub dokumenty potwierdzające umocowanie do reprezentowania, zostały wystawione przez upoważniony podmiot jako dokument w postaci papierowej, przekazuje się cyfrowe odwzorowanie tego dokumentu opatrzone kwalifikowanym podpisem elektronicznym, podpisem zaufanym albo podpisem osobistym, poświadczające zgodność cyfrowego odwzorowania z dokumentem w postaci papierowe</w:t>
      </w:r>
      <w:r>
        <w:rPr>
          <w:rFonts w:ascii="Arial" w:hAnsi="Arial" w:cs="Arial"/>
        </w:rPr>
        <w:t>j.</w:t>
      </w:r>
    </w:p>
    <w:p w:rsidR="00524285" w:rsidRPr="00670C25" w:rsidRDefault="00524285" w:rsidP="00524285">
      <w:pPr>
        <w:pStyle w:val="Akapitzlist"/>
        <w:numPr>
          <w:ilvl w:val="0"/>
          <w:numId w:val="24"/>
        </w:numPr>
        <w:spacing w:after="200" w:line="276" w:lineRule="auto"/>
        <w:jc w:val="both"/>
        <w:rPr>
          <w:rFonts w:ascii="Arial" w:hAnsi="Arial" w:cs="Arial"/>
        </w:rPr>
      </w:pPr>
      <w:r>
        <w:rPr>
          <w:rFonts w:ascii="Arial" w:hAnsi="Arial" w:cs="Arial"/>
        </w:rPr>
        <w:t>P</w:t>
      </w:r>
      <w:r w:rsidRPr="00670C25">
        <w:rPr>
          <w:rFonts w:ascii="Arial" w:hAnsi="Arial" w:cs="Arial"/>
        </w:rPr>
        <w:t xml:space="preserve">oświadczenia zgodności cyfrowego odwzorowania z dokumentem w postaci papierowej, </w:t>
      </w:r>
      <w:r w:rsidR="00964D82">
        <w:rPr>
          <w:rFonts w:ascii="Arial" w:hAnsi="Arial" w:cs="Arial"/>
        </w:rPr>
        <w:br/>
      </w:r>
      <w:r w:rsidRPr="00670C25">
        <w:rPr>
          <w:rFonts w:ascii="Arial" w:hAnsi="Arial" w:cs="Arial"/>
        </w:rPr>
        <w:t xml:space="preserve">o którym mowa </w:t>
      </w:r>
      <w:r>
        <w:rPr>
          <w:rFonts w:ascii="Arial" w:hAnsi="Arial" w:cs="Arial"/>
        </w:rPr>
        <w:t>w ust. 9.,</w:t>
      </w:r>
      <w:r w:rsidRPr="00670C25">
        <w:rPr>
          <w:rFonts w:ascii="Arial" w:hAnsi="Arial" w:cs="Arial"/>
        </w:rPr>
        <w:t xml:space="preserve"> </w:t>
      </w:r>
      <w:r>
        <w:rPr>
          <w:rFonts w:ascii="Arial" w:hAnsi="Arial" w:cs="Arial"/>
        </w:rPr>
        <w:t>powyżej</w:t>
      </w:r>
      <w:r w:rsidRPr="00670C25">
        <w:rPr>
          <w:rFonts w:ascii="Arial" w:hAnsi="Arial" w:cs="Arial"/>
        </w:rPr>
        <w:t>, dokonuje w przypadku:</w:t>
      </w:r>
    </w:p>
    <w:p w:rsidR="00524285" w:rsidRDefault="00524285" w:rsidP="00524285">
      <w:pPr>
        <w:pStyle w:val="Akapitzlist"/>
        <w:numPr>
          <w:ilvl w:val="0"/>
          <w:numId w:val="23"/>
        </w:numPr>
        <w:spacing w:after="200" w:line="276" w:lineRule="auto"/>
        <w:jc w:val="both"/>
        <w:rPr>
          <w:rFonts w:ascii="Arial" w:hAnsi="Arial" w:cs="Arial"/>
        </w:rPr>
      </w:pPr>
      <w:r>
        <w:rPr>
          <w:rFonts w:ascii="Arial" w:hAnsi="Arial" w:cs="Arial"/>
        </w:rPr>
        <w:t xml:space="preserve">podmiotowych środków dowodowych - odpowiednio Wykonawca, Wykonawca wspólnie ubiegający się o udzielenie zamówienia publicznego, Podmiot udostępniający zasoby </w:t>
      </w:r>
      <w:r w:rsidR="00964D82">
        <w:rPr>
          <w:rFonts w:ascii="Arial" w:hAnsi="Arial" w:cs="Arial"/>
        </w:rPr>
        <w:br/>
      </w:r>
      <w:r>
        <w:rPr>
          <w:rFonts w:ascii="Arial" w:hAnsi="Arial" w:cs="Arial"/>
        </w:rPr>
        <w:t>w zakresie podmiotowych  środków dowodowych, które każdego z nich dotyczą;</w:t>
      </w:r>
    </w:p>
    <w:p w:rsidR="00524285" w:rsidRDefault="00524285" w:rsidP="00524285">
      <w:pPr>
        <w:pStyle w:val="Akapitzlist"/>
        <w:numPr>
          <w:ilvl w:val="0"/>
          <w:numId w:val="23"/>
        </w:numPr>
        <w:spacing w:after="200" w:line="276" w:lineRule="auto"/>
        <w:jc w:val="both"/>
        <w:rPr>
          <w:rFonts w:ascii="Arial" w:hAnsi="Arial" w:cs="Arial"/>
        </w:rPr>
      </w:pPr>
      <w:r>
        <w:rPr>
          <w:rFonts w:ascii="Arial" w:hAnsi="Arial" w:cs="Arial"/>
        </w:rPr>
        <w:t>przedmiotowych środków dowodowych- odpowiednio Wykonawca, Wykonawca wspólnie ubiegający się o udzielenie zamówienia publicznego;</w:t>
      </w:r>
    </w:p>
    <w:p w:rsidR="00524285" w:rsidRDefault="00524285" w:rsidP="00524285">
      <w:pPr>
        <w:pStyle w:val="Akapitzlist"/>
        <w:numPr>
          <w:ilvl w:val="0"/>
          <w:numId w:val="23"/>
        </w:numPr>
        <w:spacing w:after="200" w:line="276" w:lineRule="auto"/>
        <w:jc w:val="both"/>
        <w:rPr>
          <w:rFonts w:ascii="Arial" w:hAnsi="Arial" w:cs="Arial"/>
        </w:rPr>
      </w:pPr>
      <w:r>
        <w:rPr>
          <w:rFonts w:ascii="Arial" w:hAnsi="Arial" w:cs="Arial"/>
        </w:rPr>
        <w:t>innych dokumentów- odpowiednio Wykonawca, Wykonawca wspólnie ubiegający się o udzielenie zamówienia publicznego, w zakresie dokumentów, które każdego z nich dotyczą;</w:t>
      </w:r>
    </w:p>
    <w:p w:rsidR="00524285" w:rsidRDefault="00524285" w:rsidP="00524285">
      <w:pPr>
        <w:pStyle w:val="Akapitzlist"/>
        <w:numPr>
          <w:ilvl w:val="0"/>
          <w:numId w:val="23"/>
        </w:numPr>
        <w:spacing w:after="200" w:line="276" w:lineRule="auto"/>
        <w:jc w:val="both"/>
        <w:rPr>
          <w:rFonts w:ascii="Arial" w:hAnsi="Arial" w:cs="Arial"/>
        </w:rPr>
      </w:pPr>
      <w:r>
        <w:rPr>
          <w:rFonts w:ascii="Arial" w:hAnsi="Arial" w:cs="Arial"/>
        </w:rPr>
        <w:t>pełnomocnictwa - mocodawca.</w:t>
      </w:r>
    </w:p>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lastRenderedPageBreak/>
        <w:t>Poświadczenia zgodności cyfrowego odwzorowania z dokumentem w postaci papierowej może dokonać również notariusz.</w:t>
      </w:r>
    </w:p>
    <w:p w:rsidR="00524285" w:rsidRPr="00EE25B6" w:rsidRDefault="00524285" w:rsidP="00524285">
      <w:pPr>
        <w:pStyle w:val="Akapitzlist"/>
        <w:numPr>
          <w:ilvl w:val="0"/>
          <w:numId w:val="24"/>
        </w:numPr>
        <w:spacing w:after="200" w:line="276" w:lineRule="auto"/>
        <w:jc w:val="both"/>
        <w:rPr>
          <w:rFonts w:ascii="Arial" w:hAnsi="Arial" w:cs="Arial"/>
        </w:rPr>
      </w:pPr>
      <w:r>
        <w:rPr>
          <w:rFonts w:ascii="Arial" w:hAnsi="Arial" w:cs="Arial"/>
        </w:rPr>
        <w:t>Przez cyfrowe odwzorowanie, o którym mowa w punktach powyżej, należy rozumieć dokument elektroniczny będący kopią elektroniczną treści zapisanej w postaci papierowej, umożliwiający zapoznanie się z tą treścią i jej zrozumienie, bez konieczności bezpośredniego dostępu do oryginału.</w:t>
      </w:r>
    </w:p>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t>Wykonawca składa ofertę zgodnie z wymogami i treścią SWZ. Dokumenty, dla których Zamawiający określił wzory w formacie formularzy załączonych do niniejszej SWZ, winny być wypełnione zgodnie z tymi wzorami.</w:t>
      </w:r>
    </w:p>
    <w:p w:rsidR="00524285" w:rsidRDefault="00524285" w:rsidP="00524285">
      <w:pPr>
        <w:pStyle w:val="Akapitzlist"/>
        <w:numPr>
          <w:ilvl w:val="0"/>
          <w:numId w:val="24"/>
        </w:numPr>
        <w:spacing w:after="200" w:line="276" w:lineRule="auto"/>
        <w:jc w:val="both"/>
        <w:rPr>
          <w:rFonts w:ascii="Arial" w:hAnsi="Arial" w:cs="Arial"/>
        </w:rPr>
      </w:pPr>
      <w:r w:rsidRPr="00483B02">
        <w:rPr>
          <w:rFonts w:ascii="Arial" w:hAnsi="Arial" w:cs="Arial"/>
        </w:rPr>
        <w:t xml:space="preserve">Zaleca się, aby Wykonawcy do sporządzenia oferty wykorzystali Załączniki stanowiące integralną część SWZ. Dopuszcza się sporządzenie własnych formularzy </w:t>
      </w:r>
      <w:r>
        <w:rPr>
          <w:rFonts w:ascii="Arial" w:hAnsi="Arial" w:cs="Arial"/>
        </w:rPr>
        <w:br/>
      </w:r>
      <w:r w:rsidRPr="00483B02">
        <w:rPr>
          <w:rFonts w:ascii="Arial" w:hAnsi="Arial" w:cs="Arial"/>
        </w:rPr>
        <w:t>z zastrzeżeniem dokonywania jakichkolwiek zmian merytorycznych w stosunku do wzorów</w:t>
      </w:r>
      <w:r>
        <w:rPr>
          <w:rFonts w:ascii="Arial" w:hAnsi="Arial" w:cs="Arial"/>
        </w:rPr>
        <w:t>.</w:t>
      </w:r>
    </w:p>
    <w:p w:rsidR="00524285" w:rsidRPr="00E95DA7" w:rsidRDefault="00524285" w:rsidP="00524285">
      <w:pPr>
        <w:pStyle w:val="Akapitzlist"/>
        <w:numPr>
          <w:ilvl w:val="0"/>
          <w:numId w:val="24"/>
        </w:numPr>
        <w:spacing w:after="200" w:line="276" w:lineRule="auto"/>
        <w:jc w:val="both"/>
        <w:rPr>
          <w:rFonts w:ascii="Arial" w:hAnsi="Arial" w:cs="Arial"/>
        </w:rPr>
      </w:pPr>
      <w:r>
        <w:rPr>
          <w:rFonts w:ascii="Arial" w:hAnsi="Arial" w:cs="Arial"/>
        </w:rPr>
        <w:t>O</w:t>
      </w:r>
      <w:r w:rsidRPr="00E95DA7">
        <w:rPr>
          <w:rFonts w:ascii="Arial" w:hAnsi="Arial" w:cs="Arial"/>
        </w:rPr>
        <w:t>ferta musi zostać złożona przy użyciu środków komunikacji elektronicznej tzn. za pośrednictwem platformy zakupowej;</w:t>
      </w:r>
    </w:p>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t>P</w:t>
      </w:r>
      <w:r w:rsidRPr="00576399">
        <w:rPr>
          <w:rFonts w:ascii="Arial" w:hAnsi="Arial" w:cs="Arial"/>
        </w:rPr>
        <w:t xml:space="preserve">odpisy elektroniczne wykorzystywane przez Wykonawców do podpisywania plików muszą spełniać wymagania Rozporządzenia Parlamentu Europejskiego i Rady (UE)  910/2014 z dnia 23 lipca 2014 r. w sprawie identyfikacji elektronicznej i usług zaufania </w:t>
      </w:r>
      <w:r>
        <w:rPr>
          <w:rFonts w:ascii="Arial" w:hAnsi="Arial" w:cs="Arial"/>
        </w:rPr>
        <w:br/>
      </w:r>
      <w:r w:rsidRPr="00576399">
        <w:rPr>
          <w:rFonts w:ascii="Arial" w:hAnsi="Arial" w:cs="Arial"/>
        </w:rPr>
        <w:t>w odniesieniu do transakcji elektronicznych na rynku wewnętrznym</w:t>
      </w:r>
      <w:r>
        <w:rPr>
          <w:rFonts w:ascii="Arial" w:hAnsi="Arial" w:cs="Arial"/>
        </w:rPr>
        <w:t xml:space="preserve"> (</w:t>
      </w:r>
      <w:proofErr w:type="spellStart"/>
      <w:r>
        <w:rPr>
          <w:rFonts w:ascii="Arial" w:hAnsi="Arial" w:cs="Arial"/>
        </w:rPr>
        <w:t>eIDAS</w:t>
      </w:r>
      <w:proofErr w:type="spellEnd"/>
      <w:r>
        <w:rPr>
          <w:rFonts w:ascii="Arial" w:hAnsi="Arial" w:cs="Arial"/>
        </w:rPr>
        <w:t>).</w:t>
      </w:r>
    </w:p>
    <w:p w:rsidR="00524285" w:rsidRPr="00E95DA7" w:rsidRDefault="00524285" w:rsidP="00524285">
      <w:pPr>
        <w:pStyle w:val="Akapitzlist"/>
        <w:numPr>
          <w:ilvl w:val="0"/>
          <w:numId w:val="24"/>
        </w:numPr>
        <w:spacing w:after="200" w:line="276" w:lineRule="auto"/>
        <w:jc w:val="both"/>
        <w:rPr>
          <w:rFonts w:ascii="Arial" w:hAnsi="Arial" w:cs="Arial"/>
        </w:rPr>
      </w:pPr>
      <w:r>
        <w:rPr>
          <w:rFonts w:ascii="Arial" w:hAnsi="Arial" w:cs="Arial"/>
        </w:rPr>
        <w:t>M</w:t>
      </w:r>
      <w:r w:rsidRPr="00E95DA7">
        <w:rPr>
          <w:rFonts w:ascii="Arial" w:hAnsi="Arial" w:cs="Arial"/>
        </w:rPr>
        <w:t xml:space="preserve">aksymalny rozmiar jednego pliku przesyłanego za pośrednictwem dedykowanych formularzy do: złożenia, zmiany, wycofania oferty wynosi 150 MB, natomiast przy komunikacji wielkość pliku to maksymalnie 500 </w:t>
      </w:r>
      <w:r>
        <w:rPr>
          <w:rFonts w:ascii="Arial" w:hAnsi="Arial" w:cs="Arial"/>
        </w:rPr>
        <w:t>MB.</w:t>
      </w:r>
    </w:p>
    <w:p w:rsidR="00524285" w:rsidRPr="00DF5B2D" w:rsidRDefault="00524285" w:rsidP="00524285">
      <w:pPr>
        <w:pStyle w:val="Akapitzlist"/>
        <w:numPr>
          <w:ilvl w:val="0"/>
          <w:numId w:val="24"/>
        </w:numPr>
        <w:spacing w:after="0" w:line="276" w:lineRule="auto"/>
        <w:jc w:val="both"/>
        <w:rPr>
          <w:rFonts w:ascii="Arial" w:hAnsi="Arial" w:cs="Arial"/>
        </w:rPr>
      </w:pPr>
      <w:r w:rsidRPr="00AF423E">
        <w:rPr>
          <w:rFonts w:ascii="Arial" w:hAnsi="Arial" w:cs="Arial"/>
        </w:rPr>
        <w:t>Wykonawca może zastrzec w swojej ofercie informacje stanowiące tajemnicę przedsiębiorstwa.</w:t>
      </w:r>
      <w:r>
        <w:rPr>
          <w:rFonts w:ascii="Arial" w:hAnsi="Arial" w:cs="Arial"/>
        </w:rPr>
        <w:t xml:space="preserve"> </w:t>
      </w:r>
      <w:r w:rsidRPr="00AF423E">
        <w:rPr>
          <w:rFonts w:ascii="Arial" w:hAnsi="Arial" w:cs="Arial"/>
        </w:rPr>
        <w:t>Zastrzeżenie dotyczące informacji stanowiących tajemnicę przedsiębiorstwa Wykonawca zobowiązany jest złożyć w ofercie w sposób wyraźnie określający wolę ich utajnienia</w:t>
      </w:r>
      <w:r>
        <w:rPr>
          <w:rFonts w:ascii="Arial" w:hAnsi="Arial" w:cs="Arial"/>
        </w:rPr>
        <w:t xml:space="preserve"> nie później niż do upływu terminu składania ofert.</w:t>
      </w:r>
      <w:r>
        <w:t xml:space="preserve"> </w:t>
      </w:r>
      <w:r w:rsidRPr="00DF5B2D">
        <w:rPr>
          <w:rFonts w:ascii="Arial" w:hAnsi="Arial" w:cs="Arial"/>
        </w:rPr>
        <w:t>Na platformie zakupowej w formularzu składania oferty znajduje się miejsce wyznaczone do dołączenia części oferty, stanowiącej tajemnicę przedsiębiorstwa.</w:t>
      </w:r>
    </w:p>
    <w:p w:rsidR="00524285" w:rsidRPr="00AF423E" w:rsidRDefault="00524285" w:rsidP="00524285">
      <w:pPr>
        <w:pStyle w:val="Akapitzlist"/>
        <w:numPr>
          <w:ilvl w:val="0"/>
          <w:numId w:val="24"/>
        </w:numPr>
        <w:spacing w:after="0" w:line="276" w:lineRule="auto"/>
        <w:jc w:val="both"/>
        <w:rPr>
          <w:rFonts w:ascii="Arial" w:hAnsi="Arial" w:cs="Arial"/>
          <w:i/>
        </w:rPr>
      </w:pPr>
      <w:r w:rsidRPr="00AF423E">
        <w:rPr>
          <w:rFonts w:ascii="Arial" w:hAnsi="Arial" w:cs="Arial"/>
        </w:rPr>
        <w:t xml:space="preserve">Wykonawca nie może zastrzec informacji, o których mowa w art. </w:t>
      </w:r>
      <w:r>
        <w:rPr>
          <w:rFonts w:ascii="Arial" w:hAnsi="Arial" w:cs="Arial"/>
        </w:rPr>
        <w:t>222</w:t>
      </w:r>
      <w:r w:rsidRPr="00AF423E">
        <w:rPr>
          <w:rFonts w:ascii="Arial" w:hAnsi="Arial" w:cs="Arial"/>
        </w:rPr>
        <w:t xml:space="preserve"> ust. </w:t>
      </w:r>
      <w:r>
        <w:rPr>
          <w:rFonts w:ascii="Arial" w:hAnsi="Arial" w:cs="Arial"/>
        </w:rPr>
        <w:t>5</w:t>
      </w:r>
      <w:r w:rsidRPr="00AF423E">
        <w:rPr>
          <w:rFonts w:ascii="Arial" w:hAnsi="Arial" w:cs="Arial"/>
        </w:rPr>
        <w:t xml:space="preserve"> ustawy </w:t>
      </w:r>
      <w:proofErr w:type="spellStart"/>
      <w:r w:rsidRPr="00AF423E">
        <w:rPr>
          <w:rFonts w:ascii="Arial" w:hAnsi="Arial" w:cs="Arial"/>
        </w:rPr>
        <w:t>Pzp</w:t>
      </w:r>
      <w:proofErr w:type="spellEnd"/>
      <w:r>
        <w:rPr>
          <w:rFonts w:ascii="Arial" w:hAnsi="Arial" w:cs="Arial"/>
        </w:rPr>
        <w:t>.</w:t>
      </w:r>
    </w:p>
    <w:p w:rsidR="00524285" w:rsidRPr="00622FC7" w:rsidRDefault="00524285" w:rsidP="00524285">
      <w:pPr>
        <w:pStyle w:val="Akapitzlist"/>
        <w:numPr>
          <w:ilvl w:val="0"/>
          <w:numId w:val="24"/>
        </w:numPr>
        <w:spacing w:after="0" w:line="276" w:lineRule="auto"/>
        <w:jc w:val="both"/>
        <w:rPr>
          <w:rFonts w:ascii="Arial" w:hAnsi="Arial" w:cs="Arial"/>
        </w:rPr>
      </w:pPr>
      <w:r>
        <w:rPr>
          <w:rFonts w:ascii="Arial" w:hAnsi="Arial" w:cs="Arial"/>
        </w:rPr>
        <w:t xml:space="preserve">Wykonawca, za pośrednictwem platformy zakupowej, może przed upływem terminu do składania ofert zmienić lub wycofać ofertę. Sposób dokonania zmiany lub wycofania oferty zamieszczono w Instrukcji dla Wykonawców pod adresem </w:t>
      </w:r>
      <w:hyperlink r:id="rId20" w:history="1">
        <w:r w:rsidRPr="00A264C5">
          <w:rPr>
            <w:rStyle w:val="Hipercze"/>
            <w:rFonts w:ascii="Arial" w:hAnsi="Arial" w:cs="Arial"/>
          </w:rPr>
          <w:t>https://drive.google.com/file/d/1Kd1DttbBeiNWt4q4slS4t76lZVKPbkyD/view</w:t>
        </w:r>
      </w:hyperlink>
      <w:r>
        <w:t xml:space="preserve"> </w:t>
      </w:r>
    </w:p>
    <w:p w:rsidR="00524285" w:rsidRPr="00622FC7" w:rsidRDefault="00524285" w:rsidP="00524285">
      <w:pPr>
        <w:pStyle w:val="Akapitzlist"/>
        <w:numPr>
          <w:ilvl w:val="0"/>
          <w:numId w:val="24"/>
        </w:numPr>
        <w:spacing w:after="0" w:line="276" w:lineRule="auto"/>
        <w:jc w:val="both"/>
        <w:rPr>
          <w:rFonts w:ascii="Arial" w:hAnsi="Arial" w:cs="Arial"/>
        </w:rPr>
      </w:pPr>
      <w:r w:rsidRPr="00622FC7">
        <w:rPr>
          <w:rFonts w:ascii="Arial" w:hAnsi="Arial" w:cs="Arial"/>
        </w:rPr>
        <w:t>Wykonawca po upływie terminu składania ofert nie może skutecznie dokonać wycofania oferty uprzednio złożonej.</w:t>
      </w:r>
    </w:p>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t>K</w:t>
      </w:r>
      <w:r w:rsidRPr="00E73BEB">
        <w:rPr>
          <w:rFonts w:ascii="Arial" w:hAnsi="Arial" w:cs="Arial"/>
        </w:rPr>
        <w:t>ażdy z Wykonawców może złożyć tylko jedną ofertę. Złożenie większej liczby ofert lub oferty zawierającej propozycje wariantowe</w:t>
      </w:r>
      <w:r>
        <w:rPr>
          <w:rFonts w:ascii="Arial" w:hAnsi="Arial" w:cs="Arial"/>
        </w:rPr>
        <w:t xml:space="preserve"> skutkować będzie ich odrzuceniem.</w:t>
      </w:r>
    </w:p>
    <w:p w:rsidR="00524285" w:rsidRDefault="00524285" w:rsidP="00524285">
      <w:pPr>
        <w:pStyle w:val="Akapitzlist"/>
        <w:numPr>
          <w:ilvl w:val="0"/>
          <w:numId w:val="24"/>
        </w:numPr>
        <w:spacing w:after="200" w:line="276" w:lineRule="auto"/>
        <w:jc w:val="both"/>
        <w:rPr>
          <w:rFonts w:ascii="Arial" w:hAnsi="Arial" w:cs="Arial"/>
        </w:rPr>
      </w:pPr>
      <w:r>
        <w:rPr>
          <w:rFonts w:ascii="Arial" w:hAnsi="Arial" w:cs="Arial"/>
        </w:rPr>
        <w:t xml:space="preserve">Oferta, której treść nie odpowiada treści SWZ, z zastrzeżeniem wyjątków przewidzianych </w:t>
      </w:r>
      <w:r w:rsidR="00964D82">
        <w:rPr>
          <w:rFonts w:ascii="Arial" w:hAnsi="Arial" w:cs="Arial"/>
        </w:rPr>
        <w:br/>
      </w:r>
      <w:r>
        <w:rPr>
          <w:rFonts w:ascii="Arial" w:hAnsi="Arial" w:cs="Arial"/>
        </w:rPr>
        <w:t>w ustawie, zostanie odrzucona.</w:t>
      </w:r>
    </w:p>
    <w:p w:rsidR="00524285" w:rsidRDefault="00524285" w:rsidP="00524285">
      <w:pPr>
        <w:pStyle w:val="Akapitzlist"/>
        <w:spacing w:after="200" w:line="276" w:lineRule="auto"/>
        <w:ind w:left="360"/>
        <w:jc w:val="both"/>
        <w:rPr>
          <w:rFonts w:ascii="Arial" w:hAnsi="Arial" w:cs="Arial"/>
        </w:rPr>
      </w:pPr>
    </w:p>
    <w:p w:rsidR="00524285" w:rsidRPr="00E95DA7" w:rsidRDefault="00524285" w:rsidP="00524285">
      <w:pPr>
        <w:pStyle w:val="Akapitzlist"/>
        <w:numPr>
          <w:ilvl w:val="0"/>
          <w:numId w:val="24"/>
        </w:numPr>
        <w:spacing w:after="200" w:line="276" w:lineRule="auto"/>
        <w:jc w:val="both"/>
        <w:rPr>
          <w:rFonts w:ascii="Arial" w:hAnsi="Arial" w:cs="Arial"/>
          <w:b/>
          <w:u w:val="single"/>
        </w:rPr>
      </w:pPr>
      <w:r w:rsidRPr="00E95DA7">
        <w:rPr>
          <w:rFonts w:ascii="Arial" w:hAnsi="Arial" w:cs="Arial"/>
          <w:b/>
          <w:u w:val="single"/>
        </w:rPr>
        <w:t>Na ofertę składają się:</w:t>
      </w:r>
    </w:p>
    <w:p w:rsidR="00524285" w:rsidRDefault="00524285" w:rsidP="00524285">
      <w:pPr>
        <w:pStyle w:val="Akapitzlist"/>
        <w:numPr>
          <w:ilvl w:val="0"/>
          <w:numId w:val="7"/>
        </w:numPr>
        <w:spacing w:after="200" w:line="276" w:lineRule="auto"/>
        <w:jc w:val="both"/>
        <w:rPr>
          <w:rFonts w:ascii="Arial" w:hAnsi="Arial" w:cs="Arial"/>
        </w:rPr>
      </w:pPr>
      <w:r>
        <w:rPr>
          <w:rFonts w:ascii="Arial" w:hAnsi="Arial" w:cs="Arial"/>
        </w:rPr>
        <w:t>Formularz ofertowy - załącznik do SWZ;</w:t>
      </w:r>
    </w:p>
    <w:p w:rsidR="00524285" w:rsidRDefault="00524285" w:rsidP="00524285">
      <w:pPr>
        <w:pStyle w:val="Akapitzlist"/>
        <w:numPr>
          <w:ilvl w:val="0"/>
          <w:numId w:val="7"/>
        </w:numPr>
        <w:spacing w:after="200" w:line="276" w:lineRule="auto"/>
        <w:jc w:val="both"/>
        <w:rPr>
          <w:rFonts w:ascii="Arial" w:hAnsi="Arial" w:cs="Arial"/>
        </w:rPr>
      </w:pPr>
      <w:r>
        <w:rPr>
          <w:rFonts w:ascii="Arial" w:hAnsi="Arial" w:cs="Arial"/>
        </w:rPr>
        <w:t>Formularz szczegółowej wyceny - załącznik do SWZ.</w:t>
      </w:r>
    </w:p>
    <w:p w:rsidR="00524285" w:rsidRPr="00BA7039" w:rsidRDefault="00524285" w:rsidP="00524285">
      <w:pPr>
        <w:pStyle w:val="Akapitzlist"/>
        <w:numPr>
          <w:ilvl w:val="0"/>
          <w:numId w:val="24"/>
        </w:numPr>
        <w:spacing w:after="200" w:line="276" w:lineRule="auto"/>
        <w:jc w:val="both"/>
        <w:rPr>
          <w:rFonts w:ascii="Arial" w:hAnsi="Arial" w:cs="Arial"/>
          <w:b/>
        </w:rPr>
      </w:pPr>
      <w:r w:rsidRPr="00BA7039">
        <w:rPr>
          <w:rFonts w:ascii="Arial" w:hAnsi="Arial" w:cs="Arial"/>
          <w:b/>
        </w:rPr>
        <w:t>Do oferty należy dołączyć następujące dokumenty i załączniki:</w:t>
      </w:r>
    </w:p>
    <w:p w:rsidR="00524285" w:rsidRPr="00BA7039" w:rsidRDefault="00524285" w:rsidP="00524285">
      <w:pPr>
        <w:pStyle w:val="Akapitzlist"/>
        <w:numPr>
          <w:ilvl w:val="0"/>
          <w:numId w:val="8"/>
        </w:numPr>
        <w:spacing w:after="200" w:line="276" w:lineRule="auto"/>
        <w:ind w:left="924" w:hanging="357"/>
        <w:jc w:val="both"/>
        <w:rPr>
          <w:rFonts w:ascii="Arial" w:hAnsi="Arial" w:cs="Arial"/>
          <w:b/>
          <w:color w:val="FF0000"/>
          <w:u w:val="single"/>
        </w:rPr>
      </w:pPr>
      <w:r w:rsidRPr="00B202CA">
        <w:rPr>
          <w:rFonts w:ascii="Arial" w:hAnsi="Arial" w:cs="Arial"/>
        </w:rPr>
        <w:t xml:space="preserve">aktualne </w:t>
      </w:r>
      <w:r>
        <w:rPr>
          <w:rFonts w:ascii="Arial" w:hAnsi="Arial" w:cs="Arial"/>
        </w:rPr>
        <w:t xml:space="preserve">oświadczenie Wykonawcy składane na podstawie art. 125 ust. 1 ustawy </w:t>
      </w:r>
      <w:proofErr w:type="spellStart"/>
      <w:r>
        <w:rPr>
          <w:rFonts w:ascii="Arial" w:hAnsi="Arial" w:cs="Arial"/>
        </w:rPr>
        <w:t>Pzp</w:t>
      </w:r>
      <w:proofErr w:type="spellEnd"/>
      <w:r>
        <w:rPr>
          <w:rFonts w:ascii="Arial" w:hAnsi="Arial" w:cs="Arial"/>
        </w:rPr>
        <w:t xml:space="preserve"> </w:t>
      </w:r>
      <w:r w:rsidRPr="00B202CA">
        <w:rPr>
          <w:rFonts w:ascii="Arial" w:hAnsi="Arial" w:cs="Arial"/>
        </w:rPr>
        <w:t>- załącznik do SWZ</w:t>
      </w:r>
      <w:r>
        <w:rPr>
          <w:rFonts w:ascii="Arial" w:hAnsi="Arial" w:cs="Arial"/>
        </w:rPr>
        <w:t>;</w:t>
      </w:r>
    </w:p>
    <w:p w:rsidR="00524285" w:rsidRPr="00ED3D98" w:rsidRDefault="00524285" w:rsidP="00524285">
      <w:pPr>
        <w:pStyle w:val="Akapitzlist"/>
        <w:numPr>
          <w:ilvl w:val="0"/>
          <w:numId w:val="8"/>
        </w:numPr>
        <w:spacing w:after="200" w:line="276" w:lineRule="auto"/>
        <w:jc w:val="both"/>
        <w:rPr>
          <w:rFonts w:ascii="Arial" w:hAnsi="Arial" w:cs="Arial"/>
        </w:rPr>
      </w:pPr>
      <w:r>
        <w:rPr>
          <w:rFonts w:ascii="Arial" w:eastAsia="Calibri" w:hAnsi="Arial" w:cs="Arial"/>
        </w:rPr>
        <w:t xml:space="preserve">oświadczenie, o którym mowa w art. 117 ust. 4 ustawy </w:t>
      </w:r>
      <w:proofErr w:type="spellStart"/>
      <w:r>
        <w:rPr>
          <w:rFonts w:ascii="Arial" w:eastAsia="Calibri" w:hAnsi="Arial" w:cs="Arial"/>
        </w:rPr>
        <w:t>Pzp</w:t>
      </w:r>
      <w:proofErr w:type="spellEnd"/>
      <w:r>
        <w:rPr>
          <w:rFonts w:ascii="Arial" w:eastAsia="Calibri" w:hAnsi="Arial" w:cs="Arial"/>
        </w:rPr>
        <w:t xml:space="preserve"> (załącznik do SWZ)- </w:t>
      </w:r>
      <w:r>
        <w:rPr>
          <w:rFonts w:ascii="Arial" w:eastAsia="Calibri" w:hAnsi="Arial" w:cs="Arial"/>
        </w:rPr>
        <w:br/>
        <w:t>w przypadku Wykonawców wspólnie ubiegających się o udzielenie zamówienia;</w:t>
      </w:r>
    </w:p>
    <w:p w:rsidR="00524285" w:rsidRDefault="00524285" w:rsidP="00524285">
      <w:pPr>
        <w:pStyle w:val="Akapitzlist"/>
        <w:numPr>
          <w:ilvl w:val="0"/>
          <w:numId w:val="8"/>
        </w:numPr>
        <w:spacing w:after="200" w:line="276" w:lineRule="auto"/>
        <w:jc w:val="both"/>
        <w:rPr>
          <w:rFonts w:ascii="Arial" w:hAnsi="Arial" w:cs="Arial"/>
        </w:rPr>
      </w:pPr>
      <w:r>
        <w:rPr>
          <w:rFonts w:ascii="Arial" w:hAnsi="Arial" w:cs="Arial"/>
        </w:rPr>
        <w:t>pełnomocnictwo lub inny dokument potwierdzający umocowanie do reprezentowania Wykonawcy;</w:t>
      </w:r>
    </w:p>
    <w:p w:rsidR="00524285" w:rsidRPr="00C01581" w:rsidRDefault="00524285" w:rsidP="00524285">
      <w:pPr>
        <w:pStyle w:val="Akapitzlist"/>
        <w:numPr>
          <w:ilvl w:val="0"/>
          <w:numId w:val="8"/>
        </w:numPr>
        <w:spacing w:after="200" w:line="276" w:lineRule="auto"/>
        <w:jc w:val="both"/>
        <w:rPr>
          <w:rFonts w:ascii="Arial" w:hAnsi="Arial" w:cs="Arial"/>
        </w:rPr>
      </w:pPr>
      <w:r>
        <w:rPr>
          <w:rFonts w:ascii="Arial" w:hAnsi="Arial" w:cs="Arial"/>
        </w:rPr>
        <w:lastRenderedPageBreak/>
        <w:t>zobowiązanie podmiotu udostępniającego zasoby, sporządzone wg załącznika do SWZ- należy złożyć w przypadku, gdy Wykonawca będzie polegać na zasobach udostępnionych przez inne podmioty;</w:t>
      </w:r>
    </w:p>
    <w:p w:rsidR="00131BE3" w:rsidRPr="0080722A" w:rsidRDefault="00131BE3" w:rsidP="0080722A">
      <w:pPr>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7E256C">
              <w:rPr>
                <w:rFonts w:ascii="Arial" w:hAnsi="Arial" w:cs="Arial"/>
                <w:b/>
                <w:u w:val="single"/>
              </w:rPr>
              <w:t>VI</w:t>
            </w:r>
            <w:r w:rsidR="00E175E7">
              <w:rPr>
                <w:rFonts w:ascii="Arial" w:hAnsi="Arial" w:cs="Arial"/>
                <w:b/>
                <w:u w:val="single"/>
              </w:rPr>
              <w:t>.</w:t>
            </w:r>
            <w:r>
              <w:rPr>
                <w:rFonts w:ascii="Arial" w:hAnsi="Arial" w:cs="Arial"/>
                <w:b/>
                <w:u w:val="single"/>
              </w:rPr>
              <w:t xml:space="preserve"> INFORMACJE DOTYCZĄCE WADIUM</w:t>
            </w:r>
            <w:r w:rsidRPr="0005172A">
              <w:rPr>
                <w:rFonts w:ascii="Arial" w:hAnsi="Arial" w:cs="Arial"/>
                <w:b/>
                <w:u w:val="single"/>
              </w:rPr>
              <w:t>:</w:t>
            </w:r>
          </w:p>
          <w:p w:rsidR="00131BE3" w:rsidRDefault="00131BE3" w:rsidP="00CB2BE7">
            <w:pPr>
              <w:jc w:val="center"/>
              <w:rPr>
                <w:rFonts w:ascii="Arial" w:hAnsi="Arial" w:cs="Arial"/>
              </w:rPr>
            </w:pPr>
          </w:p>
        </w:tc>
      </w:tr>
    </w:tbl>
    <w:p w:rsidR="00131BE3" w:rsidRPr="00131BE3" w:rsidRDefault="00131BE3" w:rsidP="00131BE3">
      <w:pPr>
        <w:jc w:val="both"/>
        <w:rPr>
          <w:rFonts w:ascii="Arial" w:hAnsi="Arial" w:cs="Arial"/>
        </w:rPr>
      </w:pPr>
      <w:r w:rsidRPr="00131BE3">
        <w:rPr>
          <w:rFonts w:ascii="Arial" w:hAnsi="Arial" w:cs="Arial"/>
        </w:rPr>
        <w:t xml:space="preserve">Zamawiający </w:t>
      </w:r>
      <w:r w:rsidR="00DA52E2">
        <w:rPr>
          <w:rFonts w:ascii="Arial" w:hAnsi="Arial" w:cs="Arial"/>
        </w:rPr>
        <w:t>w</w:t>
      </w:r>
      <w:r w:rsidRPr="00131BE3">
        <w:rPr>
          <w:rFonts w:ascii="Arial" w:hAnsi="Arial" w:cs="Arial"/>
        </w:rPr>
        <w:t xml:space="preserve"> niniejszym postępowaniu nie wymaga zabezpieczenia oferty wadium.</w:t>
      </w:r>
    </w:p>
    <w:p w:rsidR="00131BE3" w:rsidRDefault="00131BE3" w:rsidP="00131BE3">
      <w:pPr>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31BE3" w:rsidTr="00CB2BE7">
        <w:trPr>
          <w:trHeight w:val="702"/>
        </w:trPr>
        <w:tc>
          <w:tcPr>
            <w:tcW w:w="9212" w:type="dxa"/>
            <w:shd w:val="clear" w:color="auto" w:fill="D9D9D9" w:themeFill="background1" w:themeFillShade="D9"/>
            <w:vAlign w:val="center"/>
          </w:tcPr>
          <w:p w:rsidR="00131BE3" w:rsidRPr="00E34334" w:rsidRDefault="00131BE3" w:rsidP="00CB2BE7">
            <w:pPr>
              <w:jc w:val="center"/>
              <w:rPr>
                <w:rFonts w:ascii="Arial" w:hAnsi="Arial" w:cs="Arial"/>
                <w:b/>
                <w:u w:val="single"/>
              </w:rPr>
            </w:pPr>
          </w:p>
          <w:p w:rsidR="00131BE3" w:rsidRDefault="00131BE3"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7E256C">
              <w:rPr>
                <w:rFonts w:ascii="Arial" w:hAnsi="Arial" w:cs="Arial"/>
                <w:b/>
                <w:u w:val="single"/>
              </w:rPr>
              <w:t>VII</w:t>
            </w:r>
            <w:r w:rsidR="00E175E7">
              <w:rPr>
                <w:rFonts w:ascii="Arial" w:hAnsi="Arial" w:cs="Arial"/>
                <w:b/>
                <w:u w:val="single"/>
              </w:rPr>
              <w:t>.</w:t>
            </w:r>
            <w:r>
              <w:rPr>
                <w:rFonts w:ascii="Arial" w:hAnsi="Arial" w:cs="Arial"/>
                <w:b/>
                <w:u w:val="single"/>
              </w:rPr>
              <w:t xml:space="preserve"> INFORMACJE DOTYCZĄCE ZABEZPIECZENIA NALEŻYTEGO WYKONANIA UMOWY</w:t>
            </w:r>
            <w:r w:rsidRPr="0005172A">
              <w:rPr>
                <w:rFonts w:ascii="Arial" w:hAnsi="Arial" w:cs="Arial"/>
                <w:b/>
                <w:u w:val="single"/>
              </w:rPr>
              <w:t>:</w:t>
            </w:r>
          </w:p>
          <w:p w:rsidR="00131BE3" w:rsidRDefault="00131BE3" w:rsidP="00CB2BE7">
            <w:pPr>
              <w:jc w:val="center"/>
              <w:rPr>
                <w:rFonts w:ascii="Arial" w:hAnsi="Arial" w:cs="Arial"/>
              </w:rPr>
            </w:pPr>
          </w:p>
        </w:tc>
      </w:tr>
    </w:tbl>
    <w:p w:rsidR="00131BE3" w:rsidRPr="00245FE1" w:rsidRDefault="00DA52E2" w:rsidP="00DA52E2">
      <w:pPr>
        <w:pStyle w:val="Akapitzlist"/>
        <w:ind w:left="0"/>
        <w:jc w:val="both"/>
        <w:rPr>
          <w:rFonts w:ascii="Arial" w:hAnsi="Arial" w:cs="Arial"/>
          <w:b/>
        </w:rPr>
      </w:pPr>
      <w:r>
        <w:rPr>
          <w:rFonts w:ascii="Arial" w:hAnsi="Arial" w:cs="Arial"/>
        </w:rPr>
        <w:t xml:space="preserve">Zamawiający w niniejszym postępowaniu nie wymaga wniesienia zabezpieczenia należytego wykonania umowy. </w:t>
      </w:r>
    </w:p>
    <w:p w:rsidR="00245FE1" w:rsidRDefault="00245FE1" w:rsidP="00245FE1">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245FE1" w:rsidTr="00CB2BE7">
        <w:trPr>
          <w:trHeight w:val="702"/>
        </w:trPr>
        <w:tc>
          <w:tcPr>
            <w:tcW w:w="9212" w:type="dxa"/>
            <w:shd w:val="clear" w:color="auto" w:fill="D9D9D9" w:themeFill="background1" w:themeFillShade="D9"/>
            <w:vAlign w:val="center"/>
          </w:tcPr>
          <w:p w:rsidR="00245FE1" w:rsidRPr="00E34334" w:rsidRDefault="00245FE1" w:rsidP="00CB2BE7">
            <w:pPr>
              <w:jc w:val="center"/>
              <w:rPr>
                <w:rFonts w:ascii="Arial" w:hAnsi="Arial" w:cs="Arial"/>
                <w:b/>
                <w:u w:val="single"/>
              </w:rPr>
            </w:pPr>
          </w:p>
          <w:p w:rsidR="00245FE1" w:rsidRDefault="00245FE1" w:rsidP="00CB2BE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w:t>
            </w:r>
            <w:r w:rsidR="007E256C">
              <w:rPr>
                <w:rFonts w:ascii="Arial" w:hAnsi="Arial" w:cs="Arial"/>
                <w:b/>
                <w:u w:val="single"/>
              </w:rPr>
              <w:t>VIII</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ZASADY WYJAŚNIENIA TREŚCI SWZ</w:t>
            </w:r>
            <w:r w:rsidRPr="0005172A">
              <w:rPr>
                <w:rFonts w:ascii="Arial" w:hAnsi="Arial" w:cs="Arial"/>
                <w:b/>
                <w:u w:val="single"/>
              </w:rPr>
              <w:t>:</w:t>
            </w:r>
          </w:p>
          <w:p w:rsidR="00245FE1" w:rsidRDefault="00245FE1" w:rsidP="00CB2BE7">
            <w:pPr>
              <w:jc w:val="center"/>
              <w:rPr>
                <w:rFonts w:ascii="Arial" w:hAnsi="Arial" w:cs="Arial"/>
              </w:rPr>
            </w:pPr>
          </w:p>
        </w:tc>
      </w:tr>
    </w:tbl>
    <w:p w:rsidR="00245FE1" w:rsidRPr="00245FE1" w:rsidRDefault="00245FE1" w:rsidP="007F5F5B">
      <w:pPr>
        <w:pStyle w:val="Akapitzlist"/>
        <w:numPr>
          <w:ilvl w:val="0"/>
          <w:numId w:val="27"/>
        </w:numPr>
        <w:jc w:val="both"/>
        <w:rPr>
          <w:rFonts w:ascii="Arial" w:hAnsi="Arial" w:cs="Arial"/>
        </w:rPr>
      </w:pPr>
      <w:r w:rsidRPr="00245FE1">
        <w:rPr>
          <w:rFonts w:ascii="Arial" w:hAnsi="Arial" w:cs="Arial"/>
        </w:rPr>
        <w:t>Wykonawca może zwrócić się do Zamawiającego z wnioskiem o wyjaśnienie treści SWZ.</w:t>
      </w:r>
    </w:p>
    <w:p w:rsidR="00245FE1" w:rsidRPr="00245FE1" w:rsidRDefault="00245FE1" w:rsidP="007F5F5B">
      <w:pPr>
        <w:pStyle w:val="Akapitzlist"/>
        <w:numPr>
          <w:ilvl w:val="0"/>
          <w:numId w:val="27"/>
        </w:numPr>
        <w:jc w:val="both"/>
        <w:rPr>
          <w:rFonts w:ascii="Arial" w:hAnsi="Arial" w:cs="Arial"/>
          <w:b/>
        </w:rPr>
      </w:pPr>
      <w:r>
        <w:rPr>
          <w:rFonts w:ascii="Arial" w:hAnsi="Arial" w:cs="Arial"/>
        </w:rPr>
        <w:t xml:space="preserve">Zamawiający jest zobowiązany udzielić wyjaśnienia niezwłocznie, jednak nie później niż na 2 dni przed upływem terminu składania ofert, pod warunkiem że wniosek </w:t>
      </w:r>
      <w:r w:rsidR="00964D82">
        <w:rPr>
          <w:rFonts w:ascii="Arial" w:hAnsi="Arial" w:cs="Arial"/>
        </w:rPr>
        <w:br/>
      </w:r>
      <w:r>
        <w:rPr>
          <w:rFonts w:ascii="Arial" w:hAnsi="Arial" w:cs="Arial"/>
        </w:rPr>
        <w:t>o wyjaśnienie treści SWZ wpłynął do Zamawiającego nie później niż na 4 dni przed upływem terminu składania ofert.</w:t>
      </w:r>
    </w:p>
    <w:p w:rsidR="00245FE1" w:rsidRPr="007A6E2A" w:rsidRDefault="00245FE1" w:rsidP="007F5F5B">
      <w:pPr>
        <w:pStyle w:val="Akapitzlist"/>
        <w:numPr>
          <w:ilvl w:val="0"/>
          <w:numId w:val="27"/>
        </w:numPr>
        <w:jc w:val="both"/>
        <w:rPr>
          <w:rFonts w:ascii="Arial" w:hAnsi="Arial" w:cs="Arial"/>
          <w:b/>
        </w:rPr>
      </w:pPr>
      <w:r>
        <w:rPr>
          <w:rFonts w:ascii="Arial" w:hAnsi="Arial" w:cs="Arial"/>
        </w:rPr>
        <w:t>Jeżeli Zamawiający nie udzieli wyjaśnień w terminie, o którym mowa w ust. 2 niniejszego rozdziału, przedłuża termin składania ofert o czas niezbędny do zapoznania się wszystkich zainteresowanych Wykonawców z wyjaśnieniami niezbędnymi do należytego</w:t>
      </w:r>
      <w:r w:rsidR="007A6E2A">
        <w:rPr>
          <w:rFonts w:ascii="Arial" w:hAnsi="Arial" w:cs="Arial"/>
        </w:rPr>
        <w:t xml:space="preserve"> przygotowania i złożenia oferty.</w:t>
      </w:r>
    </w:p>
    <w:p w:rsidR="007A6E2A" w:rsidRPr="007A6E2A" w:rsidRDefault="007A6E2A" w:rsidP="007F5F5B">
      <w:pPr>
        <w:pStyle w:val="Akapitzlist"/>
        <w:numPr>
          <w:ilvl w:val="0"/>
          <w:numId w:val="27"/>
        </w:numPr>
        <w:jc w:val="both"/>
        <w:rPr>
          <w:rFonts w:ascii="Arial" w:hAnsi="Arial" w:cs="Arial"/>
          <w:b/>
        </w:rPr>
      </w:pPr>
      <w:r>
        <w:rPr>
          <w:rFonts w:ascii="Arial" w:hAnsi="Arial" w:cs="Arial"/>
        </w:rPr>
        <w:t>W przypadku, gdy wniosek o wyjaśnienie treści SWZ nie wpłynął w terminie o którym mowa w ust. 2 niniejszego paragrafu, Zamawiający nie ma obowiązku udzielania wyjaśnień treści SWZ oraz obowiązku przedłużania terminu składania ofert.</w:t>
      </w:r>
    </w:p>
    <w:p w:rsidR="007A6E2A" w:rsidRPr="007A6E2A" w:rsidRDefault="007A6E2A" w:rsidP="007F5F5B">
      <w:pPr>
        <w:pStyle w:val="Akapitzlist"/>
        <w:numPr>
          <w:ilvl w:val="0"/>
          <w:numId w:val="27"/>
        </w:numPr>
        <w:jc w:val="both"/>
        <w:rPr>
          <w:rFonts w:ascii="Arial" w:hAnsi="Arial" w:cs="Arial"/>
          <w:b/>
        </w:rPr>
      </w:pPr>
      <w:r>
        <w:rPr>
          <w:rFonts w:ascii="Arial" w:hAnsi="Arial" w:cs="Arial"/>
        </w:rPr>
        <w:t>Przedłużenie terminu, o którym mowa w ust. 3 niniejszego rozdziału nie wpływa na bieg terminu składania wniosku o wyjaśnienie treści SWZ.</w:t>
      </w:r>
    </w:p>
    <w:p w:rsidR="000476AF" w:rsidRPr="00884315" w:rsidRDefault="007A6E2A" w:rsidP="007F5F5B">
      <w:pPr>
        <w:pStyle w:val="Akapitzlist"/>
        <w:numPr>
          <w:ilvl w:val="0"/>
          <w:numId w:val="27"/>
        </w:numPr>
        <w:jc w:val="both"/>
        <w:rPr>
          <w:rFonts w:ascii="Arial" w:hAnsi="Arial" w:cs="Arial"/>
          <w:b/>
        </w:rPr>
      </w:pPr>
      <w:r>
        <w:rPr>
          <w:rFonts w:ascii="Arial" w:hAnsi="Arial" w:cs="Arial"/>
        </w:rPr>
        <w:t>Treść zapytań wraz z wyjaśnieniami Zamawiający udostępnia, bez ujawniania źródła zapytania, na stronie internetowej prowadzonego postępowania.</w:t>
      </w:r>
    </w:p>
    <w:p w:rsidR="00884315" w:rsidRPr="007E256C" w:rsidRDefault="00884315" w:rsidP="00884315">
      <w:pPr>
        <w:pStyle w:val="Akapitzlist"/>
        <w:jc w:val="both"/>
        <w:rPr>
          <w:rFonts w:ascii="Arial" w:hAnsi="Arial" w:cs="Arial"/>
          <w:b/>
        </w:rPr>
      </w:pPr>
    </w:p>
    <w:p w:rsidR="007E256C" w:rsidRPr="007E256C" w:rsidRDefault="007E256C" w:rsidP="007E256C">
      <w:pPr>
        <w:pStyle w:val="Akapitzlist"/>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1919E2">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XI</w:t>
            </w:r>
            <w:r w:rsidR="007E256C">
              <w:rPr>
                <w:rFonts w:ascii="Arial" w:hAnsi="Arial" w:cs="Arial"/>
                <w:b/>
                <w:u w:val="single"/>
              </w:rPr>
              <w:t>X</w:t>
            </w:r>
            <w:r w:rsidR="00E175E7">
              <w:rPr>
                <w:rFonts w:ascii="Arial" w:hAnsi="Arial" w:cs="Arial"/>
                <w:b/>
                <w:u w:val="single"/>
              </w:rPr>
              <w:t>.</w:t>
            </w:r>
            <w:r w:rsidRPr="0005172A">
              <w:rPr>
                <w:rFonts w:ascii="Arial" w:hAnsi="Arial" w:cs="Arial"/>
                <w:b/>
                <w:u w:val="single"/>
              </w:rPr>
              <w:t xml:space="preserve"> </w:t>
            </w:r>
            <w:r>
              <w:rPr>
                <w:rFonts w:ascii="Arial" w:hAnsi="Arial" w:cs="Arial"/>
                <w:b/>
                <w:u w:val="single"/>
              </w:rPr>
              <w:t>SPOSÓB ORAZ TERMIN SKŁADANIA OFERT</w:t>
            </w:r>
            <w:r w:rsidRPr="0005172A">
              <w:rPr>
                <w:rFonts w:ascii="Arial" w:hAnsi="Arial" w:cs="Arial"/>
                <w:b/>
                <w:u w:val="single"/>
              </w:rPr>
              <w:t>:</w:t>
            </w:r>
          </w:p>
          <w:p w:rsidR="001919E2" w:rsidRDefault="001919E2" w:rsidP="001919E2">
            <w:pPr>
              <w:jc w:val="center"/>
              <w:rPr>
                <w:rFonts w:ascii="Arial" w:hAnsi="Arial" w:cs="Arial"/>
              </w:rPr>
            </w:pPr>
          </w:p>
        </w:tc>
      </w:tr>
    </w:tbl>
    <w:p w:rsidR="00483B02" w:rsidRPr="004D550F" w:rsidRDefault="00483B02" w:rsidP="007F5F5B">
      <w:pPr>
        <w:pStyle w:val="Akapitzlist"/>
        <w:numPr>
          <w:ilvl w:val="0"/>
          <w:numId w:val="9"/>
        </w:numPr>
        <w:jc w:val="both"/>
        <w:rPr>
          <w:rFonts w:ascii="Arial" w:hAnsi="Arial" w:cs="Arial"/>
          <w:b/>
          <w:sz w:val="22"/>
          <w:szCs w:val="22"/>
          <w:u w:val="single"/>
        </w:rPr>
      </w:pPr>
      <w:r w:rsidRPr="007E256C">
        <w:rPr>
          <w:rFonts w:ascii="Arial" w:hAnsi="Arial" w:cs="Arial"/>
          <w:sz w:val="22"/>
          <w:szCs w:val="22"/>
        </w:rPr>
        <w:t>Ofertę wraz z wymaganymi dokumentami Wykonawca składa elektro</w:t>
      </w:r>
      <w:r w:rsidR="00570570" w:rsidRPr="007E256C">
        <w:rPr>
          <w:rFonts w:ascii="Arial" w:hAnsi="Arial" w:cs="Arial"/>
          <w:sz w:val="22"/>
          <w:szCs w:val="22"/>
        </w:rPr>
        <w:t xml:space="preserve">nicznie za pośrednictwem Platformy zakupowej Zamawiającego </w:t>
      </w:r>
      <w:r w:rsidR="00F16ACF" w:rsidRPr="007E256C">
        <w:rPr>
          <w:rFonts w:ascii="Arial" w:hAnsi="Arial" w:cs="Arial"/>
          <w:sz w:val="22"/>
          <w:szCs w:val="22"/>
        </w:rPr>
        <w:t>pod adresem</w:t>
      </w:r>
      <w:r w:rsidRPr="007E256C">
        <w:rPr>
          <w:rFonts w:ascii="Arial" w:hAnsi="Arial" w:cs="Arial"/>
          <w:sz w:val="22"/>
          <w:szCs w:val="22"/>
        </w:rPr>
        <w:t xml:space="preserve"> </w:t>
      </w:r>
      <w:hyperlink r:id="rId21" w:history="1">
        <w:r w:rsidRPr="007E256C">
          <w:rPr>
            <w:rStyle w:val="Hipercze"/>
            <w:rFonts w:ascii="Arial" w:hAnsi="Arial" w:cs="Arial"/>
            <w:sz w:val="22"/>
            <w:szCs w:val="22"/>
          </w:rPr>
          <w:t>https://platformazakupowa.pl/pn/33wog</w:t>
        </w:r>
      </w:hyperlink>
      <w:r w:rsidRPr="007E256C">
        <w:rPr>
          <w:rFonts w:ascii="Arial" w:hAnsi="Arial" w:cs="Arial"/>
          <w:sz w:val="22"/>
          <w:szCs w:val="22"/>
        </w:rPr>
        <w:t xml:space="preserve">. ofertę należy złożyć </w:t>
      </w:r>
      <w:r w:rsidRPr="007E256C">
        <w:rPr>
          <w:rFonts w:ascii="Arial" w:hAnsi="Arial" w:cs="Arial"/>
          <w:b/>
          <w:sz w:val="22"/>
          <w:szCs w:val="22"/>
        </w:rPr>
        <w:t>do dnia</w:t>
      </w:r>
      <w:r w:rsidRPr="004D550F">
        <w:rPr>
          <w:rFonts w:ascii="Arial" w:hAnsi="Arial" w:cs="Arial"/>
          <w:b/>
          <w:sz w:val="22"/>
          <w:szCs w:val="22"/>
        </w:rPr>
        <w:t xml:space="preserve">: </w:t>
      </w:r>
      <w:r w:rsidR="004D550F" w:rsidRPr="004D550F">
        <w:rPr>
          <w:rFonts w:ascii="Arial" w:hAnsi="Arial" w:cs="Arial"/>
          <w:b/>
          <w:sz w:val="22"/>
          <w:szCs w:val="22"/>
          <w:u w:val="single"/>
        </w:rPr>
        <w:t xml:space="preserve">08.04.2021 </w:t>
      </w:r>
      <w:r w:rsidRPr="004D550F">
        <w:rPr>
          <w:rFonts w:ascii="Arial" w:hAnsi="Arial" w:cs="Arial"/>
          <w:b/>
          <w:sz w:val="22"/>
          <w:szCs w:val="22"/>
          <w:u w:val="single"/>
        </w:rPr>
        <w:t xml:space="preserve">godzina: </w:t>
      </w:r>
      <w:r w:rsidR="004D550F" w:rsidRPr="004D550F">
        <w:rPr>
          <w:rFonts w:ascii="Arial" w:hAnsi="Arial" w:cs="Arial"/>
          <w:b/>
          <w:sz w:val="22"/>
          <w:szCs w:val="22"/>
          <w:u w:val="single"/>
        </w:rPr>
        <w:t>08:00.</w:t>
      </w:r>
    </w:p>
    <w:p w:rsidR="007E256C" w:rsidRPr="007E256C" w:rsidRDefault="007E256C" w:rsidP="007F5F5B">
      <w:pPr>
        <w:pStyle w:val="Akapitzlist"/>
        <w:numPr>
          <w:ilvl w:val="0"/>
          <w:numId w:val="9"/>
        </w:numPr>
        <w:jc w:val="both"/>
        <w:rPr>
          <w:rFonts w:ascii="Arial" w:hAnsi="Arial" w:cs="Arial"/>
          <w:b/>
          <w:sz w:val="22"/>
          <w:szCs w:val="22"/>
        </w:rPr>
      </w:pPr>
      <w:r w:rsidRPr="007E256C">
        <w:rPr>
          <w:rFonts w:ascii="Arial" w:hAnsi="Arial" w:cs="Arial"/>
          <w:sz w:val="22"/>
          <w:szCs w:val="22"/>
        </w:rPr>
        <w:t>O terminie złożenia oferty decyduje czas pełnego przeprocesowania operacji złożenia oferty na Platformie zakupowej.</w:t>
      </w:r>
    </w:p>
    <w:p w:rsidR="00B71E2F" w:rsidRPr="007E256C" w:rsidRDefault="00B71E2F" w:rsidP="007F5F5B">
      <w:pPr>
        <w:pStyle w:val="Akapitzlist"/>
        <w:numPr>
          <w:ilvl w:val="0"/>
          <w:numId w:val="9"/>
        </w:numPr>
        <w:jc w:val="both"/>
        <w:rPr>
          <w:rFonts w:ascii="Arial" w:hAnsi="Arial" w:cs="Arial"/>
          <w:sz w:val="22"/>
          <w:szCs w:val="22"/>
        </w:rPr>
      </w:pPr>
      <w:r w:rsidRPr="007E256C">
        <w:rPr>
          <w:rFonts w:ascii="Arial" w:hAnsi="Arial" w:cs="Arial"/>
          <w:sz w:val="22"/>
          <w:szCs w:val="22"/>
        </w:rPr>
        <w:t xml:space="preserve">W przypadku zmiany terminu składania ofert Zamawiający poinformuje niezwłocznie </w:t>
      </w:r>
      <w:r w:rsidRPr="007E256C">
        <w:rPr>
          <w:rFonts w:ascii="Arial" w:hAnsi="Arial" w:cs="Arial"/>
          <w:sz w:val="22"/>
          <w:szCs w:val="22"/>
        </w:rPr>
        <w:br/>
        <w:t>o tym fakcie na stronie internetowej prowadzonego postępowania</w:t>
      </w:r>
      <w:r w:rsidR="00570570" w:rsidRPr="007E256C">
        <w:rPr>
          <w:rFonts w:ascii="Arial" w:hAnsi="Arial" w:cs="Arial"/>
          <w:sz w:val="22"/>
          <w:szCs w:val="22"/>
        </w:rPr>
        <w:t>.</w:t>
      </w:r>
    </w:p>
    <w:p w:rsidR="001919E2" w:rsidRPr="007E256C" w:rsidRDefault="00483B02" w:rsidP="007F5F5B">
      <w:pPr>
        <w:pStyle w:val="Akapitzlist"/>
        <w:numPr>
          <w:ilvl w:val="0"/>
          <w:numId w:val="9"/>
        </w:numPr>
        <w:jc w:val="both"/>
        <w:rPr>
          <w:rFonts w:ascii="Arial" w:hAnsi="Arial" w:cs="Arial"/>
          <w:b/>
          <w:sz w:val="22"/>
          <w:szCs w:val="22"/>
          <w:u w:val="single"/>
        </w:rPr>
      </w:pPr>
      <w:r w:rsidRPr="007E256C">
        <w:rPr>
          <w:rFonts w:ascii="Arial" w:hAnsi="Arial" w:cs="Arial"/>
          <w:sz w:val="22"/>
          <w:szCs w:val="22"/>
        </w:rPr>
        <w:t xml:space="preserve"> </w:t>
      </w:r>
      <w:r w:rsidR="00A2570B" w:rsidRPr="007E256C">
        <w:rPr>
          <w:rFonts w:ascii="Arial" w:hAnsi="Arial" w:cs="Arial"/>
          <w:sz w:val="22"/>
          <w:szCs w:val="22"/>
        </w:rPr>
        <w:t xml:space="preserve">Zamawiający zaleca podpisanie każdego załączanego pliku osobno, w szczególności oferty, oraz oświadczenie, o którym mowa w art. 125 ust.1 ustawy </w:t>
      </w:r>
      <w:proofErr w:type="spellStart"/>
      <w:r w:rsidR="00A2570B" w:rsidRPr="007E256C">
        <w:rPr>
          <w:rFonts w:ascii="Arial" w:hAnsi="Arial" w:cs="Arial"/>
          <w:sz w:val="22"/>
          <w:szCs w:val="22"/>
        </w:rPr>
        <w:t>Pzp</w:t>
      </w:r>
      <w:proofErr w:type="spellEnd"/>
      <w:r w:rsidR="00A2570B" w:rsidRPr="007E256C">
        <w:rPr>
          <w:rFonts w:ascii="Arial" w:hAnsi="Arial" w:cs="Arial"/>
          <w:sz w:val="22"/>
          <w:szCs w:val="22"/>
        </w:rPr>
        <w:t xml:space="preserve"> </w:t>
      </w: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Pr="0005172A">
              <w:rPr>
                <w:rFonts w:ascii="Arial" w:hAnsi="Arial" w:cs="Arial"/>
                <w:b/>
                <w:u w:val="single"/>
              </w:rPr>
              <w:t xml:space="preserve"> </w:t>
            </w:r>
            <w:r>
              <w:rPr>
                <w:rFonts w:ascii="Arial" w:hAnsi="Arial" w:cs="Arial"/>
                <w:b/>
                <w:u w:val="single"/>
              </w:rPr>
              <w:t>TERMIN OTWARCIA OFERT</w:t>
            </w:r>
            <w:r w:rsidRPr="0005172A">
              <w:rPr>
                <w:rFonts w:ascii="Arial" w:hAnsi="Arial" w:cs="Arial"/>
                <w:b/>
                <w:u w:val="single"/>
              </w:rPr>
              <w:t>:</w:t>
            </w:r>
          </w:p>
          <w:p w:rsidR="001919E2" w:rsidRDefault="001919E2" w:rsidP="001919E2">
            <w:pPr>
              <w:jc w:val="center"/>
              <w:rPr>
                <w:rFonts w:ascii="Arial" w:hAnsi="Arial" w:cs="Arial"/>
              </w:rPr>
            </w:pPr>
          </w:p>
        </w:tc>
      </w:tr>
    </w:tbl>
    <w:p w:rsidR="007E256C" w:rsidRPr="007E256C" w:rsidRDefault="00F16ACF" w:rsidP="007F5F5B">
      <w:pPr>
        <w:pStyle w:val="Akapitzlist"/>
        <w:numPr>
          <w:ilvl w:val="0"/>
          <w:numId w:val="10"/>
        </w:numPr>
        <w:jc w:val="both"/>
        <w:rPr>
          <w:rFonts w:ascii="Arial" w:hAnsi="Arial" w:cs="Arial"/>
          <w:b/>
          <w:u w:val="single"/>
        </w:rPr>
      </w:pPr>
      <w:r w:rsidRPr="007E256C">
        <w:rPr>
          <w:rFonts w:ascii="Arial" w:hAnsi="Arial" w:cs="Arial"/>
        </w:rPr>
        <w:t xml:space="preserve">Otwarcie ofert nastąpi poprzez otwarcie plików składających się na ofertę, złożonych za pośrednictwem Platformy Zakupowej </w:t>
      </w:r>
      <w:r w:rsidRPr="004D550F">
        <w:rPr>
          <w:rFonts w:ascii="Arial" w:hAnsi="Arial" w:cs="Arial"/>
          <w:b/>
          <w:u w:val="single"/>
        </w:rPr>
        <w:t xml:space="preserve">w dniu </w:t>
      </w:r>
      <w:r w:rsidR="004D550F" w:rsidRPr="004D550F">
        <w:rPr>
          <w:rFonts w:ascii="Arial" w:hAnsi="Arial" w:cs="Arial"/>
          <w:b/>
          <w:u w:val="single"/>
        </w:rPr>
        <w:t>08.04.2021</w:t>
      </w:r>
      <w:r w:rsidRPr="004D550F">
        <w:rPr>
          <w:rFonts w:ascii="Arial" w:hAnsi="Arial" w:cs="Arial"/>
          <w:b/>
          <w:u w:val="single"/>
        </w:rPr>
        <w:t xml:space="preserve"> o godzinie</w:t>
      </w:r>
      <w:r w:rsidR="004D550F" w:rsidRPr="004D550F">
        <w:rPr>
          <w:rFonts w:ascii="Arial" w:hAnsi="Arial" w:cs="Arial"/>
          <w:b/>
          <w:u w:val="single"/>
        </w:rPr>
        <w:t xml:space="preserve"> 0</w:t>
      </w:r>
      <w:r w:rsidR="004D550F">
        <w:rPr>
          <w:rFonts w:ascii="Arial" w:hAnsi="Arial" w:cs="Arial"/>
          <w:b/>
          <w:u w:val="single"/>
        </w:rPr>
        <w:t>9</w:t>
      </w:r>
      <w:r w:rsidR="004D550F" w:rsidRPr="004D550F">
        <w:rPr>
          <w:rFonts w:ascii="Arial" w:hAnsi="Arial" w:cs="Arial"/>
          <w:b/>
          <w:u w:val="single"/>
        </w:rPr>
        <w:t>:00</w:t>
      </w:r>
      <w:r w:rsidR="007E256C">
        <w:rPr>
          <w:rFonts w:ascii="Arial" w:hAnsi="Arial" w:cs="Arial"/>
        </w:rPr>
        <w:t xml:space="preserve"> pod adresem Zamawiającego – ul. Anieli </w:t>
      </w:r>
      <w:proofErr w:type="spellStart"/>
      <w:r w:rsidR="007E256C">
        <w:rPr>
          <w:rFonts w:ascii="Arial" w:hAnsi="Arial" w:cs="Arial"/>
        </w:rPr>
        <w:t>Krzywoń</w:t>
      </w:r>
      <w:proofErr w:type="spellEnd"/>
      <w:r w:rsidR="007E256C">
        <w:rPr>
          <w:rFonts w:ascii="Arial" w:hAnsi="Arial" w:cs="Arial"/>
        </w:rPr>
        <w:t xml:space="preserve"> 1, 39-460 Nowa Dęba.</w:t>
      </w:r>
    </w:p>
    <w:p w:rsidR="00F16ACF" w:rsidRPr="007E256C" w:rsidRDefault="007E256C" w:rsidP="007F5F5B">
      <w:pPr>
        <w:pStyle w:val="Akapitzlist"/>
        <w:numPr>
          <w:ilvl w:val="0"/>
          <w:numId w:val="10"/>
        </w:numPr>
        <w:jc w:val="both"/>
        <w:rPr>
          <w:rFonts w:ascii="Arial" w:hAnsi="Arial" w:cs="Arial"/>
          <w:b/>
          <w:u w:val="single"/>
        </w:rPr>
      </w:pPr>
      <w:r>
        <w:rPr>
          <w:rFonts w:ascii="Arial" w:hAnsi="Arial" w:cs="Arial"/>
        </w:rPr>
        <w:t xml:space="preserve">W </w:t>
      </w:r>
      <w:r w:rsidR="00F16ACF" w:rsidRPr="007E256C">
        <w:rPr>
          <w:rFonts w:ascii="Arial" w:hAnsi="Arial" w:cs="Arial"/>
        </w:rPr>
        <w:t>przypadku awarii systemu teleinformatycznego, która spowoduje brak możliwości otwarcia ofert w terminie określonym przez Zamawiającego, otwarcie ofert nastąpi niezwłocznie po usunięciu awarii.</w:t>
      </w:r>
    </w:p>
    <w:p w:rsidR="00F16ACF" w:rsidRPr="00524285" w:rsidRDefault="008543DB" w:rsidP="00524285">
      <w:pPr>
        <w:pStyle w:val="Akapitzlist"/>
        <w:numPr>
          <w:ilvl w:val="0"/>
          <w:numId w:val="10"/>
        </w:numPr>
        <w:jc w:val="both"/>
        <w:rPr>
          <w:rFonts w:ascii="Arial" w:hAnsi="Arial" w:cs="Arial"/>
          <w:b/>
          <w:u w:val="single"/>
        </w:rPr>
      </w:pPr>
      <w:r>
        <w:rPr>
          <w:rFonts w:ascii="Arial" w:hAnsi="Arial" w:cs="Arial"/>
        </w:rPr>
        <w:t>Zamawiający informuje o zmianie terminu otwarcia ofert na stronie internetowej prowadzonego postępowania</w:t>
      </w:r>
      <w:r w:rsidR="00F16ACF" w:rsidRPr="00524285">
        <w:rPr>
          <w:rFonts w:ascii="Arial" w:hAnsi="Arial" w:cs="Arial"/>
        </w:rPr>
        <w:t>.</w:t>
      </w:r>
    </w:p>
    <w:p w:rsidR="00F16ACF" w:rsidRPr="00F16ACF" w:rsidRDefault="00F16ACF" w:rsidP="007F5F5B">
      <w:pPr>
        <w:pStyle w:val="Akapitzlist"/>
        <w:numPr>
          <w:ilvl w:val="0"/>
          <w:numId w:val="10"/>
        </w:numPr>
        <w:jc w:val="both"/>
        <w:rPr>
          <w:rFonts w:ascii="Arial" w:hAnsi="Arial" w:cs="Arial"/>
          <w:b/>
          <w:u w:val="single"/>
        </w:rPr>
      </w:pPr>
      <w:r>
        <w:rPr>
          <w:rFonts w:ascii="Arial" w:hAnsi="Arial" w:cs="Arial"/>
        </w:rPr>
        <w:t>Zmawiający niezwłocznie po otwarciu ofert, udostępnia na stronie internetowej prowadzonego postępowania informacje o:</w:t>
      </w:r>
    </w:p>
    <w:p w:rsidR="00F16ACF" w:rsidRPr="008A41FB" w:rsidRDefault="00F16ACF" w:rsidP="007F5F5B">
      <w:pPr>
        <w:pStyle w:val="Akapitzlist"/>
        <w:numPr>
          <w:ilvl w:val="0"/>
          <w:numId w:val="11"/>
        </w:numPr>
        <w:jc w:val="both"/>
        <w:rPr>
          <w:rFonts w:ascii="Arial" w:hAnsi="Arial" w:cs="Arial"/>
          <w:b/>
          <w:u w:val="single"/>
        </w:rPr>
      </w:pPr>
      <w:r>
        <w:rPr>
          <w:rFonts w:ascii="Arial" w:hAnsi="Arial" w:cs="Arial"/>
        </w:rPr>
        <w:t xml:space="preserve"> </w:t>
      </w:r>
      <w:r w:rsidR="008A41FB">
        <w:rPr>
          <w:rFonts w:ascii="Arial" w:hAnsi="Arial" w:cs="Arial"/>
        </w:rPr>
        <w:t>n</w:t>
      </w:r>
      <w:r>
        <w:rPr>
          <w:rFonts w:ascii="Arial" w:hAnsi="Arial" w:cs="Arial"/>
        </w:rPr>
        <w:t xml:space="preserve">azwach albo imionach i nazwiskach oraz </w:t>
      </w:r>
      <w:r w:rsidR="008A41FB">
        <w:rPr>
          <w:rFonts w:ascii="Arial" w:hAnsi="Arial" w:cs="Arial"/>
        </w:rPr>
        <w:t>siedzibach</w:t>
      </w:r>
      <w:r>
        <w:rPr>
          <w:rFonts w:ascii="Arial" w:hAnsi="Arial" w:cs="Arial"/>
        </w:rPr>
        <w:t xml:space="preserve"> lub miejscach prowadzonej działalności gospodarczej</w:t>
      </w:r>
      <w:r w:rsidR="008A41FB">
        <w:rPr>
          <w:rFonts w:ascii="Arial" w:hAnsi="Arial" w:cs="Arial"/>
        </w:rPr>
        <w:t xml:space="preserve"> albo miejscach zamieszkania Wykonawców, których oferty zostały otwarte;</w:t>
      </w:r>
    </w:p>
    <w:p w:rsidR="008A41FB" w:rsidRPr="008A41FB" w:rsidRDefault="008A41FB" w:rsidP="007F5F5B">
      <w:pPr>
        <w:pStyle w:val="Akapitzlist"/>
        <w:numPr>
          <w:ilvl w:val="0"/>
          <w:numId w:val="11"/>
        </w:numPr>
        <w:jc w:val="both"/>
        <w:rPr>
          <w:rFonts w:ascii="Arial" w:hAnsi="Arial" w:cs="Arial"/>
          <w:b/>
          <w:u w:val="single"/>
        </w:rPr>
      </w:pPr>
      <w:r>
        <w:rPr>
          <w:rFonts w:ascii="Arial" w:hAnsi="Arial" w:cs="Arial"/>
        </w:rPr>
        <w:t>cenach lub kosztach zawartych w ofertach.</w:t>
      </w:r>
    </w:p>
    <w:p w:rsidR="008A41FB" w:rsidRPr="008A41FB" w:rsidRDefault="008A41FB" w:rsidP="007F5F5B">
      <w:pPr>
        <w:pStyle w:val="Akapitzlist"/>
        <w:numPr>
          <w:ilvl w:val="0"/>
          <w:numId w:val="10"/>
        </w:numPr>
        <w:jc w:val="both"/>
        <w:rPr>
          <w:rFonts w:ascii="Arial" w:hAnsi="Arial" w:cs="Arial"/>
          <w:b/>
          <w:u w:val="single"/>
        </w:rPr>
      </w:pPr>
      <w:r>
        <w:rPr>
          <w:rFonts w:ascii="Arial" w:hAnsi="Arial" w:cs="Arial"/>
        </w:rPr>
        <w:t xml:space="preserve">Informacja z otwarcia ofert zostanie opublikowana na stronie prowadzonego postępowania </w:t>
      </w:r>
      <w:r w:rsidR="007E256C">
        <w:rPr>
          <w:rFonts w:ascii="Arial" w:hAnsi="Arial" w:cs="Arial"/>
        </w:rPr>
        <w:br/>
      </w:r>
      <w:r>
        <w:rPr>
          <w:rFonts w:ascii="Arial" w:hAnsi="Arial" w:cs="Arial"/>
        </w:rPr>
        <w:t>w sekcji „Komunikaty”.</w:t>
      </w:r>
    </w:p>
    <w:p w:rsidR="004F291E" w:rsidRPr="007E256C" w:rsidRDefault="008A41FB" w:rsidP="007F5F5B">
      <w:pPr>
        <w:pStyle w:val="Akapitzlist"/>
        <w:numPr>
          <w:ilvl w:val="0"/>
          <w:numId w:val="10"/>
        </w:numPr>
        <w:spacing w:after="0"/>
        <w:jc w:val="both"/>
        <w:rPr>
          <w:rFonts w:ascii="Arial" w:hAnsi="Arial" w:cs="Arial"/>
        </w:rPr>
      </w:pPr>
      <w:r w:rsidRPr="007E256C">
        <w:rPr>
          <w:rFonts w:ascii="Arial" w:hAnsi="Arial" w:cs="Arial"/>
        </w:rPr>
        <w:t xml:space="preserve">Protokół, oferty oraz wszelkie oświadczenia i zaświadczenia składane w postępowaniu </w:t>
      </w:r>
      <w:r w:rsidR="00C01581" w:rsidRPr="007E256C">
        <w:rPr>
          <w:rFonts w:ascii="Arial" w:hAnsi="Arial" w:cs="Arial"/>
        </w:rPr>
        <w:br/>
      </w:r>
      <w:r w:rsidRPr="007E256C">
        <w:rPr>
          <w:rFonts w:ascii="Arial" w:hAnsi="Arial" w:cs="Arial"/>
        </w:rPr>
        <w:t>o udzielenie zamówienia publicznego są jawne, z wyjątkiem informacji stanowiących tajemnicę przedsiębiorstwa w rozumieniu ustawy z dnia 16 kwietnia 1993r. o zwalczaniu nieuczciwej konkurencji</w:t>
      </w:r>
      <w:r w:rsidR="00AF423E" w:rsidRPr="007E256C">
        <w:rPr>
          <w:rFonts w:ascii="Arial" w:hAnsi="Arial" w:cs="Arial"/>
        </w:rPr>
        <w:t xml:space="preserve">. </w:t>
      </w:r>
    </w:p>
    <w:p w:rsidR="00131BE3" w:rsidRDefault="00131BE3" w:rsidP="00131BE3">
      <w:pPr>
        <w:pStyle w:val="Akapitzlist"/>
        <w:spacing w:after="0"/>
        <w:ind w:left="360"/>
        <w:jc w:val="both"/>
        <w:rPr>
          <w:rFonts w:ascii="Arial" w:hAnsi="Arial" w:cs="Arial"/>
        </w:rPr>
      </w:pPr>
    </w:p>
    <w:tbl>
      <w:tblPr>
        <w:tblStyle w:val="Tabela-Siatka"/>
        <w:tblpPr w:leftFromText="141" w:rightFromText="141" w:vertAnchor="text" w:horzAnchor="margin" w:tblpY="-238"/>
        <w:tblW w:w="0" w:type="auto"/>
        <w:shd w:val="clear" w:color="auto" w:fill="D9D9D9" w:themeFill="background1" w:themeFillShade="D9"/>
        <w:tblLook w:val="04A0"/>
      </w:tblPr>
      <w:tblGrid>
        <w:gridCol w:w="9212"/>
      </w:tblGrid>
      <w:tr w:rsidR="00560827" w:rsidTr="00560827">
        <w:trPr>
          <w:trHeight w:val="702"/>
        </w:trPr>
        <w:tc>
          <w:tcPr>
            <w:tcW w:w="9212" w:type="dxa"/>
            <w:shd w:val="clear" w:color="auto" w:fill="D9D9D9" w:themeFill="background1" w:themeFillShade="D9"/>
            <w:vAlign w:val="center"/>
          </w:tcPr>
          <w:p w:rsidR="00560827" w:rsidRPr="00E34334" w:rsidRDefault="00560827" w:rsidP="00560827">
            <w:pPr>
              <w:jc w:val="center"/>
              <w:rPr>
                <w:rFonts w:ascii="Arial" w:hAnsi="Arial" w:cs="Arial"/>
                <w:b/>
                <w:u w:val="single"/>
              </w:rPr>
            </w:pPr>
          </w:p>
          <w:p w:rsidR="00560827" w:rsidRDefault="00560827" w:rsidP="00560827">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w:t>
            </w:r>
            <w:r w:rsidR="00030CF6">
              <w:rPr>
                <w:rFonts w:ascii="Arial" w:hAnsi="Arial" w:cs="Arial"/>
                <w:b/>
                <w:u w:val="single"/>
              </w:rPr>
              <w:t>I</w:t>
            </w:r>
            <w:r>
              <w:rPr>
                <w:rFonts w:ascii="Arial" w:hAnsi="Arial" w:cs="Arial"/>
                <w:b/>
                <w:u w:val="single"/>
              </w:rPr>
              <w:t>: SPOSÓB OBLICZENIA CENY</w:t>
            </w:r>
          </w:p>
          <w:p w:rsidR="00560827" w:rsidRDefault="00560827" w:rsidP="00560827">
            <w:pPr>
              <w:jc w:val="center"/>
              <w:rPr>
                <w:rFonts w:ascii="Arial" w:hAnsi="Arial" w:cs="Arial"/>
              </w:rPr>
            </w:pPr>
          </w:p>
        </w:tc>
      </w:tr>
    </w:tbl>
    <w:p w:rsidR="00560827" w:rsidRPr="007E256C" w:rsidRDefault="00560827" w:rsidP="007E256C">
      <w:pPr>
        <w:spacing w:after="0"/>
        <w:jc w:val="both"/>
        <w:rPr>
          <w:rFonts w:ascii="Arial" w:hAnsi="Arial" w:cs="Arial"/>
        </w:rPr>
      </w:pPr>
    </w:p>
    <w:p w:rsidR="00E96DFF" w:rsidRDefault="00E96DFF" w:rsidP="007F5F5B">
      <w:pPr>
        <w:pStyle w:val="Akapitzlist"/>
        <w:numPr>
          <w:ilvl w:val="0"/>
          <w:numId w:val="13"/>
        </w:numPr>
        <w:spacing w:after="0"/>
        <w:jc w:val="both"/>
        <w:rPr>
          <w:rFonts w:ascii="Arial" w:hAnsi="Arial" w:cs="Arial"/>
        </w:rPr>
      </w:pPr>
      <w:r w:rsidRPr="0045283F">
        <w:rPr>
          <w:rFonts w:ascii="Arial" w:hAnsi="Arial" w:cs="Arial"/>
        </w:rPr>
        <w:t xml:space="preserve">Cenę ofertową, na podstawie której dokonany zostanie wybór najkorzystniejszej oferty – zgodnie z założonym kryterium oceny ofert – stanowi całkowite wynagrodzenie Wykonawcy jakie może on uzyskać z tytułu realizacji </w:t>
      </w:r>
      <w:r w:rsidR="00D11663">
        <w:rPr>
          <w:rFonts w:ascii="Arial" w:hAnsi="Arial" w:cs="Arial"/>
        </w:rPr>
        <w:t>przedmiotowego zamówienia</w:t>
      </w:r>
      <w:r w:rsidR="00AC17FE">
        <w:rPr>
          <w:rFonts w:ascii="Arial" w:hAnsi="Arial" w:cs="Arial"/>
        </w:rPr>
        <w:t xml:space="preserve"> podstawowego</w:t>
      </w:r>
      <w:r w:rsidR="00EC78C8">
        <w:rPr>
          <w:rFonts w:ascii="Arial" w:hAnsi="Arial" w:cs="Arial"/>
        </w:rPr>
        <w:t>.</w:t>
      </w:r>
    </w:p>
    <w:p w:rsidR="00964D82" w:rsidRDefault="00863A5B" w:rsidP="007F5F5B">
      <w:pPr>
        <w:pStyle w:val="Akapitzlist"/>
        <w:numPr>
          <w:ilvl w:val="0"/>
          <w:numId w:val="13"/>
        </w:numPr>
        <w:spacing w:after="0"/>
        <w:jc w:val="both"/>
        <w:rPr>
          <w:rFonts w:ascii="Arial" w:hAnsi="Arial" w:cs="Arial"/>
        </w:rPr>
      </w:pPr>
      <w:r>
        <w:rPr>
          <w:rFonts w:ascii="Arial" w:hAnsi="Arial" w:cs="Arial"/>
        </w:rPr>
        <w:lastRenderedPageBreak/>
        <w:t>Cena oferty powinna uwzględniać wszystkie koszty związane z realizacją przedmiotu zamówienia, o których mowa w niniejszej SWZ</w:t>
      </w:r>
      <w:r w:rsidR="0048752D">
        <w:rPr>
          <w:rFonts w:ascii="Arial" w:hAnsi="Arial" w:cs="Arial"/>
        </w:rPr>
        <w:t xml:space="preserve"> i załącznikach do niej, jak również </w:t>
      </w:r>
      <w:r w:rsidR="00F80305">
        <w:rPr>
          <w:rFonts w:ascii="Arial" w:hAnsi="Arial" w:cs="Arial"/>
        </w:rPr>
        <w:t>w niej nie ujęte, a bez których nie można wykonać należycie zamówienia. Wykonawca powinien wziąć zatem pod uwagę, że kwoty wyliczone przez niego stanowią zapłatę za wykonaną usługę. Mając na uwadze powyższe, kwota winna zawierać wszystkie nieprzewidywane wydatki oraz ryzyko związane z koniecznością wykonania całości usług  objętych umową.</w:t>
      </w:r>
    </w:p>
    <w:p w:rsidR="00F80305" w:rsidRPr="00F80305" w:rsidRDefault="00964D82" w:rsidP="007F5F5B">
      <w:pPr>
        <w:pStyle w:val="Akapitzlist"/>
        <w:numPr>
          <w:ilvl w:val="0"/>
          <w:numId w:val="13"/>
        </w:numPr>
        <w:spacing w:after="0"/>
        <w:jc w:val="both"/>
        <w:rPr>
          <w:rFonts w:ascii="Arial" w:hAnsi="Arial" w:cs="Arial"/>
        </w:rPr>
      </w:pPr>
      <w:r>
        <w:rPr>
          <w:rFonts w:ascii="Arial" w:hAnsi="Arial" w:cs="Arial"/>
        </w:rPr>
        <w:t xml:space="preserve">Zamawiający wymaga aby cena jednostkowa była taka sama, zarówno w zamówieniu podstawowym jak i w zamówieniu realizowanym w ramach prawa opcji. </w:t>
      </w:r>
    </w:p>
    <w:p w:rsidR="00E96DFF" w:rsidRPr="0045283F" w:rsidRDefault="00E96DFF" w:rsidP="007F5F5B">
      <w:pPr>
        <w:numPr>
          <w:ilvl w:val="0"/>
          <w:numId w:val="13"/>
        </w:numPr>
        <w:spacing w:after="0" w:line="240" w:lineRule="auto"/>
        <w:jc w:val="both"/>
        <w:rPr>
          <w:rFonts w:ascii="Arial" w:hAnsi="Arial" w:cs="Arial"/>
        </w:rPr>
      </w:pPr>
      <w:r w:rsidRPr="0045283F">
        <w:rPr>
          <w:rFonts w:ascii="Arial" w:hAnsi="Arial" w:cs="Arial"/>
        </w:rPr>
        <w:t>Cena jednostkowa netto wyrażona w polskich złotych jest stała w okresie trwania zamówienia, z zastrzeżeniem odpowiednich postanowień Wzoru umowy.</w:t>
      </w:r>
    </w:p>
    <w:p w:rsidR="00E96DFF" w:rsidRPr="00CE6E9E" w:rsidRDefault="00863A5B" w:rsidP="007F5F5B">
      <w:pPr>
        <w:widowControl w:val="0"/>
        <w:numPr>
          <w:ilvl w:val="0"/>
          <w:numId w:val="13"/>
        </w:numPr>
        <w:tabs>
          <w:tab w:val="left" w:pos="0"/>
        </w:tabs>
        <w:spacing w:after="0" w:line="240" w:lineRule="auto"/>
        <w:jc w:val="both"/>
        <w:rPr>
          <w:rFonts w:ascii="Arial" w:hAnsi="Arial" w:cs="Arial"/>
          <w:bCs/>
        </w:rPr>
      </w:pPr>
      <w:r>
        <w:rPr>
          <w:rFonts w:ascii="Arial" w:hAnsi="Arial" w:cs="Arial"/>
        </w:rPr>
        <w:t>Cenę oferty należy skalkulować w Formularzu szczegółowej wyceny, stanowiącym załącznik do SWZ. Wykonawca zobowiązany jest do wypełnienia wszystkich pozycji Formularza szczegółowej wyceny.</w:t>
      </w:r>
      <w:r>
        <w:rPr>
          <w:rFonts w:ascii="Arial" w:hAnsi="Arial" w:cs="Arial"/>
          <w:b/>
          <w:color w:val="FF0000"/>
        </w:rPr>
        <w:t xml:space="preserve"> </w:t>
      </w:r>
    </w:p>
    <w:p w:rsidR="00CE6E9E" w:rsidRPr="002E5DB7" w:rsidRDefault="007E256C" w:rsidP="007F5F5B">
      <w:pPr>
        <w:widowControl w:val="0"/>
        <w:numPr>
          <w:ilvl w:val="0"/>
          <w:numId w:val="13"/>
        </w:numPr>
        <w:tabs>
          <w:tab w:val="left" w:pos="0"/>
        </w:tabs>
        <w:spacing w:after="0" w:line="240" w:lineRule="auto"/>
        <w:jc w:val="both"/>
        <w:rPr>
          <w:rFonts w:ascii="Arial" w:hAnsi="Arial" w:cs="Arial"/>
          <w:bCs/>
        </w:rPr>
      </w:pPr>
      <w:r>
        <w:rPr>
          <w:rFonts w:ascii="Arial" w:hAnsi="Arial" w:cs="Arial"/>
        </w:rPr>
        <w:t>C</w:t>
      </w:r>
      <w:r w:rsidR="00CE6E9E">
        <w:rPr>
          <w:rFonts w:ascii="Arial" w:hAnsi="Arial" w:cs="Arial"/>
        </w:rPr>
        <w:t xml:space="preserve">ena musi być podana w </w:t>
      </w:r>
      <w:r>
        <w:rPr>
          <w:rFonts w:ascii="Arial" w:hAnsi="Arial" w:cs="Arial"/>
        </w:rPr>
        <w:t xml:space="preserve">złotych polskich </w:t>
      </w:r>
      <w:r w:rsidR="00CE6E9E">
        <w:rPr>
          <w:rFonts w:ascii="Arial" w:hAnsi="Arial" w:cs="Arial"/>
        </w:rPr>
        <w:t>PLN.</w:t>
      </w:r>
    </w:p>
    <w:p w:rsidR="002E5DB7" w:rsidRPr="00030CF6" w:rsidRDefault="002E5DB7" w:rsidP="007F5F5B">
      <w:pPr>
        <w:widowControl w:val="0"/>
        <w:numPr>
          <w:ilvl w:val="0"/>
          <w:numId w:val="13"/>
        </w:numPr>
        <w:tabs>
          <w:tab w:val="left" w:pos="0"/>
        </w:tabs>
        <w:spacing w:after="0" w:line="240" w:lineRule="auto"/>
        <w:jc w:val="both"/>
        <w:rPr>
          <w:rFonts w:ascii="Arial" w:hAnsi="Arial" w:cs="Arial"/>
          <w:bCs/>
        </w:rPr>
      </w:pPr>
      <w:r>
        <w:rPr>
          <w:rFonts w:ascii="Arial" w:hAnsi="Arial" w:cs="Arial"/>
        </w:rPr>
        <w:t xml:space="preserve">Cenę należy zaokrąglić dokładnością do dwóch miejsc po przecinku. Kwotę zaokrągla się do pełnych groszy, przy czym końcówki poniżej 0,5 grosza pomija się, a końcówki </w:t>
      </w:r>
      <w:r>
        <w:rPr>
          <w:rFonts w:ascii="Arial" w:hAnsi="Arial" w:cs="Arial"/>
        </w:rPr>
        <w:br/>
        <w:t xml:space="preserve">0,5 grosza i wyższe zaokrągla się do 1 grosza. </w:t>
      </w:r>
    </w:p>
    <w:p w:rsidR="00030CF6" w:rsidRPr="00CE6E9E" w:rsidRDefault="00030CF6" w:rsidP="007F5F5B">
      <w:pPr>
        <w:widowControl w:val="0"/>
        <w:numPr>
          <w:ilvl w:val="0"/>
          <w:numId w:val="13"/>
        </w:numPr>
        <w:tabs>
          <w:tab w:val="left" w:pos="0"/>
        </w:tabs>
        <w:spacing w:after="0" w:line="240" w:lineRule="auto"/>
        <w:jc w:val="both"/>
        <w:rPr>
          <w:rFonts w:ascii="Arial" w:hAnsi="Arial" w:cs="Arial"/>
          <w:bCs/>
        </w:rPr>
      </w:pPr>
      <w:r>
        <w:rPr>
          <w:rFonts w:ascii="Arial" w:hAnsi="Arial" w:cs="Arial"/>
        </w:rPr>
        <w:t xml:space="preserve">Cena oferty będzie służyć do porównania złożonych ofert i dokonania rozliczeń w trakcie realizacji zamówienia. </w:t>
      </w:r>
    </w:p>
    <w:p w:rsidR="00030CF6" w:rsidRPr="00030CF6" w:rsidRDefault="00E96DFF" w:rsidP="007F5F5B">
      <w:pPr>
        <w:widowControl w:val="0"/>
        <w:numPr>
          <w:ilvl w:val="0"/>
          <w:numId w:val="13"/>
        </w:numPr>
        <w:autoSpaceDE w:val="0"/>
        <w:autoSpaceDN w:val="0"/>
        <w:adjustRightInd w:val="0"/>
        <w:spacing w:after="0" w:line="240" w:lineRule="auto"/>
        <w:jc w:val="both"/>
        <w:rPr>
          <w:rFonts w:ascii="Arial" w:hAnsi="Arial" w:cs="Arial"/>
          <w:bCs/>
        </w:rPr>
      </w:pPr>
      <w:r w:rsidRPr="002E5DB7">
        <w:rPr>
          <w:rFonts w:ascii="Arial" w:hAnsi="Arial" w:cs="Aria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030CF6" w:rsidRDefault="00E96DFF" w:rsidP="00030CF6">
      <w:pPr>
        <w:widowControl w:val="0"/>
        <w:autoSpaceDE w:val="0"/>
        <w:autoSpaceDN w:val="0"/>
        <w:adjustRightInd w:val="0"/>
        <w:spacing w:after="0" w:line="240" w:lineRule="auto"/>
        <w:ind w:left="360"/>
        <w:jc w:val="both"/>
        <w:rPr>
          <w:rFonts w:ascii="Arial" w:hAnsi="Arial" w:cs="Arial"/>
        </w:rPr>
      </w:pPr>
      <w:r w:rsidRPr="002E5DB7">
        <w:rPr>
          <w:rFonts w:ascii="Arial" w:hAnsi="Arial" w:cs="Arial"/>
        </w:rPr>
        <w:t>Wykonawca, składając ofertę,</w:t>
      </w:r>
      <w:r w:rsidR="00030CF6">
        <w:rPr>
          <w:rFonts w:ascii="Arial" w:hAnsi="Arial" w:cs="Arial"/>
        </w:rPr>
        <w:t xml:space="preserve"> ma obowiązek:</w:t>
      </w:r>
    </w:p>
    <w:p w:rsidR="00030CF6" w:rsidRPr="00030CF6" w:rsidRDefault="00030CF6" w:rsidP="007F5F5B">
      <w:pPr>
        <w:pStyle w:val="Akapitzlist"/>
        <w:widowControl w:val="0"/>
        <w:numPr>
          <w:ilvl w:val="0"/>
          <w:numId w:val="36"/>
        </w:numPr>
        <w:autoSpaceDE w:val="0"/>
        <w:autoSpaceDN w:val="0"/>
        <w:adjustRightInd w:val="0"/>
        <w:spacing w:after="0" w:line="240" w:lineRule="auto"/>
        <w:jc w:val="both"/>
        <w:rPr>
          <w:rFonts w:ascii="Arial" w:hAnsi="Arial" w:cs="Arial"/>
          <w:bCs/>
        </w:rPr>
      </w:pPr>
      <w:r>
        <w:rPr>
          <w:rFonts w:ascii="Arial" w:hAnsi="Arial" w:cs="Arial"/>
        </w:rPr>
        <w:t xml:space="preserve"> poinformowania</w:t>
      </w:r>
      <w:r w:rsidR="00E96DFF" w:rsidRPr="00030CF6">
        <w:rPr>
          <w:rFonts w:ascii="Arial" w:hAnsi="Arial" w:cs="Arial"/>
        </w:rPr>
        <w:t xml:space="preserve"> Zamawiającego, czy wybór oferty będzie prowadzić do powstania </w:t>
      </w:r>
      <w:r w:rsidR="00964D82">
        <w:rPr>
          <w:rFonts w:ascii="Arial" w:hAnsi="Arial" w:cs="Arial"/>
        </w:rPr>
        <w:br/>
      </w:r>
      <w:r w:rsidR="00E96DFF" w:rsidRPr="00030CF6">
        <w:rPr>
          <w:rFonts w:ascii="Arial" w:hAnsi="Arial" w:cs="Arial"/>
        </w:rPr>
        <w:t>u Zamawiającego obowiązku podatkowego,</w:t>
      </w:r>
    </w:p>
    <w:p w:rsidR="00030CF6" w:rsidRPr="00030CF6" w:rsidRDefault="00030CF6" w:rsidP="007F5F5B">
      <w:pPr>
        <w:pStyle w:val="Akapitzlist"/>
        <w:widowControl w:val="0"/>
        <w:numPr>
          <w:ilvl w:val="0"/>
          <w:numId w:val="36"/>
        </w:numPr>
        <w:autoSpaceDE w:val="0"/>
        <w:autoSpaceDN w:val="0"/>
        <w:adjustRightInd w:val="0"/>
        <w:spacing w:after="0" w:line="240" w:lineRule="auto"/>
        <w:jc w:val="both"/>
        <w:rPr>
          <w:rFonts w:ascii="Arial" w:hAnsi="Arial" w:cs="Arial"/>
          <w:bCs/>
        </w:rPr>
      </w:pPr>
      <w:r>
        <w:rPr>
          <w:rFonts w:ascii="Arial" w:hAnsi="Arial" w:cs="Arial"/>
        </w:rPr>
        <w:t xml:space="preserve"> wskazania nazwy</w:t>
      </w:r>
      <w:r w:rsidR="00E96DFF" w:rsidRPr="00030CF6">
        <w:rPr>
          <w:rFonts w:ascii="Arial" w:hAnsi="Arial" w:cs="Arial"/>
        </w:rPr>
        <w:t xml:space="preserve"> (rodzaj</w:t>
      </w:r>
      <w:r>
        <w:rPr>
          <w:rFonts w:ascii="Arial" w:hAnsi="Arial" w:cs="Arial"/>
        </w:rPr>
        <w:t>u</w:t>
      </w:r>
      <w:r w:rsidR="00E96DFF" w:rsidRPr="00030CF6">
        <w:rPr>
          <w:rFonts w:ascii="Arial" w:hAnsi="Arial" w:cs="Arial"/>
        </w:rPr>
        <w:t xml:space="preserve">) towaru lub usługi, których dostawa lub świadczenie będzie prowadzić do </w:t>
      </w:r>
      <w:r>
        <w:rPr>
          <w:rFonts w:ascii="Arial" w:hAnsi="Arial" w:cs="Arial"/>
        </w:rPr>
        <w:t>powstania obowiązku podatkowego</w:t>
      </w:r>
    </w:p>
    <w:p w:rsidR="00030CF6" w:rsidRPr="00030CF6" w:rsidRDefault="00030CF6" w:rsidP="007F5F5B">
      <w:pPr>
        <w:pStyle w:val="Akapitzlist"/>
        <w:widowControl w:val="0"/>
        <w:numPr>
          <w:ilvl w:val="0"/>
          <w:numId w:val="36"/>
        </w:numPr>
        <w:autoSpaceDE w:val="0"/>
        <w:autoSpaceDN w:val="0"/>
        <w:adjustRightInd w:val="0"/>
        <w:spacing w:after="0" w:line="240" w:lineRule="auto"/>
        <w:jc w:val="both"/>
        <w:rPr>
          <w:rFonts w:ascii="Arial" w:hAnsi="Arial" w:cs="Arial"/>
          <w:bCs/>
        </w:rPr>
      </w:pPr>
      <w:r w:rsidRPr="00030CF6">
        <w:rPr>
          <w:rFonts w:ascii="Arial" w:hAnsi="Arial" w:cs="Arial"/>
        </w:rPr>
        <w:t>W</w:t>
      </w:r>
      <w:r w:rsidR="00E96DFF" w:rsidRPr="00030CF6">
        <w:rPr>
          <w:rFonts w:ascii="Arial" w:hAnsi="Arial" w:cs="Arial"/>
        </w:rPr>
        <w:t>skaz</w:t>
      </w:r>
      <w:r>
        <w:rPr>
          <w:rFonts w:ascii="Arial" w:hAnsi="Arial" w:cs="Arial"/>
        </w:rPr>
        <w:t>ania stawki</w:t>
      </w:r>
      <w:r w:rsidR="00E96DFF" w:rsidRPr="00030CF6">
        <w:rPr>
          <w:rFonts w:ascii="Arial" w:hAnsi="Arial" w:cs="Arial"/>
        </w:rPr>
        <w:t xml:space="preserve"> podatku</w:t>
      </w:r>
      <w:r>
        <w:rPr>
          <w:rFonts w:ascii="Arial" w:hAnsi="Arial" w:cs="Arial"/>
        </w:rPr>
        <w:t xml:space="preserve"> od towarów i usług, która zgodnie z wiedzą Wykonawcy będzie miała zastosowanie</w:t>
      </w:r>
      <w:r w:rsidR="00E96DFF" w:rsidRPr="00030CF6">
        <w:rPr>
          <w:rFonts w:ascii="Arial" w:hAnsi="Arial" w:cs="Arial"/>
        </w:rPr>
        <w:t>.</w:t>
      </w:r>
    </w:p>
    <w:p w:rsidR="00E96DFF" w:rsidRPr="00030CF6" w:rsidRDefault="00E96DFF" w:rsidP="007F5F5B">
      <w:pPr>
        <w:pStyle w:val="Akapitzlist"/>
        <w:widowControl w:val="0"/>
        <w:numPr>
          <w:ilvl w:val="0"/>
          <w:numId w:val="13"/>
        </w:numPr>
        <w:autoSpaceDE w:val="0"/>
        <w:autoSpaceDN w:val="0"/>
        <w:adjustRightInd w:val="0"/>
        <w:spacing w:after="0" w:line="240" w:lineRule="auto"/>
        <w:jc w:val="both"/>
        <w:rPr>
          <w:rFonts w:ascii="Arial" w:hAnsi="Arial" w:cs="Arial"/>
          <w:bCs/>
        </w:rPr>
      </w:pPr>
      <w:r w:rsidRPr="00030CF6">
        <w:rPr>
          <w:rFonts w:ascii="Arial" w:hAnsi="Arial" w:cs="Arial"/>
        </w:rPr>
        <w:t xml:space="preserve"> Brak takowej informacji oznaczać będzie, iż wybór oferty</w:t>
      </w:r>
      <w:r w:rsidRPr="00030CF6">
        <w:rPr>
          <w:rFonts w:ascii="Arial" w:hAnsi="Arial" w:cs="Arial"/>
          <w:b/>
        </w:rPr>
        <w:t xml:space="preserve"> NIE BĘDZIE</w:t>
      </w:r>
      <w:r w:rsidRPr="00030CF6">
        <w:rPr>
          <w:rFonts w:ascii="Arial" w:hAnsi="Arial" w:cs="Arial"/>
        </w:rPr>
        <w:t xml:space="preserve"> prowadzić do powstania u zamawiającego obowiązku podatkowe</w:t>
      </w:r>
      <w:r w:rsidRPr="00030CF6">
        <w:rPr>
          <w:rFonts w:ascii="Arial" w:hAnsi="Arial" w:cs="Arial"/>
          <w:bCs/>
        </w:rPr>
        <w:t>go.</w:t>
      </w:r>
    </w:p>
    <w:p w:rsidR="001919E2" w:rsidRDefault="001919E2" w:rsidP="00827FDC">
      <w:pPr>
        <w:pStyle w:val="Akapitzlist"/>
        <w:ind w:left="0"/>
        <w:jc w:val="both"/>
        <w:rPr>
          <w:rFonts w:ascii="Arial" w:hAnsi="Arial" w:cs="Arial"/>
          <w:b/>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919E2" w:rsidTr="00984C64">
        <w:trPr>
          <w:trHeight w:val="702"/>
        </w:trPr>
        <w:tc>
          <w:tcPr>
            <w:tcW w:w="9212" w:type="dxa"/>
            <w:shd w:val="clear" w:color="auto" w:fill="D9D9D9" w:themeFill="background1" w:themeFillShade="D9"/>
            <w:vAlign w:val="center"/>
          </w:tcPr>
          <w:p w:rsidR="001919E2" w:rsidRPr="00E34334" w:rsidRDefault="001919E2" w:rsidP="00984C64">
            <w:pPr>
              <w:jc w:val="center"/>
              <w:rPr>
                <w:rFonts w:ascii="Arial" w:hAnsi="Arial" w:cs="Arial"/>
                <w:b/>
                <w:u w:val="single"/>
              </w:rPr>
            </w:pPr>
          </w:p>
          <w:p w:rsidR="001919E2" w:rsidRDefault="001919E2" w:rsidP="001919E2">
            <w:pPr>
              <w:pStyle w:val="Akapitzlist"/>
              <w:ind w:left="0"/>
              <w:jc w:val="center"/>
              <w:rPr>
                <w:rFonts w:ascii="Arial" w:hAnsi="Arial" w:cs="Arial"/>
                <w:b/>
                <w:u w:val="single"/>
              </w:rPr>
            </w:pPr>
            <w:r w:rsidRPr="0005172A">
              <w:rPr>
                <w:rFonts w:ascii="Arial" w:hAnsi="Arial" w:cs="Arial"/>
                <w:b/>
                <w:u w:val="single"/>
              </w:rPr>
              <w:t xml:space="preserve">ROZDZIAŁ </w:t>
            </w:r>
            <w:r w:rsidR="00E175E7">
              <w:rPr>
                <w:rFonts w:ascii="Arial" w:hAnsi="Arial" w:cs="Arial"/>
                <w:b/>
                <w:u w:val="single"/>
              </w:rPr>
              <w:t>XXI</w:t>
            </w:r>
            <w:r w:rsidR="00030CF6">
              <w:rPr>
                <w:rFonts w:ascii="Arial" w:hAnsi="Arial" w:cs="Arial"/>
                <w:b/>
                <w:u w:val="single"/>
              </w:rPr>
              <w:t>I</w:t>
            </w:r>
            <w:r w:rsidR="00E175E7">
              <w:rPr>
                <w:rFonts w:ascii="Arial" w:hAnsi="Arial" w:cs="Arial"/>
                <w:b/>
                <w:u w:val="single"/>
              </w:rPr>
              <w:t>.</w:t>
            </w:r>
            <w:r>
              <w:rPr>
                <w:rFonts w:ascii="Arial" w:hAnsi="Arial" w:cs="Arial"/>
                <w:b/>
                <w:u w:val="single"/>
              </w:rPr>
              <w:t xml:space="preserve"> OPIS KRYTERIÓW OCENY OFERT WRAZ Z PODANIEM WAG TYCH KRYTERIÓW I SPOSOBU OCENY ORAZ WYBORU NAJKORZYSTNIEJSZEJ OFERTY</w:t>
            </w:r>
            <w:r w:rsidRPr="0005172A">
              <w:rPr>
                <w:rFonts w:ascii="Arial" w:hAnsi="Arial" w:cs="Arial"/>
                <w:b/>
                <w:u w:val="single"/>
              </w:rPr>
              <w:t>:</w:t>
            </w:r>
          </w:p>
          <w:p w:rsidR="001919E2" w:rsidRDefault="001919E2" w:rsidP="00984C64">
            <w:pPr>
              <w:jc w:val="center"/>
              <w:rPr>
                <w:rFonts w:ascii="Arial" w:hAnsi="Arial" w:cs="Arial"/>
              </w:rPr>
            </w:pPr>
          </w:p>
        </w:tc>
      </w:tr>
    </w:tbl>
    <w:p w:rsidR="008543DB" w:rsidRDefault="00432813" w:rsidP="007F5F5B">
      <w:pPr>
        <w:pStyle w:val="Akapitzlist"/>
        <w:numPr>
          <w:ilvl w:val="0"/>
          <w:numId w:val="14"/>
        </w:numPr>
        <w:jc w:val="both"/>
        <w:rPr>
          <w:rFonts w:ascii="Arial" w:hAnsi="Arial" w:cs="Arial"/>
        </w:rPr>
      </w:pPr>
      <w:r w:rsidRPr="00432813">
        <w:rPr>
          <w:rFonts w:ascii="Arial" w:hAnsi="Arial" w:cs="Arial"/>
        </w:rPr>
        <w:t xml:space="preserve">Zamawiający dokona oceny wyłącznie ofert </w:t>
      </w:r>
      <w:r w:rsidR="0080722A">
        <w:rPr>
          <w:rFonts w:ascii="Arial" w:hAnsi="Arial" w:cs="Arial"/>
        </w:rPr>
        <w:t>niepodlegających odrzuceniu</w:t>
      </w:r>
      <w:r w:rsidRPr="00432813">
        <w:rPr>
          <w:rFonts w:ascii="Arial" w:hAnsi="Arial" w:cs="Arial"/>
        </w:rPr>
        <w:t>.</w:t>
      </w:r>
    </w:p>
    <w:p w:rsidR="00432813" w:rsidRDefault="00432813" w:rsidP="007F5F5B">
      <w:pPr>
        <w:pStyle w:val="Akapitzlist"/>
        <w:numPr>
          <w:ilvl w:val="0"/>
          <w:numId w:val="14"/>
        </w:numPr>
        <w:jc w:val="both"/>
        <w:rPr>
          <w:rFonts w:ascii="Arial" w:hAnsi="Arial" w:cs="Arial"/>
        </w:rPr>
      </w:pPr>
      <w:r>
        <w:rPr>
          <w:rFonts w:ascii="Arial" w:hAnsi="Arial" w:cs="Arial"/>
        </w:rPr>
        <w:t>Przy wyborze najkorzystniejszej oferty Zamawiający będzie kierował się niżej opisanymi kryteriami:</w:t>
      </w:r>
    </w:p>
    <w:tbl>
      <w:tblPr>
        <w:tblStyle w:val="Tabela-Siatka"/>
        <w:tblW w:w="0" w:type="auto"/>
        <w:tblLook w:val="04A0"/>
      </w:tblPr>
      <w:tblGrid>
        <w:gridCol w:w="959"/>
        <w:gridCol w:w="4678"/>
        <w:gridCol w:w="3575"/>
      </w:tblGrid>
      <w:tr w:rsidR="00432813" w:rsidTr="00826EE6">
        <w:tc>
          <w:tcPr>
            <w:tcW w:w="959" w:type="dxa"/>
            <w:shd w:val="clear" w:color="auto" w:fill="D9D9D9" w:themeFill="background1" w:themeFillShade="D9"/>
          </w:tcPr>
          <w:p w:rsidR="00826EE6" w:rsidRPr="00826EE6" w:rsidRDefault="00826EE6" w:rsidP="00432813">
            <w:pPr>
              <w:jc w:val="center"/>
              <w:rPr>
                <w:rFonts w:ascii="Arial" w:hAnsi="Arial" w:cs="Arial"/>
                <w:b/>
                <w:i/>
              </w:rPr>
            </w:pPr>
          </w:p>
          <w:p w:rsidR="00432813" w:rsidRPr="00826EE6" w:rsidRDefault="00432813" w:rsidP="00432813">
            <w:pPr>
              <w:jc w:val="center"/>
              <w:rPr>
                <w:rFonts w:ascii="Arial" w:hAnsi="Arial" w:cs="Arial"/>
                <w:b/>
                <w:i/>
              </w:rPr>
            </w:pPr>
            <w:r w:rsidRPr="00826EE6">
              <w:rPr>
                <w:rFonts w:ascii="Arial" w:hAnsi="Arial" w:cs="Arial"/>
                <w:b/>
                <w:i/>
              </w:rPr>
              <w:t>L.p</w:t>
            </w:r>
            <w:r w:rsidR="00826EE6" w:rsidRPr="00826EE6">
              <w:rPr>
                <w:rFonts w:ascii="Arial" w:hAnsi="Arial" w:cs="Arial"/>
                <w:b/>
                <w:i/>
              </w:rPr>
              <w:t>.</w:t>
            </w:r>
          </w:p>
        </w:tc>
        <w:tc>
          <w:tcPr>
            <w:tcW w:w="4678" w:type="dxa"/>
            <w:shd w:val="clear" w:color="auto" w:fill="D9D9D9" w:themeFill="background1" w:themeFillShade="D9"/>
          </w:tcPr>
          <w:p w:rsidR="00826EE6" w:rsidRPr="00826EE6" w:rsidRDefault="00826EE6" w:rsidP="00432813">
            <w:pPr>
              <w:jc w:val="center"/>
              <w:rPr>
                <w:rFonts w:ascii="Arial" w:hAnsi="Arial" w:cs="Arial"/>
                <w:b/>
                <w:i/>
              </w:rPr>
            </w:pPr>
          </w:p>
          <w:p w:rsidR="00432813" w:rsidRPr="00826EE6" w:rsidRDefault="00432813" w:rsidP="00432813">
            <w:pPr>
              <w:jc w:val="center"/>
              <w:rPr>
                <w:rFonts w:ascii="Arial" w:hAnsi="Arial" w:cs="Arial"/>
                <w:b/>
                <w:i/>
              </w:rPr>
            </w:pPr>
            <w:r w:rsidRPr="00826EE6">
              <w:rPr>
                <w:rFonts w:ascii="Arial" w:hAnsi="Arial" w:cs="Arial"/>
                <w:b/>
                <w:i/>
              </w:rPr>
              <w:t>Kryterium</w:t>
            </w:r>
          </w:p>
          <w:p w:rsidR="00826EE6" w:rsidRPr="00826EE6" w:rsidRDefault="00826EE6" w:rsidP="00432813">
            <w:pPr>
              <w:jc w:val="center"/>
              <w:rPr>
                <w:rFonts w:ascii="Arial" w:hAnsi="Arial" w:cs="Arial"/>
                <w:b/>
                <w:i/>
              </w:rPr>
            </w:pPr>
          </w:p>
        </w:tc>
        <w:tc>
          <w:tcPr>
            <w:tcW w:w="3575" w:type="dxa"/>
            <w:shd w:val="clear" w:color="auto" w:fill="D9D9D9" w:themeFill="background1" w:themeFillShade="D9"/>
          </w:tcPr>
          <w:p w:rsidR="00826EE6" w:rsidRPr="00826EE6" w:rsidRDefault="00826EE6" w:rsidP="00826EE6">
            <w:pPr>
              <w:jc w:val="center"/>
              <w:rPr>
                <w:rFonts w:ascii="Arial" w:hAnsi="Arial" w:cs="Arial"/>
                <w:b/>
                <w:i/>
              </w:rPr>
            </w:pPr>
          </w:p>
          <w:p w:rsidR="00432813" w:rsidRPr="00826EE6" w:rsidRDefault="00432813" w:rsidP="00826EE6">
            <w:pPr>
              <w:jc w:val="center"/>
              <w:rPr>
                <w:rFonts w:ascii="Arial" w:hAnsi="Arial" w:cs="Arial"/>
                <w:b/>
                <w:i/>
              </w:rPr>
            </w:pPr>
            <w:r w:rsidRPr="00826EE6">
              <w:rPr>
                <w:rFonts w:ascii="Arial" w:hAnsi="Arial" w:cs="Arial"/>
                <w:b/>
                <w:i/>
              </w:rPr>
              <w:t>Waga kryterium</w:t>
            </w:r>
            <w:r w:rsidR="00826EE6" w:rsidRPr="00826EE6">
              <w:rPr>
                <w:rFonts w:ascii="Arial" w:hAnsi="Arial" w:cs="Arial"/>
                <w:b/>
                <w:i/>
              </w:rPr>
              <w:t xml:space="preserve"> (1% = 1 </w:t>
            </w:r>
            <w:proofErr w:type="spellStart"/>
            <w:r w:rsidR="00826EE6" w:rsidRPr="00826EE6">
              <w:rPr>
                <w:rFonts w:ascii="Arial" w:hAnsi="Arial" w:cs="Arial"/>
                <w:b/>
                <w:i/>
              </w:rPr>
              <w:t>pkt</w:t>
            </w:r>
            <w:proofErr w:type="spellEnd"/>
            <w:r w:rsidR="00826EE6" w:rsidRPr="00826EE6">
              <w:rPr>
                <w:rFonts w:ascii="Arial" w:hAnsi="Arial" w:cs="Arial"/>
                <w:b/>
                <w:i/>
              </w:rPr>
              <w:t>)</w:t>
            </w:r>
          </w:p>
        </w:tc>
      </w:tr>
      <w:tr w:rsidR="00432813" w:rsidTr="00826EE6">
        <w:tc>
          <w:tcPr>
            <w:tcW w:w="959" w:type="dxa"/>
            <w:shd w:val="clear" w:color="auto" w:fill="D9D9D9" w:themeFill="background1" w:themeFillShade="D9"/>
            <w:vAlign w:val="center"/>
          </w:tcPr>
          <w:p w:rsidR="00432813" w:rsidRPr="00826EE6" w:rsidRDefault="00432813" w:rsidP="007F5F5B">
            <w:pPr>
              <w:pStyle w:val="Akapitzlist"/>
              <w:numPr>
                <w:ilvl w:val="0"/>
                <w:numId w:val="15"/>
              </w:numPr>
              <w:jc w:val="center"/>
              <w:rPr>
                <w:rFonts w:ascii="Arial" w:hAnsi="Arial" w:cs="Arial"/>
                <w:b/>
                <w:i/>
              </w:rPr>
            </w:pPr>
          </w:p>
        </w:tc>
        <w:tc>
          <w:tcPr>
            <w:tcW w:w="4678" w:type="dxa"/>
            <w:vAlign w:val="center"/>
          </w:tcPr>
          <w:p w:rsidR="00826EE6" w:rsidRDefault="00826EE6" w:rsidP="00826EE6">
            <w:pPr>
              <w:jc w:val="center"/>
              <w:rPr>
                <w:rFonts w:ascii="Arial" w:hAnsi="Arial" w:cs="Arial"/>
              </w:rPr>
            </w:pPr>
          </w:p>
          <w:p w:rsidR="00432813" w:rsidRDefault="00432813" w:rsidP="00826EE6">
            <w:pPr>
              <w:jc w:val="center"/>
              <w:rPr>
                <w:rFonts w:ascii="Arial" w:hAnsi="Arial" w:cs="Arial"/>
                <w:color w:val="FF0000"/>
              </w:rPr>
            </w:pPr>
            <w:r w:rsidRPr="00826EE6">
              <w:rPr>
                <w:rFonts w:ascii="Arial" w:hAnsi="Arial" w:cs="Arial"/>
                <w:b/>
              </w:rPr>
              <w:t xml:space="preserve">Cena </w:t>
            </w:r>
            <w:r w:rsidR="00826EE6" w:rsidRPr="00826EE6">
              <w:rPr>
                <w:rFonts w:ascii="Arial" w:hAnsi="Arial" w:cs="Arial"/>
                <w:b/>
              </w:rPr>
              <w:t>ofertowa brutto zamówienia</w:t>
            </w:r>
            <w:r w:rsidR="00826EE6">
              <w:rPr>
                <w:rFonts w:ascii="Arial" w:hAnsi="Arial" w:cs="Arial"/>
              </w:rPr>
              <w:t xml:space="preserve"> </w:t>
            </w:r>
            <w:r w:rsidR="00826EE6" w:rsidRPr="00826EE6">
              <w:rPr>
                <w:rFonts w:ascii="Arial" w:hAnsi="Arial" w:cs="Arial"/>
                <w:color w:val="FF0000"/>
              </w:rPr>
              <w:t>(podstawowego)</w:t>
            </w:r>
          </w:p>
          <w:p w:rsidR="00826EE6" w:rsidRDefault="00826EE6" w:rsidP="00826EE6">
            <w:pPr>
              <w:jc w:val="center"/>
              <w:rPr>
                <w:rFonts w:ascii="Arial" w:hAnsi="Arial" w:cs="Arial"/>
              </w:rPr>
            </w:pPr>
          </w:p>
        </w:tc>
        <w:tc>
          <w:tcPr>
            <w:tcW w:w="3575" w:type="dxa"/>
            <w:vAlign w:val="center"/>
          </w:tcPr>
          <w:p w:rsidR="00432813" w:rsidRDefault="0080722A" w:rsidP="00826EE6">
            <w:pPr>
              <w:jc w:val="center"/>
              <w:rPr>
                <w:rFonts w:ascii="Arial" w:hAnsi="Arial" w:cs="Arial"/>
              </w:rPr>
            </w:pPr>
            <w:r>
              <w:rPr>
                <w:rFonts w:ascii="Arial" w:hAnsi="Arial" w:cs="Arial"/>
              </w:rPr>
              <w:t>10</w:t>
            </w:r>
            <w:r w:rsidR="00826EE6">
              <w:rPr>
                <w:rFonts w:ascii="Arial" w:hAnsi="Arial" w:cs="Arial"/>
              </w:rPr>
              <w:t>0 %</w:t>
            </w:r>
          </w:p>
        </w:tc>
      </w:tr>
    </w:tbl>
    <w:p w:rsidR="00432813" w:rsidRPr="00432813" w:rsidRDefault="00432813" w:rsidP="00550BD7">
      <w:pPr>
        <w:spacing w:after="0"/>
        <w:jc w:val="both"/>
        <w:rPr>
          <w:rFonts w:ascii="Arial" w:hAnsi="Arial" w:cs="Arial"/>
        </w:rPr>
      </w:pPr>
      <w:r w:rsidRPr="00432813">
        <w:rPr>
          <w:rFonts w:ascii="Arial" w:hAnsi="Arial" w:cs="Arial"/>
        </w:rPr>
        <w:t xml:space="preserve"> </w:t>
      </w:r>
    </w:p>
    <w:p w:rsidR="00E809F0" w:rsidRPr="004F291E" w:rsidRDefault="00826EE6" w:rsidP="007F5F5B">
      <w:pPr>
        <w:pStyle w:val="Akapitzlist"/>
        <w:numPr>
          <w:ilvl w:val="0"/>
          <w:numId w:val="15"/>
        </w:numPr>
        <w:jc w:val="both"/>
        <w:rPr>
          <w:rFonts w:ascii="Arial" w:hAnsi="Arial" w:cs="Arial"/>
          <w:sz w:val="22"/>
          <w:szCs w:val="20"/>
        </w:rPr>
      </w:pPr>
      <w:r w:rsidRPr="004F291E">
        <w:rPr>
          <w:rFonts w:ascii="Arial" w:hAnsi="Arial" w:cs="Arial"/>
          <w:sz w:val="22"/>
          <w:szCs w:val="20"/>
        </w:rPr>
        <w:t>Oferty będą oceniane według poniższych wzorów i zasad:</w:t>
      </w:r>
    </w:p>
    <w:p w:rsidR="00826EE6" w:rsidRDefault="00826EE6" w:rsidP="00826EE6">
      <w:pPr>
        <w:pStyle w:val="Akapitzlist"/>
        <w:ind w:left="502"/>
        <w:jc w:val="both"/>
        <w:rPr>
          <w:rFonts w:ascii="Arial" w:hAnsi="Arial" w:cs="Arial"/>
          <w:sz w:val="20"/>
          <w:szCs w:val="20"/>
        </w:rPr>
      </w:pPr>
    </w:p>
    <w:p w:rsidR="00AF423E" w:rsidRPr="00826EE6" w:rsidRDefault="00826EE6" w:rsidP="007F5F5B">
      <w:pPr>
        <w:pStyle w:val="Akapitzlist"/>
        <w:numPr>
          <w:ilvl w:val="0"/>
          <w:numId w:val="16"/>
        </w:numPr>
        <w:jc w:val="both"/>
        <w:rPr>
          <w:rFonts w:ascii="Arial" w:hAnsi="Arial" w:cs="Arial"/>
          <w:sz w:val="20"/>
          <w:szCs w:val="20"/>
        </w:rPr>
      </w:pPr>
      <w:r>
        <w:rPr>
          <w:rFonts w:ascii="Arial" w:hAnsi="Arial" w:cs="Arial"/>
          <w:sz w:val="20"/>
          <w:szCs w:val="20"/>
        </w:rPr>
        <w:lastRenderedPageBreak/>
        <w:t xml:space="preserve">Kryterium </w:t>
      </w:r>
      <w:r w:rsidRPr="00550BD7">
        <w:rPr>
          <w:rFonts w:ascii="Arial" w:hAnsi="Arial" w:cs="Arial"/>
          <w:b/>
          <w:sz w:val="20"/>
          <w:szCs w:val="20"/>
        </w:rPr>
        <w:t>CENA OFERTOWA BRUTTO ZAMÓWIENIA</w:t>
      </w:r>
      <w:r w:rsidR="00524285">
        <w:rPr>
          <w:rFonts w:ascii="Arial" w:hAnsi="Arial" w:cs="Arial"/>
          <w:b/>
          <w:sz w:val="20"/>
          <w:szCs w:val="20"/>
        </w:rPr>
        <w:t xml:space="preserve"> PODSTAWOWEGO</w:t>
      </w:r>
      <w:r w:rsidR="00815A1C">
        <w:rPr>
          <w:rFonts w:ascii="Arial" w:hAnsi="Arial" w:cs="Arial"/>
          <w:sz w:val="20"/>
          <w:szCs w:val="20"/>
        </w:rPr>
        <w:t>- waga 10</w:t>
      </w:r>
      <w:r>
        <w:rPr>
          <w:rFonts w:ascii="Arial" w:hAnsi="Arial" w:cs="Arial"/>
          <w:sz w:val="20"/>
          <w:szCs w:val="20"/>
        </w:rPr>
        <w:t xml:space="preserve">0 </w:t>
      </w:r>
      <w:proofErr w:type="spellStart"/>
      <w:r w:rsidR="00550BD7">
        <w:rPr>
          <w:rFonts w:ascii="Arial" w:hAnsi="Arial" w:cs="Arial"/>
          <w:sz w:val="20"/>
          <w:szCs w:val="20"/>
        </w:rPr>
        <w:t>pkt</w:t>
      </w:r>
      <w:proofErr w:type="spellEnd"/>
    </w:p>
    <w:p w:rsidR="00AF423E" w:rsidRPr="00826EE6" w:rsidRDefault="00826EE6" w:rsidP="00826EE6">
      <w:pPr>
        <w:jc w:val="both"/>
        <w:rPr>
          <w:rFonts w:ascii="Arial" w:hAnsi="Arial" w:cs="Arial"/>
          <w:b/>
          <w:i/>
          <w:sz w:val="28"/>
          <w:szCs w:val="28"/>
        </w:rPr>
      </w:pPr>
      <m:oMathPara>
        <m:oMath>
          <m:r>
            <m:rPr>
              <m:sty m:val="bi"/>
            </m:rPr>
            <w:rPr>
              <w:rFonts w:ascii="Cambria Math" w:hAnsi="Arial" w:cs="Arial"/>
              <w:sz w:val="28"/>
              <w:szCs w:val="28"/>
            </w:rPr>
            <m:t>C=</m:t>
          </m:r>
          <m:f>
            <m:fPr>
              <m:ctrlPr>
                <w:rPr>
                  <w:rFonts w:ascii="Cambria Math" w:hAnsi="Arial" w:cs="Arial"/>
                  <w:b/>
                  <w:i/>
                  <w:sz w:val="28"/>
                  <w:szCs w:val="28"/>
                </w:rPr>
              </m:ctrlPr>
            </m:fPr>
            <m:num>
              <m:r>
                <m:rPr>
                  <m:sty m:val="bi"/>
                </m:rPr>
                <w:rPr>
                  <w:rFonts w:ascii="Cambria Math" w:hAnsi="Cambria Math" w:cs="Arial"/>
                  <w:sz w:val="28"/>
                  <w:szCs w:val="28"/>
                </w:rPr>
                <m:t>Cn</m:t>
              </m:r>
            </m:num>
            <m:den>
              <m:r>
                <m:rPr>
                  <m:sty m:val="bi"/>
                </m:rPr>
                <w:rPr>
                  <w:rFonts w:ascii="Cambria Math" w:hAnsi="Cambria Math" w:cs="Arial"/>
                  <w:sz w:val="28"/>
                  <w:szCs w:val="28"/>
                </w:rPr>
                <m:t>Cb</m:t>
              </m:r>
            </m:den>
          </m:f>
          <m:r>
            <m:rPr>
              <m:sty m:val="bi"/>
            </m:rPr>
            <w:rPr>
              <w:rFonts w:ascii="Cambria Math" w:hAnsi="Arial" w:cs="Arial"/>
              <w:sz w:val="28"/>
              <w:szCs w:val="28"/>
            </w:rPr>
            <m:t>x 100 pkt</m:t>
          </m:r>
        </m:oMath>
      </m:oMathPara>
    </w:p>
    <w:p w:rsidR="00550BD7" w:rsidRPr="00550BD7" w:rsidRDefault="00826EE6" w:rsidP="00550BD7">
      <w:pPr>
        <w:jc w:val="both"/>
        <w:rPr>
          <w:rFonts w:ascii="Arial" w:hAnsi="Arial" w:cs="Arial"/>
          <w:i/>
          <w:sz w:val="20"/>
          <w:szCs w:val="20"/>
        </w:rPr>
      </w:pPr>
      <w:r w:rsidRPr="00550BD7">
        <w:rPr>
          <w:rFonts w:ascii="Arial" w:hAnsi="Arial" w:cs="Arial"/>
          <w:i/>
          <w:sz w:val="20"/>
          <w:szCs w:val="20"/>
        </w:rPr>
        <w:t xml:space="preserve">Gdzie: </w:t>
      </w:r>
    </w:p>
    <w:p w:rsidR="00550BD7" w:rsidRDefault="00550BD7" w:rsidP="00550BD7">
      <w:pPr>
        <w:spacing w:after="0" w:line="240" w:lineRule="auto"/>
        <w:jc w:val="both"/>
        <w:rPr>
          <w:rFonts w:ascii="Arial" w:hAnsi="Arial" w:cs="Arial"/>
          <w:i/>
          <w:iCs/>
          <w:sz w:val="20"/>
          <w:szCs w:val="20"/>
        </w:rPr>
      </w:pPr>
      <w:r w:rsidRPr="00550BD7">
        <w:rPr>
          <w:rFonts w:ascii="Arial" w:hAnsi="Arial" w:cs="Arial"/>
          <w:i/>
          <w:iCs/>
          <w:sz w:val="20"/>
          <w:szCs w:val="20"/>
        </w:rPr>
        <w:t>C – liczba punktów uzyskanych przez ofertę badaną (</w:t>
      </w:r>
      <w:r w:rsidRPr="00550BD7">
        <w:rPr>
          <w:rFonts w:ascii="Arial" w:hAnsi="Arial" w:cs="Arial"/>
          <w:i/>
          <w:iCs/>
          <w:sz w:val="20"/>
          <w:szCs w:val="20"/>
          <w:u w:val="single"/>
        </w:rPr>
        <w:t>po zaokrągleniu do dwóch miejsc po przecinku</w:t>
      </w:r>
      <w:r w:rsidR="00815A1C">
        <w:rPr>
          <w:rFonts w:ascii="Arial" w:hAnsi="Arial" w:cs="Arial"/>
          <w:i/>
          <w:iCs/>
          <w:sz w:val="20"/>
          <w:szCs w:val="20"/>
        </w:rPr>
        <w:t>) w kryterium cena 10</w:t>
      </w:r>
      <w:r w:rsidRPr="00550BD7">
        <w:rPr>
          <w:rFonts w:ascii="Arial" w:hAnsi="Arial" w:cs="Arial"/>
          <w:i/>
          <w:iCs/>
          <w:sz w:val="20"/>
          <w:szCs w:val="20"/>
        </w:rPr>
        <w:t>0%;</w:t>
      </w:r>
    </w:p>
    <w:p w:rsidR="00550BD7" w:rsidRDefault="00550BD7" w:rsidP="00550BD7">
      <w:pPr>
        <w:spacing w:after="0" w:line="240" w:lineRule="auto"/>
        <w:jc w:val="both"/>
        <w:rPr>
          <w:rFonts w:ascii="Arial" w:hAnsi="Arial" w:cs="Arial"/>
          <w:i/>
          <w:iCs/>
          <w:sz w:val="20"/>
          <w:szCs w:val="20"/>
        </w:rPr>
      </w:pPr>
      <w:proofErr w:type="spellStart"/>
      <w:r w:rsidRPr="00550BD7">
        <w:rPr>
          <w:rFonts w:ascii="Arial" w:hAnsi="Arial" w:cs="Arial"/>
          <w:i/>
          <w:iCs/>
          <w:sz w:val="20"/>
          <w:szCs w:val="20"/>
        </w:rPr>
        <w:t>C</w:t>
      </w:r>
      <w:r w:rsidRPr="00550BD7">
        <w:rPr>
          <w:rFonts w:ascii="Arial" w:hAnsi="Arial" w:cs="Arial"/>
          <w:i/>
          <w:iCs/>
          <w:sz w:val="20"/>
          <w:szCs w:val="20"/>
          <w:vertAlign w:val="subscript"/>
        </w:rPr>
        <w:t>n</w:t>
      </w:r>
      <w:proofErr w:type="spellEnd"/>
      <w:r w:rsidRPr="00550BD7">
        <w:rPr>
          <w:rFonts w:ascii="Arial" w:hAnsi="Arial" w:cs="Arial"/>
          <w:i/>
          <w:iCs/>
          <w:sz w:val="20"/>
          <w:szCs w:val="20"/>
        </w:rPr>
        <w:t xml:space="preserve"> – najniższa zaproponowana cena wśród ofert niepodlegających odrzuceniu;</w:t>
      </w:r>
    </w:p>
    <w:p w:rsidR="00550BD7" w:rsidRDefault="00550BD7" w:rsidP="00550BD7">
      <w:pPr>
        <w:spacing w:after="0" w:line="240" w:lineRule="auto"/>
        <w:jc w:val="both"/>
        <w:rPr>
          <w:rFonts w:ascii="Arial" w:hAnsi="Arial" w:cs="Arial"/>
          <w:i/>
          <w:iCs/>
          <w:sz w:val="20"/>
          <w:szCs w:val="20"/>
        </w:rPr>
      </w:pPr>
      <w:r w:rsidRPr="00550BD7">
        <w:rPr>
          <w:rFonts w:ascii="Arial" w:hAnsi="Arial" w:cs="Arial"/>
          <w:i/>
          <w:iCs/>
          <w:sz w:val="20"/>
          <w:szCs w:val="20"/>
        </w:rPr>
        <w:t>C</w:t>
      </w:r>
      <w:r w:rsidRPr="00550BD7">
        <w:rPr>
          <w:rFonts w:ascii="Arial" w:hAnsi="Arial" w:cs="Arial"/>
          <w:i/>
          <w:iCs/>
          <w:sz w:val="20"/>
          <w:szCs w:val="20"/>
          <w:vertAlign w:val="subscript"/>
        </w:rPr>
        <w:t>B</w:t>
      </w:r>
      <w:r w:rsidRPr="00550BD7">
        <w:rPr>
          <w:rFonts w:ascii="Arial" w:hAnsi="Arial" w:cs="Arial"/>
          <w:i/>
          <w:iCs/>
          <w:sz w:val="20"/>
          <w:szCs w:val="20"/>
        </w:rPr>
        <w:t xml:space="preserve"> – zaproponowana cena oferty badanej.</w:t>
      </w:r>
    </w:p>
    <w:p w:rsidR="00AC17FE" w:rsidRDefault="00AC17FE" w:rsidP="00550BD7">
      <w:pPr>
        <w:spacing w:after="0" w:line="240" w:lineRule="auto"/>
        <w:jc w:val="both"/>
        <w:rPr>
          <w:rFonts w:ascii="Arial" w:hAnsi="Arial" w:cs="Arial"/>
          <w:i/>
          <w:iCs/>
          <w:sz w:val="20"/>
          <w:szCs w:val="20"/>
        </w:rPr>
      </w:pPr>
    </w:p>
    <w:p w:rsidR="00BF7A15" w:rsidRPr="00BF7A15" w:rsidRDefault="00BF7A15" w:rsidP="007F5F5B">
      <w:pPr>
        <w:pStyle w:val="Akapitzlist"/>
        <w:numPr>
          <w:ilvl w:val="0"/>
          <w:numId w:val="15"/>
        </w:numPr>
        <w:spacing w:after="0" w:line="240" w:lineRule="auto"/>
        <w:ind w:left="357" w:hanging="357"/>
        <w:jc w:val="both"/>
        <w:rPr>
          <w:rFonts w:ascii="Arial" w:hAnsi="Arial" w:cs="Arial"/>
        </w:rPr>
      </w:pPr>
      <w:r w:rsidRPr="00BF7A15">
        <w:rPr>
          <w:rFonts w:ascii="Arial" w:hAnsi="Arial" w:cs="Arial"/>
        </w:rPr>
        <w:t>Zamówienie udzielone zostanie temu Wykonawcy, który:</w:t>
      </w:r>
    </w:p>
    <w:p w:rsidR="00BF7A15" w:rsidRPr="000C4548" w:rsidRDefault="00BF7A15" w:rsidP="007F5F5B">
      <w:pPr>
        <w:numPr>
          <w:ilvl w:val="1"/>
          <w:numId w:val="18"/>
        </w:numPr>
        <w:spacing w:after="0" w:line="240" w:lineRule="auto"/>
        <w:jc w:val="both"/>
        <w:rPr>
          <w:rFonts w:ascii="Arial" w:hAnsi="Arial" w:cs="Arial"/>
        </w:rPr>
      </w:pPr>
      <w:r w:rsidRPr="000C4548">
        <w:rPr>
          <w:rFonts w:ascii="Arial" w:hAnsi="Arial" w:cs="Arial"/>
          <w:color w:val="000000"/>
        </w:rPr>
        <w:t>spełni wymagania określone w niniejszej SWZ;</w:t>
      </w:r>
    </w:p>
    <w:p w:rsidR="00BF7A15" w:rsidRDefault="00BF7A15" w:rsidP="007F5F5B">
      <w:pPr>
        <w:numPr>
          <w:ilvl w:val="1"/>
          <w:numId w:val="18"/>
        </w:numPr>
        <w:spacing w:after="0" w:line="240" w:lineRule="auto"/>
        <w:jc w:val="both"/>
        <w:rPr>
          <w:rFonts w:ascii="Arial" w:hAnsi="Arial" w:cs="Arial"/>
          <w:b/>
          <w:i/>
        </w:rPr>
      </w:pPr>
      <w:r w:rsidRPr="000C4548">
        <w:rPr>
          <w:rFonts w:ascii="Arial" w:hAnsi="Arial" w:cs="Arial"/>
          <w:color w:val="000000"/>
        </w:rPr>
        <w:t xml:space="preserve">przedłoży ofertę, która uzyska największą liczbę punktów </w:t>
      </w:r>
      <w:r w:rsidRPr="000C4548">
        <w:rPr>
          <w:rFonts w:ascii="Arial" w:hAnsi="Arial" w:cs="Arial"/>
        </w:rPr>
        <w:t>we wskazany</w:t>
      </w:r>
      <w:r w:rsidR="00815A1C">
        <w:rPr>
          <w:rFonts w:ascii="Arial" w:hAnsi="Arial" w:cs="Arial"/>
        </w:rPr>
        <w:t>m</w:t>
      </w:r>
      <w:r w:rsidRPr="000C4548">
        <w:rPr>
          <w:rFonts w:ascii="Arial" w:hAnsi="Arial" w:cs="Arial"/>
        </w:rPr>
        <w:t xml:space="preserve"> kryteri</w:t>
      </w:r>
      <w:r w:rsidR="00815A1C">
        <w:rPr>
          <w:rFonts w:ascii="Arial" w:hAnsi="Arial" w:cs="Arial"/>
        </w:rPr>
        <w:t>um oceny ofert –</w:t>
      </w:r>
      <w:r w:rsidRPr="000C4548">
        <w:rPr>
          <w:rFonts w:ascii="Arial" w:hAnsi="Arial" w:cs="Arial"/>
        </w:rPr>
        <w:t xml:space="preserve"> Cena</w:t>
      </w:r>
      <w:r w:rsidR="00815A1C">
        <w:rPr>
          <w:rFonts w:ascii="Arial" w:hAnsi="Arial" w:cs="Arial"/>
        </w:rPr>
        <w:t>.</w:t>
      </w:r>
      <w:r w:rsidRPr="000C4548">
        <w:rPr>
          <w:rFonts w:ascii="Arial" w:hAnsi="Arial" w:cs="Arial"/>
        </w:rPr>
        <w:t xml:space="preserve"> </w:t>
      </w:r>
    </w:p>
    <w:p w:rsidR="00AC17FE" w:rsidRPr="00AC17FE" w:rsidRDefault="00A35507" w:rsidP="00AC17FE">
      <w:pPr>
        <w:pStyle w:val="Akapitzlist"/>
        <w:numPr>
          <w:ilvl w:val="0"/>
          <w:numId w:val="18"/>
        </w:numPr>
        <w:spacing w:after="0" w:line="240" w:lineRule="auto"/>
        <w:jc w:val="both"/>
        <w:rPr>
          <w:rFonts w:ascii="Arial" w:hAnsi="Arial" w:cs="Arial"/>
          <w:b/>
          <w:i/>
        </w:rPr>
      </w:pPr>
      <w:r>
        <w:rPr>
          <w:rFonts w:ascii="Arial" w:hAnsi="Arial" w:cs="Arial"/>
        </w:rPr>
        <w:t>Obliczając punktację dla poszczególnych ofert, Zamawiający zastosuje zaokrąglenie do dwóch miejsc po przecinku.</w:t>
      </w:r>
    </w:p>
    <w:p w:rsidR="0044023B" w:rsidRPr="00AC17FE" w:rsidRDefault="0044023B" w:rsidP="007F5F5B">
      <w:pPr>
        <w:pStyle w:val="Akapitzlist"/>
        <w:numPr>
          <w:ilvl w:val="0"/>
          <w:numId w:val="18"/>
        </w:numPr>
        <w:spacing w:after="0" w:line="240" w:lineRule="auto"/>
        <w:jc w:val="both"/>
        <w:rPr>
          <w:rFonts w:ascii="Arial" w:hAnsi="Arial" w:cs="Arial"/>
          <w:b/>
          <w:i/>
        </w:rPr>
      </w:pPr>
      <w:r>
        <w:rPr>
          <w:rFonts w:ascii="Arial" w:hAnsi="Arial" w:cs="Arial"/>
        </w:rPr>
        <w:t xml:space="preserve">Zamawiający wybiera najkorzystniejszą ofertę w terminie związania ofertą określonym </w:t>
      </w:r>
      <w:r>
        <w:rPr>
          <w:rFonts w:ascii="Arial" w:hAnsi="Arial" w:cs="Arial"/>
        </w:rPr>
        <w:br/>
        <w:t>w terminie określonym w SWZ. 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o której mowa w zdaniu poprzedzającym Zamawiający zwraca się o wyrażenie takiej zgody do kolejnego Wykonawcy, którego oferta została kolejno najwyżej oceniona, chyba że zachodzą przesłanki unieważnienia postępowania.</w:t>
      </w:r>
    </w:p>
    <w:p w:rsidR="00AC17FE" w:rsidRPr="00050B90" w:rsidRDefault="00AC17FE" w:rsidP="007F5F5B">
      <w:pPr>
        <w:pStyle w:val="Akapitzlist"/>
        <w:numPr>
          <w:ilvl w:val="0"/>
          <w:numId w:val="18"/>
        </w:numPr>
        <w:spacing w:after="0" w:line="240" w:lineRule="auto"/>
        <w:jc w:val="both"/>
        <w:rPr>
          <w:rFonts w:ascii="Arial" w:hAnsi="Arial" w:cs="Arial"/>
          <w:b/>
          <w:i/>
        </w:rPr>
      </w:pPr>
      <w:r>
        <w:rPr>
          <w:rFonts w:ascii="Arial" w:hAnsi="Arial" w:cs="Arial"/>
        </w:rPr>
        <w:t xml:space="preserve">Za </w:t>
      </w:r>
      <w:r w:rsidR="00050B90">
        <w:rPr>
          <w:rFonts w:ascii="Arial" w:hAnsi="Arial" w:cs="Arial"/>
        </w:rPr>
        <w:t>najkorzystniejszą zostanie uznana oferta, która uzyska najwyższą liczbę punktów;</w:t>
      </w:r>
    </w:p>
    <w:p w:rsidR="00050B90" w:rsidRPr="0044023B" w:rsidRDefault="00050B90" w:rsidP="007F5F5B">
      <w:pPr>
        <w:pStyle w:val="Akapitzlist"/>
        <w:numPr>
          <w:ilvl w:val="0"/>
          <w:numId w:val="18"/>
        </w:numPr>
        <w:spacing w:after="0" w:line="240" w:lineRule="auto"/>
        <w:jc w:val="both"/>
        <w:rPr>
          <w:rFonts w:ascii="Arial" w:hAnsi="Arial" w:cs="Arial"/>
          <w:b/>
          <w:i/>
        </w:rPr>
      </w:pPr>
      <w:r>
        <w:rPr>
          <w:rFonts w:ascii="Arial" w:hAnsi="Arial" w:cs="Arial"/>
        </w:rPr>
        <w:t xml:space="preserve">Jeżeli w postępowaniu nie będzie można dokonać wyboru najkorzystniejszej oferty ze względu na to, że zostały złożone oferty o takiej samej cenie, Zamawiający wezwie Wykonawców, którzy złożyli te oferty do </w:t>
      </w:r>
      <w:proofErr w:type="spellStart"/>
      <w:r>
        <w:rPr>
          <w:rFonts w:ascii="Arial" w:hAnsi="Arial" w:cs="Arial"/>
        </w:rPr>
        <w:t>złozenia</w:t>
      </w:r>
      <w:proofErr w:type="spellEnd"/>
      <w:r>
        <w:rPr>
          <w:rFonts w:ascii="Arial" w:hAnsi="Arial" w:cs="Arial"/>
        </w:rPr>
        <w:t xml:space="preserve"> w terminie określonym przez </w:t>
      </w:r>
      <w:proofErr w:type="spellStart"/>
      <w:r>
        <w:rPr>
          <w:rFonts w:ascii="Arial" w:hAnsi="Arial" w:cs="Arial"/>
        </w:rPr>
        <w:t>Zamawiajacego</w:t>
      </w:r>
      <w:proofErr w:type="spellEnd"/>
      <w:r>
        <w:rPr>
          <w:rFonts w:ascii="Arial" w:hAnsi="Arial" w:cs="Arial"/>
        </w:rPr>
        <w:t xml:space="preserve"> ofert dodatkowych;</w:t>
      </w:r>
    </w:p>
    <w:p w:rsidR="007D6E1D" w:rsidRPr="00030CF6" w:rsidRDefault="007D6E1D" w:rsidP="00030CF6">
      <w:pPr>
        <w:autoSpaceDE w:val="0"/>
        <w:autoSpaceDN w:val="0"/>
        <w:adjustRightInd w:val="0"/>
        <w:spacing w:after="0" w:line="240" w:lineRule="auto"/>
        <w:jc w:val="both"/>
        <w:rPr>
          <w:rFonts w:ascii="Arial" w:hAnsi="Arial" w:cs="Arial"/>
          <w:sz w:val="20"/>
          <w:szCs w:val="20"/>
        </w:rPr>
      </w:pPr>
    </w:p>
    <w:p w:rsidR="00131BE3" w:rsidRPr="002E5DB7" w:rsidRDefault="00131BE3" w:rsidP="00131BE3">
      <w:pPr>
        <w:pStyle w:val="Akapitzlist"/>
        <w:autoSpaceDE w:val="0"/>
        <w:autoSpaceDN w:val="0"/>
        <w:adjustRightInd w:val="0"/>
        <w:spacing w:after="0" w:line="240" w:lineRule="auto"/>
        <w:ind w:left="360"/>
        <w:jc w:val="both"/>
        <w:rPr>
          <w:rFonts w:ascii="Arial" w:hAnsi="Arial" w:cs="Arial"/>
          <w:sz w:val="20"/>
          <w:szCs w:val="20"/>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E3892" w:rsidTr="00CB2BE7">
        <w:trPr>
          <w:trHeight w:val="702"/>
        </w:trPr>
        <w:tc>
          <w:tcPr>
            <w:tcW w:w="9212" w:type="dxa"/>
            <w:shd w:val="clear" w:color="auto" w:fill="D9D9D9" w:themeFill="background1" w:themeFillShade="D9"/>
            <w:vAlign w:val="center"/>
          </w:tcPr>
          <w:p w:rsidR="001E3892" w:rsidRPr="00E34334" w:rsidRDefault="001E3892" w:rsidP="00CB2BE7">
            <w:pPr>
              <w:jc w:val="center"/>
              <w:rPr>
                <w:rFonts w:ascii="Arial" w:hAnsi="Arial" w:cs="Arial"/>
                <w:b/>
                <w:u w:val="single"/>
              </w:rPr>
            </w:pPr>
          </w:p>
          <w:p w:rsidR="001E3892" w:rsidRDefault="001E3892" w:rsidP="00CB2BE7">
            <w:pPr>
              <w:pStyle w:val="Akapitzlist"/>
              <w:ind w:left="0"/>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030CF6">
              <w:rPr>
                <w:rFonts w:ascii="Arial" w:hAnsi="Arial" w:cs="Arial"/>
                <w:b/>
                <w:u w:val="single"/>
              </w:rPr>
              <w:t>III</w:t>
            </w:r>
            <w:r w:rsidR="00D57951">
              <w:rPr>
                <w:rFonts w:ascii="Arial" w:hAnsi="Arial" w:cs="Arial"/>
                <w:b/>
                <w:u w:val="single"/>
              </w:rPr>
              <w:t>.</w:t>
            </w:r>
            <w:r>
              <w:rPr>
                <w:rFonts w:ascii="Arial" w:hAnsi="Arial" w:cs="Arial"/>
                <w:b/>
                <w:u w:val="single"/>
              </w:rPr>
              <w:t xml:space="preserve"> INFORMACJE O FORMALNOŚCICH, JAKIE MUSZĄ ZOSTAĆ DOPEŁNIONE PO WYBORZE OFERTYW CELU ZAWARCIA UMOWY W SPRAWIE ZAMÓWIENIA PUBLICZNEGO:</w:t>
            </w:r>
          </w:p>
          <w:p w:rsidR="001E3892" w:rsidRDefault="001E3892" w:rsidP="00CB2BE7">
            <w:pPr>
              <w:jc w:val="center"/>
              <w:rPr>
                <w:rFonts w:ascii="Arial" w:hAnsi="Arial" w:cs="Arial"/>
              </w:rPr>
            </w:pPr>
          </w:p>
        </w:tc>
      </w:tr>
    </w:tbl>
    <w:p w:rsidR="00127FF9" w:rsidRPr="00030CF6" w:rsidRDefault="00127FF9" w:rsidP="00030CF6">
      <w:pPr>
        <w:jc w:val="both"/>
        <w:rPr>
          <w:rFonts w:ascii="Arial" w:hAnsi="Arial" w:cs="Arial"/>
          <w:b/>
        </w:rPr>
      </w:pPr>
    </w:p>
    <w:p w:rsidR="007F5F5B" w:rsidRPr="00127FF9" w:rsidRDefault="007F5F5B" w:rsidP="007F5F5B">
      <w:pPr>
        <w:pStyle w:val="Akapitzlist"/>
        <w:jc w:val="both"/>
        <w:rPr>
          <w:rFonts w:ascii="Arial" w:hAnsi="Arial" w:cs="Arial"/>
          <w:b/>
        </w:rPr>
      </w:pPr>
    </w:p>
    <w:p w:rsidR="007F5F5B" w:rsidRPr="00BF7A15" w:rsidRDefault="007F5F5B" w:rsidP="007F5F5B">
      <w:pPr>
        <w:pStyle w:val="Akapitzlist"/>
        <w:numPr>
          <w:ilvl w:val="0"/>
          <w:numId w:val="30"/>
        </w:numPr>
        <w:spacing w:after="0" w:line="240" w:lineRule="auto"/>
        <w:jc w:val="both"/>
        <w:rPr>
          <w:rFonts w:ascii="Arial" w:hAnsi="Arial" w:cs="Arial"/>
          <w:b/>
          <w:i/>
        </w:rPr>
      </w:pPr>
      <w:r w:rsidRPr="00BF7A15">
        <w:rPr>
          <w:rFonts w:ascii="Arial" w:hAnsi="Arial" w:cs="Arial"/>
          <w:bCs/>
        </w:rPr>
        <w:t>Niezwłocznie po wyborze najkorzystniejszej oferty Zamawiający zawiadamia Wykonawców, którzy złożyli oferty, o:</w:t>
      </w:r>
    </w:p>
    <w:p w:rsidR="007F5F5B" w:rsidRPr="000C4548" w:rsidRDefault="007F5F5B" w:rsidP="007F5F5B">
      <w:pPr>
        <w:numPr>
          <w:ilvl w:val="0"/>
          <w:numId w:val="17"/>
        </w:numPr>
        <w:autoSpaceDE w:val="0"/>
        <w:autoSpaceDN w:val="0"/>
        <w:adjustRightInd w:val="0"/>
        <w:spacing w:after="0" w:line="240" w:lineRule="auto"/>
        <w:jc w:val="both"/>
        <w:rPr>
          <w:rFonts w:ascii="Arial" w:hAnsi="Arial" w:cs="Arial"/>
          <w:bCs/>
        </w:rPr>
      </w:pPr>
      <w:r w:rsidRPr="000C4548">
        <w:rPr>
          <w:rFonts w:ascii="Arial" w:hAnsi="Arial" w:cs="Arial"/>
          <w:bCs/>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Pr>
          <w:rFonts w:ascii="Arial" w:hAnsi="Arial" w:cs="Arial"/>
          <w:bCs/>
        </w:rPr>
        <w:t>W</w:t>
      </w:r>
      <w:r w:rsidRPr="000C4548">
        <w:rPr>
          <w:rFonts w:ascii="Arial" w:hAnsi="Arial" w:cs="Arial"/>
          <w:bCs/>
        </w:rPr>
        <w:t xml:space="preserve">ykonawców, którzy złożyli oferty, a także punktację przyznaną ofertom w każdym kryterium oceny ofert </w:t>
      </w:r>
      <w:r>
        <w:rPr>
          <w:rFonts w:ascii="Arial" w:hAnsi="Arial" w:cs="Arial"/>
          <w:bCs/>
        </w:rPr>
        <w:br/>
      </w:r>
      <w:r w:rsidRPr="000C4548">
        <w:rPr>
          <w:rFonts w:ascii="Arial" w:hAnsi="Arial" w:cs="Arial"/>
          <w:bCs/>
        </w:rPr>
        <w:t>i łączną punktację</w:t>
      </w:r>
      <w:r w:rsidRPr="000C4548">
        <w:rPr>
          <w:rFonts w:ascii="Arial" w:hAnsi="Arial" w:cs="Arial"/>
        </w:rPr>
        <w:t>;</w:t>
      </w:r>
    </w:p>
    <w:p w:rsidR="007F5F5B" w:rsidRPr="000C4548" w:rsidRDefault="007F5F5B" w:rsidP="007F5F5B">
      <w:pPr>
        <w:numPr>
          <w:ilvl w:val="0"/>
          <w:numId w:val="17"/>
        </w:numPr>
        <w:autoSpaceDE w:val="0"/>
        <w:autoSpaceDN w:val="0"/>
        <w:adjustRightInd w:val="0"/>
        <w:spacing w:after="0" w:line="240" w:lineRule="auto"/>
        <w:jc w:val="both"/>
        <w:rPr>
          <w:rFonts w:ascii="Arial" w:hAnsi="Arial" w:cs="Arial"/>
          <w:bCs/>
        </w:rPr>
      </w:pPr>
      <w:r w:rsidRPr="000C4548">
        <w:rPr>
          <w:rFonts w:ascii="Arial" w:hAnsi="Arial" w:cs="Arial"/>
          <w:bCs/>
        </w:rPr>
        <w:t xml:space="preserve">Wykonawcach, których oferty zostały odrzucone, </w:t>
      </w:r>
      <w:r>
        <w:rPr>
          <w:rFonts w:ascii="Arial" w:hAnsi="Arial" w:cs="Arial"/>
          <w:bCs/>
        </w:rPr>
        <w:t xml:space="preserve">podając uzasadnienie faktyczne </w:t>
      </w:r>
      <w:r>
        <w:rPr>
          <w:rFonts w:ascii="Arial" w:hAnsi="Arial" w:cs="Arial"/>
          <w:bCs/>
        </w:rPr>
        <w:br/>
        <w:t>i prawne</w:t>
      </w:r>
      <w:r w:rsidRPr="000C4548">
        <w:rPr>
          <w:rFonts w:ascii="Arial" w:hAnsi="Arial" w:cs="Arial"/>
          <w:bCs/>
        </w:rPr>
        <w:t>.</w:t>
      </w:r>
    </w:p>
    <w:p w:rsidR="007F5F5B" w:rsidRDefault="007F5F5B" w:rsidP="007F5F5B">
      <w:pPr>
        <w:pStyle w:val="Akapitzlist"/>
        <w:numPr>
          <w:ilvl w:val="0"/>
          <w:numId w:val="30"/>
        </w:numPr>
        <w:autoSpaceDE w:val="0"/>
        <w:autoSpaceDN w:val="0"/>
        <w:adjustRightInd w:val="0"/>
        <w:spacing w:after="0" w:line="240" w:lineRule="auto"/>
        <w:jc w:val="both"/>
        <w:rPr>
          <w:rFonts w:ascii="Arial" w:hAnsi="Arial" w:cs="Arial"/>
          <w:sz w:val="20"/>
          <w:szCs w:val="20"/>
        </w:rPr>
      </w:pPr>
      <w:r>
        <w:rPr>
          <w:rFonts w:ascii="Arial" w:hAnsi="Arial" w:cs="Arial"/>
          <w:bCs/>
        </w:rPr>
        <w:t>Zamawiający udostępnia niezwłocznie informacje, o których mowa w ust. 1 pkt. 1) niniejszego Rozdziału na stronie internetowej prowadzonego postępowania.</w:t>
      </w:r>
      <w:r w:rsidRPr="002E5DB7">
        <w:rPr>
          <w:rFonts w:ascii="Arial" w:hAnsi="Arial" w:cs="Arial"/>
          <w:sz w:val="20"/>
          <w:szCs w:val="20"/>
        </w:rPr>
        <w:t xml:space="preserve"> </w:t>
      </w:r>
    </w:p>
    <w:p w:rsidR="007F5F5B" w:rsidRDefault="007F5F5B" w:rsidP="007F5F5B">
      <w:pPr>
        <w:pStyle w:val="Akapitzlist"/>
        <w:numPr>
          <w:ilvl w:val="0"/>
          <w:numId w:val="30"/>
        </w:numPr>
        <w:autoSpaceDE w:val="0"/>
        <w:autoSpaceDN w:val="0"/>
        <w:adjustRightInd w:val="0"/>
        <w:spacing w:after="0" w:line="240" w:lineRule="auto"/>
        <w:jc w:val="both"/>
        <w:rPr>
          <w:rFonts w:ascii="Arial" w:hAnsi="Arial" w:cs="Arial"/>
          <w:sz w:val="20"/>
          <w:szCs w:val="20"/>
        </w:rPr>
      </w:pPr>
      <w:r w:rsidRPr="006A6544">
        <w:rPr>
          <w:rFonts w:ascii="Arial" w:hAnsi="Arial" w:cs="Arial"/>
        </w:rPr>
        <w:t>Zamawiający zawiera umowę w sprawie zamówienia publicznego z Wykonawcą, którego oferta zostanie najwyżej oceniona, w terminie nie krótszym niż 5 dni od dnia przekazania zawiadomienia o wyborze najkorzystniejszej oferty</w:t>
      </w:r>
      <w:r>
        <w:rPr>
          <w:rFonts w:ascii="Arial" w:hAnsi="Arial" w:cs="Arial"/>
        </w:rPr>
        <w:t xml:space="preserve">, jeśli to zawiadomienie zostało przesłane </w:t>
      </w:r>
      <w:r>
        <w:rPr>
          <w:rFonts w:ascii="Arial" w:hAnsi="Arial" w:cs="Arial"/>
        </w:rPr>
        <w:lastRenderedPageBreak/>
        <w:t>za pomocą środków komunikacji elektronicznej albo 10 dni, jeżeli zostało przekazane w inny sposób.</w:t>
      </w:r>
    </w:p>
    <w:p w:rsidR="007F5F5B" w:rsidRDefault="007F5F5B" w:rsidP="007F5F5B">
      <w:pPr>
        <w:pStyle w:val="Akapitzlist"/>
        <w:numPr>
          <w:ilvl w:val="0"/>
          <w:numId w:val="30"/>
        </w:numPr>
        <w:autoSpaceDE w:val="0"/>
        <w:autoSpaceDN w:val="0"/>
        <w:adjustRightInd w:val="0"/>
        <w:spacing w:after="0" w:line="240" w:lineRule="auto"/>
        <w:jc w:val="both"/>
        <w:rPr>
          <w:rFonts w:ascii="Arial" w:hAnsi="Arial" w:cs="Arial"/>
          <w:sz w:val="20"/>
          <w:szCs w:val="20"/>
        </w:rPr>
      </w:pPr>
      <w:r w:rsidRPr="006A6544">
        <w:rPr>
          <w:rFonts w:ascii="Arial" w:hAnsi="Arial" w:cs="Arial"/>
        </w:rPr>
        <w:t xml:space="preserve">Zamawiający może zawrzeć umowę w sprawie zamówienia publicznego przed upływem terminu, o którym mowa w ust. </w:t>
      </w:r>
      <w:r>
        <w:rPr>
          <w:rFonts w:ascii="Arial" w:hAnsi="Arial" w:cs="Arial"/>
        </w:rPr>
        <w:t xml:space="preserve">3 niniejszego rozdziału, jeżeli </w:t>
      </w:r>
      <w:r w:rsidRPr="006A6544">
        <w:rPr>
          <w:rFonts w:ascii="Arial" w:hAnsi="Arial" w:cs="Arial"/>
        </w:rPr>
        <w:t xml:space="preserve">w postępowaniu </w:t>
      </w:r>
      <w:r>
        <w:rPr>
          <w:rFonts w:ascii="Arial" w:hAnsi="Arial" w:cs="Arial"/>
        </w:rPr>
        <w:br/>
      </w:r>
      <w:r w:rsidRPr="006A6544">
        <w:rPr>
          <w:rFonts w:ascii="Arial" w:hAnsi="Arial" w:cs="Arial"/>
        </w:rPr>
        <w:t>o udzielenie zamówienia publicznego złożono tylko jedną ofertę.</w:t>
      </w:r>
    </w:p>
    <w:p w:rsidR="007F5F5B" w:rsidRPr="00603C82" w:rsidRDefault="007F5F5B" w:rsidP="007F5F5B">
      <w:pPr>
        <w:pStyle w:val="Akapitzlist"/>
        <w:numPr>
          <w:ilvl w:val="0"/>
          <w:numId w:val="30"/>
        </w:numPr>
        <w:autoSpaceDE w:val="0"/>
        <w:autoSpaceDN w:val="0"/>
        <w:adjustRightInd w:val="0"/>
        <w:spacing w:after="0" w:line="240" w:lineRule="auto"/>
        <w:jc w:val="both"/>
        <w:rPr>
          <w:rFonts w:ascii="Arial" w:hAnsi="Arial" w:cs="Arial"/>
          <w:color w:val="000000" w:themeColor="text1"/>
          <w:sz w:val="20"/>
          <w:szCs w:val="20"/>
        </w:rPr>
      </w:pPr>
      <w:r w:rsidRPr="00603C82">
        <w:rPr>
          <w:rFonts w:ascii="Arial" w:hAnsi="Arial" w:cs="Arial"/>
          <w:color w:val="000000" w:themeColor="text1"/>
        </w:rPr>
        <w:t xml:space="preserve">Jeżeli Wykonawca, którego oferta została wybrana jako najkorzystniejsza, uchyla </w:t>
      </w:r>
      <w:r w:rsidRPr="00603C82">
        <w:rPr>
          <w:rFonts w:ascii="Arial" w:hAnsi="Arial" w:cs="Arial"/>
          <w:color w:val="000000" w:themeColor="text1"/>
        </w:rPr>
        <w:br/>
        <w:t xml:space="preserve">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lub unieważnić postępowanie. </w:t>
      </w:r>
    </w:p>
    <w:p w:rsidR="007F5F5B" w:rsidRPr="006A6544" w:rsidRDefault="007F5F5B" w:rsidP="007F5F5B">
      <w:pPr>
        <w:pStyle w:val="Akapitzlist"/>
        <w:numPr>
          <w:ilvl w:val="0"/>
          <w:numId w:val="30"/>
        </w:numPr>
        <w:autoSpaceDE w:val="0"/>
        <w:autoSpaceDN w:val="0"/>
        <w:adjustRightInd w:val="0"/>
        <w:spacing w:after="0" w:line="240" w:lineRule="auto"/>
        <w:jc w:val="both"/>
        <w:rPr>
          <w:rFonts w:ascii="Arial" w:hAnsi="Arial" w:cs="Arial"/>
          <w:sz w:val="20"/>
          <w:szCs w:val="20"/>
        </w:rPr>
      </w:pPr>
      <w:r>
        <w:rPr>
          <w:rFonts w:ascii="Arial" w:hAnsi="Arial" w:cs="Arial"/>
        </w:rPr>
        <w:t xml:space="preserve">Za uchylenie się od zawarcia umowy w sprawie zamówienia Zamawiający uzna również dwukrotne, nieusprawiedliwione niestawienie się Wykonawcy na zawarcie umowy </w:t>
      </w:r>
      <w:r>
        <w:rPr>
          <w:rFonts w:ascii="Arial" w:hAnsi="Arial" w:cs="Arial"/>
        </w:rPr>
        <w:br/>
        <w:t>w terminie wyznaczonym przez Zamawiającego lub co najmniej dwukrotne nieprzedłożenie w terminie wnoszonym przez Zamawiającego dokumentów wymaganych do zawarcia umowy.</w:t>
      </w:r>
    </w:p>
    <w:p w:rsidR="007F5F5B" w:rsidRPr="006A6544" w:rsidRDefault="007F5F5B" w:rsidP="007F5F5B">
      <w:pPr>
        <w:pStyle w:val="Akapitzlist"/>
        <w:numPr>
          <w:ilvl w:val="0"/>
          <w:numId w:val="30"/>
        </w:numPr>
        <w:autoSpaceDE w:val="0"/>
        <w:autoSpaceDN w:val="0"/>
        <w:adjustRightInd w:val="0"/>
        <w:spacing w:after="0" w:line="240" w:lineRule="auto"/>
        <w:jc w:val="both"/>
        <w:rPr>
          <w:rFonts w:ascii="Arial" w:hAnsi="Arial" w:cs="Arial"/>
          <w:sz w:val="20"/>
          <w:szCs w:val="20"/>
        </w:rPr>
      </w:pPr>
      <w:r w:rsidRPr="006A6544">
        <w:rPr>
          <w:rFonts w:ascii="Arial" w:hAnsi="Arial" w:cs="Arial"/>
        </w:rPr>
        <w:t>Zamawiający zawiadomi za pośrednictwem platformy zakupowej wybranego Wykonawcę o miejscu i terminie zawarcia umowy.</w:t>
      </w: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p w:rsidR="00952BB4" w:rsidRDefault="00952BB4" w:rsidP="00952BB4">
      <w:pPr>
        <w:pStyle w:val="Akapitzlist"/>
        <w:autoSpaceDE w:val="0"/>
        <w:autoSpaceDN w:val="0"/>
        <w:adjustRightInd w:val="0"/>
        <w:spacing w:after="0" w:line="240" w:lineRule="auto"/>
        <w:ind w:left="360"/>
        <w:jc w:val="both"/>
        <w:rPr>
          <w:rFonts w:ascii="Arial" w:hAnsi="Arial" w:cs="Arial"/>
          <w:b/>
          <w:szCs w:val="24"/>
          <w:u w:val="single"/>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952BB4" w:rsidTr="00CB2BE7">
        <w:trPr>
          <w:trHeight w:val="702"/>
        </w:trPr>
        <w:tc>
          <w:tcPr>
            <w:tcW w:w="9212" w:type="dxa"/>
            <w:shd w:val="clear" w:color="auto" w:fill="D9D9D9" w:themeFill="background1" w:themeFillShade="D9"/>
            <w:vAlign w:val="center"/>
          </w:tcPr>
          <w:p w:rsidR="00952BB4" w:rsidRDefault="00952BB4" w:rsidP="00CB2BE7">
            <w:pPr>
              <w:jc w:val="center"/>
              <w:rPr>
                <w:rFonts w:ascii="Arial" w:hAnsi="Arial" w:cs="Arial"/>
                <w:b/>
                <w:u w:val="single"/>
              </w:rPr>
            </w:pPr>
          </w:p>
          <w:p w:rsidR="00952BB4" w:rsidRDefault="00952BB4" w:rsidP="00CB2BE7">
            <w:pPr>
              <w:pStyle w:val="Akapitzlist"/>
              <w:ind w:left="0"/>
              <w:jc w:val="center"/>
              <w:rPr>
                <w:rFonts w:ascii="Arial" w:hAnsi="Arial" w:cs="Arial"/>
                <w:b/>
                <w:u w:val="single"/>
              </w:rPr>
            </w:pPr>
            <w:r w:rsidRPr="00C74B30">
              <w:rPr>
                <w:rFonts w:ascii="Arial" w:hAnsi="Arial" w:cs="Arial"/>
                <w:b/>
                <w:u w:val="single"/>
              </w:rPr>
              <w:t xml:space="preserve">ROZDZIAŁ </w:t>
            </w:r>
            <w:r>
              <w:rPr>
                <w:rFonts w:ascii="Arial" w:hAnsi="Arial" w:cs="Arial"/>
                <w:b/>
                <w:u w:val="single"/>
              </w:rPr>
              <w:t>X</w:t>
            </w:r>
            <w:r w:rsidR="00030CF6">
              <w:rPr>
                <w:rFonts w:ascii="Arial" w:hAnsi="Arial" w:cs="Arial"/>
                <w:b/>
                <w:u w:val="single"/>
              </w:rPr>
              <w:t>XIV</w:t>
            </w:r>
            <w:r>
              <w:rPr>
                <w:rFonts w:ascii="Arial" w:hAnsi="Arial" w:cs="Arial"/>
                <w:b/>
                <w:u w:val="single"/>
              </w:rPr>
              <w:t>. INFORMACJE DODATKOWE:</w:t>
            </w:r>
          </w:p>
          <w:p w:rsidR="00952BB4" w:rsidRDefault="00952BB4" w:rsidP="00CB2BE7">
            <w:pPr>
              <w:jc w:val="center"/>
              <w:rPr>
                <w:rFonts w:ascii="Arial" w:hAnsi="Arial" w:cs="Arial"/>
              </w:rPr>
            </w:pPr>
          </w:p>
        </w:tc>
      </w:tr>
    </w:tbl>
    <w:p w:rsidR="007F5F5B" w:rsidRPr="003B35CF" w:rsidRDefault="007F5F5B" w:rsidP="007F5F5B">
      <w:pPr>
        <w:pStyle w:val="Akapitzlist"/>
        <w:numPr>
          <w:ilvl w:val="0"/>
          <w:numId w:val="19"/>
        </w:numPr>
        <w:autoSpaceDE w:val="0"/>
        <w:autoSpaceDN w:val="0"/>
        <w:adjustRightInd w:val="0"/>
        <w:spacing w:after="0" w:line="240" w:lineRule="auto"/>
        <w:jc w:val="both"/>
        <w:rPr>
          <w:rFonts w:ascii="Arial" w:hAnsi="Arial" w:cs="Arial"/>
          <w:szCs w:val="24"/>
        </w:rPr>
      </w:pPr>
      <w:r w:rsidRPr="003B35CF">
        <w:rPr>
          <w:rFonts w:ascii="Arial" w:hAnsi="Arial" w:cs="Arial"/>
          <w:szCs w:val="24"/>
        </w:rPr>
        <w:t>Postępowanie o udzielenie zamówienia publicznego prowadzi się w języku polskim.</w:t>
      </w:r>
    </w:p>
    <w:p w:rsidR="007F5F5B" w:rsidRPr="00DA52E2" w:rsidRDefault="007F5F5B" w:rsidP="007F5F5B">
      <w:pPr>
        <w:pStyle w:val="Akapitzlist"/>
        <w:numPr>
          <w:ilvl w:val="0"/>
          <w:numId w:val="19"/>
        </w:numPr>
        <w:autoSpaceDE w:val="0"/>
        <w:autoSpaceDN w:val="0"/>
        <w:adjustRightInd w:val="0"/>
        <w:spacing w:after="0" w:line="240" w:lineRule="auto"/>
        <w:jc w:val="both"/>
        <w:rPr>
          <w:rFonts w:ascii="Arial" w:hAnsi="Arial" w:cs="Arial"/>
          <w:szCs w:val="24"/>
        </w:rPr>
      </w:pPr>
      <w:r>
        <w:rPr>
          <w:rFonts w:ascii="Arial" w:hAnsi="Arial" w:cs="Arial"/>
          <w:szCs w:val="24"/>
        </w:rPr>
        <w:t xml:space="preserve">Każdy Wykonawca może złożyć </w:t>
      </w:r>
      <w:r w:rsidRPr="007F5ABA">
        <w:rPr>
          <w:rFonts w:ascii="Arial" w:hAnsi="Arial" w:cs="Arial"/>
          <w:b/>
          <w:szCs w:val="24"/>
          <w:u w:val="single"/>
        </w:rPr>
        <w:t>tylko jedną ofertę.</w:t>
      </w:r>
      <w:r>
        <w:rPr>
          <w:rFonts w:ascii="Arial" w:hAnsi="Arial" w:cs="Arial"/>
          <w:b/>
          <w:szCs w:val="24"/>
          <w:u w:val="single"/>
        </w:rPr>
        <w:t xml:space="preserve"> </w:t>
      </w:r>
      <w:r w:rsidRPr="00DA52E2">
        <w:rPr>
          <w:rFonts w:ascii="Arial" w:hAnsi="Arial" w:cs="Arial"/>
          <w:szCs w:val="24"/>
        </w:rPr>
        <w:t>Sytuacja, gdy Wykonawca, który przedkłada ofertę, partycypuje jako Wykonawca w więcej niż jednej ofercie, spowoduje, że wszystkie oferty z udziałem tego Wykonawcy zostaną odrzucone.</w:t>
      </w:r>
      <w:r>
        <w:rPr>
          <w:rFonts w:ascii="Arial" w:hAnsi="Arial" w:cs="Arial"/>
          <w:szCs w:val="24"/>
        </w:rPr>
        <w:t xml:space="preserve"> Sytuacja, o której mowa w zadaniu poprzedzającym dotyczy zarówno ofert składanych indywidualnie, </w:t>
      </w:r>
      <w:r>
        <w:rPr>
          <w:rFonts w:ascii="Arial" w:hAnsi="Arial" w:cs="Arial"/>
          <w:szCs w:val="24"/>
        </w:rPr>
        <w:br/>
        <w:t xml:space="preserve">jak i ofert Wykonawców ubiegających się wspólnie o udzielenie zamówienia. </w:t>
      </w:r>
    </w:p>
    <w:p w:rsidR="007F5F5B" w:rsidRDefault="007F5F5B" w:rsidP="007F5F5B">
      <w:pPr>
        <w:pStyle w:val="Akapitzlist"/>
        <w:numPr>
          <w:ilvl w:val="0"/>
          <w:numId w:val="19"/>
        </w:numPr>
        <w:autoSpaceDE w:val="0"/>
        <w:autoSpaceDN w:val="0"/>
        <w:adjustRightInd w:val="0"/>
        <w:spacing w:after="0" w:line="240" w:lineRule="auto"/>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określa</w:t>
      </w:r>
      <w:r>
        <w:rPr>
          <w:rFonts w:ascii="Arial" w:hAnsi="Arial" w:cs="Arial"/>
          <w:szCs w:val="24"/>
        </w:rPr>
        <w:t xml:space="preserve"> wymagań w zakresie zatrudnienia osób, o których mowa </w:t>
      </w:r>
      <w:r>
        <w:rPr>
          <w:rFonts w:ascii="Arial" w:hAnsi="Arial" w:cs="Arial"/>
          <w:szCs w:val="24"/>
        </w:rPr>
        <w:br/>
        <w:t xml:space="preserve">w art. 96 ust. 2 pkt. 2) ustawy </w:t>
      </w:r>
      <w:proofErr w:type="spellStart"/>
      <w:r>
        <w:rPr>
          <w:rFonts w:ascii="Arial" w:hAnsi="Arial" w:cs="Arial"/>
          <w:szCs w:val="24"/>
        </w:rPr>
        <w:t>Pzp</w:t>
      </w:r>
      <w:proofErr w:type="spellEnd"/>
      <w:r>
        <w:rPr>
          <w:rFonts w:ascii="Arial" w:hAnsi="Arial" w:cs="Arial"/>
          <w:szCs w:val="24"/>
        </w:rPr>
        <w:t>.</w:t>
      </w:r>
    </w:p>
    <w:p w:rsidR="007F5F5B" w:rsidRDefault="007F5F5B" w:rsidP="007F5F5B">
      <w:pPr>
        <w:pStyle w:val="Akapitzlist"/>
        <w:numPr>
          <w:ilvl w:val="0"/>
          <w:numId w:val="19"/>
        </w:numPr>
        <w:autoSpaceDE w:val="0"/>
        <w:autoSpaceDN w:val="0"/>
        <w:adjustRightInd w:val="0"/>
        <w:spacing w:after="0" w:line="240" w:lineRule="auto"/>
        <w:jc w:val="both"/>
        <w:rPr>
          <w:rFonts w:ascii="Arial" w:hAnsi="Arial" w:cs="Arial"/>
          <w:szCs w:val="24"/>
        </w:rPr>
      </w:pPr>
      <w:r>
        <w:rPr>
          <w:rFonts w:ascii="Arial" w:hAnsi="Arial" w:cs="Arial"/>
          <w:szCs w:val="24"/>
        </w:rPr>
        <w:t xml:space="preserve">Zamawiający </w:t>
      </w:r>
      <w:r w:rsidRPr="00A61E1D">
        <w:rPr>
          <w:rFonts w:ascii="Arial" w:hAnsi="Arial" w:cs="Arial"/>
          <w:b/>
          <w:szCs w:val="24"/>
          <w:u w:val="single"/>
        </w:rPr>
        <w:t>nie zastrzega</w:t>
      </w:r>
      <w:r>
        <w:rPr>
          <w:rFonts w:ascii="Arial" w:hAnsi="Arial" w:cs="Arial"/>
          <w:szCs w:val="24"/>
        </w:rPr>
        <w:t xml:space="preserve"> możliwości ubiegania się o udzielenie zamówienia wyłącznie przez Wykonawców, o których mowa w art. 94 ustawy </w:t>
      </w:r>
      <w:proofErr w:type="spellStart"/>
      <w:r>
        <w:rPr>
          <w:rFonts w:ascii="Arial" w:hAnsi="Arial" w:cs="Arial"/>
          <w:szCs w:val="24"/>
        </w:rPr>
        <w:t>Pzp</w:t>
      </w:r>
      <w:proofErr w:type="spellEnd"/>
      <w:r>
        <w:rPr>
          <w:rFonts w:ascii="Arial" w:hAnsi="Arial" w:cs="Arial"/>
          <w:szCs w:val="24"/>
        </w:rPr>
        <w:t>.</w:t>
      </w:r>
    </w:p>
    <w:p w:rsidR="007F5F5B" w:rsidRPr="007D6E1D" w:rsidRDefault="007F5F5B" w:rsidP="007F5F5B">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udzielania zamówień publicznych, o których mowa </w:t>
      </w:r>
      <w:r>
        <w:rPr>
          <w:rFonts w:ascii="Arial" w:eastAsia="Calibri" w:hAnsi="Arial" w:cs="Arial"/>
          <w:sz w:val="22"/>
          <w:szCs w:val="22"/>
          <w:lang w:eastAsia="en-US"/>
        </w:rPr>
        <w:br/>
      </w:r>
      <w:r w:rsidRPr="007D6E1D">
        <w:rPr>
          <w:rFonts w:ascii="Arial" w:eastAsia="Calibri" w:hAnsi="Arial" w:cs="Arial"/>
          <w:sz w:val="22"/>
          <w:szCs w:val="22"/>
          <w:lang w:eastAsia="en-US"/>
        </w:rPr>
        <w:t xml:space="preserve">w art. 214 ust. 1 </w:t>
      </w:r>
      <w:proofErr w:type="spellStart"/>
      <w:r w:rsidRPr="007D6E1D">
        <w:rPr>
          <w:rFonts w:ascii="Arial" w:eastAsia="Calibri" w:hAnsi="Arial" w:cs="Arial"/>
          <w:sz w:val="22"/>
          <w:szCs w:val="22"/>
          <w:lang w:eastAsia="en-US"/>
        </w:rPr>
        <w:t>pkt</w:t>
      </w:r>
      <w:proofErr w:type="spellEnd"/>
      <w:r w:rsidRPr="007D6E1D">
        <w:rPr>
          <w:rFonts w:ascii="Arial" w:eastAsia="Calibri" w:hAnsi="Arial" w:cs="Arial"/>
          <w:sz w:val="22"/>
          <w:szCs w:val="22"/>
          <w:lang w:eastAsia="en-US"/>
        </w:rPr>
        <w:t xml:space="preserve"> 7 oraz </w:t>
      </w:r>
      <w:proofErr w:type="spellStart"/>
      <w:r w:rsidRPr="007D6E1D">
        <w:rPr>
          <w:rFonts w:ascii="Arial" w:eastAsia="Calibri" w:hAnsi="Arial" w:cs="Arial"/>
          <w:sz w:val="22"/>
          <w:szCs w:val="22"/>
          <w:lang w:eastAsia="en-US"/>
        </w:rPr>
        <w:t>pkt</w:t>
      </w:r>
      <w:proofErr w:type="spellEnd"/>
      <w:r w:rsidRPr="007D6E1D">
        <w:rPr>
          <w:rFonts w:ascii="Arial" w:eastAsia="Calibri" w:hAnsi="Arial" w:cs="Arial"/>
          <w:sz w:val="22"/>
          <w:szCs w:val="22"/>
          <w:lang w:eastAsia="en-US"/>
        </w:rPr>
        <w:t xml:space="preserve"> 8 ustawy </w:t>
      </w:r>
      <w:proofErr w:type="spellStart"/>
      <w:r w:rsidRPr="007D6E1D">
        <w:rPr>
          <w:rFonts w:ascii="Arial" w:eastAsia="Calibri" w:hAnsi="Arial" w:cs="Arial"/>
          <w:sz w:val="22"/>
          <w:szCs w:val="22"/>
          <w:lang w:eastAsia="en-US"/>
        </w:rPr>
        <w:t>Pzp</w:t>
      </w:r>
      <w:proofErr w:type="spellEnd"/>
      <w:r w:rsidRPr="007D6E1D">
        <w:rPr>
          <w:rFonts w:ascii="Arial" w:eastAsia="Calibri" w:hAnsi="Arial" w:cs="Arial"/>
          <w:sz w:val="22"/>
          <w:szCs w:val="22"/>
          <w:lang w:eastAsia="en-US"/>
        </w:rPr>
        <w:t>.</w:t>
      </w:r>
    </w:p>
    <w:p w:rsidR="007F5F5B" w:rsidRPr="007D6E1D" w:rsidRDefault="007F5F5B" w:rsidP="007F5F5B">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częściowych. Oferty </w:t>
      </w:r>
      <w:r>
        <w:rPr>
          <w:rFonts w:ascii="Arial" w:eastAsia="Calibri" w:hAnsi="Arial" w:cs="Arial"/>
          <w:sz w:val="22"/>
          <w:szCs w:val="22"/>
          <w:lang w:eastAsia="en-US"/>
        </w:rPr>
        <w:br/>
      </w:r>
      <w:r w:rsidRPr="007D6E1D">
        <w:rPr>
          <w:rFonts w:ascii="Arial" w:eastAsia="Calibri" w:hAnsi="Arial" w:cs="Arial"/>
          <w:sz w:val="22"/>
          <w:szCs w:val="22"/>
          <w:lang w:eastAsia="en-US"/>
        </w:rPr>
        <w:t>nie zawierające pełnego zakresu przedmiotu zamówienia zostaną odrzucone jako niezgodnie z treścią SWZ.</w:t>
      </w:r>
    </w:p>
    <w:p w:rsidR="007F5F5B" w:rsidRPr="007D6E1D" w:rsidRDefault="007F5F5B" w:rsidP="007F5F5B">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 xml:space="preserve">nie dopuszcza </w:t>
      </w:r>
      <w:r w:rsidRPr="007D6E1D">
        <w:rPr>
          <w:rFonts w:ascii="Arial" w:eastAsia="Calibri" w:hAnsi="Arial" w:cs="Arial"/>
          <w:sz w:val="22"/>
          <w:szCs w:val="22"/>
          <w:lang w:eastAsia="en-US"/>
        </w:rPr>
        <w:t>możliwości składania ofert wariantowych.</w:t>
      </w:r>
    </w:p>
    <w:p w:rsidR="007F5F5B" w:rsidRPr="007D6E1D" w:rsidRDefault="007F5F5B" w:rsidP="007F5F5B">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dopuszcza</w:t>
      </w:r>
      <w:r w:rsidRPr="007D6E1D">
        <w:rPr>
          <w:rFonts w:ascii="Arial" w:eastAsia="Calibri" w:hAnsi="Arial" w:cs="Arial"/>
          <w:sz w:val="22"/>
          <w:szCs w:val="22"/>
          <w:lang w:eastAsia="en-US"/>
        </w:rPr>
        <w:t xml:space="preserve"> możliwości składania ofert w postaci katalogów elektronicznych lub dołączenia katalogów elektronicznych do oferty.</w:t>
      </w:r>
    </w:p>
    <w:p w:rsidR="007F5F5B" w:rsidRPr="007D6E1D" w:rsidRDefault="007F5F5B" w:rsidP="007F5F5B">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zaliczek na poczet realizacji zamówienia  </w:t>
      </w:r>
      <w:r>
        <w:rPr>
          <w:rFonts w:ascii="Arial" w:eastAsia="Calibri" w:hAnsi="Arial" w:cs="Arial"/>
          <w:sz w:val="22"/>
          <w:szCs w:val="22"/>
          <w:lang w:eastAsia="en-US"/>
        </w:rPr>
        <w:br/>
      </w:r>
      <w:r w:rsidRPr="007D6E1D">
        <w:rPr>
          <w:rFonts w:ascii="Arial" w:eastAsia="Calibri" w:hAnsi="Arial" w:cs="Arial"/>
          <w:sz w:val="22"/>
          <w:szCs w:val="22"/>
          <w:lang w:eastAsia="en-US"/>
        </w:rPr>
        <w:t>przez Wykonawcę.</w:t>
      </w:r>
    </w:p>
    <w:p w:rsidR="007F5F5B" w:rsidRPr="007D6E1D" w:rsidRDefault="007F5F5B" w:rsidP="007F5F5B">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zawarcia umowy ramowej.</w:t>
      </w:r>
    </w:p>
    <w:p w:rsidR="007F5F5B" w:rsidRPr="007D6E1D" w:rsidRDefault="007F5F5B" w:rsidP="007F5F5B">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ustanowienia dynamicznego systemu zakupów.</w:t>
      </w:r>
    </w:p>
    <w:p w:rsidR="007F5F5B" w:rsidRPr="007D6E1D" w:rsidRDefault="007F5F5B" w:rsidP="007F5F5B">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wyboru oferty najkorzystniejszej z zastosowaniem aukcji elektronicznej. </w:t>
      </w:r>
    </w:p>
    <w:p w:rsidR="007F5F5B" w:rsidRPr="007D6E1D" w:rsidRDefault="007F5F5B" w:rsidP="007F5F5B">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zwrotów kosztu udziału w postępowaniu.</w:t>
      </w:r>
    </w:p>
    <w:p w:rsidR="007F5F5B" w:rsidRDefault="007F5F5B" w:rsidP="007F5F5B">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7D6E1D">
        <w:rPr>
          <w:rFonts w:ascii="Arial" w:eastAsia="Calibri" w:hAnsi="Arial" w:cs="Arial"/>
          <w:sz w:val="22"/>
          <w:szCs w:val="22"/>
          <w:lang w:eastAsia="en-US"/>
        </w:rPr>
        <w:t xml:space="preserve">Zamawiający </w:t>
      </w:r>
      <w:r w:rsidRPr="007D6E1D">
        <w:rPr>
          <w:rFonts w:ascii="Arial" w:eastAsia="Calibri" w:hAnsi="Arial" w:cs="Arial"/>
          <w:b/>
          <w:sz w:val="22"/>
          <w:szCs w:val="22"/>
          <w:u w:val="single"/>
          <w:lang w:eastAsia="en-US"/>
        </w:rPr>
        <w:t>nie przewiduje</w:t>
      </w:r>
      <w:r w:rsidRPr="007D6E1D">
        <w:rPr>
          <w:rFonts w:ascii="Arial" w:eastAsia="Calibri" w:hAnsi="Arial" w:cs="Arial"/>
          <w:sz w:val="22"/>
          <w:szCs w:val="22"/>
          <w:lang w:eastAsia="en-US"/>
        </w:rPr>
        <w:t xml:space="preserve"> rozliczeń w walutach obcych.</w:t>
      </w:r>
    </w:p>
    <w:p w:rsidR="007F5F5B" w:rsidRPr="007D6E1D" w:rsidRDefault="007F5F5B" w:rsidP="007F5F5B">
      <w:pPr>
        <w:pStyle w:val="NormalnyWeb"/>
        <w:numPr>
          <w:ilvl w:val="0"/>
          <w:numId w:val="19"/>
        </w:numPr>
        <w:spacing w:before="0" w:beforeAutospacing="0" w:after="0" w:line="240" w:lineRule="auto"/>
        <w:ind w:right="0"/>
        <w:rPr>
          <w:rFonts w:ascii="Arial" w:eastAsia="Calibri" w:hAnsi="Arial" w:cs="Arial"/>
          <w:sz w:val="22"/>
          <w:szCs w:val="22"/>
          <w:lang w:eastAsia="en-US"/>
        </w:rPr>
      </w:pPr>
      <w:r>
        <w:rPr>
          <w:rFonts w:ascii="Arial" w:eastAsia="Calibri" w:hAnsi="Arial" w:cs="Arial"/>
          <w:sz w:val="22"/>
          <w:szCs w:val="22"/>
          <w:lang w:eastAsia="en-US"/>
        </w:rPr>
        <w:t xml:space="preserve">Zamawiający </w:t>
      </w:r>
      <w:r w:rsidRPr="00241087">
        <w:rPr>
          <w:rFonts w:ascii="Arial" w:eastAsia="Calibri" w:hAnsi="Arial" w:cs="Arial"/>
          <w:b/>
          <w:sz w:val="22"/>
          <w:szCs w:val="22"/>
          <w:u w:val="single"/>
          <w:lang w:eastAsia="en-US"/>
        </w:rPr>
        <w:t>nie przewiduje</w:t>
      </w:r>
      <w:r>
        <w:rPr>
          <w:rFonts w:ascii="Arial" w:eastAsia="Calibri" w:hAnsi="Arial" w:cs="Arial"/>
          <w:sz w:val="22"/>
          <w:szCs w:val="22"/>
          <w:lang w:eastAsia="en-US"/>
        </w:rPr>
        <w:t xml:space="preserve"> możliwości unieważnienia przedmiotowego postępowania na podstawie art. 310 </w:t>
      </w:r>
      <w:proofErr w:type="spellStart"/>
      <w:r>
        <w:rPr>
          <w:rFonts w:ascii="Arial" w:eastAsia="Calibri" w:hAnsi="Arial" w:cs="Arial"/>
          <w:sz w:val="22"/>
          <w:szCs w:val="22"/>
          <w:lang w:eastAsia="en-US"/>
        </w:rPr>
        <w:t>pkt</w:t>
      </w:r>
      <w:proofErr w:type="spellEnd"/>
      <w:r>
        <w:rPr>
          <w:rFonts w:ascii="Arial" w:eastAsia="Calibri" w:hAnsi="Arial" w:cs="Arial"/>
          <w:sz w:val="22"/>
          <w:szCs w:val="22"/>
          <w:lang w:eastAsia="en-US"/>
        </w:rPr>
        <w:t xml:space="preserve"> 1) ustawy </w:t>
      </w:r>
      <w:proofErr w:type="spellStart"/>
      <w:r>
        <w:rPr>
          <w:rFonts w:ascii="Arial" w:eastAsia="Calibri" w:hAnsi="Arial" w:cs="Arial"/>
          <w:sz w:val="22"/>
          <w:szCs w:val="22"/>
          <w:lang w:eastAsia="en-US"/>
        </w:rPr>
        <w:t>Pzp</w:t>
      </w:r>
      <w:proofErr w:type="spellEnd"/>
      <w:r>
        <w:rPr>
          <w:rFonts w:ascii="Arial" w:eastAsia="Calibri" w:hAnsi="Arial" w:cs="Arial"/>
          <w:sz w:val="22"/>
          <w:szCs w:val="22"/>
          <w:lang w:eastAsia="en-US"/>
        </w:rPr>
        <w:t>, tj. w przypadku jeżeli środki, które Zamawiający zamierzał przeznaczyć na sfinansowanie całości lub części zamówienia nie zostały mu przyznane.</w:t>
      </w:r>
    </w:p>
    <w:p w:rsidR="007F5F5B" w:rsidRDefault="007F5F5B" w:rsidP="007F5F5B">
      <w:pPr>
        <w:pStyle w:val="NormalnyWeb"/>
        <w:numPr>
          <w:ilvl w:val="0"/>
          <w:numId w:val="19"/>
        </w:numPr>
        <w:spacing w:before="0" w:beforeAutospacing="0" w:after="0" w:line="240" w:lineRule="auto"/>
        <w:ind w:right="0"/>
        <w:rPr>
          <w:rFonts w:ascii="Arial" w:eastAsia="Calibri" w:hAnsi="Arial" w:cs="Arial"/>
          <w:sz w:val="22"/>
          <w:szCs w:val="22"/>
          <w:lang w:eastAsia="en-US"/>
        </w:rPr>
      </w:pPr>
      <w:r w:rsidRPr="00241087">
        <w:rPr>
          <w:rFonts w:ascii="Arial" w:eastAsia="Calibri" w:hAnsi="Arial" w:cs="Arial"/>
          <w:sz w:val="22"/>
          <w:szCs w:val="22"/>
          <w:lang w:eastAsia="en-US"/>
        </w:rPr>
        <w:t xml:space="preserve">Zamawiający przewiduje (zastrzega sobie) możliwość wprowadzenia zmian </w:t>
      </w:r>
      <w:r w:rsidRPr="00241087">
        <w:rPr>
          <w:rFonts w:ascii="Arial" w:eastAsia="Calibri" w:hAnsi="Arial" w:cs="Arial"/>
          <w:sz w:val="22"/>
          <w:szCs w:val="22"/>
          <w:lang w:eastAsia="en-US"/>
        </w:rPr>
        <w:br/>
        <w:t>w zakresie określonym w projekcie umowy, stanowiącym załącznik do SWZ.</w:t>
      </w:r>
    </w:p>
    <w:p w:rsidR="007F5F5B" w:rsidRDefault="007F5F5B" w:rsidP="007F5F5B">
      <w:pPr>
        <w:pStyle w:val="NormalnyWeb"/>
        <w:spacing w:before="0" w:beforeAutospacing="0" w:after="0" w:line="240" w:lineRule="auto"/>
        <w:ind w:left="360" w:right="0" w:firstLine="0"/>
        <w:rPr>
          <w:rFonts w:ascii="Arial" w:eastAsia="Calibri" w:hAnsi="Arial" w:cs="Arial"/>
          <w:sz w:val="22"/>
          <w:szCs w:val="22"/>
          <w:lang w:eastAsia="en-US"/>
        </w:rPr>
      </w:pPr>
    </w:p>
    <w:p w:rsidR="00952BB4" w:rsidRDefault="00952BB4" w:rsidP="00952BB4">
      <w:pPr>
        <w:jc w:val="both"/>
        <w:rPr>
          <w:rFonts w:ascii="Arial" w:hAnsi="Arial" w:cs="Arial"/>
          <w:b/>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7A6E2A" w:rsidTr="00CB2BE7">
        <w:trPr>
          <w:trHeight w:val="702"/>
        </w:trPr>
        <w:tc>
          <w:tcPr>
            <w:tcW w:w="9212" w:type="dxa"/>
            <w:shd w:val="clear" w:color="auto" w:fill="D9D9D9" w:themeFill="background1" w:themeFillShade="D9"/>
            <w:vAlign w:val="center"/>
          </w:tcPr>
          <w:p w:rsidR="007A6E2A" w:rsidRPr="00E34334" w:rsidRDefault="007A6E2A" w:rsidP="00CB2BE7">
            <w:pPr>
              <w:jc w:val="center"/>
              <w:rPr>
                <w:rFonts w:ascii="Arial" w:hAnsi="Arial" w:cs="Arial"/>
                <w:b/>
                <w:u w:val="single"/>
              </w:rPr>
            </w:pPr>
          </w:p>
          <w:p w:rsidR="007A6E2A" w:rsidRDefault="007A6E2A"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030CF6">
              <w:rPr>
                <w:rFonts w:ascii="Arial" w:hAnsi="Arial" w:cs="Arial"/>
                <w:b/>
                <w:u w:val="single"/>
              </w:rPr>
              <w:t>V</w:t>
            </w:r>
            <w:r w:rsidR="00D57951">
              <w:rPr>
                <w:rFonts w:ascii="Arial" w:hAnsi="Arial" w:cs="Arial"/>
                <w:b/>
                <w:u w:val="single"/>
              </w:rPr>
              <w:t>.</w:t>
            </w:r>
            <w:r w:rsidRPr="0005172A">
              <w:rPr>
                <w:rFonts w:ascii="Arial" w:hAnsi="Arial" w:cs="Arial"/>
                <w:b/>
                <w:u w:val="single"/>
              </w:rPr>
              <w:t xml:space="preserve"> </w:t>
            </w:r>
            <w:r>
              <w:rPr>
                <w:rFonts w:ascii="Arial" w:hAnsi="Arial" w:cs="Arial"/>
                <w:b/>
                <w:u w:val="single"/>
              </w:rPr>
              <w:t>POUCZENIE O ŚRODKACH OCHRONY PRAWNEJ PRZYSŁUGUJĄCYCH WYKONAWCY</w:t>
            </w:r>
            <w:r w:rsidRPr="0005172A">
              <w:rPr>
                <w:rFonts w:ascii="Arial" w:hAnsi="Arial" w:cs="Arial"/>
                <w:b/>
                <w:u w:val="single"/>
              </w:rPr>
              <w:t>:</w:t>
            </w:r>
          </w:p>
          <w:p w:rsidR="007A6E2A" w:rsidRDefault="007A6E2A" w:rsidP="00CB2BE7">
            <w:pPr>
              <w:jc w:val="center"/>
              <w:rPr>
                <w:rFonts w:ascii="Arial" w:hAnsi="Arial" w:cs="Arial"/>
              </w:rPr>
            </w:pPr>
          </w:p>
        </w:tc>
      </w:tr>
    </w:tbl>
    <w:p w:rsidR="007F5F5B" w:rsidRDefault="007F5F5B" w:rsidP="007F5F5B">
      <w:pPr>
        <w:pStyle w:val="Akapitzlist"/>
        <w:numPr>
          <w:ilvl w:val="0"/>
          <w:numId w:val="28"/>
        </w:numPr>
        <w:spacing w:after="200" w:line="276" w:lineRule="auto"/>
        <w:jc w:val="both"/>
        <w:rPr>
          <w:rFonts w:ascii="Arial" w:hAnsi="Arial" w:cs="Arial"/>
        </w:rPr>
      </w:pPr>
      <w:r w:rsidRPr="00E77E39">
        <w:rPr>
          <w:rFonts w:ascii="Arial" w:hAnsi="Arial" w:cs="Arial"/>
        </w:rPr>
        <w:t xml:space="preserve">Każdemu Wykonawcy, a także innemu podmiotów, jeżeli ma lub miał interes </w:t>
      </w:r>
      <w:r w:rsidRPr="00E77E39">
        <w:rPr>
          <w:rFonts w:ascii="Arial" w:hAnsi="Arial" w:cs="Arial"/>
        </w:rPr>
        <w:br/>
        <w:t xml:space="preserve">w uzyskaniu danego zamówienia oraz poniósł lub może ponieść szkodę w wyniku naruszenia przez Zamawiającego przepisów ustawy </w:t>
      </w:r>
      <w:proofErr w:type="spellStart"/>
      <w:r w:rsidRPr="00E77E39">
        <w:rPr>
          <w:rFonts w:ascii="Arial" w:hAnsi="Arial" w:cs="Arial"/>
        </w:rPr>
        <w:t>Pzp</w:t>
      </w:r>
      <w:proofErr w:type="spellEnd"/>
      <w:r w:rsidRPr="00E77E39">
        <w:rPr>
          <w:rFonts w:ascii="Arial" w:hAnsi="Arial" w:cs="Arial"/>
        </w:rPr>
        <w:t>, przysługują środki ochrony prawnej przewidziane w dziale IX ustawy z dnia 11 września 201</w:t>
      </w:r>
      <w:r>
        <w:rPr>
          <w:rFonts w:ascii="Arial" w:hAnsi="Arial" w:cs="Arial"/>
        </w:rPr>
        <w:t>9r. Prawo zamówień publicznych.</w:t>
      </w:r>
    </w:p>
    <w:p w:rsidR="007F5F5B" w:rsidRDefault="007F5F5B" w:rsidP="007F5F5B">
      <w:pPr>
        <w:pStyle w:val="Akapitzlist"/>
        <w:numPr>
          <w:ilvl w:val="0"/>
          <w:numId w:val="28"/>
        </w:numPr>
        <w:spacing w:after="200" w:line="276" w:lineRule="auto"/>
        <w:jc w:val="both"/>
        <w:rPr>
          <w:rFonts w:ascii="Arial" w:hAnsi="Arial" w:cs="Arial"/>
        </w:rPr>
      </w:pPr>
      <w:r w:rsidRPr="00E77E39">
        <w:rPr>
          <w:rFonts w:ascii="Arial" w:hAnsi="Arial" w:cs="Arial"/>
        </w:rPr>
        <w:t xml:space="preserve">Środki ochrony prawnej wobec ogłoszenia o zamówieniu oraz dokumentów zamówienia  przysługują również organizacjom wpisanym na listę, o której mowa </w:t>
      </w:r>
      <w:r w:rsidRPr="00E77E39">
        <w:rPr>
          <w:rFonts w:ascii="Arial" w:hAnsi="Arial" w:cs="Arial"/>
        </w:rPr>
        <w:br/>
        <w:t xml:space="preserve">w art. 469 pkt. 15) ustawy </w:t>
      </w:r>
      <w:proofErr w:type="spellStart"/>
      <w:r w:rsidRPr="00E77E39">
        <w:rPr>
          <w:rFonts w:ascii="Arial" w:hAnsi="Arial" w:cs="Arial"/>
        </w:rPr>
        <w:t>Pzp</w:t>
      </w:r>
      <w:proofErr w:type="spellEnd"/>
      <w:r w:rsidRPr="00E77E39">
        <w:rPr>
          <w:rFonts w:ascii="Arial" w:hAnsi="Arial" w:cs="Arial"/>
        </w:rPr>
        <w:t xml:space="preserve"> oraz Rzecznikowi Małych i Średnich Przedsiębiorstw.</w:t>
      </w:r>
    </w:p>
    <w:p w:rsidR="007F5F5B" w:rsidRDefault="007F5F5B" w:rsidP="007F5F5B">
      <w:pPr>
        <w:pStyle w:val="Akapitzlist"/>
        <w:numPr>
          <w:ilvl w:val="0"/>
          <w:numId w:val="28"/>
        </w:numPr>
        <w:spacing w:after="200" w:line="276" w:lineRule="auto"/>
        <w:jc w:val="both"/>
        <w:rPr>
          <w:rFonts w:ascii="Arial" w:hAnsi="Arial" w:cs="Arial"/>
        </w:rPr>
      </w:pPr>
      <w:r w:rsidRPr="00E77E39">
        <w:rPr>
          <w:rFonts w:ascii="Arial" w:hAnsi="Arial" w:cs="Arial"/>
        </w:rPr>
        <w:t>Odwołanie przysługuje na:</w:t>
      </w:r>
    </w:p>
    <w:p w:rsidR="007F5F5B" w:rsidRDefault="007F5F5B" w:rsidP="007F5F5B">
      <w:pPr>
        <w:pStyle w:val="Akapitzlist"/>
        <w:numPr>
          <w:ilvl w:val="0"/>
          <w:numId w:val="37"/>
        </w:numPr>
        <w:spacing w:after="200" w:line="276" w:lineRule="auto"/>
        <w:jc w:val="both"/>
        <w:rPr>
          <w:rFonts w:ascii="Arial" w:hAnsi="Arial" w:cs="Arial"/>
        </w:rPr>
      </w:pPr>
      <w:r w:rsidRPr="00E77E39">
        <w:rPr>
          <w:rFonts w:ascii="Arial" w:hAnsi="Arial" w:cs="Arial"/>
        </w:rPr>
        <w:t xml:space="preserve">niezgodną z przepisami ustawy czynność Zamawiającego, podjętą </w:t>
      </w:r>
      <w:r>
        <w:rPr>
          <w:rFonts w:ascii="Arial" w:hAnsi="Arial" w:cs="Arial"/>
        </w:rPr>
        <w:br/>
      </w:r>
      <w:r w:rsidRPr="00E77E39">
        <w:rPr>
          <w:rFonts w:ascii="Arial" w:hAnsi="Arial" w:cs="Arial"/>
        </w:rPr>
        <w:t>w postępowaniu o udzielenie zamówienia, w tym na projektowane postanowienie umowy;</w:t>
      </w:r>
    </w:p>
    <w:p w:rsidR="007F5F5B" w:rsidRPr="00E77E39" w:rsidRDefault="007F5F5B" w:rsidP="007F5F5B">
      <w:pPr>
        <w:pStyle w:val="Akapitzlist"/>
        <w:numPr>
          <w:ilvl w:val="0"/>
          <w:numId w:val="37"/>
        </w:numPr>
        <w:spacing w:after="200" w:line="276" w:lineRule="auto"/>
        <w:jc w:val="both"/>
        <w:rPr>
          <w:rFonts w:ascii="Arial" w:hAnsi="Arial" w:cs="Arial"/>
        </w:rPr>
      </w:pPr>
      <w:r w:rsidRPr="00E77E39">
        <w:rPr>
          <w:rFonts w:ascii="Arial" w:hAnsi="Arial" w:cs="Arial"/>
        </w:rPr>
        <w:t>zaniechanie czynności w postępowaniu o udzielenie zamówienia do której zamawiający był obowiązany na podstawie ustawy;</w:t>
      </w:r>
    </w:p>
    <w:p w:rsidR="007F5F5B" w:rsidRPr="00E77E39" w:rsidRDefault="007F5F5B" w:rsidP="007F5F5B">
      <w:pPr>
        <w:pStyle w:val="Akapitzlist"/>
        <w:numPr>
          <w:ilvl w:val="0"/>
          <w:numId w:val="28"/>
        </w:numPr>
        <w:spacing w:after="200" w:line="276" w:lineRule="auto"/>
        <w:jc w:val="both"/>
        <w:rPr>
          <w:rFonts w:ascii="Arial" w:hAnsi="Arial" w:cs="Arial"/>
        </w:rPr>
      </w:pPr>
      <w:r w:rsidRPr="00E77E39">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rsidR="007F5F5B" w:rsidRPr="00E77E39" w:rsidRDefault="007F5F5B" w:rsidP="007F5F5B">
      <w:pPr>
        <w:pStyle w:val="Akapitzlist"/>
        <w:numPr>
          <w:ilvl w:val="0"/>
          <w:numId w:val="28"/>
        </w:numPr>
        <w:spacing w:after="200" w:line="276" w:lineRule="auto"/>
        <w:jc w:val="both"/>
        <w:rPr>
          <w:rFonts w:ascii="Arial" w:hAnsi="Arial" w:cs="Arial"/>
        </w:rPr>
      </w:pPr>
      <w:r w:rsidRPr="00E77E39">
        <w:rPr>
          <w:rFonts w:ascii="Arial" w:hAnsi="Arial" w:cs="Arial"/>
        </w:rPr>
        <w:t>Odwołanie wobec treści ogłoszenia lub treści SWZ wnosi się w terminie 5 dni od dnia zamieszczenia ogłoszenia w Biuletynie Zamówień Publicznych lub treści SWZ na stronie internetowej.</w:t>
      </w:r>
    </w:p>
    <w:p w:rsidR="007F5F5B" w:rsidRPr="00E77E39" w:rsidRDefault="007F5F5B" w:rsidP="007F5F5B">
      <w:pPr>
        <w:pStyle w:val="Akapitzlist"/>
        <w:numPr>
          <w:ilvl w:val="0"/>
          <w:numId w:val="28"/>
        </w:numPr>
        <w:spacing w:after="200" w:line="276" w:lineRule="auto"/>
        <w:jc w:val="both"/>
        <w:rPr>
          <w:rFonts w:ascii="Arial" w:hAnsi="Arial" w:cs="Arial"/>
        </w:rPr>
      </w:pPr>
      <w:r w:rsidRPr="00E77E39">
        <w:rPr>
          <w:rFonts w:ascii="Arial" w:hAnsi="Arial" w:cs="Arial"/>
        </w:rPr>
        <w:t>Odwołanie wnosi się w terminie:</w:t>
      </w:r>
    </w:p>
    <w:p w:rsidR="007F5F5B" w:rsidRDefault="007F5F5B" w:rsidP="007F5F5B">
      <w:pPr>
        <w:pStyle w:val="Akapitzlist"/>
        <w:numPr>
          <w:ilvl w:val="1"/>
          <w:numId w:val="30"/>
        </w:numPr>
        <w:spacing w:after="200" w:line="276" w:lineRule="auto"/>
        <w:ind w:left="1069"/>
        <w:jc w:val="both"/>
        <w:rPr>
          <w:rFonts w:ascii="Arial" w:hAnsi="Arial" w:cs="Arial"/>
        </w:rPr>
      </w:pPr>
      <w:r w:rsidRPr="00E77E39">
        <w:rPr>
          <w:rFonts w:ascii="Arial" w:hAnsi="Arial" w:cs="Arial"/>
        </w:rPr>
        <w:t>5 dni od dnia przekazania informacji o czynności zamawiającego stanowiącej podstawę jego wniesienia, jeżeli informacja została przekazana przy użyciu środków komunikacji elektronicznej,</w:t>
      </w:r>
    </w:p>
    <w:p w:rsidR="007F5F5B" w:rsidRPr="00E77E39" w:rsidRDefault="007F5F5B" w:rsidP="007F5F5B">
      <w:pPr>
        <w:pStyle w:val="Akapitzlist"/>
        <w:numPr>
          <w:ilvl w:val="1"/>
          <w:numId w:val="30"/>
        </w:numPr>
        <w:spacing w:after="200" w:line="276" w:lineRule="auto"/>
        <w:ind w:left="1069"/>
        <w:jc w:val="both"/>
        <w:rPr>
          <w:rFonts w:ascii="Arial" w:hAnsi="Arial" w:cs="Arial"/>
        </w:rPr>
      </w:pPr>
      <w:r w:rsidRPr="00E77E39">
        <w:rPr>
          <w:rFonts w:ascii="Arial" w:hAnsi="Arial" w:cs="Arial"/>
        </w:rPr>
        <w:t xml:space="preserve">10 dni od dnia przekazania informacji o czynności zamawiającego stanowiącej podstawę jego wniesienia, jeżeli informacja została przekazana w sposób inny niż określony w </w:t>
      </w:r>
      <w:proofErr w:type="spellStart"/>
      <w:r w:rsidRPr="00E77E39">
        <w:rPr>
          <w:rFonts w:ascii="Arial" w:hAnsi="Arial" w:cs="Arial"/>
        </w:rPr>
        <w:t>pkt</w:t>
      </w:r>
      <w:proofErr w:type="spellEnd"/>
      <w:r w:rsidRPr="00E77E39">
        <w:rPr>
          <w:rFonts w:ascii="Arial" w:hAnsi="Arial" w:cs="Arial"/>
        </w:rPr>
        <w:t xml:space="preserve"> 1).</w:t>
      </w:r>
    </w:p>
    <w:p w:rsidR="007F5F5B" w:rsidRPr="00E77E39" w:rsidRDefault="007F5F5B" w:rsidP="007F5F5B">
      <w:pPr>
        <w:pStyle w:val="Akapitzlist"/>
        <w:numPr>
          <w:ilvl w:val="0"/>
          <w:numId w:val="38"/>
        </w:numPr>
        <w:spacing w:after="200" w:line="276" w:lineRule="auto"/>
        <w:jc w:val="both"/>
        <w:rPr>
          <w:rFonts w:ascii="Arial" w:hAnsi="Arial" w:cs="Arial"/>
        </w:rPr>
      </w:pPr>
      <w:r w:rsidRPr="00E77E39">
        <w:rPr>
          <w:rFonts w:ascii="Arial" w:hAnsi="Arial" w:cs="Arial"/>
        </w:rPr>
        <w:t xml:space="preserve">Odwołanie w przypadkach innych niż określone w </w:t>
      </w:r>
      <w:proofErr w:type="spellStart"/>
      <w:r w:rsidRPr="00E77E39">
        <w:rPr>
          <w:rFonts w:ascii="Arial" w:hAnsi="Arial" w:cs="Arial"/>
        </w:rPr>
        <w:t>pkt</w:t>
      </w:r>
      <w:proofErr w:type="spellEnd"/>
      <w:r w:rsidRPr="00E77E39">
        <w:rPr>
          <w:rFonts w:ascii="Arial" w:hAnsi="Arial" w:cs="Arial"/>
        </w:rPr>
        <w:t xml:space="preserve"> 5 i 6 wnosi się w terminie 5 dni od dnia, w którym powzięto lub przy zachowaniu należytej staranności można było powziąć wiadomość o okolicznościach stanowiących podstawę jego wniesienia</w:t>
      </w:r>
    </w:p>
    <w:p w:rsidR="007F5F5B" w:rsidRPr="00E77E39" w:rsidRDefault="007F5F5B" w:rsidP="007F5F5B">
      <w:pPr>
        <w:pStyle w:val="Akapitzlist"/>
        <w:numPr>
          <w:ilvl w:val="0"/>
          <w:numId w:val="38"/>
        </w:numPr>
        <w:spacing w:after="200" w:line="276" w:lineRule="auto"/>
        <w:jc w:val="both"/>
        <w:rPr>
          <w:rFonts w:ascii="Arial" w:hAnsi="Arial" w:cs="Arial"/>
        </w:rPr>
      </w:pPr>
      <w:r w:rsidRPr="00E77E39">
        <w:rPr>
          <w:rFonts w:ascii="Arial" w:hAnsi="Arial" w:cs="Arial"/>
        </w:rPr>
        <w:t xml:space="preserve">Na orzeczenie Izby oraz postanowienie Prezesa Izby, o którym mowa w art. 519 ust. 1 ustawy </w:t>
      </w:r>
      <w:proofErr w:type="spellStart"/>
      <w:r>
        <w:rPr>
          <w:rFonts w:ascii="Arial" w:hAnsi="Arial" w:cs="Arial"/>
        </w:rPr>
        <w:t>Pzp</w:t>
      </w:r>
      <w:proofErr w:type="spellEnd"/>
      <w:r w:rsidRPr="00E77E39">
        <w:rPr>
          <w:rFonts w:ascii="Arial" w:hAnsi="Arial" w:cs="Arial"/>
        </w:rPr>
        <w:t>, stronom oraz uczestnikom postępowania odwoławczego przysługuje skarga do sądu.</w:t>
      </w:r>
    </w:p>
    <w:p w:rsidR="007F5F5B" w:rsidRPr="00E77E39" w:rsidRDefault="007F5F5B" w:rsidP="007F5F5B">
      <w:pPr>
        <w:pStyle w:val="Akapitzlist"/>
        <w:numPr>
          <w:ilvl w:val="0"/>
          <w:numId w:val="38"/>
        </w:numPr>
        <w:spacing w:after="200" w:line="276" w:lineRule="auto"/>
        <w:jc w:val="both"/>
        <w:rPr>
          <w:rFonts w:ascii="Arial" w:hAnsi="Arial" w:cs="Arial"/>
        </w:rPr>
      </w:pPr>
      <w:r w:rsidRPr="00E77E39">
        <w:rPr>
          <w:rFonts w:ascii="Arial" w:hAnsi="Arial" w:cs="Arial"/>
        </w:rPr>
        <w:t xml:space="preserve">W postępowaniu toczącym się wskutek wniesienia skargi stosuje się odpowiednio przepisy ustawy z dnia 17 listopada 1964 r. - Kodeks postępowania cywilnego </w:t>
      </w:r>
      <w:r>
        <w:rPr>
          <w:rFonts w:ascii="Arial" w:hAnsi="Arial" w:cs="Arial"/>
        </w:rPr>
        <w:br/>
      </w:r>
      <w:r w:rsidRPr="00E77E39">
        <w:rPr>
          <w:rFonts w:ascii="Arial" w:hAnsi="Arial" w:cs="Arial"/>
        </w:rPr>
        <w:t>o apelacji, jeżeli przepisy niniejszego rozdziału nie stanowią inaczej.</w:t>
      </w:r>
    </w:p>
    <w:p w:rsidR="007F5F5B" w:rsidRPr="00E77E39" w:rsidRDefault="007F5F5B" w:rsidP="007F5F5B">
      <w:pPr>
        <w:pStyle w:val="Akapitzlist"/>
        <w:numPr>
          <w:ilvl w:val="0"/>
          <w:numId w:val="38"/>
        </w:numPr>
        <w:spacing w:after="200" w:line="276" w:lineRule="auto"/>
        <w:jc w:val="both"/>
        <w:rPr>
          <w:rFonts w:ascii="Arial" w:hAnsi="Arial" w:cs="Arial"/>
        </w:rPr>
      </w:pPr>
      <w:r w:rsidRPr="00E77E39">
        <w:rPr>
          <w:rFonts w:ascii="Arial" w:hAnsi="Arial" w:cs="Arial"/>
        </w:rPr>
        <w:t>Skargę wnosi się do Sądu Okręgowego w Warszawie - sądu zamówień publicznych, zwanego dalej "sądem zamówień publicznych".</w:t>
      </w:r>
    </w:p>
    <w:p w:rsidR="007F5F5B" w:rsidRPr="00E77E39" w:rsidRDefault="007F5F5B" w:rsidP="007F5F5B">
      <w:pPr>
        <w:pStyle w:val="Akapitzlist"/>
        <w:numPr>
          <w:ilvl w:val="0"/>
          <w:numId w:val="38"/>
        </w:numPr>
        <w:spacing w:after="200" w:line="276" w:lineRule="auto"/>
        <w:jc w:val="both"/>
        <w:rPr>
          <w:rFonts w:ascii="Arial" w:hAnsi="Arial" w:cs="Arial"/>
        </w:rPr>
      </w:pPr>
      <w:r w:rsidRPr="00E77E39">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77E39">
        <w:rPr>
          <w:rFonts w:ascii="Arial" w:hAnsi="Arial" w:cs="Arial"/>
        </w:rPr>
        <w:t>p.z.p</w:t>
      </w:r>
      <w:proofErr w:type="spellEnd"/>
      <w:r w:rsidRPr="00E77E39">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rsidR="007F5F5B" w:rsidRPr="00566125" w:rsidRDefault="007F5F5B" w:rsidP="007F5F5B">
      <w:pPr>
        <w:pStyle w:val="Akapitzlist"/>
        <w:numPr>
          <w:ilvl w:val="0"/>
          <w:numId w:val="38"/>
        </w:numPr>
        <w:spacing w:after="200" w:line="276" w:lineRule="auto"/>
        <w:jc w:val="both"/>
        <w:rPr>
          <w:rFonts w:ascii="Arial" w:hAnsi="Arial" w:cs="Arial"/>
        </w:rPr>
      </w:pPr>
      <w:r w:rsidRPr="00E77E39">
        <w:rPr>
          <w:rFonts w:ascii="Arial" w:hAnsi="Arial" w:cs="Arial"/>
        </w:rPr>
        <w:t>Prezes Izby przekazuje skargę wraz z aktami postępowania odwoławczego do sądu zamówień publicznych w terminie 7 dni od dnia jej otrzymania.</w:t>
      </w:r>
    </w:p>
    <w:p w:rsidR="00A03C7F" w:rsidRDefault="00A03C7F" w:rsidP="00A03C7F">
      <w:pPr>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A03C7F" w:rsidTr="00CB2BE7">
        <w:trPr>
          <w:trHeight w:val="702"/>
        </w:trPr>
        <w:tc>
          <w:tcPr>
            <w:tcW w:w="9212" w:type="dxa"/>
            <w:shd w:val="clear" w:color="auto" w:fill="D9D9D9" w:themeFill="background1" w:themeFillShade="D9"/>
            <w:vAlign w:val="center"/>
          </w:tcPr>
          <w:p w:rsidR="00A03C7F" w:rsidRPr="00E34334" w:rsidRDefault="00A03C7F" w:rsidP="00CB2BE7">
            <w:pPr>
              <w:jc w:val="center"/>
              <w:rPr>
                <w:rFonts w:ascii="Arial" w:hAnsi="Arial" w:cs="Arial"/>
                <w:b/>
                <w:u w:val="single"/>
              </w:rPr>
            </w:pPr>
          </w:p>
          <w:p w:rsidR="00A03C7F" w:rsidRDefault="00A03C7F"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w:t>
            </w:r>
            <w:r w:rsidR="00030CF6">
              <w:rPr>
                <w:rFonts w:ascii="Arial" w:hAnsi="Arial" w:cs="Arial"/>
                <w:b/>
                <w:u w:val="single"/>
              </w:rPr>
              <w:t>VI</w:t>
            </w:r>
            <w:r w:rsidR="00D57951">
              <w:rPr>
                <w:rFonts w:ascii="Arial" w:hAnsi="Arial" w:cs="Arial"/>
                <w:b/>
                <w:u w:val="single"/>
              </w:rPr>
              <w:t>.</w:t>
            </w:r>
            <w:r w:rsidRPr="0005172A">
              <w:rPr>
                <w:rFonts w:ascii="Arial" w:hAnsi="Arial" w:cs="Arial"/>
                <w:b/>
                <w:u w:val="single"/>
              </w:rPr>
              <w:t xml:space="preserve"> </w:t>
            </w:r>
            <w:r>
              <w:rPr>
                <w:rFonts w:ascii="Arial" w:hAnsi="Arial" w:cs="Arial"/>
                <w:b/>
                <w:u w:val="single"/>
              </w:rPr>
              <w:t>INFORMACJE RODO</w:t>
            </w:r>
            <w:r w:rsidRPr="0005172A">
              <w:rPr>
                <w:rFonts w:ascii="Arial" w:hAnsi="Arial" w:cs="Arial"/>
                <w:b/>
                <w:u w:val="single"/>
              </w:rPr>
              <w:t>:</w:t>
            </w:r>
          </w:p>
          <w:p w:rsidR="00A03C7F" w:rsidRDefault="00A03C7F" w:rsidP="00CB2BE7">
            <w:pPr>
              <w:jc w:val="center"/>
              <w:rPr>
                <w:rFonts w:ascii="Arial" w:hAnsi="Arial" w:cs="Arial"/>
              </w:rPr>
            </w:pPr>
          </w:p>
        </w:tc>
      </w:tr>
    </w:tbl>
    <w:p w:rsidR="009B2A0B" w:rsidRDefault="009B2A0B" w:rsidP="004F291E">
      <w:pPr>
        <w:pStyle w:val="SIWZ11"/>
        <w:spacing w:before="0"/>
        <w:ind w:left="0" w:firstLine="0"/>
        <w:rPr>
          <w:rFonts w:ascii="Arial" w:hAnsi="Arial" w:cs="Arial"/>
          <w:sz w:val="22"/>
          <w:szCs w:val="22"/>
        </w:rPr>
      </w:pPr>
    </w:p>
    <w:p w:rsidR="007F5F5B" w:rsidRPr="007F30E8" w:rsidRDefault="007F5F5B" w:rsidP="007F5F5B">
      <w:pPr>
        <w:pStyle w:val="Akapitzlist"/>
        <w:numPr>
          <w:ilvl w:val="0"/>
          <w:numId w:val="39"/>
        </w:numPr>
        <w:spacing w:after="200" w:line="276" w:lineRule="auto"/>
        <w:jc w:val="both"/>
        <w:rPr>
          <w:rFonts w:ascii="Arial" w:hAnsi="Arial" w:cs="Arial"/>
        </w:rPr>
      </w:pPr>
      <w:r w:rsidRPr="007F30E8">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F5F5B" w:rsidRDefault="007F5F5B" w:rsidP="007F5F5B">
      <w:pPr>
        <w:pStyle w:val="Akapitzlist"/>
        <w:numPr>
          <w:ilvl w:val="0"/>
          <w:numId w:val="40"/>
        </w:numPr>
        <w:spacing w:after="200" w:line="276" w:lineRule="auto"/>
        <w:jc w:val="both"/>
        <w:rPr>
          <w:rFonts w:ascii="Arial" w:hAnsi="Arial" w:cs="Arial"/>
        </w:rPr>
      </w:pPr>
      <w:r w:rsidRPr="007F30E8">
        <w:rPr>
          <w:rFonts w:ascii="Arial" w:hAnsi="Arial" w:cs="Arial"/>
        </w:rPr>
        <w:t>administratorem Pani/Pana danych osobowych jest 33 Wojskowy Oddział Gospodarczy;</w:t>
      </w:r>
    </w:p>
    <w:p w:rsidR="007F5F5B" w:rsidRDefault="007F5F5B" w:rsidP="007F5F5B">
      <w:pPr>
        <w:pStyle w:val="Akapitzlist"/>
        <w:numPr>
          <w:ilvl w:val="0"/>
          <w:numId w:val="40"/>
        </w:numPr>
        <w:spacing w:after="200" w:line="276" w:lineRule="auto"/>
        <w:jc w:val="both"/>
        <w:rPr>
          <w:rFonts w:ascii="Arial" w:hAnsi="Arial" w:cs="Arial"/>
        </w:rPr>
      </w:pPr>
      <w:r w:rsidRPr="007F30E8">
        <w:rPr>
          <w:rFonts w:ascii="Arial" w:hAnsi="Arial" w:cs="Arial"/>
        </w:rPr>
        <w:t xml:space="preserve">administrator wyznaczył Inspektora Danych Osobowych, z którym można się kontaktować pod adresem e-mail: </w:t>
      </w:r>
      <w:hyperlink r:id="rId22" w:history="1">
        <w:r w:rsidRPr="003525B8">
          <w:rPr>
            <w:rStyle w:val="Hipercze"/>
            <w:rFonts w:ascii="Arial" w:hAnsi="Arial" w:cs="Arial"/>
          </w:rPr>
          <w:t>iod33wog@ron.mil.pl</w:t>
        </w:r>
      </w:hyperlink>
      <w:r>
        <w:rPr>
          <w:rFonts w:ascii="Arial" w:hAnsi="Arial" w:cs="Arial"/>
        </w:rPr>
        <w:t>.</w:t>
      </w:r>
    </w:p>
    <w:p w:rsidR="007F5F5B" w:rsidRDefault="007F5F5B" w:rsidP="007F5F5B">
      <w:pPr>
        <w:pStyle w:val="Akapitzlist"/>
        <w:numPr>
          <w:ilvl w:val="0"/>
          <w:numId w:val="40"/>
        </w:numPr>
        <w:spacing w:after="200" w:line="276" w:lineRule="auto"/>
        <w:jc w:val="both"/>
        <w:rPr>
          <w:rFonts w:ascii="Arial" w:hAnsi="Arial" w:cs="Arial"/>
        </w:rPr>
      </w:pPr>
      <w:r w:rsidRPr="00E77E39">
        <w:rPr>
          <w:rFonts w:ascii="Arial" w:hAnsi="Arial" w:cs="Arial"/>
        </w:rPr>
        <w:t>Pani/Pana dane osobowe przetwarzane będą na podstawie art. 6 ust. 1 lit. c RODO w celu związanym z przedmiotowym postępowaniem o udzielenie zamówienia publicznego, prowadzonym w tr</w:t>
      </w:r>
      <w:r>
        <w:rPr>
          <w:rFonts w:ascii="Arial" w:hAnsi="Arial" w:cs="Arial"/>
        </w:rPr>
        <w:t xml:space="preserve">ybie </w:t>
      </w:r>
      <w:r w:rsidR="00050B90">
        <w:rPr>
          <w:rFonts w:ascii="Arial" w:hAnsi="Arial" w:cs="Arial"/>
        </w:rPr>
        <w:t>podstawowym</w:t>
      </w:r>
      <w:r>
        <w:rPr>
          <w:rFonts w:ascii="Arial" w:hAnsi="Arial" w:cs="Arial"/>
        </w:rPr>
        <w:t>;</w:t>
      </w:r>
    </w:p>
    <w:p w:rsidR="007F5F5B" w:rsidRDefault="007F5F5B" w:rsidP="007F5F5B">
      <w:pPr>
        <w:pStyle w:val="Akapitzlist"/>
        <w:numPr>
          <w:ilvl w:val="0"/>
          <w:numId w:val="40"/>
        </w:numPr>
        <w:spacing w:after="200" w:line="276" w:lineRule="auto"/>
        <w:jc w:val="both"/>
        <w:rPr>
          <w:rFonts w:ascii="Arial" w:hAnsi="Arial" w:cs="Arial"/>
        </w:rPr>
      </w:pPr>
      <w:r w:rsidRPr="00E77E39">
        <w:rPr>
          <w:rFonts w:ascii="Arial" w:hAnsi="Arial" w:cs="Arial"/>
        </w:rPr>
        <w:t xml:space="preserve">odbiorcami Pani/Pana danych osobowych będą osoby lub podmioty, którym udostępniona zostanie dokumentacja postępowania w oparciu o art. 74 ustawy </w:t>
      </w:r>
      <w:proofErr w:type="spellStart"/>
      <w:r w:rsidRPr="00E77E39">
        <w:rPr>
          <w:rFonts w:ascii="Arial" w:hAnsi="Arial" w:cs="Arial"/>
        </w:rPr>
        <w:t>P</w:t>
      </w:r>
      <w:r>
        <w:rPr>
          <w:rFonts w:ascii="Arial" w:hAnsi="Arial" w:cs="Arial"/>
        </w:rPr>
        <w:t>zp</w:t>
      </w:r>
      <w:proofErr w:type="spellEnd"/>
      <w:r>
        <w:rPr>
          <w:rFonts w:ascii="Arial" w:hAnsi="Arial" w:cs="Arial"/>
        </w:rPr>
        <w:t>;</w:t>
      </w:r>
    </w:p>
    <w:p w:rsidR="007F5F5B" w:rsidRDefault="007F5F5B" w:rsidP="007F5F5B">
      <w:pPr>
        <w:pStyle w:val="Akapitzlist"/>
        <w:numPr>
          <w:ilvl w:val="0"/>
          <w:numId w:val="40"/>
        </w:numPr>
        <w:spacing w:after="200" w:line="276" w:lineRule="auto"/>
        <w:jc w:val="both"/>
        <w:rPr>
          <w:rFonts w:ascii="Arial" w:hAnsi="Arial" w:cs="Arial"/>
        </w:rPr>
      </w:pPr>
      <w:r w:rsidRPr="00E77E39">
        <w:rPr>
          <w:rFonts w:ascii="Arial" w:hAnsi="Arial" w:cs="Arial"/>
        </w:rPr>
        <w:t xml:space="preserve">Pani/Pana dane osobowe będą przechowywane, zgodnie z art. 78 ust. 1 P.Z.P. przez okres 4 lat od dnia zakończenia postępowania o udzielenie zamówienia, </w:t>
      </w:r>
      <w:r>
        <w:rPr>
          <w:rFonts w:ascii="Arial" w:hAnsi="Arial" w:cs="Arial"/>
        </w:rPr>
        <w:br/>
      </w:r>
      <w:r w:rsidRPr="00E77E39">
        <w:rPr>
          <w:rFonts w:ascii="Arial" w:hAnsi="Arial" w:cs="Arial"/>
        </w:rPr>
        <w:t>a jeżeli czas trwania umowy przekracza 4 lata, okres przechowywania obejmuje cały czas trwania umowy;</w:t>
      </w:r>
    </w:p>
    <w:p w:rsidR="007F5F5B" w:rsidRDefault="007F5F5B" w:rsidP="007F5F5B">
      <w:pPr>
        <w:pStyle w:val="Akapitzlist"/>
        <w:numPr>
          <w:ilvl w:val="0"/>
          <w:numId w:val="40"/>
        </w:numPr>
        <w:spacing w:after="200" w:line="276" w:lineRule="auto"/>
        <w:jc w:val="both"/>
        <w:rPr>
          <w:rFonts w:ascii="Arial" w:hAnsi="Arial" w:cs="Arial"/>
        </w:rPr>
      </w:pPr>
      <w:r w:rsidRPr="00E77E39">
        <w:rPr>
          <w:rFonts w:ascii="Arial" w:hAnsi="Arial" w:cs="Arial"/>
        </w:rPr>
        <w:t>obowiązek podania przez Panią/Pana danych osobowych bezpośrednio Pani/Pana dotyczących jest wymogiem ustawowym okr</w:t>
      </w:r>
      <w:r>
        <w:rPr>
          <w:rFonts w:ascii="Arial" w:hAnsi="Arial" w:cs="Arial"/>
        </w:rPr>
        <w:t xml:space="preserve">eślonym w przepisanych ustawy </w:t>
      </w:r>
      <w:proofErr w:type="spellStart"/>
      <w:r>
        <w:rPr>
          <w:rFonts w:ascii="Arial" w:hAnsi="Arial" w:cs="Arial"/>
        </w:rPr>
        <w:t>Pzp</w:t>
      </w:r>
      <w:proofErr w:type="spellEnd"/>
      <w:r w:rsidRPr="00E77E39">
        <w:rPr>
          <w:rFonts w:ascii="Arial" w:hAnsi="Arial" w:cs="Arial"/>
        </w:rPr>
        <w:t>, związanym z udziałem w postępowaniu o ud</w:t>
      </w:r>
      <w:r>
        <w:rPr>
          <w:rFonts w:ascii="Arial" w:hAnsi="Arial" w:cs="Arial"/>
        </w:rPr>
        <w:t>zielenie zamówienia publicznego;</w:t>
      </w:r>
    </w:p>
    <w:p w:rsidR="007F5F5B" w:rsidRDefault="007F5F5B" w:rsidP="007F5F5B">
      <w:pPr>
        <w:pStyle w:val="Akapitzlist"/>
        <w:numPr>
          <w:ilvl w:val="0"/>
          <w:numId w:val="40"/>
        </w:numPr>
        <w:spacing w:after="200" w:line="276" w:lineRule="auto"/>
        <w:jc w:val="both"/>
        <w:rPr>
          <w:rFonts w:ascii="Arial" w:hAnsi="Arial" w:cs="Arial"/>
        </w:rPr>
      </w:pPr>
      <w:r w:rsidRPr="00E77E39">
        <w:rPr>
          <w:rFonts w:ascii="Arial" w:hAnsi="Arial" w:cs="Arial"/>
        </w:rPr>
        <w:t xml:space="preserve">w odniesieniu do Pani/Pana danych osobowych decyzje nie będą podejmowane </w:t>
      </w:r>
      <w:r>
        <w:rPr>
          <w:rFonts w:ascii="Arial" w:hAnsi="Arial" w:cs="Arial"/>
        </w:rPr>
        <w:br/>
      </w:r>
      <w:r w:rsidRPr="00E77E39">
        <w:rPr>
          <w:rFonts w:ascii="Arial" w:hAnsi="Arial" w:cs="Arial"/>
        </w:rPr>
        <w:t>w sposób zautomatyzo</w:t>
      </w:r>
      <w:r>
        <w:rPr>
          <w:rFonts w:ascii="Arial" w:hAnsi="Arial" w:cs="Arial"/>
        </w:rPr>
        <w:t>wany, stosownie do art. 22 RODO;</w:t>
      </w:r>
    </w:p>
    <w:p w:rsidR="007F5F5B" w:rsidRPr="00E77E39" w:rsidRDefault="007F5F5B" w:rsidP="007F5F5B">
      <w:pPr>
        <w:pStyle w:val="Akapitzlist"/>
        <w:numPr>
          <w:ilvl w:val="0"/>
          <w:numId w:val="40"/>
        </w:numPr>
        <w:spacing w:after="200" w:line="276" w:lineRule="auto"/>
        <w:jc w:val="both"/>
        <w:rPr>
          <w:rFonts w:ascii="Arial" w:hAnsi="Arial" w:cs="Arial"/>
        </w:rPr>
      </w:pPr>
      <w:r w:rsidRPr="00E77E39">
        <w:rPr>
          <w:rFonts w:ascii="Arial" w:hAnsi="Arial" w:cs="Arial"/>
        </w:rPr>
        <w:t>posiada Pani/Pan:</w:t>
      </w:r>
    </w:p>
    <w:p w:rsidR="007F5F5B" w:rsidRDefault="007F5F5B" w:rsidP="007F5F5B">
      <w:pPr>
        <w:pStyle w:val="Akapitzlist"/>
        <w:numPr>
          <w:ilvl w:val="0"/>
          <w:numId w:val="41"/>
        </w:numPr>
        <w:spacing w:after="200" w:line="276" w:lineRule="auto"/>
        <w:jc w:val="both"/>
        <w:rPr>
          <w:rFonts w:ascii="Arial" w:hAnsi="Arial" w:cs="Arial"/>
        </w:rPr>
      </w:pPr>
      <w:r w:rsidRPr="007F30E8">
        <w:rPr>
          <w:rFonts w:ascii="Arial" w:hAnsi="Arial" w:cs="Aria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F5F5B" w:rsidRPr="00050B90" w:rsidRDefault="007F5F5B" w:rsidP="00050B90">
      <w:pPr>
        <w:pStyle w:val="Akapitzlist"/>
        <w:numPr>
          <w:ilvl w:val="0"/>
          <w:numId w:val="41"/>
        </w:numPr>
        <w:spacing w:after="200" w:line="276" w:lineRule="auto"/>
        <w:jc w:val="both"/>
        <w:rPr>
          <w:rFonts w:ascii="Arial" w:hAnsi="Arial" w:cs="Arial"/>
        </w:rPr>
      </w:pPr>
      <w:r w:rsidRPr="00E77E39">
        <w:rPr>
          <w:rFonts w:ascii="Arial" w:hAnsi="Arial"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w:t>
      </w:r>
      <w:r w:rsidRPr="00603C82">
        <w:rPr>
          <w:rFonts w:ascii="Arial" w:hAnsi="Arial" w:cs="Arial"/>
        </w:rPr>
        <w:t>raz nie może naruszać integralności protokołu oraz jego załączników);</w:t>
      </w:r>
    </w:p>
    <w:p w:rsidR="007F5F5B" w:rsidRDefault="007F5F5B" w:rsidP="007F5F5B">
      <w:pPr>
        <w:pStyle w:val="Akapitzlist"/>
        <w:numPr>
          <w:ilvl w:val="0"/>
          <w:numId w:val="41"/>
        </w:numPr>
        <w:spacing w:after="200" w:line="276" w:lineRule="auto"/>
        <w:jc w:val="both"/>
        <w:rPr>
          <w:rFonts w:ascii="Arial" w:hAnsi="Arial" w:cs="Arial"/>
        </w:rPr>
      </w:pPr>
      <w:r w:rsidRPr="00E77E39">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F5F5B" w:rsidRPr="00E77E39" w:rsidRDefault="007F5F5B" w:rsidP="007F5F5B">
      <w:pPr>
        <w:pStyle w:val="Akapitzlist"/>
        <w:numPr>
          <w:ilvl w:val="0"/>
          <w:numId w:val="41"/>
        </w:numPr>
        <w:spacing w:after="200" w:line="276" w:lineRule="auto"/>
        <w:jc w:val="both"/>
        <w:rPr>
          <w:rFonts w:ascii="Arial" w:hAnsi="Arial" w:cs="Arial"/>
        </w:rPr>
      </w:pPr>
      <w:r w:rsidRPr="00E77E39">
        <w:rPr>
          <w:rFonts w:ascii="Arial" w:hAnsi="Arial" w:cs="Arial"/>
        </w:rPr>
        <w:t xml:space="preserve">prawo do wniesienia skargi do Prezesa Urzędu Ochrony Danych Osobowych, gdy uzna Pani/Pan, że przetwarzanie danych osobowych Pani/Pana dotyczących narusza przepisy RODO;  </w:t>
      </w:r>
    </w:p>
    <w:p w:rsidR="007F5F5B" w:rsidRPr="007F30E8" w:rsidRDefault="007F5F5B" w:rsidP="007F5F5B">
      <w:pPr>
        <w:pStyle w:val="Akapitzlist"/>
        <w:numPr>
          <w:ilvl w:val="0"/>
          <w:numId w:val="40"/>
        </w:numPr>
        <w:spacing w:after="200" w:line="276" w:lineRule="auto"/>
        <w:jc w:val="both"/>
        <w:rPr>
          <w:rFonts w:ascii="Arial" w:hAnsi="Arial" w:cs="Arial"/>
        </w:rPr>
      </w:pPr>
      <w:r w:rsidRPr="007F30E8">
        <w:rPr>
          <w:rFonts w:ascii="Arial" w:hAnsi="Arial" w:cs="Arial"/>
        </w:rPr>
        <w:lastRenderedPageBreak/>
        <w:t>nie przysługuje Pani/Panu:</w:t>
      </w:r>
    </w:p>
    <w:p w:rsidR="007F5F5B" w:rsidRDefault="007F5F5B" w:rsidP="007F5F5B">
      <w:pPr>
        <w:pStyle w:val="Akapitzlist"/>
        <w:numPr>
          <w:ilvl w:val="0"/>
          <w:numId w:val="42"/>
        </w:numPr>
        <w:spacing w:after="200" w:line="276" w:lineRule="auto"/>
        <w:jc w:val="both"/>
        <w:rPr>
          <w:rFonts w:ascii="Arial" w:hAnsi="Arial" w:cs="Arial"/>
        </w:rPr>
      </w:pPr>
      <w:r w:rsidRPr="007F30E8">
        <w:rPr>
          <w:rFonts w:ascii="Arial" w:hAnsi="Arial" w:cs="Arial"/>
        </w:rPr>
        <w:t>w związku z art. 17 ust. 3 lit. b, d lub e RODO prawo do usunięcia danych osobowych;</w:t>
      </w:r>
    </w:p>
    <w:p w:rsidR="007F5F5B" w:rsidRDefault="007F5F5B" w:rsidP="007F5F5B">
      <w:pPr>
        <w:pStyle w:val="Akapitzlist"/>
        <w:numPr>
          <w:ilvl w:val="0"/>
          <w:numId w:val="42"/>
        </w:numPr>
        <w:spacing w:after="200" w:line="276" w:lineRule="auto"/>
        <w:jc w:val="both"/>
        <w:rPr>
          <w:rFonts w:ascii="Arial" w:hAnsi="Arial" w:cs="Arial"/>
        </w:rPr>
      </w:pPr>
      <w:r w:rsidRPr="00E77E39">
        <w:rPr>
          <w:rFonts w:ascii="Arial" w:hAnsi="Arial" w:cs="Arial"/>
        </w:rPr>
        <w:t>prawo do przenoszenia danych osobowych, o którym mowa w art. 20 RODO;</w:t>
      </w:r>
    </w:p>
    <w:p w:rsidR="007F5F5B" w:rsidRPr="00E77E39" w:rsidRDefault="007F5F5B" w:rsidP="007F5F5B">
      <w:pPr>
        <w:pStyle w:val="Akapitzlist"/>
        <w:numPr>
          <w:ilvl w:val="0"/>
          <w:numId w:val="42"/>
        </w:numPr>
        <w:spacing w:after="200" w:line="276" w:lineRule="auto"/>
        <w:jc w:val="both"/>
        <w:rPr>
          <w:rFonts w:ascii="Arial" w:hAnsi="Arial" w:cs="Arial"/>
        </w:rPr>
      </w:pPr>
      <w:r w:rsidRPr="00E77E39">
        <w:rPr>
          <w:rFonts w:ascii="Arial" w:hAnsi="Arial" w:cs="Arial"/>
        </w:rPr>
        <w:t xml:space="preserve">na podstawie art. 21 RODO prawo sprzeciwu, wobec przetwarzania danych osobowych, gdyż podstawą prawną przetwarzania Pani/Pana danych osobowych jest art. 6 ust. 1 lit. c RODO; </w:t>
      </w:r>
    </w:p>
    <w:p w:rsidR="007F5F5B" w:rsidRDefault="007F5F5B" w:rsidP="007F5F5B">
      <w:pPr>
        <w:pStyle w:val="Akapitzlist"/>
        <w:numPr>
          <w:ilvl w:val="0"/>
          <w:numId w:val="40"/>
        </w:numPr>
        <w:spacing w:after="200" w:line="276" w:lineRule="auto"/>
        <w:jc w:val="both"/>
        <w:rPr>
          <w:rFonts w:ascii="Arial" w:hAnsi="Arial" w:cs="Arial"/>
        </w:rPr>
      </w:pPr>
      <w:r w:rsidRPr="007F30E8">
        <w:rPr>
          <w:rFonts w:ascii="Arial" w:hAnsi="Arial" w:cs="Aria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27FF9" w:rsidRDefault="00127FF9" w:rsidP="00127FF9">
      <w:pPr>
        <w:pStyle w:val="Akapitzlist"/>
        <w:jc w:val="both"/>
        <w:rPr>
          <w:rFonts w:ascii="Arial" w:hAnsi="Arial" w:cs="Arial"/>
        </w:rPr>
      </w:pPr>
    </w:p>
    <w:tbl>
      <w:tblPr>
        <w:tblStyle w:val="Tabela-Siatka"/>
        <w:tblpPr w:leftFromText="141" w:rightFromText="141" w:vertAnchor="text" w:horzAnchor="margin" w:tblpY="-70"/>
        <w:tblW w:w="0" w:type="auto"/>
        <w:shd w:val="clear" w:color="auto" w:fill="D9D9D9" w:themeFill="background1" w:themeFillShade="D9"/>
        <w:tblLook w:val="04A0"/>
      </w:tblPr>
      <w:tblGrid>
        <w:gridCol w:w="9212"/>
      </w:tblGrid>
      <w:tr w:rsidR="00127FF9" w:rsidTr="00CB2BE7">
        <w:trPr>
          <w:trHeight w:val="702"/>
        </w:trPr>
        <w:tc>
          <w:tcPr>
            <w:tcW w:w="9212" w:type="dxa"/>
            <w:shd w:val="clear" w:color="auto" w:fill="D9D9D9" w:themeFill="background1" w:themeFillShade="D9"/>
            <w:vAlign w:val="center"/>
          </w:tcPr>
          <w:p w:rsidR="00127FF9" w:rsidRPr="00E34334" w:rsidRDefault="00127FF9" w:rsidP="00CB2BE7">
            <w:pPr>
              <w:jc w:val="center"/>
              <w:rPr>
                <w:rFonts w:ascii="Arial" w:hAnsi="Arial" w:cs="Arial"/>
                <w:b/>
                <w:u w:val="single"/>
              </w:rPr>
            </w:pPr>
          </w:p>
          <w:p w:rsidR="00127FF9" w:rsidRDefault="00127FF9" w:rsidP="00CB2BE7">
            <w:pPr>
              <w:jc w:val="center"/>
              <w:rPr>
                <w:rFonts w:ascii="Arial" w:hAnsi="Arial" w:cs="Arial"/>
                <w:b/>
                <w:u w:val="single"/>
              </w:rPr>
            </w:pPr>
            <w:r w:rsidRPr="0005172A">
              <w:rPr>
                <w:rFonts w:ascii="Arial" w:hAnsi="Arial" w:cs="Arial"/>
                <w:b/>
                <w:u w:val="single"/>
              </w:rPr>
              <w:t xml:space="preserve">ROZDZIAŁ </w:t>
            </w:r>
            <w:r w:rsidR="00D57951">
              <w:rPr>
                <w:rFonts w:ascii="Arial" w:hAnsi="Arial" w:cs="Arial"/>
                <w:b/>
                <w:u w:val="single"/>
              </w:rPr>
              <w:t>XXXV.</w:t>
            </w:r>
            <w:r w:rsidRPr="0005172A">
              <w:rPr>
                <w:rFonts w:ascii="Arial" w:hAnsi="Arial" w:cs="Arial"/>
                <w:b/>
                <w:u w:val="single"/>
              </w:rPr>
              <w:t xml:space="preserve"> </w:t>
            </w:r>
            <w:r>
              <w:rPr>
                <w:rFonts w:ascii="Arial" w:hAnsi="Arial" w:cs="Arial"/>
                <w:b/>
                <w:u w:val="single"/>
              </w:rPr>
              <w:t>ZAŁĄCZNIKI DO SWZ</w:t>
            </w:r>
          </w:p>
          <w:p w:rsidR="00127FF9" w:rsidRDefault="00127FF9" w:rsidP="00CB2BE7">
            <w:pPr>
              <w:jc w:val="center"/>
              <w:rPr>
                <w:rFonts w:ascii="Arial" w:hAnsi="Arial" w:cs="Arial"/>
              </w:rPr>
            </w:pPr>
          </w:p>
        </w:tc>
      </w:tr>
    </w:tbl>
    <w:p w:rsidR="00127FF9" w:rsidRDefault="00127FF9" w:rsidP="00127FF9">
      <w:pPr>
        <w:pStyle w:val="Akapitzlist"/>
        <w:jc w:val="both"/>
        <w:rPr>
          <w:rFonts w:ascii="Arial" w:hAnsi="Arial" w:cs="Arial"/>
        </w:rPr>
      </w:pPr>
    </w:p>
    <w:p w:rsidR="004F291E" w:rsidRDefault="004F291E" w:rsidP="007F5F5B">
      <w:pPr>
        <w:pStyle w:val="Akapitzlist"/>
        <w:numPr>
          <w:ilvl w:val="1"/>
          <w:numId w:val="29"/>
        </w:numPr>
        <w:jc w:val="both"/>
        <w:rPr>
          <w:rFonts w:ascii="Arial" w:hAnsi="Arial" w:cs="Arial"/>
        </w:rPr>
      </w:pPr>
      <w:r>
        <w:rPr>
          <w:rFonts w:ascii="Arial" w:hAnsi="Arial" w:cs="Arial"/>
        </w:rPr>
        <w:t>Opis przedmiotu zamówienia</w:t>
      </w:r>
    </w:p>
    <w:p w:rsidR="00524285" w:rsidRDefault="00524285" w:rsidP="00524285">
      <w:pPr>
        <w:pStyle w:val="Akapitzlist"/>
        <w:numPr>
          <w:ilvl w:val="1"/>
          <w:numId w:val="29"/>
        </w:numPr>
        <w:jc w:val="both"/>
        <w:rPr>
          <w:rFonts w:ascii="Arial" w:hAnsi="Arial" w:cs="Arial"/>
        </w:rPr>
      </w:pPr>
      <w:r>
        <w:rPr>
          <w:rFonts w:ascii="Arial" w:hAnsi="Arial" w:cs="Arial"/>
        </w:rPr>
        <w:t>Formularz ofertowy</w:t>
      </w:r>
    </w:p>
    <w:p w:rsidR="004F291E" w:rsidRPr="00524285" w:rsidRDefault="004F291E" w:rsidP="00524285">
      <w:pPr>
        <w:pStyle w:val="Akapitzlist"/>
        <w:numPr>
          <w:ilvl w:val="1"/>
          <w:numId w:val="29"/>
        </w:numPr>
        <w:jc w:val="both"/>
        <w:rPr>
          <w:rFonts w:ascii="Arial" w:hAnsi="Arial" w:cs="Arial"/>
        </w:rPr>
      </w:pPr>
      <w:r w:rsidRPr="00524285">
        <w:rPr>
          <w:rFonts w:ascii="Arial" w:hAnsi="Arial" w:cs="Arial"/>
        </w:rPr>
        <w:t>Formularz szczegółowej wyceny</w:t>
      </w:r>
    </w:p>
    <w:p w:rsidR="004F291E" w:rsidRDefault="004F291E" w:rsidP="007F5F5B">
      <w:pPr>
        <w:pStyle w:val="Akapitzlist"/>
        <w:numPr>
          <w:ilvl w:val="1"/>
          <w:numId w:val="29"/>
        </w:numPr>
        <w:jc w:val="both"/>
        <w:rPr>
          <w:rFonts w:ascii="Arial" w:hAnsi="Arial" w:cs="Arial"/>
        </w:rPr>
      </w:pPr>
      <w:r>
        <w:rPr>
          <w:rFonts w:ascii="Arial" w:hAnsi="Arial" w:cs="Arial"/>
        </w:rPr>
        <w:t>Projekt umowy</w:t>
      </w:r>
    </w:p>
    <w:p w:rsidR="00524285" w:rsidRDefault="00524285" w:rsidP="007F5F5B">
      <w:pPr>
        <w:pStyle w:val="Akapitzlist"/>
        <w:numPr>
          <w:ilvl w:val="1"/>
          <w:numId w:val="29"/>
        </w:numPr>
        <w:jc w:val="both"/>
        <w:rPr>
          <w:rFonts w:ascii="Arial" w:hAnsi="Arial" w:cs="Arial"/>
        </w:rPr>
      </w:pPr>
      <w:r>
        <w:rPr>
          <w:rFonts w:ascii="Arial" w:eastAsia="Calibri" w:hAnsi="Arial" w:cs="Arial"/>
        </w:rPr>
        <w:t>Wykaz miejsc dostaw oraz osób upoważnionych do składania zamówień w ramach realizacji umowy</w:t>
      </w:r>
    </w:p>
    <w:p w:rsidR="004F291E" w:rsidRDefault="004F291E" w:rsidP="007F5F5B">
      <w:pPr>
        <w:pStyle w:val="Akapitzlist"/>
        <w:numPr>
          <w:ilvl w:val="1"/>
          <w:numId w:val="29"/>
        </w:numPr>
        <w:jc w:val="both"/>
        <w:rPr>
          <w:rFonts w:ascii="Arial" w:hAnsi="Arial" w:cs="Arial"/>
        </w:rPr>
      </w:pPr>
      <w:r>
        <w:rPr>
          <w:rFonts w:ascii="Arial" w:hAnsi="Arial" w:cs="Arial"/>
        </w:rPr>
        <w:t>Z</w:t>
      </w:r>
      <w:r w:rsidRPr="0080722A">
        <w:rPr>
          <w:rFonts w:ascii="Arial" w:hAnsi="Arial" w:cs="Arial"/>
        </w:rPr>
        <w:t>obowiązanie podmiotu udostępniającego zasoby</w:t>
      </w:r>
    </w:p>
    <w:p w:rsidR="004F291E" w:rsidRPr="000C6C2B" w:rsidRDefault="004F291E" w:rsidP="007F5F5B">
      <w:pPr>
        <w:pStyle w:val="Akapitzlist"/>
        <w:numPr>
          <w:ilvl w:val="1"/>
          <w:numId w:val="29"/>
        </w:numPr>
        <w:jc w:val="both"/>
        <w:rPr>
          <w:rFonts w:ascii="Arial" w:eastAsiaTheme="minorHAnsi" w:hAnsi="Arial" w:cs="Arial"/>
        </w:rPr>
      </w:pPr>
      <w:r>
        <w:rPr>
          <w:rFonts w:ascii="Arial" w:eastAsia="Calibri" w:hAnsi="Arial" w:cs="Arial"/>
        </w:rPr>
        <w:t>Oświadczenie</w:t>
      </w:r>
      <w:r>
        <w:rPr>
          <w:rFonts w:ascii="Arial" w:eastAsia="Calibri" w:hAnsi="Arial" w:cs="Arial"/>
          <w:sz w:val="22"/>
          <w:szCs w:val="22"/>
        </w:rPr>
        <w:t xml:space="preserve"> </w:t>
      </w:r>
      <w:r>
        <w:rPr>
          <w:rFonts w:ascii="Arial" w:eastAsia="Calibri" w:hAnsi="Arial" w:cs="Arial"/>
        </w:rPr>
        <w:t>stanowiące</w:t>
      </w:r>
      <w:r>
        <w:rPr>
          <w:rFonts w:ascii="Arial" w:eastAsia="Calibri" w:hAnsi="Arial" w:cs="Arial"/>
          <w:sz w:val="22"/>
          <w:szCs w:val="22"/>
        </w:rPr>
        <w:t xml:space="preserve"> wstępne potwierdzenie, że Wykonawca nie podlega wykluczeniu oraz spełnia warunki udziału w postępowaniu</w:t>
      </w:r>
      <w:r>
        <w:rPr>
          <w:rFonts w:ascii="Arial" w:eastAsia="Calibri" w:hAnsi="Arial" w:cs="Arial"/>
        </w:rPr>
        <w:t>.</w:t>
      </w:r>
      <w:r w:rsidR="00050B90">
        <w:rPr>
          <w:rFonts w:ascii="Arial" w:eastAsia="Calibri" w:hAnsi="Arial" w:cs="Arial"/>
        </w:rPr>
        <w:t xml:space="preserve"> art</w:t>
      </w:r>
      <w:r w:rsidR="000C6C2B">
        <w:rPr>
          <w:rFonts w:ascii="Arial" w:eastAsia="Calibri" w:hAnsi="Arial" w:cs="Arial"/>
        </w:rPr>
        <w:t xml:space="preserve">. </w:t>
      </w:r>
      <w:r w:rsidR="00884315">
        <w:rPr>
          <w:rFonts w:ascii="Arial" w:eastAsia="Calibri" w:hAnsi="Arial" w:cs="Arial"/>
        </w:rPr>
        <w:t>125</w:t>
      </w:r>
    </w:p>
    <w:p w:rsidR="000C6C2B" w:rsidRPr="004F291E" w:rsidRDefault="000C6C2B" w:rsidP="007F5F5B">
      <w:pPr>
        <w:pStyle w:val="Akapitzlist"/>
        <w:numPr>
          <w:ilvl w:val="1"/>
          <w:numId w:val="29"/>
        </w:numPr>
        <w:jc w:val="both"/>
        <w:rPr>
          <w:rFonts w:ascii="Arial" w:eastAsiaTheme="minorHAnsi" w:hAnsi="Arial" w:cs="Arial"/>
        </w:rPr>
      </w:pPr>
      <w:r>
        <w:rPr>
          <w:rFonts w:ascii="Arial" w:eastAsia="Calibri" w:hAnsi="Arial" w:cs="Arial"/>
        </w:rPr>
        <w:t>Oświadczenie o aktualności danych z oświadczenia składanego na podstawie art. 12</w:t>
      </w:r>
      <w:r w:rsidR="00884315">
        <w:rPr>
          <w:rFonts w:ascii="Arial" w:eastAsia="Calibri" w:hAnsi="Arial" w:cs="Arial"/>
        </w:rPr>
        <w:t>6</w:t>
      </w:r>
    </w:p>
    <w:p w:rsidR="00645AFC" w:rsidRPr="00645AFC" w:rsidRDefault="00645AFC" w:rsidP="007F5F5B">
      <w:pPr>
        <w:pStyle w:val="Akapitzlist"/>
        <w:numPr>
          <w:ilvl w:val="1"/>
          <w:numId w:val="29"/>
        </w:numPr>
        <w:jc w:val="both"/>
        <w:rPr>
          <w:rFonts w:ascii="Arial" w:eastAsiaTheme="minorHAnsi" w:hAnsi="Arial" w:cs="Arial"/>
        </w:rPr>
      </w:pPr>
      <w:r>
        <w:rPr>
          <w:rFonts w:ascii="Arial" w:eastAsia="Calibri" w:hAnsi="Arial" w:cs="Arial"/>
        </w:rPr>
        <w:t>Oświadczenie</w:t>
      </w:r>
      <w:r>
        <w:rPr>
          <w:rFonts w:ascii="Arial" w:eastAsia="Calibri" w:hAnsi="Arial" w:cs="Arial"/>
          <w:sz w:val="22"/>
          <w:szCs w:val="22"/>
        </w:rPr>
        <w:t xml:space="preserve"> o których mowa w art. 117 ust. 4 ustawy </w:t>
      </w:r>
      <w:proofErr w:type="spellStart"/>
      <w:r>
        <w:rPr>
          <w:rFonts w:ascii="Arial" w:eastAsia="Calibri" w:hAnsi="Arial" w:cs="Arial"/>
          <w:sz w:val="22"/>
          <w:szCs w:val="22"/>
        </w:rPr>
        <w:t>Pzp</w:t>
      </w:r>
      <w:proofErr w:type="spellEnd"/>
    </w:p>
    <w:p w:rsidR="00645AFC" w:rsidRPr="00A03C7F" w:rsidRDefault="00645AFC" w:rsidP="00524285">
      <w:pPr>
        <w:pStyle w:val="Akapitzlist"/>
        <w:ind w:left="502"/>
        <w:jc w:val="both"/>
        <w:rPr>
          <w:rFonts w:ascii="Arial" w:hAnsi="Arial" w:cs="Arial"/>
        </w:rPr>
      </w:pPr>
    </w:p>
    <w:sectPr w:rsidR="00645AFC" w:rsidRPr="00A03C7F" w:rsidSect="005077AB">
      <w:headerReference w:type="default" r:id="rId23"/>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D82" w:rsidRDefault="00964D82" w:rsidP="00E809F0">
      <w:pPr>
        <w:spacing w:after="0" w:line="240" w:lineRule="auto"/>
      </w:pPr>
      <w:r>
        <w:separator/>
      </w:r>
    </w:p>
  </w:endnote>
  <w:endnote w:type="continuationSeparator" w:id="0">
    <w:p w:rsidR="00964D82" w:rsidRDefault="00964D82" w:rsidP="00E80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4280829"/>
      <w:docPartObj>
        <w:docPartGallery w:val="Page Numbers (Bottom of Page)"/>
        <w:docPartUnique/>
      </w:docPartObj>
    </w:sdtPr>
    <w:sdtContent>
      <w:sdt>
        <w:sdtPr>
          <w:id w:val="810570653"/>
          <w:docPartObj>
            <w:docPartGallery w:val="Page Numbers (Top of Page)"/>
            <w:docPartUnique/>
          </w:docPartObj>
        </w:sdtPr>
        <w:sdtContent>
          <w:p w:rsidR="00964D82" w:rsidRDefault="00964D82">
            <w:pPr>
              <w:pStyle w:val="Stopka"/>
              <w:jc w:val="right"/>
            </w:pPr>
            <w:r>
              <w:t xml:space="preserve">Strona </w:t>
            </w:r>
            <w:r w:rsidR="008526C5">
              <w:rPr>
                <w:b/>
                <w:sz w:val="24"/>
                <w:szCs w:val="24"/>
              </w:rPr>
              <w:fldChar w:fldCharType="begin"/>
            </w:r>
            <w:r>
              <w:rPr>
                <w:b/>
              </w:rPr>
              <w:instrText>PAGE</w:instrText>
            </w:r>
            <w:r w:rsidR="008526C5">
              <w:rPr>
                <w:b/>
                <w:sz w:val="24"/>
                <w:szCs w:val="24"/>
              </w:rPr>
              <w:fldChar w:fldCharType="separate"/>
            </w:r>
            <w:r w:rsidR="004D550F">
              <w:rPr>
                <w:b/>
                <w:noProof/>
              </w:rPr>
              <w:t>11</w:t>
            </w:r>
            <w:r w:rsidR="008526C5">
              <w:rPr>
                <w:b/>
                <w:sz w:val="24"/>
                <w:szCs w:val="24"/>
              </w:rPr>
              <w:fldChar w:fldCharType="end"/>
            </w:r>
            <w:r>
              <w:t xml:space="preserve"> z </w:t>
            </w:r>
            <w:r w:rsidR="008526C5">
              <w:rPr>
                <w:b/>
                <w:sz w:val="24"/>
                <w:szCs w:val="24"/>
              </w:rPr>
              <w:fldChar w:fldCharType="begin"/>
            </w:r>
            <w:r>
              <w:rPr>
                <w:b/>
              </w:rPr>
              <w:instrText>NUMPAGES</w:instrText>
            </w:r>
            <w:r w:rsidR="008526C5">
              <w:rPr>
                <w:b/>
                <w:sz w:val="24"/>
                <w:szCs w:val="24"/>
              </w:rPr>
              <w:fldChar w:fldCharType="separate"/>
            </w:r>
            <w:r w:rsidR="004D550F">
              <w:rPr>
                <w:b/>
                <w:noProof/>
              </w:rPr>
              <w:t>21</w:t>
            </w:r>
            <w:r w:rsidR="008526C5">
              <w:rPr>
                <w:b/>
                <w:sz w:val="24"/>
                <w:szCs w:val="24"/>
              </w:rPr>
              <w:fldChar w:fldCharType="end"/>
            </w:r>
          </w:p>
        </w:sdtContent>
      </w:sdt>
    </w:sdtContent>
  </w:sdt>
  <w:p w:rsidR="00964D82" w:rsidRDefault="00964D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D82" w:rsidRDefault="00964D82" w:rsidP="00E809F0">
      <w:pPr>
        <w:spacing w:after="0" w:line="240" w:lineRule="auto"/>
      </w:pPr>
      <w:r>
        <w:separator/>
      </w:r>
    </w:p>
  </w:footnote>
  <w:footnote w:type="continuationSeparator" w:id="0">
    <w:p w:rsidR="00964D82" w:rsidRDefault="00964D82" w:rsidP="00E80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82" w:rsidRDefault="00964D82" w:rsidP="005077AB">
    <w:pPr>
      <w:pStyle w:val="Nagwek"/>
      <w:jc w:val="right"/>
    </w:pPr>
    <w:r>
      <w:t>Nr referencyjny: Zp-3/2021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C79"/>
    <w:multiLevelType w:val="hybridMultilevel"/>
    <w:tmpl w:val="B818FE8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6B03B97"/>
    <w:multiLevelType w:val="hybridMultilevel"/>
    <w:tmpl w:val="44028F3A"/>
    <w:lvl w:ilvl="0" w:tplc="0F464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CE595C"/>
    <w:multiLevelType w:val="hybridMultilevel"/>
    <w:tmpl w:val="8564D8A2"/>
    <w:lvl w:ilvl="0" w:tplc="6DFCDA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AF692E"/>
    <w:multiLevelType w:val="hybridMultilevel"/>
    <w:tmpl w:val="A80AF29E"/>
    <w:lvl w:ilvl="0" w:tplc="4E42C2D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7E5199"/>
    <w:multiLevelType w:val="hybridMultilevel"/>
    <w:tmpl w:val="E4FC4F6C"/>
    <w:lvl w:ilvl="0" w:tplc="6D8AB208">
      <w:start w:val="1"/>
      <w:numFmt w:val="decimal"/>
      <w:lvlText w:val="%1)"/>
      <w:lvlJc w:val="left"/>
      <w:pPr>
        <w:ind w:left="720" w:hanging="360"/>
      </w:pPr>
      <w:rPr>
        <w:rFonts w:ascii="Arial" w:hAnsi="Arial" w:cs="Arial" w:hint="default"/>
        <w:sz w:val="22"/>
        <w:szCs w:val="22"/>
      </w:rPr>
    </w:lvl>
    <w:lvl w:ilvl="1" w:tplc="04150019">
      <w:start w:val="1"/>
      <w:numFmt w:val="decimal"/>
      <w:lvlText w:val="%2."/>
      <w:lvlJc w:val="left"/>
      <w:pPr>
        <w:tabs>
          <w:tab w:val="num" w:pos="502"/>
        </w:tabs>
        <w:ind w:left="502"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E6E3A0F"/>
    <w:multiLevelType w:val="hybridMultilevel"/>
    <w:tmpl w:val="8B36191E"/>
    <w:lvl w:ilvl="0" w:tplc="FF5AC860">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19E0E9E"/>
    <w:multiLevelType w:val="hybridMultilevel"/>
    <w:tmpl w:val="A476B5CC"/>
    <w:lvl w:ilvl="0" w:tplc="DF5A2EA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A2E1577"/>
    <w:multiLevelType w:val="hybridMultilevel"/>
    <w:tmpl w:val="3DF095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3824CC"/>
    <w:multiLevelType w:val="hybridMultilevel"/>
    <w:tmpl w:val="2DD6BF1A"/>
    <w:lvl w:ilvl="0" w:tplc="0415000F">
      <w:start w:val="1"/>
      <w:numFmt w:val="decimal"/>
      <w:lvlText w:val="%1."/>
      <w:lvlJc w:val="left"/>
      <w:pPr>
        <w:ind w:left="720" w:hanging="360"/>
      </w:pPr>
    </w:lvl>
    <w:lvl w:ilvl="1" w:tplc="8B165956">
      <w:start w:val="1"/>
      <w:numFmt w:val="decimal"/>
      <w:lvlText w:val="%2."/>
      <w:lvlJc w:val="left"/>
      <w:pPr>
        <w:ind w:left="502" w:hanging="360"/>
      </w:pPr>
      <w:rPr>
        <w:rFonts w:ascii="Arial" w:eastAsia="Times New Roman" w:hAnsi="Arial" w:cs="Arial" w:hint="default"/>
        <w:b w:val="0"/>
      </w:rPr>
    </w:lvl>
    <w:lvl w:ilvl="2" w:tplc="0415001B">
      <w:start w:val="1"/>
      <w:numFmt w:val="lowerRoman"/>
      <w:lvlText w:val="%3."/>
      <w:lvlJc w:val="right"/>
      <w:pPr>
        <w:ind w:left="2160" w:hanging="180"/>
      </w:pPr>
    </w:lvl>
    <w:lvl w:ilvl="3" w:tplc="FE48BFC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2D647B"/>
    <w:multiLevelType w:val="hybridMultilevel"/>
    <w:tmpl w:val="9678002E"/>
    <w:lvl w:ilvl="0" w:tplc="136A3A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2FC6473"/>
    <w:multiLevelType w:val="hybridMultilevel"/>
    <w:tmpl w:val="3C76E75A"/>
    <w:lvl w:ilvl="0" w:tplc="22DEE550">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4A04C6A"/>
    <w:multiLevelType w:val="hybridMultilevel"/>
    <w:tmpl w:val="DFE02D62"/>
    <w:lvl w:ilvl="0" w:tplc="8160CD44">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99615E0"/>
    <w:multiLevelType w:val="hybridMultilevel"/>
    <w:tmpl w:val="C0B4606C"/>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2AE954A4"/>
    <w:multiLevelType w:val="hybridMultilevel"/>
    <w:tmpl w:val="E260FA58"/>
    <w:lvl w:ilvl="0" w:tplc="04150011">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2CC362F9"/>
    <w:multiLevelType w:val="multilevel"/>
    <w:tmpl w:val="D14E22BA"/>
    <w:lvl w:ilvl="0">
      <w:start w:val="5"/>
      <w:numFmt w:val="decimal"/>
      <w:lvlText w:val="%1."/>
      <w:lvlJc w:val="left"/>
      <w:pPr>
        <w:tabs>
          <w:tab w:val="num" w:pos="360"/>
        </w:tabs>
        <w:ind w:left="360" w:hanging="360"/>
      </w:pPr>
      <w:rPr>
        <w:rFonts w:hint="default"/>
        <w:b w:val="0"/>
        <w:i w:val="0"/>
        <w:sz w:val="22"/>
        <w:szCs w:val="22"/>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E2F6B87"/>
    <w:multiLevelType w:val="hybridMultilevel"/>
    <w:tmpl w:val="60E21AE4"/>
    <w:lvl w:ilvl="0" w:tplc="1C208126">
      <w:start w:val="1"/>
      <w:numFmt w:val="decimal"/>
      <w:lvlText w:val="%1)"/>
      <w:lvlJc w:val="left"/>
      <w:pPr>
        <w:ind w:left="720" w:hanging="360"/>
      </w:pPr>
      <w:rPr>
        <w:rFonts w:hint="default"/>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6E2B1F"/>
    <w:multiLevelType w:val="hybridMultilevel"/>
    <w:tmpl w:val="F7AC0C0E"/>
    <w:lvl w:ilvl="0" w:tplc="CFD2473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0B4B23"/>
    <w:multiLevelType w:val="hybridMultilevel"/>
    <w:tmpl w:val="4B36D73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8DB73E6"/>
    <w:multiLevelType w:val="hybridMultilevel"/>
    <w:tmpl w:val="8E8AF15C"/>
    <w:lvl w:ilvl="0" w:tplc="A4B087B4">
      <w:start w:val="1"/>
      <w:numFmt w:val="decimal"/>
      <w:lvlText w:val="%1."/>
      <w:lvlJc w:val="left"/>
      <w:pPr>
        <w:ind w:left="360" w:hanging="360"/>
      </w:pPr>
      <w:rPr>
        <w:rFonts w:hint="default"/>
        <w:b w:val="0"/>
        <w:i w:val="0"/>
        <w:sz w:val="22"/>
        <w:szCs w:val="22"/>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9F40168"/>
    <w:multiLevelType w:val="hybridMultilevel"/>
    <w:tmpl w:val="0942930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3DD71324"/>
    <w:multiLevelType w:val="hybridMultilevel"/>
    <w:tmpl w:val="ECDC60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33A37EE"/>
    <w:multiLevelType w:val="hybridMultilevel"/>
    <w:tmpl w:val="746AA556"/>
    <w:lvl w:ilvl="0" w:tplc="446AF488">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7891DCB"/>
    <w:multiLevelType w:val="hybridMultilevel"/>
    <w:tmpl w:val="970E964C"/>
    <w:lvl w:ilvl="0" w:tplc="CCE867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50FC25F5"/>
    <w:multiLevelType w:val="hybridMultilevel"/>
    <w:tmpl w:val="FF88B1E0"/>
    <w:lvl w:ilvl="0" w:tplc="608E91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3E5593"/>
    <w:multiLevelType w:val="hybridMultilevel"/>
    <w:tmpl w:val="9CD66024"/>
    <w:lvl w:ilvl="0" w:tplc="66BA458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nsid w:val="583D614B"/>
    <w:multiLevelType w:val="hybridMultilevel"/>
    <w:tmpl w:val="4EB60794"/>
    <w:lvl w:ilvl="0" w:tplc="36A49D64">
      <w:start w:val="1"/>
      <w:numFmt w:val="decimal"/>
      <w:lvlText w:val="%1."/>
      <w:lvlJc w:val="left"/>
      <w:pPr>
        <w:ind w:left="360" w:hanging="360"/>
      </w:pPr>
      <w:rPr>
        <w:rFonts w:ascii="Arial" w:eastAsiaTheme="minorHAnsi" w:hAnsi="Arial"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CBC5B11"/>
    <w:multiLevelType w:val="hybridMultilevel"/>
    <w:tmpl w:val="B3427800"/>
    <w:lvl w:ilvl="0" w:tplc="29FE77D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D6C2F58"/>
    <w:multiLevelType w:val="hybridMultilevel"/>
    <w:tmpl w:val="D382D7C0"/>
    <w:lvl w:ilvl="0" w:tplc="F036F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483B99"/>
    <w:multiLevelType w:val="hybridMultilevel"/>
    <w:tmpl w:val="B2200812"/>
    <w:lvl w:ilvl="0" w:tplc="04150011">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B0022B1"/>
    <w:multiLevelType w:val="hybridMultilevel"/>
    <w:tmpl w:val="8204583C"/>
    <w:lvl w:ilvl="0" w:tplc="8C505F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CB2981"/>
    <w:multiLevelType w:val="hybridMultilevel"/>
    <w:tmpl w:val="FD44C9A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234754"/>
    <w:multiLevelType w:val="hybridMultilevel"/>
    <w:tmpl w:val="979238E0"/>
    <w:lvl w:ilvl="0" w:tplc="3974A2E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C3375C"/>
    <w:multiLevelType w:val="hybridMultilevel"/>
    <w:tmpl w:val="47B67D6A"/>
    <w:lvl w:ilvl="0" w:tplc="BBFE7446">
      <w:start w:val="1"/>
      <w:numFmt w:val="decimal"/>
      <w:lvlText w:val="%1."/>
      <w:lvlJc w:val="left"/>
      <w:pPr>
        <w:ind w:left="502" w:hanging="360"/>
      </w:pPr>
      <w:rPr>
        <w:rFonts w:ascii="Arial" w:eastAsia="Calibri" w:hAnsi="Arial" w:cs="Arial"/>
        <w:i w:val="0"/>
        <w:sz w:val="22"/>
        <w:szCs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1407073"/>
    <w:multiLevelType w:val="hybridMultilevel"/>
    <w:tmpl w:val="97262A1E"/>
    <w:lvl w:ilvl="0" w:tplc="6D720BEC">
      <w:start w:val="1"/>
      <w:numFmt w:val="decimal"/>
      <w:lvlText w:val="%1)"/>
      <w:lvlJc w:val="center"/>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79D236A8"/>
    <w:multiLevelType w:val="hybridMultilevel"/>
    <w:tmpl w:val="17AA5A82"/>
    <w:lvl w:ilvl="0" w:tplc="601EC1B6">
      <w:start w:val="7"/>
      <w:numFmt w:val="decimal"/>
      <w:lvlText w:val="%1."/>
      <w:lvlJc w:val="left"/>
      <w:pPr>
        <w:ind w:left="644" w:hanging="360"/>
      </w:pPr>
      <w:rPr>
        <w:rFonts w:hint="default"/>
        <w:b w:val="0"/>
        <w:i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A3925B8"/>
    <w:multiLevelType w:val="hybridMultilevel"/>
    <w:tmpl w:val="6B089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A491EDC"/>
    <w:multiLevelType w:val="hybridMultilevel"/>
    <w:tmpl w:val="7EBC9AE8"/>
    <w:lvl w:ilvl="0" w:tplc="ADF0405C">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7B327E8D"/>
    <w:multiLevelType w:val="hybridMultilevel"/>
    <w:tmpl w:val="0BA654EA"/>
    <w:lvl w:ilvl="0" w:tplc="0472FF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C534067"/>
    <w:multiLevelType w:val="hybridMultilevel"/>
    <w:tmpl w:val="0D9A2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C70FB0"/>
    <w:multiLevelType w:val="hybridMultilevel"/>
    <w:tmpl w:val="FE166056"/>
    <w:lvl w:ilvl="0" w:tplc="B02C125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432164"/>
    <w:multiLevelType w:val="hybridMultilevel"/>
    <w:tmpl w:val="7CAEBA44"/>
    <w:lvl w:ilvl="0" w:tplc="BDA6098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863B41"/>
    <w:multiLevelType w:val="hybridMultilevel"/>
    <w:tmpl w:val="8CD89CF8"/>
    <w:lvl w:ilvl="0" w:tplc="982AE9DE">
      <w:start w:val="1"/>
      <w:numFmt w:val="decimal"/>
      <w:lvlText w:val="%1)"/>
      <w:lvlJc w:val="left"/>
      <w:pPr>
        <w:ind w:left="862" w:hanging="360"/>
      </w:pPr>
      <w:rPr>
        <w:rFonts w:hint="default"/>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0"/>
  </w:num>
  <w:num w:numId="2">
    <w:abstractNumId w:val="32"/>
  </w:num>
  <w:num w:numId="3">
    <w:abstractNumId w:val="16"/>
  </w:num>
  <w:num w:numId="4">
    <w:abstractNumId w:val="27"/>
  </w:num>
  <w:num w:numId="5">
    <w:abstractNumId w:val="28"/>
  </w:num>
  <w:num w:numId="6">
    <w:abstractNumId w:val="17"/>
  </w:num>
  <w:num w:numId="7">
    <w:abstractNumId w:val="0"/>
  </w:num>
  <w:num w:numId="8">
    <w:abstractNumId w:val="14"/>
  </w:num>
  <w:num w:numId="9">
    <w:abstractNumId w:val="26"/>
  </w:num>
  <w:num w:numId="10">
    <w:abstractNumId w:val="4"/>
  </w:num>
  <w:num w:numId="11">
    <w:abstractNumId w:val="29"/>
  </w:num>
  <w:num w:numId="12">
    <w:abstractNumId w:val="22"/>
  </w:num>
  <w:num w:numId="13">
    <w:abstractNumId w:val="12"/>
  </w:num>
  <w:num w:numId="14">
    <w:abstractNumId w:val="39"/>
  </w:num>
  <w:num w:numId="15">
    <w:abstractNumId w:val="25"/>
  </w:num>
  <w:num w:numId="16">
    <w:abstractNumId w:val="2"/>
  </w:num>
  <w:num w:numId="17">
    <w:abstractNumId w:val="34"/>
  </w:num>
  <w:num w:numId="18">
    <w:abstractNumId w:val="15"/>
  </w:num>
  <w:num w:numId="19">
    <w:abstractNumId w:val="42"/>
  </w:num>
  <w:num w:numId="20">
    <w:abstractNumId w:val="7"/>
  </w:num>
  <w:num w:numId="21">
    <w:abstractNumId w:val="10"/>
  </w:num>
  <w:num w:numId="22">
    <w:abstractNumId w:val="23"/>
  </w:num>
  <w:num w:numId="23">
    <w:abstractNumId w:val="20"/>
  </w:num>
  <w:num w:numId="24">
    <w:abstractNumId w:val="41"/>
  </w:num>
  <w:num w:numId="25">
    <w:abstractNumId w:val="33"/>
  </w:num>
  <w:num w:numId="26">
    <w:abstractNumId w:val="43"/>
  </w:num>
  <w:num w:numId="27">
    <w:abstractNumId w:val="24"/>
  </w:num>
  <w:num w:numId="28">
    <w:abstractNumId w:val="3"/>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11"/>
  </w:num>
  <w:num w:numId="33">
    <w:abstractNumId w:val="31"/>
  </w:num>
  <w:num w:numId="34">
    <w:abstractNumId w:val="6"/>
  </w:num>
  <w:num w:numId="35">
    <w:abstractNumId w:val="8"/>
  </w:num>
  <w:num w:numId="36">
    <w:abstractNumId w:val="40"/>
  </w:num>
  <w:num w:numId="37">
    <w:abstractNumId w:val="13"/>
  </w:num>
  <w:num w:numId="38">
    <w:abstractNumId w:val="36"/>
  </w:num>
  <w:num w:numId="39">
    <w:abstractNumId w:val="18"/>
  </w:num>
  <w:num w:numId="40">
    <w:abstractNumId w:val="35"/>
  </w:num>
  <w:num w:numId="41">
    <w:abstractNumId w:val="37"/>
  </w:num>
  <w:num w:numId="42">
    <w:abstractNumId w:val="21"/>
  </w:num>
  <w:num w:numId="43">
    <w:abstractNumId w:val="38"/>
  </w:num>
  <w:num w:numId="44">
    <w:abstractNumId w:val="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035004"/>
    <w:rsid w:val="00000134"/>
    <w:rsid w:val="000072DE"/>
    <w:rsid w:val="00011AFC"/>
    <w:rsid w:val="00027D86"/>
    <w:rsid w:val="00030CF6"/>
    <w:rsid w:val="00035004"/>
    <w:rsid w:val="000476AF"/>
    <w:rsid w:val="00050B90"/>
    <w:rsid w:val="0005172A"/>
    <w:rsid w:val="000617C1"/>
    <w:rsid w:val="00066BA2"/>
    <w:rsid w:val="0008420C"/>
    <w:rsid w:val="0009419F"/>
    <w:rsid w:val="0009738F"/>
    <w:rsid w:val="000A6CE4"/>
    <w:rsid w:val="000B6D23"/>
    <w:rsid w:val="000B6E5D"/>
    <w:rsid w:val="000C0547"/>
    <w:rsid w:val="000C6C2B"/>
    <w:rsid w:val="000D2760"/>
    <w:rsid w:val="000D3AEA"/>
    <w:rsid w:val="00104C67"/>
    <w:rsid w:val="00111601"/>
    <w:rsid w:val="0011304D"/>
    <w:rsid w:val="00117F73"/>
    <w:rsid w:val="00120F0A"/>
    <w:rsid w:val="0012282C"/>
    <w:rsid w:val="00127FF9"/>
    <w:rsid w:val="00131BE3"/>
    <w:rsid w:val="00135843"/>
    <w:rsid w:val="00161F1F"/>
    <w:rsid w:val="00166A95"/>
    <w:rsid w:val="0018605C"/>
    <w:rsid w:val="001919E2"/>
    <w:rsid w:val="001A672D"/>
    <w:rsid w:val="001D0529"/>
    <w:rsid w:val="001D5C73"/>
    <w:rsid w:val="001E3892"/>
    <w:rsid w:val="00217C10"/>
    <w:rsid w:val="00243285"/>
    <w:rsid w:val="00245E5C"/>
    <w:rsid w:val="00245FE1"/>
    <w:rsid w:val="00267670"/>
    <w:rsid w:val="002816F3"/>
    <w:rsid w:val="002853F8"/>
    <w:rsid w:val="00291E9F"/>
    <w:rsid w:val="002C491C"/>
    <w:rsid w:val="002E5DB7"/>
    <w:rsid w:val="0033124F"/>
    <w:rsid w:val="0034440F"/>
    <w:rsid w:val="00366A89"/>
    <w:rsid w:val="003727C6"/>
    <w:rsid w:val="00383167"/>
    <w:rsid w:val="00391DEF"/>
    <w:rsid w:val="00394EA1"/>
    <w:rsid w:val="003A6EB7"/>
    <w:rsid w:val="003B35CF"/>
    <w:rsid w:val="003F6C31"/>
    <w:rsid w:val="0042697D"/>
    <w:rsid w:val="00430D24"/>
    <w:rsid w:val="00432813"/>
    <w:rsid w:val="00437B0D"/>
    <w:rsid w:val="0044023B"/>
    <w:rsid w:val="00441705"/>
    <w:rsid w:val="00453590"/>
    <w:rsid w:val="0045468A"/>
    <w:rsid w:val="0046001F"/>
    <w:rsid w:val="004646EA"/>
    <w:rsid w:val="00472F72"/>
    <w:rsid w:val="00483B02"/>
    <w:rsid w:val="0048752D"/>
    <w:rsid w:val="0049521B"/>
    <w:rsid w:val="004C169D"/>
    <w:rsid w:val="004D4524"/>
    <w:rsid w:val="004D550F"/>
    <w:rsid w:val="004D6AB5"/>
    <w:rsid w:val="004E028F"/>
    <w:rsid w:val="004E72BF"/>
    <w:rsid w:val="004F291E"/>
    <w:rsid w:val="005077AB"/>
    <w:rsid w:val="00515B78"/>
    <w:rsid w:val="00517845"/>
    <w:rsid w:val="005236B5"/>
    <w:rsid w:val="00524285"/>
    <w:rsid w:val="00550ACC"/>
    <w:rsid w:val="00550BD7"/>
    <w:rsid w:val="00560827"/>
    <w:rsid w:val="00570570"/>
    <w:rsid w:val="00576399"/>
    <w:rsid w:val="0058625E"/>
    <w:rsid w:val="005D0AB4"/>
    <w:rsid w:val="005D39B3"/>
    <w:rsid w:val="005D5B6F"/>
    <w:rsid w:val="005E6BAC"/>
    <w:rsid w:val="005F7CD7"/>
    <w:rsid w:val="00602E6F"/>
    <w:rsid w:val="00606EA3"/>
    <w:rsid w:val="00607AFF"/>
    <w:rsid w:val="00610D9C"/>
    <w:rsid w:val="0062253D"/>
    <w:rsid w:val="00622FC7"/>
    <w:rsid w:val="006248B6"/>
    <w:rsid w:val="006360D9"/>
    <w:rsid w:val="006404A0"/>
    <w:rsid w:val="00644DAA"/>
    <w:rsid w:val="00645AFC"/>
    <w:rsid w:val="00670C25"/>
    <w:rsid w:val="00680984"/>
    <w:rsid w:val="00685A6F"/>
    <w:rsid w:val="00697F3F"/>
    <w:rsid w:val="006A2648"/>
    <w:rsid w:val="006A26EE"/>
    <w:rsid w:val="006A33EC"/>
    <w:rsid w:val="006A6544"/>
    <w:rsid w:val="006B3D4A"/>
    <w:rsid w:val="006C6289"/>
    <w:rsid w:val="006E7360"/>
    <w:rsid w:val="007063AA"/>
    <w:rsid w:val="007535AD"/>
    <w:rsid w:val="00793627"/>
    <w:rsid w:val="007A0FCD"/>
    <w:rsid w:val="007A6E2A"/>
    <w:rsid w:val="007B50E6"/>
    <w:rsid w:val="007C298D"/>
    <w:rsid w:val="007D6E1D"/>
    <w:rsid w:val="007E256C"/>
    <w:rsid w:val="007F200F"/>
    <w:rsid w:val="007F57DD"/>
    <w:rsid w:val="007F5ABA"/>
    <w:rsid w:val="007F5F5B"/>
    <w:rsid w:val="0080722A"/>
    <w:rsid w:val="00815A1C"/>
    <w:rsid w:val="00815A2E"/>
    <w:rsid w:val="00826EE6"/>
    <w:rsid w:val="00827FDC"/>
    <w:rsid w:val="0083414E"/>
    <w:rsid w:val="0084116C"/>
    <w:rsid w:val="008526C5"/>
    <w:rsid w:val="008543DB"/>
    <w:rsid w:val="00863A5B"/>
    <w:rsid w:val="00874222"/>
    <w:rsid w:val="00876615"/>
    <w:rsid w:val="00884315"/>
    <w:rsid w:val="008849D9"/>
    <w:rsid w:val="00893018"/>
    <w:rsid w:val="008964E4"/>
    <w:rsid w:val="00897919"/>
    <w:rsid w:val="008A41FB"/>
    <w:rsid w:val="008B1CC8"/>
    <w:rsid w:val="008B2683"/>
    <w:rsid w:val="008E00EA"/>
    <w:rsid w:val="00937166"/>
    <w:rsid w:val="00952BB4"/>
    <w:rsid w:val="00953769"/>
    <w:rsid w:val="00953CC7"/>
    <w:rsid w:val="009547D7"/>
    <w:rsid w:val="00954CA4"/>
    <w:rsid w:val="00964D82"/>
    <w:rsid w:val="009756C7"/>
    <w:rsid w:val="00984C64"/>
    <w:rsid w:val="00996A61"/>
    <w:rsid w:val="009A2DE7"/>
    <w:rsid w:val="009A3363"/>
    <w:rsid w:val="009A3523"/>
    <w:rsid w:val="009B2A0B"/>
    <w:rsid w:val="009B4437"/>
    <w:rsid w:val="009D0280"/>
    <w:rsid w:val="009E529F"/>
    <w:rsid w:val="009E5EF4"/>
    <w:rsid w:val="009E671B"/>
    <w:rsid w:val="00A03C7F"/>
    <w:rsid w:val="00A11ED7"/>
    <w:rsid w:val="00A22F4D"/>
    <w:rsid w:val="00A2570B"/>
    <w:rsid w:val="00A264C5"/>
    <w:rsid w:val="00A27671"/>
    <w:rsid w:val="00A3218B"/>
    <w:rsid w:val="00A35507"/>
    <w:rsid w:val="00A52275"/>
    <w:rsid w:val="00A61E1D"/>
    <w:rsid w:val="00A937E2"/>
    <w:rsid w:val="00A94593"/>
    <w:rsid w:val="00A94C23"/>
    <w:rsid w:val="00AA491E"/>
    <w:rsid w:val="00AB538D"/>
    <w:rsid w:val="00AC131E"/>
    <w:rsid w:val="00AC17FE"/>
    <w:rsid w:val="00AC287B"/>
    <w:rsid w:val="00AD3CE3"/>
    <w:rsid w:val="00AF423E"/>
    <w:rsid w:val="00AF528D"/>
    <w:rsid w:val="00AF7C54"/>
    <w:rsid w:val="00B01200"/>
    <w:rsid w:val="00B042D2"/>
    <w:rsid w:val="00B202CA"/>
    <w:rsid w:val="00B22293"/>
    <w:rsid w:val="00B40908"/>
    <w:rsid w:val="00B546D5"/>
    <w:rsid w:val="00B71068"/>
    <w:rsid w:val="00B71E2F"/>
    <w:rsid w:val="00B75C8A"/>
    <w:rsid w:val="00B87714"/>
    <w:rsid w:val="00BA6D92"/>
    <w:rsid w:val="00BA7039"/>
    <w:rsid w:val="00BB4F9E"/>
    <w:rsid w:val="00BD7052"/>
    <w:rsid w:val="00BF7A15"/>
    <w:rsid w:val="00C01581"/>
    <w:rsid w:val="00C06866"/>
    <w:rsid w:val="00C13D1C"/>
    <w:rsid w:val="00C15B90"/>
    <w:rsid w:val="00C36C06"/>
    <w:rsid w:val="00C4141A"/>
    <w:rsid w:val="00C46B10"/>
    <w:rsid w:val="00C6008A"/>
    <w:rsid w:val="00C62D9F"/>
    <w:rsid w:val="00C65012"/>
    <w:rsid w:val="00C70D9C"/>
    <w:rsid w:val="00C73969"/>
    <w:rsid w:val="00C74B30"/>
    <w:rsid w:val="00C819E6"/>
    <w:rsid w:val="00C962BA"/>
    <w:rsid w:val="00CA2536"/>
    <w:rsid w:val="00CB2BE7"/>
    <w:rsid w:val="00CB4B5E"/>
    <w:rsid w:val="00CE52CA"/>
    <w:rsid w:val="00CE581C"/>
    <w:rsid w:val="00CE6E9E"/>
    <w:rsid w:val="00CE7F06"/>
    <w:rsid w:val="00D06A17"/>
    <w:rsid w:val="00D11663"/>
    <w:rsid w:val="00D24427"/>
    <w:rsid w:val="00D31B1D"/>
    <w:rsid w:val="00D50005"/>
    <w:rsid w:val="00D57951"/>
    <w:rsid w:val="00D7791B"/>
    <w:rsid w:val="00DA52E2"/>
    <w:rsid w:val="00DB2826"/>
    <w:rsid w:val="00DD481F"/>
    <w:rsid w:val="00DF67D7"/>
    <w:rsid w:val="00DF697B"/>
    <w:rsid w:val="00E0243B"/>
    <w:rsid w:val="00E13439"/>
    <w:rsid w:val="00E175E7"/>
    <w:rsid w:val="00E20E40"/>
    <w:rsid w:val="00E27095"/>
    <w:rsid w:val="00E278D5"/>
    <w:rsid w:val="00E34334"/>
    <w:rsid w:val="00E51CC9"/>
    <w:rsid w:val="00E601D7"/>
    <w:rsid w:val="00E7068B"/>
    <w:rsid w:val="00E73BEB"/>
    <w:rsid w:val="00E74E04"/>
    <w:rsid w:val="00E809F0"/>
    <w:rsid w:val="00E95DA7"/>
    <w:rsid w:val="00E96DFF"/>
    <w:rsid w:val="00EA0917"/>
    <w:rsid w:val="00EC78C8"/>
    <w:rsid w:val="00ED2A51"/>
    <w:rsid w:val="00ED6262"/>
    <w:rsid w:val="00ED6AA3"/>
    <w:rsid w:val="00EE25B6"/>
    <w:rsid w:val="00EE2821"/>
    <w:rsid w:val="00EE48FB"/>
    <w:rsid w:val="00F16ACF"/>
    <w:rsid w:val="00F276AD"/>
    <w:rsid w:val="00F302E4"/>
    <w:rsid w:val="00F3446A"/>
    <w:rsid w:val="00F42F6E"/>
    <w:rsid w:val="00F45539"/>
    <w:rsid w:val="00F65DBA"/>
    <w:rsid w:val="00F77185"/>
    <w:rsid w:val="00F80305"/>
    <w:rsid w:val="00F82907"/>
    <w:rsid w:val="00F919F9"/>
    <w:rsid w:val="00F93243"/>
    <w:rsid w:val="00FC785B"/>
    <w:rsid w:val="00FD1C0B"/>
    <w:rsid w:val="00FD5C9A"/>
    <w:rsid w:val="00FD6D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pl-PL"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3627"/>
  </w:style>
  <w:style w:type="paragraph" w:styleId="Nagwek1">
    <w:name w:val="heading 1"/>
    <w:basedOn w:val="Normalny"/>
    <w:next w:val="Normalny"/>
    <w:link w:val="Nagwek1Znak"/>
    <w:uiPriority w:val="9"/>
    <w:qFormat/>
    <w:rsid w:val="00793627"/>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gwek2">
    <w:name w:val="heading 2"/>
    <w:basedOn w:val="Normalny"/>
    <w:next w:val="Normalny"/>
    <w:link w:val="Nagwek2Znak"/>
    <w:uiPriority w:val="9"/>
    <w:semiHidden/>
    <w:unhideWhenUsed/>
    <w:qFormat/>
    <w:rsid w:val="00793627"/>
    <w:pPr>
      <w:keepNext/>
      <w:keepLines/>
      <w:spacing w:before="120" w:after="0" w:line="240" w:lineRule="auto"/>
      <w:outlineLvl w:val="1"/>
    </w:pPr>
    <w:rPr>
      <w:rFonts w:asciiTheme="majorHAnsi" w:eastAsiaTheme="majorEastAsia" w:hAnsiTheme="majorHAnsi" w:cstheme="majorBidi"/>
      <w:sz w:val="36"/>
      <w:szCs w:val="36"/>
    </w:rPr>
  </w:style>
  <w:style w:type="paragraph" w:styleId="Nagwek3">
    <w:name w:val="heading 3"/>
    <w:basedOn w:val="Normalny"/>
    <w:next w:val="Normalny"/>
    <w:link w:val="Nagwek3Znak"/>
    <w:uiPriority w:val="9"/>
    <w:semiHidden/>
    <w:unhideWhenUsed/>
    <w:qFormat/>
    <w:rsid w:val="00793627"/>
    <w:pPr>
      <w:keepNext/>
      <w:keepLines/>
      <w:spacing w:before="80" w:after="0" w:line="240" w:lineRule="auto"/>
      <w:outlineLvl w:val="2"/>
    </w:pPr>
    <w:rPr>
      <w:rFonts w:asciiTheme="majorHAnsi" w:eastAsiaTheme="majorEastAsia" w:hAnsiTheme="majorHAnsi" w:cstheme="majorBidi"/>
      <w:caps/>
      <w:sz w:val="28"/>
      <w:szCs w:val="28"/>
    </w:rPr>
  </w:style>
  <w:style w:type="paragraph" w:styleId="Nagwek4">
    <w:name w:val="heading 4"/>
    <w:basedOn w:val="Normalny"/>
    <w:next w:val="Normalny"/>
    <w:link w:val="Nagwek4Znak"/>
    <w:uiPriority w:val="9"/>
    <w:semiHidden/>
    <w:unhideWhenUsed/>
    <w:qFormat/>
    <w:rsid w:val="00793627"/>
    <w:pPr>
      <w:keepNext/>
      <w:keepLines/>
      <w:spacing w:before="80" w:after="0" w:line="240" w:lineRule="auto"/>
      <w:outlineLvl w:val="3"/>
    </w:pPr>
    <w:rPr>
      <w:rFonts w:asciiTheme="majorHAnsi" w:eastAsiaTheme="majorEastAsia" w:hAnsiTheme="majorHAnsi" w:cstheme="majorBidi"/>
      <w:i/>
      <w:iCs/>
      <w:sz w:val="28"/>
      <w:szCs w:val="28"/>
    </w:rPr>
  </w:style>
  <w:style w:type="paragraph" w:styleId="Nagwek5">
    <w:name w:val="heading 5"/>
    <w:basedOn w:val="Normalny"/>
    <w:next w:val="Normalny"/>
    <w:link w:val="Nagwek5Znak"/>
    <w:uiPriority w:val="9"/>
    <w:semiHidden/>
    <w:unhideWhenUsed/>
    <w:qFormat/>
    <w:rsid w:val="00793627"/>
    <w:pPr>
      <w:keepNext/>
      <w:keepLines/>
      <w:spacing w:before="80" w:after="0" w:line="240" w:lineRule="auto"/>
      <w:outlineLvl w:val="4"/>
    </w:pPr>
    <w:rPr>
      <w:rFonts w:asciiTheme="majorHAnsi" w:eastAsiaTheme="majorEastAsia" w:hAnsiTheme="majorHAnsi" w:cstheme="majorBidi"/>
      <w:sz w:val="24"/>
      <w:szCs w:val="24"/>
    </w:rPr>
  </w:style>
  <w:style w:type="paragraph" w:styleId="Nagwek6">
    <w:name w:val="heading 6"/>
    <w:basedOn w:val="Normalny"/>
    <w:next w:val="Normalny"/>
    <w:link w:val="Nagwek6Znak"/>
    <w:uiPriority w:val="9"/>
    <w:semiHidden/>
    <w:unhideWhenUsed/>
    <w:qFormat/>
    <w:rsid w:val="00793627"/>
    <w:pPr>
      <w:keepNext/>
      <w:keepLines/>
      <w:spacing w:before="80" w:after="0" w:line="240" w:lineRule="auto"/>
      <w:outlineLvl w:val="5"/>
    </w:pPr>
    <w:rPr>
      <w:rFonts w:asciiTheme="majorHAnsi" w:eastAsiaTheme="majorEastAsia" w:hAnsiTheme="majorHAnsi" w:cstheme="majorBidi"/>
      <w:i/>
      <w:iCs/>
      <w:sz w:val="24"/>
      <w:szCs w:val="24"/>
    </w:rPr>
  </w:style>
  <w:style w:type="paragraph" w:styleId="Nagwek7">
    <w:name w:val="heading 7"/>
    <w:basedOn w:val="Normalny"/>
    <w:next w:val="Normalny"/>
    <w:link w:val="Nagwek7Znak"/>
    <w:uiPriority w:val="9"/>
    <w:semiHidden/>
    <w:unhideWhenUsed/>
    <w:qFormat/>
    <w:rsid w:val="0079362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gwek8">
    <w:name w:val="heading 8"/>
    <w:basedOn w:val="Normalny"/>
    <w:next w:val="Normalny"/>
    <w:link w:val="Nagwek8Znak"/>
    <w:uiPriority w:val="9"/>
    <w:semiHidden/>
    <w:unhideWhenUsed/>
    <w:qFormat/>
    <w:rsid w:val="00793627"/>
    <w:pPr>
      <w:keepNext/>
      <w:keepLines/>
      <w:spacing w:before="80" w:after="0" w:line="240" w:lineRule="auto"/>
      <w:outlineLvl w:val="7"/>
    </w:pPr>
    <w:rPr>
      <w:rFonts w:asciiTheme="majorHAnsi" w:eastAsiaTheme="majorEastAsia" w:hAnsiTheme="majorHAnsi" w:cstheme="majorBidi"/>
      <w:caps/>
    </w:rPr>
  </w:style>
  <w:style w:type="paragraph" w:styleId="Nagwek9">
    <w:name w:val="heading 9"/>
    <w:basedOn w:val="Normalny"/>
    <w:next w:val="Normalny"/>
    <w:link w:val="Nagwek9Znak"/>
    <w:uiPriority w:val="9"/>
    <w:semiHidden/>
    <w:unhideWhenUsed/>
    <w:qFormat/>
    <w:rsid w:val="00793627"/>
    <w:pPr>
      <w:keepNext/>
      <w:keepLines/>
      <w:spacing w:before="80" w:after="0" w:line="240" w:lineRule="auto"/>
      <w:outlineLvl w:val="8"/>
    </w:pPr>
    <w:rPr>
      <w:rFonts w:asciiTheme="majorHAnsi" w:eastAsiaTheme="majorEastAsia" w:hAnsiTheme="majorHAnsi" w:cstheme="majorBidi"/>
      <w:i/>
      <w:iCs/>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809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9F0"/>
  </w:style>
  <w:style w:type="paragraph" w:styleId="Stopka">
    <w:name w:val="footer"/>
    <w:basedOn w:val="Normalny"/>
    <w:link w:val="StopkaZnak"/>
    <w:uiPriority w:val="99"/>
    <w:unhideWhenUsed/>
    <w:rsid w:val="00E809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9F0"/>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E809F0"/>
    <w:pPr>
      <w:ind w:left="720"/>
      <w:contextualSpacing/>
    </w:pPr>
  </w:style>
  <w:style w:type="paragraph" w:styleId="NormalnyWeb">
    <w:name w:val="Normal (Web)"/>
    <w:basedOn w:val="Normalny"/>
    <w:rsid w:val="00607AFF"/>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character" w:styleId="Hipercze">
    <w:name w:val="Hyperlink"/>
    <w:uiPriority w:val="99"/>
    <w:rsid w:val="00607AFF"/>
    <w:rPr>
      <w:color w:val="0000FF"/>
      <w:u w:val="single"/>
    </w:rPr>
  </w:style>
  <w:style w:type="paragraph" w:styleId="Tekstprzypisudolnego">
    <w:name w:val="footnote text"/>
    <w:basedOn w:val="Normalny"/>
    <w:link w:val="TekstprzypisudolnegoZnak"/>
    <w:uiPriority w:val="99"/>
    <w:semiHidden/>
    <w:unhideWhenUsed/>
    <w:rsid w:val="00E134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13439"/>
    <w:rPr>
      <w:sz w:val="20"/>
      <w:szCs w:val="20"/>
    </w:rPr>
  </w:style>
  <w:style w:type="character" w:styleId="Odwoanieprzypisudolnego">
    <w:name w:val="footnote reference"/>
    <w:basedOn w:val="Domylnaczcionkaakapitu"/>
    <w:uiPriority w:val="99"/>
    <w:semiHidden/>
    <w:unhideWhenUsed/>
    <w:rsid w:val="00E13439"/>
    <w:rPr>
      <w:vertAlign w:val="superscript"/>
    </w:rPr>
  </w:style>
  <w:style w:type="paragraph" w:styleId="Tekstprzypisukocowego">
    <w:name w:val="endnote text"/>
    <w:basedOn w:val="Normalny"/>
    <w:link w:val="TekstprzypisukocowegoZnak"/>
    <w:uiPriority w:val="99"/>
    <w:semiHidden/>
    <w:unhideWhenUsed/>
    <w:rsid w:val="00E134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13439"/>
    <w:rPr>
      <w:sz w:val="20"/>
      <w:szCs w:val="20"/>
    </w:rPr>
  </w:style>
  <w:style w:type="character" w:styleId="Odwoanieprzypisukocowego">
    <w:name w:val="endnote reference"/>
    <w:basedOn w:val="Domylnaczcionkaakapitu"/>
    <w:uiPriority w:val="99"/>
    <w:semiHidden/>
    <w:unhideWhenUsed/>
    <w:rsid w:val="00E13439"/>
    <w:rPr>
      <w:vertAlign w:val="superscript"/>
    </w:rPr>
  </w:style>
  <w:style w:type="character" w:styleId="UyteHipercze">
    <w:name w:val="FollowedHyperlink"/>
    <w:basedOn w:val="Domylnaczcionkaakapitu"/>
    <w:uiPriority w:val="99"/>
    <w:semiHidden/>
    <w:unhideWhenUsed/>
    <w:rsid w:val="00CE581C"/>
    <w:rPr>
      <w:color w:val="800080" w:themeColor="followedHyperlink"/>
      <w:u w:val="single"/>
    </w:rPr>
  </w:style>
  <w:style w:type="paragraph" w:customStyle="1" w:styleId="Default">
    <w:name w:val="Default"/>
    <w:rsid w:val="00483B02"/>
    <w:pPr>
      <w:autoSpaceDE w:val="0"/>
      <w:autoSpaceDN w:val="0"/>
      <w:adjustRightInd w:val="0"/>
      <w:spacing w:after="0" w:line="360" w:lineRule="auto"/>
      <w:ind w:left="567" w:right="686" w:hanging="425"/>
      <w:jc w:val="both"/>
    </w:pPr>
    <w:rPr>
      <w:rFonts w:ascii="Arial" w:eastAsia="Times New Roman" w:hAnsi="Arial" w:cs="Arial"/>
      <w:color w:val="000000"/>
      <w:sz w:val="24"/>
      <w:szCs w:val="24"/>
      <w:lang w:eastAsia="pl-PL"/>
    </w:rPr>
  </w:style>
  <w:style w:type="table" w:styleId="Tabela-Siatka">
    <w:name w:val="Table Grid"/>
    <w:basedOn w:val="Standardowy"/>
    <w:uiPriority w:val="59"/>
    <w:rsid w:val="00432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826EE6"/>
    <w:rPr>
      <w:color w:val="808080"/>
    </w:rPr>
  </w:style>
  <w:style w:type="paragraph" w:styleId="Tekstdymka">
    <w:name w:val="Balloon Text"/>
    <w:basedOn w:val="Normalny"/>
    <w:link w:val="TekstdymkaZnak"/>
    <w:uiPriority w:val="99"/>
    <w:semiHidden/>
    <w:unhideWhenUsed/>
    <w:rsid w:val="00826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EE6"/>
    <w:rPr>
      <w:rFonts w:ascii="Tahoma" w:hAnsi="Tahoma" w:cs="Tahoma"/>
      <w:sz w:val="16"/>
      <w:szCs w:val="16"/>
    </w:rPr>
  </w:style>
  <w:style w:type="character" w:styleId="Odwoaniedokomentarza">
    <w:name w:val="annotation reference"/>
    <w:basedOn w:val="Domylnaczcionkaakapitu"/>
    <w:uiPriority w:val="99"/>
    <w:semiHidden/>
    <w:unhideWhenUsed/>
    <w:rsid w:val="00117F73"/>
    <w:rPr>
      <w:sz w:val="16"/>
      <w:szCs w:val="16"/>
    </w:rPr>
  </w:style>
  <w:style w:type="paragraph" w:styleId="Tekstkomentarza">
    <w:name w:val="annotation text"/>
    <w:basedOn w:val="Normalny"/>
    <w:link w:val="TekstkomentarzaZnak"/>
    <w:uiPriority w:val="99"/>
    <w:semiHidden/>
    <w:unhideWhenUsed/>
    <w:rsid w:val="00117F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F73"/>
    <w:rPr>
      <w:sz w:val="20"/>
      <w:szCs w:val="20"/>
    </w:rPr>
  </w:style>
  <w:style w:type="paragraph" w:styleId="Tematkomentarza">
    <w:name w:val="annotation subject"/>
    <w:basedOn w:val="Tekstkomentarza"/>
    <w:next w:val="Tekstkomentarza"/>
    <w:link w:val="TematkomentarzaZnak"/>
    <w:uiPriority w:val="99"/>
    <w:semiHidden/>
    <w:unhideWhenUsed/>
    <w:rsid w:val="00117F73"/>
    <w:rPr>
      <w:b/>
      <w:bCs/>
    </w:rPr>
  </w:style>
  <w:style w:type="character" w:customStyle="1" w:styleId="TematkomentarzaZnak">
    <w:name w:val="Temat komentarza Znak"/>
    <w:basedOn w:val="TekstkomentarzaZnak"/>
    <w:link w:val="Tematkomentarza"/>
    <w:uiPriority w:val="99"/>
    <w:semiHidden/>
    <w:rsid w:val="00117F73"/>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127FF9"/>
  </w:style>
  <w:style w:type="paragraph" w:customStyle="1" w:styleId="SIWZ11">
    <w:name w:val="SIWZ1.1."/>
    <w:basedOn w:val="Normalny"/>
    <w:link w:val="SIWZ11Znak"/>
    <w:uiPriority w:val="99"/>
    <w:rsid w:val="00127FF9"/>
    <w:pPr>
      <w:widowControl w:val="0"/>
      <w:autoSpaceDE w:val="0"/>
      <w:autoSpaceDN w:val="0"/>
      <w:adjustRightInd w:val="0"/>
      <w:spacing w:before="120" w:after="0" w:line="240" w:lineRule="auto"/>
      <w:ind w:left="917" w:hanging="491"/>
      <w:jc w:val="both"/>
    </w:pPr>
    <w:rPr>
      <w:rFonts w:ascii="Times New Roman" w:eastAsia="Times New Roman" w:hAnsi="Times New Roman" w:cs="Times New Roman"/>
      <w:sz w:val="24"/>
      <w:szCs w:val="24"/>
    </w:rPr>
  </w:style>
  <w:style w:type="character" w:customStyle="1" w:styleId="SIWZ11Znak">
    <w:name w:val="SIWZ1.1. Znak"/>
    <w:link w:val="SIWZ11"/>
    <w:uiPriority w:val="99"/>
    <w:locked/>
    <w:rsid w:val="00127FF9"/>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793627"/>
    <w:rPr>
      <w:rFonts w:asciiTheme="majorHAnsi" w:eastAsiaTheme="majorEastAsia" w:hAnsiTheme="majorHAnsi" w:cstheme="majorBidi"/>
      <w:caps/>
      <w:spacing w:val="10"/>
      <w:sz w:val="36"/>
      <w:szCs w:val="36"/>
    </w:rPr>
  </w:style>
  <w:style w:type="character" w:customStyle="1" w:styleId="Nagwek2Znak">
    <w:name w:val="Nagłówek 2 Znak"/>
    <w:basedOn w:val="Domylnaczcionkaakapitu"/>
    <w:link w:val="Nagwek2"/>
    <w:uiPriority w:val="9"/>
    <w:semiHidden/>
    <w:rsid w:val="00793627"/>
    <w:rPr>
      <w:rFonts w:asciiTheme="majorHAnsi" w:eastAsiaTheme="majorEastAsia" w:hAnsiTheme="majorHAnsi" w:cstheme="majorBidi"/>
      <w:sz w:val="36"/>
      <w:szCs w:val="36"/>
    </w:rPr>
  </w:style>
  <w:style w:type="character" w:customStyle="1" w:styleId="Nagwek3Znak">
    <w:name w:val="Nagłówek 3 Znak"/>
    <w:basedOn w:val="Domylnaczcionkaakapitu"/>
    <w:link w:val="Nagwek3"/>
    <w:uiPriority w:val="9"/>
    <w:semiHidden/>
    <w:rsid w:val="00793627"/>
    <w:rPr>
      <w:rFonts w:asciiTheme="majorHAnsi" w:eastAsiaTheme="majorEastAsia" w:hAnsiTheme="majorHAnsi" w:cstheme="majorBidi"/>
      <w:caps/>
      <w:sz w:val="28"/>
      <w:szCs w:val="28"/>
    </w:rPr>
  </w:style>
  <w:style w:type="character" w:customStyle="1" w:styleId="Nagwek4Znak">
    <w:name w:val="Nagłówek 4 Znak"/>
    <w:basedOn w:val="Domylnaczcionkaakapitu"/>
    <w:link w:val="Nagwek4"/>
    <w:uiPriority w:val="9"/>
    <w:semiHidden/>
    <w:rsid w:val="00793627"/>
    <w:rPr>
      <w:rFonts w:asciiTheme="majorHAnsi" w:eastAsiaTheme="majorEastAsia" w:hAnsiTheme="majorHAnsi" w:cstheme="majorBidi"/>
      <w:i/>
      <w:iCs/>
      <w:sz w:val="28"/>
      <w:szCs w:val="28"/>
    </w:rPr>
  </w:style>
  <w:style w:type="character" w:customStyle="1" w:styleId="Nagwek5Znak">
    <w:name w:val="Nagłówek 5 Znak"/>
    <w:basedOn w:val="Domylnaczcionkaakapitu"/>
    <w:link w:val="Nagwek5"/>
    <w:uiPriority w:val="9"/>
    <w:semiHidden/>
    <w:rsid w:val="00793627"/>
    <w:rPr>
      <w:rFonts w:asciiTheme="majorHAnsi" w:eastAsiaTheme="majorEastAsia" w:hAnsiTheme="majorHAnsi" w:cstheme="majorBidi"/>
      <w:sz w:val="24"/>
      <w:szCs w:val="24"/>
    </w:rPr>
  </w:style>
  <w:style w:type="character" w:customStyle="1" w:styleId="Nagwek6Znak">
    <w:name w:val="Nagłówek 6 Znak"/>
    <w:basedOn w:val="Domylnaczcionkaakapitu"/>
    <w:link w:val="Nagwek6"/>
    <w:uiPriority w:val="9"/>
    <w:semiHidden/>
    <w:rsid w:val="00793627"/>
    <w:rPr>
      <w:rFonts w:asciiTheme="majorHAnsi" w:eastAsiaTheme="majorEastAsia" w:hAnsiTheme="majorHAnsi" w:cstheme="majorBidi"/>
      <w:i/>
      <w:iCs/>
      <w:sz w:val="24"/>
      <w:szCs w:val="24"/>
    </w:rPr>
  </w:style>
  <w:style w:type="character" w:customStyle="1" w:styleId="Nagwek7Znak">
    <w:name w:val="Nagłówek 7 Znak"/>
    <w:basedOn w:val="Domylnaczcionkaakapitu"/>
    <w:link w:val="Nagwek7"/>
    <w:uiPriority w:val="9"/>
    <w:semiHidden/>
    <w:rsid w:val="00793627"/>
    <w:rPr>
      <w:rFonts w:asciiTheme="majorHAnsi" w:eastAsiaTheme="majorEastAsia" w:hAnsiTheme="majorHAnsi" w:cstheme="majorBidi"/>
      <w:color w:val="595959" w:themeColor="text1" w:themeTint="A6"/>
      <w:sz w:val="24"/>
      <w:szCs w:val="24"/>
    </w:rPr>
  </w:style>
  <w:style w:type="character" w:customStyle="1" w:styleId="Nagwek8Znak">
    <w:name w:val="Nagłówek 8 Znak"/>
    <w:basedOn w:val="Domylnaczcionkaakapitu"/>
    <w:link w:val="Nagwek8"/>
    <w:uiPriority w:val="9"/>
    <w:semiHidden/>
    <w:rsid w:val="00793627"/>
    <w:rPr>
      <w:rFonts w:asciiTheme="majorHAnsi" w:eastAsiaTheme="majorEastAsia" w:hAnsiTheme="majorHAnsi" w:cstheme="majorBidi"/>
      <w:caps/>
    </w:rPr>
  </w:style>
  <w:style w:type="character" w:customStyle="1" w:styleId="Nagwek9Znak">
    <w:name w:val="Nagłówek 9 Znak"/>
    <w:basedOn w:val="Domylnaczcionkaakapitu"/>
    <w:link w:val="Nagwek9"/>
    <w:uiPriority w:val="9"/>
    <w:semiHidden/>
    <w:rsid w:val="00793627"/>
    <w:rPr>
      <w:rFonts w:asciiTheme="majorHAnsi" w:eastAsiaTheme="majorEastAsia" w:hAnsiTheme="majorHAnsi" w:cstheme="majorBidi"/>
      <w:i/>
      <w:iCs/>
      <w:caps/>
    </w:rPr>
  </w:style>
  <w:style w:type="paragraph" w:styleId="Legenda">
    <w:name w:val="caption"/>
    <w:basedOn w:val="Normalny"/>
    <w:next w:val="Normalny"/>
    <w:uiPriority w:val="35"/>
    <w:semiHidden/>
    <w:unhideWhenUsed/>
    <w:qFormat/>
    <w:rsid w:val="00793627"/>
    <w:pPr>
      <w:spacing w:line="240" w:lineRule="auto"/>
    </w:pPr>
    <w:rPr>
      <w:b/>
      <w:bCs/>
      <w:color w:val="C0504D" w:themeColor="accent2"/>
      <w:spacing w:val="10"/>
      <w:sz w:val="16"/>
      <w:szCs w:val="16"/>
    </w:rPr>
  </w:style>
  <w:style w:type="paragraph" w:styleId="Tytu">
    <w:name w:val="Title"/>
    <w:basedOn w:val="Normalny"/>
    <w:next w:val="Normalny"/>
    <w:link w:val="TytuZnak"/>
    <w:uiPriority w:val="10"/>
    <w:qFormat/>
    <w:rsid w:val="00793627"/>
    <w:pPr>
      <w:spacing w:after="0" w:line="240" w:lineRule="auto"/>
      <w:contextualSpacing/>
    </w:pPr>
    <w:rPr>
      <w:rFonts w:asciiTheme="majorHAnsi" w:eastAsiaTheme="majorEastAsia" w:hAnsiTheme="majorHAnsi" w:cstheme="majorBidi"/>
      <w:caps/>
      <w:spacing w:val="40"/>
      <w:sz w:val="76"/>
      <w:szCs w:val="76"/>
    </w:rPr>
  </w:style>
  <w:style w:type="character" w:customStyle="1" w:styleId="TytuZnak">
    <w:name w:val="Tytuł Znak"/>
    <w:basedOn w:val="Domylnaczcionkaakapitu"/>
    <w:link w:val="Tytu"/>
    <w:uiPriority w:val="10"/>
    <w:rsid w:val="00793627"/>
    <w:rPr>
      <w:rFonts w:asciiTheme="majorHAnsi" w:eastAsiaTheme="majorEastAsia" w:hAnsiTheme="majorHAnsi" w:cstheme="majorBidi"/>
      <w:caps/>
      <w:spacing w:val="40"/>
      <w:sz w:val="76"/>
      <w:szCs w:val="76"/>
    </w:rPr>
  </w:style>
  <w:style w:type="paragraph" w:styleId="Podtytu">
    <w:name w:val="Subtitle"/>
    <w:basedOn w:val="Normalny"/>
    <w:next w:val="Normalny"/>
    <w:link w:val="PodtytuZnak"/>
    <w:uiPriority w:val="11"/>
    <w:qFormat/>
    <w:rsid w:val="00793627"/>
    <w:pPr>
      <w:numPr>
        <w:ilvl w:val="1"/>
      </w:numPr>
      <w:spacing w:after="240"/>
    </w:pPr>
    <w:rPr>
      <w:color w:val="000000" w:themeColor="text1"/>
      <w:sz w:val="24"/>
      <w:szCs w:val="24"/>
    </w:rPr>
  </w:style>
  <w:style w:type="character" w:customStyle="1" w:styleId="PodtytuZnak">
    <w:name w:val="Podtytuł Znak"/>
    <w:basedOn w:val="Domylnaczcionkaakapitu"/>
    <w:link w:val="Podtytu"/>
    <w:uiPriority w:val="11"/>
    <w:rsid w:val="00793627"/>
    <w:rPr>
      <w:color w:val="000000" w:themeColor="text1"/>
      <w:sz w:val="24"/>
      <w:szCs w:val="24"/>
    </w:rPr>
  </w:style>
  <w:style w:type="character" w:styleId="Pogrubienie">
    <w:name w:val="Strong"/>
    <w:basedOn w:val="Domylnaczcionkaakapitu"/>
    <w:uiPriority w:val="22"/>
    <w:qFormat/>
    <w:rsid w:val="00793627"/>
    <w:rPr>
      <w:rFonts w:asciiTheme="minorHAnsi" w:eastAsiaTheme="minorEastAsia" w:hAnsiTheme="minorHAnsi" w:cstheme="minorBidi"/>
      <w:b/>
      <w:bCs/>
      <w:spacing w:val="0"/>
      <w:w w:val="100"/>
      <w:position w:val="0"/>
      <w:sz w:val="20"/>
      <w:szCs w:val="20"/>
    </w:rPr>
  </w:style>
  <w:style w:type="character" w:styleId="Uwydatnienie">
    <w:name w:val="Emphasis"/>
    <w:basedOn w:val="Domylnaczcionkaakapitu"/>
    <w:uiPriority w:val="20"/>
    <w:qFormat/>
    <w:rsid w:val="00793627"/>
    <w:rPr>
      <w:rFonts w:asciiTheme="minorHAnsi" w:eastAsiaTheme="minorEastAsia" w:hAnsiTheme="minorHAnsi" w:cstheme="minorBidi"/>
      <w:i/>
      <w:iCs/>
      <w:color w:val="943634" w:themeColor="accent2" w:themeShade="BF"/>
      <w:sz w:val="20"/>
      <w:szCs w:val="20"/>
    </w:rPr>
  </w:style>
  <w:style w:type="paragraph" w:styleId="Bezodstpw">
    <w:name w:val="No Spacing"/>
    <w:uiPriority w:val="1"/>
    <w:qFormat/>
    <w:rsid w:val="00793627"/>
    <w:pPr>
      <w:spacing w:after="0" w:line="240" w:lineRule="auto"/>
    </w:pPr>
  </w:style>
  <w:style w:type="paragraph" w:styleId="Cytat">
    <w:name w:val="Quote"/>
    <w:basedOn w:val="Normalny"/>
    <w:next w:val="Normalny"/>
    <w:link w:val="CytatZnak"/>
    <w:uiPriority w:val="29"/>
    <w:qFormat/>
    <w:rsid w:val="00793627"/>
    <w:pPr>
      <w:spacing w:before="160"/>
      <w:ind w:left="720"/>
    </w:pPr>
    <w:rPr>
      <w:rFonts w:asciiTheme="majorHAnsi" w:eastAsiaTheme="majorEastAsia" w:hAnsiTheme="majorHAnsi" w:cstheme="majorBidi"/>
      <w:sz w:val="24"/>
      <w:szCs w:val="24"/>
    </w:rPr>
  </w:style>
  <w:style w:type="character" w:customStyle="1" w:styleId="CytatZnak">
    <w:name w:val="Cytat Znak"/>
    <w:basedOn w:val="Domylnaczcionkaakapitu"/>
    <w:link w:val="Cytat"/>
    <w:uiPriority w:val="29"/>
    <w:rsid w:val="00793627"/>
    <w:rPr>
      <w:rFonts w:asciiTheme="majorHAnsi" w:eastAsiaTheme="majorEastAsia" w:hAnsiTheme="majorHAnsi" w:cstheme="majorBidi"/>
      <w:sz w:val="24"/>
      <w:szCs w:val="24"/>
    </w:rPr>
  </w:style>
  <w:style w:type="paragraph" w:styleId="Cytatintensywny">
    <w:name w:val="Intense Quote"/>
    <w:basedOn w:val="Normalny"/>
    <w:next w:val="Normalny"/>
    <w:link w:val="CytatintensywnyZnak"/>
    <w:uiPriority w:val="30"/>
    <w:qFormat/>
    <w:rsid w:val="00793627"/>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CytatintensywnyZnak">
    <w:name w:val="Cytat intensywny Znak"/>
    <w:basedOn w:val="Domylnaczcionkaakapitu"/>
    <w:link w:val="Cytatintensywny"/>
    <w:uiPriority w:val="30"/>
    <w:rsid w:val="00793627"/>
    <w:rPr>
      <w:rFonts w:asciiTheme="majorHAnsi" w:eastAsiaTheme="majorEastAsia" w:hAnsiTheme="majorHAnsi" w:cstheme="majorBidi"/>
      <w:caps/>
      <w:color w:val="943634" w:themeColor="accent2" w:themeShade="BF"/>
      <w:spacing w:val="10"/>
      <w:sz w:val="28"/>
      <w:szCs w:val="28"/>
    </w:rPr>
  </w:style>
  <w:style w:type="character" w:styleId="Wyrnieniedelikatne">
    <w:name w:val="Subtle Emphasis"/>
    <w:basedOn w:val="Domylnaczcionkaakapitu"/>
    <w:uiPriority w:val="19"/>
    <w:qFormat/>
    <w:rsid w:val="00793627"/>
    <w:rPr>
      <w:i/>
      <w:iCs/>
      <w:color w:val="auto"/>
    </w:rPr>
  </w:style>
  <w:style w:type="character" w:styleId="Wyrnienieintensywne">
    <w:name w:val="Intense Emphasis"/>
    <w:basedOn w:val="Domylnaczcionkaakapitu"/>
    <w:uiPriority w:val="21"/>
    <w:qFormat/>
    <w:rsid w:val="00793627"/>
    <w:rPr>
      <w:rFonts w:asciiTheme="minorHAnsi" w:eastAsiaTheme="minorEastAsia" w:hAnsiTheme="minorHAnsi" w:cstheme="minorBidi"/>
      <w:b/>
      <w:bCs/>
      <w:i/>
      <w:iCs/>
      <w:color w:val="943634" w:themeColor="accent2" w:themeShade="BF"/>
      <w:spacing w:val="0"/>
      <w:w w:val="100"/>
      <w:position w:val="0"/>
      <w:sz w:val="20"/>
      <w:szCs w:val="20"/>
    </w:rPr>
  </w:style>
  <w:style w:type="character" w:styleId="Odwoaniedelikatne">
    <w:name w:val="Subtle Reference"/>
    <w:basedOn w:val="Domylnaczcionkaakapitu"/>
    <w:uiPriority w:val="31"/>
    <w:qFormat/>
    <w:rsid w:val="0079362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Odwoanieintensywne">
    <w:name w:val="Intense Reference"/>
    <w:basedOn w:val="Domylnaczcionkaakapitu"/>
    <w:uiPriority w:val="32"/>
    <w:qFormat/>
    <w:rsid w:val="0079362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ytuksiki">
    <w:name w:val="Book Title"/>
    <w:basedOn w:val="Domylnaczcionkaakapitu"/>
    <w:uiPriority w:val="33"/>
    <w:qFormat/>
    <w:rsid w:val="00793627"/>
    <w:rPr>
      <w:rFonts w:asciiTheme="minorHAnsi" w:eastAsiaTheme="minorEastAsia" w:hAnsiTheme="minorHAnsi" w:cstheme="minorBidi"/>
      <w:b/>
      <w:bCs/>
      <w:i/>
      <w:iCs/>
      <w:caps w:val="0"/>
      <w:smallCaps w:val="0"/>
      <w:color w:val="auto"/>
      <w:spacing w:val="10"/>
      <w:w w:val="100"/>
      <w:sz w:val="20"/>
      <w:szCs w:val="20"/>
    </w:rPr>
  </w:style>
  <w:style w:type="paragraph" w:styleId="Nagwekspisutreci">
    <w:name w:val="TOC Heading"/>
    <w:basedOn w:val="Nagwek1"/>
    <w:next w:val="Normalny"/>
    <w:uiPriority w:val="39"/>
    <w:semiHidden/>
    <w:unhideWhenUsed/>
    <w:qFormat/>
    <w:rsid w:val="00793627"/>
    <w:pPr>
      <w:outlineLvl w:val="9"/>
    </w:pPr>
  </w:style>
  <w:style w:type="character" w:customStyle="1" w:styleId="Internetlink">
    <w:name w:val="Internet link"/>
    <w:basedOn w:val="Domylnaczcionkaakapitu"/>
    <w:rsid w:val="00AB538D"/>
    <w:rPr>
      <w:rFonts w:cs="Times New Roman"/>
      <w:color w:val="0000FF"/>
      <w:u w:val="single"/>
    </w:rPr>
  </w:style>
  <w:style w:type="paragraph" w:customStyle="1" w:styleId="pkt">
    <w:name w:val="pkt"/>
    <w:basedOn w:val="Normalny"/>
    <w:rsid w:val="00AB538D"/>
    <w:pPr>
      <w:suppressAutoHyphens/>
      <w:spacing w:before="60" w:after="60" w:line="240" w:lineRule="auto"/>
      <w:ind w:left="851" w:hanging="295"/>
      <w:jc w:val="both"/>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3wog.wp.mil.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pn/33wog" TargetMode="External"/><Relationship Id="rId7" Type="http://schemas.openxmlformats.org/officeDocument/2006/relationships/footnotes" Target="footnotes.xml"/><Relationship Id="rId12" Type="http://schemas.openxmlformats.org/officeDocument/2006/relationships/hyperlink" Target="mailto:33wog.zamowienia-publiczne@ron.mil.pl" TargetMode="External"/><Relationship Id="rId17" Type="http://schemas.openxmlformats.org/officeDocument/2006/relationships/hyperlink" Target="https://platformazakupowa.pl/strona/1-regulam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3wog.zamowienia-publiczne@ron.mil.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pn/33wog"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33wog" TargetMode="External"/><Relationship Id="rId22" Type="http://schemas.openxmlformats.org/officeDocument/2006/relationships/hyperlink" Target="mailto:iod33wog@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3228-077B-4441-AFFD-6D0D8CD099B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97BF0FA-97DD-4276-9C1D-43173C08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21</Pages>
  <Words>7713</Words>
  <Characters>46280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mrozowska3200</dc:creator>
  <cp:lastModifiedBy>uzar6320</cp:lastModifiedBy>
  <cp:revision>14</cp:revision>
  <cp:lastPrinted>2021-03-26T12:02:00Z</cp:lastPrinted>
  <dcterms:created xsi:type="dcterms:W3CDTF">2021-03-15T09:18:00Z</dcterms:created>
  <dcterms:modified xsi:type="dcterms:W3CDTF">2021-03-26T12:08:00Z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385ca818-a2c6-4306-beec-e209425cd598</vt:lpwstr>
  </property>
  <property fmtid="{D5CDD505-2E9C-101B-9397-08002B2CF9AE}" pid="3" name="bjSaver">
    <vt:lpwstr>hTk7OHtchHfnCCd8yvYit0VveCqYMp/O</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