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4824EC" w:rsidRDefault="00000000" w:rsidP="00D25375">
      <w:pPr>
        <w:pStyle w:val="Nagwek1"/>
        <w:jc w:val="center"/>
        <w:rPr>
          <w:rFonts w:ascii="Arial" w:eastAsia="Calibri" w:hAnsi="Arial" w:cs="Arial"/>
          <w:sz w:val="28"/>
          <w:szCs w:val="28"/>
          <w:lang w:val="pl-PL"/>
        </w:rPr>
      </w:pPr>
      <w:r w:rsidRPr="004824EC">
        <w:rPr>
          <w:rFonts w:ascii="Arial" w:hAnsi="Arial" w:cs="Arial"/>
          <w:sz w:val="28"/>
          <w:szCs w:val="28"/>
          <w:lang w:val="pl-PL"/>
        </w:rPr>
        <w:t>FORMULARZ CENOWY</w:t>
      </w:r>
    </w:p>
    <w:p w:rsidR="00FC2BFB" w:rsidRPr="004824EC" w:rsidRDefault="00FC2BFB" w:rsidP="004824EC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Dostawa </w:t>
      </w:r>
      <w:r w:rsidR="005D670F"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i odkup </w:t>
      </w: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energii elektrycznej dla podmiotów wskazanych w SWZ na </w:t>
      </w:r>
      <w:r w:rsidR="00591735" w:rsidRPr="004824EC">
        <w:rPr>
          <w:rFonts w:ascii="Arial" w:hAnsi="Arial" w:cs="Arial"/>
          <w:b/>
          <w:bCs/>
          <w:sz w:val="22"/>
          <w:szCs w:val="22"/>
          <w:lang w:val="pl-PL"/>
        </w:rPr>
        <w:t>rok 202</w:t>
      </w:r>
      <w:r w:rsidR="000C3C48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5D04D3" w:rsidRPr="004824EC">
        <w:rPr>
          <w:rFonts w:ascii="Arial" w:hAnsi="Arial" w:cs="Arial"/>
          <w:b/>
          <w:bCs/>
          <w:sz w:val="22"/>
          <w:szCs w:val="22"/>
          <w:lang w:val="pl-PL"/>
        </w:rPr>
        <w:t>-202</w:t>
      </w:r>
      <w:r w:rsidR="004824EC" w:rsidRPr="004824EC">
        <w:rPr>
          <w:rFonts w:ascii="Arial" w:hAnsi="Arial" w:cs="Arial"/>
          <w:b/>
          <w:bCs/>
          <w:sz w:val="22"/>
          <w:szCs w:val="22"/>
          <w:lang w:val="pl-PL"/>
        </w:rPr>
        <w:t>7</w:t>
      </w:r>
    </w:p>
    <w:p w:rsidR="004824EC" w:rsidRDefault="00FC2BFB" w:rsidP="00E95F75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>Taryfy: Cxx - Oświetlenie uliczne, Cxx, Gxx i R (Budynki), Bxx (SN)</w:t>
      </w:r>
    </w:p>
    <w:p w:rsidR="00E95F75" w:rsidRPr="00E95F75" w:rsidRDefault="00E95F75" w:rsidP="00E95F75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W w:w="145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1559"/>
        <w:gridCol w:w="1985"/>
        <w:gridCol w:w="1842"/>
        <w:gridCol w:w="1593"/>
        <w:gridCol w:w="1267"/>
        <w:gridCol w:w="1274"/>
        <w:gridCol w:w="1260"/>
        <w:gridCol w:w="146"/>
      </w:tblGrid>
      <w:tr w:rsidR="00B837B2" w:rsidRPr="00B837B2" w:rsidTr="000C3C48">
        <w:trPr>
          <w:gridAfter w:val="1"/>
          <w:wAfter w:w="146" w:type="dxa"/>
          <w:trHeight w:val="1740"/>
          <w:jc w:val="center"/>
        </w:trPr>
        <w:tc>
          <w:tcPr>
            <w:tcW w:w="3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C3C48">
        <w:trPr>
          <w:trHeight w:val="340"/>
          <w:jc w:val="center"/>
        </w:trPr>
        <w:tc>
          <w:tcPr>
            <w:tcW w:w="3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0C3C48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0C3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7F270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7F270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17 263 263,00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0C3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7F270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7F270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21 176 032,00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4824EC" w:rsidRPr="004824EC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0C3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7F270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7F270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11 500 624,25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4824EC" w:rsidRPr="00B837B2" w:rsidRDefault="004824EC">
            <w:pPr>
              <w:rPr>
                <w:sz w:val="20"/>
                <w:szCs w:val="20"/>
                <w:lang w:val="pl-PL"/>
              </w:rPr>
            </w:pPr>
          </w:p>
        </w:tc>
      </w:tr>
      <w:tr w:rsidR="000C3C48" w:rsidRPr="004824EC" w:rsidTr="000C3C48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Łączna wartość oferty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</w:tcPr>
          <w:p w:rsidR="000C3C48" w:rsidRPr="00B837B2" w:rsidRDefault="000C3C48">
            <w:pPr>
              <w:rPr>
                <w:sz w:val="20"/>
                <w:szCs w:val="20"/>
                <w:lang w:val="pl-PL"/>
              </w:rPr>
            </w:pPr>
          </w:p>
        </w:tc>
      </w:tr>
      <w:tr w:rsidR="000C3C48" w:rsidRPr="00B837B2" w:rsidTr="000C3C48">
        <w:trPr>
          <w:cantSplit/>
          <w:trHeight w:val="86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3C48" w:rsidRPr="004824EC" w:rsidRDefault="000C3C48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  <w:hideMark/>
          </w:tcPr>
          <w:p w:rsidR="000C3C48" w:rsidRPr="00B837B2" w:rsidRDefault="000C3C48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Pr="009C6F2E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4824EC">
      <w:pgSz w:w="16840" w:h="11900" w:orient="landscape"/>
      <w:pgMar w:top="395" w:right="993" w:bottom="1417" w:left="1135" w:header="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0690" w:rsidRDefault="00650690">
      <w:r>
        <w:separator/>
      </w:r>
    </w:p>
  </w:endnote>
  <w:endnote w:type="continuationSeparator" w:id="0">
    <w:p w:rsidR="00650690" w:rsidRDefault="0065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0690" w:rsidRDefault="00650690">
      <w:r>
        <w:separator/>
      </w:r>
    </w:p>
  </w:footnote>
  <w:footnote w:type="continuationSeparator" w:id="0">
    <w:p w:rsidR="00650690" w:rsidRDefault="00650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3C48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824EC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50690"/>
    <w:rsid w:val="00662C04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D7DCF"/>
    <w:rsid w:val="007F270C"/>
    <w:rsid w:val="007F47E1"/>
    <w:rsid w:val="00800BCA"/>
    <w:rsid w:val="0088058C"/>
    <w:rsid w:val="008876DB"/>
    <w:rsid w:val="008E3DD0"/>
    <w:rsid w:val="008E5432"/>
    <w:rsid w:val="00902EE2"/>
    <w:rsid w:val="00921256"/>
    <w:rsid w:val="00923289"/>
    <w:rsid w:val="009867C4"/>
    <w:rsid w:val="009C6F2E"/>
    <w:rsid w:val="009D2717"/>
    <w:rsid w:val="009D60D6"/>
    <w:rsid w:val="009E3608"/>
    <w:rsid w:val="00A331A1"/>
    <w:rsid w:val="00A53B12"/>
    <w:rsid w:val="00A62CB1"/>
    <w:rsid w:val="00AF5A84"/>
    <w:rsid w:val="00B00816"/>
    <w:rsid w:val="00B837B2"/>
    <w:rsid w:val="00BA084D"/>
    <w:rsid w:val="00BA2A5D"/>
    <w:rsid w:val="00BD03DE"/>
    <w:rsid w:val="00C102B4"/>
    <w:rsid w:val="00C262BD"/>
    <w:rsid w:val="00C42C1F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8241A"/>
    <w:rsid w:val="00E95F75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482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4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4824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4E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40</cp:revision>
  <dcterms:created xsi:type="dcterms:W3CDTF">2023-09-15T12:38:00Z</dcterms:created>
  <dcterms:modified xsi:type="dcterms:W3CDTF">2024-09-13T09:47:00Z</dcterms:modified>
</cp:coreProperties>
</file>