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3743" w:rsidRPr="005A55D7" w:rsidRDefault="00603743" w:rsidP="001E5E7B">
      <w:pPr>
        <w:pStyle w:val="Tytu"/>
        <w:jc w:val="right"/>
        <w:rPr>
          <w:rFonts w:ascii="Arial" w:hAnsi="Arial"/>
          <w:sz w:val="24"/>
          <w:szCs w:val="24"/>
          <w:u w:val="none"/>
        </w:rPr>
      </w:pPr>
      <w:bookmarkStart w:id="0" w:name="_GoBack"/>
      <w:bookmarkEnd w:id="0"/>
      <w:r w:rsidRPr="005A55D7">
        <w:rPr>
          <w:rFonts w:ascii="Arial" w:hAnsi="Arial"/>
          <w:sz w:val="24"/>
          <w:szCs w:val="24"/>
          <w:u w:val="none"/>
        </w:rPr>
        <w:t xml:space="preserve">Załącznik nr </w:t>
      </w:r>
      <w:r w:rsidR="003612DA">
        <w:rPr>
          <w:rFonts w:ascii="Arial" w:hAnsi="Arial"/>
          <w:sz w:val="24"/>
          <w:szCs w:val="24"/>
          <w:u w:val="none"/>
        </w:rPr>
        <w:t>2</w:t>
      </w:r>
    </w:p>
    <w:p w:rsidR="0020770A" w:rsidRDefault="0020770A" w:rsidP="00C44ACB">
      <w:pPr>
        <w:pStyle w:val="Tytu"/>
        <w:jc w:val="left"/>
        <w:rPr>
          <w:rFonts w:ascii="Arial" w:hAnsi="Arial"/>
        </w:rPr>
      </w:pPr>
    </w:p>
    <w:p w:rsidR="0020770A" w:rsidRPr="00857ABA" w:rsidRDefault="0020770A" w:rsidP="00C44ACB">
      <w:pPr>
        <w:pStyle w:val="Tytu"/>
        <w:jc w:val="left"/>
        <w:rPr>
          <w:rFonts w:ascii="Arial" w:hAnsi="Arial"/>
        </w:rPr>
      </w:pPr>
    </w:p>
    <w:p w:rsidR="00603743" w:rsidRPr="0068087F" w:rsidRDefault="00603743" w:rsidP="0068087F">
      <w:pPr>
        <w:pStyle w:val="Tytu"/>
        <w:spacing w:line="276" w:lineRule="auto"/>
        <w:rPr>
          <w:rFonts w:ascii="Arial" w:hAnsi="Arial"/>
        </w:rPr>
      </w:pPr>
      <w:r w:rsidRPr="00857ABA">
        <w:rPr>
          <w:rFonts w:ascii="Arial" w:hAnsi="Arial"/>
        </w:rPr>
        <w:t>WYMAGANIA EKSPLOATACYJNO-TECHNICZNE</w:t>
      </w:r>
      <w:r w:rsidR="004B3275">
        <w:rPr>
          <w:rFonts w:ascii="Arial" w:hAnsi="Arial"/>
        </w:rPr>
        <w:t xml:space="preserve"> (WET)</w:t>
      </w:r>
    </w:p>
    <w:p w:rsidR="00603743" w:rsidRPr="00857ABA" w:rsidRDefault="001D2AE6" w:rsidP="00EB4F02">
      <w:pPr>
        <w:pStyle w:val="Tytu"/>
        <w:spacing w:line="276" w:lineRule="auto"/>
        <w:rPr>
          <w:rFonts w:ascii="Arial" w:hAnsi="Arial"/>
          <w:i/>
          <w:u w:val="none"/>
        </w:rPr>
      </w:pPr>
      <w:r>
        <w:rPr>
          <w:rFonts w:ascii="Arial" w:hAnsi="Arial"/>
          <w:i/>
          <w:u w:val="none"/>
        </w:rPr>
        <w:t xml:space="preserve">na zakup </w:t>
      </w:r>
      <w:r w:rsidR="008D62F2" w:rsidRPr="00857ABA">
        <w:rPr>
          <w:rFonts w:ascii="Arial" w:hAnsi="Arial"/>
          <w:i/>
          <w:u w:val="none"/>
        </w:rPr>
        <w:t>opon</w:t>
      </w:r>
      <w:r>
        <w:rPr>
          <w:rFonts w:ascii="Arial" w:hAnsi="Arial"/>
          <w:i/>
          <w:u w:val="none"/>
        </w:rPr>
        <w:t xml:space="preserve"> </w:t>
      </w:r>
      <w:r w:rsidR="006C39B2" w:rsidRPr="006C39B2">
        <w:rPr>
          <w:rFonts w:ascii="Arial" w:hAnsi="Arial"/>
          <w:i/>
          <w:u w:val="none"/>
        </w:rPr>
        <w:t xml:space="preserve">12.00 R20 </w:t>
      </w:r>
      <w:r w:rsidR="00E94A18">
        <w:rPr>
          <w:rFonts w:ascii="Arial" w:hAnsi="Arial"/>
          <w:i/>
          <w:u w:val="none"/>
        </w:rPr>
        <w:t>–</w:t>
      </w:r>
      <w:r w:rsidR="006C39B2">
        <w:rPr>
          <w:rFonts w:ascii="Arial" w:hAnsi="Arial"/>
          <w:i/>
          <w:u w:val="none"/>
        </w:rPr>
        <w:t xml:space="preserve"> </w:t>
      </w:r>
      <w:r w:rsidR="00E94A18">
        <w:rPr>
          <w:rFonts w:ascii="Arial" w:hAnsi="Arial"/>
          <w:i/>
          <w:u w:val="none"/>
        </w:rPr>
        <w:t>do Star 266,944 w 2021r.</w:t>
      </w:r>
      <w:r w:rsidR="00603743" w:rsidRPr="00857ABA">
        <w:rPr>
          <w:rFonts w:ascii="Arial" w:hAnsi="Arial"/>
          <w:i/>
          <w:u w:val="none"/>
        </w:rPr>
        <w:t xml:space="preserve"> </w:t>
      </w:r>
    </w:p>
    <w:p w:rsidR="00B87338" w:rsidRPr="00857ABA" w:rsidRDefault="00B87338" w:rsidP="00EB4F02">
      <w:pPr>
        <w:pStyle w:val="Stopka"/>
        <w:tabs>
          <w:tab w:val="clear" w:pos="4536"/>
          <w:tab w:val="clear" w:pos="9072"/>
          <w:tab w:val="left" w:pos="1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spacing w:line="276" w:lineRule="auto"/>
        <w:rPr>
          <w:rFonts w:ascii="Arial" w:hAnsi="Arial"/>
        </w:rPr>
      </w:pPr>
    </w:p>
    <w:p w:rsidR="00F20146" w:rsidRPr="00857ABA" w:rsidRDefault="001E1764" w:rsidP="00EB4F02">
      <w:pPr>
        <w:numPr>
          <w:ilvl w:val="0"/>
          <w:numId w:val="1"/>
        </w:numPr>
        <w:tabs>
          <w:tab w:val="left" w:pos="1"/>
          <w:tab w:val="left" w:pos="142"/>
          <w:tab w:val="left" w:pos="145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spacing w:line="276" w:lineRule="auto"/>
        <w:jc w:val="both"/>
        <w:rPr>
          <w:rFonts w:ascii="Arial" w:hAnsi="Arial"/>
          <w:i/>
        </w:rPr>
      </w:pPr>
      <w:r w:rsidRPr="00857ABA">
        <w:rPr>
          <w:rFonts w:ascii="Arial" w:hAnsi="Arial"/>
        </w:rPr>
        <w:t xml:space="preserve">Zakupione przez </w:t>
      </w:r>
      <w:r w:rsidR="00816223" w:rsidRPr="00857ABA">
        <w:rPr>
          <w:rFonts w:ascii="Arial" w:hAnsi="Arial"/>
        </w:rPr>
        <w:t>3</w:t>
      </w:r>
      <w:r w:rsidR="004B3275">
        <w:rPr>
          <w:rFonts w:ascii="Arial" w:hAnsi="Arial"/>
        </w:rPr>
        <w:t>.</w:t>
      </w:r>
      <w:r w:rsidR="00E56C8F" w:rsidRPr="00857ABA">
        <w:rPr>
          <w:rFonts w:ascii="Arial" w:hAnsi="Arial"/>
        </w:rPr>
        <w:t>Regionalną</w:t>
      </w:r>
      <w:r w:rsidR="0013436E" w:rsidRPr="00857ABA">
        <w:rPr>
          <w:rFonts w:ascii="Arial" w:hAnsi="Arial"/>
        </w:rPr>
        <w:t xml:space="preserve"> Bazę </w:t>
      </w:r>
      <w:r w:rsidR="00E56C8F" w:rsidRPr="00857ABA">
        <w:rPr>
          <w:rFonts w:ascii="Arial" w:hAnsi="Arial"/>
        </w:rPr>
        <w:t>Logistyczną</w:t>
      </w:r>
      <w:r w:rsidR="0013436E" w:rsidRPr="00857ABA">
        <w:rPr>
          <w:rFonts w:ascii="Arial" w:hAnsi="Arial"/>
        </w:rPr>
        <w:t xml:space="preserve"> </w:t>
      </w:r>
      <w:r w:rsidR="00E57F09" w:rsidRPr="00857ABA">
        <w:rPr>
          <w:rFonts w:ascii="Arial" w:hAnsi="Arial"/>
        </w:rPr>
        <w:t>Kraków</w:t>
      </w:r>
      <w:r w:rsidR="00CE024C" w:rsidRPr="00857ABA">
        <w:rPr>
          <w:rFonts w:ascii="Arial" w:hAnsi="Arial"/>
        </w:rPr>
        <w:t xml:space="preserve"> </w:t>
      </w:r>
      <w:r w:rsidR="00603743" w:rsidRPr="00857ABA">
        <w:rPr>
          <w:rFonts w:ascii="Arial" w:hAnsi="Arial" w:cs="Arial"/>
        </w:rPr>
        <w:t>ogumienie</w:t>
      </w:r>
      <w:r w:rsidR="00497F04">
        <w:rPr>
          <w:rFonts w:ascii="Arial" w:hAnsi="Arial" w:cs="Arial"/>
        </w:rPr>
        <w:br/>
      </w:r>
      <w:r w:rsidR="00603743" w:rsidRPr="00857ABA">
        <w:rPr>
          <w:rFonts w:ascii="Arial" w:hAnsi="Arial" w:cs="Arial"/>
        </w:rPr>
        <w:t xml:space="preserve">do pojazdów </w:t>
      </w:r>
      <w:r w:rsidR="00603743" w:rsidRPr="00857ABA">
        <w:rPr>
          <w:rFonts w:ascii="Arial" w:hAnsi="Arial"/>
        </w:rPr>
        <w:t>samochodowych</w:t>
      </w:r>
      <w:r w:rsidR="00857ABA">
        <w:rPr>
          <w:rFonts w:ascii="Arial" w:hAnsi="Arial"/>
        </w:rPr>
        <w:t>,</w:t>
      </w:r>
      <w:r w:rsidR="00603743" w:rsidRPr="00857ABA">
        <w:rPr>
          <w:rFonts w:ascii="Arial" w:hAnsi="Arial"/>
        </w:rPr>
        <w:t xml:space="preserve"> powinno </w:t>
      </w:r>
      <w:r w:rsidR="00857ABA">
        <w:rPr>
          <w:rFonts w:ascii="Arial" w:hAnsi="Arial"/>
        </w:rPr>
        <w:t>spełniać wymagania</w:t>
      </w:r>
      <w:r w:rsidR="00603743" w:rsidRPr="00857ABA">
        <w:rPr>
          <w:rFonts w:ascii="Arial" w:hAnsi="Arial"/>
        </w:rPr>
        <w:t xml:space="preserve"> </w:t>
      </w:r>
      <w:r w:rsidR="00857ABA">
        <w:rPr>
          <w:rFonts w:ascii="Arial" w:hAnsi="Arial"/>
        </w:rPr>
        <w:t xml:space="preserve">w zakresie </w:t>
      </w:r>
      <w:r w:rsidR="00603743" w:rsidRPr="00857ABA">
        <w:rPr>
          <w:rFonts w:ascii="Arial" w:hAnsi="Arial"/>
        </w:rPr>
        <w:t>parametrów techn</w:t>
      </w:r>
      <w:r w:rsidR="00A768AB" w:rsidRPr="00857ABA">
        <w:rPr>
          <w:rFonts w:ascii="Arial" w:hAnsi="Arial"/>
        </w:rPr>
        <w:t>ic</w:t>
      </w:r>
      <w:r w:rsidR="00D02267" w:rsidRPr="00857ABA">
        <w:rPr>
          <w:rFonts w:ascii="Arial" w:hAnsi="Arial"/>
        </w:rPr>
        <w:t xml:space="preserve">znych </w:t>
      </w:r>
      <w:r w:rsidR="00857ABA">
        <w:rPr>
          <w:rFonts w:ascii="Arial" w:hAnsi="Arial"/>
        </w:rPr>
        <w:t>określone</w:t>
      </w:r>
      <w:r w:rsidR="00D02267" w:rsidRPr="00857ABA">
        <w:rPr>
          <w:rFonts w:ascii="Arial" w:hAnsi="Arial"/>
        </w:rPr>
        <w:t xml:space="preserve"> w załączniku</w:t>
      </w:r>
      <w:r w:rsidR="00603743" w:rsidRPr="00857ABA">
        <w:rPr>
          <w:rFonts w:ascii="Arial" w:hAnsi="Arial"/>
        </w:rPr>
        <w:t xml:space="preserve"> nr 1</w:t>
      </w:r>
      <w:r w:rsidR="00F20146" w:rsidRPr="00857ABA">
        <w:rPr>
          <w:rFonts w:ascii="Arial" w:hAnsi="Arial"/>
        </w:rPr>
        <w:t>.</w:t>
      </w:r>
      <w:r w:rsidR="00725B35" w:rsidRPr="00857ABA">
        <w:rPr>
          <w:rFonts w:ascii="Arial" w:hAnsi="Arial"/>
        </w:rPr>
        <w:t xml:space="preserve"> </w:t>
      </w:r>
    </w:p>
    <w:p w:rsidR="001E1764" w:rsidRPr="00857ABA" w:rsidRDefault="00603743" w:rsidP="00EB4F02">
      <w:pPr>
        <w:numPr>
          <w:ilvl w:val="0"/>
          <w:numId w:val="1"/>
        </w:numPr>
        <w:spacing w:line="276" w:lineRule="auto"/>
        <w:jc w:val="both"/>
        <w:rPr>
          <w:rFonts w:ascii="Arial" w:hAnsi="Arial"/>
          <w:i/>
        </w:rPr>
      </w:pPr>
      <w:r w:rsidRPr="00857ABA">
        <w:rPr>
          <w:rFonts w:ascii="Arial" w:hAnsi="Arial"/>
        </w:rPr>
        <w:t>Odbiorc</w:t>
      </w:r>
      <w:r w:rsidR="00C11C87">
        <w:rPr>
          <w:rFonts w:ascii="Arial" w:hAnsi="Arial"/>
        </w:rPr>
        <w:t xml:space="preserve">ą  zakupionego </w:t>
      </w:r>
      <w:r w:rsidRPr="00857ABA">
        <w:rPr>
          <w:rFonts w:ascii="Arial" w:hAnsi="Arial"/>
        </w:rPr>
        <w:t xml:space="preserve"> ogumienia </w:t>
      </w:r>
      <w:r w:rsidR="00C11C87">
        <w:rPr>
          <w:rFonts w:ascii="Arial" w:hAnsi="Arial"/>
        </w:rPr>
        <w:t>jest</w:t>
      </w:r>
      <w:r w:rsidR="00A212D7">
        <w:rPr>
          <w:rFonts w:ascii="Arial" w:hAnsi="Arial"/>
        </w:rPr>
        <w:t xml:space="preserve">: </w:t>
      </w:r>
      <w:r w:rsidR="00B8614D" w:rsidRPr="00857ABA">
        <w:rPr>
          <w:rFonts w:ascii="Arial" w:hAnsi="Arial"/>
        </w:rPr>
        <w:t>Skład</w:t>
      </w:r>
      <w:r w:rsidR="00C11C87">
        <w:rPr>
          <w:rFonts w:ascii="Arial" w:hAnsi="Arial"/>
        </w:rPr>
        <w:t xml:space="preserve"> Stężyca, ul. Dęblińska 149,</w:t>
      </w:r>
      <w:r w:rsidR="00A212D7">
        <w:rPr>
          <w:rFonts w:ascii="Arial" w:hAnsi="Arial"/>
        </w:rPr>
        <w:t xml:space="preserve"> </w:t>
      </w:r>
      <w:r w:rsidR="00C11C87">
        <w:rPr>
          <w:rFonts w:ascii="Arial" w:hAnsi="Arial"/>
        </w:rPr>
        <w:t>08-540 Stężyca</w:t>
      </w:r>
      <w:r w:rsidR="00FF1952">
        <w:rPr>
          <w:rFonts w:ascii="Arial" w:hAnsi="Arial"/>
        </w:rPr>
        <w:t>.</w:t>
      </w:r>
      <w:r w:rsidR="00E56C8F" w:rsidRPr="00857ABA">
        <w:rPr>
          <w:rFonts w:ascii="Arial" w:hAnsi="Arial"/>
        </w:rPr>
        <w:t xml:space="preserve"> </w:t>
      </w:r>
    </w:p>
    <w:p w:rsidR="002D760D" w:rsidRPr="00C11C87" w:rsidRDefault="00C11C87" w:rsidP="002D760D">
      <w:pPr>
        <w:numPr>
          <w:ilvl w:val="0"/>
          <w:numId w:val="1"/>
        </w:numPr>
        <w:spacing w:line="276" w:lineRule="auto"/>
        <w:jc w:val="both"/>
        <w:rPr>
          <w:rFonts w:ascii="Arial" w:hAnsi="Arial"/>
          <w:b/>
          <w:color w:val="FF0000"/>
        </w:rPr>
      </w:pPr>
      <w:r>
        <w:rPr>
          <w:rFonts w:ascii="Arial" w:hAnsi="Arial"/>
        </w:rPr>
        <w:t>Dostawy ogumienia</w:t>
      </w:r>
      <w:r w:rsidR="001D2AE6">
        <w:rPr>
          <w:rFonts w:ascii="Arial" w:hAnsi="Arial"/>
        </w:rPr>
        <w:t xml:space="preserve"> wi</w:t>
      </w:r>
      <w:r w:rsidR="00954E07">
        <w:rPr>
          <w:rFonts w:ascii="Arial" w:hAnsi="Arial"/>
        </w:rPr>
        <w:t>nny być zrealizowane w terminie do dnia 30 listopada 2021r.</w:t>
      </w:r>
    </w:p>
    <w:p w:rsidR="00CA5072" w:rsidRPr="00857ABA" w:rsidRDefault="00CA5072" w:rsidP="00EB4F02">
      <w:pPr>
        <w:numPr>
          <w:ilvl w:val="0"/>
          <w:numId w:val="1"/>
        </w:numPr>
        <w:spacing w:line="276" w:lineRule="auto"/>
        <w:jc w:val="both"/>
        <w:rPr>
          <w:rFonts w:ascii="Arial" w:hAnsi="Arial"/>
          <w:szCs w:val="24"/>
        </w:rPr>
      </w:pPr>
      <w:r w:rsidRPr="00857ABA">
        <w:rPr>
          <w:rFonts w:ascii="Arial" w:hAnsi="Arial" w:cs="Arial"/>
          <w:szCs w:val="24"/>
        </w:rPr>
        <w:t>Dostarczo</w:t>
      </w:r>
      <w:r w:rsidR="00662C18">
        <w:rPr>
          <w:rFonts w:ascii="Arial" w:hAnsi="Arial" w:cs="Arial"/>
          <w:szCs w:val="24"/>
        </w:rPr>
        <w:t>ne opony muszą posiadać aktualną</w:t>
      </w:r>
      <w:r w:rsidRPr="00857ABA">
        <w:rPr>
          <w:rFonts w:ascii="Arial" w:hAnsi="Arial" w:cs="Arial"/>
          <w:szCs w:val="24"/>
        </w:rPr>
        <w:t xml:space="preserve"> homologację</w:t>
      </w:r>
      <w:r w:rsidR="0024784F">
        <w:rPr>
          <w:rFonts w:ascii="Arial" w:hAnsi="Arial" w:cs="Arial"/>
          <w:szCs w:val="24"/>
        </w:rPr>
        <w:t>,</w:t>
      </w:r>
      <w:r w:rsidRPr="00857ABA">
        <w:rPr>
          <w:rFonts w:ascii="Arial" w:hAnsi="Arial" w:cs="Arial"/>
          <w:szCs w:val="24"/>
        </w:rPr>
        <w:t xml:space="preserve"> wydaną zgodnie </w:t>
      </w:r>
      <w:r w:rsidRPr="00857ABA">
        <w:rPr>
          <w:rFonts w:ascii="Arial" w:hAnsi="Arial" w:cs="Arial"/>
          <w:szCs w:val="24"/>
        </w:rPr>
        <w:br/>
        <w:t>z postanowieni</w:t>
      </w:r>
      <w:r w:rsidR="00C11C87">
        <w:rPr>
          <w:rFonts w:ascii="Arial" w:hAnsi="Arial" w:cs="Arial"/>
          <w:szCs w:val="24"/>
        </w:rPr>
        <w:t>ami regulaminu EKG ONZ nr</w:t>
      </w:r>
      <w:r w:rsidRPr="00857ABA">
        <w:rPr>
          <w:rFonts w:ascii="Arial" w:hAnsi="Arial" w:cs="Arial"/>
          <w:szCs w:val="24"/>
        </w:rPr>
        <w:t xml:space="preserve"> 54</w:t>
      </w:r>
      <w:r w:rsidR="0024784F">
        <w:rPr>
          <w:rFonts w:ascii="Arial" w:hAnsi="Arial" w:cs="Arial"/>
          <w:szCs w:val="24"/>
        </w:rPr>
        <w:t>,</w:t>
      </w:r>
      <w:r w:rsidRPr="00857ABA">
        <w:rPr>
          <w:rFonts w:ascii="Arial" w:hAnsi="Arial" w:cs="Arial"/>
          <w:szCs w:val="24"/>
        </w:rPr>
        <w:t xml:space="preserve"> </w:t>
      </w:r>
    </w:p>
    <w:p w:rsidR="00603743" w:rsidRPr="00E94A18" w:rsidRDefault="00051025" w:rsidP="000E2A97">
      <w:pPr>
        <w:numPr>
          <w:ilvl w:val="0"/>
          <w:numId w:val="1"/>
        </w:numPr>
        <w:tabs>
          <w:tab w:val="left" w:pos="-156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spacing w:line="276" w:lineRule="auto"/>
        <w:jc w:val="both"/>
        <w:rPr>
          <w:rFonts w:ascii="Arial" w:hAnsi="Arial" w:cs="Arial"/>
        </w:rPr>
      </w:pPr>
      <w:r w:rsidRPr="001D2AE6">
        <w:rPr>
          <w:rFonts w:ascii="Arial" w:hAnsi="Arial" w:cs="Arial"/>
          <w:szCs w:val="24"/>
        </w:rPr>
        <w:t xml:space="preserve">Dostarczone </w:t>
      </w:r>
      <w:r w:rsidR="00E56C8F" w:rsidRPr="001D2AE6">
        <w:rPr>
          <w:rFonts w:ascii="Arial" w:hAnsi="Arial" w:cs="Arial"/>
          <w:szCs w:val="24"/>
        </w:rPr>
        <w:t>opony muszą</w:t>
      </w:r>
      <w:r w:rsidRPr="001D2AE6">
        <w:rPr>
          <w:rFonts w:ascii="Arial" w:hAnsi="Arial" w:cs="Arial"/>
          <w:szCs w:val="24"/>
        </w:rPr>
        <w:t xml:space="preserve"> posiadać taką samą rzeźbę bieżnika</w:t>
      </w:r>
      <w:r w:rsidR="001D2AE6">
        <w:rPr>
          <w:rFonts w:ascii="Arial" w:hAnsi="Arial" w:cs="Arial"/>
          <w:szCs w:val="24"/>
        </w:rPr>
        <w:t>.</w:t>
      </w:r>
    </w:p>
    <w:p w:rsidR="00E94A18" w:rsidRPr="00E94A18" w:rsidRDefault="00E94A18" w:rsidP="00E94A18">
      <w:pPr>
        <w:numPr>
          <w:ilvl w:val="0"/>
          <w:numId w:val="1"/>
        </w:numPr>
        <w:tabs>
          <w:tab w:val="left" w:pos="-156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spacing w:line="276" w:lineRule="auto"/>
        <w:jc w:val="both"/>
        <w:rPr>
          <w:rFonts w:ascii="Arial" w:hAnsi="Arial" w:cs="Arial"/>
        </w:rPr>
      </w:pPr>
      <w:r w:rsidRPr="00E94A18">
        <w:rPr>
          <w:rFonts w:ascii="Arial" w:hAnsi="Arial" w:cs="Arial"/>
        </w:rPr>
        <w:t>Zamawiający akceptuje  tylko zaoferowanie opon z nw grup producenckich:</w:t>
      </w:r>
    </w:p>
    <w:p w:rsidR="00E94A18" w:rsidRPr="00E94A18" w:rsidRDefault="00E94A18" w:rsidP="00E94A18">
      <w:pPr>
        <w:tabs>
          <w:tab w:val="left" w:pos="-156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spacing w:line="276" w:lineRule="auto"/>
        <w:ind w:left="567"/>
        <w:jc w:val="both"/>
        <w:rPr>
          <w:rFonts w:ascii="Arial" w:hAnsi="Arial" w:cs="Arial"/>
        </w:rPr>
      </w:pPr>
      <w:r w:rsidRPr="00E94A18">
        <w:rPr>
          <w:rFonts w:ascii="Arial" w:hAnsi="Arial" w:cs="Arial"/>
        </w:rPr>
        <w:t>Michelin, Bridgestone, Continental, Goodyear/Dunlop, Pirelli</w:t>
      </w:r>
      <w:r>
        <w:rPr>
          <w:rFonts w:ascii="Arial" w:hAnsi="Arial" w:cs="Arial"/>
        </w:rPr>
        <w:t>.</w:t>
      </w:r>
    </w:p>
    <w:p w:rsidR="00FF282F" w:rsidRPr="001D5E06" w:rsidRDefault="0031438E" w:rsidP="00E94A18">
      <w:pPr>
        <w:numPr>
          <w:ilvl w:val="0"/>
          <w:numId w:val="1"/>
        </w:numPr>
        <w:tabs>
          <w:tab w:val="left" w:pos="-156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spacing w:line="276" w:lineRule="auto"/>
        <w:jc w:val="both"/>
        <w:rPr>
          <w:rFonts w:ascii="Arial" w:hAnsi="Arial" w:cs="Arial"/>
          <w:szCs w:val="24"/>
        </w:rPr>
      </w:pPr>
      <w:r w:rsidRPr="00857ABA">
        <w:rPr>
          <w:rFonts w:ascii="Arial" w:hAnsi="Arial" w:cs="Arial"/>
          <w:szCs w:val="24"/>
        </w:rPr>
        <w:t>Wszystkie wymagania jakościowe umowy</w:t>
      </w:r>
      <w:r w:rsidR="00BE4FE2">
        <w:rPr>
          <w:rFonts w:ascii="Arial" w:hAnsi="Arial" w:cs="Arial"/>
          <w:szCs w:val="24"/>
        </w:rPr>
        <w:t>,</w:t>
      </w:r>
      <w:r w:rsidRPr="00857ABA">
        <w:rPr>
          <w:rFonts w:ascii="Arial" w:hAnsi="Arial" w:cs="Arial"/>
          <w:szCs w:val="24"/>
        </w:rPr>
        <w:t xml:space="preserve"> będą podlegać nadzorowaniu realizowanemu przez Rejonowe Przedstawicielstwo Wojskowe, wskazane przez </w:t>
      </w:r>
      <w:r w:rsidR="00FF282F">
        <w:rPr>
          <w:rFonts w:ascii="Arial" w:hAnsi="Arial" w:cs="Arial"/>
          <w:szCs w:val="24"/>
        </w:rPr>
        <w:t xml:space="preserve">Dyrektora </w:t>
      </w:r>
      <w:r w:rsidR="00BE4FE2">
        <w:rPr>
          <w:rFonts w:ascii="Arial" w:hAnsi="Arial" w:cs="Arial"/>
          <w:szCs w:val="24"/>
        </w:rPr>
        <w:t>Wojskowe</w:t>
      </w:r>
      <w:r w:rsidR="00FF282F">
        <w:rPr>
          <w:rFonts w:ascii="Arial" w:hAnsi="Arial" w:cs="Arial"/>
          <w:szCs w:val="24"/>
        </w:rPr>
        <w:t>go</w:t>
      </w:r>
      <w:r w:rsidR="00BE4FE2">
        <w:rPr>
          <w:rFonts w:ascii="Arial" w:hAnsi="Arial" w:cs="Arial"/>
          <w:szCs w:val="24"/>
        </w:rPr>
        <w:t xml:space="preserve"> Centrum Normalizacji</w:t>
      </w:r>
      <w:r w:rsidR="00FF282F">
        <w:rPr>
          <w:rFonts w:ascii="Arial" w:hAnsi="Arial" w:cs="Arial"/>
          <w:szCs w:val="24"/>
        </w:rPr>
        <w:t>,</w:t>
      </w:r>
      <w:r w:rsidR="00BE4FE2">
        <w:rPr>
          <w:rFonts w:ascii="Arial" w:hAnsi="Arial" w:cs="Arial"/>
          <w:szCs w:val="24"/>
        </w:rPr>
        <w:t xml:space="preserve"> Jakości i Kodyfikacji</w:t>
      </w:r>
      <w:r w:rsidR="00104AB7">
        <w:rPr>
          <w:rFonts w:ascii="Arial" w:hAnsi="Arial" w:cs="Arial"/>
          <w:szCs w:val="24"/>
        </w:rPr>
        <w:t xml:space="preserve"> (WCNJiK)</w:t>
      </w:r>
      <w:r w:rsidRPr="00857ABA">
        <w:rPr>
          <w:rFonts w:ascii="Arial" w:hAnsi="Arial" w:cs="Arial"/>
          <w:szCs w:val="24"/>
        </w:rPr>
        <w:t xml:space="preserve">, </w:t>
      </w:r>
      <w:r w:rsidR="00AD2F90" w:rsidRPr="00FF282F">
        <w:rPr>
          <w:rFonts w:ascii="Arial" w:hAnsi="Arial" w:cs="Arial"/>
          <w:szCs w:val="24"/>
        </w:rPr>
        <w:t>zgodnie</w:t>
      </w:r>
      <w:r w:rsidR="00104AB7">
        <w:rPr>
          <w:rFonts w:ascii="Arial" w:hAnsi="Arial" w:cs="Arial"/>
          <w:szCs w:val="24"/>
        </w:rPr>
        <w:t xml:space="preserve"> </w:t>
      </w:r>
      <w:r w:rsidR="00FF282F" w:rsidRPr="001D5E06">
        <w:rPr>
          <w:rFonts w:ascii="Arial" w:hAnsi="Arial" w:cs="Arial"/>
          <w:szCs w:val="24"/>
        </w:rPr>
        <w:t xml:space="preserve">z </w:t>
      </w:r>
      <w:r w:rsidR="00FF282F">
        <w:rPr>
          <w:rFonts w:ascii="Arial" w:hAnsi="Arial" w:cs="Arial"/>
          <w:szCs w:val="24"/>
        </w:rPr>
        <w:t xml:space="preserve">planem nadzorowania opracowanym przez RPW z uwzględnieniem zapisów umowy, </w:t>
      </w:r>
      <w:r w:rsidR="00FF282F" w:rsidRPr="001D5E06">
        <w:rPr>
          <w:rFonts w:ascii="Arial" w:hAnsi="Arial" w:cs="Arial"/>
          <w:szCs w:val="24"/>
        </w:rPr>
        <w:t>klauzul</w:t>
      </w:r>
      <w:r w:rsidR="00FF282F">
        <w:rPr>
          <w:rFonts w:ascii="Arial" w:hAnsi="Arial" w:cs="Arial"/>
          <w:szCs w:val="24"/>
        </w:rPr>
        <w:t>i</w:t>
      </w:r>
      <w:r w:rsidR="00FF282F" w:rsidRPr="001D5E06">
        <w:rPr>
          <w:rFonts w:ascii="Arial" w:hAnsi="Arial" w:cs="Arial"/>
          <w:szCs w:val="24"/>
        </w:rPr>
        <w:t xml:space="preserve"> jakościow</w:t>
      </w:r>
      <w:r w:rsidR="00FF282F">
        <w:rPr>
          <w:rFonts w:ascii="Arial" w:hAnsi="Arial" w:cs="Arial"/>
          <w:szCs w:val="24"/>
        </w:rPr>
        <w:t>ej zawartej w umowie, arkusza analizy ryzyka oraz własnej identyfikacji, analizy i oceny ryzyka</w:t>
      </w:r>
      <w:r w:rsidR="00FF282F" w:rsidRPr="001D5E06">
        <w:rPr>
          <w:rFonts w:ascii="Arial" w:hAnsi="Arial" w:cs="Arial"/>
          <w:szCs w:val="24"/>
        </w:rPr>
        <w:t>.</w:t>
      </w:r>
    </w:p>
    <w:p w:rsidR="00742E0C" w:rsidRPr="00857ABA" w:rsidRDefault="00742E0C" w:rsidP="00CD5FDE">
      <w:pPr>
        <w:numPr>
          <w:ilvl w:val="0"/>
          <w:numId w:val="1"/>
        </w:numPr>
        <w:tabs>
          <w:tab w:val="clear" w:pos="567"/>
          <w:tab w:val="left" w:pos="-1560"/>
        </w:tabs>
        <w:spacing w:line="276" w:lineRule="auto"/>
        <w:jc w:val="both"/>
        <w:rPr>
          <w:rFonts w:ascii="Arial" w:hAnsi="Arial" w:cs="Arial"/>
          <w:szCs w:val="24"/>
        </w:rPr>
      </w:pPr>
      <w:r w:rsidRPr="00857ABA">
        <w:rPr>
          <w:rFonts w:ascii="Arial" w:hAnsi="Arial" w:cs="Arial"/>
          <w:szCs w:val="24"/>
        </w:rPr>
        <w:t>Wykonawcy znane są zasady nadzorowania jakości przez RPW</w:t>
      </w:r>
      <w:r w:rsidR="00662C18">
        <w:rPr>
          <w:rFonts w:ascii="Arial" w:hAnsi="Arial" w:cs="Arial"/>
          <w:szCs w:val="24"/>
        </w:rPr>
        <w:t>,</w:t>
      </w:r>
      <w:r w:rsidRPr="00857ABA">
        <w:rPr>
          <w:rFonts w:ascii="Arial" w:hAnsi="Arial" w:cs="Arial"/>
          <w:szCs w:val="24"/>
        </w:rPr>
        <w:t xml:space="preserve"> realizacji umowy i zobowiązuje się</w:t>
      </w:r>
      <w:r w:rsidR="00DC15F0" w:rsidRPr="00857ABA">
        <w:rPr>
          <w:rFonts w:ascii="Arial" w:hAnsi="Arial" w:cs="Arial"/>
          <w:szCs w:val="24"/>
        </w:rPr>
        <w:t xml:space="preserve"> on</w:t>
      </w:r>
      <w:r w:rsidRPr="00857ABA">
        <w:rPr>
          <w:rFonts w:ascii="Arial" w:hAnsi="Arial" w:cs="Arial"/>
          <w:szCs w:val="24"/>
        </w:rPr>
        <w:t xml:space="preserve"> spełnić wymagania w zakresie niezbędnych potrzeb </w:t>
      </w:r>
      <w:r w:rsidR="00DC15F0" w:rsidRPr="00857ABA">
        <w:rPr>
          <w:rFonts w:ascii="Arial" w:hAnsi="Arial" w:cs="Arial"/>
          <w:szCs w:val="24"/>
        </w:rPr>
        <w:t>Przedstawiciela Wojskowego</w:t>
      </w:r>
      <w:r w:rsidR="00662C18">
        <w:rPr>
          <w:rFonts w:ascii="Arial" w:hAnsi="Arial" w:cs="Arial"/>
          <w:szCs w:val="24"/>
        </w:rPr>
        <w:t>,</w:t>
      </w:r>
      <w:r w:rsidR="00DC15F0" w:rsidRPr="00857ABA">
        <w:rPr>
          <w:rFonts w:ascii="Arial" w:hAnsi="Arial" w:cs="Arial"/>
          <w:szCs w:val="24"/>
        </w:rPr>
        <w:t xml:space="preserve"> </w:t>
      </w:r>
      <w:r w:rsidRPr="00857ABA">
        <w:rPr>
          <w:rFonts w:ascii="Arial" w:hAnsi="Arial" w:cs="Arial"/>
          <w:szCs w:val="24"/>
        </w:rPr>
        <w:t>wynikających z realizowanych przez niego zadań.</w:t>
      </w:r>
    </w:p>
    <w:p w:rsidR="00320440" w:rsidRPr="00045065" w:rsidRDefault="00320440" w:rsidP="00CD5FDE">
      <w:pPr>
        <w:pStyle w:val="Tekstpodstawowywcity"/>
        <w:numPr>
          <w:ilvl w:val="0"/>
          <w:numId w:val="1"/>
        </w:numPr>
        <w:tabs>
          <w:tab w:val="clear" w:pos="567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</w:tabs>
        <w:spacing w:after="0" w:line="276" w:lineRule="auto"/>
        <w:rPr>
          <w:rFonts w:cs="Arial"/>
          <w:szCs w:val="24"/>
        </w:rPr>
      </w:pPr>
      <w:r w:rsidRPr="00857ABA">
        <w:t>W przypadkach prezentowania odmiennego stanowiska pomiędzy stronami (Dostawcą i Odbiorcą) nt. stanu ilościowo-jakościowego dostarczonego asortymentu, tj. wyglądu zewnętrznego, jakości wykonania, stanu technicznego, terminu produkcji itp. Odbiorca informuje o zaistniałej sytuacji Zamawiającego</w:t>
      </w:r>
      <w:r w:rsidR="00851F51">
        <w:t>–</w:t>
      </w:r>
      <w:r w:rsidRPr="00857ABA">
        <w:t>w celu podjęcia stosownej decyzji.</w:t>
      </w:r>
    </w:p>
    <w:p w:rsidR="00045065" w:rsidRPr="00851F51" w:rsidRDefault="00045065" w:rsidP="00CD5FDE">
      <w:pPr>
        <w:pStyle w:val="Tekstpodstawowywcity"/>
        <w:numPr>
          <w:ilvl w:val="0"/>
          <w:numId w:val="1"/>
        </w:numPr>
        <w:tabs>
          <w:tab w:val="clear" w:pos="567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</w:tabs>
        <w:spacing w:after="0" w:line="276" w:lineRule="auto"/>
        <w:ind w:hanging="709"/>
        <w:rPr>
          <w:rFonts w:cs="Arial"/>
          <w:szCs w:val="24"/>
        </w:rPr>
      </w:pPr>
      <w:r>
        <w:t>Klauzula Jakościowa</w:t>
      </w:r>
    </w:p>
    <w:p w:rsidR="0075065C" w:rsidRPr="0075065C" w:rsidRDefault="0075065C" w:rsidP="0075065C">
      <w:pPr>
        <w:spacing w:after="150"/>
        <w:jc w:val="center"/>
        <w:outlineLvl w:val="3"/>
        <w:rPr>
          <w:rFonts w:ascii="Arial" w:hAnsi="Arial" w:cs="Arial"/>
          <w:b/>
          <w:color w:val="FF0000"/>
          <w:szCs w:val="24"/>
        </w:rPr>
      </w:pPr>
      <w:r w:rsidRPr="001966B7">
        <w:rPr>
          <w:rFonts w:ascii="Arial" w:hAnsi="Arial" w:cs="Arial"/>
          <w:b/>
          <w:color w:val="333333"/>
          <w:szCs w:val="24"/>
        </w:rPr>
        <w:t xml:space="preserve">KLAUZULA JAKOŚCIOWA Nr </w:t>
      </w:r>
      <w:r>
        <w:rPr>
          <w:rFonts w:ascii="Arial" w:hAnsi="Arial" w:cs="Arial"/>
          <w:b/>
          <w:color w:val="333333"/>
          <w:szCs w:val="24"/>
        </w:rPr>
        <w:t>41/3RBLog/2021</w:t>
      </w:r>
    </w:p>
    <w:p w:rsidR="0075065C" w:rsidRPr="001966B7" w:rsidRDefault="0075065C" w:rsidP="0075065C">
      <w:pPr>
        <w:spacing w:after="150"/>
        <w:jc w:val="center"/>
        <w:outlineLvl w:val="3"/>
        <w:rPr>
          <w:rFonts w:ascii="Arial" w:hAnsi="Arial" w:cs="Arial"/>
          <w:b/>
          <w:color w:val="333333"/>
          <w:sz w:val="20"/>
        </w:rPr>
      </w:pPr>
      <w:r>
        <w:rPr>
          <w:rFonts w:ascii="Arial" w:hAnsi="Arial" w:cs="Arial"/>
          <w:b/>
          <w:color w:val="333333"/>
          <w:sz w:val="20"/>
        </w:rPr>
        <w:t>do umów</w:t>
      </w:r>
      <w:r w:rsidRPr="001966B7">
        <w:rPr>
          <w:rFonts w:ascii="Arial" w:hAnsi="Arial" w:cs="Arial"/>
          <w:b/>
          <w:color w:val="333333"/>
          <w:sz w:val="20"/>
        </w:rPr>
        <w:t xml:space="preserve"> na realizację:</w:t>
      </w:r>
    </w:p>
    <w:p w:rsidR="0075065C" w:rsidRPr="001966B7" w:rsidRDefault="0075065C" w:rsidP="0075065C">
      <w:pPr>
        <w:spacing w:after="150"/>
        <w:jc w:val="center"/>
        <w:outlineLvl w:val="3"/>
        <w:rPr>
          <w:rFonts w:ascii="Arial" w:hAnsi="Arial" w:cs="Arial"/>
          <w:b/>
          <w:color w:val="333333"/>
          <w:sz w:val="20"/>
        </w:rPr>
      </w:pPr>
      <w:r w:rsidRPr="001966B7">
        <w:rPr>
          <w:rFonts w:ascii="Arial" w:hAnsi="Arial" w:cs="Arial"/>
          <w:b/>
          <w:color w:val="333333"/>
          <w:sz w:val="20"/>
        </w:rPr>
        <w:t>dostaw ogumienia</w:t>
      </w:r>
      <w:r>
        <w:rPr>
          <w:rFonts w:ascii="Arial" w:hAnsi="Arial" w:cs="Arial"/>
          <w:b/>
          <w:color w:val="333333"/>
          <w:sz w:val="20"/>
        </w:rPr>
        <w:t xml:space="preserve"> pneumatycznego </w:t>
      </w:r>
      <w:r w:rsidRPr="001966B7">
        <w:rPr>
          <w:rFonts w:ascii="Arial" w:hAnsi="Arial" w:cs="Arial"/>
          <w:b/>
          <w:color w:val="333333"/>
          <w:sz w:val="20"/>
        </w:rPr>
        <w:t xml:space="preserve"> do </w:t>
      </w:r>
      <w:r>
        <w:rPr>
          <w:rFonts w:ascii="Arial" w:hAnsi="Arial" w:cs="Arial"/>
          <w:b/>
          <w:color w:val="333333"/>
          <w:sz w:val="20"/>
        </w:rPr>
        <w:t xml:space="preserve">SpW- </w:t>
      </w:r>
      <w:r w:rsidRPr="001966B7">
        <w:rPr>
          <w:rFonts w:ascii="Arial" w:hAnsi="Arial" w:cs="Arial"/>
          <w:b/>
          <w:color w:val="333333"/>
          <w:sz w:val="20"/>
        </w:rPr>
        <w:t>pojazdów kołowych</w:t>
      </w:r>
    </w:p>
    <w:p w:rsidR="0075065C" w:rsidRPr="001966B7" w:rsidRDefault="0075065C" w:rsidP="0075065C">
      <w:pPr>
        <w:spacing w:after="150"/>
        <w:jc w:val="center"/>
        <w:outlineLvl w:val="3"/>
        <w:rPr>
          <w:rFonts w:ascii="Arial" w:hAnsi="Arial" w:cs="Arial"/>
          <w:b/>
          <w:color w:val="333333"/>
          <w:sz w:val="20"/>
        </w:rPr>
      </w:pPr>
    </w:p>
    <w:p w:rsidR="0075065C" w:rsidRPr="001966B7" w:rsidRDefault="0075065C" w:rsidP="0075065C">
      <w:pPr>
        <w:spacing w:after="150"/>
        <w:jc w:val="both"/>
        <w:outlineLvl w:val="3"/>
        <w:rPr>
          <w:rFonts w:ascii="Arial" w:hAnsi="Arial" w:cs="Arial"/>
          <w:color w:val="333333"/>
          <w:sz w:val="20"/>
        </w:rPr>
      </w:pPr>
      <w:r w:rsidRPr="001966B7">
        <w:rPr>
          <w:rFonts w:ascii="Arial" w:hAnsi="Arial" w:cs="Arial"/>
          <w:sz w:val="20"/>
        </w:rPr>
        <w:t xml:space="preserve">z </w:t>
      </w:r>
      <w:r>
        <w:rPr>
          <w:rFonts w:ascii="Arial" w:hAnsi="Arial" w:cs="Arial"/>
          <w:sz w:val="20"/>
        </w:rPr>
        <w:t>wykonawcami krajowymi, z wykonawcą</w:t>
      </w:r>
      <w:r w:rsidRPr="001966B7">
        <w:rPr>
          <w:rFonts w:ascii="Arial" w:hAnsi="Arial" w:cs="Arial"/>
          <w:sz w:val="20"/>
        </w:rPr>
        <w:t xml:space="preserve"> zagranicznym z kraju należącego do NATO, który implementował porozumienie standaryzacyjne STANAG 4107 lub kraju, z którym podpis</w:t>
      </w:r>
      <w:r>
        <w:rPr>
          <w:rFonts w:ascii="Arial" w:hAnsi="Arial" w:cs="Arial"/>
          <w:sz w:val="20"/>
        </w:rPr>
        <w:t xml:space="preserve">ano porozumienie MoU, z wykonawcą </w:t>
      </w:r>
      <w:r w:rsidRPr="001966B7">
        <w:rPr>
          <w:rFonts w:ascii="Arial" w:hAnsi="Arial" w:cs="Arial"/>
          <w:sz w:val="20"/>
        </w:rPr>
        <w:t xml:space="preserve"> zagranicznym z krajów </w:t>
      </w:r>
      <w:r>
        <w:rPr>
          <w:rFonts w:ascii="Arial" w:hAnsi="Arial" w:cs="Arial"/>
          <w:sz w:val="20"/>
        </w:rPr>
        <w:t>nienależących do NATO, z którym  nie podpisano</w:t>
      </w:r>
      <w:r w:rsidRPr="001966B7">
        <w:rPr>
          <w:rFonts w:ascii="Arial" w:hAnsi="Arial" w:cs="Arial"/>
          <w:sz w:val="20"/>
        </w:rPr>
        <w:t xml:space="preserve"> porozumienia MoU lub krajów należących do NATO, które nie implementowały porozumienia standaryzacyjnego STANAG 4107</w:t>
      </w:r>
    </w:p>
    <w:p w:rsidR="0075065C" w:rsidRPr="001966B7" w:rsidRDefault="0075065C" w:rsidP="0075065C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System zarządzania jakością wykonawcy jest zgodny z</w:t>
      </w:r>
      <w:r w:rsidRPr="001966B7">
        <w:rPr>
          <w:rFonts w:ascii="Arial" w:hAnsi="Arial" w:cs="Arial"/>
          <w:sz w:val="20"/>
          <w:szCs w:val="20"/>
        </w:rPr>
        <w:t xml:space="preserve"> </w:t>
      </w:r>
      <w:r w:rsidRPr="001966B7">
        <w:rPr>
          <w:rFonts w:ascii="Arial" w:hAnsi="Arial" w:cs="Arial"/>
          <w:b/>
          <w:sz w:val="20"/>
          <w:szCs w:val="20"/>
        </w:rPr>
        <w:t>PN-EN ISO 9001:2015.</w:t>
      </w:r>
    </w:p>
    <w:p w:rsidR="0075065C" w:rsidRPr="002765D4" w:rsidRDefault="0075065C" w:rsidP="0075065C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Pr="002765D4">
        <w:rPr>
          <w:rFonts w:ascii="Arial" w:hAnsi="Arial" w:cs="Arial"/>
          <w:sz w:val="20"/>
          <w:szCs w:val="20"/>
        </w:rPr>
        <w:t xml:space="preserve">o niniejszej umowy mają zastosowanie wymagania zawarte </w:t>
      </w:r>
      <w:r>
        <w:rPr>
          <w:rFonts w:ascii="Arial" w:hAnsi="Arial" w:cs="Arial"/>
          <w:sz w:val="20"/>
          <w:szCs w:val="20"/>
        </w:rPr>
        <w:t xml:space="preserve">w </w:t>
      </w:r>
      <w:r w:rsidRPr="002765D4">
        <w:rPr>
          <w:rFonts w:ascii="Arial" w:hAnsi="Arial" w:cs="Arial"/>
          <w:sz w:val="20"/>
          <w:szCs w:val="20"/>
        </w:rPr>
        <w:t>AQAP 2131 wyd. C wersja 1.</w:t>
      </w:r>
    </w:p>
    <w:p w:rsidR="0075065C" w:rsidRDefault="0075065C" w:rsidP="0075065C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Wymagania jakościowe umowy określone w </w:t>
      </w:r>
      <w:r w:rsidRPr="002765D4">
        <w:rPr>
          <w:rFonts w:ascii="Arial" w:hAnsi="Arial" w:cs="Arial"/>
          <w:sz w:val="20"/>
          <w:szCs w:val="20"/>
        </w:rPr>
        <w:t>……………</w:t>
      </w:r>
      <w:r>
        <w:rPr>
          <w:rFonts w:ascii="Arial" w:hAnsi="Arial" w:cs="Arial"/>
          <w:sz w:val="20"/>
          <w:szCs w:val="20"/>
        </w:rPr>
        <w:t>………………………………………………………</w:t>
      </w:r>
    </w:p>
    <w:p w:rsidR="0075065C" w:rsidRPr="002765D4" w:rsidRDefault="0075065C" w:rsidP="0075065C">
      <w:pPr>
        <w:pStyle w:val="Akapitzlist"/>
        <w:autoSpaceDE w:val="0"/>
        <w:autoSpaceDN w:val="0"/>
        <w:adjustRightInd w:val="0"/>
        <w:spacing w:after="0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</w:t>
      </w:r>
    </w:p>
    <w:p w:rsidR="0075065C" w:rsidRDefault="0075065C" w:rsidP="0075065C">
      <w:pPr>
        <w:pStyle w:val="Akapitzlist"/>
        <w:autoSpaceDE w:val="0"/>
        <w:autoSpaceDN w:val="0"/>
        <w:adjustRightInd w:val="0"/>
        <w:spacing w:after="0"/>
        <w:ind w:left="284"/>
        <w:jc w:val="center"/>
        <w:rPr>
          <w:rFonts w:ascii="Arial" w:hAnsi="Arial" w:cs="Arial"/>
          <w:i/>
          <w:sz w:val="16"/>
          <w:szCs w:val="16"/>
        </w:rPr>
      </w:pPr>
      <w:r w:rsidRPr="002765D4">
        <w:rPr>
          <w:rFonts w:ascii="Arial" w:hAnsi="Arial" w:cs="Arial"/>
          <w:sz w:val="20"/>
          <w:szCs w:val="20"/>
        </w:rPr>
        <w:t>(</w:t>
      </w:r>
      <w:r w:rsidRPr="002765D4">
        <w:rPr>
          <w:rFonts w:ascii="Arial" w:hAnsi="Arial" w:cs="Arial"/>
          <w:i/>
          <w:sz w:val="16"/>
          <w:szCs w:val="16"/>
        </w:rPr>
        <w:t>zamawiający wpisuje paragraf umowy, specyfikację techniczną, inny dokument gdzie znajdują się wymagania jakościowe podlegające nadzorowaniu przez RPW</w:t>
      </w:r>
      <w:r>
        <w:rPr>
          <w:rFonts w:ascii="Arial" w:hAnsi="Arial" w:cs="Arial"/>
          <w:i/>
          <w:sz w:val="16"/>
          <w:szCs w:val="16"/>
        </w:rPr>
        <w:t>, przywołuje niezbędny zakres badań i potwierdzeń , które dotyczą jakości SpW</w:t>
      </w:r>
      <w:r w:rsidRPr="002765D4">
        <w:rPr>
          <w:rFonts w:ascii="Arial" w:hAnsi="Arial" w:cs="Arial"/>
          <w:i/>
          <w:sz w:val="16"/>
          <w:szCs w:val="16"/>
        </w:rPr>
        <w:t>)</w:t>
      </w:r>
    </w:p>
    <w:p w:rsidR="0075065C" w:rsidRDefault="0075065C" w:rsidP="0075065C">
      <w:pPr>
        <w:pStyle w:val="Akapitzlist"/>
        <w:autoSpaceDE w:val="0"/>
        <w:autoSpaceDN w:val="0"/>
        <w:adjustRightInd w:val="0"/>
        <w:spacing w:after="0"/>
        <w:ind w:left="284"/>
        <w:jc w:val="center"/>
        <w:rPr>
          <w:rFonts w:ascii="Arial" w:hAnsi="Arial" w:cs="Arial"/>
          <w:sz w:val="20"/>
          <w:szCs w:val="20"/>
        </w:rPr>
      </w:pPr>
    </w:p>
    <w:p w:rsidR="0075065C" w:rsidRDefault="0075065C" w:rsidP="0075065C">
      <w:pPr>
        <w:pStyle w:val="Akapitzlist"/>
        <w:autoSpaceDE w:val="0"/>
        <w:autoSpaceDN w:val="0"/>
        <w:adjustRightInd w:val="0"/>
        <w:spacing w:after="0"/>
        <w:ind w:left="284"/>
        <w:rPr>
          <w:rFonts w:ascii="Arial" w:hAnsi="Arial" w:cs="Arial"/>
          <w:sz w:val="20"/>
          <w:szCs w:val="20"/>
        </w:rPr>
      </w:pPr>
      <w:r w:rsidRPr="001966B7">
        <w:rPr>
          <w:rFonts w:ascii="Arial" w:hAnsi="Arial" w:cs="Arial"/>
          <w:sz w:val="20"/>
          <w:szCs w:val="20"/>
        </w:rPr>
        <w:lastRenderedPageBreak/>
        <w:t xml:space="preserve">podlegają </w:t>
      </w:r>
      <w:r>
        <w:rPr>
          <w:rFonts w:ascii="Arial" w:hAnsi="Arial" w:cs="Arial"/>
          <w:sz w:val="20"/>
          <w:szCs w:val="20"/>
        </w:rPr>
        <w:t xml:space="preserve">procesowi </w:t>
      </w:r>
      <w:r w:rsidRPr="001966B7">
        <w:rPr>
          <w:rFonts w:ascii="Arial" w:hAnsi="Arial" w:cs="Arial"/>
          <w:sz w:val="20"/>
          <w:szCs w:val="20"/>
        </w:rPr>
        <w:t>nadzorowaniu jakości</w:t>
      </w:r>
      <w:r>
        <w:rPr>
          <w:rFonts w:ascii="Arial" w:hAnsi="Arial" w:cs="Arial"/>
          <w:sz w:val="20"/>
          <w:szCs w:val="20"/>
        </w:rPr>
        <w:t xml:space="preserve">, poprzez monitorowanie czynności wykonawcy w systemie zarządzania jakością </w:t>
      </w:r>
      <w:r w:rsidRPr="001966B7">
        <w:rPr>
          <w:rFonts w:ascii="Arial" w:hAnsi="Arial" w:cs="Arial"/>
          <w:sz w:val="20"/>
          <w:szCs w:val="20"/>
        </w:rPr>
        <w:t xml:space="preserve"> realizowanemu przez …</w:t>
      </w:r>
      <w:r>
        <w:rPr>
          <w:rFonts w:ascii="Arial" w:hAnsi="Arial" w:cs="Arial"/>
          <w:sz w:val="20"/>
          <w:szCs w:val="20"/>
        </w:rPr>
        <w:t>…..</w:t>
      </w:r>
      <w:r w:rsidRPr="001966B7">
        <w:rPr>
          <w:rFonts w:ascii="Arial" w:hAnsi="Arial" w:cs="Arial"/>
          <w:sz w:val="20"/>
          <w:szCs w:val="20"/>
        </w:rPr>
        <w:t xml:space="preserve"> Rejonowe Przedstawicielstwo Wojskowe – RPW…………………………………......…………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</w:t>
      </w:r>
    </w:p>
    <w:p w:rsidR="0075065C" w:rsidRPr="001966B7" w:rsidRDefault="0075065C" w:rsidP="0075065C">
      <w:pPr>
        <w:pStyle w:val="Akapitzlist"/>
        <w:autoSpaceDE w:val="0"/>
        <w:autoSpaceDN w:val="0"/>
        <w:adjustRightInd w:val="0"/>
        <w:spacing w:after="0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…………………………………………………………………………………………………………...…………....</w:t>
      </w:r>
    </w:p>
    <w:p w:rsidR="0075065C" w:rsidRPr="001966B7" w:rsidRDefault="0075065C" w:rsidP="0075065C">
      <w:pPr>
        <w:pStyle w:val="Akapitzlist"/>
        <w:autoSpaceDE w:val="0"/>
        <w:autoSpaceDN w:val="0"/>
        <w:adjustRightInd w:val="0"/>
        <w:spacing w:after="0"/>
        <w:ind w:left="284" w:hanging="284"/>
        <w:jc w:val="center"/>
        <w:rPr>
          <w:rFonts w:ascii="Arial" w:hAnsi="Arial" w:cs="Arial"/>
          <w:i/>
          <w:sz w:val="16"/>
          <w:szCs w:val="16"/>
        </w:rPr>
      </w:pPr>
      <w:r w:rsidRPr="001966B7">
        <w:rPr>
          <w:rFonts w:ascii="Arial" w:hAnsi="Arial" w:cs="Arial"/>
          <w:i/>
          <w:sz w:val="16"/>
          <w:szCs w:val="16"/>
        </w:rPr>
        <w:t>(zamawiający wpisuje nr i adres RPW)</w:t>
      </w:r>
    </w:p>
    <w:p w:rsidR="0075065C" w:rsidRPr="001966B7" w:rsidRDefault="0075065C" w:rsidP="0075065C">
      <w:pPr>
        <w:pStyle w:val="Akapitzlist"/>
        <w:autoSpaceDE w:val="0"/>
        <w:autoSpaceDN w:val="0"/>
        <w:adjustRightInd w:val="0"/>
        <w:spacing w:after="0"/>
        <w:ind w:left="284"/>
        <w:jc w:val="both"/>
        <w:rPr>
          <w:rFonts w:ascii="Arial" w:hAnsi="Arial" w:cs="Arial"/>
          <w:sz w:val="20"/>
          <w:szCs w:val="20"/>
        </w:rPr>
      </w:pPr>
    </w:p>
    <w:p w:rsidR="0075065C" w:rsidRPr="001966B7" w:rsidRDefault="0075065C" w:rsidP="0075065C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i/>
          <w:sz w:val="20"/>
          <w:szCs w:val="20"/>
        </w:rPr>
      </w:pPr>
      <w:r w:rsidRPr="001966B7">
        <w:rPr>
          <w:rFonts w:ascii="Arial" w:hAnsi="Arial" w:cs="Arial"/>
          <w:sz w:val="20"/>
          <w:szCs w:val="20"/>
        </w:rPr>
        <w:t xml:space="preserve">W przypadku realizacji rządowego zapewnienia jakości (Government Quality Assurance – GQA) </w:t>
      </w:r>
      <w:r>
        <w:rPr>
          <w:rFonts w:ascii="Arial" w:hAnsi="Arial" w:cs="Arial"/>
          <w:sz w:val="20"/>
          <w:szCs w:val="20"/>
        </w:rPr>
        <w:t>w państwie wykonawcy</w:t>
      </w:r>
      <w:r w:rsidRPr="001966B7">
        <w:rPr>
          <w:rFonts w:ascii="Arial" w:hAnsi="Arial" w:cs="Arial"/>
          <w:sz w:val="20"/>
          <w:szCs w:val="20"/>
        </w:rPr>
        <w:t xml:space="preserve"> zgodnie z wymaganiami publikacji </w:t>
      </w:r>
      <w:r w:rsidRPr="001966B7">
        <w:rPr>
          <w:rFonts w:ascii="Arial" w:hAnsi="Arial" w:cs="Arial"/>
          <w:b/>
          <w:sz w:val="20"/>
          <w:szCs w:val="20"/>
        </w:rPr>
        <w:t>AQAP 2070</w:t>
      </w:r>
      <w:r w:rsidRPr="001966B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lub podpisanym memorandum o p</w:t>
      </w:r>
      <w:r w:rsidRPr="001966B7">
        <w:rPr>
          <w:rFonts w:ascii="Arial" w:hAnsi="Arial" w:cs="Arial"/>
          <w:sz w:val="20"/>
          <w:szCs w:val="20"/>
        </w:rPr>
        <w:t xml:space="preserve">orozumieniu (Memorandum of Understanding – MoU), proces koordynuje Wojskowe Centrum Normalizacji, Jakości i Kodyfikacji </w:t>
      </w:r>
      <w:r>
        <w:rPr>
          <w:rFonts w:ascii="Arial" w:hAnsi="Arial" w:cs="Arial"/>
          <w:sz w:val="20"/>
          <w:szCs w:val="20"/>
        </w:rPr>
        <w:t>z siedzibą przy  ul. Nowowiejskiej</w:t>
      </w:r>
      <w:r w:rsidRPr="001966B7">
        <w:rPr>
          <w:rFonts w:ascii="Arial" w:hAnsi="Arial" w:cs="Arial"/>
          <w:sz w:val="20"/>
          <w:szCs w:val="20"/>
        </w:rPr>
        <w:t xml:space="preserve"> 28a, 00-909 Warszawa, które powiadomi 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</w:p>
    <w:p w:rsidR="0075065C" w:rsidRPr="001966B7" w:rsidRDefault="0075065C" w:rsidP="0075065C">
      <w:pPr>
        <w:pStyle w:val="Akapitzlist"/>
        <w:autoSpaceDE w:val="0"/>
        <w:autoSpaceDN w:val="0"/>
        <w:adjustRightInd w:val="0"/>
        <w:spacing w:after="0"/>
        <w:ind w:left="284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</w:t>
      </w:r>
    </w:p>
    <w:p w:rsidR="0075065C" w:rsidRPr="001966B7" w:rsidRDefault="0075065C" w:rsidP="0075065C">
      <w:pPr>
        <w:pStyle w:val="Akapitzlist"/>
        <w:autoSpaceDE w:val="0"/>
        <w:autoSpaceDN w:val="0"/>
        <w:adjustRightInd w:val="0"/>
        <w:spacing w:after="0"/>
        <w:ind w:left="284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</w:t>
      </w:r>
      <w:r w:rsidRPr="001966B7">
        <w:rPr>
          <w:rFonts w:ascii="Arial" w:hAnsi="Arial" w:cs="Arial"/>
          <w:i/>
          <w:sz w:val="16"/>
          <w:szCs w:val="16"/>
        </w:rPr>
        <w:t>zamawiający wpisuje przed podpisaniem umowy nazwę i adres właściwej Instytucji Narodowej państwa będącego dostawcą)</w:t>
      </w:r>
    </w:p>
    <w:p w:rsidR="0075065C" w:rsidRPr="001966B7" w:rsidRDefault="0075065C" w:rsidP="0075065C">
      <w:pPr>
        <w:pStyle w:val="Akapitzlist"/>
        <w:autoSpaceDE w:val="0"/>
        <w:autoSpaceDN w:val="0"/>
        <w:adjustRightInd w:val="0"/>
        <w:spacing w:after="0"/>
        <w:ind w:left="284"/>
        <w:jc w:val="both"/>
        <w:rPr>
          <w:rFonts w:ascii="Arial" w:hAnsi="Arial" w:cs="Arial"/>
          <w:sz w:val="20"/>
          <w:szCs w:val="20"/>
        </w:rPr>
      </w:pPr>
    </w:p>
    <w:p w:rsidR="0075065C" w:rsidRPr="001966B7" w:rsidRDefault="0075065C" w:rsidP="0075065C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Wykonawca</w:t>
      </w:r>
      <w:r w:rsidRPr="001966B7">
        <w:rPr>
          <w:rFonts w:ascii="Arial" w:hAnsi="Arial" w:cs="Arial"/>
          <w:sz w:val="20"/>
          <w:szCs w:val="20"/>
        </w:rPr>
        <w:t xml:space="preserve"> za</w:t>
      </w:r>
      <w:r>
        <w:rPr>
          <w:rFonts w:ascii="Arial" w:hAnsi="Arial" w:cs="Arial"/>
          <w:sz w:val="20"/>
          <w:szCs w:val="20"/>
        </w:rPr>
        <w:t>pewni, że w umowie z podwykonawcą</w:t>
      </w:r>
      <w:r w:rsidRPr="001966B7">
        <w:rPr>
          <w:rFonts w:ascii="Arial" w:hAnsi="Arial" w:cs="Arial"/>
          <w:sz w:val="20"/>
          <w:szCs w:val="20"/>
        </w:rPr>
        <w:t xml:space="preserve"> zostaną umieszczone uzgodnione </w:t>
      </w:r>
      <w:r w:rsidRPr="001966B7">
        <w:rPr>
          <w:rFonts w:ascii="Arial" w:hAnsi="Arial" w:cs="Arial"/>
          <w:sz w:val="20"/>
          <w:szCs w:val="20"/>
        </w:rPr>
        <w:br/>
        <w:t xml:space="preserve">z RPW odpowiednie zapisy dotyczące zapewnienia jakości wynikające z umowy, </w:t>
      </w:r>
      <w:r>
        <w:rPr>
          <w:rFonts w:ascii="Arial" w:hAnsi="Arial" w:cs="Arial"/>
          <w:sz w:val="20"/>
          <w:szCs w:val="20"/>
        </w:rPr>
        <w:t>zawierające  wymagania jakościowe oraz umożliwiające  przeprowadzenie procesu nadzorowania jakości u podwykonawcy</w:t>
      </w:r>
      <w:r w:rsidRPr="001966B7">
        <w:rPr>
          <w:rFonts w:ascii="Arial" w:hAnsi="Arial" w:cs="Arial"/>
          <w:sz w:val="20"/>
          <w:szCs w:val="20"/>
        </w:rPr>
        <w:t xml:space="preserve">, w tym prowadzenie procesu GQA w przypadku </w:t>
      </w:r>
      <w:r>
        <w:rPr>
          <w:rFonts w:ascii="Arial" w:hAnsi="Arial" w:cs="Arial"/>
          <w:sz w:val="20"/>
          <w:szCs w:val="20"/>
        </w:rPr>
        <w:t xml:space="preserve">realizacji umów z podwykonawcami </w:t>
      </w:r>
      <w:r w:rsidRPr="001966B7">
        <w:rPr>
          <w:rFonts w:ascii="Arial" w:hAnsi="Arial" w:cs="Arial"/>
          <w:sz w:val="20"/>
          <w:szCs w:val="20"/>
        </w:rPr>
        <w:t xml:space="preserve"> zagranicznymi.  </w:t>
      </w:r>
    </w:p>
    <w:p w:rsidR="0075065C" w:rsidRDefault="0075065C" w:rsidP="0075065C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B35CA1">
        <w:rPr>
          <w:rFonts w:ascii="Arial" w:hAnsi="Arial" w:cs="Arial"/>
          <w:sz w:val="20"/>
          <w:szCs w:val="20"/>
        </w:rPr>
        <w:t xml:space="preserve">Wykonawca jest zobowiązany  dostarczyć do RPW kopie umów podpisanych </w:t>
      </w:r>
      <w:r w:rsidRPr="00B35CA1">
        <w:rPr>
          <w:rFonts w:ascii="Arial" w:hAnsi="Arial" w:cs="Arial"/>
          <w:sz w:val="20"/>
          <w:szCs w:val="20"/>
        </w:rPr>
        <w:br/>
        <w:t>z podwykonawcami</w:t>
      </w:r>
      <w:r>
        <w:rPr>
          <w:rFonts w:ascii="Arial" w:hAnsi="Arial" w:cs="Arial"/>
          <w:sz w:val="20"/>
          <w:szCs w:val="20"/>
        </w:rPr>
        <w:t xml:space="preserve">, </w:t>
      </w:r>
      <w:r w:rsidRPr="00B35CA1">
        <w:rPr>
          <w:rFonts w:ascii="Arial" w:hAnsi="Arial" w:cs="Arial"/>
          <w:sz w:val="20"/>
          <w:szCs w:val="20"/>
        </w:rPr>
        <w:t xml:space="preserve"> wynikających  z realizacji umowy z zamawiającym </w:t>
      </w:r>
    </w:p>
    <w:p w:rsidR="0075065C" w:rsidRPr="00B35CA1" w:rsidRDefault="0075065C" w:rsidP="0075065C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Wykonawca  potwierdzi, że SpW</w:t>
      </w:r>
      <w:r w:rsidRPr="00B35CA1">
        <w:rPr>
          <w:rFonts w:ascii="Arial" w:hAnsi="Arial" w:cs="Arial"/>
          <w:sz w:val="20"/>
          <w:szCs w:val="20"/>
        </w:rPr>
        <w:t xml:space="preserve"> spełnia wymagania umowy dostarczając </w:t>
      </w:r>
      <w:r>
        <w:rPr>
          <w:rFonts w:ascii="Arial" w:hAnsi="Arial" w:cs="Arial"/>
          <w:sz w:val="20"/>
          <w:szCs w:val="20"/>
        </w:rPr>
        <w:t xml:space="preserve">wraz z SpW </w:t>
      </w:r>
      <w:r w:rsidRPr="00B35CA1">
        <w:rPr>
          <w:rFonts w:ascii="Arial" w:hAnsi="Arial" w:cs="Arial"/>
          <w:sz w:val="20"/>
          <w:szCs w:val="20"/>
        </w:rPr>
        <w:t xml:space="preserve"> świadectwo zgodności (Certificate of Conformity – CoC) wystawione i podpisane przez </w:t>
      </w:r>
      <w:r>
        <w:rPr>
          <w:rFonts w:ascii="Arial" w:hAnsi="Arial" w:cs="Arial"/>
          <w:sz w:val="20"/>
          <w:szCs w:val="20"/>
        </w:rPr>
        <w:t xml:space="preserve">wykonawcę/podwykonawcę </w:t>
      </w:r>
      <w:r w:rsidRPr="00B35CA1">
        <w:rPr>
          <w:rFonts w:ascii="Arial" w:hAnsi="Arial" w:cs="Arial"/>
          <w:sz w:val="20"/>
          <w:szCs w:val="20"/>
        </w:rPr>
        <w:t xml:space="preserve"> oraz poświadczone podpisem przedstawiciela wojskowego </w:t>
      </w:r>
      <w:r>
        <w:rPr>
          <w:rFonts w:ascii="Arial" w:hAnsi="Arial" w:cs="Arial"/>
          <w:sz w:val="20"/>
          <w:szCs w:val="20"/>
        </w:rPr>
        <w:t>lub</w:t>
      </w:r>
      <w:r w:rsidRPr="00B35CA1">
        <w:rPr>
          <w:rFonts w:ascii="Arial" w:hAnsi="Arial" w:cs="Arial"/>
          <w:sz w:val="20"/>
          <w:szCs w:val="20"/>
        </w:rPr>
        <w:t xml:space="preserve"> GQAR</w:t>
      </w:r>
      <w:r>
        <w:rPr>
          <w:rFonts w:ascii="Arial" w:hAnsi="Arial" w:cs="Arial"/>
          <w:sz w:val="20"/>
          <w:szCs w:val="20"/>
        </w:rPr>
        <w:t>-</w:t>
      </w:r>
      <w:r w:rsidRPr="00B35CA1">
        <w:rPr>
          <w:rFonts w:ascii="Arial" w:hAnsi="Arial" w:cs="Arial"/>
          <w:sz w:val="20"/>
          <w:szCs w:val="20"/>
        </w:rPr>
        <w:t>(Government Quality Assurance Representative)</w:t>
      </w:r>
      <w:r>
        <w:rPr>
          <w:rFonts w:ascii="Arial" w:hAnsi="Arial" w:cs="Arial"/>
          <w:sz w:val="20"/>
          <w:szCs w:val="20"/>
        </w:rPr>
        <w:t xml:space="preserve"> z państwa wykonawcy/podwykonawcy – </w:t>
      </w:r>
      <w:r w:rsidRPr="00B35CA1">
        <w:rPr>
          <w:rFonts w:ascii="Arial" w:hAnsi="Arial" w:cs="Arial"/>
          <w:sz w:val="20"/>
          <w:szCs w:val="20"/>
        </w:rPr>
        <w:t>w przypadku realizac</w:t>
      </w:r>
      <w:r>
        <w:rPr>
          <w:rFonts w:ascii="Arial" w:hAnsi="Arial" w:cs="Arial"/>
          <w:sz w:val="20"/>
          <w:szCs w:val="20"/>
        </w:rPr>
        <w:t xml:space="preserve">ji procesu GQA </w:t>
      </w:r>
      <w:r w:rsidRPr="00B35CA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u wykonawcy/podwykonawc</w:t>
      </w:r>
      <w:r w:rsidRPr="00B35CA1">
        <w:rPr>
          <w:rFonts w:ascii="Arial" w:hAnsi="Arial" w:cs="Arial"/>
          <w:sz w:val="20"/>
          <w:szCs w:val="20"/>
        </w:rPr>
        <w:t>y zagranicznego.</w:t>
      </w:r>
    </w:p>
    <w:p w:rsidR="0075065C" w:rsidRPr="001966B7" w:rsidRDefault="0075065C" w:rsidP="0075065C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przypadku, gdy wykonawca</w:t>
      </w:r>
      <w:r w:rsidRPr="001966B7">
        <w:rPr>
          <w:rFonts w:ascii="Arial" w:hAnsi="Arial" w:cs="Arial"/>
          <w:sz w:val="20"/>
          <w:szCs w:val="20"/>
        </w:rPr>
        <w:t>/p</w:t>
      </w:r>
      <w:r>
        <w:rPr>
          <w:rFonts w:ascii="Arial" w:hAnsi="Arial" w:cs="Arial"/>
          <w:sz w:val="20"/>
          <w:szCs w:val="20"/>
        </w:rPr>
        <w:t>odwykonawca</w:t>
      </w:r>
      <w:r w:rsidRPr="001966B7">
        <w:rPr>
          <w:rFonts w:ascii="Arial" w:hAnsi="Arial" w:cs="Arial"/>
          <w:sz w:val="20"/>
          <w:szCs w:val="20"/>
        </w:rPr>
        <w:t xml:space="preserve"> pochodzi z kraju NATO, który nie implementował porozumienia standaryzacyjnego STANAG 4107, kraju nienależącego do</w:t>
      </w:r>
      <w:r>
        <w:rPr>
          <w:rFonts w:ascii="Arial" w:hAnsi="Arial" w:cs="Arial"/>
          <w:sz w:val="20"/>
          <w:szCs w:val="20"/>
        </w:rPr>
        <w:t xml:space="preserve"> NATO lub kraju, z którym </w:t>
      </w:r>
      <w:r w:rsidRPr="001966B7">
        <w:rPr>
          <w:rFonts w:ascii="Arial" w:hAnsi="Arial" w:cs="Arial"/>
          <w:sz w:val="20"/>
          <w:szCs w:val="20"/>
        </w:rPr>
        <w:t xml:space="preserve"> nie </w:t>
      </w:r>
      <w:r>
        <w:rPr>
          <w:rFonts w:ascii="Arial" w:hAnsi="Arial" w:cs="Arial"/>
          <w:sz w:val="20"/>
          <w:szCs w:val="20"/>
        </w:rPr>
        <w:t xml:space="preserve"> podpisano porozumienia MoU zapewniającego bezpłatne</w:t>
      </w:r>
      <w:r w:rsidRPr="001966B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zapewnienie</w:t>
      </w:r>
      <w:r w:rsidRPr="001966B7">
        <w:rPr>
          <w:rFonts w:ascii="Arial" w:hAnsi="Arial" w:cs="Arial"/>
          <w:sz w:val="20"/>
          <w:szCs w:val="20"/>
        </w:rPr>
        <w:t xml:space="preserve"> jakości, koszty przeprowadzenia procesu nadzorowania jakości (jeśli występują) pokrywa resort obrony narodowej lub odbywa się to zgodnie z postanowieniami MoU.</w:t>
      </w:r>
    </w:p>
    <w:p w:rsidR="0075065C" w:rsidRDefault="0075065C" w:rsidP="0075065C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Pr="00B35CA1">
        <w:rPr>
          <w:rFonts w:ascii="Arial" w:hAnsi="Arial" w:cs="Arial"/>
          <w:sz w:val="20"/>
          <w:szCs w:val="20"/>
        </w:rPr>
        <w:t>amawiający</w:t>
      </w:r>
      <w:r>
        <w:rPr>
          <w:rFonts w:ascii="Arial" w:hAnsi="Arial" w:cs="Arial"/>
          <w:sz w:val="20"/>
          <w:szCs w:val="20"/>
        </w:rPr>
        <w:t>:</w:t>
      </w:r>
    </w:p>
    <w:p w:rsidR="0075065C" w:rsidRDefault="0075065C" w:rsidP="0075065C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Podejmuje ostateczna decyzję  w zakresie odstępstw  od poszczególnych wymagań jakościowych, na wniosek wykonawcy zaopiniowany przez  COL i RPW</w:t>
      </w:r>
    </w:p>
    <w:p w:rsidR="0075065C" w:rsidRPr="00DE515B" w:rsidRDefault="0075065C" w:rsidP="0075065C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Może upoważnić szefa RPW do akceptowania odstępstw sklasyfikowanych jako niewielkie,</w:t>
      </w:r>
      <w:r>
        <w:rPr>
          <w:rStyle w:val="Odwoanieprzypisudolnego"/>
          <w:rFonts w:ascii="Arial" w:hAnsi="Arial" w:cs="Arial"/>
          <w:sz w:val="20"/>
          <w:szCs w:val="20"/>
        </w:rPr>
        <w:footnoteReference w:id="1"/>
      </w:r>
      <w:r>
        <w:rPr>
          <w:rFonts w:ascii="Arial" w:hAnsi="Arial" w:cs="Arial"/>
          <w:sz w:val="20"/>
          <w:szCs w:val="20"/>
        </w:rPr>
        <w:t xml:space="preserve"> poprzez umieszczenie stosownego upoważnienia  w umowie, upoważnienie takie  ma zastosowanie  do odstępstw wynikających z zakresu nadzorowania wymagań jakościowych</w:t>
      </w:r>
    </w:p>
    <w:p w:rsidR="0075065C" w:rsidRPr="00DE515B" w:rsidRDefault="0075065C" w:rsidP="0075065C">
      <w:pPr>
        <w:pStyle w:val="Akapitzlist"/>
        <w:autoSpaceDE w:val="0"/>
        <w:autoSpaceDN w:val="0"/>
        <w:adjustRightInd w:val="0"/>
        <w:spacing w:after="0"/>
        <w:ind w:left="284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10) </w:t>
      </w:r>
      <w:r w:rsidRPr="00DE515B">
        <w:rPr>
          <w:rFonts w:ascii="Arial" w:hAnsi="Arial" w:cs="Arial"/>
          <w:sz w:val="20"/>
          <w:szCs w:val="20"/>
        </w:rPr>
        <w:t xml:space="preserve">GQAR upoważnia się do opiniowania wniosków (pomocnych do podjęcia decyzji) </w:t>
      </w:r>
      <w:r w:rsidRPr="00DE515B">
        <w:rPr>
          <w:rFonts w:ascii="Arial" w:hAnsi="Arial" w:cs="Arial"/>
          <w:sz w:val="20"/>
          <w:szCs w:val="20"/>
        </w:rPr>
        <w:br/>
        <w:t xml:space="preserve">o odstępstwo od poszczególnych wymagań jakościowych, </w:t>
      </w:r>
    </w:p>
    <w:p w:rsidR="0075065C" w:rsidRDefault="0075065C" w:rsidP="0075065C">
      <w:pPr>
        <w:autoSpaceDE w:val="0"/>
        <w:autoSpaceDN w:val="0"/>
        <w:adjustRightInd w:val="0"/>
        <w:ind w:left="284" w:hanging="42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11) </w:t>
      </w:r>
      <w:r w:rsidRPr="00DE515B">
        <w:rPr>
          <w:rFonts w:ascii="Arial" w:hAnsi="Arial" w:cs="Arial"/>
          <w:sz w:val="20"/>
        </w:rPr>
        <w:t xml:space="preserve">Wykonawcy  znane są zasady nadzorowania jakości przez przedstawiciela </w:t>
      </w:r>
      <w:r>
        <w:rPr>
          <w:rFonts w:ascii="Arial" w:hAnsi="Arial" w:cs="Arial"/>
          <w:sz w:val="20"/>
        </w:rPr>
        <w:t xml:space="preserve">wojskowego w trakcie wykonania </w:t>
      </w:r>
      <w:r w:rsidRPr="00DE515B">
        <w:rPr>
          <w:rFonts w:ascii="Arial" w:hAnsi="Arial" w:cs="Arial"/>
          <w:sz w:val="20"/>
        </w:rPr>
        <w:t xml:space="preserve">umowy i zobowiązuje się spełnić wymagania </w:t>
      </w:r>
      <w:r>
        <w:rPr>
          <w:rFonts w:ascii="Arial" w:hAnsi="Arial" w:cs="Arial"/>
          <w:sz w:val="20"/>
        </w:rPr>
        <w:t xml:space="preserve">przedstawiciela wojskowego wynikające z  zakresu niezbędnych potrzeb, związanych z realizowanymi przez niego zadaniami </w:t>
      </w:r>
    </w:p>
    <w:p w:rsidR="0075065C" w:rsidRDefault="0075065C" w:rsidP="0075065C">
      <w:pPr>
        <w:autoSpaceDE w:val="0"/>
        <w:autoSpaceDN w:val="0"/>
        <w:adjustRightInd w:val="0"/>
        <w:ind w:left="284" w:hanging="426"/>
        <w:jc w:val="both"/>
        <w:rPr>
          <w:rFonts w:ascii="Arial" w:hAnsi="Arial" w:cs="Arial"/>
          <w:sz w:val="20"/>
        </w:rPr>
      </w:pPr>
    </w:p>
    <w:p w:rsidR="0075065C" w:rsidRDefault="0075065C" w:rsidP="0075065C">
      <w:pPr>
        <w:autoSpaceDE w:val="0"/>
        <w:autoSpaceDN w:val="0"/>
        <w:adjustRightInd w:val="0"/>
        <w:ind w:left="284" w:hanging="426"/>
        <w:jc w:val="both"/>
        <w:rPr>
          <w:rFonts w:ascii="Arial" w:hAnsi="Arial" w:cs="Arial"/>
          <w:sz w:val="20"/>
        </w:rPr>
      </w:pPr>
    </w:p>
    <w:p w:rsidR="0075065C" w:rsidRDefault="0075065C" w:rsidP="0075065C">
      <w:pPr>
        <w:autoSpaceDE w:val="0"/>
        <w:autoSpaceDN w:val="0"/>
        <w:adjustRightInd w:val="0"/>
        <w:ind w:left="284" w:hanging="426"/>
        <w:jc w:val="both"/>
        <w:rPr>
          <w:rFonts w:ascii="Arial" w:hAnsi="Arial" w:cs="Arial"/>
          <w:sz w:val="20"/>
        </w:rPr>
      </w:pPr>
    </w:p>
    <w:p w:rsidR="0075065C" w:rsidRDefault="0075065C" w:rsidP="0075065C">
      <w:pPr>
        <w:autoSpaceDE w:val="0"/>
        <w:autoSpaceDN w:val="0"/>
        <w:adjustRightInd w:val="0"/>
        <w:ind w:left="284" w:hanging="426"/>
        <w:jc w:val="both"/>
        <w:rPr>
          <w:rFonts w:ascii="Arial" w:hAnsi="Arial" w:cs="Arial"/>
          <w:sz w:val="20"/>
        </w:rPr>
      </w:pPr>
    </w:p>
    <w:p w:rsidR="0075065C" w:rsidRDefault="0075065C" w:rsidP="0075065C">
      <w:pPr>
        <w:autoSpaceDE w:val="0"/>
        <w:autoSpaceDN w:val="0"/>
        <w:adjustRightInd w:val="0"/>
        <w:ind w:left="284" w:hanging="426"/>
        <w:jc w:val="both"/>
        <w:rPr>
          <w:rFonts w:ascii="Arial" w:hAnsi="Arial" w:cs="Arial"/>
          <w:sz w:val="20"/>
        </w:rPr>
      </w:pPr>
    </w:p>
    <w:p w:rsidR="0075065C" w:rsidRPr="001966B7" w:rsidRDefault="0075065C" w:rsidP="0075065C">
      <w:pPr>
        <w:autoSpaceDE w:val="0"/>
        <w:autoSpaceDN w:val="0"/>
        <w:adjustRightInd w:val="0"/>
        <w:ind w:left="284" w:hanging="426"/>
        <w:jc w:val="both"/>
        <w:rPr>
          <w:rFonts w:ascii="Arial" w:hAnsi="Arial" w:cs="Arial"/>
          <w:sz w:val="20"/>
        </w:rPr>
      </w:pPr>
    </w:p>
    <w:p w:rsidR="00851F51" w:rsidRPr="00C11C87" w:rsidRDefault="00851F51" w:rsidP="00851F51">
      <w:pPr>
        <w:pStyle w:val="Tekstpodstawowywcity"/>
        <w:tabs>
          <w:tab w:val="clear" w:pos="567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</w:tabs>
        <w:spacing w:after="0" w:line="276" w:lineRule="auto"/>
        <w:ind w:left="426" w:firstLine="0"/>
        <w:rPr>
          <w:rFonts w:cs="Arial"/>
          <w:color w:val="FF0000"/>
          <w:szCs w:val="24"/>
        </w:rPr>
      </w:pPr>
    </w:p>
    <w:sectPr w:rsidR="00851F51" w:rsidRPr="00C11C87" w:rsidSect="001E5E7B">
      <w:footerReference w:type="even" r:id="rId9"/>
      <w:footerReference w:type="default" r:id="rId10"/>
      <w:pgSz w:w="11906" w:h="16838" w:code="9"/>
      <w:pgMar w:top="851" w:right="709" w:bottom="709" w:left="1701" w:header="709" w:footer="403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0D3E" w:rsidRDefault="00B50D3E">
      <w:r>
        <w:separator/>
      </w:r>
    </w:p>
  </w:endnote>
  <w:endnote w:type="continuationSeparator" w:id="0">
    <w:p w:rsidR="00B50D3E" w:rsidRDefault="00B50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4ED5" w:rsidRDefault="00FE4E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FE4ED5" w:rsidRDefault="00FE4ED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4ED5" w:rsidRDefault="001710AB" w:rsidP="00AE15B0">
    <w:pPr>
      <w:pStyle w:val="Stopka"/>
      <w:jc w:val="right"/>
    </w:pPr>
    <w:r w:rsidRPr="001710AB">
      <w:rPr>
        <w:rFonts w:ascii="Arial" w:hAnsi="Arial" w:cs="Arial"/>
        <w:sz w:val="20"/>
      </w:rPr>
      <w:t xml:space="preserve">Str. </w:t>
    </w:r>
    <w:r w:rsidR="00245D5D" w:rsidRPr="001710AB">
      <w:rPr>
        <w:rFonts w:ascii="Arial" w:hAnsi="Arial" w:cs="Arial"/>
        <w:sz w:val="20"/>
      </w:rPr>
      <w:fldChar w:fldCharType="begin"/>
    </w:r>
    <w:r w:rsidR="00245D5D" w:rsidRPr="001710AB">
      <w:rPr>
        <w:rFonts w:ascii="Arial" w:hAnsi="Arial" w:cs="Arial"/>
        <w:sz w:val="20"/>
      </w:rPr>
      <w:instrText xml:space="preserve"> PAGE   \* MERGEFORMAT </w:instrText>
    </w:r>
    <w:r w:rsidR="00245D5D" w:rsidRPr="001710AB">
      <w:rPr>
        <w:rFonts w:ascii="Arial" w:hAnsi="Arial" w:cs="Arial"/>
        <w:sz w:val="20"/>
      </w:rPr>
      <w:fldChar w:fldCharType="separate"/>
    </w:r>
    <w:r w:rsidR="00954E07">
      <w:rPr>
        <w:rFonts w:ascii="Arial" w:hAnsi="Arial" w:cs="Arial"/>
        <w:noProof/>
        <w:sz w:val="20"/>
      </w:rPr>
      <w:t>2</w:t>
    </w:r>
    <w:r w:rsidR="00245D5D" w:rsidRPr="001710AB">
      <w:rPr>
        <w:rFonts w:ascii="Arial" w:hAnsi="Arial" w:cs="Aria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0D3E" w:rsidRDefault="00B50D3E">
      <w:r>
        <w:separator/>
      </w:r>
    </w:p>
  </w:footnote>
  <w:footnote w:type="continuationSeparator" w:id="0">
    <w:p w:rsidR="00B50D3E" w:rsidRDefault="00B50D3E">
      <w:r>
        <w:continuationSeparator/>
      </w:r>
    </w:p>
  </w:footnote>
  <w:footnote w:id="1">
    <w:p w:rsidR="0075065C" w:rsidRPr="00D8097D" w:rsidRDefault="0075065C" w:rsidP="0075065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8097D">
        <w:t xml:space="preserve">Zgodnie z zapisami Decyzji Nr 126 /MON Ministra Obrony Narodowej z dnia 16 sierpnia 2019r. w sprawie zapewnienia jakości sprzętu wojskowego i usług, których przedmiotem jest sprzęt wojskowy </w:t>
      </w:r>
      <w:r w:rsidRPr="00D8097D">
        <w:br/>
        <w:t>(pkt. 4.7.9. ppkt 6. Procedury P-02 )</w:t>
      </w:r>
    </w:p>
    <w:p w:rsidR="0075065C" w:rsidRDefault="0075065C" w:rsidP="0075065C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8112B"/>
    <w:multiLevelType w:val="hybridMultilevel"/>
    <w:tmpl w:val="A51CA57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B10167F"/>
    <w:multiLevelType w:val="hybridMultilevel"/>
    <w:tmpl w:val="480456AE"/>
    <w:lvl w:ilvl="0" w:tplc="B9604BFE">
      <w:start w:val="1"/>
      <w:numFmt w:val="decimal"/>
      <w:lvlText w:val="%1)"/>
      <w:lvlJc w:val="left"/>
      <w:pPr>
        <w:ind w:left="1068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FA13563"/>
    <w:multiLevelType w:val="hybridMultilevel"/>
    <w:tmpl w:val="C5B2B6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3460D4"/>
    <w:multiLevelType w:val="hybridMultilevel"/>
    <w:tmpl w:val="57305508"/>
    <w:lvl w:ilvl="0" w:tplc="892A8264">
      <w:start w:val="1"/>
      <w:numFmt w:val="decimal"/>
      <w:lvlText w:val="%1)"/>
      <w:lvlJc w:val="left"/>
      <w:pPr>
        <w:tabs>
          <w:tab w:val="num" w:pos="1926"/>
        </w:tabs>
        <w:ind w:left="1926" w:hanging="360"/>
      </w:pPr>
      <w:rPr>
        <w:rFonts w:hint="default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C665EB"/>
    <w:multiLevelType w:val="hybridMultilevel"/>
    <w:tmpl w:val="27A41B42"/>
    <w:lvl w:ilvl="0" w:tplc="572ED674">
      <w:start w:val="1"/>
      <w:numFmt w:val="bullet"/>
      <w:lvlText w:val=""/>
      <w:lvlJc w:val="left"/>
      <w:pPr>
        <w:tabs>
          <w:tab w:val="num" w:pos="2988"/>
        </w:tabs>
        <w:ind w:left="298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3708"/>
        </w:tabs>
        <w:ind w:left="370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7308"/>
        </w:tabs>
        <w:ind w:left="73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8028"/>
        </w:tabs>
        <w:ind w:left="802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748"/>
        </w:tabs>
        <w:ind w:left="8748" w:hanging="360"/>
      </w:pPr>
      <w:rPr>
        <w:rFonts w:ascii="Wingdings" w:hAnsi="Wingdings" w:hint="default"/>
      </w:rPr>
    </w:lvl>
  </w:abstractNum>
  <w:abstractNum w:abstractNumId="5" w15:restartNumberingAfterBreak="0">
    <w:nsid w:val="3A104790"/>
    <w:multiLevelType w:val="hybridMultilevel"/>
    <w:tmpl w:val="9328D362"/>
    <w:lvl w:ilvl="0" w:tplc="1876CE2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A721F0"/>
    <w:multiLevelType w:val="hybridMultilevel"/>
    <w:tmpl w:val="353A4E32"/>
    <w:lvl w:ilvl="0" w:tplc="0415000B">
      <w:start w:val="1"/>
      <w:numFmt w:val="bullet"/>
      <w:lvlText w:val=""/>
      <w:lvlJc w:val="left"/>
      <w:pPr>
        <w:tabs>
          <w:tab w:val="num" w:pos="2988"/>
        </w:tabs>
        <w:ind w:left="298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708"/>
        </w:tabs>
        <w:ind w:left="370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7308"/>
        </w:tabs>
        <w:ind w:left="73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8028"/>
        </w:tabs>
        <w:ind w:left="802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748"/>
        </w:tabs>
        <w:ind w:left="8748" w:hanging="360"/>
      </w:pPr>
      <w:rPr>
        <w:rFonts w:ascii="Wingdings" w:hAnsi="Wingdings" w:hint="default"/>
      </w:rPr>
    </w:lvl>
  </w:abstractNum>
  <w:abstractNum w:abstractNumId="7" w15:restartNumberingAfterBreak="0">
    <w:nsid w:val="3CFB2C8F"/>
    <w:multiLevelType w:val="hybridMultilevel"/>
    <w:tmpl w:val="95E4ECFC"/>
    <w:lvl w:ilvl="0" w:tplc="1E8062CA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FA226C"/>
    <w:multiLevelType w:val="hybridMultilevel"/>
    <w:tmpl w:val="A5D8CC92"/>
    <w:lvl w:ilvl="0" w:tplc="04150015">
      <w:start w:val="1"/>
      <w:numFmt w:val="upperLetter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54AB59E3"/>
    <w:multiLevelType w:val="hybridMultilevel"/>
    <w:tmpl w:val="5C7A21A8"/>
    <w:lvl w:ilvl="0" w:tplc="572ED674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0" w15:restartNumberingAfterBreak="0">
    <w:nsid w:val="60F724E0"/>
    <w:multiLevelType w:val="hybridMultilevel"/>
    <w:tmpl w:val="9F305C54"/>
    <w:lvl w:ilvl="0" w:tplc="04150011">
      <w:start w:val="1"/>
      <w:numFmt w:val="decimal"/>
      <w:lvlText w:val="%1)"/>
      <w:lvlJc w:val="left"/>
      <w:pPr>
        <w:ind w:left="194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6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7" w:hanging="360"/>
      </w:pPr>
      <w:rPr>
        <w:rFonts w:ascii="Wingdings" w:hAnsi="Wingdings" w:hint="default"/>
      </w:rPr>
    </w:lvl>
  </w:abstractNum>
  <w:abstractNum w:abstractNumId="11" w15:restartNumberingAfterBreak="0">
    <w:nsid w:val="664A76C1"/>
    <w:multiLevelType w:val="multilevel"/>
    <w:tmpl w:val="B7B4F06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pStyle w:val="Normalny"/>
      <w:lvlText w:val="%2)"/>
      <w:lvlJc w:val="left"/>
      <w:pPr>
        <w:ind w:left="1222" w:hanging="360"/>
      </w:pPr>
      <w:rPr>
        <w:rFonts w:hint="default"/>
      </w:rPr>
    </w:lvl>
    <w:lvl w:ilvl="2">
      <w:start w:val="1"/>
      <w:numFmt w:val="upperLetter"/>
      <w:pStyle w:val="Normalny"/>
      <w:lvlText w:val="%3."/>
      <w:lvlJc w:val="left"/>
      <w:pPr>
        <w:ind w:left="2122" w:hanging="360"/>
      </w:pPr>
      <w:rPr>
        <w:rFonts w:hint="default"/>
      </w:rPr>
    </w:lvl>
    <w:lvl w:ilvl="3">
      <w:start w:val="1"/>
      <w:numFmt w:val="lowerLetter"/>
      <w:pStyle w:val="Normalny"/>
      <w:lvlText w:val="%4."/>
      <w:lvlJc w:val="left"/>
      <w:pPr>
        <w:ind w:left="2662" w:hanging="360"/>
      </w:pPr>
      <w:rPr>
        <w:rFonts w:hint="default"/>
      </w:rPr>
    </w:lvl>
    <w:lvl w:ilvl="4" w:tentative="1">
      <w:start w:val="1"/>
      <w:numFmt w:val="lowerLetter"/>
      <w:pStyle w:val="Normalny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lowerRoman"/>
      <w:pStyle w:val="Normalny"/>
      <w:lvlText w:val="%6."/>
      <w:lvlJc w:val="right"/>
      <w:pPr>
        <w:tabs>
          <w:tab w:val="num" w:pos="4102"/>
        </w:tabs>
        <w:ind w:left="4102" w:hanging="180"/>
      </w:pPr>
    </w:lvl>
    <w:lvl w:ilvl="6" w:tentative="1">
      <w:start w:val="1"/>
      <w:numFmt w:val="decimal"/>
      <w:pStyle w:val="Normalny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lowerLetter"/>
      <w:pStyle w:val="Normalny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lowerRoman"/>
      <w:pStyle w:val="Normalny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2" w15:restartNumberingAfterBreak="0">
    <w:nsid w:val="69AF2730"/>
    <w:multiLevelType w:val="hybridMultilevel"/>
    <w:tmpl w:val="8C146B0C"/>
    <w:lvl w:ilvl="0" w:tplc="04150001">
      <w:start w:val="1"/>
      <w:numFmt w:val="bullet"/>
      <w:lvlText w:val=""/>
      <w:lvlJc w:val="left"/>
      <w:pPr>
        <w:tabs>
          <w:tab w:val="num" w:pos="1926"/>
        </w:tabs>
        <w:ind w:left="1926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8F72F7"/>
    <w:multiLevelType w:val="hybridMultilevel"/>
    <w:tmpl w:val="68E4873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8"/>
  </w:num>
  <w:num w:numId="3">
    <w:abstractNumId w:val="7"/>
  </w:num>
  <w:num w:numId="4">
    <w:abstractNumId w:val="9"/>
  </w:num>
  <w:num w:numId="5">
    <w:abstractNumId w:val="13"/>
  </w:num>
  <w:num w:numId="6">
    <w:abstractNumId w:val="4"/>
  </w:num>
  <w:num w:numId="7">
    <w:abstractNumId w:val="10"/>
  </w:num>
  <w:num w:numId="8">
    <w:abstractNumId w:val="3"/>
  </w:num>
  <w:num w:numId="9">
    <w:abstractNumId w:val="2"/>
  </w:num>
  <w:num w:numId="10">
    <w:abstractNumId w:val="6"/>
  </w:num>
  <w:num w:numId="11">
    <w:abstractNumId w:val="12"/>
  </w:num>
  <w:num w:numId="12">
    <w:abstractNumId w:val="1"/>
  </w:num>
  <w:num w:numId="13">
    <w:abstractNumId w:val="0"/>
  </w:num>
  <w:num w:numId="14">
    <w:abstractNumId w:val="5"/>
  </w:num>
  <w:num w:numId="15">
    <w:abstractNumId w:val="11"/>
    <w:lvlOverride w:ilvl="0">
      <w:startOverride w:val="8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417"/>
    <w:rsid w:val="000160D2"/>
    <w:rsid w:val="0002196E"/>
    <w:rsid w:val="00036AEA"/>
    <w:rsid w:val="00045065"/>
    <w:rsid w:val="00050836"/>
    <w:rsid w:val="00051025"/>
    <w:rsid w:val="000751F0"/>
    <w:rsid w:val="00082EE5"/>
    <w:rsid w:val="000840D1"/>
    <w:rsid w:val="00085BC2"/>
    <w:rsid w:val="000873EB"/>
    <w:rsid w:val="000906A4"/>
    <w:rsid w:val="0009266E"/>
    <w:rsid w:val="00095D87"/>
    <w:rsid w:val="000B52DD"/>
    <w:rsid w:val="000B6B33"/>
    <w:rsid w:val="000C12C9"/>
    <w:rsid w:val="000D08EB"/>
    <w:rsid w:val="000D213A"/>
    <w:rsid w:val="000D5D52"/>
    <w:rsid w:val="000D7AA1"/>
    <w:rsid w:val="000E2A97"/>
    <w:rsid w:val="00104AB7"/>
    <w:rsid w:val="001068DE"/>
    <w:rsid w:val="00113741"/>
    <w:rsid w:val="001269F0"/>
    <w:rsid w:val="00131212"/>
    <w:rsid w:val="001333FD"/>
    <w:rsid w:val="0013436E"/>
    <w:rsid w:val="00140E24"/>
    <w:rsid w:val="0014194D"/>
    <w:rsid w:val="00162165"/>
    <w:rsid w:val="001704B3"/>
    <w:rsid w:val="001710AB"/>
    <w:rsid w:val="00171428"/>
    <w:rsid w:val="00174C7E"/>
    <w:rsid w:val="00180C4F"/>
    <w:rsid w:val="00185168"/>
    <w:rsid w:val="00192BA9"/>
    <w:rsid w:val="001C3522"/>
    <w:rsid w:val="001C35C9"/>
    <w:rsid w:val="001D2AE6"/>
    <w:rsid w:val="001D61F0"/>
    <w:rsid w:val="001E1764"/>
    <w:rsid w:val="001E5E7B"/>
    <w:rsid w:val="001F7DD1"/>
    <w:rsid w:val="0020770A"/>
    <w:rsid w:val="0021332E"/>
    <w:rsid w:val="002154EA"/>
    <w:rsid w:val="00220C69"/>
    <w:rsid w:val="00222E16"/>
    <w:rsid w:val="00226048"/>
    <w:rsid w:val="00226285"/>
    <w:rsid w:val="00227FF6"/>
    <w:rsid w:val="00233BA6"/>
    <w:rsid w:val="00245A54"/>
    <w:rsid w:val="00245D5D"/>
    <w:rsid w:val="0024784F"/>
    <w:rsid w:val="00256144"/>
    <w:rsid w:val="00260BAA"/>
    <w:rsid w:val="002650D0"/>
    <w:rsid w:val="00274C7D"/>
    <w:rsid w:val="00275E05"/>
    <w:rsid w:val="00286F0C"/>
    <w:rsid w:val="002A7205"/>
    <w:rsid w:val="002B2417"/>
    <w:rsid w:val="002C0F07"/>
    <w:rsid w:val="002D46A5"/>
    <w:rsid w:val="002D760D"/>
    <w:rsid w:val="002E0E3A"/>
    <w:rsid w:val="00307F61"/>
    <w:rsid w:val="00313E13"/>
    <w:rsid w:val="0031438E"/>
    <w:rsid w:val="00316B85"/>
    <w:rsid w:val="00320440"/>
    <w:rsid w:val="00337279"/>
    <w:rsid w:val="003612DA"/>
    <w:rsid w:val="00375F01"/>
    <w:rsid w:val="00377868"/>
    <w:rsid w:val="00383081"/>
    <w:rsid w:val="00390DD0"/>
    <w:rsid w:val="00391B1D"/>
    <w:rsid w:val="003A0DA9"/>
    <w:rsid w:val="003D2FD4"/>
    <w:rsid w:val="003E7505"/>
    <w:rsid w:val="003F6E20"/>
    <w:rsid w:val="00404E34"/>
    <w:rsid w:val="004054D6"/>
    <w:rsid w:val="00443569"/>
    <w:rsid w:val="0045421E"/>
    <w:rsid w:val="00460824"/>
    <w:rsid w:val="00462A32"/>
    <w:rsid w:val="00471BE1"/>
    <w:rsid w:val="00472A2E"/>
    <w:rsid w:val="004877A2"/>
    <w:rsid w:val="0049114E"/>
    <w:rsid w:val="00497F04"/>
    <w:rsid w:val="004A5A23"/>
    <w:rsid w:val="004A66BC"/>
    <w:rsid w:val="004B241E"/>
    <w:rsid w:val="004B3275"/>
    <w:rsid w:val="004C4766"/>
    <w:rsid w:val="004C5553"/>
    <w:rsid w:val="004D12AD"/>
    <w:rsid w:val="004D4AE0"/>
    <w:rsid w:val="004D5CA2"/>
    <w:rsid w:val="004E7DE2"/>
    <w:rsid w:val="004F3252"/>
    <w:rsid w:val="004F4881"/>
    <w:rsid w:val="00513501"/>
    <w:rsid w:val="0051776D"/>
    <w:rsid w:val="00517E1D"/>
    <w:rsid w:val="0052096B"/>
    <w:rsid w:val="0052702A"/>
    <w:rsid w:val="0053216A"/>
    <w:rsid w:val="0053737A"/>
    <w:rsid w:val="00553EF7"/>
    <w:rsid w:val="005670F1"/>
    <w:rsid w:val="00577EEA"/>
    <w:rsid w:val="005808B7"/>
    <w:rsid w:val="00581D14"/>
    <w:rsid w:val="0058255B"/>
    <w:rsid w:val="00583CCE"/>
    <w:rsid w:val="005862F6"/>
    <w:rsid w:val="005A3FBD"/>
    <w:rsid w:val="005A55D7"/>
    <w:rsid w:val="005A6F8B"/>
    <w:rsid w:val="005C629E"/>
    <w:rsid w:val="005D5D84"/>
    <w:rsid w:val="005E05D4"/>
    <w:rsid w:val="005E1D59"/>
    <w:rsid w:val="005F18F0"/>
    <w:rsid w:val="005F2E75"/>
    <w:rsid w:val="005F3799"/>
    <w:rsid w:val="00603743"/>
    <w:rsid w:val="0061418B"/>
    <w:rsid w:val="00623404"/>
    <w:rsid w:val="00626C2B"/>
    <w:rsid w:val="0062716E"/>
    <w:rsid w:val="00635D44"/>
    <w:rsid w:val="00643AEF"/>
    <w:rsid w:val="00643CA3"/>
    <w:rsid w:val="006452A7"/>
    <w:rsid w:val="00650530"/>
    <w:rsid w:val="00652B45"/>
    <w:rsid w:val="00656810"/>
    <w:rsid w:val="00662C18"/>
    <w:rsid w:val="00666C3C"/>
    <w:rsid w:val="0067181E"/>
    <w:rsid w:val="00671882"/>
    <w:rsid w:val="00671E15"/>
    <w:rsid w:val="00675CA1"/>
    <w:rsid w:val="0067774C"/>
    <w:rsid w:val="0068087F"/>
    <w:rsid w:val="00681C40"/>
    <w:rsid w:val="006835D0"/>
    <w:rsid w:val="006840B8"/>
    <w:rsid w:val="006960B6"/>
    <w:rsid w:val="006B2A91"/>
    <w:rsid w:val="006B39F6"/>
    <w:rsid w:val="006B5242"/>
    <w:rsid w:val="006C15AB"/>
    <w:rsid w:val="006C39B2"/>
    <w:rsid w:val="006D5842"/>
    <w:rsid w:val="006D731C"/>
    <w:rsid w:val="006F3C5C"/>
    <w:rsid w:val="006F4346"/>
    <w:rsid w:val="006F6662"/>
    <w:rsid w:val="007008C1"/>
    <w:rsid w:val="00721A6A"/>
    <w:rsid w:val="00725B35"/>
    <w:rsid w:val="007324E3"/>
    <w:rsid w:val="00742193"/>
    <w:rsid w:val="00742E0C"/>
    <w:rsid w:val="00744849"/>
    <w:rsid w:val="0075065C"/>
    <w:rsid w:val="00751CED"/>
    <w:rsid w:val="0075746F"/>
    <w:rsid w:val="007652F7"/>
    <w:rsid w:val="00766093"/>
    <w:rsid w:val="007719B7"/>
    <w:rsid w:val="007828A8"/>
    <w:rsid w:val="007C01B4"/>
    <w:rsid w:val="007C79A5"/>
    <w:rsid w:val="007D52B3"/>
    <w:rsid w:val="007E57CB"/>
    <w:rsid w:val="007F3036"/>
    <w:rsid w:val="007F347F"/>
    <w:rsid w:val="007F3C79"/>
    <w:rsid w:val="00800B73"/>
    <w:rsid w:val="008047BB"/>
    <w:rsid w:val="00810343"/>
    <w:rsid w:val="008135EA"/>
    <w:rsid w:val="00816223"/>
    <w:rsid w:val="0082030B"/>
    <w:rsid w:val="00820FD0"/>
    <w:rsid w:val="00825CB2"/>
    <w:rsid w:val="008276DE"/>
    <w:rsid w:val="00832F4D"/>
    <w:rsid w:val="008400B1"/>
    <w:rsid w:val="008477DD"/>
    <w:rsid w:val="00851874"/>
    <w:rsid w:val="00851EC3"/>
    <w:rsid w:val="00851F51"/>
    <w:rsid w:val="00857ABA"/>
    <w:rsid w:val="008602E7"/>
    <w:rsid w:val="00860BD0"/>
    <w:rsid w:val="00864E5A"/>
    <w:rsid w:val="00880835"/>
    <w:rsid w:val="008812BE"/>
    <w:rsid w:val="00881DB7"/>
    <w:rsid w:val="00891BD0"/>
    <w:rsid w:val="0089577F"/>
    <w:rsid w:val="00897AF3"/>
    <w:rsid w:val="008A3A6F"/>
    <w:rsid w:val="008A3F54"/>
    <w:rsid w:val="008A5A76"/>
    <w:rsid w:val="008B0007"/>
    <w:rsid w:val="008B48D7"/>
    <w:rsid w:val="008C54AB"/>
    <w:rsid w:val="008D62F2"/>
    <w:rsid w:val="008E3CD3"/>
    <w:rsid w:val="008E4006"/>
    <w:rsid w:val="008E46D1"/>
    <w:rsid w:val="008E6A11"/>
    <w:rsid w:val="008F166D"/>
    <w:rsid w:val="008F1F0C"/>
    <w:rsid w:val="008F673A"/>
    <w:rsid w:val="009062D0"/>
    <w:rsid w:val="00913FE5"/>
    <w:rsid w:val="0094152D"/>
    <w:rsid w:val="00954CA8"/>
    <w:rsid w:val="00954E07"/>
    <w:rsid w:val="00956B08"/>
    <w:rsid w:val="00972AC9"/>
    <w:rsid w:val="00975E09"/>
    <w:rsid w:val="009819FF"/>
    <w:rsid w:val="009A6A35"/>
    <w:rsid w:val="009B1C4F"/>
    <w:rsid w:val="009C1B6D"/>
    <w:rsid w:val="009C1D00"/>
    <w:rsid w:val="009E1D68"/>
    <w:rsid w:val="009E316D"/>
    <w:rsid w:val="009F6562"/>
    <w:rsid w:val="00A03410"/>
    <w:rsid w:val="00A12E8B"/>
    <w:rsid w:val="00A16BCB"/>
    <w:rsid w:val="00A212D7"/>
    <w:rsid w:val="00A22649"/>
    <w:rsid w:val="00A22F33"/>
    <w:rsid w:val="00A23751"/>
    <w:rsid w:val="00A33C69"/>
    <w:rsid w:val="00A37183"/>
    <w:rsid w:val="00A51FCB"/>
    <w:rsid w:val="00A5514A"/>
    <w:rsid w:val="00A666FE"/>
    <w:rsid w:val="00A70205"/>
    <w:rsid w:val="00A74732"/>
    <w:rsid w:val="00A768AB"/>
    <w:rsid w:val="00A76BD5"/>
    <w:rsid w:val="00A77A3D"/>
    <w:rsid w:val="00AB55C2"/>
    <w:rsid w:val="00AD2788"/>
    <w:rsid w:val="00AD2F90"/>
    <w:rsid w:val="00AD4AA7"/>
    <w:rsid w:val="00AE15B0"/>
    <w:rsid w:val="00AE3F96"/>
    <w:rsid w:val="00AE7E94"/>
    <w:rsid w:val="00AF476D"/>
    <w:rsid w:val="00B020BC"/>
    <w:rsid w:val="00B0372D"/>
    <w:rsid w:val="00B14270"/>
    <w:rsid w:val="00B23D47"/>
    <w:rsid w:val="00B43B62"/>
    <w:rsid w:val="00B50D3E"/>
    <w:rsid w:val="00B62B2B"/>
    <w:rsid w:val="00B638FE"/>
    <w:rsid w:val="00B71C96"/>
    <w:rsid w:val="00B73029"/>
    <w:rsid w:val="00B75005"/>
    <w:rsid w:val="00B8614D"/>
    <w:rsid w:val="00B87338"/>
    <w:rsid w:val="00B90BE6"/>
    <w:rsid w:val="00BB4DDC"/>
    <w:rsid w:val="00BB577A"/>
    <w:rsid w:val="00BC2A00"/>
    <w:rsid w:val="00BC39A8"/>
    <w:rsid w:val="00BE4FE2"/>
    <w:rsid w:val="00BF47F2"/>
    <w:rsid w:val="00C0359C"/>
    <w:rsid w:val="00C04D9C"/>
    <w:rsid w:val="00C11C87"/>
    <w:rsid w:val="00C17658"/>
    <w:rsid w:val="00C177AC"/>
    <w:rsid w:val="00C214A6"/>
    <w:rsid w:val="00C36945"/>
    <w:rsid w:val="00C44ACB"/>
    <w:rsid w:val="00C51231"/>
    <w:rsid w:val="00C600F2"/>
    <w:rsid w:val="00C639C4"/>
    <w:rsid w:val="00C65292"/>
    <w:rsid w:val="00C70CAE"/>
    <w:rsid w:val="00C7480B"/>
    <w:rsid w:val="00C76D68"/>
    <w:rsid w:val="00C81531"/>
    <w:rsid w:val="00C85605"/>
    <w:rsid w:val="00C92D8B"/>
    <w:rsid w:val="00CA5072"/>
    <w:rsid w:val="00CA5E68"/>
    <w:rsid w:val="00CB2E60"/>
    <w:rsid w:val="00CB4BE7"/>
    <w:rsid w:val="00CB4D53"/>
    <w:rsid w:val="00CB7D00"/>
    <w:rsid w:val="00CC4704"/>
    <w:rsid w:val="00CC73B9"/>
    <w:rsid w:val="00CD5FDE"/>
    <w:rsid w:val="00CD7533"/>
    <w:rsid w:val="00CE024C"/>
    <w:rsid w:val="00CF7EAC"/>
    <w:rsid w:val="00D02267"/>
    <w:rsid w:val="00D03566"/>
    <w:rsid w:val="00D14FB9"/>
    <w:rsid w:val="00D1731A"/>
    <w:rsid w:val="00D20288"/>
    <w:rsid w:val="00D217DA"/>
    <w:rsid w:val="00D25CAE"/>
    <w:rsid w:val="00D25F22"/>
    <w:rsid w:val="00D25F49"/>
    <w:rsid w:val="00D3302A"/>
    <w:rsid w:val="00D516F8"/>
    <w:rsid w:val="00D72FEC"/>
    <w:rsid w:val="00D750AB"/>
    <w:rsid w:val="00D81B59"/>
    <w:rsid w:val="00D81F75"/>
    <w:rsid w:val="00D84DAA"/>
    <w:rsid w:val="00D91629"/>
    <w:rsid w:val="00D91C06"/>
    <w:rsid w:val="00D95FD6"/>
    <w:rsid w:val="00DA244E"/>
    <w:rsid w:val="00DA5A11"/>
    <w:rsid w:val="00DC15F0"/>
    <w:rsid w:val="00DC254A"/>
    <w:rsid w:val="00DC7B8C"/>
    <w:rsid w:val="00DE1570"/>
    <w:rsid w:val="00DE61A9"/>
    <w:rsid w:val="00DE796E"/>
    <w:rsid w:val="00DF40B0"/>
    <w:rsid w:val="00E041F4"/>
    <w:rsid w:val="00E05676"/>
    <w:rsid w:val="00E07C32"/>
    <w:rsid w:val="00E14B45"/>
    <w:rsid w:val="00E23906"/>
    <w:rsid w:val="00E31AFB"/>
    <w:rsid w:val="00E40FB3"/>
    <w:rsid w:val="00E53784"/>
    <w:rsid w:val="00E544F2"/>
    <w:rsid w:val="00E56C8F"/>
    <w:rsid w:val="00E57F09"/>
    <w:rsid w:val="00E6254A"/>
    <w:rsid w:val="00E845A4"/>
    <w:rsid w:val="00E94A18"/>
    <w:rsid w:val="00EA2576"/>
    <w:rsid w:val="00EA3CC3"/>
    <w:rsid w:val="00EA7D0A"/>
    <w:rsid w:val="00EB4F02"/>
    <w:rsid w:val="00EB6500"/>
    <w:rsid w:val="00EC0D57"/>
    <w:rsid w:val="00EC3B34"/>
    <w:rsid w:val="00ED678B"/>
    <w:rsid w:val="00ED7D1A"/>
    <w:rsid w:val="00EE0889"/>
    <w:rsid w:val="00EE1E1D"/>
    <w:rsid w:val="00EF7CC7"/>
    <w:rsid w:val="00F023E6"/>
    <w:rsid w:val="00F07F94"/>
    <w:rsid w:val="00F11E15"/>
    <w:rsid w:val="00F17C7E"/>
    <w:rsid w:val="00F20146"/>
    <w:rsid w:val="00F20A9A"/>
    <w:rsid w:val="00F23DAE"/>
    <w:rsid w:val="00F37FAB"/>
    <w:rsid w:val="00F40171"/>
    <w:rsid w:val="00F5413A"/>
    <w:rsid w:val="00F758B5"/>
    <w:rsid w:val="00F81C1E"/>
    <w:rsid w:val="00F85579"/>
    <w:rsid w:val="00F9302A"/>
    <w:rsid w:val="00F94A35"/>
    <w:rsid w:val="00FA5EE0"/>
    <w:rsid w:val="00FB1904"/>
    <w:rsid w:val="00FC2723"/>
    <w:rsid w:val="00FD49C9"/>
    <w:rsid w:val="00FD6E09"/>
    <w:rsid w:val="00FE4ED5"/>
    <w:rsid w:val="00FF1952"/>
    <w:rsid w:val="00FF282F"/>
    <w:rsid w:val="00FF576F"/>
    <w:rsid w:val="00FF6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0571D1D-F04D-4B0F-9441-D7B8E0316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</w:rPr>
  </w:style>
  <w:style w:type="paragraph" w:styleId="Nagwek2">
    <w:name w:val="heading 2"/>
    <w:basedOn w:val="Normalny"/>
    <w:next w:val="Normalny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qFormat/>
    <w:pPr>
      <w:keepNext/>
      <w:tabs>
        <w:tab w:val="left" w:pos="1"/>
        <w:tab w:val="left" w:pos="145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</w:tabs>
      <w:jc w:val="both"/>
      <w:outlineLvl w:val="3"/>
    </w:pPr>
    <w:rPr>
      <w:rFonts w:ascii="MS Sans Serif" w:hAnsi="MS Sans Serif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ytu">
    <w:name w:val="Title"/>
    <w:basedOn w:val="Normalny"/>
    <w:qFormat/>
    <w:pPr>
      <w:tabs>
        <w:tab w:val="left" w:pos="1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</w:tabs>
      <w:jc w:val="center"/>
    </w:pPr>
    <w:rPr>
      <w:rFonts w:ascii="MS Sans Serif" w:hAnsi="MS Sans Serif"/>
      <w:b/>
      <w:sz w:val="28"/>
      <w:u w:val="single"/>
    </w:rPr>
  </w:style>
  <w:style w:type="paragraph" w:styleId="Tekstpodstawowywcity2">
    <w:name w:val="Body Text Indent 2"/>
    <w:basedOn w:val="Normalny"/>
    <w:pPr>
      <w:tabs>
        <w:tab w:val="left" w:pos="-1560"/>
        <w:tab w:val="left" w:pos="284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</w:tabs>
      <w:spacing w:after="120" w:line="360" w:lineRule="auto"/>
      <w:ind w:left="284" w:hanging="171"/>
      <w:jc w:val="both"/>
    </w:pPr>
    <w:rPr>
      <w:rFonts w:ascii="Arial" w:hAnsi="Arial"/>
    </w:rPr>
  </w:style>
  <w:style w:type="paragraph" w:styleId="Tekstpodstawowywcity3">
    <w:name w:val="Body Text Indent 3"/>
    <w:basedOn w:val="Normalny"/>
    <w:pPr>
      <w:tabs>
        <w:tab w:val="left" w:pos="-1560"/>
        <w:tab w:val="left" w:pos="51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</w:tabs>
      <w:spacing w:after="120" w:line="360" w:lineRule="auto"/>
      <w:ind w:left="567"/>
      <w:jc w:val="both"/>
    </w:pPr>
    <w:rPr>
      <w:rFonts w:ascii="Arial" w:hAnsi="Arial"/>
    </w:rPr>
  </w:style>
  <w:style w:type="paragraph" w:styleId="Tekstpodstawowywcity">
    <w:name w:val="Body Text Indent"/>
    <w:basedOn w:val="Normalny"/>
    <w:pPr>
      <w:tabs>
        <w:tab w:val="left" w:pos="-1560"/>
        <w:tab w:val="left" w:pos="567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</w:tabs>
      <w:spacing w:after="120" w:line="360" w:lineRule="auto"/>
      <w:ind w:left="567" w:hanging="454"/>
      <w:jc w:val="both"/>
    </w:pPr>
    <w:rPr>
      <w:rFonts w:ascii="Arial" w:hAnsi="Arial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tabs>
        <w:tab w:val="left" w:pos="-1560"/>
        <w:tab w:val="left" w:pos="567"/>
        <w:tab w:val="left" w:pos="709"/>
        <w:tab w:val="left" w:pos="851"/>
        <w:tab w:val="left" w:pos="2127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</w:tabs>
      <w:spacing w:after="120" w:line="360" w:lineRule="auto"/>
      <w:jc w:val="both"/>
    </w:pPr>
    <w:rPr>
      <w:rFonts w:ascii="Arial" w:hAnsi="Arial"/>
    </w:rPr>
  </w:style>
  <w:style w:type="character" w:customStyle="1" w:styleId="StopkaZnak">
    <w:name w:val="Stopka Znak"/>
    <w:link w:val="Stopka"/>
    <w:uiPriority w:val="99"/>
    <w:rsid w:val="008E4006"/>
    <w:rPr>
      <w:sz w:val="24"/>
    </w:rPr>
  </w:style>
  <w:style w:type="character" w:customStyle="1" w:styleId="biggertext">
    <w:name w:val="biggertext"/>
    <w:basedOn w:val="Domylnaczcionkaakapitu"/>
    <w:rsid w:val="006D5842"/>
  </w:style>
  <w:style w:type="paragraph" w:styleId="Tekstprzypisudolnego">
    <w:name w:val="footnote text"/>
    <w:basedOn w:val="Normalny"/>
    <w:link w:val="TekstprzypisudolnegoZnak"/>
    <w:uiPriority w:val="99"/>
    <w:rsid w:val="00513501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13501"/>
  </w:style>
  <w:style w:type="character" w:styleId="Odwoanieprzypisudolnego">
    <w:name w:val="footnote reference"/>
    <w:uiPriority w:val="99"/>
    <w:rsid w:val="00513501"/>
    <w:rPr>
      <w:vertAlign w:val="superscript"/>
    </w:rPr>
  </w:style>
  <w:style w:type="paragraph" w:styleId="Tekstdymka">
    <w:name w:val="Balloon Text"/>
    <w:basedOn w:val="Normalny"/>
    <w:link w:val="TekstdymkaZnak"/>
    <w:rsid w:val="005670F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5670F1"/>
    <w:rPr>
      <w:rFonts w:ascii="Tahoma" w:hAnsi="Tahoma" w:cs="Tahoma"/>
      <w:sz w:val="16"/>
      <w:szCs w:val="16"/>
    </w:rPr>
  </w:style>
  <w:style w:type="character" w:styleId="Odwoaniedokomentarza">
    <w:name w:val="annotation reference"/>
    <w:rsid w:val="00F758B5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758B5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F758B5"/>
  </w:style>
  <w:style w:type="paragraph" w:styleId="Tematkomentarza">
    <w:name w:val="annotation subject"/>
    <w:basedOn w:val="Tekstkomentarza"/>
    <w:next w:val="Tekstkomentarza"/>
    <w:link w:val="TematkomentarzaZnak"/>
    <w:rsid w:val="00F758B5"/>
    <w:rPr>
      <w:b/>
      <w:bCs/>
    </w:rPr>
  </w:style>
  <w:style w:type="character" w:customStyle="1" w:styleId="TematkomentarzaZnak">
    <w:name w:val="Temat komentarza Znak"/>
    <w:link w:val="Tematkomentarza"/>
    <w:rsid w:val="00F758B5"/>
    <w:rPr>
      <w:b/>
      <w:bCs/>
    </w:rPr>
  </w:style>
  <w:style w:type="paragraph" w:styleId="Akapitzlist">
    <w:name w:val="List Paragraph"/>
    <w:basedOn w:val="Normalny"/>
    <w:uiPriority w:val="34"/>
    <w:qFormat/>
    <w:rsid w:val="001D61F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ListParagraph">
    <w:name w:val="List Paragraph"/>
    <w:basedOn w:val="Normalny"/>
    <w:rsid w:val="00851F51"/>
    <w:pPr>
      <w:suppressAutoHyphens/>
      <w:ind w:left="720"/>
    </w:pPr>
    <w:rPr>
      <w:rFonts w:eastAsia="SimSun" w:cs="Mangal"/>
      <w:kern w:val="1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47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207591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6078C6-65AA-4F81-A836-7291A705DD51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5B37D7D6-268C-4AD9-84D7-C149CEE15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837</Words>
  <Characters>5025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</vt:lpstr>
    </vt:vector>
  </TitlesOfParts>
  <Company>DWLąd.</Company>
  <LinksUpToDate>false</LinksUpToDate>
  <CharactersWithSpaces>5851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</dc:title>
  <dc:subject/>
  <dc:creator>Krzysztof Pyrsak</dc:creator>
  <cp:keywords/>
  <cp:lastModifiedBy>Jaromin CHRZĄSZCZ</cp:lastModifiedBy>
  <cp:revision>2</cp:revision>
  <cp:lastPrinted>2021-08-23T09:06:00Z</cp:lastPrinted>
  <dcterms:created xsi:type="dcterms:W3CDTF">2021-09-21T06:37:00Z</dcterms:created>
  <dcterms:modified xsi:type="dcterms:W3CDTF">2021-09-21T06:37:00Z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ea7a6ae4-ff6d-4158-be7e-a3a348bb5755</vt:lpwstr>
  </property>
  <property fmtid="{D5CDD505-2E9C-101B-9397-08002B2CF9AE}" pid="3" name="bjSaver">
    <vt:lpwstr>4wnjiI+tXhVcYpvA1HHcoFtNobjm4381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</Properties>
</file>