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59" w:rsidRPr="00DA1C8F" w:rsidRDefault="00AA2DF7" w:rsidP="006964DE">
      <w:pPr>
        <w:jc w:val="center"/>
        <w:rPr>
          <w:rFonts w:cstheme="minorHAnsi"/>
          <w:b/>
        </w:rPr>
      </w:pPr>
      <w:r w:rsidRPr="00DA1C8F">
        <w:rPr>
          <w:rFonts w:cstheme="minorHAnsi"/>
          <w:b/>
        </w:rPr>
        <w:t>INSTRUKCJA WYPEŁNIE</w:t>
      </w:r>
      <w:r w:rsidR="006964DE" w:rsidRPr="00DA1C8F">
        <w:rPr>
          <w:rFonts w:cstheme="minorHAnsi"/>
          <w:b/>
        </w:rPr>
        <w:t xml:space="preserve">NIA </w:t>
      </w:r>
    </w:p>
    <w:p w:rsidR="006964DE" w:rsidRPr="00DA1C8F" w:rsidRDefault="006964DE" w:rsidP="006964DE">
      <w:pPr>
        <w:jc w:val="center"/>
        <w:rPr>
          <w:rFonts w:cstheme="minorHAnsi"/>
          <w:b/>
        </w:rPr>
      </w:pPr>
      <w:r w:rsidRPr="00DA1C8F">
        <w:rPr>
          <w:rFonts w:cstheme="minorHAnsi"/>
          <w:b/>
        </w:rPr>
        <w:t>J</w:t>
      </w:r>
      <w:r w:rsidR="009D1A59" w:rsidRPr="00DA1C8F">
        <w:rPr>
          <w:rFonts w:cstheme="minorHAnsi"/>
          <w:b/>
        </w:rPr>
        <w:t xml:space="preserve">EDNOLITEGO </w:t>
      </w:r>
      <w:r w:rsidRPr="00DA1C8F">
        <w:rPr>
          <w:rFonts w:cstheme="minorHAnsi"/>
          <w:b/>
        </w:rPr>
        <w:t>E</w:t>
      </w:r>
      <w:r w:rsidR="009D1A59" w:rsidRPr="00DA1C8F">
        <w:rPr>
          <w:rFonts w:cstheme="minorHAnsi"/>
          <w:b/>
        </w:rPr>
        <w:t xml:space="preserve">UROPEJSKIEGO </w:t>
      </w:r>
      <w:r w:rsidRPr="00DA1C8F">
        <w:rPr>
          <w:rFonts w:cstheme="minorHAnsi"/>
          <w:b/>
        </w:rPr>
        <w:t>D</w:t>
      </w:r>
      <w:r w:rsidR="009D1A59" w:rsidRPr="00DA1C8F">
        <w:rPr>
          <w:rFonts w:cstheme="minorHAnsi"/>
          <w:b/>
        </w:rPr>
        <w:t xml:space="preserve">OKUMENTU </w:t>
      </w:r>
      <w:r w:rsidRPr="00DA1C8F">
        <w:rPr>
          <w:rFonts w:cstheme="minorHAnsi"/>
          <w:b/>
        </w:rPr>
        <w:t>Z</w:t>
      </w:r>
      <w:r w:rsidR="009D1A59" w:rsidRPr="00DA1C8F">
        <w:rPr>
          <w:rFonts w:cstheme="minorHAnsi"/>
          <w:b/>
        </w:rPr>
        <w:t>AMÓWIENIA</w:t>
      </w:r>
    </w:p>
    <w:p w:rsidR="009D1A59" w:rsidRPr="00DA1C8F" w:rsidRDefault="009D1A59" w:rsidP="009D1A59">
      <w:pPr>
        <w:jc w:val="center"/>
        <w:rPr>
          <w:rFonts w:cstheme="minorHAnsi"/>
          <w:b/>
        </w:rPr>
      </w:pPr>
      <w:r w:rsidRPr="00DA1C8F">
        <w:rPr>
          <w:rFonts w:cstheme="minorHAnsi"/>
          <w:b/>
        </w:rPr>
        <w:t>(dalej JEDZ)</w:t>
      </w:r>
    </w:p>
    <w:p w:rsidR="006964DE" w:rsidRDefault="006964DE" w:rsidP="00DA1C8F">
      <w:pPr>
        <w:pStyle w:val="Akapitzlist"/>
        <w:numPr>
          <w:ilvl w:val="0"/>
          <w:numId w:val="4"/>
        </w:numPr>
        <w:spacing w:line="240" w:lineRule="auto"/>
        <w:ind w:left="0"/>
        <w:jc w:val="both"/>
        <w:rPr>
          <w:rFonts w:cstheme="minorHAnsi"/>
        </w:rPr>
      </w:pPr>
      <w:r w:rsidRPr="00DA1C8F">
        <w:rPr>
          <w:rFonts w:cstheme="minorHAnsi"/>
        </w:rPr>
        <w:t>W celu wypełnienia JEDZ należy pobrać</w:t>
      </w:r>
      <w:r w:rsidR="00514499" w:rsidRPr="00DA1C8F">
        <w:rPr>
          <w:rFonts w:cstheme="minorHAnsi"/>
        </w:rPr>
        <w:t xml:space="preserve"> ze strony internetowej prowadzonego postępowania</w:t>
      </w:r>
      <w:r w:rsidRPr="00DA1C8F">
        <w:rPr>
          <w:rFonts w:cstheme="minorHAnsi"/>
        </w:rPr>
        <w:t xml:space="preserve"> plik</w:t>
      </w:r>
      <w:r w:rsidR="00FF32A1" w:rsidRPr="00DA1C8F">
        <w:rPr>
          <w:rFonts w:cstheme="minorHAnsi"/>
        </w:rPr>
        <w:t xml:space="preserve">w formacie XML </w:t>
      </w:r>
      <w:r w:rsidR="00514499" w:rsidRPr="00DA1C8F">
        <w:rPr>
          <w:rFonts w:cstheme="minorHAnsi"/>
        </w:rPr>
        <w:t>o nazwie</w:t>
      </w:r>
      <w:r w:rsidR="00FF32A1" w:rsidRPr="00DA1C8F">
        <w:rPr>
          <w:rFonts w:cstheme="minorHAnsi"/>
        </w:rPr>
        <w:t xml:space="preserve"> „</w:t>
      </w:r>
      <w:proofErr w:type="spellStart"/>
      <w:r w:rsidR="00FF32A1" w:rsidRPr="00DA1C8F">
        <w:rPr>
          <w:rFonts w:cstheme="minorHAnsi"/>
        </w:rPr>
        <w:t>espd-request</w:t>
      </w:r>
      <w:proofErr w:type="spellEnd"/>
      <w:r w:rsidRPr="00DA1C8F">
        <w:rPr>
          <w:rFonts w:cstheme="minorHAnsi"/>
        </w:rPr>
        <w:t>”</w:t>
      </w:r>
      <w:r w:rsidR="00FF32A1" w:rsidRPr="00DA1C8F">
        <w:rPr>
          <w:rFonts w:cstheme="minorHAnsi"/>
        </w:rPr>
        <w:t xml:space="preserve"> (</w:t>
      </w:r>
      <w:r w:rsidR="004B45C6" w:rsidRPr="00DA1C8F">
        <w:rPr>
          <w:rFonts w:cstheme="minorHAnsi"/>
        </w:rPr>
        <w:t xml:space="preserve">znajdujący się w </w:t>
      </w:r>
      <w:r w:rsidR="00FF32A1" w:rsidRPr="00DA1C8F">
        <w:rPr>
          <w:rFonts w:cstheme="minorHAnsi"/>
        </w:rPr>
        <w:t>folder</w:t>
      </w:r>
      <w:r w:rsidR="004B45C6" w:rsidRPr="00DA1C8F">
        <w:rPr>
          <w:rFonts w:cstheme="minorHAnsi"/>
        </w:rPr>
        <w:t>ze</w:t>
      </w:r>
      <w:r w:rsidR="00FF32A1" w:rsidRPr="00DA1C8F">
        <w:rPr>
          <w:rFonts w:cstheme="minorHAnsi"/>
        </w:rPr>
        <w:t xml:space="preserve"> Załącznik nr 3 </w:t>
      </w:r>
      <w:r w:rsidR="009D1A59" w:rsidRPr="00DA1C8F">
        <w:rPr>
          <w:rFonts w:cstheme="minorHAnsi"/>
        </w:rPr>
        <w:t xml:space="preserve">do SWZ </w:t>
      </w:r>
      <w:r w:rsidR="00FF32A1" w:rsidRPr="00DA1C8F">
        <w:rPr>
          <w:rFonts w:cstheme="minorHAnsi"/>
        </w:rPr>
        <w:t>– JEDZ)</w:t>
      </w:r>
      <w:r w:rsidRPr="00DA1C8F">
        <w:rPr>
          <w:rFonts w:cstheme="minorHAnsi"/>
        </w:rPr>
        <w:t xml:space="preserve"> i zapisać go na komputerze. Następnie należy wejść na stronę:</w:t>
      </w:r>
    </w:p>
    <w:p w:rsidR="00B949B3" w:rsidRPr="00DA1C8F" w:rsidRDefault="00B949B3" w:rsidP="00B949B3">
      <w:pPr>
        <w:pStyle w:val="Akapitzlist"/>
        <w:spacing w:line="240" w:lineRule="auto"/>
        <w:ind w:left="0"/>
        <w:jc w:val="both"/>
        <w:rPr>
          <w:rFonts w:cstheme="minorHAnsi"/>
        </w:rPr>
      </w:pPr>
    </w:p>
    <w:p w:rsidR="006964DE" w:rsidRPr="00DA1C8F" w:rsidRDefault="00FF32A1" w:rsidP="00C67ECF">
      <w:pPr>
        <w:spacing w:line="240" w:lineRule="auto"/>
        <w:ind w:firstLine="708"/>
        <w:rPr>
          <w:rFonts w:cstheme="minorHAnsi"/>
        </w:rPr>
      </w:pPr>
      <w:r w:rsidRPr="00DA1C8F">
        <w:rPr>
          <w:rStyle w:val="Hipercze"/>
          <w:rFonts w:cstheme="minorHAnsi"/>
          <w:b/>
        </w:rPr>
        <w:t>https</w:t>
      </w:r>
      <w:proofErr w:type="gramStart"/>
      <w:r w:rsidRPr="00DA1C8F">
        <w:rPr>
          <w:rStyle w:val="Hipercze"/>
          <w:rFonts w:cstheme="minorHAnsi"/>
          <w:b/>
        </w:rPr>
        <w:t>://espd</w:t>
      </w:r>
      <w:proofErr w:type="gramEnd"/>
      <w:r w:rsidRPr="00DA1C8F">
        <w:rPr>
          <w:rStyle w:val="Hipercze"/>
          <w:rFonts w:cstheme="minorHAnsi"/>
          <w:b/>
        </w:rPr>
        <w:t>.</w:t>
      </w:r>
      <w:proofErr w:type="gramStart"/>
      <w:r w:rsidRPr="00DA1C8F">
        <w:rPr>
          <w:rStyle w:val="Hipercze"/>
          <w:rFonts w:cstheme="minorHAnsi"/>
          <w:b/>
        </w:rPr>
        <w:t>uzp</w:t>
      </w:r>
      <w:proofErr w:type="gramEnd"/>
      <w:r w:rsidRPr="00DA1C8F">
        <w:rPr>
          <w:rStyle w:val="Hipercze"/>
          <w:rFonts w:cstheme="minorHAnsi"/>
          <w:b/>
        </w:rPr>
        <w:t>.</w:t>
      </w:r>
      <w:proofErr w:type="gramStart"/>
      <w:r w:rsidRPr="00DA1C8F">
        <w:rPr>
          <w:rStyle w:val="Hipercze"/>
          <w:rFonts w:cstheme="minorHAnsi"/>
          <w:b/>
        </w:rPr>
        <w:t>gov</w:t>
      </w:r>
      <w:proofErr w:type="gramEnd"/>
      <w:r w:rsidRPr="00DA1C8F">
        <w:rPr>
          <w:rStyle w:val="Hipercze"/>
          <w:rFonts w:cstheme="minorHAnsi"/>
          <w:b/>
        </w:rPr>
        <w:t>.</w:t>
      </w:r>
      <w:proofErr w:type="gramStart"/>
      <w:r w:rsidRPr="00DA1C8F">
        <w:rPr>
          <w:rStyle w:val="Hipercze"/>
          <w:rFonts w:cstheme="minorHAnsi"/>
          <w:b/>
        </w:rPr>
        <w:t>pl</w:t>
      </w:r>
      <w:proofErr w:type="gramEnd"/>
      <w:r w:rsidRPr="00DA1C8F">
        <w:rPr>
          <w:rStyle w:val="Hipercze"/>
          <w:rFonts w:cstheme="minorHAnsi"/>
          <w:b/>
        </w:rPr>
        <w:t>/filter?</w:t>
      </w:r>
      <w:proofErr w:type="gramStart"/>
      <w:r w:rsidRPr="00DA1C8F">
        <w:rPr>
          <w:rStyle w:val="Hipercze"/>
          <w:rFonts w:cstheme="minorHAnsi"/>
          <w:b/>
        </w:rPr>
        <w:t>lang</w:t>
      </w:r>
      <w:proofErr w:type="gramEnd"/>
      <w:r w:rsidRPr="00DA1C8F">
        <w:rPr>
          <w:rStyle w:val="Hipercze"/>
          <w:rFonts w:cstheme="minorHAnsi"/>
          <w:b/>
        </w:rPr>
        <w:t>=pl</w:t>
      </w:r>
    </w:p>
    <w:p w:rsidR="006964DE" w:rsidRPr="00DA1C8F" w:rsidRDefault="006964DE" w:rsidP="00C67ECF">
      <w:pPr>
        <w:spacing w:line="240" w:lineRule="auto"/>
        <w:ind w:firstLine="708"/>
        <w:rPr>
          <w:rFonts w:cstheme="minorHAnsi"/>
        </w:rPr>
      </w:pPr>
      <w:proofErr w:type="gramStart"/>
      <w:r w:rsidRPr="00DA1C8F">
        <w:rPr>
          <w:rFonts w:cstheme="minorHAnsi"/>
        </w:rPr>
        <w:t>zaimportować</w:t>
      </w:r>
      <w:proofErr w:type="gramEnd"/>
      <w:r w:rsidRPr="00DA1C8F">
        <w:rPr>
          <w:rFonts w:cstheme="minorHAnsi"/>
        </w:rPr>
        <w:t xml:space="preserve"> pobrany plik i wypełnić.</w:t>
      </w:r>
      <w:r w:rsidR="009D1A59" w:rsidRPr="00DA1C8F">
        <w:rPr>
          <w:rFonts w:cstheme="minorHAnsi"/>
        </w:rPr>
        <w:br/>
      </w:r>
    </w:p>
    <w:p w:rsidR="006964DE" w:rsidRPr="00E74697" w:rsidRDefault="006964DE" w:rsidP="006964D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4697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5818076" cy="30765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0043" cy="31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4DE" w:rsidRPr="0065467F" w:rsidRDefault="006964DE" w:rsidP="0065467F">
      <w:pPr>
        <w:pStyle w:val="Akapitzlist"/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467F" w:rsidRPr="00DA1C8F" w:rsidRDefault="00514499" w:rsidP="00C25597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357"/>
        <w:jc w:val="both"/>
        <w:rPr>
          <w:rFonts w:cstheme="minorHAnsi"/>
        </w:rPr>
      </w:pPr>
      <w:bookmarkStart w:id="0" w:name="_Hlk106689480"/>
      <w:r w:rsidRPr="00DA1C8F">
        <w:rPr>
          <w:rFonts w:eastAsia="Calibri" w:cstheme="minorHAnsi"/>
        </w:rPr>
        <w:t xml:space="preserve">Po wypełnieniu JEDZ i utworzeniu dokumentu elektronicznego w formacie PDF </w:t>
      </w:r>
      <w:r w:rsidRPr="00DA1C8F">
        <w:rPr>
          <w:rFonts w:eastAsia="Calibri" w:cstheme="minorHAnsi"/>
          <w:b/>
        </w:rPr>
        <w:t xml:space="preserve">Wykonawca opatruje </w:t>
      </w:r>
      <w:proofErr w:type="gramStart"/>
      <w:r w:rsidRPr="00DA1C8F">
        <w:rPr>
          <w:rFonts w:eastAsia="Calibri" w:cstheme="minorHAnsi"/>
          <w:b/>
        </w:rPr>
        <w:t>plik</w:t>
      </w:r>
      <w:proofErr w:type="gramEnd"/>
      <w:r w:rsidRPr="00DA1C8F">
        <w:rPr>
          <w:rFonts w:eastAsia="Calibri" w:cstheme="minorHAnsi"/>
          <w:b/>
        </w:rPr>
        <w:t xml:space="preserve"> kwalifikowanym podpisem elektronicznym</w:t>
      </w:r>
      <w:r w:rsidRPr="00DA1C8F">
        <w:rPr>
          <w:rFonts w:eastAsia="Calibri" w:cstheme="minorHAnsi"/>
        </w:rPr>
        <w:t xml:space="preserve">. </w:t>
      </w:r>
    </w:p>
    <w:p w:rsidR="006964DE" w:rsidRPr="00DA1C8F" w:rsidRDefault="006964DE" w:rsidP="00C25597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357"/>
        <w:jc w:val="both"/>
        <w:rPr>
          <w:rFonts w:cstheme="minorHAnsi"/>
        </w:rPr>
      </w:pPr>
      <w:r w:rsidRPr="00DA1C8F">
        <w:rPr>
          <w:rFonts w:eastAsia="Calibri" w:cstheme="minorHAnsi"/>
        </w:rPr>
        <w:t xml:space="preserve">W przypadku wspólnego ubiegania się o </w:t>
      </w:r>
      <w:r w:rsidR="00514499" w:rsidRPr="00DA1C8F">
        <w:rPr>
          <w:rFonts w:eastAsia="Calibri" w:cstheme="minorHAnsi"/>
        </w:rPr>
        <w:t xml:space="preserve">udzielenie </w:t>
      </w:r>
      <w:r w:rsidRPr="00DA1C8F">
        <w:rPr>
          <w:rFonts w:eastAsia="Calibri" w:cstheme="minorHAnsi"/>
        </w:rPr>
        <w:t>zamówieni</w:t>
      </w:r>
      <w:r w:rsidR="00514499" w:rsidRPr="00DA1C8F">
        <w:rPr>
          <w:rFonts w:eastAsia="Calibri" w:cstheme="minorHAnsi"/>
        </w:rPr>
        <w:t>a</w:t>
      </w:r>
      <w:r w:rsidRPr="00DA1C8F">
        <w:rPr>
          <w:rFonts w:eastAsia="Calibri" w:cstheme="minorHAnsi"/>
        </w:rPr>
        <w:t xml:space="preserve"> przez wykonawców JEDZ składa każdy z Wykonawców wspólnie ubiegających się o </w:t>
      </w:r>
      <w:r w:rsidR="00514499" w:rsidRPr="00DA1C8F">
        <w:rPr>
          <w:rFonts w:eastAsia="Calibri" w:cstheme="minorHAnsi"/>
        </w:rPr>
        <w:t xml:space="preserve">udzielenie </w:t>
      </w:r>
      <w:r w:rsidRPr="00DA1C8F">
        <w:rPr>
          <w:rFonts w:eastAsia="Calibri" w:cstheme="minorHAnsi"/>
        </w:rPr>
        <w:t>zamówieni</w:t>
      </w:r>
      <w:r w:rsidR="00514499" w:rsidRPr="00DA1C8F">
        <w:rPr>
          <w:rFonts w:eastAsia="Calibri" w:cstheme="minorHAnsi"/>
        </w:rPr>
        <w:t>a</w:t>
      </w:r>
      <w:r w:rsidRPr="00DA1C8F">
        <w:rPr>
          <w:rFonts w:eastAsia="Calibri" w:cstheme="minorHAnsi"/>
        </w:rPr>
        <w:t xml:space="preserve">. </w:t>
      </w:r>
    </w:p>
    <w:p w:rsidR="006964DE" w:rsidRPr="00C25597" w:rsidRDefault="006964DE" w:rsidP="00C25597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357"/>
        <w:jc w:val="both"/>
        <w:rPr>
          <w:rFonts w:cstheme="minorHAnsi"/>
        </w:rPr>
      </w:pPr>
      <w:r w:rsidRPr="00C25597">
        <w:rPr>
          <w:rFonts w:eastAsia="Calibri" w:cstheme="minorHAnsi"/>
        </w:rPr>
        <w:t xml:space="preserve">W przypadku polegania na zasobach podmiotów </w:t>
      </w:r>
      <w:r w:rsidR="00D6706E" w:rsidRPr="00C25597">
        <w:rPr>
          <w:rFonts w:eastAsia="Calibri" w:cstheme="minorHAnsi"/>
        </w:rPr>
        <w:t>udostępniających</w:t>
      </w:r>
      <w:r w:rsidR="00CC3FB7" w:rsidRPr="00C25597">
        <w:rPr>
          <w:rFonts w:eastAsia="Calibri" w:cstheme="minorHAnsi"/>
        </w:rPr>
        <w:t xml:space="preserve">Wykonawca składa również </w:t>
      </w:r>
      <w:r w:rsidRPr="00C25597">
        <w:rPr>
          <w:rFonts w:eastAsia="Calibri" w:cstheme="minorHAnsi"/>
        </w:rPr>
        <w:t>JED</w:t>
      </w:r>
      <w:r w:rsidR="00CC3FB7" w:rsidRPr="00C25597">
        <w:rPr>
          <w:rFonts w:eastAsia="Calibri" w:cstheme="minorHAnsi"/>
        </w:rPr>
        <w:t>Z tych podmiotów</w:t>
      </w:r>
      <w:r w:rsidRPr="00C25597">
        <w:rPr>
          <w:rFonts w:eastAsia="Calibri" w:cstheme="minorHAnsi"/>
        </w:rPr>
        <w:t>.</w:t>
      </w:r>
    </w:p>
    <w:p w:rsidR="00C67ECF" w:rsidRPr="00C25597" w:rsidRDefault="00C67ECF" w:rsidP="00C25597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357"/>
        <w:jc w:val="both"/>
        <w:rPr>
          <w:rFonts w:cstheme="minorHAnsi"/>
        </w:rPr>
      </w:pPr>
      <w:r w:rsidRPr="00C25597">
        <w:rPr>
          <w:rFonts w:eastAsia="Calibri" w:cstheme="minorHAnsi"/>
        </w:rPr>
        <w:t xml:space="preserve">Sekcję D w części II Wykonawca jest zobowiązany wypełnić. </w:t>
      </w:r>
    </w:p>
    <w:p w:rsidR="00C67ECF" w:rsidRPr="00C25597" w:rsidRDefault="00C67ECF" w:rsidP="00C25597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357"/>
        <w:jc w:val="both"/>
        <w:rPr>
          <w:rFonts w:cstheme="minorHAnsi"/>
        </w:rPr>
      </w:pPr>
      <w:r w:rsidRPr="00C25597">
        <w:rPr>
          <w:rFonts w:cstheme="minorHAnsi"/>
        </w:rPr>
        <w:t xml:space="preserve">Zamawiający dopuszcza, aby Wykonawca wypełniając JEDZ w części IV: </w:t>
      </w:r>
      <w:proofErr w:type="gramStart"/>
      <w:r w:rsidRPr="00C25597">
        <w:rPr>
          <w:rFonts w:cstheme="minorHAnsi"/>
        </w:rPr>
        <w:t>,,</w:t>
      </w:r>
      <w:proofErr w:type="gramEnd"/>
      <w:r w:rsidRPr="00C25597">
        <w:rPr>
          <w:rFonts w:cstheme="minorHAnsi"/>
        </w:rPr>
        <w:t>Kryteria kwalifikacji” ograniczył się do wypełnienia jedynie do punktu α (alfa): ,,Ogólne oświadczenie dotyczące wszystkich kryteriów kwalifikacji”.</w:t>
      </w:r>
    </w:p>
    <w:p w:rsidR="00AA2DF7" w:rsidRPr="00DA1C8F" w:rsidRDefault="00AA2DF7" w:rsidP="00DA1C8F">
      <w:pPr>
        <w:pStyle w:val="Akapitzlist"/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cstheme="minorHAnsi"/>
        </w:rPr>
      </w:pPr>
      <w:r w:rsidRPr="00DA1C8F">
        <w:rPr>
          <w:rFonts w:cstheme="minorHAnsi"/>
        </w:rPr>
        <w:t>Na stronie internetowej:</w:t>
      </w:r>
    </w:p>
    <w:p w:rsidR="001D21FC" w:rsidRPr="00DA1C8F" w:rsidRDefault="00DB525F" w:rsidP="00DA1C8F">
      <w:pPr>
        <w:rPr>
          <w:rFonts w:eastAsia="Calibri" w:cstheme="minorHAnsi"/>
        </w:rPr>
      </w:pPr>
      <w:hyperlink r:id="rId8" w:history="1">
        <w:r w:rsidR="00DA1C8F" w:rsidRPr="005C2C08">
          <w:rPr>
            <w:rStyle w:val="Hipercze"/>
            <w:rFonts w:eastAsia="Calibri" w:cstheme="minorHAnsi"/>
          </w:rPr>
          <w:t>https://www.uzp.gov.pl/__data/assets/pdf_file/0026/53468/Jednolity-Europejski-Dokument-Zamowienia-instrukcja-2022.</w:t>
        </w:r>
        <w:proofErr w:type="gramStart"/>
        <w:r w:rsidR="00DA1C8F" w:rsidRPr="005C2C08">
          <w:rPr>
            <w:rStyle w:val="Hipercze"/>
            <w:rFonts w:eastAsia="Calibri" w:cstheme="minorHAnsi"/>
          </w:rPr>
          <w:t>pdf</w:t>
        </w:r>
      </w:hyperlink>
      <w:r w:rsidR="00AA2DF7" w:rsidRPr="00DA1C8F">
        <w:rPr>
          <w:rFonts w:cstheme="minorHAnsi"/>
        </w:rPr>
        <w:t>-</w:t>
      </w:r>
      <w:proofErr w:type="gramEnd"/>
      <w:r w:rsidR="00AA2DF7" w:rsidRPr="00DA1C8F">
        <w:rPr>
          <w:rFonts w:cstheme="minorHAnsi"/>
        </w:rPr>
        <w:t xml:space="preserve"> znajduje się</w:t>
      </w:r>
      <w:r w:rsidR="004B45C6" w:rsidRPr="00DA1C8F">
        <w:rPr>
          <w:rFonts w:cstheme="minorHAnsi"/>
        </w:rPr>
        <w:t xml:space="preserve"> pełna </w:t>
      </w:r>
      <w:r w:rsidR="00AA2DF7" w:rsidRPr="00DA1C8F">
        <w:rPr>
          <w:rFonts w:cstheme="minorHAnsi"/>
        </w:rPr>
        <w:t>instrukcja wypełniania JEDZ/ESPD.</w:t>
      </w:r>
      <w:bookmarkEnd w:id="0"/>
    </w:p>
    <w:sectPr w:rsidR="001D21FC" w:rsidRPr="00DA1C8F" w:rsidSect="004053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25F" w:rsidRDefault="00DB525F" w:rsidP="00BE5F43">
      <w:pPr>
        <w:spacing w:after="0" w:line="240" w:lineRule="auto"/>
      </w:pPr>
      <w:r>
        <w:separator/>
      </w:r>
    </w:p>
  </w:endnote>
  <w:endnote w:type="continuationSeparator" w:id="0">
    <w:p w:rsidR="00DB525F" w:rsidRDefault="00DB525F" w:rsidP="00BE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8B" w:rsidRDefault="00CC4A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8B" w:rsidRDefault="00CC4A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8B" w:rsidRDefault="00CC4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25F" w:rsidRDefault="00DB525F" w:rsidP="00BE5F43">
      <w:pPr>
        <w:spacing w:after="0" w:line="240" w:lineRule="auto"/>
      </w:pPr>
      <w:r>
        <w:separator/>
      </w:r>
    </w:p>
  </w:footnote>
  <w:footnote w:type="continuationSeparator" w:id="0">
    <w:p w:rsidR="00DB525F" w:rsidRDefault="00DB525F" w:rsidP="00BE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8B" w:rsidRDefault="00CC4A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7EF" w:rsidRDefault="004247EF" w:rsidP="00DA1C8F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60720" cy="6083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1C8F" w:rsidRDefault="00DA1C8F" w:rsidP="00DA1C8F">
    <w:pPr>
      <w:pStyle w:val="Nagwek"/>
      <w:jc w:val="right"/>
    </w:pPr>
    <w:r>
      <w:t>Numer postępowania:</w:t>
    </w:r>
    <w:r w:rsidR="003F4182">
      <w:t xml:space="preserve"> </w:t>
    </w:r>
    <w:r w:rsidR="003F4182">
      <w:t>2582</w:t>
    </w:r>
    <w:bookmarkStart w:id="1" w:name="_GoBack"/>
    <w:bookmarkEnd w:id="1"/>
    <w:r>
      <w:t>/AZ/262/202</w:t>
    </w:r>
    <w:r w:rsidR="00BD5A71">
      <w:t>3</w:t>
    </w:r>
  </w:p>
  <w:p w:rsidR="00DA1C8F" w:rsidRDefault="00DA1C8F" w:rsidP="00DA1C8F">
    <w:pPr>
      <w:pStyle w:val="Nagwek"/>
      <w:jc w:val="right"/>
    </w:pPr>
    <w:r>
      <w:t>Załącznik nr 4 do SWZ</w:t>
    </w:r>
  </w:p>
  <w:p w:rsidR="00BE5F43" w:rsidRDefault="00BE5F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8B" w:rsidRDefault="00CC4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5175"/>
    <w:multiLevelType w:val="hybridMultilevel"/>
    <w:tmpl w:val="D0E69352"/>
    <w:lvl w:ilvl="0" w:tplc="2592A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0453"/>
    <w:multiLevelType w:val="hybridMultilevel"/>
    <w:tmpl w:val="EE0E3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25520"/>
    <w:multiLevelType w:val="hybridMultilevel"/>
    <w:tmpl w:val="82009D16"/>
    <w:lvl w:ilvl="0" w:tplc="C0201918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42D97"/>
    <w:multiLevelType w:val="hybridMultilevel"/>
    <w:tmpl w:val="53AA3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4D3"/>
    <w:rsid w:val="0007320E"/>
    <w:rsid w:val="000E786D"/>
    <w:rsid w:val="00135FFB"/>
    <w:rsid w:val="001D21FC"/>
    <w:rsid w:val="003F4182"/>
    <w:rsid w:val="00405361"/>
    <w:rsid w:val="004247EF"/>
    <w:rsid w:val="00454D88"/>
    <w:rsid w:val="004B45C6"/>
    <w:rsid w:val="00513D25"/>
    <w:rsid w:val="00514499"/>
    <w:rsid w:val="00566A8D"/>
    <w:rsid w:val="005D54BC"/>
    <w:rsid w:val="00651EEB"/>
    <w:rsid w:val="0065467F"/>
    <w:rsid w:val="006604D3"/>
    <w:rsid w:val="006964DE"/>
    <w:rsid w:val="008B7630"/>
    <w:rsid w:val="008C11B8"/>
    <w:rsid w:val="009D1A59"/>
    <w:rsid w:val="00A7749B"/>
    <w:rsid w:val="00AA2DF7"/>
    <w:rsid w:val="00AB55E1"/>
    <w:rsid w:val="00AD54BF"/>
    <w:rsid w:val="00B77CF4"/>
    <w:rsid w:val="00B949B3"/>
    <w:rsid w:val="00BD5A71"/>
    <w:rsid w:val="00BE5F43"/>
    <w:rsid w:val="00C25597"/>
    <w:rsid w:val="00C67ECF"/>
    <w:rsid w:val="00CC3FB7"/>
    <w:rsid w:val="00CC4A8B"/>
    <w:rsid w:val="00D11C2F"/>
    <w:rsid w:val="00D538A0"/>
    <w:rsid w:val="00D6706E"/>
    <w:rsid w:val="00D93A7A"/>
    <w:rsid w:val="00DA1C8F"/>
    <w:rsid w:val="00DB525F"/>
    <w:rsid w:val="00E21476"/>
    <w:rsid w:val="00E27B1D"/>
    <w:rsid w:val="00E61057"/>
    <w:rsid w:val="00F70D02"/>
    <w:rsid w:val="00FF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0DA2"/>
  <w15:docId w15:val="{10B31048-CA4E-44B5-B274-832062F7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4D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64DE"/>
    <w:rPr>
      <w:color w:val="0000FF" w:themeColor="hyperlink"/>
      <w:u w:val="single"/>
    </w:rPr>
  </w:style>
  <w:style w:type="paragraph" w:styleId="Akapitzlist">
    <w:name w:val="List Paragraph"/>
    <w:aliases w:val="Akapit z listą BS,CW_Lista,wypunktowanie"/>
    <w:basedOn w:val="Normalny"/>
    <w:link w:val="AkapitzlistZnak"/>
    <w:qFormat/>
    <w:rsid w:val="006964DE"/>
    <w:pPr>
      <w:ind w:left="720"/>
      <w:contextualSpacing/>
    </w:pPr>
  </w:style>
  <w:style w:type="character" w:customStyle="1" w:styleId="AkapitzlistZnak">
    <w:name w:val="Akapit z listą Znak"/>
    <w:aliases w:val="Akapit z listą BS Znak,CW_Lista Znak,wypunktowanie Znak"/>
    <w:link w:val="Akapitzlist"/>
    <w:qFormat/>
    <w:rsid w:val="006964DE"/>
  </w:style>
  <w:style w:type="paragraph" w:styleId="Tekstdymka">
    <w:name w:val="Balloon Text"/>
    <w:basedOn w:val="Normalny"/>
    <w:link w:val="TekstdymkaZnak"/>
    <w:uiPriority w:val="99"/>
    <w:semiHidden/>
    <w:unhideWhenUsed/>
    <w:rsid w:val="0069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4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F43"/>
  </w:style>
  <w:style w:type="paragraph" w:styleId="Stopka">
    <w:name w:val="footer"/>
    <w:basedOn w:val="Normalny"/>
    <w:link w:val="StopkaZnak"/>
    <w:uiPriority w:val="99"/>
    <w:unhideWhenUsed/>
    <w:rsid w:val="00BE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F4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1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26/53468/Jednolity-Europejski-Dokument-Zamowienia-instrukcja-2022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Zofia Kaczmarek</cp:lastModifiedBy>
  <cp:revision>22</cp:revision>
  <dcterms:created xsi:type="dcterms:W3CDTF">2021-08-16T09:45:00Z</dcterms:created>
  <dcterms:modified xsi:type="dcterms:W3CDTF">2023-06-13T04:33:00Z</dcterms:modified>
</cp:coreProperties>
</file>