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0D749" w14:textId="77777777" w:rsidR="0032687F" w:rsidRPr="005D7AE0" w:rsidRDefault="0032687F">
      <w:pPr>
        <w:pStyle w:val="Standard"/>
        <w:rPr>
          <w:b/>
          <w:sz w:val="24"/>
          <w:szCs w:val="24"/>
        </w:rPr>
      </w:pPr>
    </w:p>
    <w:p w14:paraId="6DEFC42A" w14:textId="77777777" w:rsidR="0032687F" w:rsidRPr="005D7AE0" w:rsidRDefault="00000000">
      <w:pPr>
        <w:pStyle w:val="Standard"/>
        <w:jc w:val="center"/>
        <w:rPr>
          <w:sz w:val="24"/>
          <w:szCs w:val="24"/>
        </w:rPr>
      </w:pPr>
      <w:r w:rsidRPr="005D7AE0">
        <w:rPr>
          <w:b/>
          <w:sz w:val="24"/>
          <w:szCs w:val="24"/>
        </w:rPr>
        <w:t>SPECYFIKACJA WARUNKÓW ZAMÓWIENIA</w:t>
      </w:r>
    </w:p>
    <w:p w14:paraId="22456563" w14:textId="08E8F136" w:rsidR="0032687F" w:rsidRPr="005D7AE0" w:rsidRDefault="0032687F">
      <w:pPr>
        <w:pStyle w:val="Standard"/>
        <w:jc w:val="center"/>
        <w:rPr>
          <w:sz w:val="24"/>
          <w:szCs w:val="24"/>
        </w:rPr>
      </w:pPr>
    </w:p>
    <w:p w14:paraId="5B4F509E" w14:textId="77777777" w:rsidR="0032687F" w:rsidRPr="005D7AE0" w:rsidRDefault="0032687F">
      <w:pPr>
        <w:pStyle w:val="Standard"/>
        <w:spacing w:line="360" w:lineRule="auto"/>
        <w:jc w:val="both"/>
        <w:rPr>
          <w:sz w:val="24"/>
          <w:szCs w:val="24"/>
        </w:rPr>
      </w:pPr>
    </w:p>
    <w:p w14:paraId="373C4352" w14:textId="1D354036" w:rsidR="0027605F" w:rsidRDefault="0027605F">
      <w:pPr>
        <w:pStyle w:val="Default"/>
        <w:jc w:val="center"/>
        <w:rPr>
          <w:rStyle w:val="Domylnaczcionkaakapitu1"/>
          <w:rFonts w:ascii="Arial" w:eastAsia="Lucida Sans Unicode" w:hAnsi="Arial" w:cs="Arial"/>
          <w:b/>
          <w:bCs/>
        </w:rPr>
      </w:pPr>
      <w:bookmarkStart w:id="0" w:name="_Hlk181779021"/>
      <w:r>
        <w:rPr>
          <w:rStyle w:val="Domylnaczcionkaakapitu1"/>
          <w:rFonts w:ascii="Arial" w:eastAsia="Lucida Sans Unicode" w:hAnsi="Arial" w:cs="Arial"/>
          <w:b/>
          <w:bCs/>
        </w:rPr>
        <w:t>Dostaw</w:t>
      </w:r>
      <w:r w:rsidR="00EE67D4">
        <w:rPr>
          <w:rStyle w:val="Domylnaczcionkaakapitu1"/>
          <w:rFonts w:ascii="Arial" w:eastAsia="Lucida Sans Unicode" w:hAnsi="Arial" w:cs="Arial"/>
          <w:b/>
          <w:bCs/>
        </w:rPr>
        <w:t>a</w:t>
      </w:r>
      <w:r>
        <w:rPr>
          <w:rStyle w:val="Domylnaczcionkaakapitu1"/>
          <w:rFonts w:ascii="Arial" w:eastAsia="Lucida Sans Unicode" w:hAnsi="Arial" w:cs="Arial"/>
          <w:b/>
          <w:bCs/>
        </w:rPr>
        <w:t xml:space="preserve"> materiałów medycznych, materiałów gospodarczych dla</w:t>
      </w:r>
    </w:p>
    <w:p w14:paraId="0CD4AC72" w14:textId="3D17058A" w:rsidR="0032687F" w:rsidRPr="005D7AE0" w:rsidRDefault="00000000">
      <w:pPr>
        <w:pStyle w:val="Default"/>
        <w:jc w:val="center"/>
        <w:rPr>
          <w:rFonts w:ascii="Arial" w:hAnsi="Arial" w:cs="Arial"/>
        </w:rPr>
      </w:pPr>
      <w:r w:rsidRPr="005D7AE0">
        <w:rPr>
          <w:rStyle w:val="Domylnaczcionkaakapitu1"/>
          <w:rFonts w:ascii="Arial" w:eastAsia="Lucida Sans Unicode" w:hAnsi="Arial" w:cs="Arial"/>
          <w:b/>
          <w:bCs/>
        </w:rPr>
        <w:t xml:space="preserve"> Zakładu Opiekuńczo - Leczniczego Dom Polskiego Czerwonego Krzyża w Krakowie</w:t>
      </w:r>
    </w:p>
    <w:p w14:paraId="55E84C3B" w14:textId="77777777" w:rsidR="0032687F" w:rsidRPr="005D7AE0" w:rsidRDefault="0032687F">
      <w:pPr>
        <w:pStyle w:val="Default"/>
        <w:jc w:val="center"/>
        <w:rPr>
          <w:rFonts w:ascii="Arial" w:hAnsi="Arial" w:cs="Arial"/>
        </w:rPr>
      </w:pPr>
    </w:p>
    <w:bookmarkEnd w:id="0"/>
    <w:p w14:paraId="4BC163D3" w14:textId="2689C6EC" w:rsidR="0032687F" w:rsidRPr="005D7AE0" w:rsidRDefault="00000000">
      <w:pPr>
        <w:pStyle w:val="Standard"/>
        <w:jc w:val="center"/>
        <w:rPr>
          <w:sz w:val="24"/>
          <w:szCs w:val="24"/>
        </w:rPr>
      </w:pPr>
      <w:r w:rsidRPr="005D7AE0">
        <w:rPr>
          <w:rFonts w:eastAsia="Calibri"/>
          <w:b/>
          <w:bCs/>
          <w:color w:val="434343"/>
          <w:sz w:val="24"/>
          <w:szCs w:val="24"/>
        </w:rPr>
        <w:t xml:space="preserve">Nr postępowania: </w:t>
      </w:r>
      <w:r w:rsidR="0027605F">
        <w:rPr>
          <w:rFonts w:eastAsia="Calibri"/>
          <w:b/>
          <w:bCs/>
          <w:color w:val="434343"/>
          <w:sz w:val="24"/>
          <w:szCs w:val="24"/>
        </w:rPr>
        <w:t>2</w:t>
      </w:r>
      <w:r w:rsidRPr="005D7AE0">
        <w:rPr>
          <w:b/>
          <w:bCs/>
          <w:sz w:val="24"/>
          <w:szCs w:val="24"/>
        </w:rPr>
        <w:t>/PZP/2024</w:t>
      </w:r>
    </w:p>
    <w:p w14:paraId="551F812C" w14:textId="77777777" w:rsidR="0032687F" w:rsidRPr="005D7AE0" w:rsidRDefault="0032687F">
      <w:pPr>
        <w:pStyle w:val="Standard"/>
        <w:jc w:val="center"/>
        <w:rPr>
          <w:sz w:val="24"/>
          <w:szCs w:val="24"/>
        </w:rPr>
      </w:pPr>
    </w:p>
    <w:p w14:paraId="34AB67ED" w14:textId="77777777" w:rsidR="0032687F" w:rsidRPr="005D7AE0" w:rsidRDefault="00000000">
      <w:pPr>
        <w:pStyle w:val="Standard"/>
        <w:spacing w:before="240" w:line="360" w:lineRule="auto"/>
        <w:jc w:val="center"/>
        <w:rPr>
          <w:sz w:val="24"/>
          <w:szCs w:val="24"/>
        </w:rPr>
      </w:pPr>
      <w:r w:rsidRPr="005D7AE0">
        <w:rPr>
          <w:sz w:val="24"/>
          <w:szCs w:val="24"/>
        </w:rPr>
        <w:t>Postępowanie o udzielenie zamówienia prowadzone jest w trybie art. 275 pkt 2 (trybie podstawowym z możliwością  negocjacji) o wartości zamówienia nieprzekraczającej progów unijnych o jakich stanowi art. 3 ustawy z 11 września 2019 r. - Prawo zamówień publicznych (Dz. U. z 2024 poz. 1320) – dalej ustawy PZP</w:t>
      </w:r>
    </w:p>
    <w:p w14:paraId="2EBEBB00" w14:textId="77777777" w:rsidR="0032687F" w:rsidRPr="005D7AE0" w:rsidRDefault="0032687F">
      <w:pPr>
        <w:pStyle w:val="Standard"/>
        <w:spacing w:before="240" w:line="360" w:lineRule="auto"/>
        <w:jc w:val="center"/>
        <w:rPr>
          <w:sz w:val="24"/>
          <w:szCs w:val="24"/>
        </w:rPr>
      </w:pPr>
    </w:p>
    <w:p w14:paraId="6618C8E9" w14:textId="77777777" w:rsidR="0032687F" w:rsidRPr="005D7AE0" w:rsidRDefault="0032687F">
      <w:pPr>
        <w:pStyle w:val="Standard"/>
        <w:jc w:val="center"/>
        <w:rPr>
          <w:sz w:val="24"/>
          <w:szCs w:val="24"/>
        </w:rPr>
      </w:pPr>
    </w:p>
    <w:p w14:paraId="5FE091A5" w14:textId="77777777" w:rsidR="0032687F" w:rsidRPr="005D7AE0" w:rsidRDefault="0032687F">
      <w:pPr>
        <w:pStyle w:val="Standard"/>
        <w:jc w:val="center"/>
        <w:rPr>
          <w:sz w:val="24"/>
          <w:szCs w:val="24"/>
        </w:rPr>
      </w:pPr>
    </w:p>
    <w:p w14:paraId="45406293" w14:textId="77777777" w:rsidR="0032687F" w:rsidRPr="005D7AE0" w:rsidRDefault="0032687F">
      <w:pPr>
        <w:pStyle w:val="Standard"/>
        <w:jc w:val="center"/>
        <w:rPr>
          <w:sz w:val="24"/>
          <w:szCs w:val="24"/>
        </w:rPr>
      </w:pPr>
    </w:p>
    <w:p w14:paraId="52127000" w14:textId="77777777" w:rsidR="0032687F" w:rsidRPr="005D7AE0" w:rsidRDefault="0032687F">
      <w:pPr>
        <w:pStyle w:val="Standard"/>
        <w:rPr>
          <w:sz w:val="24"/>
          <w:szCs w:val="24"/>
        </w:rPr>
      </w:pPr>
    </w:p>
    <w:p w14:paraId="285F9E99" w14:textId="77777777" w:rsidR="0032687F" w:rsidRPr="005D7AE0" w:rsidRDefault="0032687F">
      <w:pPr>
        <w:pStyle w:val="Standard"/>
        <w:jc w:val="center"/>
        <w:rPr>
          <w:sz w:val="24"/>
          <w:szCs w:val="24"/>
        </w:rPr>
      </w:pPr>
    </w:p>
    <w:p w14:paraId="77540AF3" w14:textId="77777777" w:rsidR="0032687F" w:rsidRPr="005D7AE0" w:rsidRDefault="0032687F">
      <w:pPr>
        <w:pStyle w:val="Standard"/>
        <w:jc w:val="center"/>
        <w:rPr>
          <w:sz w:val="24"/>
          <w:szCs w:val="24"/>
        </w:rPr>
      </w:pPr>
    </w:p>
    <w:p w14:paraId="6E351565" w14:textId="77777777" w:rsidR="0032687F" w:rsidRPr="005D7AE0" w:rsidRDefault="0032687F">
      <w:pPr>
        <w:pStyle w:val="Standard"/>
        <w:jc w:val="center"/>
        <w:rPr>
          <w:sz w:val="24"/>
          <w:szCs w:val="24"/>
        </w:rPr>
      </w:pPr>
    </w:p>
    <w:p w14:paraId="0582AD1F" w14:textId="77777777" w:rsidR="0032687F" w:rsidRPr="005D7AE0" w:rsidRDefault="0032687F">
      <w:pPr>
        <w:pStyle w:val="Standard"/>
        <w:jc w:val="center"/>
        <w:rPr>
          <w:sz w:val="24"/>
          <w:szCs w:val="24"/>
        </w:rPr>
      </w:pPr>
    </w:p>
    <w:p w14:paraId="01382142" w14:textId="77777777" w:rsidR="0032687F" w:rsidRPr="005D7AE0" w:rsidRDefault="0032687F">
      <w:pPr>
        <w:pStyle w:val="Standard"/>
        <w:jc w:val="center"/>
        <w:rPr>
          <w:sz w:val="24"/>
          <w:szCs w:val="24"/>
        </w:rPr>
      </w:pPr>
    </w:p>
    <w:p w14:paraId="61608DC8" w14:textId="77777777" w:rsidR="0032687F" w:rsidRPr="005D7AE0" w:rsidRDefault="0032687F">
      <w:pPr>
        <w:pStyle w:val="Standard"/>
        <w:jc w:val="center"/>
        <w:rPr>
          <w:sz w:val="24"/>
          <w:szCs w:val="24"/>
        </w:rPr>
      </w:pPr>
    </w:p>
    <w:p w14:paraId="502C2353" w14:textId="77777777" w:rsidR="0032687F" w:rsidRPr="005D7AE0" w:rsidRDefault="0032687F">
      <w:pPr>
        <w:pStyle w:val="Standard"/>
        <w:jc w:val="center"/>
        <w:rPr>
          <w:sz w:val="24"/>
          <w:szCs w:val="24"/>
        </w:rPr>
      </w:pPr>
    </w:p>
    <w:p w14:paraId="4853FB26" w14:textId="77777777" w:rsidR="0032687F" w:rsidRPr="005D7AE0" w:rsidRDefault="0032687F">
      <w:pPr>
        <w:pStyle w:val="Standard"/>
        <w:jc w:val="center"/>
        <w:rPr>
          <w:sz w:val="24"/>
          <w:szCs w:val="24"/>
        </w:rPr>
      </w:pPr>
    </w:p>
    <w:p w14:paraId="58D6AC08" w14:textId="77777777" w:rsidR="0032687F" w:rsidRPr="005D7AE0" w:rsidRDefault="0032687F">
      <w:pPr>
        <w:pStyle w:val="Standard"/>
        <w:rPr>
          <w:sz w:val="24"/>
          <w:szCs w:val="24"/>
        </w:rPr>
      </w:pPr>
    </w:p>
    <w:p w14:paraId="3E9296D5" w14:textId="77777777" w:rsidR="0032687F" w:rsidRPr="005D7AE0" w:rsidRDefault="0032687F">
      <w:pPr>
        <w:pStyle w:val="Standard"/>
        <w:rPr>
          <w:sz w:val="24"/>
          <w:szCs w:val="24"/>
        </w:rPr>
      </w:pPr>
    </w:p>
    <w:p w14:paraId="18B140BF" w14:textId="65C059B5" w:rsidR="0032687F" w:rsidRPr="005D7AE0" w:rsidRDefault="00000000">
      <w:pPr>
        <w:pStyle w:val="Standard"/>
        <w:jc w:val="center"/>
        <w:rPr>
          <w:sz w:val="24"/>
          <w:szCs w:val="24"/>
        </w:rPr>
      </w:pPr>
      <w:r w:rsidRPr="005D7AE0">
        <w:rPr>
          <w:b/>
          <w:sz w:val="24"/>
          <w:szCs w:val="24"/>
        </w:rPr>
        <w:t xml:space="preserve">Kraków, dnia </w:t>
      </w:r>
      <w:r w:rsidR="00FB4A20">
        <w:rPr>
          <w:b/>
          <w:sz w:val="24"/>
          <w:szCs w:val="24"/>
        </w:rPr>
        <w:t>04</w:t>
      </w:r>
      <w:r w:rsidRPr="005D7AE0">
        <w:rPr>
          <w:b/>
          <w:sz w:val="24"/>
          <w:szCs w:val="24"/>
        </w:rPr>
        <w:t>.1</w:t>
      </w:r>
      <w:r w:rsidR="00FB4A20">
        <w:rPr>
          <w:b/>
          <w:sz w:val="24"/>
          <w:szCs w:val="24"/>
        </w:rPr>
        <w:t>2</w:t>
      </w:r>
      <w:r w:rsidRPr="005D7AE0">
        <w:rPr>
          <w:b/>
          <w:sz w:val="24"/>
          <w:szCs w:val="24"/>
        </w:rPr>
        <w:t>.2024 r.</w:t>
      </w:r>
    </w:p>
    <w:p w14:paraId="630DB148" w14:textId="77777777" w:rsidR="0032687F" w:rsidRPr="005D7AE0" w:rsidRDefault="0032687F">
      <w:pPr>
        <w:pStyle w:val="Standard"/>
        <w:jc w:val="center"/>
        <w:rPr>
          <w:b/>
          <w:sz w:val="24"/>
          <w:szCs w:val="24"/>
        </w:rPr>
      </w:pPr>
    </w:p>
    <w:p w14:paraId="1F570574" w14:textId="77777777" w:rsidR="0032687F" w:rsidRPr="005D7AE0" w:rsidRDefault="0032687F">
      <w:pPr>
        <w:pStyle w:val="Standard"/>
        <w:jc w:val="center"/>
        <w:rPr>
          <w:b/>
          <w:sz w:val="24"/>
          <w:szCs w:val="24"/>
        </w:rPr>
      </w:pPr>
    </w:p>
    <w:p w14:paraId="6878F500" w14:textId="77777777" w:rsidR="0032687F" w:rsidRPr="005D7AE0" w:rsidRDefault="0032687F">
      <w:pPr>
        <w:pStyle w:val="Standard"/>
        <w:jc w:val="center"/>
        <w:rPr>
          <w:b/>
          <w:sz w:val="24"/>
          <w:szCs w:val="24"/>
        </w:rPr>
      </w:pPr>
    </w:p>
    <w:p w14:paraId="035BF43E" w14:textId="77777777" w:rsidR="0032687F" w:rsidRPr="005D7AE0" w:rsidRDefault="0032687F">
      <w:pPr>
        <w:pStyle w:val="Standard"/>
        <w:jc w:val="center"/>
        <w:rPr>
          <w:b/>
          <w:sz w:val="24"/>
          <w:szCs w:val="24"/>
        </w:rPr>
      </w:pPr>
    </w:p>
    <w:p w14:paraId="79B5AFEF" w14:textId="77777777" w:rsidR="0032687F" w:rsidRPr="005D7AE0" w:rsidRDefault="0032687F">
      <w:pPr>
        <w:pStyle w:val="Standard"/>
        <w:jc w:val="center"/>
        <w:rPr>
          <w:b/>
          <w:sz w:val="24"/>
          <w:szCs w:val="24"/>
        </w:rPr>
      </w:pPr>
    </w:p>
    <w:p w14:paraId="4A2B539E" w14:textId="77777777" w:rsidR="0032687F" w:rsidRPr="005D7AE0" w:rsidRDefault="0032687F">
      <w:pPr>
        <w:pStyle w:val="Standard"/>
        <w:jc w:val="center"/>
        <w:rPr>
          <w:b/>
          <w:sz w:val="24"/>
          <w:szCs w:val="24"/>
        </w:rPr>
      </w:pPr>
    </w:p>
    <w:p w14:paraId="7B33AE89" w14:textId="77777777" w:rsidR="0032687F" w:rsidRPr="005D7AE0" w:rsidRDefault="0032687F">
      <w:pPr>
        <w:pStyle w:val="Standard"/>
        <w:jc w:val="center"/>
        <w:rPr>
          <w:b/>
          <w:sz w:val="24"/>
          <w:szCs w:val="24"/>
        </w:rPr>
      </w:pPr>
    </w:p>
    <w:p w14:paraId="08BBAB52" w14:textId="77777777" w:rsidR="0032687F" w:rsidRPr="005D7AE0" w:rsidRDefault="0032687F">
      <w:pPr>
        <w:pStyle w:val="Standard"/>
        <w:jc w:val="center"/>
        <w:rPr>
          <w:b/>
          <w:sz w:val="24"/>
          <w:szCs w:val="24"/>
        </w:rPr>
      </w:pPr>
    </w:p>
    <w:p w14:paraId="22A80B7C" w14:textId="77777777" w:rsidR="0032687F" w:rsidRPr="005D7AE0" w:rsidRDefault="0032687F">
      <w:pPr>
        <w:pStyle w:val="Standard"/>
        <w:jc w:val="center"/>
        <w:rPr>
          <w:b/>
          <w:sz w:val="24"/>
          <w:szCs w:val="24"/>
        </w:rPr>
      </w:pPr>
    </w:p>
    <w:p w14:paraId="23CD4B59" w14:textId="77777777" w:rsidR="0032687F" w:rsidRPr="005D7AE0" w:rsidRDefault="0032687F">
      <w:pPr>
        <w:pStyle w:val="Standard"/>
        <w:jc w:val="center"/>
        <w:rPr>
          <w:b/>
          <w:sz w:val="24"/>
          <w:szCs w:val="24"/>
        </w:rPr>
      </w:pPr>
    </w:p>
    <w:p w14:paraId="15D04AC2" w14:textId="77777777" w:rsidR="0032687F" w:rsidRPr="005D7AE0" w:rsidRDefault="00000000">
      <w:pPr>
        <w:pStyle w:val="Nagwek2"/>
        <w:rPr>
          <w:sz w:val="24"/>
          <w:szCs w:val="24"/>
        </w:rPr>
      </w:pPr>
      <w:bookmarkStart w:id="1" w:name="_kabgz8l7slm3"/>
      <w:bookmarkEnd w:id="1"/>
      <w:r w:rsidRPr="005D7AE0">
        <w:rPr>
          <w:sz w:val="24"/>
          <w:szCs w:val="24"/>
        </w:rPr>
        <w:t>I. Nazwa oraz adres Zamawiającego</w:t>
      </w:r>
    </w:p>
    <w:p w14:paraId="72D0BB81" w14:textId="77777777" w:rsidR="0032687F" w:rsidRPr="005D7AE0" w:rsidRDefault="00000000">
      <w:pPr>
        <w:pStyle w:val="Standard"/>
        <w:spacing w:line="360" w:lineRule="auto"/>
        <w:jc w:val="both"/>
        <w:rPr>
          <w:sz w:val="24"/>
          <w:szCs w:val="24"/>
        </w:rPr>
      </w:pPr>
      <w:r w:rsidRPr="005D7AE0">
        <w:rPr>
          <w:sz w:val="24"/>
          <w:szCs w:val="24"/>
        </w:rPr>
        <w:t>Polski Czerwony Krzyż Małopolski Oddział Okręgowy Polskiego Czerwonego Krzyża w Krakowie, ul. Studencka 19, 31-116 Kraków</w:t>
      </w:r>
    </w:p>
    <w:p w14:paraId="4CB64B8F" w14:textId="77777777" w:rsidR="0032687F" w:rsidRPr="005D7AE0" w:rsidRDefault="00000000">
      <w:pPr>
        <w:pStyle w:val="Standard"/>
        <w:spacing w:line="360" w:lineRule="auto"/>
        <w:jc w:val="both"/>
        <w:rPr>
          <w:sz w:val="24"/>
          <w:szCs w:val="24"/>
        </w:rPr>
      </w:pPr>
      <w:r w:rsidRPr="005D7AE0">
        <w:rPr>
          <w:sz w:val="24"/>
          <w:szCs w:val="24"/>
        </w:rPr>
        <w:t>REGON: 007023731-00193, NIP: 676-007-88-96, KRS 0000225587,</w:t>
      </w:r>
    </w:p>
    <w:p w14:paraId="087D84FE" w14:textId="77777777" w:rsidR="0032687F" w:rsidRPr="005D7AE0" w:rsidRDefault="00000000">
      <w:pPr>
        <w:pStyle w:val="Standard"/>
        <w:spacing w:line="360" w:lineRule="auto"/>
        <w:jc w:val="both"/>
        <w:rPr>
          <w:sz w:val="24"/>
          <w:szCs w:val="24"/>
        </w:rPr>
      </w:pPr>
      <w:proofErr w:type="spellStart"/>
      <w:r w:rsidRPr="005D7AE0">
        <w:rPr>
          <w:sz w:val="24"/>
          <w:szCs w:val="24"/>
        </w:rPr>
        <w:t>tel</w:t>
      </w:r>
      <w:proofErr w:type="spellEnd"/>
      <w:r w:rsidRPr="005D7AE0">
        <w:rPr>
          <w:sz w:val="24"/>
          <w:szCs w:val="24"/>
        </w:rPr>
        <w:t>: (12) 422-91-15; fax: (12) 422-90-79;</w:t>
      </w:r>
    </w:p>
    <w:p w14:paraId="5263C828" w14:textId="77777777" w:rsidR="0032687F" w:rsidRPr="005D7AE0" w:rsidRDefault="00000000">
      <w:pPr>
        <w:pStyle w:val="Standard"/>
        <w:spacing w:line="360" w:lineRule="auto"/>
        <w:jc w:val="both"/>
        <w:rPr>
          <w:sz w:val="24"/>
          <w:szCs w:val="24"/>
        </w:rPr>
      </w:pPr>
      <w:r w:rsidRPr="005D7AE0">
        <w:rPr>
          <w:sz w:val="24"/>
          <w:szCs w:val="24"/>
        </w:rPr>
        <w:t xml:space="preserve">adres poczty elektronicznej: </w:t>
      </w:r>
      <w:hyperlink r:id="rId7" w:history="1">
        <w:r w:rsidR="0032687F" w:rsidRPr="005D7AE0">
          <w:rPr>
            <w:sz w:val="24"/>
            <w:szCs w:val="24"/>
          </w:rPr>
          <w:t>krakow.przetargi@pck.malopolska.pl</w:t>
        </w:r>
      </w:hyperlink>
    </w:p>
    <w:p w14:paraId="59029619" w14:textId="77777777" w:rsidR="0032687F" w:rsidRPr="005D7AE0" w:rsidRDefault="00000000" w:rsidP="005D7AE0">
      <w:pPr>
        <w:pStyle w:val="Standard"/>
        <w:spacing w:line="360" w:lineRule="auto"/>
        <w:rPr>
          <w:sz w:val="24"/>
          <w:szCs w:val="24"/>
        </w:rPr>
      </w:pPr>
      <w:r w:rsidRPr="005D7AE0">
        <w:rPr>
          <w:sz w:val="24"/>
          <w:szCs w:val="24"/>
        </w:rPr>
        <w:t>strona prowadzonego postępowania https://platformazakupowa.pl/pn/pck_malopolska</w:t>
      </w:r>
    </w:p>
    <w:p w14:paraId="534528AE" w14:textId="77777777" w:rsidR="0032687F" w:rsidRPr="005D7AE0" w:rsidRDefault="0032687F">
      <w:pPr>
        <w:pStyle w:val="Standard"/>
        <w:spacing w:line="360" w:lineRule="auto"/>
        <w:jc w:val="both"/>
        <w:rPr>
          <w:sz w:val="24"/>
          <w:szCs w:val="24"/>
        </w:rPr>
      </w:pPr>
    </w:p>
    <w:p w14:paraId="070918E5" w14:textId="77777777" w:rsidR="00796546" w:rsidRDefault="00000000" w:rsidP="00796546">
      <w:pPr>
        <w:pStyle w:val="Standard"/>
        <w:spacing w:line="360" w:lineRule="auto"/>
        <w:jc w:val="both"/>
        <w:rPr>
          <w:b/>
          <w:sz w:val="24"/>
          <w:szCs w:val="24"/>
          <w:u w:val="single"/>
        </w:rPr>
      </w:pPr>
      <w:r w:rsidRPr="005D7AE0">
        <w:rPr>
          <w:b/>
          <w:sz w:val="24"/>
          <w:szCs w:val="24"/>
          <w:u w:val="single"/>
        </w:rPr>
        <w:t xml:space="preserve">Uwaga! </w:t>
      </w:r>
      <w:r w:rsidRPr="005D7AE0">
        <w:rPr>
          <w:sz w:val="24"/>
          <w:szCs w:val="24"/>
          <w:u w:val="single"/>
        </w:rPr>
        <w:t xml:space="preserve">Zamawiający przypomina, że w toku postępowania zgodnie z art. 61 ust. 2 ustawy PZP komunikacja ustna dopuszczalna jest jedynie w toku negocjacji oraz w odniesieniu do informacji, które nie są istotne. Zasady dotyczące sposobu komunikowania się zostały przez Zamawiającego umieszczone </w:t>
      </w:r>
      <w:r w:rsidRPr="005D7AE0">
        <w:rPr>
          <w:b/>
          <w:sz w:val="24"/>
          <w:szCs w:val="24"/>
          <w:u w:val="single"/>
        </w:rPr>
        <w:t>w rozdziale XIII pkt 3.</w:t>
      </w:r>
      <w:bookmarkStart w:id="2" w:name="_qj2p3iyqlwum"/>
      <w:bookmarkEnd w:id="2"/>
    </w:p>
    <w:p w14:paraId="4A6181E8" w14:textId="77777777" w:rsidR="00796546" w:rsidRDefault="005D2C8D" w:rsidP="00796546">
      <w:pPr>
        <w:pStyle w:val="Standard"/>
        <w:spacing w:line="360" w:lineRule="auto"/>
        <w:jc w:val="both"/>
        <w:rPr>
          <w:b/>
          <w:bCs/>
          <w:sz w:val="24"/>
          <w:szCs w:val="24"/>
        </w:rPr>
      </w:pPr>
      <w:r w:rsidRPr="005D2C8D">
        <w:rPr>
          <w:b/>
          <w:bCs/>
          <w:sz w:val="24"/>
          <w:szCs w:val="24"/>
        </w:rPr>
        <w:t>II. Ochrona danych osobowych</w:t>
      </w:r>
    </w:p>
    <w:p w14:paraId="0F24156B" w14:textId="77777777" w:rsidR="00796546" w:rsidRDefault="005D2C8D" w:rsidP="00796546">
      <w:pPr>
        <w:pStyle w:val="Standard"/>
        <w:spacing w:line="360" w:lineRule="auto"/>
        <w:jc w:val="both"/>
        <w:rPr>
          <w:sz w:val="24"/>
          <w:szCs w:val="24"/>
        </w:rPr>
      </w:pPr>
      <w:r w:rsidRPr="005D2C8D">
        <w:rPr>
          <w:b/>
          <w:sz w:val="24"/>
          <w:szCs w:val="24"/>
        </w:rPr>
        <w:t>1.</w:t>
      </w:r>
      <w:r w:rsidRPr="005D2C8D">
        <w:rPr>
          <w:sz w:val="24"/>
          <w:szCs w:val="24"/>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FC7F2AF" w14:textId="77777777" w:rsidR="00796546" w:rsidRDefault="005D2C8D" w:rsidP="00796546">
      <w:pPr>
        <w:pStyle w:val="Standard"/>
        <w:spacing w:line="360" w:lineRule="auto"/>
        <w:jc w:val="both"/>
        <w:rPr>
          <w:sz w:val="24"/>
          <w:szCs w:val="24"/>
        </w:rPr>
      </w:pPr>
      <w:r w:rsidRPr="005D2C8D">
        <w:rPr>
          <w:b/>
          <w:sz w:val="24"/>
          <w:szCs w:val="24"/>
        </w:rPr>
        <w:t>1)</w:t>
      </w:r>
      <w:r w:rsidRPr="005D2C8D">
        <w:rPr>
          <w:sz w:val="24"/>
          <w:szCs w:val="24"/>
        </w:rPr>
        <w:t>     administratorem danych osobowych jest Polski Czerwony Krzyż, ul. Mokotowska 14, 00-561 Warszawa</w:t>
      </w:r>
      <w:r w:rsidR="00796546">
        <w:rPr>
          <w:sz w:val="24"/>
          <w:szCs w:val="24"/>
        </w:rPr>
        <w:t xml:space="preserve"> </w:t>
      </w:r>
    </w:p>
    <w:p w14:paraId="29E4D307" w14:textId="77777777" w:rsidR="00796546" w:rsidRDefault="005D2C8D" w:rsidP="00796546">
      <w:pPr>
        <w:pStyle w:val="Standard"/>
        <w:spacing w:line="360" w:lineRule="auto"/>
        <w:jc w:val="both"/>
        <w:rPr>
          <w:rStyle w:val="Hipercze"/>
          <w:sz w:val="24"/>
          <w:szCs w:val="24"/>
        </w:rPr>
      </w:pPr>
      <w:r w:rsidRPr="005D2C8D">
        <w:rPr>
          <w:b/>
          <w:sz w:val="24"/>
          <w:szCs w:val="24"/>
        </w:rPr>
        <w:t>2)</w:t>
      </w:r>
      <w:r w:rsidRPr="005D2C8D">
        <w:rPr>
          <w:sz w:val="24"/>
          <w:szCs w:val="24"/>
        </w:rPr>
        <w:t xml:space="preserve">     administrator wyznaczył Inspektora Danych Osobowych, z którym można się kontaktować pod adresem e-mail: </w:t>
      </w:r>
      <w:hyperlink r:id="rId8" w:tgtFrame="_blank" w:history="1">
        <w:r w:rsidRPr="005D2C8D">
          <w:rPr>
            <w:rStyle w:val="Hipercze"/>
            <w:sz w:val="24"/>
            <w:szCs w:val="24"/>
          </w:rPr>
          <w:t>ido@pck.org.pl</w:t>
        </w:r>
      </w:hyperlink>
    </w:p>
    <w:p w14:paraId="734D1022" w14:textId="77777777" w:rsidR="00796546" w:rsidRDefault="005D2C8D" w:rsidP="00796546">
      <w:pPr>
        <w:pStyle w:val="Standard"/>
        <w:spacing w:line="360" w:lineRule="auto"/>
        <w:jc w:val="both"/>
        <w:rPr>
          <w:sz w:val="24"/>
          <w:szCs w:val="24"/>
        </w:rPr>
      </w:pPr>
      <w:r w:rsidRPr="005D2C8D">
        <w:rPr>
          <w:b/>
          <w:sz w:val="24"/>
          <w:szCs w:val="24"/>
        </w:rPr>
        <w:t>3)</w:t>
      </w:r>
      <w:r w:rsidRPr="005D2C8D">
        <w:rPr>
          <w:sz w:val="24"/>
          <w:szCs w:val="24"/>
        </w:rPr>
        <w:t>     dane osobowe przetwarzane będą na podstawie art. 6 ust. 1 lit. c RODO w celu związanym z przedmiotowym postępowaniem o udzielenie zamówienia publicznego, prowadzonym w trybie przetargu nieograniczonego.</w:t>
      </w:r>
      <w:r w:rsidR="00796546">
        <w:rPr>
          <w:sz w:val="24"/>
          <w:szCs w:val="24"/>
        </w:rPr>
        <w:t xml:space="preserve"> </w:t>
      </w:r>
    </w:p>
    <w:p w14:paraId="4CB3B0A7" w14:textId="157637F3" w:rsidR="005D2C8D" w:rsidRPr="005D2C8D" w:rsidRDefault="005D2C8D" w:rsidP="00796546">
      <w:pPr>
        <w:pStyle w:val="Standard"/>
        <w:spacing w:line="360" w:lineRule="auto"/>
        <w:jc w:val="both"/>
        <w:rPr>
          <w:sz w:val="24"/>
          <w:szCs w:val="24"/>
        </w:rPr>
      </w:pPr>
      <w:r w:rsidRPr="005D2C8D">
        <w:rPr>
          <w:b/>
          <w:sz w:val="24"/>
          <w:szCs w:val="24"/>
        </w:rPr>
        <w:t>4)</w:t>
      </w:r>
      <w:r w:rsidRPr="005D2C8D">
        <w:rPr>
          <w:sz w:val="24"/>
          <w:szCs w:val="24"/>
        </w:rPr>
        <w:t>     odbiorcami danych osobowych będą osoby lub podmioty, którym udostępniona zostanie dokumentacja postępowania w oparciu o art. 74 ustawy PZP</w:t>
      </w:r>
    </w:p>
    <w:p w14:paraId="248CE736"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lastRenderedPageBreak/>
        <w:t>5)</w:t>
      </w:r>
      <w:r w:rsidRPr="005D2C8D">
        <w:rPr>
          <w:sz w:val="24"/>
          <w:szCs w:val="24"/>
        </w:rPr>
        <w:t>      dane osobowe będą przechowywane, zgodnie z art. 78 ust. 1 PZP przez okres 4 lat od dnia zakończenia postępowania o udzielenie zamówienia, a jeżeli czas trwania umowy przekracza 4 lata, okres przechowywania obejmuje cały czas trwania umowy;</w:t>
      </w:r>
    </w:p>
    <w:p w14:paraId="4C8ED5B6"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6)</w:t>
      </w:r>
      <w:r w:rsidRPr="005D2C8D">
        <w:rPr>
          <w:sz w:val="24"/>
          <w:szCs w:val="24"/>
        </w:rPr>
        <w:t>     obowiązek podania przez danych osobowych jest wymogiem ustawowym określonym w przepisach ustawy PZP, związanym z udziałem w postępowaniu o udzielenie zamówienia publicznego.</w:t>
      </w:r>
    </w:p>
    <w:p w14:paraId="1EA991D1"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7)</w:t>
      </w:r>
      <w:r w:rsidRPr="005D2C8D">
        <w:rPr>
          <w:sz w:val="24"/>
          <w:szCs w:val="24"/>
        </w:rPr>
        <w:t>     w odniesieniu do danych osobowych decyzje nie będą podejmowane w sposób zautomatyzowany, stosownie do art. 22 RODO.</w:t>
      </w:r>
    </w:p>
    <w:p w14:paraId="6A4BCB93"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8)</w:t>
      </w:r>
      <w:r w:rsidRPr="005D2C8D">
        <w:rPr>
          <w:sz w:val="24"/>
          <w:szCs w:val="24"/>
        </w:rPr>
        <w:t>     w związku z powyższym:</w:t>
      </w:r>
    </w:p>
    <w:p w14:paraId="78CDBFA2"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a)</w:t>
      </w:r>
      <w:r w:rsidRPr="005D2C8D">
        <w:rPr>
          <w:sz w:val="24"/>
          <w:szCs w:val="24"/>
        </w:rPr>
        <w:t>       na podstawie art. 15 RODO prawo dostępu do danych osobowych dotyczących (w przypadku, gdy skorzystanie z tego prawa wymagałoby po stronie administratora niewspółmiernie dużego wysiłku może nastąpić zobowiązanie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3DA603"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b)</w:t>
      </w:r>
      <w:r w:rsidRPr="005D2C8D">
        <w:rPr>
          <w:sz w:val="24"/>
          <w:szCs w:val="24"/>
        </w:rPr>
        <w:t>      na podstawie art. 16 RODO prawo do sprostowania danych osobowych (</w:t>
      </w:r>
      <w:r w:rsidRPr="005D2C8D">
        <w:rPr>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D2C8D">
        <w:rPr>
          <w:sz w:val="24"/>
          <w:szCs w:val="24"/>
        </w:rPr>
        <w:t>);</w:t>
      </w:r>
    </w:p>
    <w:p w14:paraId="401673D1"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c)</w:t>
      </w:r>
      <w:r w:rsidRPr="005D2C8D">
        <w:rPr>
          <w:sz w:val="24"/>
          <w:szCs w:val="24"/>
        </w:rPr>
        <w:t>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65F1A4"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lastRenderedPageBreak/>
        <w:t>d)</w:t>
      </w:r>
      <w:r w:rsidRPr="005D2C8D">
        <w:rPr>
          <w:sz w:val="24"/>
          <w:szCs w:val="24"/>
        </w:rPr>
        <w:t xml:space="preserve">      prawo do wniesienia skargi do Prezesa Urzędu Ochrony Danych Osobowych, gdy przetwarzanie danych osobowych narusza przepisy RODO; </w:t>
      </w:r>
      <w:r w:rsidRPr="005D2C8D">
        <w:rPr>
          <w:i/>
          <w:sz w:val="24"/>
          <w:szCs w:val="24"/>
        </w:rPr>
        <w:t xml:space="preserve"> </w:t>
      </w:r>
    </w:p>
    <w:p w14:paraId="39F3FCD1"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9)</w:t>
      </w:r>
      <w:r w:rsidRPr="005D2C8D">
        <w:rPr>
          <w:sz w:val="24"/>
          <w:szCs w:val="24"/>
        </w:rPr>
        <w:t>     nie przysługuje :</w:t>
      </w:r>
    </w:p>
    <w:p w14:paraId="6036A867"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a)</w:t>
      </w:r>
      <w:r w:rsidRPr="005D2C8D">
        <w:rPr>
          <w:sz w:val="24"/>
          <w:szCs w:val="24"/>
        </w:rPr>
        <w:t>     w związku z art. 17 ust. 3 lit. b, d lub e RODO prawo do usunięcia danych osobowych;</w:t>
      </w:r>
    </w:p>
    <w:p w14:paraId="2BE76663"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b)</w:t>
      </w:r>
      <w:r w:rsidRPr="005D2C8D">
        <w:rPr>
          <w:sz w:val="24"/>
          <w:szCs w:val="24"/>
        </w:rPr>
        <w:t>    prawo do przenoszenia danych osobowych, o którym mowa w art. 20 RODO;</w:t>
      </w:r>
    </w:p>
    <w:p w14:paraId="674FBE2D"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c)</w:t>
      </w:r>
      <w:r w:rsidRPr="005D2C8D">
        <w:rPr>
          <w:sz w:val="24"/>
          <w:szCs w:val="24"/>
        </w:rPr>
        <w:t>     na podstawie art. 21 RODO prawo sprzeciwu, wobec przetwarzania danych osobowych, gdyż podstawą prawną przetwarzania  danych osobowych jest art. 6 ust. 1 lit. c RODO;</w:t>
      </w:r>
    </w:p>
    <w:p w14:paraId="793FB8DC" w14:textId="77777777" w:rsidR="005D2C8D" w:rsidRPr="005D2C8D" w:rsidRDefault="005D2C8D" w:rsidP="005D2C8D">
      <w:pPr>
        <w:pStyle w:val="Nagwek2"/>
        <w:spacing w:before="240" w:after="240" w:line="360" w:lineRule="auto"/>
        <w:ind w:left="680" w:hanging="680"/>
        <w:jc w:val="both"/>
        <w:rPr>
          <w:sz w:val="24"/>
          <w:szCs w:val="24"/>
        </w:rPr>
      </w:pPr>
      <w:r w:rsidRPr="005D2C8D">
        <w:rPr>
          <w:b/>
          <w:sz w:val="24"/>
          <w:szCs w:val="24"/>
        </w:rPr>
        <w:t>10)</w:t>
      </w:r>
      <w:r w:rsidRPr="005D2C8D">
        <w:rPr>
          <w:sz w:val="24"/>
          <w:szCs w:val="24"/>
        </w:rPr>
        <w:t>  przysługuje  prawo wniesienia skargi do organu nadzorczego na niezgodne z RODO przetwarzanie danych osobowych przez administratora. Organem właściwym dla przedmiotowej skargi jest Urząd Ochrony Danych Osobowych, ul. Stawki 2, 00-193 Warszawa.</w:t>
      </w:r>
    </w:p>
    <w:p w14:paraId="29520548" w14:textId="77777777" w:rsidR="0032687F" w:rsidRPr="005D7AE0" w:rsidRDefault="00000000">
      <w:pPr>
        <w:pStyle w:val="Nagwek2"/>
        <w:spacing w:before="240" w:after="240"/>
        <w:ind w:left="680" w:hanging="680"/>
        <w:rPr>
          <w:sz w:val="24"/>
          <w:szCs w:val="24"/>
        </w:rPr>
      </w:pPr>
      <w:r w:rsidRPr="005D7AE0">
        <w:rPr>
          <w:sz w:val="24"/>
          <w:szCs w:val="24"/>
        </w:rPr>
        <w:t>III. Tryb udzielania zamówienia</w:t>
      </w:r>
    </w:p>
    <w:p w14:paraId="4AA1626A" w14:textId="00071BAB" w:rsidR="0032687F" w:rsidRPr="005D7AE0" w:rsidRDefault="00000000">
      <w:pPr>
        <w:pStyle w:val="Nagwek2"/>
        <w:spacing w:before="240" w:after="240"/>
        <w:ind w:left="680" w:hanging="680"/>
        <w:rPr>
          <w:sz w:val="24"/>
          <w:szCs w:val="24"/>
        </w:rPr>
      </w:pPr>
      <w:r w:rsidRPr="005D7AE0">
        <w:rPr>
          <w:sz w:val="24"/>
          <w:szCs w:val="24"/>
        </w:rPr>
        <w:t>1. Postępowanie o udzielenie zamówienia prowadzone jest w trybie</w:t>
      </w:r>
      <w:r w:rsidRPr="005D7AE0">
        <w:rPr>
          <w:b/>
          <w:sz w:val="24"/>
          <w:szCs w:val="24"/>
        </w:rPr>
        <w:t xml:space="preserve"> podstawowy</w:t>
      </w:r>
      <w:r w:rsidR="005D7AE0">
        <w:rPr>
          <w:b/>
          <w:sz w:val="24"/>
          <w:szCs w:val="24"/>
        </w:rPr>
        <w:t>m</w:t>
      </w:r>
      <w:r w:rsidRPr="005D7AE0">
        <w:rPr>
          <w:b/>
          <w:sz w:val="24"/>
          <w:szCs w:val="24"/>
        </w:rPr>
        <w:t xml:space="preserve"> z możliwością negocjacji</w:t>
      </w:r>
      <w:r w:rsidRPr="005D7AE0">
        <w:rPr>
          <w:sz w:val="24"/>
          <w:szCs w:val="24"/>
        </w:rPr>
        <w:t xml:space="preserve">, o którym mowa w art. 275 pkt 2 ustawy </w:t>
      </w:r>
      <w:proofErr w:type="spellStart"/>
      <w:r w:rsidRPr="005D7AE0">
        <w:rPr>
          <w:sz w:val="24"/>
          <w:szCs w:val="24"/>
        </w:rPr>
        <w:t>Pzp</w:t>
      </w:r>
      <w:proofErr w:type="spellEnd"/>
      <w:r w:rsidRPr="005D7AE0">
        <w:rPr>
          <w:sz w:val="24"/>
          <w:szCs w:val="24"/>
        </w:rPr>
        <w:t>.</w:t>
      </w:r>
    </w:p>
    <w:p w14:paraId="2C494C62" w14:textId="705BD06D" w:rsidR="0032687F" w:rsidRPr="005D7AE0" w:rsidRDefault="00000000">
      <w:pPr>
        <w:pStyle w:val="Nagwek2"/>
        <w:keepNext w:val="0"/>
        <w:keepLines w:val="0"/>
        <w:spacing w:before="120" w:after="60" w:line="360" w:lineRule="auto"/>
        <w:jc w:val="both"/>
        <w:rPr>
          <w:sz w:val="24"/>
          <w:szCs w:val="24"/>
        </w:rPr>
      </w:pPr>
      <w:r w:rsidRPr="005D7AE0">
        <w:rPr>
          <w:sz w:val="24"/>
          <w:szCs w:val="24"/>
        </w:rPr>
        <w:t xml:space="preserve">Zamawiający, na podstawie art. 275 pkt. 2 ustawy </w:t>
      </w:r>
      <w:proofErr w:type="spellStart"/>
      <w:r w:rsidRPr="005D7AE0">
        <w:rPr>
          <w:sz w:val="24"/>
          <w:szCs w:val="24"/>
        </w:rPr>
        <w:t>Pzp</w:t>
      </w:r>
      <w:proofErr w:type="spellEnd"/>
      <w:r w:rsidRPr="005D7AE0">
        <w:rPr>
          <w:sz w:val="24"/>
          <w:szCs w:val="24"/>
        </w:rPr>
        <w:t xml:space="preserve">, przewiduje w prowadzonym postępowaniu, możliwość przeprowadzenia negocjacji treści ofert, złożonych w odpowiedzi na ogłoszenie o zamówieniu, w celu ich ulepszenia, stosując zasady </w:t>
      </w:r>
      <w:r w:rsidR="00806FD6" w:rsidRPr="005D7AE0">
        <w:rPr>
          <w:sz w:val="24"/>
          <w:szCs w:val="24"/>
        </w:rPr>
        <w:t>opisane poniżej</w:t>
      </w:r>
      <w:r w:rsidRPr="005D7AE0">
        <w:rPr>
          <w:sz w:val="24"/>
          <w:szCs w:val="24"/>
        </w:rPr>
        <w:t>.</w:t>
      </w:r>
    </w:p>
    <w:p w14:paraId="13041735" w14:textId="77777777" w:rsidR="0032687F" w:rsidRPr="005D7AE0" w:rsidRDefault="00000000">
      <w:pPr>
        <w:pStyle w:val="Nagwek2"/>
        <w:keepNext w:val="0"/>
        <w:keepLines w:val="0"/>
        <w:spacing w:before="120" w:after="60" w:line="360" w:lineRule="auto"/>
        <w:jc w:val="both"/>
        <w:rPr>
          <w:sz w:val="24"/>
          <w:szCs w:val="24"/>
        </w:rPr>
      </w:pPr>
      <w:r w:rsidRPr="005D7AE0">
        <w:rPr>
          <w:sz w:val="24"/>
          <w:szCs w:val="24"/>
        </w:rPr>
        <w:t>W przypadku, gdy Zamawiający postanowi nie prowadzić negocjacji, dokona wyboru najkorzystniejszej oferty spośród niepodlegających odrzuceniu ofert, złożonych w odpowiedzi na ogłoszenie o zamówieniu.</w:t>
      </w:r>
    </w:p>
    <w:p w14:paraId="1EFB0A4C" w14:textId="77777777" w:rsidR="0032687F" w:rsidRPr="005D7AE0" w:rsidRDefault="00000000">
      <w:pPr>
        <w:pStyle w:val="Nagwek1"/>
        <w:keepNext w:val="0"/>
        <w:keepLines w:val="0"/>
        <w:spacing w:before="200" w:after="60" w:line="360" w:lineRule="auto"/>
        <w:ind w:left="431" w:hanging="431"/>
        <w:jc w:val="both"/>
        <w:rPr>
          <w:b/>
          <w:bCs/>
          <w:sz w:val="24"/>
          <w:szCs w:val="24"/>
        </w:rPr>
      </w:pPr>
      <w:r w:rsidRPr="005D7AE0">
        <w:rPr>
          <w:b/>
          <w:bCs/>
          <w:sz w:val="24"/>
          <w:szCs w:val="24"/>
        </w:rPr>
        <w:t>ZASADY OBOWIĄZUJĄCE PRZY ZASTOSOWANIU PROCEDURY NEGOCJACJI TREŚCI ZŁOŻONYCH OFERT</w:t>
      </w:r>
    </w:p>
    <w:p w14:paraId="1FC6C85F" w14:textId="77777777" w:rsidR="0032687F" w:rsidRPr="005D7AE0" w:rsidRDefault="00000000">
      <w:pPr>
        <w:pStyle w:val="Nagwek2"/>
        <w:keepNext w:val="0"/>
        <w:keepLines w:val="0"/>
        <w:spacing w:before="120" w:after="60" w:line="360" w:lineRule="auto"/>
        <w:jc w:val="both"/>
        <w:rPr>
          <w:sz w:val="24"/>
          <w:szCs w:val="24"/>
        </w:rPr>
      </w:pPr>
      <w:r w:rsidRPr="005D7AE0">
        <w:rPr>
          <w:sz w:val="24"/>
          <w:szCs w:val="24"/>
        </w:rPr>
        <w:t xml:space="preserve">W przypadku podjęcia przez Zamawiającego decyzji o przeprowadzeniu negocjacji, w celu ulepszenia treści ofert, Zamawiający </w:t>
      </w:r>
      <w:bookmarkStart w:id="3" w:name="_Hlk92711774"/>
      <w:r w:rsidRPr="005D7AE0">
        <w:rPr>
          <w:sz w:val="24"/>
          <w:szCs w:val="24"/>
        </w:rPr>
        <w:t>nie przewiduje ograniczenia liczby Wykonawców, których zaprosi do negocjacji</w:t>
      </w:r>
      <w:bookmarkEnd w:id="3"/>
      <w:r w:rsidRPr="005D7AE0">
        <w:rPr>
          <w:sz w:val="24"/>
          <w:szCs w:val="24"/>
        </w:rPr>
        <w:t>.</w:t>
      </w:r>
    </w:p>
    <w:p w14:paraId="2801B849" w14:textId="77777777" w:rsidR="0032687F" w:rsidRPr="005D7AE0" w:rsidRDefault="00000000">
      <w:pPr>
        <w:pStyle w:val="Standard"/>
        <w:numPr>
          <w:ilvl w:val="1"/>
          <w:numId w:val="34"/>
        </w:numPr>
        <w:spacing w:before="120" w:line="360" w:lineRule="auto"/>
        <w:jc w:val="both"/>
        <w:rPr>
          <w:sz w:val="24"/>
          <w:szCs w:val="24"/>
        </w:rPr>
      </w:pPr>
      <w:proofErr w:type="spellStart"/>
      <w:r w:rsidRPr="005D7AE0">
        <w:rPr>
          <w:bCs/>
          <w:iCs/>
          <w:sz w:val="24"/>
          <w:szCs w:val="24"/>
          <w:lang w:val="en-US" w:eastAsia="en-US"/>
        </w:rPr>
        <w:t>Zamawiający</w:t>
      </w:r>
      <w:proofErr w:type="spellEnd"/>
      <w:r w:rsidRPr="005D7AE0">
        <w:rPr>
          <w:bCs/>
          <w:iCs/>
          <w:sz w:val="24"/>
          <w:szCs w:val="24"/>
          <w:lang w:val="en-US" w:eastAsia="en-US"/>
        </w:rPr>
        <w:t xml:space="preserve"> </w:t>
      </w:r>
      <w:proofErr w:type="spellStart"/>
      <w:r w:rsidRPr="005D7AE0">
        <w:rPr>
          <w:bCs/>
          <w:iCs/>
          <w:sz w:val="24"/>
          <w:szCs w:val="24"/>
          <w:lang w:val="en-US" w:eastAsia="en-US"/>
        </w:rPr>
        <w:t>poinformuje</w:t>
      </w:r>
      <w:proofErr w:type="spellEnd"/>
      <w:r w:rsidRPr="005D7AE0">
        <w:rPr>
          <w:bCs/>
          <w:iCs/>
          <w:sz w:val="24"/>
          <w:szCs w:val="24"/>
          <w:lang w:val="en-US" w:eastAsia="en-US"/>
        </w:rPr>
        <w:t xml:space="preserve"> </w:t>
      </w:r>
      <w:proofErr w:type="spellStart"/>
      <w:r w:rsidRPr="005D7AE0">
        <w:rPr>
          <w:bCs/>
          <w:iCs/>
          <w:sz w:val="24"/>
          <w:szCs w:val="24"/>
          <w:lang w:val="en-US" w:eastAsia="en-US"/>
        </w:rPr>
        <w:t>równocześnie</w:t>
      </w:r>
      <w:proofErr w:type="spellEnd"/>
      <w:r w:rsidRPr="005D7AE0">
        <w:rPr>
          <w:bCs/>
          <w:iCs/>
          <w:sz w:val="24"/>
          <w:szCs w:val="24"/>
          <w:lang w:val="en-US" w:eastAsia="en-US"/>
        </w:rPr>
        <w:t xml:space="preserve"> </w:t>
      </w:r>
      <w:proofErr w:type="spellStart"/>
      <w:r w:rsidRPr="005D7AE0">
        <w:rPr>
          <w:bCs/>
          <w:iCs/>
          <w:sz w:val="24"/>
          <w:szCs w:val="24"/>
          <w:lang w:val="en-US" w:eastAsia="en-US"/>
        </w:rPr>
        <w:t>wszystkich</w:t>
      </w:r>
      <w:proofErr w:type="spellEnd"/>
      <w:r w:rsidRPr="005D7AE0">
        <w:rPr>
          <w:bCs/>
          <w:iCs/>
          <w:sz w:val="24"/>
          <w:szCs w:val="24"/>
          <w:lang w:val="en-US" w:eastAsia="en-US"/>
        </w:rPr>
        <w:t xml:space="preserve"> </w:t>
      </w:r>
      <w:proofErr w:type="spellStart"/>
      <w:r w:rsidRPr="005D7AE0">
        <w:rPr>
          <w:bCs/>
          <w:iCs/>
          <w:sz w:val="24"/>
          <w:szCs w:val="24"/>
          <w:lang w:val="en-US" w:eastAsia="en-US"/>
        </w:rPr>
        <w:t>Wykonawców</w:t>
      </w:r>
      <w:proofErr w:type="spellEnd"/>
      <w:r w:rsidRPr="005D7AE0">
        <w:rPr>
          <w:bCs/>
          <w:iCs/>
          <w:sz w:val="24"/>
          <w:szCs w:val="24"/>
          <w:lang w:val="en-US" w:eastAsia="en-US"/>
        </w:rPr>
        <w:t xml:space="preserve">, </w:t>
      </w:r>
      <w:proofErr w:type="spellStart"/>
      <w:r w:rsidRPr="005D7AE0">
        <w:rPr>
          <w:bCs/>
          <w:iCs/>
          <w:sz w:val="24"/>
          <w:szCs w:val="24"/>
          <w:lang w:val="en-US" w:eastAsia="en-US"/>
        </w:rPr>
        <w:t>którzy</w:t>
      </w:r>
      <w:proofErr w:type="spellEnd"/>
      <w:r w:rsidRPr="005D7AE0">
        <w:rPr>
          <w:bCs/>
          <w:iCs/>
          <w:sz w:val="24"/>
          <w:szCs w:val="24"/>
          <w:lang w:val="en-US" w:eastAsia="en-US"/>
        </w:rPr>
        <w:t xml:space="preserve"> w </w:t>
      </w:r>
      <w:proofErr w:type="spellStart"/>
      <w:r w:rsidRPr="005D7AE0">
        <w:rPr>
          <w:bCs/>
          <w:iCs/>
          <w:sz w:val="24"/>
          <w:szCs w:val="24"/>
          <w:lang w:val="en-US" w:eastAsia="en-US"/>
        </w:rPr>
        <w:t>odpowiedzi</w:t>
      </w:r>
      <w:proofErr w:type="spellEnd"/>
      <w:r w:rsidRPr="005D7AE0">
        <w:rPr>
          <w:bCs/>
          <w:iCs/>
          <w:sz w:val="24"/>
          <w:szCs w:val="24"/>
          <w:lang w:val="en-US" w:eastAsia="en-US"/>
        </w:rPr>
        <w:t xml:space="preserve"> </w:t>
      </w:r>
      <w:proofErr w:type="spellStart"/>
      <w:r w:rsidRPr="005D7AE0">
        <w:rPr>
          <w:bCs/>
          <w:iCs/>
          <w:sz w:val="24"/>
          <w:szCs w:val="24"/>
          <w:lang w:val="en-US" w:eastAsia="en-US"/>
        </w:rPr>
        <w:t>na</w:t>
      </w:r>
      <w:proofErr w:type="spellEnd"/>
      <w:r w:rsidRPr="005D7AE0">
        <w:rPr>
          <w:bCs/>
          <w:iCs/>
          <w:sz w:val="24"/>
          <w:szCs w:val="24"/>
          <w:lang w:val="en-US" w:eastAsia="en-US"/>
        </w:rPr>
        <w:t xml:space="preserve"> </w:t>
      </w:r>
      <w:proofErr w:type="spellStart"/>
      <w:r w:rsidRPr="005D7AE0">
        <w:rPr>
          <w:bCs/>
          <w:iCs/>
          <w:sz w:val="24"/>
          <w:szCs w:val="24"/>
          <w:lang w:val="en-US" w:eastAsia="en-US"/>
        </w:rPr>
        <w:t>ogłoszenie</w:t>
      </w:r>
      <w:proofErr w:type="spellEnd"/>
      <w:r w:rsidRPr="005D7AE0">
        <w:rPr>
          <w:bCs/>
          <w:iCs/>
          <w:sz w:val="24"/>
          <w:szCs w:val="24"/>
          <w:lang w:val="en-US" w:eastAsia="en-US"/>
        </w:rPr>
        <w:t xml:space="preserve"> o </w:t>
      </w:r>
      <w:proofErr w:type="spellStart"/>
      <w:r w:rsidRPr="005D7AE0">
        <w:rPr>
          <w:bCs/>
          <w:iCs/>
          <w:sz w:val="24"/>
          <w:szCs w:val="24"/>
          <w:lang w:val="en-US" w:eastAsia="en-US"/>
        </w:rPr>
        <w:t>zamówieniu</w:t>
      </w:r>
      <w:proofErr w:type="spellEnd"/>
      <w:r w:rsidRPr="005D7AE0">
        <w:rPr>
          <w:bCs/>
          <w:iCs/>
          <w:sz w:val="24"/>
          <w:szCs w:val="24"/>
          <w:lang w:val="en-US" w:eastAsia="en-US"/>
        </w:rPr>
        <w:t xml:space="preserve"> </w:t>
      </w:r>
      <w:proofErr w:type="spellStart"/>
      <w:r w:rsidRPr="005D7AE0">
        <w:rPr>
          <w:bCs/>
          <w:iCs/>
          <w:sz w:val="24"/>
          <w:szCs w:val="24"/>
          <w:lang w:val="en-US" w:eastAsia="en-US"/>
        </w:rPr>
        <w:t>złożyli</w:t>
      </w:r>
      <w:proofErr w:type="spellEnd"/>
      <w:r w:rsidRPr="005D7AE0">
        <w:rPr>
          <w:bCs/>
          <w:iCs/>
          <w:sz w:val="24"/>
          <w:szCs w:val="24"/>
          <w:lang w:val="en-US" w:eastAsia="en-US"/>
        </w:rPr>
        <w:t xml:space="preserve"> </w:t>
      </w:r>
      <w:proofErr w:type="spellStart"/>
      <w:r w:rsidRPr="005D7AE0">
        <w:rPr>
          <w:bCs/>
          <w:iCs/>
          <w:sz w:val="24"/>
          <w:szCs w:val="24"/>
          <w:lang w:val="en-US" w:eastAsia="en-US"/>
        </w:rPr>
        <w:t>oferty</w:t>
      </w:r>
      <w:proofErr w:type="spellEnd"/>
      <w:r w:rsidRPr="005D7AE0">
        <w:rPr>
          <w:bCs/>
          <w:iCs/>
          <w:sz w:val="24"/>
          <w:szCs w:val="24"/>
          <w:lang w:val="en-US" w:eastAsia="en-US"/>
        </w:rPr>
        <w:t xml:space="preserve">, o </w:t>
      </w:r>
      <w:proofErr w:type="spellStart"/>
      <w:r w:rsidRPr="005D7AE0">
        <w:rPr>
          <w:bCs/>
          <w:iCs/>
          <w:sz w:val="24"/>
          <w:szCs w:val="24"/>
          <w:lang w:val="en-US" w:eastAsia="en-US"/>
        </w:rPr>
        <w:t>Wykonawcach</w:t>
      </w:r>
      <w:proofErr w:type="spellEnd"/>
      <w:r w:rsidRPr="005D7AE0">
        <w:rPr>
          <w:bCs/>
          <w:iCs/>
          <w:sz w:val="24"/>
          <w:szCs w:val="24"/>
          <w:lang w:eastAsia="en-US"/>
        </w:rPr>
        <w:t>:</w:t>
      </w:r>
    </w:p>
    <w:p w14:paraId="65077ED7" w14:textId="77777777" w:rsidR="0032687F" w:rsidRPr="005D7AE0" w:rsidRDefault="00000000">
      <w:pPr>
        <w:pStyle w:val="Standard"/>
        <w:numPr>
          <w:ilvl w:val="0"/>
          <w:numId w:val="53"/>
        </w:numPr>
        <w:spacing w:before="120" w:line="360" w:lineRule="auto"/>
        <w:jc w:val="both"/>
        <w:rPr>
          <w:sz w:val="24"/>
          <w:szCs w:val="24"/>
        </w:rPr>
      </w:pPr>
      <w:proofErr w:type="spellStart"/>
      <w:r w:rsidRPr="005D7AE0">
        <w:rPr>
          <w:bCs/>
          <w:iCs/>
          <w:sz w:val="24"/>
          <w:szCs w:val="24"/>
          <w:lang w:val="en-US" w:eastAsia="en-US"/>
        </w:rPr>
        <w:lastRenderedPageBreak/>
        <w:t>których</w:t>
      </w:r>
      <w:proofErr w:type="spellEnd"/>
      <w:r w:rsidRPr="005D7AE0">
        <w:rPr>
          <w:bCs/>
          <w:iCs/>
          <w:sz w:val="24"/>
          <w:szCs w:val="24"/>
          <w:lang w:val="en-US" w:eastAsia="en-US"/>
        </w:rPr>
        <w:t xml:space="preserve"> </w:t>
      </w:r>
      <w:proofErr w:type="spellStart"/>
      <w:r w:rsidRPr="005D7AE0">
        <w:rPr>
          <w:bCs/>
          <w:iCs/>
          <w:sz w:val="24"/>
          <w:szCs w:val="24"/>
          <w:lang w:val="en-US" w:eastAsia="en-US"/>
        </w:rPr>
        <w:t>oferty</w:t>
      </w:r>
      <w:proofErr w:type="spellEnd"/>
      <w:r w:rsidRPr="005D7AE0">
        <w:rPr>
          <w:bCs/>
          <w:iCs/>
          <w:sz w:val="24"/>
          <w:szCs w:val="24"/>
          <w:lang w:val="en-US" w:eastAsia="en-US"/>
        </w:rPr>
        <w:t xml:space="preserve"> </w:t>
      </w:r>
      <w:proofErr w:type="spellStart"/>
      <w:r w:rsidRPr="005D7AE0">
        <w:rPr>
          <w:bCs/>
          <w:iCs/>
          <w:sz w:val="24"/>
          <w:szCs w:val="24"/>
          <w:lang w:val="en-US" w:eastAsia="en-US"/>
        </w:rPr>
        <w:t>nie</w:t>
      </w:r>
      <w:proofErr w:type="spellEnd"/>
      <w:r w:rsidRPr="005D7AE0">
        <w:rPr>
          <w:bCs/>
          <w:iCs/>
          <w:sz w:val="24"/>
          <w:szCs w:val="24"/>
          <w:lang w:val="en-US" w:eastAsia="en-US"/>
        </w:rPr>
        <w:t xml:space="preserve"> </w:t>
      </w:r>
      <w:proofErr w:type="spellStart"/>
      <w:r w:rsidRPr="005D7AE0">
        <w:rPr>
          <w:bCs/>
          <w:iCs/>
          <w:sz w:val="24"/>
          <w:szCs w:val="24"/>
          <w:lang w:val="en-US" w:eastAsia="en-US"/>
        </w:rPr>
        <w:t>zostały</w:t>
      </w:r>
      <w:proofErr w:type="spellEnd"/>
      <w:r w:rsidRPr="005D7AE0">
        <w:rPr>
          <w:bCs/>
          <w:iCs/>
          <w:sz w:val="24"/>
          <w:szCs w:val="24"/>
          <w:lang w:val="en-US" w:eastAsia="en-US"/>
        </w:rPr>
        <w:t xml:space="preserve"> </w:t>
      </w:r>
      <w:proofErr w:type="spellStart"/>
      <w:r w:rsidRPr="005D7AE0">
        <w:rPr>
          <w:bCs/>
          <w:iCs/>
          <w:sz w:val="24"/>
          <w:szCs w:val="24"/>
          <w:lang w:val="en-US" w:eastAsia="en-US"/>
        </w:rPr>
        <w:t>odrzucone</w:t>
      </w:r>
      <w:proofErr w:type="spellEnd"/>
      <w:r w:rsidRPr="005D7AE0">
        <w:rPr>
          <w:bCs/>
          <w:iCs/>
          <w:sz w:val="24"/>
          <w:szCs w:val="24"/>
          <w:lang w:val="en-US" w:eastAsia="en-US"/>
        </w:rPr>
        <w:t xml:space="preserve"> </w:t>
      </w:r>
      <w:proofErr w:type="spellStart"/>
      <w:r w:rsidRPr="005D7AE0">
        <w:rPr>
          <w:bCs/>
          <w:iCs/>
          <w:sz w:val="24"/>
          <w:szCs w:val="24"/>
          <w:lang w:val="en-US" w:eastAsia="en-US"/>
        </w:rPr>
        <w:t>oraz</w:t>
      </w:r>
      <w:proofErr w:type="spellEnd"/>
      <w:r w:rsidRPr="005D7AE0">
        <w:rPr>
          <w:bCs/>
          <w:iCs/>
          <w:sz w:val="24"/>
          <w:szCs w:val="24"/>
          <w:lang w:val="en-US" w:eastAsia="en-US"/>
        </w:rPr>
        <w:t xml:space="preserve"> </w:t>
      </w:r>
      <w:proofErr w:type="spellStart"/>
      <w:r w:rsidRPr="005D7AE0">
        <w:rPr>
          <w:bCs/>
          <w:iCs/>
          <w:sz w:val="24"/>
          <w:szCs w:val="24"/>
          <w:lang w:val="en-US" w:eastAsia="en-US"/>
        </w:rPr>
        <w:t>punktacji</w:t>
      </w:r>
      <w:proofErr w:type="spellEnd"/>
      <w:r w:rsidRPr="005D7AE0">
        <w:rPr>
          <w:bCs/>
          <w:iCs/>
          <w:sz w:val="24"/>
          <w:szCs w:val="24"/>
          <w:lang w:val="en-US" w:eastAsia="en-US"/>
        </w:rPr>
        <w:t xml:space="preserve"> </w:t>
      </w:r>
      <w:proofErr w:type="spellStart"/>
      <w:r w:rsidRPr="005D7AE0">
        <w:rPr>
          <w:bCs/>
          <w:iCs/>
          <w:sz w:val="24"/>
          <w:szCs w:val="24"/>
          <w:lang w:val="en-US" w:eastAsia="en-US"/>
        </w:rPr>
        <w:t>przyznanej</w:t>
      </w:r>
      <w:proofErr w:type="spellEnd"/>
      <w:r w:rsidRPr="005D7AE0">
        <w:rPr>
          <w:bCs/>
          <w:iCs/>
          <w:sz w:val="24"/>
          <w:szCs w:val="24"/>
          <w:lang w:val="en-US" w:eastAsia="en-US"/>
        </w:rPr>
        <w:t xml:space="preserve"> </w:t>
      </w:r>
      <w:proofErr w:type="spellStart"/>
      <w:r w:rsidRPr="005D7AE0">
        <w:rPr>
          <w:bCs/>
          <w:iCs/>
          <w:sz w:val="24"/>
          <w:szCs w:val="24"/>
          <w:lang w:val="en-US" w:eastAsia="en-US"/>
        </w:rPr>
        <w:t>ofertom</w:t>
      </w:r>
      <w:proofErr w:type="spellEnd"/>
      <w:r w:rsidRPr="005D7AE0">
        <w:rPr>
          <w:bCs/>
          <w:iCs/>
          <w:sz w:val="24"/>
          <w:szCs w:val="24"/>
          <w:lang w:val="en-US" w:eastAsia="en-US"/>
        </w:rPr>
        <w:t xml:space="preserve"> w </w:t>
      </w:r>
      <w:proofErr w:type="spellStart"/>
      <w:r w:rsidRPr="005D7AE0">
        <w:rPr>
          <w:bCs/>
          <w:iCs/>
          <w:sz w:val="24"/>
          <w:szCs w:val="24"/>
          <w:lang w:val="en-US" w:eastAsia="en-US"/>
        </w:rPr>
        <w:t>każdym</w:t>
      </w:r>
      <w:proofErr w:type="spellEnd"/>
      <w:r w:rsidRPr="005D7AE0">
        <w:rPr>
          <w:bCs/>
          <w:iCs/>
          <w:sz w:val="24"/>
          <w:szCs w:val="24"/>
          <w:lang w:val="en-US" w:eastAsia="en-US"/>
        </w:rPr>
        <w:t xml:space="preserve"> </w:t>
      </w:r>
      <w:proofErr w:type="spellStart"/>
      <w:r w:rsidRPr="005D7AE0">
        <w:rPr>
          <w:bCs/>
          <w:iCs/>
          <w:sz w:val="24"/>
          <w:szCs w:val="24"/>
          <w:lang w:val="en-US" w:eastAsia="en-US"/>
        </w:rPr>
        <w:t>kryterium</w:t>
      </w:r>
      <w:proofErr w:type="spellEnd"/>
      <w:r w:rsidRPr="005D7AE0">
        <w:rPr>
          <w:bCs/>
          <w:iCs/>
          <w:sz w:val="24"/>
          <w:szCs w:val="24"/>
          <w:lang w:val="en-US" w:eastAsia="en-US"/>
        </w:rPr>
        <w:t xml:space="preserve"> </w:t>
      </w:r>
      <w:proofErr w:type="spellStart"/>
      <w:r w:rsidRPr="005D7AE0">
        <w:rPr>
          <w:bCs/>
          <w:iCs/>
          <w:sz w:val="24"/>
          <w:szCs w:val="24"/>
          <w:lang w:val="en-US" w:eastAsia="en-US"/>
        </w:rPr>
        <w:t>oceny</w:t>
      </w:r>
      <w:proofErr w:type="spellEnd"/>
      <w:r w:rsidRPr="005D7AE0">
        <w:rPr>
          <w:bCs/>
          <w:iCs/>
          <w:sz w:val="24"/>
          <w:szCs w:val="24"/>
          <w:lang w:val="en-US" w:eastAsia="en-US"/>
        </w:rPr>
        <w:t xml:space="preserve"> </w:t>
      </w:r>
      <w:proofErr w:type="spellStart"/>
      <w:r w:rsidRPr="005D7AE0">
        <w:rPr>
          <w:bCs/>
          <w:iCs/>
          <w:sz w:val="24"/>
          <w:szCs w:val="24"/>
          <w:lang w:val="en-US" w:eastAsia="en-US"/>
        </w:rPr>
        <w:t>ofert</w:t>
      </w:r>
      <w:proofErr w:type="spellEnd"/>
      <w:r w:rsidRPr="005D7AE0">
        <w:rPr>
          <w:bCs/>
          <w:iCs/>
          <w:sz w:val="24"/>
          <w:szCs w:val="24"/>
          <w:lang w:val="en-US" w:eastAsia="en-US"/>
        </w:rPr>
        <w:t xml:space="preserve"> </w:t>
      </w:r>
      <w:proofErr w:type="spellStart"/>
      <w:r w:rsidRPr="005D7AE0">
        <w:rPr>
          <w:bCs/>
          <w:iCs/>
          <w:sz w:val="24"/>
          <w:szCs w:val="24"/>
          <w:lang w:val="en-US" w:eastAsia="en-US"/>
        </w:rPr>
        <w:t>i</w:t>
      </w:r>
      <w:proofErr w:type="spellEnd"/>
      <w:r w:rsidRPr="005D7AE0">
        <w:rPr>
          <w:bCs/>
          <w:iCs/>
          <w:sz w:val="24"/>
          <w:szCs w:val="24"/>
          <w:lang w:val="en-US" w:eastAsia="en-US"/>
        </w:rPr>
        <w:t xml:space="preserve"> </w:t>
      </w:r>
      <w:proofErr w:type="spellStart"/>
      <w:r w:rsidRPr="005D7AE0">
        <w:rPr>
          <w:bCs/>
          <w:iCs/>
          <w:sz w:val="24"/>
          <w:szCs w:val="24"/>
          <w:lang w:val="en-US" w:eastAsia="en-US"/>
        </w:rPr>
        <w:t>łącznej</w:t>
      </w:r>
      <w:proofErr w:type="spellEnd"/>
      <w:r w:rsidRPr="005D7AE0">
        <w:rPr>
          <w:bCs/>
          <w:iCs/>
          <w:sz w:val="24"/>
          <w:szCs w:val="24"/>
          <w:lang w:val="en-US" w:eastAsia="en-US"/>
        </w:rPr>
        <w:t xml:space="preserve"> </w:t>
      </w:r>
      <w:proofErr w:type="spellStart"/>
      <w:r w:rsidRPr="005D7AE0">
        <w:rPr>
          <w:bCs/>
          <w:iCs/>
          <w:sz w:val="24"/>
          <w:szCs w:val="24"/>
          <w:lang w:val="en-US" w:eastAsia="en-US"/>
        </w:rPr>
        <w:t>punktacji</w:t>
      </w:r>
      <w:proofErr w:type="spellEnd"/>
      <w:r w:rsidRPr="005D7AE0">
        <w:rPr>
          <w:bCs/>
          <w:iCs/>
          <w:sz w:val="24"/>
          <w:szCs w:val="24"/>
          <w:lang w:eastAsia="en-US"/>
        </w:rPr>
        <w:t>,</w:t>
      </w:r>
    </w:p>
    <w:p w14:paraId="6B99F264" w14:textId="77777777" w:rsidR="0032687F" w:rsidRPr="005D7AE0" w:rsidRDefault="00000000">
      <w:pPr>
        <w:pStyle w:val="Standard"/>
        <w:numPr>
          <w:ilvl w:val="0"/>
          <w:numId w:val="35"/>
        </w:numPr>
        <w:spacing w:before="120" w:line="360" w:lineRule="auto"/>
        <w:jc w:val="both"/>
        <w:rPr>
          <w:sz w:val="24"/>
          <w:szCs w:val="24"/>
        </w:rPr>
      </w:pPr>
      <w:proofErr w:type="spellStart"/>
      <w:r w:rsidRPr="005D7AE0">
        <w:rPr>
          <w:bCs/>
          <w:iCs/>
          <w:sz w:val="24"/>
          <w:szCs w:val="24"/>
          <w:lang w:val="en-US" w:eastAsia="en-US"/>
        </w:rPr>
        <w:t>których</w:t>
      </w:r>
      <w:proofErr w:type="spellEnd"/>
      <w:r w:rsidRPr="005D7AE0">
        <w:rPr>
          <w:bCs/>
          <w:iCs/>
          <w:sz w:val="24"/>
          <w:szCs w:val="24"/>
          <w:lang w:val="en-US" w:eastAsia="en-US"/>
        </w:rPr>
        <w:t xml:space="preserve"> </w:t>
      </w:r>
      <w:proofErr w:type="spellStart"/>
      <w:r w:rsidRPr="005D7AE0">
        <w:rPr>
          <w:bCs/>
          <w:iCs/>
          <w:sz w:val="24"/>
          <w:szCs w:val="24"/>
          <w:lang w:val="en-US" w:eastAsia="en-US"/>
        </w:rPr>
        <w:t>oferty</w:t>
      </w:r>
      <w:proofErr w:type="spellEnd"/>
      <w:r w:rsidRPr="005D7AE0">
        <w:rPr>
          <w:bCs/>
          <w:iCs/>
          <w:sz w:val="24"/>
          <w:szCs w:val="24"/>
          <w:lang w:val="en-US" w:eastAsia="en-US"/>
        </w:rPr>
        <w:t xml:space="preserve"> </w:t>
      </w:r>
      <w:proofErr w:type="spellStart"/>
      <w:r w:rsidRPr="005D7AE0">
        <w:rPr>
          <w:bCs/>
          <w:iCs/>
          <w:sz w:val="24"/>
          <w:szCs w:val="24"/>
          <w:lang w:val="en-US" w:eastAsia="en-US"/>
        </w:rPr>
        <w:t>zostały</w:t>
      </w:r>
      <w:proofErr w:type="spellEnd"/>
      <w:r w:rsidRPr="005D7AE0">
        <w:rPr>
          <w:bCs/>
          <w:iCs/>
          <w:sz w:val="24"/>
          <w:szCs w:val="24"/>
          <w:lang w:val="en-US" w:eastAsia="en-US"/>
        </w:rPr>
        <w:t xml:space="preserve"> </w:t>
      </w:r>
      <w:proofErr w:type="spellStart"/>
      <w:r w:rsidRPr="005D7AE0">
        <w:rPr>
          <w:bCs/>
          <w:iCs/>
          <w:sz w:val="24"/>
          <w:szCs w:val="24"/>
          <w:lang w:val="en-US" w:eastAsia="en-US"/>
        </w:rPr>
        <w:t>odrzucone</w:t>
      </w:r>
      <w:proofErr w:type="spellEnd"/>
      <w:r w:rsidRPr="005D7AE0">
        <w:rPr>
          <w:bCs/>
          <w:iCs/>
          <w:sz w:val="24"/>
          <w:szCs w:val="24"/>
          <w:lang w:eastAsia="en-US"/>
        </w:rPr>
        <w:t>,</w:t>
      </w:r>
    </w:p>
    <w:p w14:paraId="0BF4E2F0" w14:textId="77777777" w:rsidR="0032687F" w:rsidRPr="005D7AE0" w:rsidRDefault="00000000">
      <w:pPr>
        <w:pStyle w:val="Standard"/>
        <w:numPr>
          <w:ilvl w:val="1"/>
          <w:numId w:val="34"/>
        </w:numPr>
        <w:spacing w:before="120" w:line="360" w:lineRule="auto"/>
        <w:jc w:val="both"/>
        <w:rPr>
          <w:sz w:val="24"/>
          <w:szCs w:val="24"/>
        </w:rPr>
      </w:pPr>
      <w:proofErr w:type="spellStart"/>
      <w:r w:rsidRPr="005D7AE0">
        <w:rPr>
          <w:bCs/>
          <w:iCs/>
          <w:color w:val="000000"/>
          <w:sz w:val="24"/>
          <w:szCs w:val="24"/>
          <w:lang w:val="en-US" w:eastAsia="en-US"/>
        </w:rPr>
        <w:t>Zamawiający</w:t>
      </w:r>
      <w:proofErr w:type="spellEnd"/>
      <w:r w:rsidRPr="005D7AE0">
        <w:rPr>
          <w:bCs/>
          <w:iCs/>
          <w:color w:val="000000"/>
          <w:sz w:val="24"/>
          <w:szCs w:val="24"/>
          <w:lang w:val="en-US" w:eastAsia="en-US"/>
        </w:rPr>
        <w:t xml:space="preserve"> w </w:t>
      </w:r>
      <w:proofErr w:type="spellStart"/>
      <w:r w:rsidRPr="005D7AE0">
        <w:rPr>
          <w:bCs/>
          <w:iCs/>
          <w:color w:val="000000"/>
          <w:sz w:val="24"/>
          <w:szCs w:val="24"/>
          <w:lang w:val="en-US" w:eastAsia="en-US"/>
        </w:rPr>
        <w:t>zaproszeniu</w:t>
      </w:r>
      <w:proofErr w:type="spellEnd"/>
      <w:r w:rsidRPr="005D7AE0">
        <w:rPr>
          <w:bCs/>
          <w:iCs/>
          <w:color w:val="000000"/>
          <w:sz w:val="24"/>
          <w:szCs w:val="24"/>
          <w:lang w:val="en-US" w:eastAsia="en-US"/>
        </w:rPr>
        <w:t xml:space="preserve"> do </w:t>
      </w:r>
      <w:proofErr w:type="spellStart"/>
      <w:r w:rsidRPr="005D7AE0">
        <w:rPr>
          <w:bCs/>
          <w:iCs/>
          <w:color w:val="000000"/>
          <w:sz w:val="24"/>
          <w:szCs w:val="24"/>
          <w:lang w:val="en-US" w:eastAsia="en-US"/>
        </w:rPr>
        <w:t>negocjacji</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wskaże</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miejsce</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termin</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i</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sposób</w:t>
      </w:r>
      <w:proofErr w:type="spellEnd"/>
      <w:r w:rsidRPr="005D7AE0">
        <w:rPr>
          <w:bCs/>
          <w:iCs/>
          <w:color w:val="000000"/>
          <w:sz w:val="24"/>
          <w:szCs w:val="24"/>
          <w:lang w:val="en-US" w:eastAsia="en-US"/>
        </w:rPr>
        <w:t xml:space="preserve"> ich </w:t>
      </w:r>
      <w:proofErr w:type="spellStart"/>
      <w:r w:rsidRPr="005D7AE0">
        <w:rPr>
          <w:bCs/>
          <w:iCs/>
          <w:color w:val="000000"/>
          <w:sz w:val="24"/>
          <w:szCs w:val="24"/>
          <w:lang w:val="en-US" w:eastAsia="en-US"/>
        </w:rPr>
        <w:t>prowadzenia</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oraz</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kryteria</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oceny</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ofert</w:t>
      </w:r>
      <w:proofErr w:type="spellEnd"/>
      <w:r w:rsidRPr="005D7AE0">
        <w:rPr>
          <w:bCs/>
          <w:iCs/>
          <w:color w:val="000000"/>
          <w:sz w:val="24"/>
          <w:szCs w:val="24"/>
          <w:lang w:val="en-US" w:eastAsia="en-US"/>
        </w:rPr>
        <w:t xml:space="preserve">, w </w:t>
      </w:r>
      <w:proofErr w:type="spellStart"/>
      <w:r w:rsidRPr="005D7AE0">
        <w:rPr>
          <w:bCs/>
          <w:iCs/>
          <w:color w:val="000000"/>
          <w:sz w:val="24"/>
          <w:szCs w:val="24"/>
          <w:lang w:val="en-US" w:eastAsia="en-US"/>
        </w:rPr>
        <w:t>ramach</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których</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negocjacje</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będą</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prowadzone</w:t>
      </w:r>
      <w:proofErr w:type="spellEnd"/>
      <w:r w:rsidRPr="005D7AE0">
        <w:rPr>
          <w:bCs/>
          <w:iCs/>
          <w:color w:val="000000"/>
          <w:sz w:val="24"/>
          <w:szCs w:val="24"/>
          <w:lang w:eastAsia="en-US"/>
        </w:rPr>
        <w:t>.</w:t>
      </w:r>
    </w:p>
    <w:p w14:paraId="4CB2C75C" w14:textId="77777777" w:rsidR="0032687F" w:rsidRPr="005D7AE0" w:rsidRDefault="00000000">
      <w:pPr>
        <w:pStyle w:val="Standard"/>
        <w:numPr>
          <w:ilvl w:val="1"/>
          <w:numId w:val="34"/>
        </w:numPr>
        <w:spacing w:before="120" w:line="360" w:lineRule="auto"/>
        <w:jc w:val="both"/>
        <w:rPr>
          <w:sz w:val="24"/>
          <w:szCs w:val="24"/>
        </w:rPr>
      </w:pPr>
      <w:proofErr w:type="spellStart"/>
      <w:r w:rsidRPr="005D7AE0">
        <w:rPr>
          <w:bCs/>
          <w:iCs/>
          <w:color w:val="000000"/>
          <w:sz w:val="24"/>
          <w:szCs w:val="24"/>
          <w:lang w:val="en-US" w:eastAsia="en-US"/>
        </w:rPr>
        <w:t>Zamawiający</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podczas</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negocjacji</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ofert</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zapewnia</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równe</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traktowanie</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wszystkich</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Wykonawców</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Zamawiający</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nie</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udziela</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informacji</w:t>
      </w:r>
      <w:proofErr w:type="spellEnd"/>
      <w:r w:rsidRPr="005D7AE0">
        <w:rPr>
          <w:bCs/>
          <w:iCs/>
          <w:color w:val="000000"/>
          <w:sz w:val="24"/>
          <w:szCs w:val="24"/>
          <w:lang w:val="en-US" w:eastAsia="en-US"/>
        </w:rPr>
        <w:t xml:space="preserve"> w </w:t>
      </w:r>
      <w:proofErr w:type="spellStart"/>
      <w:r w:rsidRPr="005D7AE0">
        <w:rPr>
          <w:bCs/>
          <w:iCs/>
          <w:color w:val="000000"/>
          <w:sz w:val="24"/>
          <w:szCs w:val="24"/>
          <w:lang w:val="en-US" w:eastAsia="en-US"/>
        </w:rPr>
        <w:t>sposób</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który</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mógłby</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zapewnić</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niektórym</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Wykonawcom</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przewagę</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nad</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innymi</w:t>
      </w:r>
      <w:proofErr w:type="spellEnd"/>
      <w:r w:rsidRPr="005D7AE0">
        <w:rPr>
          <w:bCs/>
          <w:iCs/>
          <w:color w:val="000000"/>
          <w:sz w:val="24"/>
          <w:szCs w:val="24"/>
          <w:lang w:val="en-US" w:eastAsia="en-US"/>
        </w:rPr>
        <w:t xml:space="preserve"> </w:t>
      </w:r>
      <w:proofErr w:type="spellStart"/>
      <w:r w:rsidRPr="005D7AE0">
        <w:rPr>
          <w:bCs/>
          <w:iCs/>
          <w:color w:val="000000"/>
          <w:sz w:val="24"/>
          <w:szCs w:val="24"/>
          <w:lang w:val="en-US" w:eastAsia="en-US"/>
        </w:rPr>
        <w:t>Wykonawcami</w:t>
      </w:r>
      <w:proofErr w:type="spellEnd"/>
      <w:r w:rsidRPr="005D7AE0">
        <w:rPr>
          <w:bCs/>
          <w:iCs/>
          <w:color w:val="000000"/>
          <w:sz w:val="24"/>
          <w:szCs w:val="24"/>
          <w:lang w:eastAsia="en-US"/>
        </w:rPr>
        <w:t>.</w:t>
      </w:r>
    </w:p>
    <w:p w14:paraId="0196FAC7" w14:textId="77777777" w:rsidR="0032687F" w:rsidRPr="005D7AE0" w:rsidRDefault="00000000">
      <w:pPr>
        <w:pStyle w:val="Standard"/>
        <w:numPr>
          <w:ilvl w:val="1"/>
          <w:numId w:val="34"/>
        </w:numPr>
        <w:spacing w:before="120" w:line="360" w:lineRule="auto"/>
        <w:jc w:val="both"/>
        <w:rPr>
          <w:sz w:val="24"/>
          <w:szCs w:val="24"/>
        </w:rPr>
      </w:pPr>
      <w:r w:rsidRPr="005D7AE0">
        <w:rPr>
          <w:sz w:val="24"/>
          <w:szCs w:val="24"/>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7DB096E4" w14:textId="77777777" w:rsidR="00806FD6" w:rsidRPr="005D7AE0" w:rsidRDefault="00000000">
      <w:pPr>
        <w:pStyle w:val="Standard"/>
        <w:numPr>
          <w:ilvl w:val="1"/>
          <w:numId w:val="34"/>
        </w:numPr>
        <w:spacing w:before="120" w:line="360" w:lineRule="auto"/>
        <w:jc w:val="both"/>
        <w:rPr>
          <w:sz w:val="24"/>
          <w:szCs w:val="24"/>
        </w:rPr>
      </w:pPr>
      <w:r w:rsidRPr="005D7AE0">
        <w:rPr>
          <w:sz w:val="24"/>
          <w:szCs w:val="24"/>
        </w:rPr>
        <w:t xml:space="preserve">Zamawiający poinformuje Wykonawców o zakończeniu negocjacji oraz zaprosi ich do składania ofert dodatkowych podając: </w:t>
      </w:r>
    </w:p>
    <w:p w14:paraId="5C5EC030" w14:textId="77777777" w:rsidR="00806FD6" w:rsidRPr="005D7AE0" w:rsidRDefault="00000000" w:rsidP="00806FD6">
      <w:pPr>
        <w:pStyle w:val="Standard"/>
        <w:numPr>
          <w:ilvl w:val="0"/>
          <w:numId w:val="74"/>
        </w:numPr>
        <w:spacing w:before="120" w:line="360" w:lineRule="auto"/>
        <w:jc w:val="both"/>
        <w:rPr>
          <w:sz w:val="24"/>
          <w:szCs w:val="24"/>
        </w:rPr>
      </w:pPr>
      <w:r w:rsidRPr="005D7AE0">
        <w:rPr>
          <w:sz w:val="24"/>
          <w:szCs w:val="24"/>
        </w:rPr>
        <w:t xml:space="preserve">nazwę oraz adres Zamawiającego, numer telefonu, adres poczty elektronicznej oraz strony internetowej prowadzonego postępowania, </w:t>
      </w:r>
    </w:p>
    <w:p w14:paraId="181F5C6B" w14:textId="3A6F56B9" w:rsidR="0032687F" w:rsidRPr="005D7AE0" w:rsidRDefault="00000000" w:rsidP="00806FD6">
      <w:pPr>
        <w:pStyle w:val="Standard"/>
        <w:numPr>
          <w:ilvl w:val="0"/>
          <w:numId w:val="74"/>
        </w:numPr>
        <w:spacing w:before="120" w:line="360" w:lineRule="auto"/>
        <w:jc w:val="both"/>
        <w:rPr>
          <w:sz w:val="24"/>
          <w:szCs w:val="24"/>
        </w:rPr>
      </w:pPr>
      <w:r w:rsidRPr="005D7AE0">
        <w:rPr>
          <w:sz w:val="24"/>
          <w:szCs w:val="24"/>
        </w:rPr>
        <w:t>sposób i termin składania ofert dodatkowych oraz język lub języki, w jakich muszą być one sporządzone, oraz termin otwarcia tych ofert.</w:t>
      </w:r>
    </w:p>
    <w:p w14:paraId="06292A3A" w14:textId="77777777" w:rsidR="0032687F" w:rsidRPr="005D7AE0" w:rsidRDefault="00000000">
      <w:pPr>
        <w:pStyle w:val="Standard"/>
        <w:numPr>
          <w:ilvl w:val="1"/>
          <w:numId w:val="34"/>
        </w:numPr>
        <w:spacing w:before="120" w:line="360" w:lineRule="auto"/>
        <w:jc w:val="both"/>
        <w:rPr>
          <w:sz w:val="24"/>
          <w:szCs w:val="24"/>
        </w:rPr>
      </w:pPr>
      <w:r w:rsidRPr="005D7AE0">
        <w:rPr>
          <w:sz w:val="24"/>
          <w:szCs w:val="24"/>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4459845" w14:textId="77777777" w:rsidR="0032687F" w:rsidRPr="005D7AE0" w:rsidRDefault="00000000">
      <w:pPr>
        <w:pStyle w:val="Standard"/>
        <w:numPr>
          <w:ilvl w:val="1"/>
          <w:numId w:val="34"/>
        </w:numPr>
        <w:spacing w:before="120" w:line="360" w:lineRule="auto"/>
        <w:jc w:val="both"/>
        <w:rPr>
          <w:sz w:val="24"/>
          <w:szCs w:val="24"/>
        </w:rPr>
      </w:pPr>
      <w:r w:rsidRPr="005D7AE0">
        <w:rPr>
          <w:sz w:val="24"/>
          <w:szCs w:val="24"/>
        </w:rPr>
        <w:t>Oferta dodatkowa nie może być mniej korzystna w żadnym z kryteriów oceny ofert wskazanych w zaproszeniu do negocjacji niż oferta złożona w odpowiedzi na ogłoszenie o zamówieniu.</w:t>
      </w:r>
    </w:p>
    <w:p w14:paraId="2CEF832B" w14:textId="77777777" w:rsidR="0032687F" w:rsidRPr="005D7AE0" w:rsidRDefault="00000000">
      <w:pPr>
        <w:pStyle w:val="Standard"/>
        <w:numPr>
          <w:ilvl w:val="1"/>
          <w:numId w:val="34"/>
        </w:numPr>
        <w:spacing w:before="120" w:line="360" w:lineRule="auto"/>
        <w:jc w:val="both"/>
        <w:rPr>
          <w:sz w:val="24"/>
          <w:szCs w:val="24"/>
        </w:rPr>
      </w:pPr>
      <w:r w:rsidRPr="005D7AE0">
        <w:rPr>
          <w:sz w:val="24"/>
          <w:szCs w:val="24"/>
        </w:rPr>
        <w:t>Oferta przestaje wiązać Wykonawcę w takim zakresie, w jakim złoży on ofertę dodatkową zawierającą korzystniejsze propozycje w ramach każdego z kryteriów oceny ofert wskazanych w zaproszeniu do negocjacji.</w:t>
      </w:r>
    </w:p>
    <w:p w14:paraId="7B87E0A9" w14:textId="77777777" w:rsidR="0032687F" w:rsidRPr="005D7AE0" w:rsidRDefault="00000000">
      <w:pPr>
        <w:pStyle w:val="Standard"/>
        <w:numPr>
          <w:ilvl w:val="1"/>
          <w:numId w:val="34"/>
        </w:numPr>
        <w:spacing w:before="120" w:line="360" w:lineRule="auto"/>
        <w:jc w:val="both"/>
        <w:rPr>
          <w:sz w:val="24"/>
          <w:szCs w:val="24"/>
        </w:rPr>
      </w:pPr>
      <w:r w:rsidRPr="005D7AE0">
        <w:rPr>
          <w:sz w:val="24"/>
          <w:szCs w:val="24"/>
        </w:rPr>
        <w:lastRenderedPageBreak/>
        <w:t>Oferta dodatkowa, która jest mniej korzystna w którymkolwiek z kryteriów oceny ofert wskazanych w zaproszeniu do negocjacji niż oferta złożona w odpowiedzi na ogłoszenie o zamówieniu, podlega odrzuceniu.</w:t>
      </w:r>
    </w:p>
    <w:p w14:paraId="24AD79E6" w14:textId="77777777" w:rsidR="00806FD6" w:rsidRPr="005D7AE0" w:rsidRDefault="00806FD6">
      <w:pPr>
        <w:pStyle w:val="Standard"/>
        <w:spacing w:line="360" w:lineRule="auto"/>
        <w:rPr>
          <w:sz w:val="24"/>
          <w:szCs w:val="24"/>
        </w:rPr>
      </w:pPr>
    </w:p>
    <w:p w14:paraId="26C29DA5" w14:textId="39FFC821" w:rsidR="0032687F" w:rsidRPr="005D7AE0" w:rsidRDefault="00000000" w:rsidP="00B6670F">
      <w:pPr>
        <w:pStyle w:val="Standard"/>
        <w:numPr>
          <w:ilvl w:val="0"/>
          <w:numId w:val="76"/>
        </w:numPr>
        <w:spacing w:line="360" w:lineRule="auto"/>
        <w:rPr>
          <w:sz w:val="24"/>
          <w:szCs w:val="24"/>
        </w:rPr>
      </w:pPr>
      <w:r w:rsidRPr="005D7AE0">
        <w:rPr>
          <w:sz w:val="24"/>
          <w:szCs w:val="24"/>
        </w:rPr>
        <w:t xml:space="preserve">Szacunkowa wartość przedmiotowego zamówienia nie przekracza progów unijnych o jakich mowa w art. 3 ustawy PZP.  </w:t>
      </w:r>
    </w:p>
    <w:p w14:paraId="13268C4D" w14:textId="77777777" w:rsidR="0032687F" w:rsidRPr="005D7AE0" w:rsidRDefault="00000000" w:rsidP="00B6670F">
      <w:pPr>
        <w:pStyle w:val="Standard"/>
        <w:numPr>
          <w:ilvl w:val="0"/>
          <w:numId w:val="76"/>
        </w:numPr>
        <w:spacing w:line="360" w:lineRule="auto"/>
        <w:rPr>
          <w:sz w:val="24"/>
          <w:szCs w:val="24"/>
        </w:rPr>
      </w:pPr>
      <w:r w:rsidRPr="005D7AE0">
        <w:rPr>
          <w:sz w:val="24"/>
          <w:szCs w:val="24"/>
        </w:rPr>
        <w:t>Zamawiający nie przewiduje aukcji elektronicznej.</w:t>
      </w:r>
    </w:p>
    <w:p w14:paraId="48E112C8" w14:textId="77777777" w:rsidR="0032687F" w:rsidRPr="005D7AE0" w:rsidRDefault="00000000" w:rsidP="00B6670F">
      <w:pPr>
        <w:pStyle w:val="Standard"/>
        <w:numPr>
          <w:ilvl w:val="0"/>
          <w:numId w:val="76"/>
        </w:numPr>
        <w:spacing w:line="360" w:lineRule="auto"/>
        <w:rPr>
          <w:sz w:val="24"/>
          <w:szCs w:val="24"/>
        </w:rPr>
      </w:pPr>
      <w:r w:rsidRPr="005D7AE0">
        <w:rPr>
          <w:sz w:val="24"/>
          <w:szCs w:val="24"/>
        </w:rPr>
        <w:t>Zamawiający nie przewiduje złożenia oferty w postaci katalogów elektronicznych.</w:t>
      </w:r>
    </w:p>
    <w:p w14:paraId="7D9A4DF5" w14:textId="77777777" w:rsidR="0032687F" w:rsidRPr="005D7AE0" w:rsidRDefault="00000000" w:rsidP="00A076F1">
      <w:pPr>
        <w:pStyle w:val="Standard"/>
        <w:numPr>
          <w:ilvl w:val="0"/>
          <w:numId w:val="76"/>
        </w:numPr>
        <w:spacing w:line="360" w:lineRule="auto"/>
        <w:rPr>
          <w:sz w:val="24"/>
          <w:szCs w:val="24"/>
        </w:rPr>
      </w:pPr>
      <w:r w:rsidRPr="005D7AE0">
        <w:rPr>
          <w:sz w:val="24"/>
          <w:szCs w:val="24"/>
        </w:rPr>
        <w:t>Zamawiający nie prowadzi postępowania w celu zawarcia umowy ramowej.</w:t>
      </w:r>
    </w:p>
    <w:p w14:paraId="23AD9EE6" w14:textId="77777777" w:rsidR="0032687F" w:rsidRPr="005D7AE0" w:rsidRDefault="00000000" w:rsidP="00A076F1">
      <w:pPr>
        <w:pStyle w:val="Standard"/>
        <w:numPr>
          <w:ilvl w:val="0"/>
          <w:numId w:val="76"/>
        </w:numPr>
        <w:spacing w:line="360" w:lineRule="auto"/>
        <w:rPr>
          <w:sz w:val="24"/>
          <w:szCs w:val="24"/>
        </w:rPr>
      </w:pPr>
      <w:r w:rsidRPr="005D7AE0">
        <w:rPr>
          <w:sz w:val="24"/>
          <w:szCs w:val="24"/>
        </w:rPr>
        <w:t>Zamawiający nie zastrzega możliwości ubiegania się o udzielenie zamówienia wyłącznie przez Wykonawców, o których mowa w art. 94 PZP</w:t>
      </w:r>
    </w:p>
    <w:p w14:paraId="134C7ABF" w14:textId="77777777" w:rsidR="0032687F" w:rsidRPr="005D7AE0" w:rsidRDefault="00000000" w:rsidP="00B6670F">
      <w:pPr>
        <w:pStyle w:val="Nagwek1"/>
        <w:numPr>
          <w:ilvl w:val="0"/>
          <w:numId w:val="76"/>
        </w:numPr>
        <w:spacing w:before="0" w:after="0" w:line="360" w:lineRule="auto"/>
        <w:jc w:val="both"/>
        <w:rPr>
          <w:sz w:val="24"/>
          <w:szCs w:val="24"/>
        </w:rPr>
      </w:pPr>
      <w:r w:rsidRPr="005D7AE0">
        <w:rPr>
          <w:sz w:val="24"/>
          <w:szCs w:val="24"/>
        </w:rPr>
        <w:t>Zamawiający nie określa dodatkowych wymagań związanych z zatrudnianiem osób, o których mowa w art. 96 ust. 2 pkt 2 PZP</w:t>
      </w:r>
    </w:p>
    <w:p w14:paraId="3AB48F45" w14:textId="201A47C6" w:rsidR="00B6670F" w:rsidRPr="005D2C8D" w:rsidRDefault="00B6670F" w:rsidP="00B6670F">
      <w:pPr>
        <w:pStyle w:val="Textbody"/>
        <w:numPr>
          <w:ilvl w:val="0"/>
          <w:numId w:val="76"/>
        </w:numPr>
        <w:rPr>
          <w:b/>
          <w:bCs/>
          <w:sz w:val="24"/>
          <w:szCs w:val="24"/>
        </w:rPr>
      </w:pPr>
      <w:r w:rsidRPr="005D7AE0">
        <w:rPr>
          <w:sz w:val="24"/>
          <w:szCs w:val="24"/>
        </w:rPr>
        <w:t>Zamawiający dopuszcza składani</w:t>
      </w:r>
      <w:r w:rsidR="0027605F">
        <w:rPr>
          <w:sz w:val="24"/>
          <w:szCs w:val="24"/>
        </w:rPr>
        <w:t>e</w:t>
      </w:r>
      <w:r w:rsidRPr="005D7AE0">
        <w:rPr>
          <w:sz w:val="24"/>
          <w:szCs w:val="24"/>
        </w:rPr>
        <w:t xml:space="preserve"> </w:t>
      </w:r>
      <w:r w:rsidRPr="005D2C8D">
        <w:rPr>
          <w:b/>
          <w:bCs/>
          <w:sz w:val="24"/>
          <w:szCs w:val="24"/>
        </w:rPr>
        <w:t>ofert częściowych</w:t>
      </w:r>
      <w:r w:rsidR="0027605F" w:rsidRPr="005D2C8D">
        <w:rPr>
          <w:b/>
          <w:bCs/>
          <w:sz w:val="24"/>
          <w:szCs w:val="24"/>
        </w:rPr>
        <w:t xml:space="preserve"> na jed</w:t>
      </w:r>
      <w:r w:rsidR="005D2C8D" w:rsidRPr="005D2C8D">
        <w:rPr>
          <w:b/>
          <w:bCs/>
          <w:sz w:val="24"/>
          <w:szCs w:val="24"/>
        </w:rPr>
        <w:t>no</w:t>
      </w:r>
      <w:r w:rsidR="0027605F" w:rsidRPr="005D2C8D">
        <w:rPr>
          <w:b/>
          <w:bCs/>
          <w:sz w:val="24"/>
          <w:szCs w:val="24"/>
        </w:rPr>
        <w:t xml:space="preserve"> lub więcej zadań.</w:t>
      </w:r>
    </w:p>
    <w:p w14:paraId="5863B78A" w14:textId="77777777" w:rsidR="00A076F1" w:rsidRPr="005D7AE0" w:rsidRDefault="00A076F1" w:rsidP="00A076F1">
      <w:pPr>
        <w:pStyle w:val="Akapitzlist"/>
        <w:numPr>
          <w:ilvl w:val="0"/>
          <w:numId w:val="76"/>
        </w:numPr>
        <w:spacing w:line="360" w:lineRule="auto"/>
        <w:jc w:val="both"/>
        <w:rPr>
          <w:sz w:val="24"/>
          <w:szCs w:val="24"/>
        </w:rPr>
      </w:pPr>
      <w:r w:rsidRPr="005D7AE0">
        <w:rPr>
          <w:sz w:val="24"/>
          <w:szCs w:val="24"/>
        </w:rPr>
        <w:t>Zamawiający nie dopuszcza składania ofert wariantowych oraz w postaci katalogów elektronicznych.</w:t>
      </w:r>
    </w:p>
    <w:p w14:paraId="04850B85" w14:textId="77777777" w:rsidR="00A076F1" w:rsidRPr="005D7AE0" w:rsidRDefault="00A076F1" w:rsidP="00A076F1">
      <w:pPr>
        <w:pStyle w:val="Standard"/>
        <w:numPr>
          <w:ilvl w:val="0"/>
          <w:numId w:val="76"/>
        </w:numPr>
        <w:spacing w:line="360" w:lineRule="auto"/>
        <w:jc w:val="both"/>
        <w:rPr>
          <w:sz w:val="24"/>
          <w:szCs w:val="24"/>
        </w:rPr>
      </w:pPr>
      <w:r w:rsidRPr="005D7AE0">
        <w:rPr>
          <w:sz w:val="24"/>
          <w:szCs w:val="24"/>
        </w:rPr>
        <w:t>Zamawiający nie przewiduje udzielania zamówień, o których mowa w art. 214 ust. 1 pkt 7 i 8.</w:t>
      </w:r>
    </w:p>
    <w:p w14:paraId="7F178D62" w14:textId="77777777" w:rsidR="00A076F1" w:rsidRPr="005D7AE0" w:rsidRDefault="00A076F1" w:rsidP="00A076F1">
      <w:pPr>
        <w:pStyle w:val="Standard"/>
        <w:numPr>
          <w:ilvl w:val="0"/>
          <w:numId w:val="76"/>
        </w:numPr>
        <w:spacing w:line="360" w:lineRule="auto"/>
        <w:jc w:val="both"/>
        <w:rPr>
          <w:sz w:val="24"/>
          <w:szCs w:val="24"/>
        </w:rPr>
      </w:pPr>
      <w:r w:rsidRPr="005D7AE0">
        <w:rPr>
          <w:sz w:val="24"/>
          <w:szCs w:val="24"/>
        </w:rPr>
        <w:t>Zamawiający nie przewiduje odbycia wizji lokalnej .</w:t>
      </w:r>
    </w:p>
    <w:p w14:paraId="4597DEEA" w14:textId="77777777" w:rsidR="00A076F1" w:rsidRPr="005D7AE0" w:rsidRDefault="00A076F1" w:rsidP="00A076F1">
      <w:pPr>
        <w:pStyle w:val="Standard"/>
        <w:numPr>
          <w:ilvl w:val="0"/>
          <w:numId w:val="76"/>
        </w:numPr>
        <w:spacing w:line="360" w:lineRule="auto"/>
        <w:jc w:val="both"/>
        <w:rPr>
          <w:sz w:val="24"/>
          <w:szCs w:val="24"/>
        </w:rPr>
      </w:pPr>
      <w:r w:rsidRPr="005D7AE0">
        <w:rPr>
          <w:sz w:val="24"/>
          <w:szCs w:val="24"/>
        </w:rPr>
        <w:t>Zamawiający nie przewiduje udzielenia zaliczek na poczet wykonania zamówienia.</w:t>
      </w:r>
    </w:p>
    <w:p w14:paraId="2B93EB50" w14:textId="77777777" w:rsidR="00A076F1" w:rsidRPr="005D7AE0" w:rsidRDefault="00A076F1" w:rsidP="00A076F1">
      <w:pPr>
        <w:pStyle w:val="Textbody"/>
        <w:ind w:left="720"/>
        <w:rPr>
          <w:sz w:val="24"/>
          <w:szCs w:val="24"/>
        </w:rPr>
      </w:pPr>
    </w:p>
    <w:p w14:paraId="61AF2A58" w14:textId="77777777" w:rsidR="00A076F1" w:rsidRPr="005D7AE0" w:rsidRDefault="00000000" w:rsidP="00A076F1">
      <w:pPr>
        <w:pStyle w:val="Nagwek2"/>
        <w:spacing w:before="240" w:after="240" w:line="360" w:lineRule="auto"/>
        <w:ind w:left="680" w:hanging="680"/>
        <w:rPr>
          <w:sz w:val="24"/>
          <w:szCs w:val="24"/>
        </w:rPr>
      </w:pPr>
      <w:bookmarkStart w:id="4" w:name="_x24vtaagcm5x"/>
      <w:bookmarkEnd w:id="4"/>
      <w:r w:rsidRPr="005D7AE0">
        <w:rPr>
          <w:sz w:val="24"/>
          <w:szCs w:val="24"/>
        </w:rPr>
        <w:t>IV. Opis przedmiotu zamówienia</w:t>
      </w:r>
      <w:r w:rsidR="00A076F1" w:rsidRPr="005D7AE0">
        <w:rPr>
          <w:sz w:val="24"/>
          <w:szCs w:val="24"/>
        </w:rPr>
        <w:t>:</w:t>
      </w:r>
    </w:p>
    <w:p w14:paraId="6DD6B1B2" w14:textId="41BBEE3B" w:rsidR="00A076F1" w:rsidRDefault="00A076F1" w:rsidP="00A076F1">
      <w:pPr>
        <w:pStyle w:val="Nagwek2"/>
        <w:spacing w:before="240" w:after="240" w:line="360" w:lineRule="auto"/>
        <w:ind w:left="680" w:hanging="680"/>
        <w:rPr>
          <w:sz w:val="24"/>
          <w:szCs w:val="24"/>
        </w:rPr>
      </w:pPr>
      <w:r w:rsidRPr="005D7AE0">
        <w:rPr>
          <w:sz w:val="24"/>
          <w:szCs w:val="24"/>
        </w:rPr>
        <w:t xml:space="preserve">Wspólny Słownik Zamówień CPV:  </w:t>
      </w:r>
    </w:p>
    <w:p w14:paraId="70E4D68F" w14:textId="582CE832" w:rsidR="002467A0" w:rsidRPr="002467A0" w:rsidRDefault="002467A0" w:rsidP="002467A0">
      <w:pPr>
        <w:spacing w:before="28" w:after="240" w:line="240" w:lineRule="auto"/>
        <w:rPr>
          <w:rFonts w:eastAsia="Times New Roman"/>
          <w:sz w:val="24"/>
          <w:szCs w:val="24"/>
        </w:rPr>
      </w:pPr>
      <w:r w:rsidRPr="002467A0">
        <w:rPr>
          <w:rFonts w:eastAsia="Times New Roman"/>
          <w:sz w:val="24"/>
          <w:szCs w:val="24"/>
        </w:rPr>
        <w:t xml:space="preserve">33140000-3 </w:t>
      </w:r>
    </w:p>
    <w:p w14:paraId="6D526F15" w14:textId="73BFD8DD" w:rsidR="00FB4A20" w:rsidRPr="002467A0" w:rsidRDefault="002467A0" w:rsidP="002467A0">
      <w:pPr>
        <w:spacing w:before="28" w:after="240" w:line="240" w:lineRule="auto"/>
        <w:rPr>
          <w:sz w:val="24"/>
          <w:szCs w:val="24"/>
        </w:rPr>
      </w:pPr>
      <w:r w:rsidRPr="002467A0">
        <w:rPr>
          <w:rFonts w:eastAsia="Times New Roman"/>
          <w:sz w:val="24"/>
          <w:szCs w:val="24"/>
        </w:rPr>
        <w:t xml:space="preserve">33771200-7 </w:t>
      </w:r>
    </w:p>
    <w:p w14:paraId="36A174A3" w14:textId="41D4790E" w:rsidR="00FB4A20" w:rsidRPr="002467A0" w:rsidRDefault="00FB4A20" w:rsidP="002467A0">
      <w:pPr>
        <w:pStyle w:val="Textbody"/>
        <w:spacing w:after="240" w:line="240" w:lineRule="auto"/>
        <w:rPr>
          <w:sz w:val="24"/>
          <w:szCs w:val="24"/>
        </w:rPr>
      </w:pPr>
      <w:r w:rsidRPr="002467A0">
        <w:rPr>
          <w:sz w:val="24"/>
          <w:szCs w:val="24"/>
        </w:rPr>
        <w:t>39831240-0</w:t>
      </w:r>
    </w:p>
    <w:p w14:paraId="6389CD82" w14:textId="49614C73" w:rsidR="00FB4A20" w:rsidRPr="002467A0" w:rsidRDefault="00FB4A20" w:rsidP="002467A0">
      <w:pPr>
        <w:pStyle w:val="Textbody"/>
        <w:spacing w:after="240" w:line="240" w:lineRule="auto"/>
        <w:rPr>
          <w:sz w:val="24"/>
          <w:szCs w:val="24"/>
        </w:rPr>
      </w:pPr>
      <w:r w:rsidRPr="002467A0">
        <w:rPr>
          <w:sz w:val="24"/>
          <w:szCs w:val="24"/>
        </w:rPr>
        <w:t>39831200-8</w:t>
      </w:r>
    </w:p>
    <w:p w14:paraId="102FC8EA" w14:textId="26E434BE" w:rsidR="00FB4A20" w:rsidRPr="002467A0" w:rsidRDefault="00FB4A20" w:rsidP="002467A0">
      <w:pPr>
        <w:pStyle w:val="Textbody"/>
        <w:spacing w:after="240" w:line="240" w:lineRule="auto"/>
        <w:rPr>
          <w:sz w:val="24"/>
          <w:szCs w:val="24"/>
        </w:rPr>
      </w:pPr>
      <w:r w:rsidRPr="002467A0">
        <w:rPr>
          <w:sz w:val="24"/>
          <w:szCs w:val="24"/>
        </w:rPr>
        <w:t>39831700-3</w:t>
      </w:r>
    </w:p>
    <w:p w14:paraId="69B43C0D" w14:textId="7B8BF904" w:rsidR="00FB4A20" w:rsidRPr="002467A0" w:rsidRDefault="00FB4A20" w:rsidP="002467A0">
      <w:pPr>
        <w:pStyle w:val="Textbody"/>
        <w:spacing w:after="240" w:line="240" w:lineRule="auto"/>
        <w:rPr>
          <w:sz w:val="24"/>
          <w:szCs w:val="24"/>
        </w:rPr>
      </w:pPr>
      <w:r w:rsidRPr="002467A0">
        <w:rPr>
          <w:sz w:val="24"/>
          <w:szCs w:val="24"/>
        </w:rPr>
        <w:t>33761000-2</w:t>
      </w:r>
    </w:p>
    <w:p w14:paraId="11600207" w14:textId="294471F4" w:rsidR="00FB4A20" w:rsidRPr="002467A0" w:rsidRDefault="00FB4A20" w:rsidP="002467A0">
      <w:pPr>
        <w:pStyle w:val="Textbody"/>
        <w:spacing w:after="240" w:line="240" w:lineRule="auto"/>
      </w:pPr>
      <w:r w:rsidRPr="002467A0">
        <w:rPr>
          <w:sz w:val="24"/>
          <w:szCs w:val="24"/>
        </w:rPr>
        <w:lastRenderedPageBreak/>
        <w:t>39224330-0</w:t>
      </w:r>
    </w:p>
    <w:p w14:paraId="1834CBAD" w14:textId="77777777" w:rsidR="0027605F" w:rsidRPr="005D7AE0" w:rsidRDefault="0027605F" w:rsidP="00A076F1">
      <w:pPr>
        <w:pStyle w:val="Akapitzlist"/>
        <w:spacing w:before="28" w:line="240" w:lineRule="auto"/>
        <w:ind w:left="595"/>
        <w:rPr>
          <w:sz w:val="24"/>
          <w:szCs w:val="24"/>
        </w:rPr>
      </w:pPr>
    </w:p>
    <w:p w14:paraId="574EA2AF" w14:textId="32E35E75" w:rsidR="0032687F" w:rsidRPr="005D7AE0" w:rsidRDefault="00000000">
      <w:pPr>
        <w:pStyle w:val="Standard"/>
        <w:numPr>
          <w:ilvl w:val="0"/>
          <w:numId w:val="54"/>
        </w:numPr>
        <w:spacing w:before="240" w:line="360" w:lineRule="auto"/>
        <w:ind w:left="434" w:firstLine="0"/>
        <w:jc w:val="both"/>
        <w:rPr>
          <w:sz w:val="24"/>
          <w:szCs w:val="24"/>
        </w:rPr>
      </w:pPr>
      <w:r w:rsidRPr="005D7AE0">
        <w:rPr>
          <w:sz w:val="24"/>
          <w:szCs w:val="24"/>
        </w:rPr>
        <w:t xml:space="preserve">Przedmiotem zamówienia jest </w:t>
      </w:r>
      <w:r w:rsidR="0027605F">
        <w:rPr>
          <w:sz w:val="24"/>
          <w:szCs w:val="24"/>
        </w:rPr>
        <w:t>dostawa wyrobów medycznych i materiałów gospodarczych dla</w:t>
      </w:r>
      <w:r w:rsidRPr="005D7AE0">
        <w:rPr>
          <w:sz w:val="24"/>
          <w:szCs w:val="24"/>
        </w:rPr>
        <w:t xml:space="preserve"> Zakładu Opiekuńczo – Leczniczego   </w:t>
      </w:r>
      <w:r w:rsidRPr="005D7AE0">
        <w:rPr>
          <w:rStyle w:val="Domylnaczcionkaakapitu1"/>
          <w:rFonts w:eastAsia="Lucida Sans Unicode"/>
          <w:b/>
          <w:bCs/>
          <w:sz w:val="24"/>
          <w:szCs w:val="24"/>
        </w:rPr>
        <w:t xml:space="preserve"> </w:t>
      </w:r>
      <w:r w:rsidRPr="005D7AE0">
        <w:rPr>
          <w:sz w:val="24"/>
          <w:szCs w:val="24"/>
        </w:rPr>
        <w:t>Dom Polskiego Czerwonego Krzyża w Krakowie,  ul. Olszańska 5, 31-513 Kraków, zwanego dalej (ZOL). Szczegółowy opis zawiera załącznik nr 1 A do SWZ.</w:t>
      </w:r>
    </w:p>
    <w:p w14:paraId="54C4BCB3" w14:textId="2192F8B4" w:rsidR="00FB4A20" w:rsidRPr="005D7AE0" w:rsidRDefault="00FB4A20" w:rsidP="006C01C6">
      <w:pPr>
        <w:pStyle w:val="Standard"/>
        <w:numPr>
          <w:ilvl w:val="0"/>
          <w:numId w:val="1"/>
        </w:numPr>
        <w:spacing w:before="240" w:line="360" w:lineRule="auto"/>
        <w:ind w:left="434" w:firstLine="0"/>
        <w:jc w:val="both"/>
        <w:rPr>
          <w:sz w:val="24"/>
          <w:szCs w:val="24"/>
        </w:rPr>
      </w:pPr>
      <w:r>
        <w:rPr>
          <w:rStyle w:val="Domylnaczcionkaakapitu1"/>
          <w:sz w:val="24"/>
          <w:szCs w:val="24"/>
        </w:rPr>
        <w:t>Zamówienie podzielono na 3 zadania</w:t>
      </w:r>
      <w:r w:rsidR="008D1FD6">
        <w:rPr>
          <w:rStyle w:val="Domylnaczcionkaakapitu1"/>
          <w:sz w:val="24"/>
          <w:szCs w:val="24"/>
        </w:rPr>
        <w:t>: 1. Materiały medyczne, 2</w:t>
      </w:r>
      <w:r w:rsidR="002467A0">
        <w:rPr>
          <w:rStyle w:val="Domylnaczcionkaakapitu1"/>
          <w:sz w:val="24"/>
          <w:szCs w:val="24"/>
        </w:rPr>
        <w:t>.</w:t>
      </w:r>
      <w:r w:rsidR="008D1FD6">
        <w:rPr>
          <w:rStyle w:val="Domylnaczcionkaakapitu1"/>
          <w:sz w:val="24"/>
          <w:szCs w:val="24"/>
        </w:rPr>
        <w:t xml:space="preserve"> </w:t>
      </w:r>
      <w:r w:rsidR="002467A0">
        <w:rPr>
          <w:rStyle w:val="Domylnaczcionkaakapitu1"/>
          <w:sz w:val="24"/>
          <w:szCs w:val="24"/>
        </w:rPr>
        <w:t>Pa</w:t>
      </w:r>
      <w:r w:rsidR="008D1FD6">
        <w:rPr>
          <w:rStyle w:val="Domylnaczcionkaakapitu1"/>
          <w:sz w:val="24"/>
          <w:szCs w:val="24"/>
        </w:rPr>
        <w:t>mpersy, 3 materiały gospodarcze</w:t>
      </w:r>
      <w:r w:rsidR="002467A0">
        <w:rPr>
          <w:rStyle w:val="Domylnaczcionkaakapitu1"/>
          <w:sz w:val="24"/>
          <w:szCs w:val="24"/>
        </w:rPr>
        <w:t xml:space="preserve"> zgodnie z opisem przedmiotu zamówienia – załącznik nr 1 A do SWZ.</w:t>
      </w:r>
    </w:p>
    <w:p w14:paraId="3A38A8F7" w14:textId="6758CB82" w:rsidR="0032687F" w:rsidRPr="005D7AE0" w:rsidRDefault="00000000">
      <w:pPr>
        <w:pStyle w:val="Nagwek2"/>
        <w:ind w:left="680" w:hanging="680"/>
        <w:rPr>
          <w:sz w:val="24"/>
          <w:szCs w:val="24"/>
        </w:rPr>
      </w:pPr>
      <w:bookmarkStart w:id="5" w:name="_l3y36xf8w2mt"/>
      <w:bookmarkEnd w:id="5"/>
      <w:r w:rsidRPr="005D7AE0">
        <w:rPr>
          <w:sz w:val="24"/>
          <w:szCs w:val="24"/>
        </w:rPr>
        <w:t>V. Podwykonawstwo</w:t>
      </w:r>
    </w:p>
    <w:p w14:paraId="2AB6DBFB" w14:textId="77777777" w:rsidR="0032687F" w:rsidRPr="005D7AE0" w:rsidRDefault="00000000">
      <w:pPr>
        <w:pStyle w:val="Standard"/>
        <w:numPr>
          <w:ilvl w:val="0"/>
          <w:numId w:val="55"/>
        </w:numPr>
        <w:spacing w:before="240" w:line="360" w:lineRule="auto"/>
        <w:jc w:val="both"/>
        <w:rPr>
          <w:sz w:val="24"/>
          <w:szCs w:val="24"/>
        </w:rPr>
      </w:pPr>
      <w:r w:rsidRPr="005D7AE0">
        <w:rPr>
          <w:sz w:val="24"/>
          <w:szCs w:val="24"/>
        </w:rPr>
        <w:t>Wykonawca może powierzyć wykonanie części zamówienia podwykonawcy (podwykonawcom).</w:t>
      </w:r>
    </w:p>
    <w:p w14:paraId="596171B6" w14:textId="77777777" w:rsidR="00C52996" w:rsidRDefault="00000000" w:rsidP="00C52996">
      <w:pPr>
        <w:pStyle w:val="Standard"/>
        <w:numPr>
          <w:ilvl w:val="0"/>
          <w:numId w:val="10"/>
        </w:numPr>
        <w:spacing w:line="360" w:lineRule="auto"/>
        <w:jc w:val="both"/>
        <w:rPr>
          <w:sz w:val="24"/>
          <w:szCs w:val="24"/>
        </w:rPr>
      </w:pPr>
      <w:r w:rsidRPr="005D7AE0">
        <w:rPr>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C52996" w:rsidRPr="00C52996">
        <w:rPr>
          <w:sz w:val="24"/>
          <w:szCs w:val="24"/>
        </w:rPr>
        <w:t xml:space="preserve"> </w:t>
      </w:r>
    </w:p>
    <w:p w14:paraId="3DA9085A" w14:textId="39219BC4" w:rsidR="00C52996" w:rsidRPr="005D7AE0" w:rsidRDefault="00C52996" w:rsidP="00C52996">
      <w:pPr>
        <w:pStyle w:val="Standard"/>
        <w:numPr>
          <w:ilvl w:val="0"/>
          <w:numId w:val="10"/>
        </w:numPr>
        <w:spacing w:line="360" w:lineRule="auto"/>
        <w:jc w:val="both"/>
        <w:rPr>
          <w:sz w:val="24"/>
          <w:szCs w:val="24"/>
        </w:rPr>
      </w:pPr>
      <w:r w:rsidRPr="005D7AE0">
        <w:rPr>
          <w:sz w:val="24"/>
          <w:szCs w:val="24"/>
        </w:rPr>
        <w:t xml:space="preserve">Zamawiający </w:t>
      </w:r>
      <w:r w:rsidRPr="005D7AE0">
        <w:rPr>
          <w:b/>
          <w:sz w:val="24"/>
          <w:szCs w:val="24"/>
        </w:rPr>
        <w:t>nie zastrzega</w:t>
      </w:r>
      <w:r w:rsidRPr="005D7AE0">
        <w:rPr>
          <w:sz w:val="24"/>
          <w:szCs w:val="24"/>
        </w:rPr>
        <w:t xml:space="preserve"> obowiązku osobistego wykonania przez Wykonawcę kluczowych części zamówienia</w:t>
      </w:r>
    </w:p>
    <w:p w14:paraId="65A4A480" w14:textId="51614460" w:rsidR="0032687F" w:rsidRPr="005D7AE0" w:rsidRDefault="00C52996" w:rsidP="00C52996">
      <w:pPr>
        <w:pStyle w:val="Standard"/>
        <w:spacing w:line="360" w:lineRule="auto"/>
        <w:ind w:left="453"/>
        <w:jc w:val="both"/>
        <w:rPr>
          <w:sz w:val="24"/>
          <w:szCs w:val="24"/>
        </w:rPr>
      </w:pPr>
      <w:r>
        <w:rPr>
          <w:sz w:val="24"/>
          <w:szCs w:val="24"/>
        </w:rPr>
        <w:t xml:space="preserve">         </w:t>
      </w:r>
    </w:p>
    <w:p w14:paraId="7847AD7F" w14:textId="54843854" w:rsidR="0032687F" w:rsidRPr="005D7AE0" w:rsidRDefault="00000000">
      <w:pPr>
        <w:pStyle w:val="Nagwek2"/>
        <w:ind w:left="680" w:hanging="680"/>
        <w:rPr>
          <w:sz w:val="24"/>
          <w:szCs w:val="24"/>
        </w:rPr>
      </w:pPr>
      <w:bookmarkStart w:id="6" w:name="_6katmqtjrys4"/>
      <w:bookmarkEnd w:id="6"/>
      <w:r w:rsidRPr="005D7AE0">
        <w:rPr>
          <w:sz w:val="24"/>
          <w:szCs w:val="24"/>
        </w:rPr>
        <w:t>VI. Termin wykonania zamówienia</w:t>
      </w:r>
    </w:p>
    <w:p w14:paraId="70D7C9A9" w14:textId="43B1BF1A" w:rsidR="0032687F" w:rsidRPr="005D7AE0" w:rsidRDefault="00000000">
      <w:pPr>
        <w:pStyle w:val="Standard"/>
        <w:numPr>
          <w:ilvl w:val="0"/>
          <w:numId w:val="56"/>
        </w:numPr>
        <w:spacing w:before="240" w:line="360" w:lineRule="auto"/>
        <w:ind w:left="426" w:firstLine="0"/>
        <w:jc w:val="both"/>
        <w:rPr>
          <w:sz w:val="24"/>
          <w:szCs w:val="24"/>
        </w:rPr>
      </w:pPr>
      <w:r w:rsidRPr="005D7AE0">
        <w:rPr>
          <w:sz w:val="24"/>
          <w:szCs w:val="24"/>
        </w:rPr>
        <w:t xml:space="preserve">Termin realizacji zamówienia wynosi: </w:t>
      </w:r>
      <w:r w:rsidRPr="005D7AE0">
        <w:rPr>
          <w:b/>
          <w:bCs/>
          <w:sz w:val="24"/>
          <w:szCs w:val="24"/>
        </w:rPr>
        <w:t>24 miesięcy od dnia zawarcia umowy</w:t>
      </w:r>
      <w:r w:rsidR="00CB007E">
        <w:rPr>
          <w:b/>
          <w:bCs/>
          <w:sz w:val="24"/>
          <w:szCs w:val="24"/>
        </w:rPr>
        <w:t xml:space="preserve">. </w:t>
      </w:r>
    </w:p>
    <w:p w14:paraId="04B2DFAF" w14:textId="6F71E340" w:rsidR="0032687F" w:rsidRPr="005D7AE0" w:rsidRDefault="00000000">
      <w:pPr>
        <w:pStyle w:val="Nagwek2"/>
        <w:tabs>
          <w:tab w:val="left" w:pos="680"/>
        </w:tabs>
        <w:ind w:left="680" w:hanging="680"/>
        <w:rPr>
          <w:sz w:val="24"/>
          <w:szCs w:val="24"/>
        </w:rPr>
      </w:pPr>
      <w:bookmarkStart w:id="7" w:name="_nz5qrlch0jbr"/>
      <w:bookmarkEnd w:id="7"/>
      <w:r w:rsidRPr="005D7AE0">
        <w:rPr>
          <w:sz w:val="24"/>
          <w:szCs w:val="24"/>
        </w:rPr>
        <w:t>VII. Warunki udziału w postępowaniu.</w:t>
      </w:r>
    </w:p>
    <w:p w14:paraId="5D3BE3FC" w14:textId="55912841" w:rsidR="0032687F" w:rsidRPr="00C52996" w:rsidRDefault="00000000">
      <w:pPr>
        <w:pStyle w:val="Standard"/>
        <w:numPr>
          <w:ilvl w:val="0"/>
          <w:numId w:val="20"/>
        </w:numPr>
        <w:spacing w:before="240" w:line="360" w:lineRule="auto"/>
        <w:ind w:right="20"/>
        <w:jc w:val="both"/>
        <w:rPr>
          <w:sz w:val="24"/>
          <w:szCs w:val="24"/>
        </w:rPr>
      </w:pPr>
      <w:r w:rsidRPr="005D7AE0">
        <w:rPr>
          <w:sz w:val="24"/>
          <w:szCs w:val="24"/>
        </w:rPr>
        <w:t xml:space="preserve">O udzielenie zamówienia mogą ubiegać się Wykonawcy, </w:t>
      </w:r>
      <w:r w:rsidRPr="00C52996">
        <w:rPr>
          <w:sz w:val="24"/>
          <w:szCs w:val="24"/>
        </w:rPr>
        <w:t>którzy nie podlegają wykluczeniu oraz spełniają warunki</w:t>
      </w:r>
      <w:r w:rsidRPr="00C52996">
        <w:rPr>
          <w:b/>
          <w:sz w:val="24"/>
          <w:szCs w:val="24"/>
          <w:shd w:val="clear" w:color="auto" w:fill="FFFFFF"/>
        </w:rPr>
        <w:t xml:space="preserve"> </w:t>
      </w:r>
      <w:r w:rsidRPr="00C52996">
        <w:rPr>
          <w:sz w:val="24"/>
          <w:szCs w:val="24"/>
          <w:shd w:val="clear" w:color="auto" w:fill="FFFFFF"/>
        </w:rPr>
        <w:t>udziału w postępowaniu.</w:t>
      </w:r>
    </w:p>
    <w:p w14:paraId="5DA62937" w14:textId="03218FD3" w:rsidR="0032687F" w:rsidRPr="005D7AE0" w:rsidRDefault="00000000">
      <w:pPr>
        <w:pStyle w:val="Standard"/>
        <w:numPr>
          <w:ilvl w:val="0"/>
          <w:numId w:val="20"/>
        </w:numPr>
        <w:spacing w:line="360" w:lineRule="auto"/>
        <w:ind w:right="20"/>
        <w:jc w:val="both"/>
        <w:rPr>
          <w:sz w:val="24"/>
          <w:szCs w:val="24"/>
        </w:rPr>
      </w:pPr>
      <w:r w:rsidRPr="005D7AE0">
        <w:rPr>
          <w:sz w:val="24"/>
          <w:szCs w:val="24"/>
        </w:rPr>
        <w:t xml:space="preserve">O udzielenie zamówienia mogą ubiegać się Wykonawcy, którzy spełniają warunki </w:t>
      </w:r>
      <w:r w:rsidR="006C01C6" w:rsidRPr="005D7AE0">
        <w:rPr>
          <w:sz w:val="24"/>
          <w:szCs w:val="24"/>
        </w:rPr>
        <w:t xml:space="preserve">określone na podstawie art. 112 ustawy </w:t>
      </w:r>
      <w:proofErr w:type="spellStart"/>
      <w:r w:rsidR="006C01C6" w:rsidRPr="005D7AE0">
        <w:rPr>
          <w:sz w:val="24"/>
          <w:szCs w:val="24"/>
        </w:rPr>
        <w:t>pzp</w:t>
      </w:r>
      <w:proofErr w:type="spellEnd"/>
      <w:r w:rsidR="006C01C6" w:rsidRPr="005D7AE0">
        <w:rPr>
          <w:sz w:val="24"/>
          <w:szCs w:val="24"/>
        </w:rPr>
        <w:t xml:space="preserve">, </w:t>
      </w:r>
    </w:p>
    <w:p w14:paraId="4A8807AF" w14:textId="77777777" w:rsidR="0032687F" w:rsidRPr="005D7AE0" w:rsidRDefault="00000000">
      <w:pPr>
        <w:pStyle w:val="Standard"/>
        <w:numPr>
          <w:ilvl w:val="0"/>
          <w:numId w:val="57"/>
        </w:numPr>
        <w:spacing w:line="360" w:lineRule="auto"/>
        <w:ind w:left="852" w:right="20" w:hanging="426"/>
        <w:jc w:val="both"/>
        <w:rPr>
          <w:sz w:val="24"/>
          <w:szCs w:val="24"/>
        </w:rPr>
      </w:pPr>
      <w:r w:rsidRPr="005D7AE0">
        <w:rPr>
          <w:b/>
          <w:sz w:val="24"/>
          <w:szCs w:val="24"/>
        </w:rPr>
        <w:t>zdolności do występowania w obrocie gospodarczym – nie dotyczy</w:t>
      </w:r>
    </w:p>
    <w:p w14:paraId="5F9BA335" w14:textId="77777777" w:rsidR="0032687F" w:rsidRPr="005D7AE0" w:rsidRDefault="00000000">
      <w:pPr>
        <w:pStyle w:val="Standard"/>
        <w:numPr>
          <w:ilvl w:val="0"/>
          <w:numId w:val="4"/>
        </w:numPr>
        <w:spacing w:line="360" w:lineRule="auto"/>
        <w:ind w:left="852" w:right="20" w:hanging="426"/>
        <w:jc w:val="both"/>
        <w:rPr>
          <w:sz w:val="24"/>
          <w:szCs w:val="24"/>
        </w:rPr>
      </w:pPr>
      <w:r w:rsidRPr="005D7AE0">
        <w:rPr>
          <w:b/>
          <w:sz w:val="24"/>
          <w:szCs w:val="24"/>
        </w:rPr>
        <w:t>uprawnień do prowadzenia określonej działalności gospodarczej lub zawodowej, o ile wynika to z odrębnych przepisów- nie dotyczy</w:t>
      </w:r>
    </w:p>
    <w:p w14:paraId="70D111E6" w14:textId="77777777" w:rsidR="0032687F" w:rsidRPr="005D7AE0" w:rsidRDefault="00000000">
      <w:pPr>
        <w:pStyle w:val="Standard"/>
        <w:numPr>
          <w:ilvl w:val="0"/>
          <w:numId w:val="4"/>
        </w:numPr>
        <w:spacing w:line="360" w:lineRule="auto"/>
        <w:ind w:left="852" w:right="20" w:hanging="426"/>
        <w:jc w:val="both"/>
        <w:rPr>
          <w:sz w:val="24"/>
          <w:szCs w:val="24"/>
        </w:rPr>
      </w:pPr>
      <w:r w:rsidRPr="005D7AE0">
        <w:rPr>
          <w:b/>
          <w:sz w:val="24"/>
          <w:szCs w:val="24"/>
        </w:rPr>
        <w:t>sytuacji ekonomicznej lub finansowej- nie dotyczy</w:t>
      </w:r>
    </w:p>
    <w:p w14:paraId="1FA8A91B" w14:textId="77777777" w:rsidR="0032687F" w:rsidRPr="005D7AE0" w:rsidRDefault="00000000">
      <w:pPr>
        <w:pStyle w:val="Standard"/>
        <w:numPr>
          <w:ilvl w:val="0"/>
          <w:numId w:val="4"/>
        </w:numPr>
        <w:spacing w:line="360" w:lineRule="auto"/>
        <w:ind w:left="852" w:right="20" w:hanging="426"/>
        <w:jc w:val="both"/>
        <w:rPr>
          <w:sz w:val="24"/>
          <w:szCs w:val="24"/>
        </w:rPr>
      </w:pPr>
      <w:r w:rsidRPr="005D7AE0">
        <w:rPr>
          <w:b/>
          <w:sz w:val="24"/>
          <w:szCs w:val="24"/>
        </w:rPr>
        <w:lastRenderedPageBreak/>
        <w:t>zdolności technicznej lub zawodowej- nie dotyczy</w:t>
      </w:r>
    </w:p>
    <w:p w14:paraId="246C30B9" w14:textId="77777777" w:rsidR="0032687F" w:rsidRPr="005D7AE0" w:rsidRDefault="00000000">
      <w:pPr>
        <w:pStyle w:val="Akapitzlist"/>
        <w:numPr>
          <w:ilvl w:val="0"/>
          <w:numId w:val="20"/>
        </w:numPr>
        <w:spacing w:line="360" w:lineRule="auto"/>
        <w:jc w:val="both"/>
        <w:rPr>
          <w:sz w:val="24"/>
          <w:szCs w:val="24"/>
        </w:rPr>
      </w:pPr>
      <w:r w:rsidRPr="005D7AE0">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A6990A" w14:textId="40072828" w:rsidR="0032687F" w:rsidRPr="005D7AE0" w:rsidRDefault="006C01C6">
      <w:pPr>
        <w:pStyle w:val="Nagwek2"/>
        <w:ind w:left="680" w:hanging="680"/>
        <w:rPr>
          <w:sz w:val="24"/>
          <w:szCs w:val="24"/>
        </w:rPr>
      </w:pPr>
      <w:r w:rsidRPr="005D7AE0">
        <w:rPr>
          <w:sz w:val="24"/>
          <w:szCs w:val="24"/>
        </w:rPr>
        <w:t>VIII. Podstawy wykluczenia z postępowania</w:t>
      </w:r>
    </w:p>
    <w:p w14:paraId="0049FAB0" w14:textId="77777777" w:rsidR="0032687F" w:rsidRPr="005D7AE0" w:rsidRDefault="00000000">
      <w:pPr>
        <w:pStyle w:val="Standard"/>
        <w:spacing w:before="240" w:line="360" w:lineRule="auto"/>
        <w:jc w:val="both"/>
        <w:rPr>
          <w:sz w:val="24"/>
          <w:szCs w:val="24"/>
        </w:rPr>
      </w:pPr>
      <w:r w:rsidRPr="005D7AE0">
        <w:rPr>
          <w:sz w:val="24"/>
          <w:szCs w:val="24"/>
        </w:rPr>
        <w:t>1.Z postępowania o udzielenie zamówienia wyklucza się Wykonawców, w stosunku do których zachodzi którakolwiek z okoliczności wskazanych:</w:t>
      </w:r>
    </w:p>
    <w:p w14:paraId="3122F48D" w14:textId="1C272094" w:rsidR="0032687F" w:rsidRPr="005D7AE0" w:rsidRDefault="00000000">
      <w:pPr>
        <w:pStyle w:val="Standard"/>
        <w:spacing w:line="360" w:lineRule="auto"/>
        <w:jc w:val="both"/>
        <w:rPr>
          <w:sz w:val="24"/>
          <w:szCs w:val="24"/>
        </w:rPr>
      </w:pPr>
      <w:r w:rsidRPr="005D7AE0">
        <w:rPr>
          <w:sz w:val="24"/>
          <w:szCs w:val="24"/>
        </w:rPr>
        <w:t xml:space="preserve">1) w art. 108 ust. 1 </w:t>
      </w:r>
      <w:r w:rsidR="006C01C6" w:rsidRPr="005D7AE0">
        <w:rPr>
          <w:sz w:val="24"/>
          <w:szCs w:val="24"/>
        </w:rPr>
        <w:t xml:space="preserve">ustawy </w:t>
      </w:r>
      <w:r w:rsidRPr="005D7AE0">
        <w:rPr>
          <w:sz w:val="24"/>
          <w:szCs w:val="24"/>
        </w:rPr>
        <w:t>PZP</w:t>
      </w:r>
    </w:p>
    <w:p w14:paraId="250C8B0F" w14:textId="396D0045" w:rsidR="0032687F" w:rsidRPr="005D7AE0" w:rsidRDefault="00000000">
      <w:pPr>
        <w:pStyle w:val="Standard"/>
        <w:spacing w:line="360" w:lineRule="auto"/>
        <w:jc w:val="both"/>
        <w:rPr>
          <w:sz w:val="24"/>
          <w:szCs w:val="24"/>
        </w:rPr>
      </w:pPr>
      <w:r w:rsidRPr="005D7AE0">
        <w:rPr>
          <w:sz w:val="24"/>
          <w:szCs w:val="24"/>
        </w:rPr>
        <w:t>2)</w:t>
      </w:r>
      <w:r w:rsidR="006C01C6" w:rsidRPr="005D7AE0">
        <w:rPr>
          <w:sz w:val="24"/>
          <w:szCs w:val="24"/>
        </w:rPr>
        <w:t xml:space="preserve"> </w:t>
      </w:r>
      <w:r w:rsidRPr="005D7AE0">
        <w:rPr>
          <w:sz w:val="24"/>
          <w:szCs w:val="24"/>
        </w:rPr>
        <w:t xml:space="preserve">w art 109 ust. 1 pkt 4) </w:t>
      </w:r>
      <w:r w:rsidR="006C01C6" w:rsidRPr="005D7AE0">
        <w:rPr>
          <w:sz w:val="24"/>
          <w:szCs w:val="24"/>
        </w:rPr>
        <w:t xml:space="preserve">ustawy </w:t>
      </w:r>
      <w:r w:rsidRPr="005D7AE0">
        <w:rPr>
          <w:sz w:val="24"/>
          <w:szCs w:val="24"/>
        </w:rPr>
        <w:t>PZP tj.</w:t>
      </w:r>
    </w:p>
    <w:p w14:paraId="6D3F8B66" w14:textId="77777777" w:rsidR="0032687F" w:rsidRPr="005D7AE0" w:rsidRDefault="00000000">
      <w:pPr>
        <w:pStyle w:val="Akapitzlist"/>
        <w:spacing w:before="60" w:after="60" w:line="360" w:lineRule="auto"/>
        <w:ind w:left="0"/>
        <w:jc w:val="both"/>
        <w:rPr>
          <w:sz w:val="24"/>
          <w:szCs w:val="24"/>
        </w:rPr>
      </w:pPr>
      <w:r w:rsidRPr="005D7AE0">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D3B6CD" w14:textId="1AF067C1" w:rsidR="0032687F" w:rsidRPr="005D7AE0" w:rsidRDefault="00000000">
      <w:pPr>
        <w:pStyle w:val="Akapitzlist"/>
        <w:spacing w:before="60" w:after="60" w:line="360" w:lineRule="auto"/>
        <w:ind w:left="0"/>
        <w:jc w:val="both"/>
        <w:rPr>
          <w:color w:val="FF0000"/>
          <w:sz w:val="24"/>
          <w:szCs w:val="24"/>
        </w:rPr>
      </w:pPr>
      <w:r w:rsidRPr="005D7AE0">
        <w:rPr>
          <w:sz w:val="24"/>
          <w:szCs w:val="24"/>
        </w:rPr>
        <w:t xml:space="preserve">3) w art. 7 ust.1 ustawy z dn. z dnia 13 kwietnia 2022 r. o szczególnych rozwiązaniach w zakresie przeciwdziałania wspieraniu agresji na Ukrainę oraz służących ochronie bezpieczeństwa </w:t>
      </w:r>
      <w:r w:rsidRPr="00C52996">
        <w:rPr>
          <w:sz w:val="24"/>
          <w:szCs w:val="24"/>
        </w:rPr>
        <w:t>narodowego (</w:t>
      </w:r>
      <w:r w:rsidR="00443310" w:rsidRPr="00C52996">
        <w:rPr>
          <w:sz w:val="24"/>
          <w:szCs w:val="24"/>
        </w:rPr>
        <w:t xml:space="preserve">tj. </w:t>
      </w:r>
      <w:r w:rsidRPr="00C52996">
        <w:rPr>
          <w:sz w:val="24"/>
          <w:szCs w:val="24"/>
        </w:rPr>
        <w:t>Dz.U. z 202</w:t>
      </w:r>
      <w:r w:rsidR="00443310" w:rsidRPr="00C52996">
        <w:rPr>
          <w:sz w:val="24"/>
          <w:szCs w:val="24"/>
        </w:rPr>
        <w:t>3</w:t>
      </w:r>
      <w:r w:rsidRPr="00C52996">
        <w:rPr>
          <w:sz w:val="24"/>
          <w:szCs w:val="24"/>
        </w:rPr>
        <w:t xml:space="preserve">, poz. </w:t>
      </w:r>
      <w:r w:rsidR="00443310" w:rsidRPr="00C52996">
        <w:rPr>
          <w:sz w:val="24"/>
          <w:szCs w:val="24"/>
        </w:rPr>
        <w:t>1497</w:t>
      </w:r>
      <w:r w:rsidRPr="00C52996">
        <w:rPr>
          <w:sz w:val="24"/>
          <w:szCs w:val="24"/>
        </w:rPr>
        <w:t xml:space="preserve">), </w:t>
      </w:r>
    </w:p>
    <w:p w14:paraId="6341F615" w14:textId="078CD176" w:rsidR="0032687F" w:rsidRPr="005D7AE0" w:rsidRDefault="00000000">
      <w:pPr>
        <w:spacing w:before="60" w:after="60" w:line="360" w:lineRule="auto"/>
        <w:jc w:val="both"/>
        <w:rPr>
          <w:strike/>
          <w:sz w:val="24"/>
          <w:szCs w:val="24"/>
        </w:rPr>
      </w:pPr>
      <w:r w:rsidRPr="005D7AE0">
        <w:rPr>
          <w:sz w:val="24"/>
          <w:szCs w:val="24"/>
        </w:rPr>
        <w:t xml:space="preserve">2.Wykluczenie Wykonawcy następuje zgodnie z art. 111 </w:t>
      </w:r>
      <w:r w:rsidR="000417F4">
        <w:rPr>
          <w:sz w:val="24"/>
          <w:szCs w:val="24"/>
        </w:rPr>
        <w:t xml:space="preserve">ustawy </w:t>
      </w:r>
      <w:r w:rsidRPr="005D7AE0">
        <w:rPr>
          <w:sz w:val="24"/>
          <w:szCs w:val="24"/>
        </w:rPr>
        <w:t xml:space="preserve">PZP, </w:t>
      </w:r>
    </w:p>
    <w:p w14:paraId="6FF58C9E" w14:textId="404C545D" w:rsidR="006C01C6" w:rsidRPr="000417F4" w:rsidRDefault="006C01C6">
      <w:pPr>
        <w:spacing w:before="60" w:after="60" w:line="360" w:lineRule="auto"/>
        <w:jc w:val="both"/>
        <w:rPr>
          <w:sz w:val="24"/>
          <w:szCs w:val="24"/>
        </w:rPr>
      </w:pPr>
      <w:r w:rsidRPr="000417F4">
        <w:rPr>
          <w:sz w:val="24"/>
          <w:szCs w:val="24"/>
        </w:rPr>
        <w:t>3.</w:t>
      </w:r>
      <w:r w:rsidR="00F53BDD" w:rsidRPr="000417F4">
        <w:rPr>
          <w:sz w:val="24"/>
          <w:szCs w:val="24"/>
        </w:rPr>
        <w:t xml:space="preserve"> Wykonawca nie podlega wykluczeniu w okolicznościach określonych w art. 108 ust.1 pkt 1,</w:t>
      </w:r>
      <w:r w:rsidR="000417F4" w:rsidRPr="000417F4">
        <w:rPr>
          <w:sz w:val="24"/>
          <w:szCs w:val="24"/>
        </w:rPr>
        <w:t xml:space="preserve"> </w:t>
      </w:r>
      <w:r w:rsidR="00F53BDD" w:rsidRPr="000417F4">
        <w:rPr>
          <w:sz w:val="24"/>
          <w:szCs w:val="24"/>
        </w:rPr>
        <w:t xml:space="preserve">2 i 5 lub art. 109 ust.1 pkt 2-5 i 7-10 ustawy PZP , jeżeli udowodni Zamawiającemu , że spełnił łącznie przesłanki określone w art. 110 ust. 2 ustawy. </w:t>
      </w:r>
    </w:p>
    <w:p w14:paraId="02F4E174" w14:textId="6B53F921" w:rsidR="00F53BDD" w:rsidRPr="000417F4" w:rsidRDefault="00F53BDD">
      <w:pPr>
        <w:spacing w:before="60" w:after="60" w:line="360" w:lineRule="auto"/>
        <w:jc w:val="both"/>
        <w:rPr>
          <w:sz w:val="24"/>
          <w:szCs w:val="24"/>
        </w:rPr>
      </w:pPr>
      <w:r w:rsidRPr="000417F4">
        <w:rPr>
          <w:sz w:val="24"/>
          <w:szCs w:val="24"/>
        </w:rPr>
        <w:t xml:space="preserve">4. Zamawiający oceni czy podjęte przez Wykonawcę czynności , o których mowa w art. 110 ust. 2 ustawy PZP , są wystarczające do wykazania jego rzetelności , uwzględniając wagę i szczególne okoliczności czynu Wykonawcy , a jeżeli uzna , że nie są wystarczające , wykluczy Wykonawcę. </w:t>
      </w:r>
    </w:p>
    <w:p w14:paraId="25C70EDC" w14:textId="5D424EA3" w:rsidR="00F53BDD" w:rsidRPr="000417F4" w:rsidRDefault="00F53BDD">
      <w:pPr>
        <w:spacing w:before="60" w:after="60" w:line="360" w:lineRule="auto"/>
        <w:jc w:val="both"/>
        <w:rPr>
          <w:sz w:val="24"/>
          <w:szCs w:val="24"/>
        </w:rPr>
      </w:pPr>
      <w:r w:rsidRPr="000417F4">
        <w:rPr>
          <w:sz w:val="24"/>
          <w:szCs w:val="24"/>
        </w:rPr>
        <w:t xml:space="preserve">5. Zamawiający może wykluczyć Wykonawcę na każdym etapie postępowania , ofertę wykonawcy wykluczonego uznaje się za odrzuconą. </w:t>
      </w:r>
    </w:p>
    <w:p w14:paraId="630782DF" w14:textId="77777777" w:rsidR="00F53BDD" w:rsidRPr="005D7AE0" w:rsidRDefault="006C01C6">
      <w:pPr>
        <w:pStyle w:val="Nagwek2"/>
        <w:spacing w:line="360" w:lineRule="auto"/>
        <w:ind w:left="680" w:hanging="680"/>
        <w:jc w:val="both"/>
        <w:rPr>
          <w:sz w:val="24"/>
          <w:szCs w:val="24"/>
        </w:rPr>
      </w:pPr>
      <w:bookmarkStart w:id="8" w:name="_crlv0voso4yw"/>
      <w:bookmarkEnd w:id="8"/>
      <w:r w:rsidRPr="005D7AE0">
        <w:rPr>
          <w:sz w:val="24"/>
          <w:szCs w:val="24"/>
        </w:rPr>
        <w:lastRenderedPageBreak/>
        <w:t xml:space="preserve">IX. Podmiotowe środki dowodowe. </w:t>
      </w:r>
    </w:p>
    <w:p w14:paraId="748A7B96" w14:textId="6F6887A4" w:rsidR="0032687F" w:rsidRPr="008D1FD6" w:rsidRDefault="0022375C" w:rsidP="00F53BDD">
      <w:pPr>
        <w:pStyle w:val="Nagwek2"/>
        <w:spacing w:line="360" w:lineRule="auto"/>
        <w:jc w:val="both"/>
        <w:rPr>
          <w:b/>
          <w:bCs/>
          <w:sz w:val="24"/>
          <w:szCs w:val="24"/>
          <w:u w:val="single"/>
        </w:rPr>
      </w:pPr>
      <w:r w:rsidRPr="005D7AE0">
        <w:rPr>
          <w:sz w:val="24"/>
          <w:szCs w:val="24"/>
        </w:rPr>
        <w:t xml:space="preserve">IX. 1 Oświadczenia i dokumenty, jakie zobowiązani są dostarczyć </w:t>
      </w:r>
      <w:r w:rsidRPr="000417F4">
        <w:rPr>
          <w:sz w:val="24"/>
          <w:szCs w:val="24"/>
        </w:rPr>
        <w:t xml:space="preserve">Wykonawcy </w:t>
      </w:r>
      <w:r w:rsidR="00F53BDD" w:rsidRPr="008D1FD6">
        <w:rPr>
          <w:b/>
          <w:bCs/>
          <w:sz w:val="24"/>
          <w:szCs w:val="24"/>
          <w:u w:val="single"/>
        </w:rPr>
        <w:t>wraz z ofertą</w:t>
      </w:r>
      <w:r w:rsidR="000417F4" w:rsidRPr="008D1FD6">
        <w:rPr>
          <w:b/>
          <w:bCs/>
          <w:sz w:val="24"/>
          <w:szCs w:val="24"/>
          <w:u w:val="single"/>
        </w:rPr>
        <w:t>:</w:t>
      </w:r>
    </w:p>
    <w:p w14:paraId="07424E87" w14:textId="6417EFCB" w:rsidR="00C61251" w:rsidRPr="00CB007E" w:rsidRDefault="00C61251" w:rsidP="00C61251">
      <w:pPr>
        <w:pStyle w:val="Standard"/>
        <w:numPr>
          <w:ilvl w:val="0"/>
          <w:numId w:val="9"/>
        </w:numPr>
        <w:spacing w:line="360" w:lineRule="auto"/>
        <w:ind w:left="284" w:hanging="426"/>
        <w:jc w:val="both"/>
        <w:rPr>
          <w:sz w:val="24"/>
          <w:szCs w:val="24"/>
        </w:rPr>
      </w:pPr>
      <w:r w:rsidRPr="005D7AE0">
        <w:rPr>
          <w:b/>
          <w:sz w:val="24"/>
          <w:szCs w:val="24"/>
        </w:rPr>
        <w:t>Formularz oferty- Załącznik nr 1 do SWZ.</w:t>
      </w:r>
      <w:r w:rsidR="00F53BDD" w:rsidRPr="005D7AE0">
        <w:rPr>
          <w:b/>
          <w:sz w:val="24"/>
          <w:szCs w:val="24"/>
        </w:rPr>
        <w:t xml:space="preserve"> </w:t>
      </w:r>
    </w:p>
    <w:p w14:paraId="4F49D9F2" w14:textId="14C7543E" w:rsidR="00CB007E" w:rsidRPr="005D7AE0" w:rsidRDefault="00CB007E" w:rsidP="00C61251">
      <w:pPr>
        <w:pStyle w:val="Standard"/>
        <w:numPr>
          <w:ilvl w:val="0"/>
          <w:numId w:val="9"/>
        </w:numPr>
        <w:spacing w:line="360" w:lineRule="auto"/>
        <w:ind w:left="284" w:hanging="426"/>
        <w:jc w:val="both"/>
        <w:rPr>
          <w:sz w:val="24"/>
          <w:szCs w:val="24"/>
        </w:rPr>
      </w:pPr>
      <w:r>
        <w:rPr>
          <w:b/>
          <w:sz w:val="24"/>
          <w:szCs w:val="24"/>
        </w:rPr>
        <w:t>Tabela asortymentowo- cenowa – Załącznik nr 1 A do SWZ</w:t>
      </w:r>
    </w:p>
    <w:p w14:paraId="5C4C0196" w14:textId="4A85827C" w:rsidR="00C61251" w:rsidRDefault="00C61251" w:rsidP="00C61251">
      <w:pPr>
        <w:pStyle w:val="Standard"/>
        <w:numPr>
          <w:ilvl w:val="0"/>
          <w:numId w:val="9"/>
        </w:numPr>
        <w:spacing w:line="360" w:lineRule="auto"/>
        <w:ind w:left="284" w:hanging="426"/>
        <w:jc w:val="both"/>
        <w:rPr>
          <w:bCs/>
          <w:sz w:val="24"/>
          <w:szCs w:val="24"/>
        </w:rPr>
      </w:pPr>
      <w:r w:rsidRPr="005D7AE0">
        <w:rPr>
          <w:b/>
          <w:bCs/>
          <w:sz w:val="24"/>
          <w:szCs w:val="24"/>
        </w:rPr>
        <w:t>Oświadczenie o spełnianiu warunków udziału w postępowaniu oraz o braku podstaw do wykluczenia z postępowania –</w:t>
      </w:r>
      <w:r w:rsidRPr="005D7AE0">
        <w:rPr>
          <w:sz w:val="24"/>
          <w:szCs w:val="24"/>
        </w:rPr>
        <w:t xml:space="preserve"> </w:t>
      </w:r>
      <w:r w:rsidRPr="005D7AE0">
        <w:rPr>
          <w:b/>
          <w:sz w:val="24"/>
          <w:szCs w:val="24"/>
        </w:rPr>
        <w:t>Załącznik nr 2 do SWZ</w:t>
      </w:r>
      <w:r w:rsidR="00F53BDD" w:rsidRPr="005D7AE0">
        <w:rPr>
          <w:b/>
          <w:sz w:val="24"/>
          <w:szCs w:val="24"/>
        </w:rPr>
        <w:t xml:space="preserve">, </w:t>
      </w:r>
      <w:r w:rsidR="00F53BDD" w:rsidRPr="005D7AE0">
        <w:rPr>
          <w:bCs/>
          <w:sz w:val="24"/>
          <w:szCs w:val="24"/>
        </w:rPr>
        <w:t xml:space="preserve">aktualne na dzień składania ofert stanowiące wstępne potwierdzenie spełniania warunków udziału w postępowaniu oraz brak podstaw wykluczenia. </w:t>
      </w:r>
    </w:p>
    <w:p w14:paraId="499DD5E9" w14:textId="77777777" w:rsidR="00796546" w:rsidRPr="00796546" w:rsidRDefault="00796546" w:rsidP="00796546">
      <w:pPr>
        <w:pStyle w:val="Akapitzlist"/>
        <w:spacing w:line="360" w:lineRule="auto"/>
        <w:ind w:left="1146"/>
        <w:rPr>
          <w:sz w:val="24"/>
          <w:szCs w:val="24"/>
        </w:rPr>
      </w:pPr>
    </w:p>
    <w:p w14:paraId="047AF7E1" w14:textId="12B7E08C" w:rsidR="0032687F" w:rsidRPr="005D7AE0" w:rsidRDefault="0022375C" w:rsidP="00E75B5C">
      <w:pPr>
        <w:pStyle w:val="Standard"/>
        <w:spacing w:line="360" w:lineRule="auto"/>
        <w:jc w:val="both"/>
        <w:rPr>
          <w:sz w:val="24"/>
          <w:szCs w:val="24"/>
        </w:rPr>
      </w:pPr>
      <w:r w:rsidRPr="005D7AE0">
        <w:rPr>
          <w:sz w:val="24"/>
          <w:szCs w:val="24"/>
        </w:rPr>
        <w:t>IX. 2 Zamawiający wzywa wykonawcę</w:t>
      </w:r>
      <w:r w:rsidR="00E75B5C" w:rsidRPr="005D7AE0">
        <w:rPr>
          <w:sz w:val="24"/>
          <w:szCs w:val="24"/>
        </w:rPr>
        <w:t>,</w:t>
      </w:r>
      <w:r w:rsidRPr="005D7AE0">
        <w:rPr>
          <w:sz w:val="24"/>
          <w:szCs w:val="24"/>
        </w:rPr>
        <w:t xml:space="preserve"> którego oferta została najwyżej oceniona, do złożenia w wyznaczonym terminie, nie krótszym niż 5 dni od dnia wezwania, podmiotowych środków dowodowych</w:t>
      </w:r>
      <w:r w:rsidRPr="005D7AE0">
        <w:rPr>
          <w:b/>
          <w:bCs/>
          <w:sz w:val="24"/>
          <w:szCs w:val="24"/>
        </w:rPr>
        <w:t xml:space="preserve">, </w:t>
      </w:r>
      <w:r w:rsidRPr="005D7AE0">
        <w:rPr>
          <w:bCs/>
          <w:sz w:val="24"/>
          <w:szCs w:val="24"/>
        </w:rPr>
        <w:t>aktualnych</w:t>
      </w:r>
      <w:r w:rsidRPr="005D7AE0">
        <w:rPr>
          <w:b/>
          <w:bCs/>
          <w:sz w:val="24"/>
          <w:szCs w:val="24"/>
        </w:rPr>
        <w:t xml:space="preserve"> </w:t>
      </w:r>
      <w:r w:rsidRPr="005D7AE0">
        <w:rPr>
          <w:sz w:val="24"/>
          <w:szCs w:val="24"/>
        </w:rPr>
        <w:t>na dzień złożenia podmiotowych środków dowodowych</w:t>
      </w:r>
      <w:r w:rsidR="00E75B5C" w:rsidRPr="005D7AE0">
        <w:rPr>
          <w:sz w:val="24"/>
          <w:szCs w:val="24"/>
        </w:rPr>
        <w:t>:</w:t>
      </w:r>
    </w:p>
    <w:p w14:paraId="7C841760" w14:textId="6F1C881D" w:rsidR="0032687F" w:rsidRPr="005D7AE0" w:rsidRDefault="0022375C" w:rsidP="00E75B5C">
      <w:pPr>
        <w:pStyle w:val="Standard"/>
        <w:spacing w:line="360" w:lineRule="auto"/>
        <w:jc w:val="both"/>
        <w:rPr>
          <w:sz w:val="24"/>
          <w:szCs w:val="24"/>
          <w:u w:val="single"/>
        </w:rPr>
      </w:pPr>
      <w:r w:rsidRPr="005D7AE0">
        <w:rPr>
          <w:sz w:val="24"/>
          <w:szCs w:val="24"/>
        </w:rPr>
        <w:t xml:space="preserve">1. </w:t>
      </w:r>
      <w:r w:rsidRPr="005D7AE0">
        <w:rPr>
          <w:sz w:val="24"/>
          <w:szCs w:val="24"/>
          <w:u w:val="single"/>
        </w:rPr>
        <w:t>w celu wykazania braku podstaw wykluczenia wykonawcy z udziału w postępowaniu:</w:t>
      </w:r>
    </w:p>
    <w:p w14:paraId="3C004B29" w14:textId="10E2F065" w:rsidR="00E75B5C" w:rsidRPr="000417F4" w:rsidRDefault="00E75B5C" w:rsidP="00E75B5C">
      <w:pPr>
        <w:pStyle w:val="Standard"/>
        <w:spacing w:line="360" w:lineRule="auto"/>
        <w:jc w:val="both"/>
        <w:rPr>
          <w:b/>
          <w:bCs/>
          <w:sz w:val="24"/>
          <w:szCs w:val="24"/>
        </w:rPr>
      </w:pPr>
      <w:r w:rsidRPr="000417F4">
        <w:rPr>
          <w:b/>
          <w:bCs/>
          <w:sz w:val="24"/>
          <w:szCs w:val="24"/>
        </w:rPr>
        <w:t xml:space="preserve">1)  Oświadczenie Wykonawcy o aktualności informacji zawartych w oświadczeniu, o którym mowa w art. 125 ust. 1 ustawy PZP, </w:t>
      </w:r>
      <w:r w:rsidRPr="000417F4">
        <w:rPr>
          <w:sz w:val="24"/>
          <w:szCs w:val="24"/>
        </w:rPr>
        <w:t>w zakresie podstaw wykluczenia z postępowania wskazanych przez Zamawiającego</w:t>
      </w:r>
      <w:r w:rsidRPr="000417F4">
        <w:rPr>
          <w:b/>
          <w:bCs/>
          <w:sz w:val="24"/>
          <w:szCs w:val="24"/>
        </w:rPr>
        <w:t xml:space="preserve">- załącznik nr 3 do SWZ. </w:t>
      </w:r>
    </w:p>
    <w:p w14:paraId="7281B742" w14:textId="544EE3B7" w:rsidR="0032687F" w:rsidRPr="005D7AE0" w:rsidRDefault="00E75B5C">
      <w:pPr>
        <w:pStyle w:val="Standard"/>
        <w:spacing w:line="360" w:lineRule="auto"/>
        <w:jc w:val="both"/>
        <w:rPr>
          <w:b/>
          <w:bCs/>
          <w:sz w:val="24"/>
          <w:szCs w:val="24"/>
          <w:u w:val="single"/>
        </w:rPr>
      </w:pPr>
      <w:r w:rsidRPr="000417F4">
        <w:rPr>
          <w:b/>
          <w:bCs/>
          <w:sz w:val="24"/>
          <w:szCs w:val="24"/>
        </w:rPr>
        <w:t>2) Oświadczenie</w:t>
      </w:r>
      <w:r w:rsidRPr="005D7AE0">
        <w:rPr>
          <w:b/>
          <w:bCs/>
          <w:sz w:val="24"/>
          <w:szCs w:val="24"/>
        </w:rPr>
        <w:t xml:space="preserve"> wykonawcy, w zakresie art. 108 ust. 1 pkt 5 ustawy, o braku przynależności do tej samej grupy kapitałowej,</w:t>
      </w:r>
      <w:r w:rsidRPr="005D7AE0">
        <w:rPr>
          <w:sz w:val="24"/>
          <w:szCs w:val="24"/>
        </w:rPr>
        <w:t xml:space="preserve"> w rozumieniu ustawy z dnia 16 lutego 2007 r. o ochronie konkurencji i </w:t>
      </w:r>
      <w:r w:rsidRPr="000417F4">
        <w:rPr>
          <w:sz w:val="24"/>
          <w:szCs w:val="24"/>
        </w:rPr>
        <w:t xml:space="preserve">konsumentów (tj. Dz. U. z 2023 poz. 1689), z </w:t>
      </w:r>
      <w:r w:rsidRPr="005D7AE0">
        <w:rPr>
          <w:sz w:val="24"/>
          <w:szCs w:val="24"/>
        </w:rPr>
        <w:t xml:space="preserve">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7AE0">
        <w:rPr>
          <w:b/>
          <w:sz w:val="24"/>
          <w:szCs w:val="24"/>
        </w:rPr>
        <w:t>załącznik nr 5 do SWZ</w:t>
      </w:r>
      <w:r w:rsidRPr="005D7AE0">
        <w:rPr>
          <w:sz w:val="24"/>
          <w:szCs w:val="24"/>
        </w:rPr>
        <w:t>;</w:t>
      </w:r>
    </w:p>
    <w:p w14:paraId="756042B4" w14:textId="3109BF5A" w:rsidR="0032687F" w:rsidRPr="005D7AE0" w:rsidRDefault="00E75B5C">
      <w:pPr>
        <w:pStyle w:val="Standard"/>
        <w:spacing w:line="360" w:lineRule="auto"/>
        <w:jc w:val="both"/>
        <w:rPr>
          <w:sz w:val="24"/>
          <w:szCs w:val="24"/>
        </w:rPr>
      </w:pPr>
      <w:r w:rsidRPr="005D7AE0">
        <w:rPr>
          <w:b/>
          <w:bCs/>
          <w:sz w:val="24"/>
          <w:szCs w:val="24"/>
        </w:rPr>
        <w:t xml:space="preserve">3) Odpis lub informacja z Krajowego Rejestru Sądowego lub z Centralnej Ewidencji i Informacji o Działalności Gospodarczej, </w:t>
      </w:r>
      <w:r w:rsidRPr="005D7AE0">
        <w:rPr>
          <w:sz w:val="24"/>
          <w:szCs w:val="24"/>
        </w:rPr>
        <w:t>w zakresie art. 109 ust. 1 pkt 4 ustawy PZP, sporządzonych nie wcześniej niż 3 miesiące przed jej złożeniem, jeżeli odrębne przepisy wymagają wpisu do rejestru lub ewidencji;</w:t>
      </w:r>
    </w:p>
    <w:p w14:paraId="5D93EF7C" w14:textId="65A5DB56" w:rsidR="0032687F" w:rsidRPr="005D7AE0" w:rsidRDefault="00E75B5C">
      <w:pPr>
        <w:pStyle w:val="Standard"/>
        <w:spacing w:line="360" w:lineRule="auto"/>
        <w:jc w:val="both"/>
        <w:rPr>
          <w:sz w:val="24"/>
          <w:szCs w:val="24"/>
        </w:rPr>
      </w:pPr>
      <w:r w:rsidRPr="00CB007E">
        <w:rPr>
          <w:b/>
          <w:bCs/>
          <w:sz w:val="24"/>
          <w:szCs w:val="24"/>
        </w:rPr>
        <w:lastRenderedPageBreak/>
        <w:t xml:space="preserve">4) Informacja z Centralnego Rejestru Beneficjentów </w:t>
      </w:r>
      <w:r w:rsidR="000417F4" w:rsidRPr="00CB007E">
        <w:rPr>
          <w:b/>
          <w:bCs/>
          <w:sz w:val="24"/>
          <w:szCs w:val="24"/>
        </w:rPr>
        <w:t>R</w:t>
      </w:r>
      <w:r w:rsidRPr="00CB007E">
        <w:rPr>
          <w:b/>
          <w:bCs/>
          <w:sz w:val="24"/>
          <w:szCs w:val="24"/>
        </w:rPr>
        <w:t>zeczywistych</w:t>
      </w:r>
      <w:r w:rsidRPr="000417F4">
        <w:rPr>
          <w:sz w:val="24"/>
          <w:szCs w:val="24"/>
        </w:rPr>
        <w:t xml:space="preserve"> w zakresie art.7 ust. 1 ustawy z dnia 13 kwietnia 2022 r. o szczególnych rozwiązaniach w zakresie przeciwdziałania wspieraniu agresji </w:t>
      </w:r>
      <w:r w:rsidR="0022375C" w:rsidRPr="000417F4">
        <w:rPr>
          <w:sz w:val="24"/>
          <w:szCs w:val="24"/>
        </w:rPr>
        <w:t xml:space="preserve">na Ukrainę oraz służących ochronie bezpieczeństwa narodowego - </w:t>
      </w:r>
      <w:r w:rsidRPr="000417F4">
        <w:rPr>
          <w:sz w:val="24"/>
          <w:szCs w:val="24"/>
        </w:rPr>
        <w:t>Dotyczy tylko podmiotów działających na podstawie kodeksu spółek handlowych z dnia 15.09.2000 r. (Dz. U. z 2000 nr 94 poz. 1037 ze zm.)),</w:t>
      </w:r>
      <w:r w:rsidR="0022375C" w:rsidRPr="000417F4">
        <w:rPr>
          <w:sz w:val="24"/>
          <w:szCs w:val="24"/>
        </w:rPr>
        <w:t xml:space="preserve"> </w:t>
      </w:r>
      <w:r w:rsidRPr="000417F4">
        <w:rPr>
          <w:sz w:val="24"/>
          <w:szCs w:val="24"/>
        </w:rPr>
        <w:t xml:space="preserve">sporządzona nie wcześniej niż 3 miesiące </w:t>
      </w:r>
      <w:r w:rsidRPr="005D7AE0">
        <w:rPr>
          <w:sz w:val="24"/>
          <w:szCs w:val="24"/>
        </w:rPr>
        <w:t>przed jej złożeniem.</w:t>
      </w:r>
    </w:p>
    <w:p w14:paraId="0F574436" w14:textId="64DE91DD" w:rsidR="0032687F" w:rsidRPr="005D7AE0" w:rsidRDefault="0022375C">
      <w:pPr>
        <w:pStyle w:val="Nagwek2"/>
        <w:keepNext w:val="0"/>
        <w:keepLines w:val="0"/>
        <w:spacing w:before="120" w:after="60" w:line="360" w:lineRule="auto"/>
        <w:jc w:val="both"/>
        <w:rPr>
          <w:sz w:val="24"/>
          <w:szCs w:val="24"/>
          <w:u w:val="single"/>
        </w:rPr>
      </w:pPr>
      <w:r w:rsidRPr="005D7AE0">
        <w:rPr>
          <w:b/>
          <w:bCs/>
          <w:sz w:val="24"/>
          <w:szCs w:val="24"/>
          <w:u w:val="single"/>
        </w:rPr>
        <w:t xml:space="preserve">2. </w:t>
      </w:r>
      <w:r w:rsidRPr="005D7AE0">
        <w:rPr>
          <w:sz w:val="24"/>
          <w:szCs w:val="24"/>
          <w:u w:val="single"/>
        </w:rPr>
        <w:t xml:space="preserve">Dokumenty Wykonawców mających siedzibę lub miejsce zamieszkania poza granicami Rzeczypospolitej Polskiej; </w:t>
      </w:r>
    </w:p>
    <w:p w14:paraId="21E08F21" w14:textId="3CFF36D9" w:rsidR="0032687F" w:rsidRPr="000417F4" w:rsidRDefault="00000000">
      <w:pPr>
        <w:pStyle w:val="Nagwek2"/>
        <w:keepNext w:val="0"/>
        <w:keepLines w:val="0"/>
        <w:spacing w:before="120" w:after="60" w:line="360" w:lineRule="auto"/>
        <w:jc w:val="both"/>
        <w:rPr>
          <w:sz w:val="24"/>
          <w:szCs w:val="24"/>
        </w:rPr>
      </w:pPr>
      <w:r w:rsidRPr="000417F4">
        <w:rPr>
          <w:b/>
          <w:bCs/>
          <w:sz w:val="24"/>
          <w:szCs w:val="24"/>
        </w:rPr>
        <w:t xml:space="preserve">1. </w:t>
      </w:r>
      <w:r w:rsidRPr="000417F4">
        <w:rPr>
          <w:sz w:val="24"/>
          <w:szCs w:val="24"/>
        </w:rPr>
        <w:t>Jeżeli Wykonawca ma siedzibę lub miejsce zamieszkania poza terytorium Rzeczypospolitej Polskiej, zamiast „Odpisu lub informacji z KRS lub CEIDG”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upływem terminu składania ofert.</w:t>
      </w:r>
    </w:p>
    <w:p w14:paraId="3EDFB1B7" w14:textId="4D45C1A4" w:rsidR="0032687F" w:rsidRPr="000417F4" w:rsidRDefault="00000000">
      <w:pPr>
        <w:pStyle w:val="Textbody"/>
        <w:spacing w:line="360" w:lineRule="auto"/>
        <w:jc w:val="both"/>
        <w:rPr>
          <w:sz w:val="24"/>
          <w:szCs w:val="24"/>
        </w:rPr>
      </w:pPr>
      <w:r w:rsidRPr="000417F4">
        <w:rPr>
          <w:b/>
          <w:bCs/>
          <w:sz w:val="24"/>
          <w:szCs w:val="24"/>
        </w:rPr>
        <w:t>2.</w:t>
      </w:r>
      <w:r w:rsidRPr="000417F4">
        <w:rPr>
          <w:sz w:val="24"/>
          <w:szCs w:val="24"/>
        </w:rPr>
        <w:t xml:space="preserve"> Jeżeli Wykonawca ma siedzibę lub miejsce zamieszkania poza terytorium Rzeczypospolitej Polskiej, zamiast „Informacji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wystawione nie wcześniej niż 3 miesiące przed ich złożeniem.</w:t>
      </w:r>
    </w:p>
    <w:p w14:paraId="26B19352" w14:textId="77777777" w:rsidR="0032687F" w:rsidRPr="005D7AE0" w:rsidRDefault="00000000">
      <w:pPr>
        <w:pStyle w:val="Nagwek2"/>
        <w:tabs>
          <w:tab w:val="left" w:pos="708"/>
        </w:tabs>
        <w:spacing w:line="360" w:lineRule="auto"/>
        <w:jc w:val="both"/>
        <w:rPr>
          <w:sz w:val="24"/>
          <w:szCs w:val="24"/>
        </w:rPr>
      </w:pPr>
      <w:r w:rsidRPr="000417F4">
        <w:rPr>
          <w:sz w:val="24"/>
          <w:szCs w:val="24"/>
        </w:rP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t>
      </w:r>
      <w:r w:rsidRPr="005D7AE0">
        <w:rPr>
          <w:sz w:val="24"/>
          <w:szCs w:val="24"/>
        </w:rPr>
        <w:t xml:space="preserve">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056D8277" w14:textId="01B0B5A4" w:rsidR="0032687F" w:rsidRPr="005D7AE0" w:rsidRDefault="0032687F">
      <w:pPr>
        <w:pStyle w:val="Standard"/>
        <w:spacing w:line="360" w:lineRule="auto"/>
        <w:ind w:left="434"/>
        <w:jc w:val="both"/>
        <w:rPr>
          <w:sz w:val="24"/>
          <w:szCs w:val="24"/>
        </w:rPr>
      </w:pPr>
    </w:p>
    <w:p w14:paraId="264C7DF7" w14:textId="77777777" w:rsidR="00781978" w:rsidRPr="005D7AE0" w:rsidRDefault="00781978" w:rsidP="000417F4">
      <w:pPr>
        <w:pStyle w:val="Standard"/>
        <w:spacing w:line="360" w:lineRule="auto"/>
        <w:jc w:val="both"/>
        <w:rPr>
          <w:bCs/>
          <w:iCs/>
          <w:sz w:val="24"/>
          <w:szCs w:val="24"/>
          <w:lang w:val="x-none"/>
        </w:rPr>
      </w:pPr>
      <w:r w:rsidRPr="005D7AE0">
        <w:rPr>
          <w:sz w:val="24"/>
          <w:szCs w:val="24"/>
        </w:rPr>
        <w:t xml:space="preserve">IX.3 </w:t>
      </w:r>
      <w:r w:rsidRPr="00781978">
        <w:rPr>
          <w:bCs/>
          <w:iCs/>
          <w:sz w:val="24"/>
          <w:szCs w:val="24"/>
          <w:lang w:val="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5D7AE0">
        <w:rPr>
          <w:bCs/>
          <w:iCs/>
          <w:sz w:val="24"/>
          <w:szCs w:val="24"/>
          <w:lang w:val="x-none"/>
        </w:rPr>
        <w:t xml:space="preserve"> </w:t>
      </w:r>
    </w:p>
    <w:p w14:paraId="0AC108EC" w14:textId="734BE4E7" w:rsidR="0022375C" w:rsidRPr="005D7AE0" w:rsidRDefault="00781978" w:rsidP="000417F4">
      <w:pPr>
        <w:pStyle w:val="Standard"/>
        <w:spacing w:line="360" w:lineRule="auto"/>
        <w:jc w:val="both"/>
        <w:rPr>
          <w:sz w:val="24"/>
          <w:szCs w:val="24"/>
        </w:rPr>
      </w:pPr>
      <w:r w:rsidRPr="005D7AE0">
        <w:rPr>
          <w:bCs/>
          <w:iCs/>
          <w:sz w:val="24"/>
          <w:szCs w:val="24"/>
          <w:lang w:val="x-none"/>
        </w:rPr>
        <w:t xml:space="preserve">IX. 4 </w:t>
      </w:r>
      <w:r w:rsidRPr="005D7AE0">
        <w:rPr>
          <w:sz w:val="24"/>
          <w:szCs w:val="24"/>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532C241" w14:textId="45210BAE" w:rsidR="0032687F" w:rsidRPr="000417F4" w:rsidRDefault="00781978">
      <w:pPr>
        <w:pStyle w:val="Standard"/>
        <w:spacing w:line="360" w:lineRule="auto"/>
        <w:jc w:val="both"/>
        <w:rPr>
          <w:sz w:val="24"/>
          <w:szCs w:val="24"/>
        </w:rPr>
      </w:pPr>
      <w:r w:rsidRPr="005D7AE0">
        <w:rPr>
          <w:sz w:val="24"/>
          <w:szCs w:val="24"/>
        </w:rPr>
        <w:t xml:space="preserve">IX. 5 Wykonawca nie jest zobowiązany do złożenia podmiotowych środków dowodowych, które zamawiający posiada, jeżeli Wykonawca wskaże te środki oraz potwierdzi ich prawidłowość i </w:t>
      </w:r>
      <w:r w:rsidRPr="000417F4">
        <w:rPr>
          <w:sz w:val="24"/>
          <w:szCs w:val="24"/>
        </w:rPr>
        <w:t>aktualność.</w:t>
      </w:r>
    </w:p>
    <w:p w14:paraId="17532C34" w14:textId="3C92D891" w:rsidR="0032687F" w:rsidRPr="005D7AE0" w:rsidRDefault="00CB007E">
      <w:pPr>
        <w:pStyle w:val="Standard"/>
        <w:spacing w:line="360" w:lineRule="auto"/>
        <w:jc w:val="both"/>
        <w:rPr>
          <w:sz w:val="24"/>
          <w:szCs w:val="24"/>
        </w:rPr>
      </w:pPr>
      <w:r>
        <w:rPr>
          <w:sz w:val="24"/>
          <w:szCs w:val="24"/>
        </w:rPr>
        <w:t>IX. 6</w:t>
      </w:r>
      <w:r w:rsidR="00C61251" w:rsidRPr="000417F4">
        <w:rPr>
          <w:sz w:val="24"/>
          <w:szCs w:val="24"/>
        </w:rPr>
        <w:t xml:space="preserve"> </w:t>
      </w:r>
      <w:r w:rsidR="00F30B43">
        <w:rPr>
          <w:sz w:val="24"/>
          <w:szCs w:val="24"/>
        </w:rPr>
        <w:t xml:space="preserve"> </w:t>
      </w:r>
      <w:r w:rsidR="00C61251" w:rsidRPr="000417F4">
        <w:rPr>
          <w:sz w:val="24"/>
          <w:szCs w:val="24"/>
        </w:rPr>
        <w:t xml:space="preserve">W zakresie nieuregulowanym ustawą PZP lub niniejszą SWZ do oświadczeń i dokumentów składanych przez Wykonawcę w postępowaniu zastosowanie mają w szczególności przepisy rozporządzenia Ministra Rozwoju i Technologii z dnia 3 sierpnia 2023 r. w sprawie podmiotowych środków dowodowych oraz innych dokumentów lub oświadczeń, jakich może żądać zamawiający od wykonawcy oraz rozporządzenia Prezesa Rady Ministrów z dnia </w:t>
      </w:r>
      <w:r w:rsidR="00C61251" w:rsidRPr="000417F4">
        <w:rPr>
          <w:smallCaps/>
          <w:sz w:val="24"/>
          <w:szCs w:val="24"/>
        </w:rPr>
        <w:t xml:space="preserve"> 30  </w:t>
      </w:r>
      <w:r w:rsidR="00C61251" w:rsidRPr="000417F4">
        <w:rPr>
          <w:sz w:val="24"/>
          <w:szCs w:val="24"/>
        </w:rPr>
        <w:t xml:space="preserve">grudnia 2020 r. w sprawie sposobu sporządzania i przekazywania informacji oraz wymagań technicznych dla dokumentów elektronicznych oraz środków </w:t>
      </w:r>
      <w:r w:rsidR="00C61251" w:rsidRPr="005D7AE0">
        <w:rPr>
          <w:sz w:val="24"/>
          <w:szCs w:val="24"/>
        </w:rPr>
        <w:t>komunikacji elektronicznej w postępowaniu o udzielenie zamówienia publicznego lub konkursie.</w:t>
      </w:r>
      <w:bookmarkStart w:id="9" w:name="_gb4nrns0uw97"/>
      <w:bookmarkEnd w:id="9"/>
    </w:p>
    <w:p w14:paraId="6CD392A4" w14:textId="72F33D15" w:rsidR="0032687F" w:rsidRPr="005D7AE0" w:rsidRDefault="00000000">
      <w:pPr>
        <w:pStyle w:val="Nagwek2"/>
        <w:ind w:left="680" w:hanging="680"/>
        <w:jc w:val="both"/>
        <w:rPr>
          <w:sz w:val="24"/>
          <w:szCs w:val="24"/>
        </w:rPr>
      </w:pPr>
      <w:bookmarkStart w:id="10" w:name="_lodptpqf2xh0"/>
      <w:bookmarkEnd w:id="10"/>
      <w:r w:rsidRPr="005D7AE0">
        <w:rPr>
          <w:sz w:val="24"/>
          <w:szCs w:val="24"/>
        </w:rPr>
        <w:t>X. Informacja o przedmiotowych środkach dowodowych</w:t>
      </w:r>
    </w:p>
    <w:p w14:paraId="0BAD8FEC" w14:textId="77777777" w:rsidR="0032687F" w:rsidRPr="005D7AE0" w:rsidRDefault="00000000">
      <w:pPr>
        <w:pStyle w:val="Akapitzlist"/>
        <w:numPr>
          <w:ilvl w:val="0"/>
          <w:numId w:val="36"/>
        </w:numPr>
        <w:spacing w:line="360" w:lineRule="auto"/>
        <w:jc w:val="both"/>
        <w:rPr>
          <w:sz w:val="24"/>
          <w:szCs w:val="24"/>
        </w:rPr>
      </w:pPr>
      <w:r w:rsidRPr="005D7AE0">
        <w:rPr>
          <w:sz w:val="24"/>
          <w:szCs w:val="24"/>
        </w:rPr>
        <w:t xml:space="preserve">Zamawiający żąda złożenia </w:t>
      </w:r>
      <w:r w:rsidRPr="008D1FD6">
        <w:rPr>
          <w:b/>
          <w:bCs/>
          <w:sz w:val="24"/>
          <w:szCs w:val="24"/>
          <w:u w:val="single"/>
        </w:rPr>
        <w:t>wraz z ofertą</w:t>
      </w:r>
      <w:r w:rsidRPr="005D7AE0">
        <w:rPr>
          <w:sz w:val="24"/>
          <w:szCs w:val="24"/>
        </w:rPr>
        <w:t xml:space="preserve"> następujących przedmiotowych środków dowodowych:</w:t>
      </w:r>
    </w:p>
    <w:p w14:paraId="7E75DAE9" w14:textId="493AB0A5" w:rsidR="00F30B43" w:rsidRPr="00CB007E" w:rsidRDefault="00F30B43" w:rsidP="00F30B43">
      <w:pPr>
        <w:pStyle w:val="Standard"/>
        <w:numPr>
          <w:ilvl w:val="1"/>
          <w:numId w:val="79"/>
        </w:numPr>
        <w:spacing w:line="360" w:lineRule="auto"/>
        <w:rPr>
          <w:bCs/>
          <w:sz w:val="24"/>
          <w:szCs w:val="24"/>
        </w:rPr>
      </w:pPr>
      <w:r>
        <w:rPr>
          <w:b/>
          <w:bCs/>
          <w:sz w:val="24"/>
          <w:szCs w:val="24"/>
        </w:rPr>
        <w:lastRenderedPageBreak/>
        <w:t xml:space="preserve">Katalogi , ulotki , </w:t>
      </w:r>
      <w:r w:rsidRPr="00CB007E">
        <w:rPr>
          <w:rFonts w:ascii="Tahoma" w:hAnsi="Tahoma" w:cs="Tahoma"/>
          <w:sz w:val="24"/>
          <w:szCs w:val="24"/>
        </w:rPr>
        <w:t>w języku polskim - potwierdzające, że oferowane wyroby spełniają wymagania określone przez Zamawiającego</w:t>
      </w:r>
      <w:r>
        <w:rPr>
          <w:rFonts w:ascii="Tahoma" w:hAnsi="Tahoma" w:cs="Tahoma"/>
          <w:sz w:val="24"/>
          <w:szCs w:val="24"/>
        </w:rPr>
        <w:t>.</w:t>
      </w:r>
    </w:p>
    <w:p w14:paraId="0A5C2757" w14:textId="5FAB6425" w:rsidR="00F30B43" w:rsidRPr="00C03C9B" w:rsidRDefault="00F30B43" w:rsidP="00F30B43">
      <w:pPr>
        <w:pStyle w:val="Standard"/>
        <w:numPr>
          <w:ilvl w:val="1"/>
          <w:numId w:val="79"/>
        </w:numPr>
        <w:spacing w:line="360" w:lineRule="auto"/>
        <w:jc w:val="both"/>
        <w:rPr>
          <w:bCs/>
          <w:sz w:val="24"/>
          <w:szCs w:val="24"/>
        </w:rPr>
      </w:pPr>
      <w:r>
        <w:rPr>
          <w:b/>
          <w:bCs/>
          <w:sz w:val="24"/>
          <w:szCs w:val="24"/>
        </w:rPr>
        <w:t xml:space="preserve"> Oświadczenie Wykonawcy</w:t>
      </w:r>
      <w:r w:rsidRPr="00CB007E">
        <w:rPr>
          <w:b/>
          <w:bCs/>
          <w:sz w:val="24"/>
          <w:szCs w:val="24"/>
        </w:rPr>
        <w:t xml:space="preserve">, </w:t>
      </w:r>
      <w:r w:rsidRPr="00CB007E">
        <w:rPr>
          <w:sz w:val="24"/>
          <w:szCs w:val="24"/>
        </w:rPr>
        <w:t xml:space="preserve">że oferowane wyroby medyczne zostały dopuszczone do obrotu na podstawie ustawy z dnia 7 kwietnia 2022  r. o wyrobach </w:t>
      </w:r>
      <w:r w:rsidRPr="00C03C9B">
        <w:rPr>
          <w:sz w:val="24"/>
          <w:szCs w:val="24"/>
        </w:rPr>
        <w:t>medycznych  (D</w:t>
      </w:r>
      <w:r w:rsidR="00C03C9B">
        <w:rPr>
          <w:sz w:val="24"/>
          <w:szCs w:val="24"/>
        </w:rPr>
        <w:t>z</w:t>
      </w:r>
      <w:r w:rsidRPr="00C03C9B">
        <w:rPr>
          <w:sz w:val="24"/>
          <w:szCs w:val="24"/>
        </w:rPr>
        <w:t>. U. z 2022 poz. 974)</w:t>
      </w:r>
      <w:r w:rsidR="00E34201">
        <w:rPr>
          <w:sz w:val="24"/>
          <w:szCs w:val="24"/>
        </w:rPr>
        <w:t xml:space="preserve"> załącznik nr 6 do SWZ.</w:t>
      </w:r>
    </w:p>
    <w:p w14:paraId="5A182A5D" w14:textId="77777777" w:rsidR="00451844" w:rsidRPr="00451844" w:rsidRDefault="00DA4976" w:rsidP="00451844">
      <w:pPr>
        <w:pStyle w:val="Standard"/>
        <w:numPr>
          <w:ilvl w:val="1"/>
          <w:numId w:val="79"/>
        </w:numPr>
        <w:spacing w:line="360" w:lineRule="auto"/>
        <w:jc w:val="both"/>
        <w:rPr>
          <w:bCs/>
          <w:sz w:val="24"/>
          <w:szCs w:val="24"/>
        </w:rPr>
      </w:pPr>
      <w:r w:rsidRPr="00451844">
        <w:rPr>
          <w:b/>
          <w:bCs/>
          <w:sz w:val="24"/>
          <w:szCs w:val="24"/>
        </w:rPr>
        <w:t xml:space="preserve"> </w:t>
      </w:r>
      <w:r w:rsidR="00451844" w:rsidRPr="00451844">
        <w:rPr>
          <w:b/>
          <w:bCs/>
          <w:sz w:val="24"/>
          <w:szCs w:val="24"/>
        </w:rPr>
        <w:t xml:space="preserve">Katalogi , ulotki , </w:t>
      </w:r>
      <w:r w:rsidR="00451844" w:rsidRPr="00451844">
        <w:rPr>
          <w:rFonts w:ascii="Tahoma" w:hAnsi="Tahoma" w:cs="Tahoma"/>
          <w:sz w:val="24"/>
          <w:szCs w:val="24"/>
        </w:rPr>
        <w:t xml:space="preserve">w języku polskim - potwierdzające, że oferowane wyroby </w:t>
      </w:r>
      <w:r w:rsidR="00451844" w:rsidRPr="00451844">
        <w:rPr>
          <w:sz w:val="24"/>
          <w:szCs w:val="24"/>
        </w:rPr>
        <w:t>spełniają wymagania określone przez Zamawiającego.</w:t>
      </w:r>
    </w:p>
    <w:p w14:paraId="583504D9" w14:textId="7AAA0F21" w:rsidR="00451844" w:rsidRPr="00451844" w:rsidRDefault="00451844" w:rsidP="00451844">
      <w:pPr>
        <w:pStyle w:val="Standard"/>
        <w:numPr>
          <w:ilvl w:val="1"/>
          <w:numId w:val="79"/>
        </w:numPr>
        <w:spacing w:line="360" w:lineRule="auto"/>
        <w:jc w:val="both"/>
        <w:rPr>
          <w:bCs/>
          <w:sz w:val="24"/>
          <w:szCs w:val="24"/>
        </w:rPr>
      </w:pPr>
      <w:r>
        <w:rPr>
          <w:b/>
          <w:bCs/>
          <w:sz w:val="24"/>
          <w:szCs w:val="24"/>
        </w:rPr>
        <w:t xml:space="preserve"> </w:t>
      </w:r>
      <w:r w:rsidRPr="00451844">
        <w:rPr>
          <w:b/>
          <w:bCs/>
          <w:sz w:val="24"/>
          <w:szCs w:val="24"/>
        </w:rPr>
        <w:t>Dla zadania 3:</w:t>
      </w:r>
    </w:p>
    <w:p w14:paraId="0507D479" w14:textId="5BDC59C7" w:rsidR="00451844" w:rsidRDefault="00451844" w:rsidP="00451844">
      <w:pPr>
        <w:pStyle w:val="Akapitzlist"/>
        <w:numPr>
          <w:ilvl w:val="2"/>
          <w:numId w:val="79"/>
        </w:numPr>
        <w:spacing w:line="360" w:lineRule="auto"/>
        <w:rPr>
          <w:sz w:val="24"/>
          <w:szCs w:val="24"/>
        </w:rPr>
      </w:pPr>
      <w:r w:rsidRPr="00451844">
        <w:rPr>
          <w:sz w:val="24"/>
          <w:szCs w:val="24"/>
        </w:rPr>
        <w:t xml:space="preserve">poz. 1 - ulotka produktowa mydła i dozownika. </w:t>
      </w:r>
    </w:p>
    <w:p w14:paraId="186EDF0E" w14:textId="77777777" w:rsidR="00451844" w:rsidRDefault="00451844" w:rsidP="00451844">
      <w:pPr>
        <w:pStyle w:val="Akapitzlist"/>
        <w:numPr>
          <w:ilvl w:val="2"/>
          <w:numId w:val="79"/>
        </w:numPr>
        <w:spacing w:line="360" w:lineRule="auto"/>
        <w:rPr>
          <w:sz w:val="24"/>
          <w:szCs w:val="24"/>
        </w:rPr>
      </w:pPr>
      <w:r w:rsidRPr="00451844">
        <w:rPr>
          <w:sz w:val="24"/>
          <w:szCs w:val="24"/>
        </w:rPr>
        <w:t xml:space="preserve">Poz. 3 - karta techniczna produktu wystawiona przez producenta. </w:t>
      </w:r>
    </w:p>
    <w:p w14:paraId="706FDF4B" w14:textId="77777777" w:rsidR="00451844" w:rsidRDefault="00451844" w:rsidP="00451844">
      <w:pPr>
        <w:pStyle w:val="Akapitzlist"/>
        <w:numPr>
          <w:ilvl w:val="2"/>
          <w:numId w:val="79"/>
        </w:numPr>
        <w:spacing w:line="360" w:lineRule="auto"/>
        <w:rPr>
          <w:sz w:val="24"/>
          <w:szCs w:val="24"/>
        </w:rPr>
      </w:pPr>
      <w:r w:rsidRPr="00451844">
        <w:rPr>
          <w:sz w:val="24"/>
          <w:szCs w:val="24"/>
        </w:rPr>
        <w:t>Poz. 4-  karta techniczna zaoferowanego ręcznika</w:t>
      </w:r>
    </w:p>
    <w:p w14:paraId="0ED63DD4" w14:textId="3E1C2A0F" w:rsidR="00451844" w:rsidRDefault="00451844" w:rsidP="00451844">
      <w:pPr>
        <w:pStyle w:val="Akapitzlist"/>
        <w:numPr>
          <w:ilvl w:val="2"/>
          <w:numId w:val="79"/>
        </w:numPr>
        <w:spacing w:line="360" w:lineRule="auto"/>
        <w:rPr>
          <w:sz w:val="24"/>
          <w:szCs w:val="24"/>
        </w:rPr>
      </w:pPr>
      <w:r w:rsidRPr="00451844">
        <w:rPr>
          <w:sz w:val="24"/>
          <w:szCs w:val="24"/>
        </w:rPr>
        <w:t>Poz. 5 - karta charakterystyki preparatu</w:t>
      </w:r>
      <w:r>
        <w:rPr>
          <w:sz w:val="24"/>
          <w:szCs w:val="24"/>
        </w:rPr>
        <w:t>,</w:t>
      </w:r>
    </w:p>
    <w:p w14:paraId="4C0EB1FA" w14:textId="77777777" w:rsidR="00451844" w:rsidRDefault="00451844" w:rsidP="00451844">
      <w:pPr>
        <w:pStyle w:val="Akapitzlist"/>
        <w:numPr>
          <w:ilvl w:val="2"/>
          <w:numId w:val="79"/>
        </w:numPr>
        <w:spacing w:line="360" w:lineRule="auto"/>
        <w:rPr>
          <w:sz w:val="24"/>
          <w:szCs w:val="24"/>
        </w:rPr>
      </w:pPr>
      <w:r w:rsidRPr="00451844">
        <w:rPr>
          <w:sz w:val="24"/>
          <w:szCs w:val="24"/>
        </w:rPr>
        <w:t>Poz. 9 - ulotka środka do dezynfekcji,</w:t>
      </w:r>
    </w:p>
    <w:p w14:paraId="6ACE93FE" w14:textId="64995CF2" w:rsidR="00451844" w:rsidRDefault="00451844" w:rsidP="00451844">
      <w:pPr>
        <w:pStyle w:val="Akapitzlist"/>
        <w:numPr>
          <w:ilvl w:val="2"/>
          <w:numId w:val="79"/>
        </w:numPr>
        <w:spacing w:line="360" w:lineRule="auto"/>
        <w:rPr>
          <w:sz w:val="24"/>
          <w:szCs w:val="24"/>
        </w:rPr>
      </w:pPr>
      <w:r w:rsidRPr="00451844">
        <w:rPr>
          <w:sz w:val="24"/>
          <w:szCs w:val="24"/>
        </w:rPr>
        <w:t xml:space="preserve">Poz. 21 – </w:t>
      </w:r>
      <w:r w:rsidR="00C03C9B">
        <w:rPr>
          <w:sz w:val="24"/>
          <w:szCs w:val="24"/>
        </w:rPr>
        <w:t>e</w:t>
      </w:r>
      <w:r w:rsidRPr="00451844">
        <w:rPr>
          <w:sz w:val="24"/>
          <w:szCs w:val="24"/>
        </w:rPr>
        <w:t>tykieta,</w:t>
      </w:r>
    </w:p>
    <w:p w14:paraId="12105EC1" w14:textId="77777777" w:rsidR="00451844" w:rsidRDefault="00451844" w:rsidP="00451844">
      <w:pPr>
        <w:pStyle w:val="Akapitzlist"/>
        <w:numPr>
          <w:ilvl w:val="2"/>
          <w:numId w:val="79"/>
        </w:numPr>
        <w:spacing w:line="360" w:lineRule="auto"/>
        <w:rPr>
          <w:sz w:val="24"/>
          <w:szCs w:val="24"/>
        </w:rPr>
      </w:pPr>
      <w:r w:rsidRPr="00451844">
        <w:rPr>
          <w:sz w:val="24"/>
          <w:szCs w:val="24"/>
        </w:rPr>
        <w:t>Poz. 38 – pozwolenie na obrót produktem biobójczym,</w:t>
      </w:r>
    </w:p>
    <w:p w14:paraId="4D8B7AB0" w14:textId="645A638D" w:rsidR="00DA4976" w:rsidRPr="00451844" w:rsidRDefault="00451844" w:rsidP="00451844">
      <w:pPr>
        <w:pStyle w:val="Akapitzlist"/>
        <w:numPr>
          <w:ilvl w:val="2"/>
          <w:numId w:val="79"/>
        </w:numPr>
        <w:spacing w:line="360" w:lineRule="auto"/>
        <w:rPr>
          <w:sz w:val="24"/>
          <w:szCs w:val="24"/>
        </w:rPr>
      </w:pPr>
      <w:r w:rsidRPr="00451844">
        <w:rPr>
          <w:sz w:val="24"/>
          <w:szCs w:val="24"/>
        </w:rPr>
        <w:t>Poz. 39 - ulotka produktowa, karta charakterystyki oraz atest PZH .</w:t>
      </w:r>
    </w:p>
    <w:p w14:paraId="6E413C34" w14:textId="77777777" w:rsidR="0032687F" w:rsidRPr="005D7AE0" w:rsidRDefault="0032687F">
      <w:pPr>
        <w:pStyle w:val="Standard"/>
        <w:spacing w:line="360" w:lineRule="auto"/>
        <w:ind w:left="284"/>
        <w:jc w:val="both"/>
        <w:rPr>
          <w:color w:val="FF0000"/>
          <w:sz w:val="24"/>
          <w:szCs w:val="24"/>
        </w:rPr>
      </w:pPr>
    </w:p>
    <w:p w14:paraId="57AF9A04" w14:textId="77777777" w:rsidR="0032687F" w:rsidRPr="005D7AE0" w:rsidRDefault="00000000" w:rsidP="00F30B43">
      <w:pPr>
        <w:pStyle w:val="Akapitzlist"/>
        <w:numPr>
          <w:ilvl w:val="0"/>
          <w:numId w:val="79"/>
        </w:numPr>
        <w:spacing w:line="360" w:lineRule="auto"/>
        <w:jc w:val="both"/>
        <w:rPr>
          <w:sz w:val="24"/>
          <w:szCs w:val="24"/>
        </w:rPr>
      </w:pPr>
      <w:r w:rsidRPr="005D7AE0">
        <w:rPr>
          <w:sz w:val="24"/>
          <w:szCs w:val="24"/>
        </w:rPr>
        <w:t>Zamawiający zaakceptuje równoważne przedmiotowe środki dowodowe, jeśli potwierdzą, że oferowane usługi, spełniają określone przez Zamawiającego wymagania, cechy lub kryteria.</w:t>
      </w:r>
    </w:p>
    <w:p w14:paraId="06B46080" w14:textId="77777777" w:rsidR="0032687F" w:rsidRPr="005D7AE0" w:rsidRDefault="00000000" w:rsidP="00F30B43">
      <w:pPr>
        <w:pStyle w:val="Akapitzlist"/>
        <w:numPr>
          <w:ilvl w:val="0"/>
          <w:numId w:val="79"/>
        </w:numPr>
        <w:spacing w:line="360" w:lineRule="auto"/>
        <w:jc w:val="both"/>
        <w:rPr>
          <w:sz w:val="24"/>
          <w:szCs w:val="24"/>
        </w:rPr>
      </w:pPr>
      <w:r w:rsidRPr="005D7AE0">
        <w:rPr>
          <w:sz w:val="24"/>
          <w:szCs w:val="24"/>
        </w:rPr>
        <w:t>Zamawiający nie przewiduje uzupełnienia przedmiotowych środków dowodowych.</w:t>
      </w:r>
    </w:p>
    <w:p w14:paraId="50E6C832" w14:textId="77777777" w:rsidR="0032687F" w:rsidRPr="005D7AE0" w:rsidRDefault="0032687F">
      <w:pPr>
        <w:pStyle w:val="Standard"/>
        <w:jc w:val="both"/>
        <w:rPr>
          <w:sz w:val="24"/>
          <w:szCs w:val="24"/>
        </w:rPr>
      </w:pPr>
    </w:p>
    <w:p w14:paraId="409AFAC2" w14:textId="787B54AC" w:rsidR="0032687F" w:rsidRPr="005D7AE0" w:rsidRDefault="00000000">
      <w:pPr>
        <w:pStyle w:val="Nagwek2"/>
        <w:ind w:left="680" w:hanging="680"/>
        <w:rPr>
          <w:sz w:val="24"/>
          <w:szCs w:val="24"/>
        </w:rPr>
      </w:pPr>
      <w:r w:rsidRPr="005D7AE0">
        <w:rPr>
          <w:sz w:val="24"/>
          <w:szCs w:val="24"/>
        </w:rPr>
        <w:t>XI. Informacja dla Wykonawców wspólnie ubiegających się o udzielenie zamówienia</w:t>
      </w:r>
    </w:p>
    <w:p w14:paraId="1492C117" w14:textId="5A0281F8" w:rsidR="0032687F" w:rsidRPr="000417F4" w:rsidRDefault="00000000" w:rsidP="000417F4">
      <w:pPr>
        <w:pStyle w:val="Standard"/>
        <w:numPr>
          <w:ilvl w:val="0"/>
          <w:numId w:val="59"/>
        </w:numPr>
        <w:spacing w:before="240" w:line="360" w:lineRule="auto"/>
        <w:ind w:left="426" w:firstLine="0"/>
        <w:jc w:val="both"/>
        <w:rPr>
          <w:sz w:val="24"/>
          <w:szCs w:val="24"/>
        </w:rPr>
      </w:pPr>
      <w:r w:rsidRPr="005D7AE0">
        <w:rPr>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D7AE0">
        <w:rPr>
          <w:b/>
          <w:sz w:val="24"/>
          <w:szCs w:val="24"/>
        </w:rPr>
        <w:t xml:space="preserve"> </w:t>
      </w:r>
      <w:r w:rsidRPr="005D7AE0">
        <w:rPr>
          <w:sz w:val="24"/>
          <w:szCs w:val="24"/>
        </w:rPr>
        <w:t xml:space="preserve">winno być załączone </w:t>
      </w:r>
      <w:r w:rsidRPr="000417F4">
        <w:rPr>
          <w:sz w:val="24"/>
          <w:szCs w:val="24"/>
        </w:rPr>
        <w:t>do oferty</w:t>
      </w:r>
      <w:r w:rsidR="000417F4">
        <w:rPr>
          <w:sz w:val="24"/>
          <w:szCs w:val="24"/>
        </w:rPr>
        <w:t xml:space="preserve"> i zawierać w szczególności:</w:t>
      </w:r>
    </w:p>
    <w:p w14:paraId="5D065650" w14:textId="6C33F010" w:rsidR="0032687F" w:rsidRPr="000417F4" w:rsidRDefault="00080D78" w:rsidP="000417F4">
      <w:pPr>
        <w:pStyle w:val="Nagwek2"/>
        <w:keepNext w:val="0"/>
        <w:keepLines w:val="0"/>
        <w:numPr>
          <w:ilvl w:val="0"/>
          <w:numId w:val="60"/>
        </w:numPr>
        <w:tabs>
          <w:tab w:val="left" w:pos="-2624"/>
        </w:tabs>
        <w:spacing w:before="120" w:after="0" w:line="360" w:lineRule="auto"/>
        <w:jc w:val="both"/>
        <w:rPr>
          <w:sz w:val="24"/>
          <w:szCs w:val="24"/>
        </w:rPr>
      </w:pPr>
      <w:r>
        <w:rPr>
          <w:sz w:val="24"/>
          <w:szCs w:val="24"/>
        </w:rPr>
        <w:t xml:space="preserve">nazwę </w:t>
      </w:r>
      <w:r w:rsidRPr="000417F4">
        <w:rPr>
          <w:sz w:val="24"/>
          <w:szCs w:val="24"/>
        </w:rPr>
        <w:t>postępowania o udzielenie zamówienie publicznego, którego dotyczy;</w:t>
      </w:r>
    </w:p>
    <w:p w14:paraId="572A156D" w14:textId="77777777" w:rsidR="0032687F" w:rsidRPr="000417F4" w:rsidRDefault="00000000" w:rsidP="000417F4">
      <w:pPr>
        <w:pStyle w:val="Nagwek2"/>
        <w:keepNext w:val="0"/>
        <w:keepLines w:val="0"/>
        <w:numPr>
          <w:ilvl w:val="0"/>
          <w:numId w:val="60"/>
        </w:numPr>
        <w:tabs>
          <w:tab w:val="left" w:pos="-2624"/>
        </w:tabs>
        <w:spacing w:before="120" w:after="0" w:line="360" w:lineRule="auto"/>
        <w:jc w:val="both"/>
        <w:rPr>
          <w:sz w:val="24"/>
          <w:szCs w:val="24"/>
        </w:rPr>
      </w:pPr>
      <w:r w:rsidRPr="000417F4">
        <w:rPr>
          <w:sz w:val="24"/>
          <w:szCs w:val="24"/>
        </w:rPr>
        <w:t>wszystkich Wykonawców ubiegających się wspólnie o udzielenie zamówienia;</w:t>
      </w:r>
    </w:p>
    <w:p w14:paraId="0484D2B0" w14:textId="77777777" w:rsidR="0032687F" w:rsidRPr="000417F4" w:rsidRDefault="00000000" w:rsidP="000417F4">
      <w:pPr>
        <w:pStyle w:val="Nagwek2"/>
        <w:keepNext w:val="0"/>
        <w:keepLines w:val="0"/>
        <w:numPr>
          <w:ilvl w:val="0"/>
          <w:numId w:val="60"/>
        </w:numPr>
        <w:tabs>
          <w:tab w:val="left" w:pos="-2624"/>
        </w:tabs>
        <w:spacing w:before="120" w:after="0" w:line="360" w:lineRule="auto"/>
        <w:jc w:val="both"/>
        <w:rPr>
          <w:sz w:val="24"/>
          <w:szCs w:val="24"/>
        </w:rPr>
      </w:pPr>
      <w:r w:rsidRPr="000417F4">
        <w:rPr>
          <w:sz w:val="24"/>
          <w:szCs w:val="24"/>
        </w:rPr>
        <w:t>ustanowionego pełnomocnika oraz zakresu jego  umocowania.</w:t>
      </w:r>
    </w:p>
    <w:p w14:paraId="7693667A" w14:textId="77777777" w:rsidR="0032687F" w:rsidRPr="005D7AE0" w:rsidRDefault="0032687F">
      <w:pPr>
        <w:pStyle w:val="Standard"/>
        <w:spacing w:before="240" w:line="360" w:lineRule="auto"/>
        <w:ind w:left="426"/>
        <w:jc w:val="both"/>
        <w:rPr>
          <w:sz w:val="24"/>
          <w:szCs w:val="24"/>
        </w:rPr>
      </w:pPr>
    </w:p>
    <w:p w14:paraId="0FCF4D89" w14:textId="556251FB" w:rsidR="0032687F" w:rsidRPr="005D7AE0" w:rsidRDefault="00000000">
      <w:pPr>
        <w:pStyle w:val="Standard"/>
        <w:numPr>
          <w:ilvl w:val="0"/>
          <w:numId w:val="18"/>
        </w:numPr>
        <w:spacing w:line="360" w:lineRule="auto"/>
        <w:ind w:left="426" w:firstLine="0"/>
        <w:jc w:val="both"/>
        <w:rPr>
          <w:sz w:val="24"/>
          <w:szCs w:val="24"/>
        </w:rPr>
      </w:pPr>
      <w:r w:rsidRPr="005D7AE0">
        <w:rPr>
          <w:sz w:val="24"/>
          <w:szCs w:val="24"/>
        </w:rPr>
        <w:t xml:space="preserve">W przypadku Wykonawców wspólnie ubiegających się o udzielenie zamówienia, oświadczenia o niepodleganiu wykluczeniu oraz spełnianiu warunków udziału, </w:t>
      </w:r>
      <w:r w:rsidRPr="000417F4">
        <w:rPr>
          <w:sz w:val="24"/>
          <w:szCs w:val="24"/>
        </w:rPr>
        <w:t xml:space="preserve">o którym mowa w pkt. </w:t>
      </w:r>
      <w:r w:rsidR="00116CFE" w:rsidRPr="000417F4">
        <w:rPr>
          <w:sz w:val="24"/>
          <w:szCs w:val="24"/>
        </w:rPr>
        <w:t>I</w:t>
      </w:r>
      <w:r w:rsidRPr="000417F4">
        <w:rPr>
          <w:sz w:val="24"/>
          <w:szCs w:val="24"/>
        </w:rPr>
        <w:t>X.</w:t>
      </w:r>
      <w:r w:rsidR="00116CFE" w:rsidRPr="000417F4">
        <w:rPr>
          <w:sz w:val="24"/>
          <w:szCs w:val="24"/>
        </w:rPr>
        <w:t xml:space="preserve"> </w:t>
      </w:r>
      <w:r w:rsidRPr="000417F4">
        <w:rPr>
          <w:sz w:val="24"/>
          <w:szCs w:val="24"/>
        </w:rPr>
        <w:t>1</w:t>
      </w:r>
      <w:r w:rsidR="00116CFE" w:rsidRPr="000417F4">
        <w:rPr>
          <w:sz w:val="24"/>
          <w:szCs w:val="24"/>
        </w:rPr>
        <w:t>.</w:t>
      </w:r>
      <w:r w:rsidR="00F30B43">
        <w:rPr>
          <w:sz w:val="24"/>
          <w:szCs w:val="24"/>
        </w:rPr>
        <w:t>3</w:t>
      </w:r>
      <w:r w:rsidR="00116CFE" w:rsidRPr="000417F4">
        <w:rPr>
          <w:sz w:val="24"/>
          <w:szCs w:val="24"/>
        </w:rPr>
        <w:t xml:space="preserve"> </w:t>
      </w:r>
      <w:r w:rsidRPr="000417F4">
        <w:rPr>
          <w:sz w:val="24"/>
          <w:szCs w:val="24"/>
        </w:rPr>
        <w:t xml:space="preserve">SWZ, </w:t>
      </w:r>
      <w:r w:rsidRPr="005D7AE0">
        <w:rPr>
          <w:sz w:val="24"/>
          <w:szCs w:val="24"/>
        </w:rPr>
        <w:t>składa każdy z Wykonawców. Oświadczenia te potwierdzają brak podstaw wykluczenia oraz spełnianie warunków udziału w zakresie, w jakim każdy z Wykonawców wykazuje spełnianie warunków udziału w postępowaniu.</w:t>
      </w:r>
    </w:p>
    <w:p w14:paraId="1EDE33F3" w14:textId="509623AB" w:rsidR="0032687F" w:rsidRPr="005D7AE0" w:rsidRDefault="00000000">
      <w:pPr>
        <w:pStyle w:val="Standard"/>
        <w:numPr>
          <w:ilvl w:val="0"/>
          <w:numId w:val="18"/>
        </w:numPr>
        <w:spacing w:line="360" w:lineRule="auto"/>
        <w:ind w:left="426" w:firstLine="0"/>
        <w:jc w:val="both"/>
        <w:rPr>
          <w:sz w:val="24"/>
          <w:szCs w:val="24"/>
        </w:rPr>
      </w:pPr>
      <w:r w:rsidRPr="005D7AE0">
        <w:rPr>
          <w:sz w:val="24"/>
          <w:szCs w:val="24"/>
        </w:rPr>
        <w:t xml:space="preserve">Wykonawcy wspólnie ubiegający się o udzielenie zamówienia dołączają do oferty oświadczenie, z którego wynika, które </w:t>
      </w:r>
      <w:r w:rsidR="00116CFE" w:rsidRPr="005D7AE0">
        <w:rPr>
          <w:sz w:val="24"/>
          <w:szCs w:val="24"/>
        </w:rPr>
        <w:t>usługi</w:t>
      </w:r>
      <w:r w:rsidRPr="005D7AE0">
        <w:rPr>
          <w:sz w:val="24"/>
          <w:szCs w:val="24"/>
        </w:rPr>
        <w:t xml:space="preserve"> wykonają poszczególni wykonawcy.</w:t>
      </w:r>
    </w:p>
    <w:p w14:paraId="4D7BA713" w14:textId="77777777" w:rsidR="0032687F" w:rsidRPr="005D7AE0" w:rsidRDefault="00000000">
      <w:pPr>
        <w:pStyle w:val="Standard"/>
        <w:numPr>
          <w:ilvl w:val="0"/>
          <w:numId w:val="18"/>
        </w:numPr>
        <w:spacing w:line="360" w:lineRule="auto"/>
        <w:ind w:left="426" w:firstLine="0"/>
        <w:jc w:val="both"/>
        <w:rPr>
          <w:sz w:val="24"/>
          <w:szCs w:val="24"/>
        </w:rPr>
      </w:pPr>
      <w:r w:rsidRPr="005D7AE0">
        <w:rPr>
          <w:sz w:val="24"/>
          <w:szCs w:val="24"/>
        </w:rPr>
        <w:t>Oświadczenia i dokumenty potwierdzające brak podstaw do wykluczenia z postępowania składa każdy z Wykonawców wspólnie ubiegających się o zamówienie.</w:t>
      </w:r>
    </w:p>
    <w:p w14:paraId="1BC56DC7" w14:textId="78BD40E2" w:rsidR="0032687F" w:rsidRPr="005D7AE0" w:rsidRDefault="00000000">
      <w:pPr>
        <w:pStyle w:val="Nagwek2"/>
        <w:spacing w:before="240" w:after="240"/>
        <w:ind w:left="680" w:hanging="680"/>
        <w:rPr>
          <w:sz w:val="24"/>
          <w:szCs w:val="24"/>
        </w:rPr>
      </w:pPr>
      <w:bookmarkStart w:id="11" w:name="_tp7vefgpgfgi"/>
      <w:bookmarkEnd w:id="11"/>
      <w:r w:rsidRPr="005D7AE0">
        <w:rPr>
          <w:sz w:val="24"/>
          <w:szCs w:val="24"/>
        </w:rPr>
        <w:t xml:space="preserve">XII. </w:t>
      </w:r>
      <w:r w:rsidR="00E03D4A" w:rsidRPr="005D7AE0">
        <w:rPr>
          <w:sz w:val="24"/>
          <w:szCs w:val="24"/>
        </w:rPr>
        <w:t>W</w:t>
      </w:r>
      <w:r w:rsidR="00116CFE" w:rsidRPr="005D7AE0">
        <w:rPr>
          <w:sz w:val="24"/>
          <w:szCs w:val="24"/>
        </w:rPr>
        <w:t xml:space="preserve">ykonawcy polegający na zasobach </w:t>
      </w:r>
      <w:r w:rsidRPr="005D7AE0">
        <w:rPr>
          <w:sz w:val="24"/>
          <w:szCs w:val="24"/>
        </w:rPr>
        <w:t>podmiot</w:t>
      </w:r>
      <w:r w:rsidR="00116CFE" w:rsidRPr="005D7AE0">
        <w:rPr>
          <w:sz w:val="24"/>
          <w:szCs w:val="24"/>
        </w:rPr>
        <w:t>ów</w:t>
      </w:r>
      <w:r w:rsidRPr="005D7AE0">
        <w:rPr>
          <w:sz w:val="24"/>
          <w:szCs w:val="24"/>
        </w:rPr>
        <w:t xml:space="preserve"> trzeci</w:t>
      </w:r>
      <w:r w:rsidR="00116CFE" w:rsidRPr="005D7AE0">
        <w:rPr>
          <w:sz w:val="24"/>
          <w:szCs w:val="24"/>
        </w:rPr>
        <w:t>ch</w:t>
      </w:r>
    </w:p>
    <w:p w14:paraId="7B184EAD" w14:textId="77777777" w:rsidR="00116CFE" w:rsidRPr="00116CFE" w:rsidRDefault="00116CFE" w:rsidP="005D7AE0">
      <w:pPr>
        <w:pStyle w:val="Textbody"/>
        <w:spacing w:line="360" w:lineRule="auto"/>
        <w:rPr>
          <w:bCs/>
          <w:iCs/>
          <w:sz w:val="24"/>
          <w:szCs w:val="24"/>
          <w:lang w:val="x-none"/>
        </w:rPr>
      </w:pPr>
      <w:r w:rsidRPr="00116CFE">
        <w:rPr>
          <w:bCs/>
          <w:iCs/>
          <w:sz w:val="24"/>
          <w:szCs w:val="24"/>
          <w:lang w:val="x-none"/>
        </w:rPr>
        <w:t>Wykonawca</w:t>
      </w:r>
      <w:r w:rsidRPr="00116CFE">
        <w:rPr>
          <w:bCs/>
          <w:iCs/>
          <w:sz w:val="24"/>
          <w:szCs w:val="24"/>
        </w:rPr>
        <w:t>,</w:t>
      </w:r>
      <w:r w:rsidRPr="00116CFE">
        <w:rPr>
          <w:bCs/>
          <w:iCs/>
          <w:sz w:val="24"/>
          <w:szCs w:val="24"/>
          <w:lang w:val="x-none"/>
        </w:rPr>
        <w:t xml:space="preserve"> </w:t>
      </w:r>
      <w:r w:rsidRPr="00116CFE">
        <w:rPr>
          <w:bCs/>
          <w:iCs/>
          <w:sz w:val="24"/>
          <w:szCs w:val="24"/>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16CFE">
        <w:rPr>
          <w:bCs/>
          <w:iCs/>
          <w:sz w:val="24"/>
          <w:szCs w:val="24"/>
        </w:rPr>
        <w:t>Pzp</w:t>
      </w:r>
      <w:proofErr w:type="spellEnd"/>
      <w:r w:rsidRPr="00116CFE">
        <w:rPr>
          <w:bCs/>
          <w:iCs/>
          <w:sz w:val="24"/>
          <w:szCs w:val="24"/>
          <w:lang w:val="x-none"/>
        </w:rPr>
        <w:t>.</w:t>
      </w:r>
    </w:p>
    <w:p w14:paraId="672DD24E" w14:textId="77777777" w:rsidR="00116CFE" w:rsidRPr="005D7AE0" w:rsidRDefault="00116CFE" w:rsidP="00116CFE">
      <w:pPr>
        <w:pStyle w:val="Textbody"/>
        <w:rPr>
          <w:sz w:val="24"/>
          <w:szCs w:val="24"/>
        </w:rPr>
      </w:pPr>
    </w:p>
    <w:p w14:paraId="00113806" w14:textId="4D6BB678" w:rsidR="0032687F" w:rsidRPr="005D7AE0" w:rsidRDefault="00000000">
      <w:pPr>
        <w:pStyle w:val="Nagwek2"/>
        <w:spacing w:before="240" w:after="240"/>
        <w:ind w:left="680" w:hanging="680"/>
        <w:rPr>
          <w:sz w:val="24"/>
          <w:szCs w:val="24"/>
        </w:rPr>
      </w:pPr>
      <w:r w:rsidRPr="005D7AE0">
        <w:rPr>
          <w:sz w:val="24"/>
          <w:szCs w:val="24"/>
        </w:rPr>
        <w:t>XI</w:t>
      </w:r>
      <w:r w:rsidR="006C01C6" w:rsidRPr="005D7AE0">
        <w:rPr>
          <w:sz w:val="24"/>
          <w:szCs w:val="24"/>
        </w:rPr>
        <w:t>II</w:t>
      </w:r>
      <w:r w:rsidRPr="005D7AE0">
        <w:rPr>
          <w:sz w:val="24"/>
          <w:szCs w:val="24"/>
        </w:rPr>
        <w:t>. Informacje o sposobie porozumiewania się zamawiającego z Wykonawcami oraz przekazywania oświadczeń lub dokumentów</w:t>
      </w:r>
    </w:p>
    <w:p w14:paraId="2F9EF1A8" w14:textId="03430B6E" w:rsidR="0032687F" w:rsidRPr="005D7AE0" w:rsidRDefault="00000000">
      <w:pPr>
        <w:pStyle w:val="Standard"/>
        <w:numPr>
          <w:ilvl w:val="0"/>
          <w:numId w:val="61"/>
        </w:numPr>
        <w:spacing w:line="312" w:lineRule="auto"/>
        <w:jc w:val="both"/>
        <w:rPr>
          <w:sz w:val="24"/>
          <w:szCs w:val="24"/>
        </w:rPr>
      </w:pPr>
      <w:r w:rsidRPr="005D7AE0">
        <w:rPr>
          <w:sz w:val="24"/>
          <w:szCs w:val="24"/>
        </w:rPr>
        <w:t xml:space="preserve">Osobą uprawnioną do kontaktu z Wykonawcami jest: </w:t>
      </w:r>
      <w:r w:rsidR="00116CFE" w:rsidRPr="005D7AE0">
        <w:rPr>
          <w:sz w:val="24"/>
          <w:szCs w:val="24"/>
        </w:rPr>
        <w:t>Alicja Poznańska</w:t>
      </w:r>
      <w:r w:rsidRPr="005D7AE0">
        <w:rPr>
          <w:sz w:val="24"/>
          <w:szCs w:val="24"/>
        </w:rPr>
        <w:t xml:space="preserve"> e-mail: </w:t>
      </w:r>
      <w:r w:rsidRPr="005D7AE0">
        <w:rPr>
          <w:rStyle w:val="stylestext-qmhvn0-5"/>
          <w:sz w:val="24"/>
          <w:szCs w:val="24"/>
        </w:rPr>
        <w:t>krakow.dompck@pck.org.pl</w:t>
      </w:r>
      <w:r w:rsidRPr="005D7AE0">
        <w:rPr>
          <w:sz w:val="24"/>
          <w:szCs w:val="24"/>
        </w:rPr>
        <w:t xml:space="preserve">     </w:t>
      </w:r>
    </w:p>
    <w:p w14:paraId="7FA98BB3" w14:textId="77777777" w:rsidR="0032687F" w:rsidRPr="005D7AE0" w:rsidRDefault="00000000">
      <w:pPr>
        <w:pStyle w:val="Standard"/>
        <w:numPr>
          <w:ilvl w:val="0"/>
          <w:numId w:val="17"/>
        </w:numPr>
        <w:spacing w:line="312" w:lineRule="auto"/>
        <w:jc w:val="both"/>
        <w:rPr>
          <w:sz w:val="24"/>
          <w:szCs w:val="24"/>
        </w:rPr>
      </w:pPr>
      <w:r w:rsidRPr="005D7AE0">
        <w:rPr>
          <w:sz w:val="24"/>
          <w:szCs w:val="24"/>
        </w:rPr>
        <w:t xml:space="preserve">Postępowanie prowadzone jest w języku polskim w formie elektronicznej za pośrednictwem </w:t>
      </w:r>
      <w:hyperlink r:id="rId9" w:history="1">
        <w:r w:rsidR="0032687F" w:rsidRPr="005D7AE0">
          <w:rPr>
            <w:color w:val="1155CC"/>
            <w:sz w:val="24"/>
            <w:szCs w:val="24"/>
            <w:u w:val="single"/>
          </w:rPr>
          <w:t>platformazakupowa.pl</w:t>
        </w:r>
      </w:hyperlink>
      <w:r w:rsidRPr="005D7AE0">
        <w:rPr>
          <w:sz w:val="24"/>
          <w:szCs w:val="24"/>
        </w:rPr>
        <w:t xml:space="preserve"> pod adresem </w:t>
      </w:r>
      <w:hyperlink r:id="rId10" w:history="1">
        <w:r w:rsidR="0032687F" w:rsidRPr="005D7AE0">
          <w:rPr>
            <w:sz w:val="24"/>
            <w:szCs w:val="24"/>
          </w:rPr>
          <w:t>https://platformazakupowa.pl/pn/pck_malopolska</w:t>
        </w:r>
      </w:hyperlink>
    </w:p>
    <w:p w14:paraId="26615F6B" w14:textId="77777777" w:rsidR="0032687F" w:rsidRPr="005D7AE0" w:rsidRDefault="00000000">
      <w:pPr>
        <w:pStyle w:val="Standard"/>
        <w:numPr>
          <w:ilvl w:val="0"/>
          <w:numId w:val="17"/>
        </w:numPr>
        <w:spacing w:line="312" w:lineRule="auto"/>
        <w:jc w:val="both"/>
        <w:rPr>
          <w:sz w:val="24"/>
          <w:szCs w:val="24"/>
        </w:rPr>
      </w:pPr>
      <w:r w:rsidRPr="005D7AE0">
        <w:rPr>
          <w:rFonts w:eastAsia="Calibri"/>
          <w:sz w:val="24"/>
          <w:szCs w:val="24"/>
        </w:rPr>
        <w:t>W celu skrócenia czasu udzielenia odpowiedzi na pytania komunikacja między zamawiającym a wykonawcami w zakresie:</w:t>
      </w:r>
    </w:p>
    <w:p w14:paraId="00965C6C" w14:textId="77777777" w:rsidR="0032687F" w:rsidRPr="005D7AE0" w:rsidRDefault="00000000">
      <w:pPr>
        <w:pStyle w:val="Standard"/>
        <w:spacing w:line="312" w:lineRule="auto"/>
        <w:ind w:left="720"/>
        <w:jc w:val="both"/>
        <w:rPr>
          <w:sz w:val="24"/>
          <w:szCs w:val="24"/>
        </w:rPr>
      </w:pPr>
      <w:r w:rsidRPr="005D7AE0">
        <w:rPr>
          <w:rFonts w:eastAsia="Calibri"/>
          <w:sz w:val="24"/>
          <w:szCs w:val="24"/>
          <w:shd w:val="clear" w:color="auto" w:fill="FFFFFF"/>
        </w:rPr>
        <w:t>- przesyłania Zamawiającemu pytań do treści SWZ;</w:t>
      </w:r>
    </w:p>
    <w:p w14:paraId="236458D4" w14:textId="77777777" w:rsidR="0032687F" w:rsidRPr="005D7AE0" w:rsidRDefault="00000000">
      <w:pPr>
        <w:pStyle w:val="Standard"/>
        <w:spacing w:line="312" w:lineRule="auto"/>
        <w:ind w:left="720"/>
        <w:jc w:val="both"/>
        <w:rPr>
          <w:sz w:val="24"/>
          <w:szCs w:val="24"/>
        </w:rPr>
      </w:pPr>
      <w:r w:rsidRPr="005D7AE0">
        <w:rPr>
          <w:rFonts w:eastAsia="Calibri"/>
          <w:sz w:val="24"/>
          <w:szCs w:val="24"/>
          <w:shd w:val="clear" w:color="auto" w:fill="FFFFFF"/>
        </w:rPr>
        <w:t>- przesyłania odpowiedzi na wezwanie Zamawiającego do złożenia podmiotowych środków dowodowych;</w:t>
      </w:r>
    </w:p>
    <w:p w14:paraId="5BB07C54" w14:textId="77777777" w:rsidR="0032687F" w:rsidRPr="005D7AE0" w:rsidRDefault="00000000">
      <w:pPr>
        <w:pStyle w:val="Standard"/>
        <w:spacing w:line="312" w:lineRule="auto"/>
        <w:ind w:left="720"/>
        <w:jc w:val="both"/>
        <w:rPr>
          <w:sz w:val="24"/>
          <w:szCs w:val="24"/>
        </w:rPr>
      </w:pPr>
      <w:r w:rsidRPr="005D7AE0">
        <w:rPr>
          <w:rFonts w:eastAsia="Calibri"/>
          <w:sz w:val="24"/>
          <w:szCs w:val="24"/>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1C9E9A84" w14:textId="77777777" w:rsidR="0032687F" w:rsidRPr="005D7AE0" w:rsidRDefault="00000000">
      <w:pPr>
        <w:pStyle w:val="Standard"/>
        <w:spacing w:line="312" w:lineRule="auto"/>
        <w:ind w:left="720"/>
        <w:jc w:val="both"/>
        <w:rPr>
          <w:sz w:val="24"/>
          <w:szCs w:val="24"/>
        </w:rPr>
      </w:pPr>
      <w:r w:rsidRPr="005D7AE0">
        <w:rPr>
          <w:rFonts w:eastAsia="Calibri"/>
          <w:sz w:val="24"/>
          <w:szCs w:val="24"/>
          <w:shd w:val="clear" w:color="auto" w:fill="FFFFFF"/>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B9A7CA5" w14:textId="77777777" w:rsidR="0032687F" w:rsidRPr="005D7AE0" w:rsidRDefault="00000000">
      <w:pPr>
        <w:pStyle w:val="Standard"/>
        <w:spacing w:line="312" w:lineRule="auto"/>
        <w:ind w:left="720"/>
        <w:jc w:val="both"/>
        <w:rPr>
          <w:sz w:val="24"/>
          <w:szCs w:val="24"/>
        </w:rPr>
      </w:pPr>
      <w:r w:rsidRPr="005D7AE0">
        <w:rPr>
          <w:rFonts w:eastAsia="Calibri"/>
          <w:sz w:val="24"/>
          <w:szCs w:val="24"/>
          <w:shd w:val="clear" w:color="auto" w:fill="FFFFFF"/>
        </w:rPr>
        <w:t>- przesyłania odpowiedzi na wezwanie Zamawiającego do złożenia wyjaśnień dot. treści przedmiotowych środków dowodowych;</w:t>
      </w:r>
    </w:p>
    <w:p w14:paraId="40AC6C61" w14:textId="77777777" w:rsidR="0032687F" w:rsidRPr="005D7AE0" w:rsidRDefault="00000000">
      <w:pPr>
        <w:pStyle w:val="Standard"/>
        <w:spacing w:line="312" w:lineRule="auto"/>
        <w:ind w:left="720"/>
        <w:jc w:val="both"/>
        <w:rPr>
          <w:sz w:val="24"/>
          <w:szCs w:val="24"/>
        </w:rPr>
      </w:pPr>
      <w:r w:rsidRPr="005D7AE0">
        <w:rPr>
          <w:rFonts w:eastAsia="Calibri"/>
          <w:sz w:val="24"/>
          <w:szCs w:val="24"/>
          <w:shd w:val="clear" w:color="auto" w:fill="FFFFFF"/>
        </w:rPr>
        <w:t>- przesłania odpowiedzi na inne wezwania Zamawiającego wynikające z ustawy - Prawo zamówień publicznych;</w:t>
      </w:r>
    </w:p>
    <w:p w14:paraId="31C6A60C" w14:textId="77777777" w:rsidR="0032687F" w:rsidRPr="005D7AE0" w:rsidRDefault="00000000">
      <w:pPr>
        <w:pStyle w:val="Standard"/>
        <w:spacing w:line="312" w:lineRule="auto"/>
        <w:ind w:left="720"/>
        <w:jc w:val="both"/>
        <w:rPr>
          <w:sz w:val="24"/>
          <w:szCs w:val="24"/>
        </w:rPr>
      </w:pPr>
      <w:r w:rsidRPr="005D7AE0">
        <w:rPr>
          <w:rFonts w:eastAsia="Calibri"/>
          <w:sz w:val="24"/>
          <w:szCs w:val="24"/>
          <w:shd w:val="clear" w:color="auto" w:fill="FFFFFF"/>
        </w:rPr>
        <w:t>- przesyłania wniosków, informacji, oświadczeń Wykonawcy;</w:t>
      </w:r>
    </w:p>
    <w:p w14:paraId="2CDCE7E9" w14:textId="77777777" w:rsidR="0032687F" w:rsidRPr="005D7AE0" w:rsidRDefault="00000000">
      <w:pPr>
        <w:pStyle w:val="Standard"/>
        <w:spacing w:line="312" w:lineRule="auto"/>
        <w:ind w:left="720"/>
        <w:jc w:val="both"/>
        <w:rPr>
          <w:sz w:val="24"/>
          <w:szCs w:val="24"/>
        </w:rPr>
      </w:pPr>
      <w:r w:rsidRPr="005D7AE0">
        <w:rPr>
          <w:rFonts w:eastAsia="Calibri"/>
          <w:sz w:val="24"/>
          <w:szCs w:val="24"/>
          <w:shd w:val="clear" w:color="auto" w:fill="FFFFFF"/>
        </w:rPr>
        <w:t>- przesyłania odwołania/inne</w:t>
      </w:r>
    </w:p>
    <w:p w14:paraId="31B9AF69" w14:textId="77777777" w:rsidR="0032687F" w:rsidRPr="005D7AE0" w:rsidRDefault="00000000">
      <w:pPr>
        <w:pStyle w:val="Standard"/>
        <w:spacing w:line="312" w:lineRule="auto"/>
        <w:ind w:left="720"/>
        <w:jc w:val="both"/>
        <w:rPr>
          <w:sz w:val="24"/>
          <w:szCs w:val="24"/>
        </w:rPr>
      </w:pPr>
      <w:r w:rsidRPr="005D7AE0">
        <w:rPr>
          <w:rFonts w:eastAsia="Calibri"/>
          <w:sz w:val="24"/>
          <w:szCs w:val="24"/>
        </w:rPr>
        <w:t xml:space="preserve">odbywa się za pośrednictwem </w:t>
      </w:r>
      <w:hyperlink r:id="rId11" w:history="1">
        <w:r w:rsidR="0032687F" w:rsidRPr="005D7AE0">
          <w:rPr>
            <w:rFonts w:eastAsia="Calibri"/>
            <w:color w:val="1155CC"/>
            <w:sz w:val="24"/>
            <w:szCs w:val="24"/>
            <w:u w:val="single"/>
          </w:rPr>
          <w:t>platformazakupowa.pl</w:t>
        </w:r>
      </w:hyperlink>
      <w:r w:rsidRPr="005D7AE0">
        <w:rPr>
          <w:rFonts w:eastAsia="Calibri"/>
          <w:sz w:val="24"/>
          <w:szCs w:val="24"/>
        </w:rPr>
        <w:t xml:space="preserve"> i formularza </w:t>
      </w:r>
      <w:r w:rsidRPr="005D7AE0">
        <w:rPr>
          <w:rFonts w:eastAsia="Calibri"/>
          <w:b/>
          <w:sz w:val="24"/>
          <w:szCs w:val="24"/>
        </w:rPr>
        <w:t>„Wyślij wiadomość do zamawiającego”.</w:t>
      </w:r>
    </w:p>
    <w:p w14:paraId="3B8B19D9" w14:textId="77777777" w:rsidR="0032687F" w:rsidRPr="005D7AE0" w:rsidRDefault="00000000">
      <w:pPr>
        <w:pStyle w:val="Standard"/>
        <w:spacing w:line="312" w:lineRule="auto"/>
        <w:ind w:left="720"/>
        <w:jc w:val="both"/>
        <w:rPr>
          <w:sz w:val="24"/>
          <w:szCs w:val="24"/>
        </w:rPr>
      </w:pPr>
      <w:r w:rsidRPr="005D7AE0">
        <w:rPr>
          <w:sz w:val="24"/>
          <w:szCs w:val="24"/>
        </w:rPr>
        <w:t xml:space="preserve">Za datę przekazania (wpływu) oświadczeń, wniosków, zawiadomień oraz informacji przyjmuje się datę ich przesłania za pośrednictwem </w:t>
      </w:r>
      <w:hyperlink r:id="rId12" w:history="1">
        <w:r w:rsidR="0032687F" w:rsidRPr="005D7AE0">
          <w:rPr>
            <w:color w:val="1155CC"/>
            <w:sz w:val="24"/>
            <w:szCs w:val="24"/>
            <w:u w:val="single"/>
          </w:rPr>
          <w:t>platformazakupowa.pl</w:t>
        </w:r>
      </w:hyperlink>
      <w:r w:rsidRPr="005D7AE0">
        <w:rPr>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5D7AE0">
        <w:rPr>
          <w:b/>
          <w:bCs/>
          <w:sz w:val="24"/>
          <w:szCs w:val="24"/>
        </w:rPr>
        <w:t>krakow.przetargi@pck.malopolska.pl</w:t>
      </w:r>
    </w:p>
    <w:p w14:paraId="626B7757" w14:textId="77777777" w:rsidR="0032687F" w:rsidRPr="005D7AE0" w:rsidRDefault="00000000">
      <w:pPr>
        <w:pStyle w:val="Standard"/>
        <w:numPr>
          <w:ilvl w:val="0"/>
          <w:numId w:val="17"/>
        </w:numPr>
        <w:spacing w:line="312" w:lineRule="auto"/>
        <w:jc w:val="both"/>
        <w:rPr>
          <w:sz w:val="24"/>
          <w:szCs w:val="24"/>
        </w:rPr>
      </w:pPr>
      <w:r w:rsidRPr="005D7AE0">
        <w:rPr>
          <w:sz w:val="24"/>
          <w:szCs w:val="24"/>
        </w:rPr>
        <w:t xml:space="preserve">Zamawiający będzie przekazywał wykonawcom informacje za pośrednictwem </w:t>
      </w:r>
      <w:hyperlink r:id="rId13" w:history="1">
        <w:r w:rsidR="0032687F" w:rsidRPr="005D7AE0">
          <w:rPr>
            <w:color w:val="1155CC"/>
            <w:sz w:val="24"/>
            <w:szCs w:val="24"/>
            <w:u w:val="single"/>
          </w:rPr>
          <w:t>platformazakupowa.pl</w:t>
        </w:r>
      </w:hyperlink>
      <w:r w:rsidRPr="005D7AE0">
        <w:rPr>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0032687F" w:rsidRPr="005D7AE0">
          <w:rPr>
            <w:color w:val="1155CC"/>
            <w:sz w:val="24"/>
            <w:szCs w:val="24"/>
            <w:u w:val="single"/>
          </w:rPr>
          <w:t>platformazakupowa.pl</w:t>
        </w:r>
      </w:hyperlink>
      <w:r w:rsidRPr="005D7AE0">
        <w:rPr>
          <w:sz w:val="24"/>
          <w:szCs w:val="24"/>
        </w:rPr>
        <w:t xml:space="preserve"> do konkretnego wykonawcy.</w:t>
      </w:r>
    </w:p>
    <w:p w14:paraId="4FCE38D2" w14:textId="77777777" w:rsidR="0032687F" w:rsidRPr="005D7AE0" w:rsidRDefault="00000000">
      <w:pPr>
        <w:pStyle w:val="Standard"/>
        <w:numPr>
          <w:ilvl w:val="0"/>
          <w:numId w:val="17"/>
        </w:numPr>
        <w:spacing w:line="312" w:lineRule="auto"/>
        <w:jc w:val="both"/>
        <w:rPr>
          <w:sz w:val="24"/>
          <w:szCs w:val="24"/>
        </w:rPr>
      </w:pPr>
      <w:r w:rsidRPr="005D7AE0">
        <w:rPr>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5669F90" w14:textId="77777777" w:rsidR="0032687F" w:rsidRPr="005D7AE0" w:rsidRDefault="00000000">
      <w:pPr>
        <w:pStyle w:val="Standard"/>
        <w:numPr>
          <w:ilvl w:val="0"/>
          <w:numId w:val="17"/>
        </w:numPr>
        <w:spacing w:line="312" w:lineRule="auto"/>
        <w:jc w:val="both"/>
        <w:rPr>
          <w:sz w:val="24"/>
          <w:szCs w:val="24"/>
        </w:rPr>
      </w:pPr>
      <w:r w:rsidRPr="005D7AE0">
        <w:rPr>
          <w:sz w:val="24"/>
          <w:szCs w:val="24"/>
        </w:rPr>
        <w:t xml:space="preserve">Zamawiający, </w:t>
      </w:r>
      <w:r w:rsidRPr="00085742">
        <w:rPr>
          <w:sz w:val="24"/>
          <w:szCs w:val="24"/>
        </w:rPr>
        <w:t xml:space="preserve">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zamieszcza </w:t>
      </w:r>
      <w:r w:rsidRPr="005D7AE0">
        <w:rPr>
          <w:sz w:val="24"/>
          <w:szCs w:val="24"/>
        </w:rPr>
        <w:t xml:space="preserve">wymagania dotyczące specyfikacji połączenia, formatu przesyłanych danych oraz szyfrowania i oznaczania czasu przekazania i odbioru danych za pośrednictwem </w:t>
      </w:r>
      <w:hyperlink r:id="rId15" w:history="1">
        <w:r w:rsidR="0032687F" w:rsidRPr="005D7AE0">
          <w:rPr>
            <w:color w:val="1155CC"/>
            <w:sz w:val="24"/>
            <w:szCs w:val="24"/>
            <w:u w:val="single"/>
          </w:rPr>
          <w:t>platformazakupowa.pl</w:t>
        </w:r>
      </w:hyperlink>
      <w:r w:rsidRPr="005D7AE0">
        <w:rPr>
          <w:sz w:val="24"/>
          <w:szCs w:val="24"/>
        </w:rPr>
        <w:t>, tj.:</w:t>
      </w:r>
    </w:p>
    <w:p w14:paraId="3D0437E5" w14:textId="77777777" w:rsidR="0032687F" w:rsidRPr="005D7AE0" w:rsidRDefault="00000000">
      <w:pPr>
        <w:pStyle w:val="Standard"/>
        <w:numPr>
          <w:ilvl w:val="1"/>
          <w:numId w:val="13"/>
        </w:numPr>
        <w:spacing w:line="312" w:lineRule="auto"/>
        <w:jc w:val="both"/>
        <w:rPr>
          <w:sz w:val="24"/>
          <w:szCs w:val="24"/>
        </w:rPr>
      </w:pPr>
      <w:r w:rsidRPr="005D7AE0">
        <w:rPr>
          <w:sz w:val="24"/>
          <w:szCs w:val="24"/>
        </w:rPr>
        <w:lastRenderedPageBreak/>
        <w:t xml:space="preserve">stały dostęp do sieci Internet o gwarantowanej przepustowości nie mniejszej niż 512 </w:t>
      </w:r>
      <w:proofErr w:type="spellStart"/>
      <w:r w:rsidRPr="005D7AE0">
        <w:rPr>
          <w:sz w:val="24"/>
          <w:szCs w:val="24"/>
        </w:rPr>
        <w:t>kb</w:t>
      </w:r>
      <w:proofErr w:type="spellEnd"/>
      <w:r w:rsidRPr="005D7AE0">
        <w:rPr>
          <w:sz w:val="24"/>
          <w:szCs w:val="24"/>
        </w:rPr>
        <w:t>/s,</w:t>
      </w:r>
    </w:p>
    <w:p w14:paraId="65E12B33" w14:textId="77777777" w:rsidR="0032687F" w:rsidRPr="005D7AE0" w:rsidRDefault="00000000">
      <w:pPr>
        <w:pStyle w:val="Standard"/>
        <w:numPr>
          <w:ilvl w:val="1"/>
          <w:numId w:val="13"/>
        </w:numPr>
        <w:spacing w:line="312" w:lineRule="auto"/>
        <w:jc w:val="both"/>
        <w:rPr>
          <w:sz w:val="24"/>
          <w:szCs w:val="24"/>
        </w:rPr>
      </w:pPr>
      <w:r w:rsidRPr="005D7AE0">
        <w:rPr>
          <w:sz w:val="24"/>
          <w:szCs w:val="24"/>
        </w:rPr>
        <w:t>komputer klasy PC lub MAC o następującej konfiguracji: pamięć min. 2 GB Ram, procesor Intel IV 2 GHZ lub jego nowsza wersja, jeden z systemów operacyjnych - MS Windows 7, Mac Os x 10 4, Linux, lub ich nowsze wersje,</w:t>
      </w:r>
    </w:p>
    <w:p w14:paraId="0A4329A9" w14:textId="77777777" w:rsidR="0032687F" w:rsidRPr="005D7AE0" w:rsidRDefault="00000000">
      <w:pPr>
        <w:pStyle w:val="Standard"/>
        <w:numPr>
          <w:ilvl w:val="1"/>
          <w:numId w:val="13"/>
        </w:numPr>
        <w:spacing w:line="312" w:lineRule="auto"/>
        <w:jc w:val="both"/>
        <w:rPr>
          <w:sz w:val="24"/>
          <w:szCs w:val="24"/>
        </w:rPr>
      </w:pPr>
      <w:r w:rsidRPr="005D7AE0">
        <w:rPr>
          <w:sz w:val="24"/>
          <w:szCs w:val="24"/>
        </w:rPr>
        <w:t>zainstalowana dowolna, inna przeglądarka internetowa niż Internet Explorer,</w:t>
      </w:r>
    </w:p>
    <w:p w14:paraId="4DA1DB9C" w14:textId="77777777" w:rsidR="0032687F" w:rsidRPr="005D7AE0" w:rsidRDefault="00000000">
      <w:pPr>
        <w:pStyle w:val="Standard"/>
        <w:numPr>
          <w:ilvl w:val="1"/>
          <w:numId w:val="13"/>
        </w:numPr>
        <w:spacing w:line="312" w:lineRule="auto"/>
        <w:jc w:val="both"/>
        <w:rPr>
          <w:sz w:val="24"/>
          <w:szCs w:val="24"/>
        </w:rPr>
      </w:pPr>
      <w:r w:rsidRPr="005D7AE0">
        <w:rPr>
          <w:sz w:val="24"/>
          <w:szCs w:val="24"/>
        </w:rPr>
        <w:t>włączona obsługa JavaScript,</w:t>
      </w:r>
    </w:p>
    <w:p w14:paraId="5572D7BF" w14:textId="77777777" w:rsidR="0032687F" w:rsidRPr="005D7AE0" w:rsidRDefault="00000000">
      <w:pPr>
        <w:pStyle w:val="Standard"/>
        <w:numPr>
          <w:ilvl w:val="1"/>
          <w:numId w:val="13"/>
        </w:numPr>
        <w:spacing w:line="312" w:lineRule="auto"/>
        <w:jc w:val="both"/>
        <w:rPr>
          <w:sz w:val="24"/>
          <w:szCs w:val="24"/>
        </w:rPr>
      </w:pPr>
      <w:r w:rsidRPr="005D7AE0">
        <w:rPr>
          <w:sz w:val="24"/>
          <w:szCs w:val="24"/>
        </w:rPr>
        <w:t xml:space="preserve">zainstalowany program Adobe </w:t>
      </w:r>
      <w:proofErr w:type="spellStart"/>
      <w:r w:rsidRPr="005D7AE0">
        <w:rPr>
          <w:sz w:val="24"/>
          <w:szCs w:val="24"/>
        </w:rPr>
        <w:t>Acrobat</w:t>
      </w:r>
      <w:proofErr w:type="spellEnd"/>
      <w:r w:rsidRPr="005D7AE0">
        <w:rPr>
          <w:sz w:val="24"/>
          <w:szCs w:val="24"/>
        </w:rPr>
        <w:t xml:space="preserve"> Reader lub inny obsługujący format plików .pdf,</w:t>
      </w:r>
    </w:p>
    <w:p w14:paraId="31CB9FB1" w14:textId="77777777" w:rsidR="0032687F" w:rsidRPr="005D7AE0" w:rsidRDefault="00000000">
      <w:pPr>
        <w:pStyle w:val="Standard"/>
        <w:numPr>
          <w:ilvl w:val="1"/>
          <w:numId w:val="13"/>
        </w:numPr>
        <w:spacing w:line="312" w:lineRule="auto"/>
        <w:jc w:val="both"/>
        <w:rPr>
          <w:sz w:val="24"/>
          <w:szCs w:val="24"/>
        </w:rPr>
      </w:pPr>
      <w:r w:rsidRPr="005D7AE0">
        <w:rPr>
          <w:sz w:val="24"/>
          <w:szCs w:val="24"/>
        </w:rPr>
        <w:t>Platformazakupowa.pl działa według standardu przyjętego w komunikacji sieciowej - kodowanie UTF8,</w:t>
      </w:r>
    </w:p>
    <w:p w14:paraId="6BBA12F4" w14:textId="77777777" w:rsidR="0032687F" w:rsidRPr="005D7AE0" w:rsidRDefault="00000000">
      <w:pPr>
        <w:pStyle w:val="Standard"/>
        <w:numPr>
          <w:ilvl w:val="1"/>
          <w:numId w:val="13"/>
        </w:numPr>
        <w:spacing w:line="312" w:lineRule="auto"/>
        <w:jc w:val="both"/>
        <w:rPr>
          <w:sz w:val="24"/>
          <w:szCs w:val="24"/>
        </w:rPr>
      </w:pPr>
      <w:r w:rsidRPr="005D7AE0">
        <w:rPr>
          <w:sz w:val="24"/>
          <w:szCs w:val="24"/>
        </w:rPr>
        <w:t>Oznaczenie czasu odbioru danych przez platformę zakupową stanowi datę oraz dokładny czas (</w:t>
      </w:r>
      <w:proofErr w:type="spellStart"/>
      <w:r w:rsidRPr="005D7AE0">
        <w:rPr>
          <w:sz w:val="24"/>
          <w:szCs w:val="24"/>
        </w:rPr>
        <w:t>hh:mm:ss</w:t>
      </w:r>
      <w:proofErr w:type="spellEnd"/>
      <w:r w:rsidRPr="005D7AE0">
        <w:rPr>
          <w:sz w:val="24"/>
          <w:szCs w:val="24"/>
        </w:rPr>
        <w:t>) generowany wg. czasu lokalnego serwera synchronizowanego z zegarem Głównego Urzędu Miar.</w:t>
      </w:r>
    </w:p>
    <w:p w14:paraId="5C7609AF" w14:textId="77777777" w:rsidR="0032687F" w:rsidRPr="005D7AE0" w:rsidRDefault="00000000">
      <w:pPr>
        <w:pStyle w:val="Standard"/>
        <w:numPr>
          <w:ilvl w:val="0"/>
          <w:numId w:val="17"/>
        </w:numPr>
        <w:spacing w:line="312" w:lineRule="auto"/>
        <w:jc w:val="both"/>
        <w:rPr>
          <w:sz w:val="24"/>
          <w:szCs w:val="24"/>
        </w:rPr>
      </w:pPr>
      <w:r w:rsidRPr="005D7AE0">
        <w:rPr>
          <w:sz w:val="24"/>
          <w:szCs w:val="24"/>
        </w:rPr>
        <w:t>Wykonawca, przystępując do niniejszego postępowania o udzielenie zamówienia publicznego:</w:t>
      </w:r>
    </w:p>
    <w:p w14:paraId="375E5FE8" w14:textId="77777777" w:rsidR="0032687F" w:rsidRPr="005D7AE0" w:rsidRDefault="00000000">
      <w:pPr>
        <w:pStyle w:val="Standard"/>
        <w:numPr>
          <w:ilvl w:val="1"/>
          <w:numId w:val="13"/>
        </w:numPr>
        <w:spacing w:line="312" w:lineRule="auto"/>
        <w:jc w:val="both"/>
        <w:rPr>
          <w:sz w:val="24"/>
          <w:szCs w:val="24"/>
        </w:rPr>
      </w:pPr>
      <w:r w:rsidRPr="005D7AE0">
        <w:rPr>
          <w:sz w:val="24"/>
          <w:szCs w:val="24"/>
        </w:rPr>
        <w:t xml:space="preserve">akceptuje warunki korzystania z </w:t>
      </w:r>
      <w:hyperlink r:id="rId16" w:history="1">
        <w:r w:rsidR="0032687F" w:rsidRPr="005D7AE0">
          <w:rPr>
            <w:color w:val="1155CC"/>
            <w:sz w:val="24"/>
            <w:szCs w:val="24"/>
            <w:u w:val="single"/>
          </w:rPr>
          <w:t>platformazakupowa.pl</w:t>
        </w:r>
      </w:hyperlink>
      <w:r w:rsidRPr="005D7AE0">
        <w:rPr>
          <w:sz w:val="24"/>
          <w:szCs w:val="24"/>
        </w:rPr>
        <w:t xml:space="preserve"> określone w Regulaminie zamieszczonym na stronie internetowej </w:t>
      </w:r>
      <w:hyperlink r:id="rId17" w:history="1">
        <w:r w:rsidR="0032687F" w:rsidRPr="005D7AE0">
          <w:rPr>
            <w:sz w:val="24"/>
            <w:szCs w:val="24"/>
          </w:rPr>
          <w:t>pod linkiem</w:t>
        </w:r>
      </w:hyperlink>
      <w:r w:rsidRPr="005D7AE0">
        <w:rPr>
          <w:sz w:val="24"/>
          <w:szCs w:val="24"/>
        </w:rPr>
        <w:t xml:space="preserve">  w zakładce „Regulamin" oraz uznaje go za wiążący,</w:t>
      </w:r>
    </w:p>
    <w:p w14:paraId="3A921F3F" w14:textId="77777777" w:rsidR="0032687F" w:rsidRPr="005D7AE0" w:rsidRDefault="00000000">
      <w:pPr>
        <w:pStyle w:val="Standard"/>
        <w:numPr>
          <w:ilvl w:val="1"/>
          <w:numId w:val="13"/>
        </w:numPr>
        <w:spacing w:line="312" w:lineRule="auto"/>
        <w:jc w:val="both"/>
        <w:rPr>
          <w:sz w:val="24"/>
          <w:szCs w:val="24"/>
        </w:rPr>
      </w:pPr>
      <w:r w:rsidRPr="005D7AE0">
        <w:rPr>
          <w:sz w:val="24"/>
          <w:szCs w:val="24"/>
        </w:rPr>
        <w:t xml:space="preserve">zapoznał i stosuje się do Instrukcji składania ofert/wniosków dostępnej </w:t>
      </w:r>
      <w:hyperlink r:id="rId18" w:history="1">
        <w:r w:rsidR="0032687F" w:rsidRPr="005D7AE0">
          <w:rPr>
            <w:color w:val="1155CC"/>
            <w:sz w:val="24"/>
            <w:szCs w:val="24"/>
            <w:u w:val="single"/>
          </w:rPr>
          <w:t>pod linkiem</w:t>
        </w:r>
      </w:hyperlink>
      <w:r w:rsidRPr="005D7AE0">
        <w:rPr>
          <w:sz w:val="24"/>
          <w:szCs w:val="24"/>
        </w:rPr>
        <w:t>.</w:t>
      </w:r>
    </w:p>
    <w:p w14:paraId="12C5972B" w14:textId="77777777" w:rsidR="0032687F" w:rsidRPr="005D7AE0" w:rsidRDefault="00000000">
      <w:pPr>
        <w:pStyle w:val="Standard"/>
        <w:numPr>
          <w:ilvl w:val="0"/>
          <w:numId w:val="17"/>
        </w:numPr>
        <w:spacing w:line="312" w:lineRule="auto"/>
        <w:jc w:val="both"/>
        <w:rPr>
          <w:sz w:val="24"/>
          <w:szCs w:val="24"/>
        </w:rPr>
      </w:pPr>
      <w:r w:rsidRPr="005D7AE0">
        <w:rPr>
          <w:b/>
          <w:sz w:val="24"/>
          <w:szCs w:val="24"/>
        </w:rPr>
        <w:t xml:space="preserve">Zamawiający nie ponosi odpowiedzialności za złożenie oferty w sposób niezgodny z Instrukcją korzystania z </w:t>
      </w:r>
      <w:hyperlink r:id="rId19" w:history="1">
        <w:r w:rsidR="0032687F" w:rsidRPr="005D7AE0">
          <w:rPr>
            <w:b/>
            <w:color w:val="1155CC"/>
            <w:sz w:val="24"/>
            <w:szCs w:val="24"/>
            <w:u w:val="single"/>
          </w:rPr>
          <w:t>platformazakupowa.pl</w:t>
        </w:r>
      </w:hyperlink>
      <w:r w:rsidRPr="005D7AE0">
        <w:rPr>
          <w:sz w:val="24"/>
          <w:szCs w:val="24"/>
        </w:rPr>
        <w:t xml:space="preserve">, w szczególności za sytuację, gdy zamawiający zapozna się z treścią oferty przed upływem terminu składania ofert (np. złożenie oferty w zakładce „Wyślij wiadomość do zamawiającego”). </w:t>
      </w:r>
      <w:r w:rsidRPr="005D7AE0">
        <w:rPr>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414519F3" w14:textId="77777777" w:rsidR="0032687F" w:rsidRPr="005D7AE0" w:rsidRDefault="00000000">
      <w:pPr>
        <w:pStyle w:val="Standard"/>
        <w:numPr>
          <w:ilvl w:val="0"/>
          <w:numId w:val="17"/>
        </w:numPr>
        <w:spacing w:line="312" w:lineRule="auto"/>
        <w:jc w:val="both"/>
        <w:rPr>
          <w:sz w:val="24"/>
          <w:szCs w:val="24"/>
        </w:rPr>
      </w:pPr>
      <w:r w:rsidRPr="005D7AE0">
        <w:rPr>
          <w:sz w:val="24"/>
          <w:szCs w:val="24"/>
        </w:rPr>
        <w:t xml:space="preserve">Zamawiający informuje, że instrukcje korzystania z </w:t>
      </w:r>
      <w:hyperlink r:id="rId20" w:history="1">
        <w:r w:rsidR="0032687F" w:rsidRPr="005D7AE0">
          <w:rPr>
            <w:color w:val="1155CC"/>
            <w:sz w:val="24"/>
            <w:szCs w:val="24"/>
            <w:u w:val="single"/>
          </w:rPr>
          <w:t>platformazakupowa.pl</w:t>
        </w:r>
      </w:hyperlink>
      <w:r w:rsidRPr="005D7AE0">
        <w:rPr>
          <w:sz w:val="24"/>
          <w:szCs w:val="24"/>
        </w:rPr>
        <w:t xml:space="preserve"> dotyczące w szczególności logowania, składania wniosków o wyjaśnienie treści SWZ, składania ofert oraz innych czynności podejmowanych w niniejszym postępowaniu przy użyciu </w:t>
      </w:r>
      <w:hyperlink r:id="rId21" w:history="1">
        <w:r w:rsidR="0032687F" w:rsidRPr="005D7AE0">
          <w:rPr>
            <w:color w:val="1155CC"/>
            <w:sz w:val="24"/>
            <w:szCs w:val="24"/>
            <w:u w:val="single"/>
          </w:rPr>
          <w:t>platformazakupowa.pl</w:t>
        </w:r>
      </w:hyperlink>
      <w:r w:rsidRPr="005D7AE0">
        <w:rPr>
          <w:sz w:val="24"/>
          <w:szCs w:val="24"/>
        </w:rPr>
        <w:t xml:space="preserve"> znajdują się w zakładce „Instrukcje dla Wykonawców" na stronie internetowej pod adresem: </w:t>
      </w:r>
      <w:hyperlink r:id="rId22" w:history="1">
        <w:r w:rsidR="0032687F" w:rsidRPr="005D7AE0">
          <w:rPr>
            <w:color w:val="1155CC"/>
            <w:sz w:val="24"/>
            <w:szCs w:val="24"/>
            <w:u w:val="single"/>
          </w:rPr>
          <w:t>https://platformazakupowa.pl/strona/45-instrukcje</w:t>
        </w:r>
      </w:hyperlink>
    </w:p>
    <w:p w14:paraId="13014424" w14:textId="77777777" w:rsidR="0032687F" w:rsidRPr="005D7AE0" w:rsidRDefault="00000000">
      <w:pPr>
        <w:pStyle w:val="Nagwek2"/>
        <w:spacing w:before="240" w:after="240"/>
        <w:ind w:left="680" w:hanging="680"/>
        <w:rPr>
          <w:sz w:val="24"/>
          <w:szCs w:val="24"/>
        </w:rPr>
      </w:pPr>
      <w:bookmarkStart w:id="12" w:name="_rq2udys4csh9"/>
      <w:bookmarkEnd w:id="12"/>
      <w:r w:rsidRPr="005D7AE0">
        <w:rPr>
          <w:sz w:val="24"/>
          <w:szCs w:val="24"/>
        </w:rPr>
        <w:lastRenderedPageBreak/>
        <w:t>XIV. Opis sposobu przygotowania ofert oraz dokumentów wymaganych przez Zamawiającego w SWZ</w:t>
      </w:r>
    </w:p>
    <w:p w14:paraId="5EA61DF6" w14:textId="77777777" w:rsidR="00451844" w:rsidRDefault="00000000" w:rsidP="00EA561C">
      <w:pPr>
        <w:pStyle w:val="Standard"/>
        <w:numPr>
          <w:ilvl w:val="0"/>
          <w:numId w:val="31"/>
        </w:numPr>
        <w:spacing w:line="360" w:lineRule="auto"/>
        <w:jc w:val="both"/>
        <w:rPr>
          <w:sz w:val="24"/>
          <w:szCs w:val="24"/>
        </w:rPr>
      </w:pPr>
      <w:r w:rsidRPr="00451844">
        <w:rPr>
          <w:sz w:val="24"/>
          <w:szCs w:val="24"/>
        </w:rPr>
        <w:t xml:space="preserve">Oferta oraz przedmiotowe środki dowodowe składane elektronicznie muszą zostać podpisane </w:t>
      </w:r>
      <w:r w:rsidRPr="00451844">
        <w:rPr>
          <w:b/>
          <w:sz w:val="24"/>
          <w:szCs w:val="24"/>
        </w:rPr>
        <w:t>elektronicznym kwalifikowanym podpisem</w:t>
      </w:r>
      <w:r w:rsidRPr="00451844">
        <w:rPr>
          <w:sz w:val="24"/>
          <w:szCs w:val="24"/>
        </w:rPr>
        <w:t xml:space="preserve"> lub </w:t>
      </w:r>
      <w:r w:rsidRPr="00451844">
        <w:rPr>
          <w:b/>
          <w:sz w:val="24"/>
          <w:szCs w:val="24"/>
        </w:rPr>
        <w:t xml:space="preserve">elektronicznym </w:t>
      </w:r>
      <w:r w:rsidRPr="00451844">
        <w:rPr>
          <w:sz w:val="24"/>
          <w:szCs w:val="24"/>
        </w:rPr>
        <w:t xml:space="preserve"> </w:t>
      </w:r>
      <w:r w:rsidRPr="00451844">
        <w:rPr>
          <w:b/>
          <w:sz w:val="24"/>
          <w:szCs w:val="24"/>
        </w:rPr>
        <w:t>podpisem zaufanym</w:t>
      </w:r>
      <w:r w:rsidRPr="00451844">
        <w:rPr>
          <w:sz w:val="24"/>
          <w:szCs w:val="24"/>
        </w:rPr>
        <w:t xml:space="preserve"> lub </w:t>
      </w:r>
      <w:r w:rsidRPr="00451844">
        <w:rPr>
          <w:b/>
          <w:sz w:val="24"/>
          <w:szCs w:val="24"/>
        </w:rPr>
        <w:t>elektronicznym podpisem osobistym</w:t>
      </w:r>
      <w:r w:rsidRPr="00451844">
        <w:rPr>
          <w:sz w:val="24"/>
          <w:szCs w:val="24"/>
        </w:rPr>
        <w:t xml:space="preserve">. W procesie składania oferty, w tym przedmiotowych środków dowodowych na platformie, </w:t>
      </w:r>
      <w:r w:rsidRPr="00451844">
        <w:rPr>
          <w:b/>
          <w:sz w:val="24"/>
          <w:szCs w:val="24"/>
        </w:rPr>
        <w:t>kwalifikowany podpis elektroniczny</w:t>
      </w:r>
      <w:r w:rsidRPr="00451844">
        <w:rPr>
          <w:sz w:val="24"/>
          <w:szCs w:val="24"/>
        </w:rPr>
        <w:t xml:space="preserve"> lub </w:t>
      </w:r>
      <w:r w:rsidRPr="00451844">
        <w:rPr>
          <w:b/>
          <w:sz w:val="24"/>
          <w:szCs w:val="24"/>
        </w:rPr>
        <w:t>elektroniczny podpis zaufany</w:t>
      </w:r>
      <w:r w:rsidRPr="00451844">
        <w:rPr>
          <w:sz w:val="24"/>
          <w:szCs w:val="24"/>
        </w:rPr>
        <w:t xml:space="preserve"> lub </w:t>
      </w:r>
      <w:r w:rsidRPr="00451844">
        <w:rPr>
          <w:b/>
          <w:sz w:val="24"/>
          <w:szCs w:val="24"/>
        </w:rPr>
        <w:t>elektroniczny podpis osobisty</w:t>
      </w:r>
      <w:r w:rsidRPr="00451844">
        <w:rPr>
          <w:sz w:val="24"/>
          <w:szCs w:val="24"/>
        </w:rPr>
        <w:t xml:space="preserve"> Wykonawca składa bezpośrednio na dokumencie, który następnie przesyła do systemu.</w:t>
      </w:r>
      <w:r w:rsidR="00451844" w:rsidRPr="00451844">
        <w:rPr>
          <w:sz w:val="24"/>
          <w:szCs w:val="24"/>
        </w:rPr>
        <w:t xml:space="preserve"> </w:t>
      </w:r>
      <w:bookmarkStart w:id="13" w:name="_21eeoojwb3nb"/>
      <w:bookmarkEnd w:id="13"/>
    </w:p>
    <w:p w14:paraId="370CDA0B" w14:textId="59A9B589" w:rsidR="0032687F" w:rsidRPr="00451844" w:rsidRDefault="00000000" w:rsidP="00EA561C">
      <w:pPr>
        <w:pStyle w:val="Standard"/>
        <w:numPr>
          <w:ilvl w:val="0"/>
          <w:numId w:val="31"/>
        </w:numPr>
        <w:spacing w:line="360" w:lineRule="auto"/>
        <w:jc w:val="both"/>
        <w:rPr>
          <w:sz w:val="24"/>
          <w:szCs w:val="24"/>
        </w:rPr>
      </w:pPr>
      <w:r w:rsidRPr="00451844">
        <w:rPr>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51844">
        <w:rPr>
          <w:b/>
          <w:color w:val="000000"/>
          <w:sz w:val="24"/>
          <w:szCs w:val="24"/>
        </w:rPr>
        <w:t>kwalifikowanym podpisem elektronicznym</w:t>
      </w:r>
      <w:r w:rsidRPr="00451844">
        <w:rPr>
          <w:color w:val="000000"/>
          <w:sz w:val="24"/>
          <w:szCs w:val="24"/>
        </w:rPr>
        <w:t xml:space="preserve"> lub </w:t>
      </w:r>
      <w:r w:rsidRPr="00451844">
        <w:rPr>
          <w:b/>
          <w:color w:val="000000"/>
          <w:sz w:val="24"/>
          <w:szCs w:val="24"/>
        </w:rPr>
        <w:t>elektronicznym podpisem zaufanym</w:t>
      </w:r>
      <w:r w:rsidRPr="00451844">
        <w:rPr>
          <w:color w:val="000000"/>
          <w:sz w:val="24"/>
          <w:szCs w:val="24"/>
        </w:rPr>
        <w:t xml:space="preserve"> lub </w:t>
      </w:r>
      <w:r w:rsidRPr="00451844">
        <w:rPr>
          <w:b/>
          <w:color w:val="000000"/>
          <w:sz w:val="24"/>
          <w:szCs w:val="24"/>
        </w:rPr>
        <w:t>elektronicznym podpisem osobistym</w:t>
      </w:r>
      <w:r w:rsidRPr="00451844">
        <w:rPr>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315B06A" w14:textId="77777777" w:rsidR="0032687F" w:rsidRPr="005D7AE0" w:rsidRDefault="00000000">
      <w:pPr>
        <w:pStyle w:val="Standard"/>
        <w:numPr>
          <w:ilvl w:val="0"/>
          <w:numId w:val="31"/>
        </w:numPr>
        <w:spacing w:line="360" w:lineRule="auto"/>
        <w:jc w:val="both"/>
        <w:rPr>
          <w:sz w:val="24"/>
          <w:szCs w:val="24"/>
        </w:rPr>
      </w:pPr>
      <w:r w:rsidRPr="005D7AE0">
        <w:rPr>
          <w:sz w:val="24"/>
          <w:szCs w:val="24"/>
        </w:rPr>
        <w:t>Oferta powinna być:</w:t>
      </w:r>
    </w:p>
    <w:p w14:paraId="721D92DE" w14:textId="65E08846" w:rsidR="0032687F" w:rsidRPr="005D7AE0" w:rsidRDefault="00000000">
      <w:pPr>
        <w:pStyle w:val="Standard"/>
        <w:numPr>
          <w:ilvl w:val="1"/>
          <w:numId w:val="30"/>
        </w:numPr>
        <w:spacing w:line="360" w:lineRule="auto"/>
        <w:jc w:val="both"/>
        <w:rPr>
          <w:sz w:val="24"/>
          <w:szCs w:val="24"/>
        </w:rPr>
      </w:pPr>
      <w:r w:rsidRPr="005D7AE0">
        <w:rPr>
          <w:sz w:val="24"/>
          <w:szCs w:val="24"/>
        </w:rPr>
        <w:t>sporządzona w języku polskim,</w:t>
      </w:r>
    </w:p>
    <w:p w14:paraId="73984FF9" w14:textId="77777777" w:rsidR="0032687F" w:rsidRPr="005D7AE0" w:rsidRDefault="00000000">
      <w:pPr>
        <w:pStyle w:val="Standard"/>
        <w:numPr>
          <w:ilvl w:val="1"/>
          <w:numId w:val="30"/>
        </w:numPr>
        <w:spacing w:line="360" w:lineRule="auto"/>
        <w:jc w:val="both"/>
        <w:rPr>
          <w:sz w:val="24"/>
          <w:szCs w:val="24"/>
        </w:rPr>
      </w:pPr>
      <w:r w:rsidRPr="005D7AE0">
        <w:rPr>
          <w:sz w:val="24"/>
          <w:szCs w:val="24"/>
        </w:rPr>
        <w:t xml:space="preserve">złożona przy użyciu środków komunikacji elektronicznej tzn. za pośrednictwem </w:t>
      </w:r>
      <w:hyperlink r:id="rId23" w:history="1">
        <w:r w:rsidR="0032687F" w:rsidRPr="005D7AE0">
          <w:rPr>
            <w:color w:val="1155CC"/>
            <w:sz w:val="24"/>
            <w:szCs w:val="24"/>
            <w:u w:val="single"/>
          </w:rPr>
          <w:t>platformazakupowa.pl</w:t>
        </w:r>
      </w:hyperlink>
      <w:r w:rsidRPr="005D7AE0">
        <w:rPr>
          <w:sz w:val="24"/>
          <w:szCs w:val="24"/>
        </w:rPr>
        <w:t>,</w:t>
      </w:r>
    </w:p>
    <w:p w14:paraId="35410802" w14:textId="77777777" w:rsidR="0032687F" w:rsidRPr="005D7AE0" w:rsidRDefault="00000000">
      <w:pPr>
        <w:pStyle w:val="Standard"/>
        <w:numPr>
          <w:ilvl w:val="1"/>
          <w:numId w:val="30"/>
        </w:numPr>
        <w:spacing w:line="360" w:lineRule="auto"/>
        <w:jc w:val="both"/>
        <w:rPr>
          <w:sz w:val="24"/>
          <w:szCs w:val="24"/>
        </w:rPr>
      </w:pPr>
      <w:r w:rsidRPr="005D7AE0">
        <w:rPr>
          <w:sz w:val="24"/>
          <w:szCs w:val="24"/>
        </w:rPr>
        <w:t xml:space="preserve">podpisana </w:t>
      </w:r>
      <w:hyperlink r:id="rId24" w:history="1">
        <w:r w:rsidR="0032687F" w:rsidRPr="005D7AE0">
          <w:rPr>
            <w:b/>
            <w:color w:val="1155CC"/>
            <w:sz w:val="24"/>
            <w:szCs w:val="24"/>
            <w:u w:val="single"/>
          </w:rPr>
          <w:t>kwalifikowanym podpisem elektronicznym</w:t>
        </w:r>
      </w:hyperlink>
      <w:r w:rsidRPr="005D7AE0">
        <w:rPr>
          <w:sz w:val="24"/>
          <w:szCs w:val="24"/>
        </w:rPr>
        <w:t xml:space="preserve"> lub </w:t>
      </w:r>
      <w:r w:rsidRPr="005D7AE0">
        <w:rPr>
          <w:b/>
          <w:sz w:val="24"/>
          <w:szCs w:val="24"/>
        </w:rPr>
        <w:t xml:space="preserve">elektronicznym </w:t>
      </w:r>
      <w:hyperlink r:id="rId25" w:history="1">
        <w:r w:rsidR="0032687F" w:rsidRPr="005D7AE0">
          <w:rPr>
            <w:b/>
            <w:color w:val="1155CC"/>
            <w:sz w:val="24"/>
            <w:szCs w:val="24"/>
            <w:u w:val="single"/>
          </w:rPr>
          <w:t>podpisem zaufanym</w:t>
        </w:r>
      </w:hyperlink>
      <w:r w:rsidRPr="005D7AE0">
        <w:rPr>
          <w:sz w:val="24"/>
          <w:szCs w:val="24"/>
        </w:rPr>
        <w:t xml:space="preserve"> lub </w:t>
      </w:r>
      <w:r w:rsidRPr="005D7AE0">
        <w:rPr>
          <w:b/>
          <w:sz w:val="24"/>
          <w:szCs w:val="24"/>
        </w:rPr>
        <w:t xml:space="preserve">elektronicznym </w:t>
      </w:r>
      <w:hyperlink r:id="rId26" w:history="1">
        <w:r w:rsidR="0032687F" w:rsidRPr="005D7AE0">
          <w:rPr>
            <w:b/>
            <w:color w:val="1155CC"/>
            <w:sz w:val="24"/>
            <w:szCs w:val="24"/>
            <w:u w:val="single"/>
          </w:rPr>
          <w:t>podpisem osobistym</w:t>
        </w:r>
      </w:hyperlink>
      <w:r w:rsidRPr="005D7AE0">
        <w:rPr>
          <w:sz w:val="24"/>
          <w:szCs w:val="24"/>
        </w:rPr>
        <w:t xml:space="preserve"> przez osobę/osoby upoważnioną/upoważnione.</w:t>
      </w:r>
    </w:p>
    <w:p w14:paraId="1ADCF4A5" w14:textId="77777777" w:rsidR="0032687F" w:rsidRPr="005D7AE0" w:rsidRDefault="00000000">
      <w:pPr>
        <w:pStyle w:val="Standard"/>
        <w:numPr>
          <w:ilvl w:val="0"/>
          <w:numId w:val="31"/>
        </w:numPr>
        <w:spacing w:line="360" w:lineRule="auto"/>
        <w:jc w:val="both"/>
        <w:rPr>
          <w:sz w:val="24"/>
          <w:szCs w:val="24"/>
        </w:rPr>
      </w:pPr>
      <w:r w:rsidRPr="005D7AE0">
        <w:rPr>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7AE0">
        <w:rPr>
          <w:sz w:val="24"/>
          <w:szCs w:val="24"/>
        </w:rPr>
        <w:t>eIDAS</w:t>
      </w:r>
      <w:proofErr w:type="spellEnd"/>
      <w:r w:rsidRPr="005D7AE0">
        <w:rPr>
          <w:sz w:val="24"/>
          <w:szCs w:val="24"/>
        </w:rPr>
        <w:t>) (UE) nr 910/2014 - od 1 lipca 2016 roku”.</w:t>
      </w:r>
    </w:p>
    <w:p w14:paraId="29A20F19" w14:textId="77777777" w:rsidR="0032687F" w:rsidRPr="005D7AE0" w:rsidRDefault="00000000">
      <w:pPr>
        <w:pStyle w:val="Standard"/>
        <w:numPr>
          <w:ilvl w:val="0"/>
          <w:numId w:val="31"/>
        </w:numPr>
        <w:spacing w:line="360" w:lineRule="auto"/>
        <w:jc w:val="both"/>
        <w:rPr>
          <w:sz w:val="24"/>
          <w:szCs w:val="24"/>
        </w:rPr>
      </w:pPr>
      <w:r w:rsidRPr="005D7AE0">
        <w:rPr>
          <w:sz w:val="24"/>
          <w:szCs w:val="24"/>
        </w:rPr>
        <w:lastRenderedPageBreak/>
        <w:t xml:space="preserve">W przypadku wykorzystania formatu podpisu </w:t>
      </w:r>
      <w:proofErr w:type="spellStart"/>
      <w:r w:rsidRPr="005D7AE0">
        <w:rPr>
          <w:sz w:val="24"/>
          <w:szCs w:val="24"/>
        </w:rPr>
        <w:t>XAdES</w:t>
      </w:r>
      <w:proofErr w:type="spellEnd"/>
      <w:r w:rsidRPr="005D7AE0">
        <w:rPr>
          <w:sz w:val="24"/>
          <w:szCs w:val="24"/>
        </w:rPr>
        <w:t xml:space="preserve"> zewnętrzny. Zamawiający wymaga dołączenia odpowiedniej ilości plików tj. podpisywanych plików z danymi oraz plików </w:t>
      </w:r>
      <w:proofErr w:type="spellStart"/>
      <w:r w:rsidRPr="005D7AE0">
        <w:rPr>
          <w:sz w:val="24"/>
          <w:szCs w:val="24"/>
        </w:rPr>
        <w:t>XAdES</w:t>
      </w:r>
      <w:proofErr w:type="spellEnd"/>
      <w:r w:rsidRPr="005D7AE0">
        <w:rPr>
          <w:sz w:val="24"/>
          <w:szCs w:val="24"/>
        </w:rPr>
        <w:t>.</w:t>
      </w:r>
    </w:p>
    <w:p w14:paraId="4929EB8D" w14:textId="77777777" w:rsidR="0032687F" w:rsidRPr="005D7AE0" w:rsidRDefault="00000000">
      <w:pPr>
        <w:pStyle w:val="Standard"/>
        <w:numPr>
          <w:ilvl w:val="0"/>
          <w:numId w:val="31"/>
        </w:numPr>
        <w:spacing w:line="360" w:lineRule="auto"/>
        <w:jc w:val="both"/>
        <w:rPr>
          <w:sz w:val="24"/>
          <w:szCs w:val="24"/>
        </w:rPr>
      </w:pPr>
      <w:r w:rsidRPr="005D7AE0">
        <w:rPr>
          <w:sz w:val="24"/>
          <w:szCs w:val="24"/>
        </w:rPr>
        <w:t xml:space="preserve">Zgodnie z art. 18 ust. 3 ustawy </w:t>
      </w:r>
      <w:proofErr w:type="spellStart"/>
      <w:r w:rsidRPr="005D7AE0">
        <w:rPr>
          <w:sz w:val="24"/>
          <w:szCs w:val="24"/>
        </w:rPr>
        <w:t>Pzp</w:t>
      </w:r>
      <w:proofErr w:type="spellEnd"/>
      <w:r w:rsidRPr="005D7AE0">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3E6646" w14:textId="77777777" w:rsidR="0032687F" w:rsidRPr="005D7AE0" w:rsidRDefault="00000000">
      <w:pPr>
        <w:pStyle w:val="Standard"/>
        <w:numPr>
          <w:ilvl w:val="0"/>
          <w:numId w:val="31"/>
        </w:numPr>
        <w:spacing w:line="360" w:lineRule="auto"/>
        <w:jc w:val="both"/>
        <w:rPr>
          <w:sz w:val="24"/>
          <w:szCs w:val="24"/>
        </w:rPr>
      </w:pPr>
      <w:r w:rsidRPr="005D7AE0">
        <w:rPr>
          <w:sz w:val="24"/>
          <w:szCs w:val="24"/>
        </w:rPr>
        <w:t xml:space="preserve">Wykonawca, za pośrednictwem </w:t>
      </w:r>
      <w:hyperlink r:id="rId27" w:history="1">
        <w:r w:rsidR="0032687F" w:rsidRPr="005D7AE0">
          <w:rPr>
            <w:color w:val="1155CC"/>
            <w:sz w:val="24"/>
            <w:szCs w:val="24"/>
            <w:u w:val="single"/>
          </w:rPr>
          <w:t>platformazakupowa.pl</w:t>
        </w:r>
      </w:hyperlink>
      <w:r w:rsidRPr="005D7AE0">
        <w:rPr>
          <w:sz w:val="24"/>
          <w:szCs w:val="24"/>
        </w:rPr>
        <w:t xml:space="preserve"> może przed upływem terminu do składania ofert zmienić lub wycofać ofertę. Sposób dokonywania zmiany lub wycofania oferty zamieszczono w instrukcji zamieszczonej na stronie internetowej pod adresem:</w:t>
      </w:r>
    </w:p>
    <w:p w14:paraId="3CE67468" w14:textId="77777777" w:rsidR="0032687F" w:rsidRPr="005D7AE0" w:rsidRDefault="0032687F">
      <w:pPr>
        <w:pStyle w:val="Standard"/>
        <w:spacing w:line="360" w:lineRule="auto"/>
        <w:ind w:left="720"/>
        <w:jc w:val="both"/>
        <w:rPr>
          <w:sz w:val="24"/>
          <w:szCs w:val="24"/>
        </w:rPr>
      </w:pPr>
      <w:hyperlink r:id="rId28" w:history="1">
        <w:r w:rsidRPr="005D7AE0">
          <w:rPr>
            <w:color w:val="1155CC"/>
            <w:sz w:val="24"/>
            <w:szCs w:val="24"/>
            <w:u w:val="single"/>
          </w:rPr>
          <w:t>https://platformazakupowa.pl/strona/45-instrukcje</w:t>
        </w:r>
      </w:hyperlink>
    </w:p>
    <w:p w14:paraId="700C7F9D" w14:textId="77777777" w:rsidR="0032687F" w:rsidRPr="005D7AE0" w:rsidRDefault="00000000">
      <w:pPr>
        <w:pStyle w:val="Standard"/>
        <w:numPr>
          <w:ilvl w:val="0"/>
          <w:numId w:val="31"/>
        </w:numPr>
        <w:spacing w:line="360" w:lineRule="auto"/>
        <w:jc w:val="both"/>
        <w:rPr>
          <w:sz w:val="24"/>
          <w:szCs w:val="24"/>
        </w:rPr>
      </w:pPr>
      <w:r w:rsidRPr="005D7AE0">
        <w:rPr>
          <w:sz w:val="24"/>
          <w:szCs w:val="24"/>
        </w:rPr>
        <w:t>Każdy z Wykonawców może złożyć tylko jedną ofertę. Złożenie większej liczby ofert lub oferty zawierającej propozycje wariantowe spowoduje podlegać będzie odrzuceniu.</w:t>
      </w:r>
    </w:p>
    <w:p w14:paraId="2A888EF7" w14:textId="77777777" w:rsidR="0032687F" w:rsidRPr="005D7AE0" w:rsidRDefault="00000000">
      <w:pPr>
        <w:pStyle w:val="Standard"/>
        <w:numPr>
          <w:ilvl w:val="0"/>
          <w:numId w:val="31"/>
        </w:numPr>
        <w:spacing w:line="360" w:lineRule="auto"/>
        <w:jc w:val="both"/>
        <w:rPr>
          <w:sz w:val="24"/>
          <w:szCs w:val="24"/>
        </w:rPr>
      </w:pPr>
      <w:r w:rsidRPr="005D7AE0">
        <w:rPr>
          <w:sz w:val="24"/>
          <w:szCs w:val="24"/>
        </w:rPr>
        <w:t>Ceny oferty muszą zawierać wszystkie koszty, jakie musi ponieść Wykonawca, aby zrealizować zamówienie z najwyższą starannością oraz ewentualne rabaty.</w:t>
      </w:r>
    </w:p>
    <w:p w14:paraId="53E166FB" w14:textId="77777777" w:rsidR="0032687F" w:rsidRPr="005D7AE0" w:rsidRDefault="00000000">
      <w:pPr>
        <w:pStyle w:val="Standard"/>
        <w:numPr>
          <w:ilvl w:val="0"/>
          <w:numId w:val="31"/>
        </w:numPr>
        <w:spacing w:line="360" w:lineRule="auto"/>
        <w:jc w:val="both"/>
        <w:rPr>
          <w:sz w:val="24"/>
          <w:szCs w:val="24"/>
        </w:rPr>
      </w:pPr>
      <w:r w:rsidRPr="005D7AE0">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388F71" w14:textId="77777777" w:rsidR="0032687F" w:rsidRPr="005D7AE0" w:rsidRDefault="00000000">
      <w:pPr>
        <w:pStyle w:val="Standard"/>
        <w:numPr>
          <w:ilvl w:val="0"/>
          <w:numId w:val="31"/>
        </w:numPr>
        <w:spacing w:line="360" w:lineRule="auto"/>
        <w:jc w:val="both"/>
        <w:rPr>
          <w:sz w:val="24"/>
          <w:szCs w:val="24"/>
        </w:rPr>
      </w:pPr>
      <w:r w:rsidRPr="005D7AE0">
        <w:rPr>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E396E0" w14:textId="77777777" w:rsidR="0032687F" w:rsidRPr="005D7AE0" w:rsidRDefault="00000000">
      <w:pPr>
        <w:pStyle w:val="Standard"/>
        <w:numPr>
          <w:ilvl w:val="0"/>
          <w:numId w:val="31"/>
        </w:numPr>
        <w:spacing w:line="360" w:lineRule="auto"/>
        <w:jc w:val="both"/>
        <w:rPr>
          <w:sz w:val="24"/>
          <w:szCs w:val="24"/>
        </w:rPr>
      </w:pPr>
      <w:r w:rsidRPr="005D7AE0">
        <w:rPr>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B1FEB64" w14:textId="77777777" w:rsidR="0032687F" w:rsidRPr="005D7AE0" w:rsidRDefault="00000000">
      <w:pPr>
        <w:pStyle w:val="Standard"/>
        <w:numPr>
          <w:ilvl w:val="0"/>
          <w:numId w:val="31"/>
        </w:numPr>
        <w:spacing w:line="360" w:lineRule="auto"/>
        <w:jc w:val="both"/>
        <w:rPr>
          <w:sz w:val="24"/>
          <w:szCs w:val="24"/>
        </w:rPr>
      </w:pPr>
      <w:r w:rsidRPr="005D7AE0">
        <w:rPr>
          <w:b/>
          <w:sz w:val="24"/>
          <w:szCs w:val="24"/>
        </w:rPr>
        <w:t>Rozszerzenia plików wykorzystywanych przez Wykonawców muszą być zgodne z</w:t>
      </w:r>
      <w:r w:rsidRPr="005D7AE0">
        <w:rPr>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9610E6" w14:textId="77777777" w:rsidR="0032687F" w:rsidRPr="005D7AE0" w:rsidRDefault="00000000">
      <w:pPr>
        <w:pStyle w:val="Standard"/>
        <w:numPr>
          <w:ilvl w:val="0"/>
          <w:numId w:val="31"/>
        </w:numPr>
        <w:spacing w:line="360" w:lineRule="auto"/>
        <w:jc w:val="both"/>
        <w:rPr>
          <w:sz w:val="24"/>
          <w:szCs w:val="24"/>
        </w:rPr>
      </w:pPr>
      <w:r w:rsidRPr="005D7AE0">
        <w:rPr>
          <w:sz w:val="24"/>
          <w:szCs w:val="24"/>
        </w:rPr>
        <w:t>Zamawiający rekomenduje wykorzystanie formatów: .pdf .</w:t>
      </w:r>
      <w:proofErr w:type="spellStart"/>
      <w:r w:rsidRPr="005D7AE0">
        <w:rPr>
          <w:sz w:val="24"/>
          <w:szCs w:val="24"/>
        </w:rPr>
        <w:t>doc</w:t>
      </w:r>
      <w:proofErr w:type="spellEnd"/>
      <w:r w:rsidRPr="005D7AE0">
        <w:rPr>
          <w:sz w:val="24"/>
          <w:szCs w:val="24"/>
        </w:rPr>
        <w:t xml:space="preserve"> .</w:t>
      </w:r>
      <w:proofErr w:type="spellStart"/>
      <w:r w:rsidRPr="005D7AE0">
        <w:rPr>
          <w:sz w:val="24"/>
          <w:szCs w:val="24"/>
        </w:rPr>
        <w:t>docx</w:t>
      </w:r>
      <w:proofErr w:type="spellEnd"/>
      <w:r w:rsidRPr="005D7AE0">
        <w:rPr>
          <w:sz w:val="24"/>
          <w:szCs w:val="24"/>
        </w:rPr>
        <w:t xml:space="preserve"> .xls .</w:t>
      </w:r>
      <w:proofErr w:type="spellStart"/>
      <w:r w:rsidRPr="005D7AE0">
        <w:rPr>
          <w:sz w:val="24"/>
          <w:szCs w:val="24"/>
        </w:rPr>
        <w:t>xlsx</w:t>
      </w:r>
      <w:proofErr w:type="spellEnd"/>
      <w:r w:rsidRPr="005D7AE0">
        <w:rPr>
          <w:sz w:val="24"/>
          <w:szCs w:val="24"/>
        </w:rPr>
        <w:t xml:space="preserve"> .jpg (.</w:t>
      </w:r>
      <w:proofErr w:type="spellStart"/>
      <w:r w:rsidRPr="005D7AE0">
        <w:rPr>
          <w:sz w:val="24"/>
          <w:szCs w:val="24"/>
        </w:rPr>
        <w:t>jpeg</w:t>
      </w:r>
      <w:proofErr w:type="spellEnd"/>
      <w:r w:rsidRPr="005D7AE0">
        <w:rPr>
          <w:sz w:val="24"/>
          <w:szCs w:val="24"/>
        </w:rPr>
        <w:t xml:space="preserve">) </w:t>
      </w:r>
      <w:r w:rsidRPr="005D7AE0">
        <w:rPr>
          <w:b/>
          <w:sz w:val="24"/>
          <w:szCs w:val="24"/>
          <w:u w:val="single"/>
        </w:rPr>
        <w:t>ze szczególnym wskazaniem na .pdf</w:t>
      </w:r>
    </w:p>
    <w:p w14:paraId="321342E3" w14:textId="77777777" w:rsidR="0032687F" w:rsidRPr="005D7AE0" w:rsidRDefault="00000000">
      <w:pPr>
        <w:pStyle w:val="Standard"/>
        <w:numPr>
          <w:ilvl w:val="0"/>
          <w:numId w:val="31"/>
        </w:numPr>
        <w:spacing w:line="360" w:lineRule="auto"/>
        <w:jc w:val="both"/>
        <w:rPr>
          <w:sz w:val="24"/>
          <w:szCs w:val="24"/>
        </w:rPr>
      </w:pPr>
      <w:r w:rsidRPr="005D7AE0">
        <w:rPr>
          <w:sz w:val="24"/>
          <w:szCs w:val="24"/>
        </w:rPr>
        <w:t>W celu ewentualnej kompresji danych Zamawiający rekomenduje wykorzystanie jednego z rozszerzeń:</w:t>
      </w:r>
    </w:p>
    <w:p w14:paraId="27F9D78E" w14:textId="77777777" w:rsidR="0032687F" w:rsidRPr="005D7AE0" w:rsidRDefault="00000000">
      <w:pPr>
        <w:pStyle w:val="Standard"/>
        <w:numPr>
          <w:ilvl w:val="1"/>
          <w:numId w:val="28"/>
        </w:numPr>
        <w:spacing w:line="360" w:lineRule="auto"/>
        <w:jc w:val="both"/>
        <w:rPr>
          <w:sz w:val="24"/>
          <w:szCs w:val="24"/>
        </w:rPr>
      </w:pPr>
      <w:r w:rsidRPr="005D7AE0">
        <w:rPr>
          <w:sz w:val="24"/>
          <w:szCs w:val="24"/>
        </w:rPr>
        <w:t>.zip</w:t>
      </w:r>
    </w:p>
    <w:p w14:paraId="36CF3B4D" w14:textId="77777777" w:rsidR="0032687F" w:rsidRPr="005D7AE0" w:rsidRDefault="00000000">
      <w:pPr>
        <w:pStyle w:val="Standard"/>
        <w:numPr>
          <w:ilvl w:val="1"/>
          <w:numId w:val="28"/>
        </w:numPr>
        <w:spacing w:line="360" w:lineRule="auto"/>
        <w:jc w:val="both"/>
        <w:rPr>
          <w:sz w:val="24"/>
          <w:szCs w:val="24"/>
        </w:rPr>
      </w:pPr>
      <w:r w:rsidRPr="005D7AE0">
        <w:rPr>
          <w:sz w:val="24"/>
          <w:szCs w:val="24"/>
        </w:rPr>
        <w:t>.7Z</w:t>
      </w:r>
    </w:p>
    <w:p w14:paraId="4722D536" w14:textId="77777777" w:rsidR="0032687F" w:rsidRPr="005D7AE0" w:rsidRDefault="00000000">
      <w:pPr>
        <w:pStyle w:val="Standard"/>
        <w:numPr>
          <w:ilvl w:val="0"/>
          <w:numId w:val="31"/>
        </w:numPr>
        <w:spacing w:line="360" w:lineRule="auto"/>
        <w:jc w:val="both"/>
        <w:rPr>
          <w:sz w:val="24"/>
          <w:szCs w:val="24"/>
        </w:rPr>
      </w:pPr>
      <w:r w:rsidRPr="005D7AE0">
        <w:rPr>
          <w:sz w:val="24"/>
          <w:szCs w:val="24"/>
        </w:rPr>
        <w:t xml:space="preserve">Wśród rozszerzeń powszechnych a </w:t>
      </w:r>
      <w:r w:rsidRPr="005D7AE0">
        <w:rPr>
          <w:b/>
          <w:sz w:val="24"/>
          <w:szCs w:val="24"/>
        </w:rPr>
        <w:t>niewystępujących</w:t>
      </w:r>
      <w:r w:rsidRPr="005D7AE0">
        <w:rPr>
          <w:sz w:val="24"/>
          <w:szCs w:val="24"/>
        </w:rPr>
        <w:t xml:space="preserve"> w Rozporządzeniu KRI występują: .</w:t>
      </w:r>
      <w:proofErr w:type="spellStart"/>
      <w:r w:rsidRPr="005D7AE0">
        <w:rPr>
          <w:sz w:val="24"/>
          <w:szCs w:val="24"/>
        </w:rPr>
        <w:t>rar</w:t>
      </w:r>
      <w:proofErr w:type="spellEnd"/>
      <w:r w:rsidRPr="005D7AE0">
        <w:rPr>
          <w:sz w:val="24"/>
          <w:szCs w:val="24"/>
        </w:rPr>
        <w:t xml:space="preserve"> .gif .</w:t>
      </w:r>
      <w:proofErr w:type="spellStart"/>
      <w:r w:rsidRPr="005D7AE0">
        <w:rPr>
          <w:sz w:val="24"/>
          <w:szCs w:val="24"/>
        </w:rPr>
        <w:t>bmp</w:t>
      </w:r>
      <w:proofErr w:type="spellEnd"/>
      <w:r w:rsidRPr="005D7AE0">
        <w:rPr>
          <w:sz w:val="24"/>
          <w:szCs w:val="24"/>
        </w:rPr>
        <w:t xml:space="preserve"> .</w:t>
      </w:r>
      <w:proofErr w:type="spellStart"/>
      <w:r w:rsidRPr="005D7AE0">
        <w:rPr>
          <w:sz w:val="24"/>
          <w:szCs w:val="24"/>
        </w:rPr>
        <w:t>numbers</w:t>
      </w:r>
      <w:proofErr w:type="spellEnd"/>
      <w:r w:rsidRPr="005D7AE0">
        <w:rPr>
          <w:sz w:val="24"/>
          <w:szCs w:val="24"/>
        </w:rPr>
        <w:t xml:space="preserve"> .</w:t>
      </w:r>
      <w:proofErr w:type="spellStart"/>
      <w:r w:rsidRPr="005D7AE0">
        <w:rPr>
          <w:sz w:val="24"/>
          <w:szCs w:val="24"/>
        </w:rPr>
        <w:t>pages</w:t>
      </w:r>
      <w:proofErr w:type="spellEnd"/>
      <w:r w:rsidRPr="005D7AE0">
        <w:rPr>
          <w:sz w:val="24"/>
          <w:szCs w:val="24"/>
        </w:rPr>
        <w:t xml:space="preserve">. </w:t>
      </w:r>
      <w:r w:rsidRPr="005D7AE0">
        <w:rPr>
          <w:b/>
          <w:sz w:val="24"/>
          <w:szCs w:val="24"/>
        </w:rPr>
        <w:t>Dokumenty złożone w takich plikach zostaną uznane za złożone nieskutecznie.</w:t>
      </w:r>
      <w:r w:rsidRPr="005D7AE0">
        <w:rPr>
          <w:rStyle w:val="Odwoanieprzypisudolnego"/>
          <w:sz w:val="24"/>
          <w:szCs w:val="24"/>
        </w:rPr>
        <w:footnoteReference w:id="1"/>
      </w:r>
    </w:p>
    <w:p w14:paraId="1E5A4319" w14:textId="77777777" w:rsidR="0032687F" w:rsidRPr="005D7AE0" w:rsidRDefault="00000000">
      <w:pPr>
        <w:pStyle w:val="Standard"/>
        <w:numPr>
          <w:ilvl w:val="0"/>
          <w:numId w:val="31"/>
        </w:numPr>
        <w:spacing w:line="360" w:lineRule="auto"/>
        <w:jc w:val="both"/>
        <w:rPr>
          <w:sz w:val="24"/>
          <w:szCs w:val="24"/>
        </w:rPr>
      </w:pPr>
      <w:r w:rsidRPr="005D7AE0">
        <w:rPr>
          <w:sz w:val="24"/>
          <w:szCs w:val="24"/>
        </w:rPr>
        <w:t xml:space="preserve">Zamawiający zwraca uwagę na ograniczenia wielkości plików podpisywanych profilem zaufanym, który wynosi </w:t>
      </w:r>
      <w:r w:rsidRPr="005D7AE0">
        <w:rPr>
          <w:b/>
          <w:sz w:val="24"/>
          <w:szCs w:val="24"/>
        </w:rPr>
        <w:t>maksymalnie 10MB</w:t>
      </w:r>
      <w:r w:rsidRPr="005D7AE0">
        <w:rPr>
          <w:sz w:val="24"/>
          <w:szCs w:val="24"/>
        </w:rPr>
        <w:t xml:space="preserve">, oraz na ograniczenie wielkości plików podpisywanych w aplikacji </w:t>
      </w:r>
      <w:proofErr w:type="spellStart"/>
      <w:r w:rsidRPr="005D7AE0">
        <w:rPr>
          <w:sz w:val="24"/>
          <w:szCs w:val="24"/>
        </w:rPr>
        <w:t>eDoApp</w:t>
      </w:r>
      <w:proofErr w:type="spellEnd"/>
      <w:r w:rsidRPr="005D7AE0">
        <w:rPr>
          <w:sz w:val="24"/>
          <w:szCs w:val="24"/>
        </w:rPr>
        <w:t xml:space="preserve"> służącej do składania podpisu osobistego, który wynosi </w:t>
      </w:r>
      <w:r w:rsidRPr="005D7AE0">
        <w:rPr>
          <w:b/>
          <w:sz w:val="24"/>
          <w:szCs w:val="24"/>
        </w:rPr>
        <w:t>maksymalnie 5MB</w:t>
      </w:r>
      <w:r w:rsidRPr="005D7AE0">
        <w:rPr>
          <w:sz w:val="24"/>
          <w:szCs w:val="24"/>
        </w:rPr>
        <w:t>.</w:t>
      </w:r>
    </w:p>
    <w:p w14:paraId="07CCDEB1" w14:textId="77777777" w:rsidR="0032687F" w:rsidRPr="005D7AE0" w:rsidRDefault="00000000">
      <w:pPr>
        <w:pStyle w:val="Standard"/>
        <w:numPr>
          <w:ilvl w:val="0"/>
          <w:numId w:val="31"/>
        </w:numPr>
        <w:spacing w:line="360" w:lineRule="auto"/>
        <w:jc w:val="both"/>
        <w:rPr>
          <w:sz w:val="24"/>
          <w:szCs w:val="24"/>
        </w:rPr>
      </w:pPr>
      <w:r w:rsidRPr="005D7AE0">
        <w:rPr>
          <w:sz w:val="24"/>
          <w:szCs w:val="24"/>
        </w:rPr>
        <w:t>W przypadku stosowania przez wykonawcę kwalifikowanego podpisu elektronicznego:</w:t>
      </w:r>
    </w:p>
    <w:p w14:paraId="5987E026" w14:textId="77777777" w:rsidR="0032687F" w:rsidRPr="005D7AE0" w:rsidRDefault="00000000">
      <w:pPr>
        <w:pStyle w:val="Standard"/>
        <w:numPr>
          <w:ilvl w:val="0"/>
          <w:numId w:val="63"/>
        </w:numPr>
        <w:spacing w:line="360" w:lineRule="auto"/>
        <w:jc w:val="both"/>
        <w:rPr>
          <w:sz w:val="24"/>
          <w:szCs w:val="24"/>
        </w:rPr>
      </w:pPr>
      <w:r w:rsidRPr="005D7AE0">
        <w:rPr>
          <w:sz w:val="24"/>
          <w:szCs w:val="24"/>
        </w:rPr>
        <w:t xml:space="preserve">Ze względu na niskie ryzyko naruszenia integralności pliku oraz łatwiejszą weryfikację podpisu zamawiający zaleca, w miarę możliwości, </w:t>
      </w:r>
      <w:r w:rsidRPr="005D7AE0">
        <w:rPr>
          <w:b/>
          <w:sz w:val="24"/>
          <w:szCs w:val="24"/>
        </w:rPr>
        <w:t xml:space="preserve">przekonwertowanie plików składających się na ofertę na rozszerzenie .pdf  i opatrzenie ich podpisem kwalifikowanym w formacie </w:t>
      </w:r>
      <w:proofErr w:type="spellStart"/>
      <w:r w:rsidRPr="005D7AE0">
        <w:rPr>
          <w:b/>
          <w:sz w:val="24"/>
          <w:szCs w:val="24"/>
        </w:rPr>
        <w:t>PAdES</w:t>
      </w:r>
      <w:proofErr w:type="spellEnd"/>
      <w:r w:rsidRPr="005D7AE0">
        <w:rPr>
          <w:b/>
          <w:sz w:val="24"/>
          <w:szCs w:val="24"/>
        </w:rPr>
        <w:t>.</w:t>
      </w:r>
    </w:p>
    <w:p w14:paraId="4CAF0651" w14:textId="77777777" w:rsidR="0032687F" w:rsidRPr="005D7AE0" w:rsidRDefault="00000000">
      <w:pPr>
        <w:pStyle w:val="Standard"/>
        <w:numPr>
          <w:ilvl w:val="0"/>
          <w:numId w:val="19"/>
        </w:numPr>
        <w:spacing w:line="360" w:lineRule="auto"/>
        <w:jc w:val="both"/>
        <w:rPr>
          <w:sz w:val="24"/>
          <w:szCs w:val="24"/>
        </w:rPr>
      </w:pPr>
      <w:r w:rsidRPr="005D7AE0">
        <w:rPr>
          <w:sz w:val="24"/>
          <w:szCs w:val="24"/>
        </w:rPr>
        <w:t xml:space="preserve">Pliki w innych formatach niż PDF </w:t>
      </w:r>
      <w:r w:rsidRPr="005D7AE0">
        <w:rPr>
          <w:b/>
          <w:sz w:val="24"/>
          <w:szCs w:val="24"/>
        </w:rPr>
        <w:t xml:space="preserve">zaleca się opatrzyć podpisem w formacie </w:t>
      </w:r>
      <w:proofErr w:type="spellStart"/>
      <w:r w:rsidRPr="005D7AE0">
        <w:rPr>
          <w:b/>
          <w:sz w:val="24"/>
          <w:szCs w:val="24"/>
        </w:rPr>
        <w:t>XAdES</w:t>
      </w:r>
      <w:proofErr w:type="spellEnd"/>
      <w:r w:rsidRPr="005D7AE0">
        <w:rPr>
          <w:b/>
          <w:sz w:val="24"/>
          <w:szCs w:val="24"/>
        </w:rPr>
        <w:t xml:space="preserve"> o typie zewnętrznym</w:t>
      </w:r>
      <w:r w:rsidRPr="005D7AE0">
        <w:rPr>
          <w:sz w:val="24"/>
          <w:szCs w:val="24"/>
        </w:rPr>
        <w:t xml:space="preserve">. Wykonawca powinien </w:t>
      </w:r>
      <w:r w:rsidRPr="005D7AE0">
        <w:rPr>
          <w:sz w:val="24"/>
          <w:szCs w:val="24"/>
        </w:rPr>
        <w:lastRenderedPageBreak/>
        <w:t>pamiętać, aby plik z podpisem przekazywać łącznie z dokumentem podpisywanym.</w:t>
      </w:r>
    </w:p>
    <w:p w14:paraId="71923C92" w14:textId="77777777" w:rsidR="0032687F" w:rsidRPr="005D7AE0" w:rsidRDefault="00000000">
      <w:pPr>
        <w:pStyle w:val="Standard"/>
        <w:numPr>
          <w:ilvl w:val="0"/>
          <w:numId w:val="19"/>
        </w:numPr>
        <w:spacing w:line="360" w:lineRule="auto"/>
        <w:jc w:val="both"/>
        <w:rPr>
          <w:sz w:val="24"/>
          <w:szCs w:val="24"/>
        </w:rPr>
      </w:pPr>
      <w:r w:rsidRPr="005D7AE0">
        <w:rPr>
          <w:sz w:val="24"/>
          <w:szCs w:val="24"/>
        </w:rPr>
        <w:t>Zamawiający rekomenduje wykorzystanie podpisu z kwalifikowanym znacznikiem czasu.</w:t>
      </w:r>
    </w:p>
    <w:p w14:paraId="122AA381" w14:textId="77777777" w:rsidR="0032687F" w:rsidRPr="005D7AE0" w:rsidRDefault="00000000">
      <w:pPr>
        <w:pStyle w:val="Standard"/>
        <w:numPr>
          <w:ilvl w:val="0"/>
          <w:numId w:val="31"/>
        </w:numPr>
        <w:spacing w:line="360" w:lineRule="auto"/>
        <w:jc w:val="both"/>
        <w:rPr>
          <w:sz w:val="24"/>
          <w:szCs w:val="24"/>
        </w:rPr>
      </w:pPr>
      <w:r w:rsidRPr="005D7AE0">
        <w:rPr>
          <w:sz w:val="24"/>
          <w:szCs w:val="24"/>
        </w:rPr>
        <w:t>Zamawiający zaleca aby</w:t>
      </w:r>
      <w:r w:rsidRPr="005D7AE0">
        <w:rPr>
          <w:b/>
          <w:sz w:val="24"/>
          <w:szCs w:val="24"/>
        </w:rPr>
        <w:t xml:space="preserve"> w przypadku podpisywania pliku przez kilka osób, stosować podpisy tego samego rodzaju.</w:t>
      </w:r>
      <w:r w:rsidRPr="005D7AE0">
        <w:rPr>
          <w:sz w:val="24"/>
          <w:szCs w:val="24"/>
        </w:rPr>
        <w:t xml:space="preserve"> Podpisywanie różnymi rodzajami podpisów np. osobistym i kwalifikowanym może doprowadzić do problemów w weryfikacji plików.</w:t>
      </w:r>
    </w:p>
    <w:p w14:paraId="08CF4616" w14:textId="77777777" w:rsidR="0032687F" w:rsidRPr="005D7AE0" w:rsidRDefault="00000000">
      <w:pPr>
        <w:pStyle w:val="Standard"/>
        <w:numPr>
          <w:ilvl w:val="0"/>
          <w:numId w:val="31"/>
        </w:numPr>
        <w:spacing w:line="360" w:lineRule="auto"/>
        <w:jc w:val="both"/>
        <w:rPr>
          <w:sz w:val="24"/>
          <w:szCs w:val="24"/>
        </w:rPr>
      </w:pPr>
      <w:r w:rsidRPr="005D7AE0">
        <w:rPr>
          <w:sz w:val="24"/>
          <w:szCs w:val="24"/>
        </w:rPr>
        <w:t>Zamawiający zaleca, aby Wykonawca z odpowiednim wyprzedzeniem przetestował możliwość prawidłowego wykorzystania wybranej metody podpisania plików oferty.</w:t>
      </w:r>
    </w:p>
    <w:p w14:paraId="12C072A4" w14:textId="77777777" w:rsidR="0032687F" w:rsidRPr="005D7AE0" w:rsidRDefault="00000000">
      <w:pPr>
        <w:pStyle w:val="Standard"/>
        <w:numPr>
          <w:ilvl w:val="0"/>
          <w:numId w:val="31"/>
        </w:numPr>
        <w:spacing w:line="360" w:lineRule="auto"/>
        <w:jc w:val="both"/>
        <w:rPr>
          <w:sz w:val="24"/>
          <w:szCs w:val="24"/>
        </w:rPr>
      </w:pPr>
      <w:r w:rsidRPr="005D7AE0">
        <w:rPr>
          <w:sz w:val="24"/>
          <w:szCs w:val="24"/>
        </w:rPr>
        <w:t>Osobą składającą ofertę powinna być osoba kontaktowa podawana w dokumentacji.</w:t>
      </w:r>
    </w:p>
    <w:p w14:paraId="7BFABD57" w14:textId="77777777" w:rsidR="0032687F" w:rsidRPr="005D7AE0" w:rsidRDefault="00000000">
      <w:pPr>
        <w:pStyle w:val="Standard"/>
        <w:numPr>
          <w:ilvl w:val="0"/>
          <w:numId w:val="31"/>
        </w:numPr>
        <w:spacing w:line="360" w:lineRule="auto"/>
        <w:jc w:val="both"/>
        <w:rPr>
          <w:sz w:val="24"/>
          <w:szCs w:val="24"/>
        </w:rPr>
      </w:pPr>
      <w:r w:rsidRPr="005D7AE0">
        <w:rPr>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D3EA28C" w14:textId="77777777" w:rsidR="0032687F" w:rsidRPr="005D7AE0" w:rsidRDefault="00000000">
      <w:pPr>
        <w:pStyle w:val="Standard"/>
        <w:numPr>
          <w:ilvl w:val="0"/>
          <w:numId w:val="31"/>
        </w:numPr>
        <w:spacing w:line="360" w:lineRule="auto"/>
        <w:jc w:val="both"/>
        <w:rPr>
          <w:sz w:val="24"/>
          <w:szCs w:val="24"/>
        </w:rPr>
      </w:pPr>
      <w:r w:rsidRPr="005D7AE0">
        <w:rPr>
          <w:sz w:val="24"/>
          <w:szCs w:val="24"/>
        </w:rPr>
        <w:t>Jeśli Wykonawca pakuje dokumenty np. w plik o rozszerzeniu .zip, zaleca się wcześniejsze podpisanie każdego ze skompresowanych plików.</w:t>
      </w:r>
    </w:p>
    <w:p w14:paraId="46EEBD16" w14:textId="77777777" w:rsidR="0032687F" w:rsidRPr="005D7AE0" w:rsidRDefault="00000000">
      <w:pPr>
        <w:pStyle w:val="Standard"/>
        <w:numPr>
          <w:ilvl w:val="0"/>
          <w:numId w:val="31"/>
        </w:numPr>
        <w:spacing w:line="360" w:lineRule="auto"/>
        <w:jc w:val="both"/>
        <w:rPr>
          <w:sz w:val="24"/>
          <w:szCs w:val="24"/>
        </w:rPr>
      </w:pPr>
      <w:r w:rsidRPr="005D7AE0">
        <w:rPr>
          <w:sz w:val="24"/>
          <w:szCs w:val="24"/>
        </w:rPr>
        <w:t xml:space="preserve">Zamawiający zaleca aby </w:t>
      </w:r>
      <w:r w:rsidRPr="005D7AE0">
        <w:rPr>
          <w:b/>
          <w:sz w:val="24"/>
          <w:szCs w:val="24"/>
          <w:u w:val="single"/>
        </w:rPr>
        <w:t>nie</w:t>
      </w:r>
      <w:r w:rsidRPr="005D7AE0">
        <w:rPr>
          <w:b/>
          <w:sz w:val="24"/>
          <w:szCs w:val="24"/>
        </w:rPr>
        <w:t xml:space="preserve"> </w:t>
      </w:r>
      <w:r w:rsidRPr="005D7AE0">
        <w:rPr>
          <w:sz w:val="24"/>
          <w:szCs w:val="24"/>
        </w:rPr>
        <w:t>wprowadzać jakichkolwiek zmian w plikach po podpisaniu ich podpisem kwalifikowanym. Może to skutkować naruszeniem integralności plików co równoważne będzie z koniecznością odrzucenia oferty.</w:t>
      </w:r>
    </w:p>
    <w:p w14:paraId="6F8B6F6B" w14:textId="77777777" w:rsidR="0032687F" w:rsidRPr="005D7AE0" w:rsidRDefault="0032687F">
      <w:pPr>
        <w:pStyle w:val="Standard"/>
        <w:spacing w:line="360" w:lineRule="auto"/>
        <w:ind w:left="720"/>
        <w:jc w:val="both"/>
        <w:rPr>
          <w:sz w:val="24"/>
          <w:szCs w:val="24"/>
        </w:rPr>
      </w:pPr>
    </w:p>
    <w:p w14:paraId="533E3F86" w14:textId="77777777" w:rsidR="0032687F" w:rsidRPr="005D7AE0" w:rsidRDefault="00000000">
      <w:pPr>
        <w:pStyle w:val="Nagwek2"/>
        <w:spacing w:before="240" w:after="240" w:line="360" w:lineRule="auto"/>
        <w:jc w:val="both"/>
        <w:rPr>
          <w:sz w:val="24"/>
          <w:szCs w:val="24"/>
        </w:rPr>
      </w:pPr>
      <w:bookmarkStart w:id="14" w:name="_c8de4rg6s4kb"/>
      <w:bookmarkEnd w:id="14"/>
      <w:r w:rsidRPr="005D7AE0">
        <w:rPr>
          <w:sz w:val="24"/>
          <w:szCs w:val="24"/>
        </w:rPr>
        <w:t>XV. Sposób obliczania ceny oferty</w:t>
      </w:r>
    </w:p>
    <w:p w14:paraId="1617E800" w14:textId="1DE9C831" w:rsidR="0032687F" w:rsidRPr="005D7AE0" w:rsidRDefault="00000000">
      <w:pPr>
        <w:pStyle w:val="Standard"/>
        <w:numPr>
          <w:ilvl w:val="0"/>
          <w:numId w:val="65"/>
        </w:numPr>
        <w:spacing w:before="240" w:line="360" w:lineRule="auto"/>
        <w:ind w:left="426" w:firstLine="0"/>
        <w:jc w:val="both"/>
        <w:rPr>
          <w:sz w:val="24"/>
          <w:szCs w:val="24"/>
        </w:rPr>
      </w:pPr>
      <w:r w:rsidRPr="005D7AE0">
        <w:rPr>
          <w:sz w:val="24"/>
          <w:szCs w:val="24"/>
        </w:rPr>
        <w:t xml:space="preserve">Wykonawca podaje cenę za realizację przedmiotu zamówienia zgodnie ze wzorem Formularza Ofertowego, stanowiącego </w:t>
      </w:r>
      <w:r w:rsidRPr="005D7AE0">
        <w:rPr>
          <w:b/>
          <w:sz w:val="24"/>
          <w:szCs w:val="24"/>
        </w:rPr>
        <w:t>Załącznik nr 1  do SWZ</w:t>
      </w:r>
      <w:r w:rsidR="00F30B43">
        <w:rPr>
          <w:b/>
          <w:sz w:val="24"/>
          <w:szCs w:val="24"/>
        </w:rPr>
        <w:t xml:space="preserve"> oraz tabelą asortymentowo – cenową – załącznik nr 1 A do SWZ</w:t>
      </w:r>
      <w:r w:rsidRPr="005D7AE0">
        <w:rPr>
          <w:b/>
          <w:sz w:val="24"/>
          <w:szCs w:val="24"/>
        </w:rPr>
        <w:t>.</w:t>
      </w:r>
    </w:p>
    <w:p w14:paraId="2E2C0631" w14:textId="5507A009" w:rsidR="0032687F" w:rsidRPr="005D7AE0" w:rsidRDefault="00000000">
      <w:pPr>
        <w:pStyle w:val="Standard"/>
        <w:numPr>
          <w:ilvl w:val="0"/>
          <w:numId w:val="6"/>
        </w:numPr>
        <w:spacing w:line="360" w:lineRule="auto"/>
        <w:ind w:left="426" w:firstLine="0"/>
        <w:jc w:val="both"/>
        <w:rPr>
          <w:sz w:val="24"/>
          <w:szCs w:val="24"/>
        </w:rPr>
      </w:pPr>
      <w:r w:rsidRPr="005D7AE0">
        <w:rPr>
          <w:sz w:val="24"/>
          <w:szCs w:val="24"/>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F30B43" w:rsidRPr="00F30B43">
        <w:rPr>
          <w:b/>
          <w:bCs/>
          <w:sz w:val="24"/>
          <w:szCs w:val="24"/>
        </w:rPr>
        <w:t>8 % i</w:t>
      </w:r>
      <w:r w:rsidR="00F30B43">
        <w:rPr>
          <w:sz w:val="24"/>
          <w:szCs w:val="24"/>
        </w:rPr>
        <w:t xml:space="preserve"> </w:t>
      </w:r>
      <w:r w:rsidRPr="005D7AE0">
        <w:rPr>
          <w:sz w:val="24"/>
          <w:szCs w:val="24"/>
        </w:rPr>
        <w:t xml:space="preserve">  </w:t>
      </w:r>
      <w:r w:rsidRPr="005D7AE0">
        <w:rPr>
          <w:b/>
          <w:sz w:val="24"/>
          <w:szCs w:val="24"/>
        </w:rPr>
        <w:t>23 %.</w:t>
      </w:r>
    </w:p>
    <w:p w14:paraId="69F6567F" w14:textId="2F7F0D4F" w:rsidR="0032687F" w:rsidRPr="005D7AE0" w:rsidRDefault="00000000">
      <w:pPr>
        <w:pStyle w:val="Standard"/>
        <w:numPr>
          <w:ilvl w:val="0"/>
          <w:numId w:val="6"/>
        </w:numPr>
        <w:spacing w:line="360" w:lineRule="auto"/>
        <w:ind w:left="426" w:firstLine="0"/>
        <w:jc w:val="both"/>
        <w:rPr>
          <w:sz w:val="24"/>
          <w:szCs w:val="24"/>
        </w:rPr>
      </w:pPr>
      <w:r w:rsidRPr="005D7AE0">
        <w:rPr>
          <w:sz w:val="24"/>
          <w:szCs w:val="24"/>
        </w:rPr>
        <w:t xml:space="preserve">Cena podana na Formularzu Ofertowym jest ceną ostateczną, niepodlegającą negocjacji i wyczerpującą wszelkie należności Wykonawcy wobec </w:t>
      </w:r>
      <w:r w:rsidRPr="005D7AE0">
        <w:rPr>
          <w:sz w:val="24"/>
          <w:szCs w:val="24"/>
        </w:rPr>
        <w:lastRenderedPageBreak/>
        <w:t>Zamawiającego związane z realizacją przedmiotu zamówienia</w:t>
      </w:r>
      <w:r w:rsidR="00F30B43">
        <w:rPr>
          <w:sz w:val="24"/>
          <w:szCs w:val="24"/>
        </w:rPr>
        <w:t xml:space="preserve">, </w:t>
      </w:r>
      <w:bookmarkStart w:id="15" w:name="_Hlk181777622"/>
      <w:r w:rsidR="00F30B43">
        <w:rPr>
          <w:sz w:val="24"/>
          <w:szCs w:val="24"/>
        </w:rPr>
        <w:t xml:space="preserve">zastrzeżeniem przeprowadzania negocjacji zgodnie z art. 275 ustawy PZP. </w:t>
      </w:r>
    </w:p>
    <w:bookmarkEnd w:id="15"/>
    <w:p w14:paraId="2A613808" w14:textId="77777777" w:rsidR="0032687F" w:rsidRPr="005D7AE0" w:rsidRDefault="00000000">
      <w:pPr>
        <w:pStyle w:val="Standard"/>
        <w:numPr>
          <w:ilvl w:val="0"/>
          <w:numId w:val="6"/>
        </w:numPr>
        <w:spacing w:line="360" w:lineRule="auto"/>
        <w:ind w:left="426" w:firstLine="0"/>
        <w:jc w:val="both"/>
        <w:rPr>
          <w:sz w:val="24"/>
          <w:szCs w:val="24"/>
        </w:rPr>
      </w:pPr>
      <w:r w:rsidRPr="005D7AE0">
        <w:rPr>
          <w:sz w:val="24"/>
          <w:szCs w:val="24"/>
        </w:rPr>
        <w:t>Cena oferty powinna być wyrażona w złotych polskich (PLN) z dokładnością do dwóch miejsc po przecinku.</w:t>
      </w:r>
    </w:p>
    <w:p w14:paraId="6EAF41FA" w14:textId="77777777" w:rsidR="0032687F" w:rsidRPr="005D7AE0" w:rsidRDefault="00000000">
      <w:pPr>
        <w:pStyle w:val="Standard"/>
        <w:numPr>
          <w:ilvl w:val="0"/>
          <w:numId w:val="6"/>
        </w:numPr>
        <w:spacing w:line="360" w:lineRule="auto"/>
        <w:ind w:left="426" w:firstLine="0"/>
        <w:jc w:val="both"/>
        <w:rPr>
          <w:sz w:val="24"/>
          <w:szCs w:val="24"/>
        </w:rPr>
      </w:pPr>
      <w:r w:rsidRPr="005D7AE0">
        <w:rPr>
          <w:sz w:val="24"/>
          <w:szCs w:val="24"/>
        </w:rPr>
        <w:t>Zamawiający nie przewiduje rozliczeń w walucie obcej.</w:t>
      </w:r>
    </w:p>
    <w:p w14:paraId="54830111" w14:textId="77777777" w:rsidR="0032687F" w:rsidRPr="005D7AE0" w:rsidRDefault="00000000">
      <w:pPr>
        <w:pStyle w:val="Standard"/>
        <w:numPr>
          <w:ilvl w:val="0"/>
          <w:numId w:val="6"/>
        </w:numPr>
        <w:spacing w:line="360" w:lineRule="auto"/>
        <w:ind w:left="426" w:firstLine="0"/>
        <w:jc w:val="both"/>
        <w:rPr>
          <w:sz w:val="24"/>
          <w:szCs w:val="24"/>
        </w:rPr>
      </w:pPr>
      <w:r w:rsidRPr="005D7AE0">
        <w:rPr>
          <w:sz w:val="24"/>
          <w:szCs w:val="24"/>
        </w:rPr>
        <w:t>Wyliczona cena oferty brutto będzie służyć do porównania złożonych ofert i do rozliczenia w trakcie realizacji zamówienia.</w:t>
      </w:r>
    </w:p>
    <w:p w14:paraId="40CCBCB9" w14:textId="66E5B64B" w:rsidR="0032687F" w:rsidRPr="005D7AE0" w:rsidRDefault="00000000">
      <w:pPr>
        <w:pStyle w:val="Standard"/>
        <w:numPr>
          <w:ilvl w:val="0"/>
          <w:numId w:val="6"/>
        </w:numPr>
        <w:spacing w:line="360" w:lineRule="auto"/>
        <w:ind w:left="426" w:firstLine="0"/>
        <w:jc w:val="both"/>
        <w:rPr>
          <w:sz w:val="24"/>
          <w:szCs w:val="24"/>
        </w:rPr>
      </w:pPr>
      <w:r w:rsidRPr="005D7AE0">
        <w:rPr>
          <w:sz w:val="24"/>
          <w:szCs w:val="24"/>
        </w:rPr>
        <w:t xml:space="preserve">Jeżeli została złożona oferta, której wybór prowadziłby do powstania u zamawiającego obowiązku podatkowego zgodnie z ustawą z dnia 11 marca 2004 r. o podatku od towarów i </w:t>
      </w:r>
      <w:r w:rsidRPr="00085742">
        <w:rPr>
          <w:sz w:val="24"/>
          <w:szCs w:val="24"/>
        </w:rPr>
        <w:t>usług (</w:t>
      </w:r>
      <w:r w:rsidR="00E70644" w:rsidRPr="00085742">
        <w:rPr>
          <w:sz w:val="24"/>
          <w:szCs w:val="24"/>
        </w:rPr>
        <w:t xml:space="preserve">tj. </w:t>
      </w:r>
      <w:r w:rsidRPr="00085742">
        <w:rPr>
          <w:sz w:val="24"/>
          <w:szCs w:val="24"/>
        </w:rPr>
        <w:t>Dz. U. 20</w:t>
      </w:r>
      <w:r w:rsidR="00E70644" w:rsidRPr="00085742">
        <w:rPr>
          <w:sz w:val="24"/>
          <w:szCs w:val="24"/>
        </w:rPr>
        <w:t xml:space="preserve">24 </w:t>
      </w:r>
      <w:r w:rsidRPr="00085742">
        <w:rPr>
          <w:sz w:val="24"/>
          <w:szCs w:val="24"/>
        </w:rPr>
        <w:t xml:space="preserve">poz. </w:t>
      </w:r>
      <w:r w:rsidR="00E70644" w:rsidRPr="00085742">
        <w:rPr>
          <w:sz w:val="24"/>
          <w:szCs w:val="24"/>
        </w:rPr>
        <w:t>361</w:t>
      </w:r>
      <w:r w:rsidRPr="00085742">
        <w:rPr>
          <w:sz w:val="24"/>
          <w:szCs w:val="24"/>
        </w:rPr>
        <w:t xml:space="preserve">), dla </w:t>
      </w:r>
      <w:r w:rsidRPr="005D7AE0">
        <w:rPr>
          <w:sz w:val="24"/>
          <w:szCs w:val="24"/>
        </w:rPr>
        <w:t>celów zastosowania kryterium ceny lub kosztu zamawiający dolicza do przedstawionej w tej ofercie ceny kwotę podatku od towarów i usług, którą miałby obowiązek rozliczyć.</w:t>
      </w:r>
      <w:r w:rsidRPr="005D7AE0">
        <w:rPr>
          <w:b/>
          <w:sz w:val="24"/>
          <w:szCs w:val="24"/>
        </w:rPr>
        <w:t xml:space="preserve"> </w:t>
      </w:r>
      <w:r w:rsidRPr="005D7AE0">
        <w:rPr>
          <w:sz w:val="24"/>
          <w:szCs w:val="24"/>
        </w:rPr>
        <w:t>W ofercie, o której mowa w ust. 1, Wykonawca ma obowiązek:</w:t>
      </w:r>
    </w:p>
    <w:p w14:paraId="0970CCFE" w14:textId="77777777" w:rsidR="0032687F" w:rsidRPr="005D7AE0" w:rsidRDefault="00000000">
      <w:pPr>
        <w:pStyle w:val="Standard"/>
        <w:tabs>
          <w:tab w:val="left" w:pos="4681"/>
        </w:tabs>
        <w:spacing w:line="360" w:lineRule="auto"/>
        <w:ind w:left="826" w:hanging="409"/>
        <w:jc w:val="both"/>
        <w:rPr>
          <w:sz w:val="24"/>
          <w:szCs w:val="24"/>
        </w:rPr>
      </w:pPr>
      <w:r w:rsidRPr="005D7AE0">
        <w:rPr>
          <w:sz w:val="24"/>
          <w:szCs w:val="24"/>
        </w:rPr>
        <w:t>1)</w:t>
      </w:r>
      <w:r w:rsidRPr="005D7AE0">
        <w:rPr>
          <w:sz w:val="24"/>
          <w:szCs w:val="24"/>
        </w:rPr>
        <w:tab/>
        <w:t>poinformowania zamawiającego, że wybór jego oferty będzie prowadził do powstania u zamawiającego obowiązku podatkowego;</w:t>
      </w:r>
    </w:p>
    <w:p w14:paraId="4774E033" w14:textId="77777777" w:rsidR="0032687F" w:rsidRPr="005D7AE0" w:rsidRDefault="00000000">
      <w:pPr>
        <w:pStyle w:val="Standard"/>
        <w:tabs>
          <w:tab w:val="left" w:pos="4681"/>
        </w:tabs>
        <w:spacing w:line="360" w:lineRule="auto"/>
        <w:ind w:left="826" w:hanging="409"/>
        <w:jc w:val="both"/>
        <w:rPr>
          <w:sz w:val="24"/>
          <w:szCs w:val="24"/>
        </w:rPr>
      </w:pPr>
      <w:r w:rsidRPr="005D7AE0">
        <w:rPr>
          <w:sz w:val="24"/>
          <w:szCs w:val="24"/>
        </w:rPr>
        <w:t>2)</w:t>
      </w:r>
      <w:r w:rsidRPr="005D7AE0">
        <w:rPr>
          <w:sz w:val="24"/>
          <w:szCs w:val="24"/>
        </w:rPr>
        <w:tab/>
        <w:t>wskazania nazwy (rodzaju) towaru lub usługi, których dostawa lub świadczenie będą prowadziły do powstania obowiązku podatkowego;</w:t>
      </w:r>
    </w:p>
    <w:p w14:paraId="69C9D9A5" w14:textId="77777777" w:rsidR="0032687F" w:rsidRPr="005D7AE0" w:rsidRDefault="00000000">
      <w:pPr>
        <w:pStyle w:val="Standard"/>
        <w:tabs>
          <w:tab w:val="left" w:pos="4681"/>
        </w:tabs>
        <w:spacing w:line="360" w:lineRule="auto"/>
        <w:ind w:left="826" w:hanging="409"/>
        <w:jc w:val="both"/>
        <w:rPr>
          <w:sz w:val="24"/>
          <w:szCs w:val="24"/>
        </w:rPr>
      </w:pPr>
      <w:r w:rsidRPr="005D7AE0">
        <w:rPr>
          <w:sz w:val="24"/>
          <w:szCs w:val="24"/>
        </w:rPr>
        <w:t>3)</w:t>
      </w:r>
      <w:r w:rsidRPr="005D7AE0">
        <w:rPr>
          <w:sz w:val="24"/>
          <w:szCs w:val="24"/>
        </w:rPr>
        <w:tab/>
        <w:t>wskazania wartości towaru lub usługi objętego obowiązkiem podatkowym zamawiającego, bez kwoty podatku;</w:t>
      </w:r>
    </w:p>
    <w:p w14:paraId="7FAF75F7" w14:textId="77777777" w:rsidR="0032687F" w:rsidRPr="005D7AE0" w:rsidRDefault="00000000">
      <w:pPr>
        <w:pStyle w:val="Standard"/>
        <w:tabs>
          <w:tab w:val="left" w:pos="4681"/>
        </w:tabs>
        <w:spacing w:line="360" w:lineRule="auto"/>
        <w:ind w:left="826" w:hanging="409"/>
        <w:jc w:val="both"/>
        <w:rPr>
          <w:sz w:val="24"/>
          <w:szCs w:val="24"/>
        </w:rPr>
      </w:pPr>
      <w:r w:rsidRPr="005D7AE0">
        <w:rPr>
          <w:sz w:val="24"/>
          <w:szCs w:val="24"/>
        </w:rPr>
        <w:t>4)</w:t>
      </w:r>
      <w:r w:rsidRPr="005D7AE0">
        <w:rPr>
          <w:sz w:val="24"/>
          <w:szCs w:val="24"/>
        </w:rPr>
        <w:tab/>
        <w:t>wskazania stawki podatku od towarów i usług, która zgodnie z wiedzą wykonawcy, będzie miała zastosowanie.</w:t>
      </w:r>
    </w:p>
    <w:p w14:paraId="094D7B92" w14:textId="4BBA2AAF" w:rsidR="0032687F" w:rsidRPr="005D7AE0" w:rsidRDefault="00000000">
      <w:pPr>
        <w:pStyle w:val="Standard"/>
        <w:numPr>
          <w:ilvl w:val="0"/>
          <w:numId w:val="6"/>
        </w:numPr>
        <w:spacing w:line="360" w:lineRule="auto"/>
        <w:ind w:left="426" w:firstLine="0"/>
        <w:jc w:val="both"/>
        <w:rPr>
          <w:sz w:val="24"/>
          <w:szCs w:val="24"/>
        </w:rPr>
      </w:pPr>
      <w:r w:rsidRPr="005D7AE0">
        <w:rPr>
          <w:sz w:val="24"/>
          <w:szCs w:val="24"/>
        </w:rPr>
        <w:t xml:space="preserve">Wzór Formularza Ofertowego został opracowany przy założeniu, iż wybór oferty będzie prowadzić do powstania u Zamawiającego obowiązku podatkowego w zakresie podatku VAT. W przypadku, gdy Wykonawca zobowiązany jest złożyć oświadczenie o powstaniu u Zamawiającego obowiązku podatkowego, to winien odpowiednio </w:t>
      </w:r>
      <w:r w:rsidR="00A800B4">
        <w:rPr>
          <w:sz w:val="24"/>
          <w:szCs w:val="24"/>
        </w:rPr>
        <w:t>zaznaczyć w</w:t>
      </w:r>
      <w:r w:rsidRPr="005D7AE0">
        <w:rPr>
          <w:sz w:val="24"/>
          <w:szCs w:val="24"/>
        </w:rPr>
        <w:t xml:space="preserve"> treś</w:t>
      </w:r>
      <w:r w:rsidR="00A800B4">
        <w:rPr>
          <w:sz w:val="24"/>
          <w:szCs w:val="24"/>
        </w:rPr>
        <w:t>ci</w:t>
      </w:r>
      <w:r w:rsidRPr="005D7AE0">
        <w:rPr>
          <w:sz w:val="24"/>
          <w:szCs w:val="24"/>
        </w:rPr>
        <w:t xml:space="preserve"> formularza.  </w:t>
      </w:r>
    </w:p>
    <w:p w14:paraId="7C8A46CF" w14:textId="77777777" w:rsidR="0032687F" w:rsidRPr="005D7AE0" w:rsidRDefault="00000000">
      <w:pPr>
        <w:pStyle w:val="Nagwek2"/>
        <w:spacing w:before="240" w:after="240"/>
        <w:ind w:left="680" w:hanging="680"/>
        <w:rPr>
          <w:sz w:val="24"/>
          <w:szCs w:val="24"/>
        </w:rPr>
      </w:pPr>
      <w:bookmarkStart w:id="16" w:name="_1wm6hsxsy23e"/>
      <w:bookmarkEnd w:id="16"/>
      <w:r w:rsidRPr="005D7AE0">
        <w:rPr>
          <w:sz w:val="24"/>
          <w:szCs w:val="24"/>
        </w:rPr>
        <w:t>XVI. Wymagania dotyczące wadium – nie dotyczy</w:t>
      </w:r>
    </w:p>
    <w:p w14:paraId="5FCB6AEF" w14:textId="77777777" w:rsidR="0032687F" w:rsidRPr="005D7AE0" w:rsidRDefault="00000000">
      <w:pPr>
        <w:pStyle w:val="Nagwek2"/>
        <w:spacing w:before="240" w:after="240"/>
        <w:ind w:left="680" w:hanging="680"/>
        <w:rPr>
          <w:sz w:val="24"/>
          <w:szCs w:val="24"/>
        </w:rPr>
      </w:pPr>
      <w:bookmarkStart w:id="17" w:name="_kraqvybbazqg"/>
      <w:bookmarkEnd w:id="17"/>
      <w:r w:rsidRPr="005D7AE0">
        <w:rPr>
          <w:sz w:val="24"/>
          <w:szCs w:val="24"/>
        </w:rPr>
        <w:t>XVII. Termin związania ofertą</w:t>
      </w:r>
    </w:p>
    <w:p w14:paraId="19D236DB" w14:textId="2B464E3F" w:rsidR="0032687F" w:rsidRPr="005D7AE0" w:rsidRDefault="00000000">
      <w:pPr>
        <w:pStyle w:val="Standard"/>
        <w:numPr>
          <w:ilvl w:val="0"/>
          <w:numId w:val="66"/>
        </w:numPr>
        <w:spacing w:before="240" w:line="360" w:lineRule="auto"/>
        <w:ind w:left="426" w:firstLine="0"/>
        <w:jc w:val="both"/>
        <w:rPr>
          <w:sz w:val="24"/>
          <w:szCs w:val="24"/>
        </w:rPr>
      </w:pPr>
      <w:r w:rsidRPr="005D7AE0">
        <w:rPr>
          <w:sz w:val="24"/>
          <w:szCs w:val="24"/>
        </w:rPr>
        <w:t xml:space="preserve">Wykonawca będzie związany ofertą przez okres </w:t>
      </w:r>
      <w:r w:rsidRPr="005D7AE0">
        <w:rPr>
          <w:b/>
          <w:sz w:val="24"/>
          <w:szCs w:val="24"/>
        </w:rPr>
        <w:t>30 dni</w:t>
      </w:r>
      <w:r w:rsidRPr="005D7AE0">
        <w:rPr>
          <w:sz w:val="24"/>
          <w:szCs w:val="24"/>
        </w:rPr>
        <w:t xml:space="preserve"> tj. do dnia </w:t>
      </w:r>
      <w:r w:rsidR="008D1FD6">
        <w:rPr>
          <w:sz w:val="24"/>
          <w:szCs w:val="24"/>
        </w:rPr>
        <w:t>10 stycznia</w:t>
      </w:r>
      <w:r w:rsidRPr="005D7AE0">
        <w:rPr>
          <w:sz w:val="24"/>
          <w:szCs w:val="24"/>
        </w:rPr>
        <w:t xml:space="preserve"> 202</w:t>
      </w:r>
      <w:r w:rsidR="008D1FD6">
        <w:rPr>
          <w:sz w:val="24"/>
          <w:szCs w:val="24"/>
        </w:rPr>
        <w:t>5</w:t>
      </w:r>
      <w:r w:rsidRPr="005D7AE0">
        <w:rPr>
          <w:sz w:val="24"/>
          <w:szCs w:val="24"/>
        </w:rPr>
        <w:t xml:space="preserve"> r. Bieg terminu związania ofertą rozpoczyna się wraz z upływem terminu składania ofert.</w:t>
      </w:r>
    </w:p>
    <w:p w14:paraId="308F35D8" w14:textId="77777777" w:rsidR="0032687F" w:rsidRPr="005D7AE0" w:rsidRDefault="00000000">
      <w:pPr>
        <w:pStyle w:val="Standard"/>
        <w:numPr>
          <w:ilvl w:val="0"/>
          <w:numId w:val="32"/>
        </w:numPr>
        <w:spacing w:line="360" w:lineRule="auto"/>
        <w:ind w:left="426" w:firstLine="0"/>
        <w:jc w:val="both"/>
        <w:rPr>
          <w:sz w:val="24"/>
          <w:szCs w:val="24"/>
        </w:rPr>
      </w:pPr>
      <w:r w:rsidRPr="005D7AE0">
        <w:rPr>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w:t>
      </w:r>
      <w:r w:rsidRPr="005D7AE0">
        <w:rPr>
          <w:sz w:val="24"/>
          <w:szCs w:val="24"/>
        </w:rPr>
        <w:lastRenderedPageBreak/>
        <w:t xml:space="preserve">zgody na przedłużenie tego terminu o wskazywany przez niego okres, nie dłuższy niż 30 dni. </w:t>
      </w:r>
      <w:r w:rsidRPr="005D7AE0">
        <w:rPr>
          <w:sz w:val="24"/>
          <w:szCs w:val="24"/>
        </w:rPr>
        <w:tab/>
        <w:t>Przedłużenie terminu związania ofertą wymaga złożenia przez wykonawcę pisemnego oświadczenia o wyrażeniu zgody na przedłużenie terminu związania ofertą.</w:t>
      </w:r>
    </w:p>
    <w:p w14:paraId="12D58680" w14:textId="77777777" w:rsidR="0032687F" w:rsidRPr="005D7AE0" w:rsidRDefault="00000000">
      <w:pPr>
        <w:pStyle w:val="Nagwek2"/>
        <w:spacing w:before="240" w:after="240"/>
        <w:ind w:left="680" w:hanging="680"/>
        <w:rPr>
          <w:sz w:val="24"/>
          <w:szCs w:val="24"/>
        </w:rPr>
      </w:pPr>
      <w:bookmarkStart w:id="18" w:name="_iwk7tzonv6ne"/>
      <w:bookmarkEnd w:id="18"/>
      <w:r w:rsidRPr="005D7AE0">
        <w:rPr>
          <w:sz w:val="24"/>
          <w:szCs w:val="24"/>
        </w:rPr>
        <w:t>XVIII. Miejsce i termin składania ofert</w:t>
      </w:r>
    </w:p>
    <w:p w14:paraId="249595AC" w14:textId="169650C6" w:rsidR="0032687F" w:rsidRPr="005D7AE0" w:rsidRDefault="00000000">
      <w:pPr>
        <w:pStyle w:val="Standard"/>
        <w:numPr>
          <w:ilvl w:val="0"/>
          <w:numId w:val="67"/>
        </w:numPr>
        <w:spacing w:before="240"/>
        <w:jc w:val="both"/>
        <w:rPr>
          <w:sz w:val="24"/>
          <w:szCs w:val="24"/>
        </w:rPr>
      </w:pPr>
      <w:r w:rsidRPr="005D7AE0">
        <w:rPr>
          <w:sz w:val="24"/>
          <w:szCs w:val="24"/>
        </w:rPr>
        <w:t xml:space="preserve">Ofertę wraz z wymaganymi dokumentami należy umieścić na </w:t>
      </w:r>
      <w:hyperlink r:id="rId29" w:history="1">
        <w:r w:rsidR="0032687F" w:rsidRPr="005D7AE0">
          <w:rPr>
            <w:sz w:val="24"/>
            <w:szCs w:val="24"/>
            <w:u w:val="single"/>
          </w:rPr>
          <w:t>platformazakupowa.pl</w:t>
        </w:r>
      </w:hyperlink>
      <w:r w:rsidRPr="005D7AE0">
        <w:rPr>
          <w:sz w:val="24"/>
          <w:szCs w:val="24"/>
        </w:rPr>
        <w:t xml:space="preserve"> pod adresem </w:t>
      </w:r>
      <w:hyperlink r:id="rId30" w:history="1">
        <w:r w:rsidR="0032687F" w:rsidRPr="005D7AE0">
          <w:rPr>
            <w:color w:val="00000A"/>
            <w:sz w:val="24"/>
            <w:szCs w:val="24"/>
          </w:rPr>
          <w:t>https://platformazakupowa.pl/pn/pck_malopolska</w:t>
        </w:r>
      </w:hyperlink>
      <w:r w:rsidRPr="005D7AE0">
        <w:rPr>
          <w:sz w:val="24"/>
          <w:szCs w:val="24"/>
        </w:rPr>
        <w:t xml:space="preserve">  w myśl Ustawy PZP na stronie internetowej prowadzonego postępowania  </w:t>
      </w:r>
      <w:r w:rsidRPr="005D7AE0">
        <w:rPr>
          <w:b/>
          <w:bCs/>
          <w:sz w:val="24"/>
          <w:szCs w:val="24"/>
        </w:rPr>
        <w:t xml:space="preserve">do dnia </w:t>
      </w:r>
      <w:r w:rsidR="00E70644" w:rsidRPr="005D7AE0">
        <w:rPr>
          <w:b/>
          <w:bCs/>
          <w:sz w:val="24"/>
          <w:szCs w:val="24"/>
        </w:rPr>
        <w:t>1</w:t>
      </w:r>
      <w:r w:rsidR="00FB4A20">
        <w:rPr>
          <w:b/>
          <w:bCs/>
          <w:sz w:val="24"/>
          <w:szCs w:val="24"/>
        </w:rPr>
        <w:t>2 grudnia</w:t>
      </w:r>
      <w:r w:rsidRPr="005D7AE0">
        <w:rPr>
          <w:b/>
          <w:bCs/>
          <w:sz w:val="24"/>
          <w:szCs w:val="24"/>
        </w:rPr>
        <w:t xml:space="preserve"> 202</w:t>
      </w:r>
      <w:r w:rsidR="00E70644" w:rsidRPr="005D7AE0">
        <w:rPr>
          <w:b/>
          <w:bCs/>
          <w:sz w:val="24"/>
          <w:szCs w:val="24"/>
        </w:rPr>
        <w:t>4</w:t>
      </w:r>
      <w:r w:rsidRPr="005D7AE0">
        <w:rPr>
          <w:b/>
          <w:bCs/>
          <w:sz w:val="24"/>
          <w:szCs w:val="24"/>
        </w:rPr>
        <w:t xml:space="preserve"> r.  do godziny 14:00</w:t>
      </w:r>
    </w:p>
    <w:p w14:paraId="199BBD2B" w14:textId="77777777" w:rsidR="0032687F" w:rsidRPr="005D7AE0" w:rsidRDefault="00000000">
      <w:pPr>
        <w:pStyle w:val="Standard"/>
        <w:numPr>
          <w:ilvl w:val="0"/>
          <w:numId w:val="23"/>
        </w:numPr>
        <w:rPr>
          <w:sz w:val="24"/>
          <w:szCs w:val="24"/>
        </w:rPr>
      </w:pPr>
      <w:r w:rsidRPr="005D7AE0">
        <w:rPr>
          <w:sz w:val="24"/>
          <w:szCs w:val="24"/>
        </w:rPr>
        <w:t>Do oferty należy dołączyć wszystkie wymagane w SWZ dokumenty.</w:t>
      </w:r>
    </w:p>
    <w:p w14:paraId="06B4D601" w14:textId="77777777" w:rsidR="0032687F" w:rsidRPr="005D7AE0" w:rsidRDefault="00000000" w:rsidP="00085742">
      <w:pPr>
        <w:pStyle w:val="Standard"/>
        <w:numPr>
          <w:ilvl w:val="0"/>
          <w:numId w:val="23"/>
        </w:numPr>
        <w:jc w:val="both"/>
        <w:rPr>
          <w:sz w:val="24"/>
          <w:szCs w:val="24"/>
        </w:rPr>
      </w:pPr>
      <w:r w:rsidRPr="005D7AE0">
        <w:rPr>
          <w:sz w:val="24"/>
          <w:szCs w:val="24"/>
        </w:rPr>
        <w:t>Po wypełnieniu Formularza składania oferty lub wniosku i dołączenia  wszystkich wymaganych załączników należy kliknąć przycisk „Przejdź do podsumowania”.</w:t>
      </w:r>
    </w:p>
    <w:p w14:paraId="6282A91C" w14:textId="3AF373EE" w:rsidR="0032687F" w:rsidRPr="005D7AE0" w:rsidRDefault="00000000">
      <w:pPr>
        <w:pStyle w:val="Standard"/>
        <w:numPr>
          <w:ilvl w:val="0"/>
          <w:numId w:val="23"/>
        </w:numPr>
        <w:jc w:val="both"/>
        <w:rPr>
          <w:sz w:val="24"/>
          <w:szCs w:val="24"/>
        </w:rPr>
      </w:pPr>
      <w:r w:rsidRPr="005D7AE0">
        <w:rPr>
          <w:sz w:val="24"/>
          <w:szCs w:val="24"/>
        </w:rPr>
        <w:t xml:space="preserve">Oferta składana elektronicznie musi zostać podpisana elektronicznym podpisem kwalifikowanym, podpisem zaufanym lub podpisem osobistym. W procesie składania oferty za pośrednictwem </w:t>
      </w:r>
      <w:hyperlink r:id="rId31" w:history="1">
        <w:r w:rsidR="0032687F" w:rsidRPr="005D7AE0">
          <w:rPr>
            <w:color w:val="1155CC"/>
            <w:sz w:val="24"/>
            <w:szCs w:val="24"/>
            <w:u w:val="single"/>
          </w:rPr>
          <w:t>platformazakupowa.pl</w:t>
        </w:r>
      </w:hyperlink>
      <w:r w:rsidRPr="005D7AE0">
        <w:rPr>
          <w:sz w:val="24"/>
          <w:szCs w:val="24"/>
        </w:rPr>
        <w:t xml:space="preserve">, Wykonawca powinien złożyć podpis bezpośrednio na dokumentach przesłanych za pośrednictwem </w:t>
      </w:r>
      <w:hyperlink r:id="rId32" w:history="1">
        <w:r w:rsidR="0032687F" w:rsidRPr="005D7AE0">
          <w:rPr>
            <w:color w:val="1155CC"/>
            <w:sz w:val="24"/>
            <w:szCs w:val="24"/>
            <w:u w:val="single"/>
          </w:rPr>
          <w:t>platformazakupowa.pl</w:t>
        </w:r>
      </w:hyperlink>
      <w:r w:rsidRPr="005D7AE0">
        <w:rPr>
          <w:sz w:val="24"/>
          <w:szCs w:val="24"/>
        </w:rPr>
        <w:t xml:space="preserve">. Zalecamy stosowanie podpisu na każdym załączonym pliku osobno, w szczególności wskazanych w art. 63 ust 1 oraz ust.2  </w:t>
      </w:r>
      <w:proofErr w:type="spellStart"/>
      <w:r w:rsidRPr="005D7AE0">
        <w:rPr>
          <w:sz w:val="24"/>
          <w:szCs w:val="24"/>
        </w:rPr>
        <w:t>Pzp</w:t>
      </w:r>
      <w:proofErr w:type="spellEnd"/>
      <w:r w:rsidRPr="005D7AE0">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99E76F8" w14:textId="77777777" w:rsidR="0032687F" w:rsidRPr="005D7AE0" w:rsidRDefault="00000000">
      <w:pPr>
        <w:pStyle w:val="Standard"/>
        <w:numPr>
          <w:ilvl w:val="0"/>
          <w:numId w:val="23"/>
        </w:numPr>
        <w:rPr>
          <w:sz w:val="24"/>
          <w:szCs w:val="24"/>
        </w:rPr>
      </w:pPr>
      <w:r w:rsidRPr="005D7AE0">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F46D784" w14:textId="77777777" w:rsidR="0032687F" w:rsidRPr="005D7AE0" w:rsidRDefault="00000000" w:rsidP="00085742">
      <w:pPr>
        <w:pStyle w:val="Standard"/>
        <w:numPr>
          <w:ilvl w:val="0"/>
          <w:numId w:val="23"/>
        </w:numPr>
        <w:spacing w:after="240"/>
        <w:jc w:val="both"/>
        <w:rPr>
          <w:sz w:val="24"/>
          <w:szCs w:val="24"/>
        </w:rPr>
      </w:pPr>
      <w:r w:rsidRPr="005D7AE0">
        <w:rPr>
          <w:sz w:val="24"/>
          <w:szCs w:val="24"/>
        </w:rPr>
        <w:t xml:space="preserve">Szczegółowa instrukcja dla Wykonawców dotycząca złożenia, zmiany i wycofania oferty znajduje się na stronie internetowej pod adresem:  </w:t>
      </w:r>
      <w:hyperlink r:id="rId33" w:history="1">
        <w:r w:rsidR="0032687F" w:rsidRPr="005D7AE0">
          <w:rPr>
            <w:color w:val="1155CC"/>
            <w:sz w:val="24"/>
            <w:szCs w:val="24"/>
            <w:u w:val="single"/>
          </w:rPr>
          <w:t>https://platformazakupowa.pl/strona/45-instrukcje</w:t>
        </w:r>
      </w:hyperlink>
    </w:p>
    <w:p w14:paraId="3BC6D179" w14:textId="77777777" w:rsidR="0032687F" w:rsidRPr="005D7AE0" w:rsidRDefault="00000000">
      <w:pPr>
        <w:pStyle w:val="Nagwek2"/>
        <w:spacing w:line="312" w:lineRule="auto"/>
        <w:ind w:left="680" w:hanging="680"/>
        <w:jc w:val="both"/>
        <w:rPr>
          <w:sz w:val="24"/>
          <w:szCs w:val="24"/>
        </w:rPr>
      </w:pPr>
      <w:bookmarkStart w:id="19" w:name="_g4kmfra1vcqp"/>
      <w:bookmarkEnd w:id="19"/>
      <w:r w:rsidRPr="005D7AE0">
        <w:rPr>
          <w:sz w:val="24"/>
          <w:szCs w:val="24"/>
        </w:rPr>
        <w:t>XIX. Otwarcie ofert</w:t>
      </w:r>
    </w:p>
    <w:p w14:paraId="555EE5B9" w14:textId="46D12FA6" w:rsidR="0032687F" w:rsidRPr="005D7AE0" w:rsidRDefault="00000000">
      <w:pPr>
        <w:pStyle w:val="Standard"/>
        <w:numPr>
          <w:ilvl w:val="0"/>
          <w:numId w:val="68"/>
        </w:numPr>
        <w:spacing w:line="312" w:lineRule="auto"/>
        <w:jc w:val="both"/>
        <w:rPr>
          <w:sz w:val="24"/>
          <w:szCs w:val="24"/>
        </w:rPr>
      </w:pPr>
      <w:r w:rsidRPr="005D7AE0">
        <w:rPr>
          <w:sz w:val="24"/>
          <w:szCs w:val="24"/>
        </w:rPr>
        <w:t xml:space="preserve">Otwarcie ofert następuje niezwłocznie po upływie terminu składania ofert, nie później niż następnego dnia po dniu, w którym upłynął termin składania ofert tj. </w:t>
      </w:r>
      <w:r w:rsidR="008D1FD6">
        <w:rPr>
          <w:b/>
          <w:sz w:val="24"/>
          <w:szCs w:val="24"/>
        </w:rPr>
        <w:t>12 grudnia</w:t>
      </w:r>
      <w:r w:rsidRPr="005D7AE0">
        <w:rPr>
          <w:b/>
          <w:sz w:val="24"/>
          <w:szCs w:val="24"/>
        </w:rPr>
        <w:t xml:space="preserve"> 202</w:t>
      </w:r>
      <w:r w:rsidR="008D1FD6">
        <w:rPr>
          <w:b/>
          <w:sz w:val="24"/>
          <w:szCs w:val="24"/>
        </w:rPr>
        <w:t xml:space="preserve">4 </w:t>
      </w:r>
      <w:r w:rsidRPr="005D7AE0">
        <w:rPr>
          <w:b/>
          <w:sz w:val="24"/>
          <w:szCs w:val="24"/>
        </w:rPr>
        <w:t xml:space="preserve"> r. 14:05</w:t>
      </w:r>
      <w:r w:rsidRPr="005D7AE0">
        <w:rPr>
          <w:sz w:val="24"/>
          <w:szCs w:val="24"/>
        </w:rPr>
        <w:t>.</w:t>
      </w:r>
    </w:p>
    <w:p w14:paraId="349FD116" w14:textId="77777777" w:rsidR="0032687F" w:rsidRPr="005D7AE0" w:rsidRDefault="00000000">
      <w:pPr>
        <w:pStyle w:val="Standard"/>
        <w:numPr>
          <w:ilvl w:val="0"/>
          <w:numId w:val="3"/>
        </w:numPr>
        <w:spacing w:line="312" w:lineRule="auto"/>
        <w:jc w:val="both"/>
        <w:rPr>
          <w:sz w:val="24"/>
          <w:szCs w:val="24"/>
        </w:rPr>
      </w:pPr>
      <w:r w:rsidRPr="005D7AE0">
        <w:rPr>
          <w:sz w:val="24"/>
          <w:szCs w:val="24"/>
        </w:rPr>
        <w:t xml:space="preserve">Jeżeli otwarcie ofert następuje przy użyciu systemu teleinformatycznego, w przypadku awarii tego systemu, która powoduje brak możliwości otwarcia ofert </w:t>
      </w:r>
      <w:r w:rsidRPr="005D7AE0">
        <w:rPr>
          <w:sz w:val="24"/>
          <w:szCs w:val="24"/>
        </w:rPr>
        <w:lastRenderedPageBreak/>
        <w:t>w terminie określonym przez zamawiającego, otwarcie ofert następuje niezwłocznie po usunięciu awarii.</w:t>
      </w:r>
    </w:p>
    <w:p w14:paraId="7224FB87" w14:textId="77777777" w:rsidR="0032687F" w:rsidRPr="005D7AE0" w:rsidRDefault="00000000">
      <w:pPr>
        <w:pStyle w:val="Standard"/>
        <w:numPr>
          <w:ilvl w:val="0"/>
          <w:numId w:val="3"/>
        </w:numPr>
        <w:spacing w:line="312" w:lineRule="auto"/>
        <w:jc w:val="both"/>
        <w:rPr>
          <w:sz w:val="24"/>
          <w:szCs w:val="24"/>
        </w:rPr>
      </w:pPr>
      <w:r w:rsidRPr="005D7AE0">
        <w:rPr>
          <w:sz w:val="24"/>
          <w:szCs w:val="24"/>
        </w:rPr>
        <w:t>Zamawiający poinformuje o zmianie terminu otwarcia ofert na stronie internetowej prowadzonego postępowania.</w:t>
      </w:r>
    </w:p>
    <w:p w14:paraId="0FD24F46" w14:textId="77777777" w:rsidR="0032687F" w:rsidRPr="005D7AE0" w:rsidRDefault="00000000">
      <w:pPr>
        <w:pStyle w:val="Standard"/>
        <w:numPr>
          <w:ilvl w:val="0"/>
          <w:numId w:val="3"/>
        </w:numPr>
        <w:spacing w:line="312" w:lineRule="auto"/>
        <w:jc w:val="both"/>
        <w:rPr>
          <w:sz w:val="24"/>
          <w:szCs w:val="24"/>
        </w:rPr>
      </w:pPr>
      <w:r w:rsidRPr="005D7AE0">
        <w:rPr>
          <w:sz w:val="24"/>
          <w:szCs w:val="24"/>
        </w:rPr>
        <w:t>Zamawiający, najpóźniej przed otwarciem ofert, udostępnia na stronie internetowej prowadzonego postępowania informację o kwocie, jaką zamierza przeznaczyć na sfinansowanie zamówienia.</w:t>
      </w:r>
    </w:p>
    <w:p w14:paraId="1237F332" w14:textId="77777777" w:rsidR="0032687F" w:rsidRPr="005D7AE0" w:rsidRDefault="00000000">
      <w:pPr>
        <w:pStyle w:val="Standard"/>
        <w:numPr>
          <w:ilvl w:val="0"/>
          <w:numId w:val="3"/>
        </w:numPr>
        <w:spacing w:line="312" w:lineRule="auto"/>
        <w:jc w:val="both"/>
        <w:rPr>
          <w:sz w:val="24"/>
          <w:szCs w:val="24"/>
        </w:rPr>
      </w:pPr>
      <w:r w:rsidRPr="005D7AE0">
        <w:rPr>
          <w:sz w:val="24"/>
          <w:szCs w:val="24"/>
        </w:rPr>
        <w:t>Zamawiający, niezwłocznie po otwarciu ofert, udostępnia na stronie internetowej prowadzonego postępowania informacje o:</w:t>
      </w:r>
    </w:p>
    <w:p w14:paraId="07797293" w14:textId="77777777" w:rsidR="0032687F" w:rsidRPr="005D7AE0" w:rsidRDefault="00000000">
      <w:pPr>
        <w:pStyle w:val="Standard"/>
        <w:shd w:val="clear" w:color="auto" w:fill="FFFFFF"/>
        <w:ind w:left="720"/>
        <w:jc w:val="both"/>
        <w:rPr>
          <w:sz w:val="24"/>
          <w:szCs w:val="24"/>
        </w:rPr>
      </w:pPr>
      <w:r w:rsidRPr="005D7AE0">
        <w:rPr>
          <w:sz w:val="24"/>
          <w:szCs w:val="24"/>
        </w:rPr>
        <w:t>1) nazwach albo imionach i nazwiskach oraz siedzibach lub miejscach prowadzonej działalności gospodarczej albo miejscach zamieszkania Wykonawców, których oferty zostały otwarte;</w:t>
      </w:r>
    </w:p>
    <w:p w14:paraId="592D27B9" w14:textId="77777777" w:rsidR="0032687F" w:rsidRPr="005D7AE0" w:rsidRDefault="00000000">
      <w:pPr>
        <w:pStyle w:val="Standard"/>
        <w:shd w:val="clear" w:color="auto" w:fill="FFFFFF"/>
        <w:ind w:firstLine="720"/>
        <w:jc w:val="both"/>
        <w:rPr>
          <w:sz w:val="24"/>
          <w:szCs w:val="24"/>
        </w:rPr>
      </w:pPr>
      <w:r w:rsidRPr="005D7AE0">
        <w:rPr>
          <w:sz w:val="24"/>
          <w:szCs w:val="24"/>
        </w:rPr>
        <w:t>2) cenach lub kosztach zawartych w ofertach.</w:t>
      </w:r>
    </w:p>
    <w:p w14:paraId="3459D87F" w14:textId="77777777" w:rsidR="0032687F" w:rsidRPr="005D7AE0" w:rsidRDefault="00000000">
      <w:pPr>
        <w:pStyle w:val="Standard"/>
        <w:shd w:val="clear" w:color="auto" w:fill="FFFFFF"/>
        <w:ind w:left="720"/>
        <w:jc w:val="both"/>
        <w:rPr>
          <w:sz w:val="24"/>
          <w:szCs w:val="24"/>
        </w:rPr>
      </w:pPr>
      <w:r w:rsidRPr="005D7AE0">
        <w:rPr>
          <w:sz w:val="24"/>
          <w:szCs w:val="24"/>
        </w:rPr>
        <w:t>Informacja zostanie opublikowana na stronie postępowania na</w:t>
      </w:r>
      <w:hyperlink r:id="rId34" w:history="1">
        <w:r w:rsidR="0032687F" w:rsidRPr="005D7AE0">
          <w:rPr>
            <w:color w:val="1155CC"/>
            <w:sz w:val="24"/>
            <w:szCs w:val="24"/>
            <w:u w:val="single"/>
          </w:rPr>
          <w:t xml:space="preserve"> platformazakupowa.pl</w:t>
        </w:r>
      </w:hyperlink>
      <w:r w:rsidRPr="005D7AE0">
        <w:rPr>
          <w:sz w:val="24"/>
          <w:szCs w:val="24"/>
        </w:rPr>
        <w:t xml:space="preserve"> w sekcji ,,Komunikaty” .</w:t>
      </w:r>
    </w:p>
    <w:p w14:paraId="75D35660" w14:textId="77777777" w:rsidR="0032687F" w:rsidRPr="005D7AE0" w:rsidRDefault="00000000">
      <w:pPr>
        <w:pStyle w:val="Standard"/>
        <w:shd w:val="clear" w:color="auto" w:fill="FFFFFF"/>
        <w:jc w:val="both"/>
        <w:rPr>
          <w:sz w:val="24"/>
          <w:szCs w:val="24"/>
        </w:rPr>
      </w:pPr>
      <w:r w:rsidRPr="005D7AE0">
        <w:rPr>
          <w:b/>
          <w:sz w:val="24"/>
          <w:szCs w:val="24"/>
        </w:rPr>
        <w:t xml:space="preserve">Uwaga! </w:t>
      </w:r>
      <w:r w:rsidRPr="005D7AE0">
        <w:rPr>
          <w:sz w:val="24"/>
          <w:szCs w:val="24"/>
        </w:rPr>
        <w:t>Zgodnie z Ustawą PZP</w:t>
      </w:r>
      <w:r w:rsidRPr="005D7AE0">
        <w:rPr>
          <w:b/>
          <w:sz w:val="24"/>
          <w:szCs w:val="24"/>
        </w:rPr>
        <w:t xml:space="preserve"> Zamawiający nie ma obowiązku przeprowadzania jawnej sesji otwarcia ofert</w:t>
      </w:r>
      <w:r w:rsidRPr="005D7AE0">
        <w:rPr>
          <w:sz w:val="24"/>
          <w:szCs w:val="24"/>
        </w:rPr>
        <w:t xml:space="preserve"> w sposób jawny z udziałem Wykonawców lub transmitowania sesji otwarcia za pośrednictwem elektronicznych narzędzi do przekazu wideo on-line a ma jedynie takie uprawnienie.</w:t>
      </w:r>
    </w:p>
    <w:p w14:paraId="47A5A3B3" w14:textId="77777777" w:rsidR="0032687F" w:rsidRPr="005D7AE0" w:rsidRDefault="00000000">
      <w:pPr>
        <w:pStyle w:val="Nagwek2"/>
        <w:spacing w:line="312" w:lineRule="auto"/>
        <w:ind w:left="680" w:hanging="680"/>
        <w:jc w:val="both"/>
        <w:rPr>
          <w:sz w:val="24"/>
          <w:szCs w:val="24"/>
        </w:rPr>
      </w:pPr>
      <w:bookmarkStart w:id="20" w:name="_kc2xtpcwd955"/>
      <w:bookmarkEnd w:id="20"/>
      <w:r w:rsidRPr="005D7AE0">
        <w:rPr>
          <w:sz w:val="24"/>
          <w:szCs w:val="24"/>
        </w:rPr>
        <w:t>XX. Opis kryteriów oceny ofert wraz z podaniem wag tych kryteriów i sposobu oceny ofert</w:t>
      </w:r>
    </w:p>
    <w:p w14:paraId="3885E990" w14:textId="77777777" w:rsidR="0032687F" w:rsidRPr="005D7AE0" w:rsidRDefault="00000000">
      <w:pPr>
        <w:pStyle w:val="Standard"/>
        <w:numPr>
          <w:ilvl w:val="0"/>
          <w:numId w:val="69"/>
        </w:numPr>
        <w:spacing w:before="240" w:line="360" w:lineRule="auto"/>
        <w:ind w:left="426" w:firstLine="0"/>
        <w:jc w:val="both"/>
        <w:rPr>
          <w:sz w:val="24"/>
          <w:szCs w:val="24"/>
        </w:rPr>
      </w:pPr>
      <w:r w:rsidRPr="005D7AE0">
        <w:rPr>
          <w:sz w:val="24"/>
          <w:szCs w:val="24"/>
        </w:rPr>
        <w:t>Przy wyborze najkorzystniejszej oferty Zamawiający będzie się kierował następującymi kryteriami oceny ofert:</w:t>
      </w:r>
    </w:p>
    <w:p w14:paraId="045E037F" w14:textId="77777777" w:rsidR="0032687F" w:rsidRPr="005D7AE0" w:rsidRDefault="00000000">
      <w:pPr>
        <w:pStyle w:val="Standard"/>
        <w:numPr>
          <w:ilvl w:val="0"/>
          <w:numId w:val="70"/>
        </w:numPr>
        <w:spacing w:line="360" w:lineRule="auto"/>
        <w:ind w:left="924" w:hanging="476"/>
        <w:rPr>
          <w:sz w:val="24"/>
          <w:szCs w:val="24"/>
        </w:rPr>
      </w:pPr>
      <w:r w:rsidRPr="005D7AE0">
        <w:rPr>
          <w:b/>
          <w:sz w:val="24"/>
          <w:szCs w:val="24"/>
        </w:rPr>
        <w:t>Cena (C)</w:t>
      </w:r>
      <w:r w:rsidRPr="005D7AE0">
        <w:rPr>
          <w:sz w:val="24"/>
          <w:szCs w:val="24"/>
        </w:rPr>
        <w:t xml:space="preserve"> – waga kryterium </w:t>
      </w:r>
      <w:r w:rsidRPr="005D7AE0">
        <w:rPr>
          <w:smallCaps/>
          <w:sz w:val="24"/>
          <w:szCs w:val="24"/>
        </w:rPr>
        <w:t>    60 </w:t>
      </w:r>
      <w:r w:rsidRPr="005D7AE0">
        <w:rPr>
          <w:sz w:val="24"/>
          <w:szCs w:val="24"/>
        </w:rPr>
        <w:t>%;</w:t>
      </w:r>
    </w:p>
    <w:p w14:paraId="25B8CBDF" w14:textId="4FED3679" w:rsidR="0032687F" w:rsidRPr="005D7AE0" w:rsidRDefault="00425726">
      <w:pPr>
        <w:pStyle w:val="Standard"/>
        <w:numPr>
          <w:ilvl w:val="0"/>
          <w:numId w:val="22"/>
        </w:numPr>
        <w:spacing w:line="360" w:lineRule="auto"/>
        <w:ind w:left="924" w:hanging="476"/>
        <w:rPr>
          <w:sz w:val="24"/>
          <w:szCs w:val="24"/>
        </w:rPr>
      </w:pPr>
      <w:r>
        <w:rPr>
          <w:b/>
          <w:bCs/>
          <w:sz w:val="24"/>
          <w:szCs w:val="24"/>
        </w:rPr>
        <w:t>Termin dostawy</w:t>
      </w:r>
      <w:r w:rsidRPr="005D7AE0">
        <w:rPr>
          <w:b/>
          <w:bCs/>
          <w:sz w:val="24"/>
          <w:szCs w:val="24"/>
        </w:rPr>
        <w:t xml:space="preserve"> </w:t>
      </w:r>
      <w:r w:rsidRPr="005D7AE0">
        <w:rPr>
          <w:sz w:val="24"/>
          <w:szCs w:val="24"/>
        </w:rPr>
        <w:t xml:space="preserve"> </w:t>
      </w:r>
      <w:r w:rsidRPr="005D7AE0">
        <w:rPr>
          <w:b/>
          <w:bCs/>
          <w:smallCaps/>
          <w:sz w:val="24"/>
          <w:szCs w:val="24"/>
        </w:rPr>
        <w:t> (</w:t>
      </w:r>
      <w:r>
        <w:rPr>
          <w:b/>
          <w:bCs/>
          <w:smallCaps/>
          <w:sz w:val="24"/>
          <w:szCs w:val="24"/>
        </w:rPr>
        <w:t>T</w:t>
      </w:r>
      <w:r w:rsidRPr="005D7AE0">
        <w:rPr>
          <w:b/>
          <w:bCs/>
          <w:smallCaps/>
          <w:sz w:val="24"/>
          <w:szCs w:val="24"/>
        </w:rPr>
        <w:t>)</w:t>
      </w:r>
      <w:r w:rsidRPr="005D7AE0">
        <w:rPr>
          <w:smallCaps/>
          <w:sz w:val="24"/>
          <w:szCs w:val="24"/>
        </w:rPr>
        <w:t xml:space="preserve">  </w:t>
      </w:r>
      <w:r w:rsidRPr="005D7AE0">
        <w:rPr>
          <w:sz w:val="24"/>
          <w:szCs w:val="24"/>
        </w:rPr>
        <w:t xml:space="preserve">– waga kryterium </w:t>
      </w:r>
      <w:r w:rsidRPr="005D7AE0">
        <w:rPr>
          <w:smallCaps/>
          <w:sz w:val="24"/>
          <w:szCs w:val="24"/>
        </w:rPr>
        <w:t>    </w:t>
      </w:r>
      <w:r>
        <w:rPr>
          <w:smallCaps/>
          <w:sz w:val="24"/>
          <w:szCs w:val="24"/>
        </w:rPr>
        <w:t>40</w:t>
      </w:r>
      <w:r w:rsidRPr="005D7AE0">
        <w:rPr>
          <w:smallCaps/>
          <w:sz w:val="24"/>
          <w:szCs w:val="24"/>
        </w:rPr>
        <w:t> </w:t>
      </w:r>
      <w:r w:rsidRPr="005D7AE0">
        <w:rPr>
          <w:sz w:val="24"/>
          <w:szCs w:val="24"/>
        </w:rPr>
        <w:t>%.</w:t>
      </w:r>
    </w:p>
    <w:p w14:paraId="4E89B4AA" w14:textId="77777777" w:rsidR="0032687F" w:rsidRDefault="0032687F">
      <w:pPr>
        <w:pStyle w:val="Standard"/>
        <w:spacing w:line="360" w:lineRule="auto"/>
        <w:rPr>
          <w:sz w:val="24"/>
          <w:szCs w:val="24"/>
        </w:rPr>
      </w:pPr>
    </w:p>
    <w:p w14:paraId="3D417C76" w14:textId="77777777" w:rsidR="00425726" w:rsidRPr="005D7AE0" w:rsidRDefault="00425726">
      <w:pPr>
        <w:pStyle w:val="Standard"/>
        <w:spacing w:line="360" w:lineRule="auto"/>
        <w:rPr>
          <w:sz w:val="24"/>
          <w:szCs w:val="24"/>
        </w:rPr>
      </w:pPr>
    </w:p>
    <w:p w14:paraId="13E4B6C7" w14:textId="77777777" w:rsidR="0032687F" w:rsidRPr="005D7AE0" w:rsidRDefault="00000000">
      <w:pPr>
        <w:pStyle w:val="Standard"/>
        <w:numPr>
          <w:ilvl w:val="0"/>
          <w:numId w:val="15"/>
        </w:numPr>
        <w:spacing w:line="360" w:lineRule="auto"/>
        <w:ind w:left="426" w:firstLine="0"/>
        <w:jc w:val="both"/>
        <w:rPr>
          <w:sz w:val="24"/>
          <w:szCs w:val="24"/>
        </w:rPr>
      </w:pPr>
      <w:r w:rsidRPr="005D7AE0">
        <w:rPr>
          <w:sz w:val="24"/>
          <w:szCs w:val="24"/>
        </w:rPr>
        <w:t>Zasady oceny ofert :</w:t>
      </w:r>
    </w:p>
    <w:tbl>
      <w:tblPr>
        <w:tblW w:w="9747" w:type="dxa"/>
        <w:tblInd w:w="-108" w:type="dxa"/>
        <w:tblLayout w:type="fixed"/>
        <w:tblCellMar>
          <w:left w:w="10" w:type="dxa"/>
          <w:right w:w="10" w:type="dxa"/>
        </w:tblCellMar>
        <w:tblLook w:val="0000" w:firstRow="0" w:lastRow="0" w:firstColumn="0" w:lastColumn="0" w:noHBand="0" w:noVBand="0"/>
      </w:tblPr>
      <w:tblGrid>
        <w:gridCol w:w="816"/>
        <w:gridCol w:w="2268"/>
        <w:gridCol w:w="6663"/>
      </w:tblGrid>
      <w:tr w:rsidR="0032687F" w:rsidRPr="005D7AE0" w14:paraId="4EB2E906" w14:textId="77777777">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449BAD" w14:textId="77777777" w:rsidR="0032687F" w:rsidRPr="005D7AE0" w:rsidRDefault="00000000">
            <w:pPr>
              <w:pStyle w:val="Standard"/>
              <w:spacing w:line="240" w:lineRule="auto"/>
              <w:jc w:val="both"/>
              <w:rPr>
                <w:sz w:val="24"/>
                <w:szCs w:val="24"/>
              </w:rPr>
            </w:pPr>
            <w:r w:rsidRPr="005D7AE0">
              <w:rPr>
                <w:sz w:val="24"/>
                <w:szCs w:val="24"/>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151C36" w14:textId="77777777" w:rsidR="0032687F" w:rsidRPr="005D7AE0" w:rsidRDefault="00000000">
            <w:pPr>
              <w:pStyle w:val="Standard"/>
              <w:spacing w:line="240" w:lineRule="auto"/>
              <w:jc w:val="both"/>
              <w:rPr>
                <w:sz w:val="24"/>
                <w:szCs w:val="24"/>
              </w:rPr>
            </w:pPr>
            <w:r w:rsidRPr="005D7AE0">
              <w:rPr>
                <w:b/>
                <w:sz w:val="24"/>
                <w:szCs w:val="24"/>
              </w:rPr>
              <w:t xml:space="preserve">Cena (C) – waga </w:t>
            </w:r>
            <w:r w:rsidRPr="005D7AE0">
              <w:rPr>
                <w:b/>
                <w:smallCaps/>
                <w:sz w:val="24"/>
                <w:szCs w:val="24"/>
              </w:rPr>
              <w:t>   60  </w:t>
            </w:r>
            <w:r w:rsidRPr="005D7AE0">
              <w:rPr>
                <w:b/>
                <w:sz w:val="24"/>
                <w:szCs w:val="24"/>
              </w:rPr>
              <w:t>%</w:t>
            </w:r>
          </w:p>
          <w:p w14:paraId="43E7E75C" w14:textId="77777777" w:rsidR="0032687F" w:rsidRPr="005D7AE0" w:rsidRDefault="0032687F">
            <w:pPr>
              <w:pStyle w:val="Standard"/>
              <w:spacing w:line="240" w:lineRule="auto"/>
              <w:jc w:val="both"/>
              <w:rPr>
                <w:sz w:val="24"/>
                <w:szCs w:val="24"/>
              </w:rPr>
            </w:pPr>
          </w:p>
        </w:tc>
        <w:tc>
          <w:tcPr>
            <w:tcW w:w="6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A3808D" w14:textId="77777777" w:rsidR="0032687F" w:rsidRPr="005D7AE0" w:rsidRDefault="00000000">
            <w:pPr>
              <w:pStyle w:val="Standard"/>
              <w:spacing w:before="240" w:line="240" w:lineRule="auto"/>
              <w:ind w:left="2124"/>
              <w:jc w:val="both"/>
              <w:rPr>
                <w:sz w:val="24"/>
                <w:szCs w:val="24"/>
              </w:rPr>
            </w:pPr>
            <w:r w:rsidRPr="005D7AE0">
              <w:rPr>
                <w:b/>
                <w:sz w:val="24"/>
                <w:szCs w:val="24"/>
              </w:rPr>
              <w:t>cena najniższa brutto*</w:t>
            </w:r>
          </w:p>
          <w:p w14:paraId="458769AE" w14:textId="77777777" w:rsidR="0032687F" w:rsidRPr="005D7AE0" w:rsidRDefault="00000000">
            <w:pPr>
              <w:pStyle w:val="Standard"/>
              <w:spacing w:line="240" w:lineRule="auto"/>
              <w:ind w:left="1080"/>
              <w:jc w:val="both"/>
              <w:rPr>
                <w:sz w:val="24"/>
                <w:szCs w:val="24"/>
              </w:rPr>
            </w:pPr>
            <w:r w:rsidRPr="005D7AE0">
              <w:rPr>
                <w:b/>
                <w:sz w:val="24"/>
                <w:szCs w:val="24"/>
              </w:rPr>
              <w:t>C =</w:t>
            </w:r>
            <w:r w:rsidRPr="005D7AE0">
              <w:rPr>
                <w:sz w:val="24"/>
                <w:szCs w:val="24"/>
              </w:rPr>
              <w:t xml:space="preserve"> </w:t>
            </w:r>
            <w:r w:rsidRPr="005D7AE0">
              <w:rPr>
                <w:strike/>
                <w:sz w:val="24"/>
                <w:szCs w:val="24"/>
              </w:rPr>
              <w:t xml:space="preserve">------------------------------------------------ </w:t>
            </w:r>
            <w:r w:rsidRPr="005D7AE0">
              <w:rPr>
                <w:sz w:val="24"/>
                <w:szCs w:val="24"/>
              </w:rPr>
              <w:t xml:space="preserve">  </w:t>
            </w:r>
            <w:r w:rsidRPr="005D7AE0">
              <w:rPr>
                <w:b/>
                <w:sz w:val="24"/>
                <w:szCs w:val="24"/>
              </w:rPr>
              <w:t xml:space="preserve">x 100 pkt x </w:t>
            </w:r>
            <w:r w:rsidRPr="005D7AE0">
              <w:rPr>
                <w:b/>
                <w:smallCaps/>
                <w:sz w:val="24"/>
                <w:szCs w:val="24"/>
              </w:rPr>
              <w:t>  </w:t>
            </w:r>
            <w:r w:rsidRPr="005D7AE0">
              <w:rPr>
                <w:b/>
                <w:sz w:val="24"/>
                <w:szCs w:val="24"/>
              </w:rPr>
              <w:t xml:space="preserve"> waga</w:t>
            </w:r>
            <w:r w:rsidRPr="005D7AE0">
              <w:rPr>
                <w:b/>
                <w:smallCaps/>
                <w:sz w:val="24"/>
                <w:szCs w:val="24"/>
              </w:rPr>
              <w:t xml:space="preserve">  60  </w:t>
            </w:r>
            <w:r w:rsidRPr="005D7AE0">
              <w:rPr>
                <w:b/>
                <w:sz w:val="24"/>
                <w:szCs w:val="24"/>
              </w:rPr>
              <w:t>%</w:t>
            </w:r>
          </w:p>
          <w:p w14:paraId="76EE047C" w14:textId="77777777" w:rsidR="0032687F" w:rsidRPr="005D7AE0" w:rsidRDefault="00000000">
            <w:pPr>
              <w:pStyle w:val="Standard"/>
              <w:spacing w:line="240" w:lineRule="auto"/>
              <w:ind w:left="1736"/>
              <w:jc w:val="both"/>
              <w:rPr>
                <w:sz w:val="24"/>
                <w:szCs w:val="24"/>
              </w:rPr>
            </w:pPr>
            <w:r w:rsidRPr="005D7AE0">
              <w:rPr>
                <w:b/>
                <w:sz w:val="24"/>
                <w:szCs w:val="24"/>
              </w:rPr>
              <w:t>cena oferty ocenianej brutto spośród wszystkich złożonych ofert niepodlegających odrzuceniu</w:t>
            </w:r>
          </w:p>
          <w:p w14:paraId="242F05CE" w14:textId="77777777" w:rsidR="0032687F" w:rsidRPr="005D7AE0" w:rsidRDefault="00000000">
            <w:pPr>
              <w:pStyle w:val="Standard"/>
              <w:numPr>
                <w:ilvl w:val="0"/>
                <w:numId w:val="26"/>
              </w:numPr>
              <w:spacing w:before="240" w:line="240" w:lineRule="auto"/>
              <w:ind w:left="1358" w:hanging="420"/>
              <w:jc w:val="both"/>
              <w:rPr>
                <w:sz w:val="24"/>
                <w:szCs w:val="24"/>
              </w:rPr>
            </w:pPr>
            <w:r w:rsidRPr="005D7AE0">
              <w:rPr>
                <w:sz w:val="24"/>
                <w:szCs w:val="24"/>
              </w:rPr>
              <w:t>Podstawą przyznania punktów w kryterium „cena” będzie cena ofertowa brutto podana przez Wykonawcę w Formularzu Ofertowym.</w:t>
            </w:r>
          </w:p>
          <w:p w14:paraId="3AFE73F2" w14:textId="77777777" w:rsidR="0032687F" w:rsidRPr="005D7AE0" w:rsidRDefault="00000000">
            <w:pPr>
              <w:pStyle w:val="Standard"/>
              <w:numPr>
                <w:ilvl w:val="0"/>
                <w:numId w:val="26"/>
              </w:numPr>
              <w:spacing w:line="240" w:lineRule="auto"/>
              <w:ind w:left="1358" w:hanging="420"/>
              <w:jc w:val="both"/>
              <w:rPr>
                <w:sz w:val="24"/>
                <w:szCs w:val="24"/>
              </w:rPr>
            </w:pPr>
            <w:r w:rsidRPr="005D7AE0">
              <w:rPr>
                <w:sz w:val="24"/>
                <w:szCs w:val="24"/>
              </w:rPr>
              <w:t>Cena ofertowa brutto musi uwzględniać wszelkie koszty jakie Wykonawca poniesie w związku z realizacją przedmiotu zamówienia.</w:t>
            </w:r>
          </w:p>
        </w:tc>
      </w:tr>
      <w:tr w:rsidR="0032687F" w:rsidRPr="005D7AE0" w14:paraId="1CFDF9A1" w14:textId="77777777">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A26A6A" w14:textId="77777777" w:rsidR="0032687F" w:rsidRPr="005D7AE0" w:rsidRDefault="00000000">
            <w:pPr>
              <w:pStyle w:val="Standard"/>
              <w:spacing w:line="240" w:lineRule="auto"/>
              <w:jc w:val="both"/>
              <w:rPr>
                <w:sz w:val="24"/>
                <w:szCs w:val="24"/>
              </w:rPr>
            </w:pPr>
            <w:r w:rsidRPr="005D7AE0">
              <w:rPr>
                <w:sz w:val="24"/>
                <w:szCs w:val="24"/>
              </w:rPr>
              <w:lastRenderedPageBreak/>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D9392E" w14:textId="72AF271E" w:rsidR="0032687F" w:rsidRPr="005D7AE0" w:rsidRDefault="00425726">
            <w:pPr>
              <w:pStyle w:val="Standard"/>
              <w:spacing w:line="240" w:lineRule="auto"/>
              <w:jc w:val="both"/>
              <w:rPr>
                <w:sz w:val="24"/>
                <w:szCs w:val="24"/>
              </w:rPr>
            </w:pPr>
            <w:r>
              <w:rPr>
                <w:b/>
                <w:sz w:val="24"/>
                <w:szCs w:val="24"/>
              </w:rPr>
              <w:t>Termin dostawy</w:t>
            </w:r>
            <w:r w:rsidRPr="005D7AE0">
              <w:rPr>
                <w:b/>
                <w:sz w:val="24"/>
                <w:szCs w:val="24"/>
              </w:rPr>
              <w:t xml:space="preserve"> (</w:t>
            </w:r>
            <w:r>
              <w:rPr>
                <w:b/>
                <w:sz w:val="24"/>
                <w:szCs w:val="24"/>
              </w:rPr>
              <w:t>T</w:t>
            </w:r>
            <w:r w:rsidR="00E26CF4">
              <w:rPr>
                <w:b/>
                <w:sz w:val="24"/>
                <w:szCs w:val="24"/>
              </w:rPr>
              <w:t>D</w:t>
            </w:r>
            <w:r w:rsidRPr="005D7AE0">
              <w:rPr>
                <w:b/>
                <w:sz w:val="24"/>
                <w:szCs w:val="24"/>
              </w:rPr>
              <w:t xml:space="preserve">) – waga </w:t>
            </w:r>
            <w:r w:rsidRPr="005D7AE0">
              <w:rPr>
                <w:b/>
                <w:smallCaps/>
                <w:sz w:val="24"/>
                <w:szCs w:val="24"/>
              </w:rPr>
              <w:t>   </w:t>
            </w:r>
            <w:r>
              <w:rPr>
                <w:b/>
                <w:smallCaps/>
                <w:sz w:val="24"/>
                <w:szCs w:val="24"/>
              </w:rPr>
              <w:t>40</w:t>
            </w:r>
            <w:r w:rsidRPr="005D7AE0">
              <w:rPr>
                <w:b/>
                <w:smallCaps/>
                <w:sz w:val="24"/>
                <w:szCs w:val="24"/>
              </w:rPr>
              <w:t>  </w:t>
            </w:r>
            <w:r w:rsidRPr="005D7AE0">
              <w:rPr>
                <w:b/>
                <w:sz w:val="24"/>
                <w:szCs w:val="24"/>
              </w:rPr>
              <w:t>%</w:t>
            </w:r>
          </w:p>
          <w:p w14:paraId="757356ED" w14:textId="77777777" w:rsidR="0032687F" w:rsidRPr="005D7AE0" w:rsidRDefault="0032687F">
            <w:pPr>
              <w:pStyle w:val="Standard"/>
              <w:spacing w:line="240" w:lineRule="auto"/>
              <w:jc w:val="both"/>
              <w:rPr>
                <w:sz w:val="24"/>
                <w:szCs w:val="24"/>
              </w:rPr>
            </w:pPr>
          </w:p>
          <w:p w14:paraId="64DAAB4C" w14:textId="77777777" w:rsidR="0032687F" w:rsidRPr="005D7AE0" w:rsidRDefault="0032687F">
            <w:pPr>
              <w:pStyle w:val="Standard"/>
              <w:spacing w:line="240" w:lineRule="auto"/>
              <w:jc w:val="both"/>
              <w:rPr>
                <w:sz w:val="24"/>
                <w:szCs w:val="24"/>
              </w:rPr>
            </w:pPr>
          </w:p>
        </w:tc>
        <w:tc>
          <w:tcPr>
            <w:tcW w:w="6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EA5D59" w14:textId="1D6ABBF1" w:rsidR="0032687F" w:rsidRPr="005D7AE0" w:rsidRDefault="00425726">
            <w:pPr>
              <w:pStyle w:val="Standard"/>
              <w:spacing w:line="240" w:lineRule="auto"/>
              <w:jc w:val="both"/>
              <w:rPr>
                <w:sz w:val="24"/>
                <w:szCs w:val="24"/>
              </w:rPr>
            </w:pPr>
            <w:r>
              <w:rPr>
                <w:b/>
                <w:sz w:val="24"/>
                <w:szCs w:val="24"/>
              </w:rPr>
              <w:t>Termin dostawy</w:t>
            </w:r>
            <w:r w:rsidRPr="005D7AE0">
              <w:rPr>
                <w:b/>
                <w:sz w:val="24"/>
                <w:szCs w:val="24"/>
              </w:rPr>
              <w:t xml:space="preserve"> - ilość otrzymanych punktów x  waga </w:t>
            </w:r>
            <w:r w:rsidRPr="005D7AE0">
              <w:rPr>
                <w:b/>
                <w:smallCaps/>
                <w:sz w:val="24"/>
                <w:szCs w:val="24"/>
              </w:rPr>
              <w:t> </w:t>
            </w:r>
            <w:r>
              <w:rPr>
                <w:b/>
                <w:smallCaps/>
                <w:sz w:val="24"/>
                <w:szCs w:val="24"/>
              </w:rPr>
              <w:t>40</w:t>
            </w:r>
            <w:r w:rsidR="003332A1">
              <w:rPr>
                <w:b/>
                <w:smallCaps/>
                <w:sz w:val="24"/>
                <w:szCs w:val="24"/>
              </w:rPr>
              <w:t xml:space="preserve"> </w:t>
            </w:r>
            <w:r w:rsidRPr="005D7AE0">
              <w:rPr>
                <w:b/>
                <w:sz w:val="24"/>
                <w:szCs w:val="24"/>
              </w:rPr>
              <w:t>%</w:t>
            </w:r>
          </w:p>
          <w:p w14:paraId="410BF7E6" w14:textId="77777777" w:rsidR="0032687F" w:rsidRPr="005D7AE0" w:rsidRDefault="0032687F">
            <w:pPr>
              <w:pStyle w:val="Standard"/>
              <w:spacing w:line="240" w:lineRule="auto"/>
              <w:jc w:val="both"/>
              <w:rPr>
                <w:sz w:val="24"/>
                <w:szCs w:val="24"/>
              </w:rPr>
            </w:pPr>
          </w:p>
          <w:p w14:paraId="033200DC" w14:textId="43DC3C57" w:rsidR="0032687F" w:rsidRPr="005D7AE0" w:rsidRDefault="00000000">
            <w:pPr>
              <w:pStyle w:val="Standard"/>
              <w:spacing w:line="240" w:lineRule="auto"/>
              <w:jc w:val="both"/>
              <w:rPr>
                <w:sz w:val="24"/>
                <w:szCs w:val="24"/>
              </w:rPr>
            </w:pPr>
            <w:r w:rsidRPr="005D7AE0">
              <w:rPr>
                <w:sz w:val="24"/>
                <w:szCs w:val="24"/>
              </w:rPr>
              <w:t>Podstawą przyznania punktów w kryterium „</w:t>
            </w:r>
            <w:r w:rsidR="00425726">
              <w:rPr>
                <w:sz w:val="24"/>
                <w:szCs w:val="24"/>
              </w:rPr>
              <w:t xml:space="preserve">termin dostawy” </w:t>
            </w:r>
            <w:r w:rsidRPr="005D7AE0">
              <w:rPr>
                <w:sz w:val="24"/>
                <w:szCs w:val="24"/>
              </w:rPr>
              <w:t>deklarowan</w:t>
            </w:r>
            <w:r w:rsidR="00425726">
              <w:rPr>
                <w:sz w:val="24"/>
                <w:szCs w:val="24"/>
              </w:rPr>
              <w:t>y termin dostawy</w:t>
            </w:r>
            <w:r w:rsidRPr="005D7AE0">
              <w:rPr>
                <w:sz w:val="24"/>
                <w:szCs w:val="24"/>
              </w:rPr>
              <w:t xml:space="preserve">” będzie </w:t>
            </w:r>
            <w:r w:rsidRPr="005D7AE0">
              <w:rPr>
                <w:b/>
                <w:sz w:val="24"/>
                <w:szCs w:val="24"/>
              </w:rPr>
              <w:t>potwierdzenie deklarowane</w:t>
            </w:r>
            <w:r w:rsidR="00425726">
              <w:rPr>
                <w:b/>
                <w:sz w:val="24"/>
                <w:szCs w:val="24"/>
              </w:rPr>
              <w:t>go terminu dostawy</w:t>
            </w:r>
            <w:r w:rsidRPr="005D7AE0">
              <w:rPr>
                <w:b/>
                <w:sz w:val="24"/>
                <w:szCs w:val="24"/>
              </w:rPr>
              <w:t xml:space="preserve"> </w:t>
            </w:r>
            <w:r w:rsidRPr="005D7AE0">
              <w:rPr>
                <w:sz w:val="24"/>
                <w:szCs w:val="24"/>
              </w:rPr>
              <w:t>i  oceniane na podstawie złożonego przez wykonawcę oświadczenia w Formularzu ofertowym stanowiącym załącznik nr 1 do SWZ w następujący sposób:</w:t>
            </w:r>
          </w:p>
          <w:p w14:paraId="2D462604" w14:textId="318CDF38" w:rsidR="0032687F" w:rsidRPr="00256F2D" w:rsidRDefault="00000000">
            <w:pPr>
              <w:pStyle w:val="Standard"/>
              <w:numPr>
                <w:ilvl w:val="0"/>
                <w:numId w:val="25"/>
              </w:numPr>
              <w:spacing w:line="240" w:lineRule="auto"/>
              <w:ind w:left="910" w:hanging="484"/>
              <w:jc w:val="both"/>
              <w:rPr>
                <w:sz w:val="24"/>
                <w:szCs w:val="24"/>
              </w:rPr>
            </w:pPr>
            <w:r w:rsidRPr="005D7AE0">
              <w:rPr>
                <w:b/>
                <w:sz w:val="24"/>
                <w:szCs w:val="24"/>
              </w:rPr>
              <w:t>Oferowan</w:t>
            </w:r>
            <w:r w:rsidR="00425726">
              <w:rPr>
                <w:b/>
                <w:sz w:val="24"/>
                <w:szCs w:val="24"/>
              </w:rPr>
              <w:t xml:space="preserve">y termin dostawy- 5 dni roboczych </w:t>
            </w:r>
            <w:r w:rsidRPr="005D7AE0">
              <w:rPr>
                <w:b/>
                <w:sz w:val="24"/>
                <w:szCs w:val="24"/>
              </w:rPr>
              <w:t xml:space="preserve"> – </w:t>
            </w:r>
            <w:r w:rsidR="00425726">
              <w:rPr>
                <w:b/>
                <w:sz w:val="24"/>
                <w:szCs w:val="24"/>
              </w:rPr>
              <w:t>0</w:t>
            </w:r>
            <w:r w:rsidRPr="005D7AE0">
              <w:rPr>
                <w:b/>
                <w:sz w:val="24"/>
                <w:szCs w:val="24"/>
              </w:rPr>
              <w:t xml:space="preserve"> pkt</w:t>
            </w:r>
          </w:p>
          <w:p w14:paraId="77CEA9F0" w14:textId="6873B9CB" w:rsidR="00256F2D" w:rsidRDefault="00256F2D" w:rsidP="00256F2D">
            <w:pPr>
              <w:pStyle w:val="Standard"/>
              <w:spacing w:line="240" w:lineRule="auto"/>
              <w:ind w:left="910"/>
              <w:jc w:val="both"/>
              <w:rPr>
                <w:b/>
                <w:sz w:val="24"/>
                <w:szCs w:val="24"/>
              </w:rPr>
            </w:pPr>
            <w:r>
              <w:rPr>
                <w:b/>
                <w:sz w:val="24"/>
                <w:szCs w:val="24"/>
              </w:rPr>
              <w:t xml:space="preserve">- </w:t>
            </w:r>
            <w:r w:rsidR="00425726">
              <w:rPr>
                <w:b/>
                <w:sz w:val="24"/>
                <w:szCs w:val="24"/>
              </w:rPr>
              <w:t xml:space="preserve">3 dni robocze </w:t>
            </w:r>
            <w:r>
              <w:rPr>
                <w:b/>
                <w:sz w:val="24"/>
                <w:szCs w:val="24"/>
              </w:rPr>
              <w:t xml:space="preserve">– </w:t>
            </w:r>
            <w:r w:rsidR="00425726">
              <w:rPr>
                <w:b/>
                <w:sz w:val="24"/>
                <w:szCs w:val="24"/>
              </w:rPr>
              <w:t>5</w:t>
            </w:r>
            <w:r>
              <w:rPr>
                <w:b/>
                <w:sz w:val="24"/>
                <w:szCs w:val="24"/>
              </w:rPr>
              <w:t>0 pkt</w:t>
            </w:r>
          </w:p>
          <w:p w14:paraId="62258029" w14:textId="7C7CB3FB" w:rsidR="00425726" w:rsidRPr="005D7AE0" w:rsidRDefault="00425726" w:rsidP="00256F2D">
            <w:pPr>
              <w:pStyle w:val="Standard"/>
              <w:spacing w:line="240" w:lineRule="auto"/>
              <w:ind w:left="910"/>
              <w:jc w:val="both"/>
              <w:rPr>
                <w:sz w:val="24"/>
                <w:szCs w:val="24"/>
              </w:rPr>
            </w:pPr>
            <w:r>
              <w:rPr>
                <w:b/>
                <w:sz w:val="24"/>
                <w:szCs w:val="24"/>
              </w:rPr>
              <w:t>- 2 dni robocze – 100 pkt</w:t>
            </w:r>
          </w:p>
          <w:p w14:paraId="772D3959" w14:textId="77777777" w:rsidR="0032687F" w:rsidRPr="005D7AE0" w:rsidRDefault="0032687F">
            <w:pPr>
              <w:pStyle w:val="Standard"/>
              <w:spacing w:line="240" w:lineRule="auto"/>
              <w:jc w:val="both"/>
              <w:rPr>
                <w:color w:val="FF0000"/>
                <w:sz w:val="24"/>
                <w:szCs w:val="24"/>
              </w:rPr>
            </w:pPr>
          </w:p>
        </w:tc>
      </w:tr>
    </w:tbl>
    <w:p w14:paraId="299A5E19" w14:textId="77777777" w:rsidR="0032687F" w:rsidRPr="005D7AE0" w:rsidRDefault="0032687F">
      <w:pPr>
        <w:pStyle w:val="Standard"/>
        <w:spacing w:line="360" w:lineRule="auto"/>
        <w:jc w:val="both"/>
        <w:rPr>
          <w:color w:val="FF0000"/>
          <w:sz w:val="24"/>
          <w:szCs w:val="24"/>
        </w:rPr>
      </w:pPr>
    </w:p>
    <w:p w14:paraId="2218BB2D" w14:textId="77777777" w:rsidR="0032687F" w:rsidRPr="005D7AE0" w:rsidRDefault="0032687F">
      <w:pPr>
        <w:pStyle w:val="Standard"/>
        <w:spacing w:line="360" w:lineRule="auto"/>
        <w:ind w:left="910"/>
        <w:jc w:val="both"/>
        <w:rPr>
          <w:sz w:val="24"/>
          <w:szCs w:val="24"/>
        </w:rPr>
      </w:pPr>
    </w:p>
    <w:p w14:paraId="29D17BE0" w14:textId="08A31026" w:rsidR="0032687F" w:rsidRPr="005D7AE0" w:rsidRDefault="00000000">
      <w:pPr>
        <w:pStyle w:val="Standard"/>
        <w:numPr>
          <w:ilvl w:val="0"/>
          <w:numId w:val="15"/>
        </w:numPr>
        <w:spacing w:line="360" w:lineRule="auto"/>
        <w:ind w:left="448" w:hanging="426"/>
        <w:jc w:val="both"/>
        <w:rPr>
          <w:sz w:val="24"/>
          <w:szCs w:val="24"/>
        </w:rPr>
      </w:pPr>
      <w:r w:rsidRPr="005D7AE0">
        <w:rPr>
          <w:sz w:val="24"/>
          <w:szCs w:val="24"/>
        </w:rPr>
        <w:t>Po dokonaniu oceny punkty zostaną zsumowane dla każdego z kryteriów oddzielenie. Suma punktów uzyskanych za wszystkie kryteria oceny (C+</w:t>
      </w:r>
      <w:r w:rsidR="00E26CF4">
        <w:rPr>
          <w:sz w:val="24"/>
          <w:szCs w:val="24"/>
        </w:rPr>
        <w:t>TD</w:t>
      </w:r>
      <w:r w:rsidRPr="005D7AE0">
        <w:rPr>
          <w:sz w:val="24"/>
          <w:szCs w:val="24"/>
        </w:rPr>
        <w:t>) stanowić będzie końcową ocenę danej oferty.</w:t>
      </w:r>
    </w:p>
    <w:p w14:paraId="648A01A3" w14:textId="77777777" w:rsidR="0032687F" w:rsidRPr="005D7AE0" w:rsidRDefault="00000000">
      <w:pPr>
        <w:pStyle w:val="Standard"/>
        <w:numPr>
          <w:ilvl w:val="0"/>
          <w:numId w:val="15"/>
        </w:numPr>
        <w:spacing w:line="360" w:lineRule="auto"/>
        <w:ind w:left="448" w:hanging="426"/>
        <w:jc w:val="both"/>
        <w:rPr>
          <w:sz w:val="24"/>
          <w:szCs w:val="24"/>
        </w:rPr>
      </w:pPr>
      <w:r w:rsidRPr="005D7AE0">
        <w:rPr>
          <w:sz w:val="24"/>
          <w:szCs w:val="24"/>
        </w:rPr>
        <w:t>Punktacja przyznawana ofertom w poszczególnych kryteriach oceny ofert będzie liczona z dokładnością do dwóch miejsc po przecinku, zgodnie z zasadami arytmetyki.</w:t>
      </w:r>
    </w:p>
    <w:p w14:paraId="1D6DAC13" w14:textId="77777777" w:rsidR="0032687F" w:rsidRPr="005D7AE0" w:rsidRDefault="00000000">
      <w:pPr>
        <w:pStyle w:val="Standard"/>
        <w:numPr>
          <w:ilvl w:val="0"/>
          <w:numId w:val="15"/>
        </w:numPr>
        <w:spacing w:line="360" w:lineRule="auto"/>
        <w:ind w:left="448" w:hanging="426"/>
        <w:jc w:val="both"/>
        <w:rPr>
          <w:sz w:val="24"/>
          <w:szCs w:val="24"/>
        </w:rPr>
      </w:pPr>
      <w:r w:rsidRPr="005D7AE0">
        <w:rPr>
          <w:sz w:val="24"/>
          <w:szCs w:val="24"/>
        </w:rPr>
        <w:t>W toku badania i oceny ofert Zamawiający może żądać od Wykonawcy wyjaśnień dotyczących treści złożonej oferty, w tym zaoferowanej ceny.</w:t>
      </w:r>
    </w:p>
    <w:p w14:paraId="136F10EC" w14:textId="77777777" w:rsidR="0032687F" w:rsidRPr="005D7AE0" w:rsidRDefault="00000000">
      <w:pPr>
        <w:pStyle w:val="Standard"/>
        <w:numPr>
          <w:ilvl w:val="0"/>
          <w:numId w:val="15"/>
        </w:numPr>
        <w:spacing w:line="360" w:lineRule="auto"/>
        <w:ind w:left="448" w:hanging="426"/>
        <w:jc w:val="both"/>
        <w:rPr>
          <w:sz w:val="24"/>
          <w:szCs w:val="24"/>
        </w:rPr>
      </w:pPr>
      <w:r w:rsidRPr="005D7AE0">
        <w:rPr>
          <w:sz w:val="24"/>
          <w:szCs w:val="24"/>
        </w:rPr>
        <w:t>Zamawiający udzieli zamówienia Wykonawcy, którego oferta zostanie uznana za najkorzystniejszą.</w:t>
      </w:r>
    </w:p>
    <w:p w14:paraId="26E8F42B" w14:textId="77777777" w:rsidR="0032687F" w:rsidRPr="005D7AE0" w:rsidRDefault="00000000">
      <w:pPr>
        <w:pStyle w:val="Nagwek2"/>
        <w:spacing w:line="312" w:lineRule="auto"/>
        <w:ind w:left="680" w:hanging="680"/>
        <w:jc w:val="both"/>
        <w:rPr>
          <w:sz w:val="24"/>
          <w:szCs w:val="24"/>
        </w:rPr>
      </w:pPr>
      <w:bookmarkStart w:id="21" w:name="_jdd1gpfct9cq"/>
      <w:bookmarkEnd w:id="21"/>
      <w:r w:rsidRPr="005D7AE0">
        <w:rPr>
          <w:sz w:val="24"/>
          <w:szCs w:val="24"/>
        </w:rPr>
        <w:t>XXI. Informacje o formalnościach, jakie powinny być dopełnione po wyborze oferty w celu zawarcia umowy</w:t>
      </w:r>
    </w:p>
    <w:p w14:paraId="51EBE592" w14:textId="77777777" w:rsidR="0032687F" w:rsidRPr="005D7AE0" w:rsidRDefault="00000000">
      <w:pPr>
        <w:pStyle w:val="Standard"/>
        <w:numPr>
          <w:ilvl w:val="0"/>
          <w:numId w:val="71"/>
        </w:numPr>
        <w:spacing w:before="240" w:line="360" w:lineRule="auto"/>
        <w:ind w:left="462" w:hanging="426"/>
        <w:jc w:val="both"/>
        <w:rPr>
          <w:sz w:val="24"/>
          <w:szCs w:val="24"/>
        </w:rPr>
      </w:pPr>
      <w:r w:rsidRPr="005D7AE0">
        <w:rPr>
          <w:sz w:val="24"/>
          <w:szCs w:val="24"/>
        </w:rPr>
        <w:t>Zamawiający zawiera umowę w sprawie zamówienia publicznego w terminie nie krótszym niż 5 dni od dnia przesłania zawiadomienia o wyborze najkorzystniejszej oferty.</w:t>
      </w:r>
    </w:p>
    <w:p w14:paraId="61D2E49C" w14:textId="77777777" w:rsidR="0032687F" w:rsidRPr="005D7AE0" w:rsidRDefault="00000000">
      <w:pPr>
        <w:pStyle w:val="Standard"/>
        <w:numPr>
          <w:ilvl w:val="0"/>
          <w:numId w:val="8"/>
        </w:numPr>
        <w:spacing w:line="360" w:lineRule="auto"/>
        <w:ind w:left="462" w:hanging="426"/>
        <w:jc w:val="both"/>
        <w:rPr>
          <w:sz w:val="24"/>
          <w:szCs w:val="24"/>
        </w:rPr>
      </w:pPr>
      <w:r w:rsidRPr="005D7AE0">
        <w:rPr>
          <w:sz w:val="24"/>
          <w:szCs w:val="24"/>
        </w:rPr>
        <w:t xml:space="preserve">Zamawiający może zawrzeć umowę w sprawie zamówienia publicznego przed upływem terminu, o którym mowa w ust. 1, jeżeli </w:t>
      </w:r>
      <w:r w:rsidRPr="005D7AE0">
        <w:rPr>
          <w:sz w:val="24"/>
          <w:szCs w:val="24"/>
        </w:rPr>
        <w:tab/>
        <w:t>w postępowaniu o udzielenie zamówienia prowadzonym w trybie</w:t>
      </w:r>
      <w:r w:rsidRPr="005D7AE0">
        <w:rPr>
          <w:sz w:val="24"/>
          <w:szCs w:val="24"/>
        </w:rPr>
        <w:tab/>
        <w:t>podstawowym złożono tylko jedną ofertę.</w:t>
      </w:r>
    </w:p>
    <w:p w14:paraId="75C5BE23" w14:textId="77777777" w:rsidR="0032687F" w:rsidRPr="005D7AE0" w:rsidRDefault="00000000">
      <w:pPr>
        <w:pStyle w:val="Standard"/>
        <w:numPr>
          <w:ilvl w:val="0"/>
          <w:numId w:val="8"/>
        </w:numPr>
        <w:spacing w:line="360" w:lineRule="auto"/>
        <w:ind w:left="462" w:hanging="426"/>
        <w:jc w:val="both"/>
        <w:rPr>
          <w:sz w:val="24"/>
          <w:szCs w:val="24"/>
        </w:rPr>
      </w:pPr>
      <w:r w:rsidRPr="005D7AE0">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E1C3B54" w14:textId="77777777" w:rsidR="0032687F" w:rsidRDefault="00000000">
      <w:pPr>
        <w:pStyle w:val="Standard"/>
        <w:numPr>
          <w:ilvl w:val="0"/>
          <w:numId w:val="8"/>
        </w:numPr>
        <w:spacing w:line="360" w:lineRule="auto"/>
        <w:ind w:left="462" w:hanging="426"/>
        <w:jc w:val="both"/>
        <w:rPr>
          <w:sz w:val="24"/>
          <w:szCs w:val="24"/>
        </w:rPr>
      </w:pPr>
      <w:r w:rsidRPr="005D7AE0">
        <w:rPr>
          <w:sz w:val="24"/>
          <w:szCs w:val="24"/>
        </w:rPr>
        <w:lastRenderedPageBreak/>
        <w:t>Wykonawca będzie zobowiązany do podpisania umowy w miejscu i terminie wskazanym przez Zamawiającego.</w:t>
      </w:r>
    </w:p>
    <w:p w14:paraId="580B1640" w14:textId="77777777" w:rsidR="0032687F" w:rsidRPr="005D7AE0" w:rsidRDefault="00000000">
      <w:pPr>
        <w:pStyle w:val="Nagwek2"/>
        <w:spacing w:line="312" w:lineRule="auto"/>
        <w:ind w:left="680" w:hanging="680"/>
        <w:jc w:val="both"/>
        <w:rPr>
          <w:sz w:val="24"/>
          <w:szCs w:val="24"/>
        </w:rPr>
      </w:pPr>
      <w:bookmarkStart w:id="22" w:name="_8o16t0j5rcy"/>
      <w:bookmarkEnd w:id="22"/>
      <w:r w:rsidRPr="005D7AE0">
        <w:rPr>
          <w:sz w:val="24"/>
          <w:szCs w:val="24"/>
        </w:rPr>
        <w:t>XXII. Wymagania dotyczące zabezpieczenia należytego wykonania umowy</w:t>
      </w:r>
    </w:p>
    <w:p w14:paraId="3C617C21" w14:textId="77777777" w:rsidR="0032687F" w:rsidRPr="005D7AE0" w:rsidRDefault="00000000">
      <w:pPr>
        <w:pStyle w:val="Standard"/>
        <w:spacing w:before="240" w:line="360" w:lineRule="auto"/>
        <w:jc w:val="both"/>
        <w:rPr>
          <w:sz w:val="24"/>
          <w:szCs w:val="24"/>
        </w:rPr>
      </w:pPr>
      <w:r w:rsidRPr="005D7AE0">
        <w:rPr>
          <w:sz w:val="24"/>
          <w:szCs w:val="24"/>
        </w:rPr>
        <w:t xml:space="preserve">Zamawiający </w:t>
      </w:r>
      <w:r w:rsidRPr="005D7AE0">
        <w:rPr>
          <w:b/>
          <w:sz w:val="24"/>
          <w:szCs w:val="24"/>
        </w:rPr>
        <w:t>nie wymaga</w:t>
      </w:r>
      <w:r w:rsidRPr="005D7AE0">
        <w:rPr>
          <w:sz w:val="24"/>
          <w:szCs w:val="24"/>
        </w:rPr>
        <w:t xml:space="preserve"> wniesienia zabezpieczenia należytego wykonania umowy.</w:t>
      </w:r>
    </w:p>
    <w:p w14:paraId="765DB9E8" w14:textId="7B8A9604" w:rsidR="0032687F" w:rsidRPr="005D7AE0" w:rsidRDefault="00000000" w:rsidP="006B147F">
      <w:pPr>
        <w:pStyle w:val="Nagwek2"/>
        <w:spacing w:line="312" w:lineRule="auto"/>
        <w:ind w:left="680" w:hanging="680"/>
        <w:jc w:val="both"/>
        <w:rPr>
          <w:sz w:val="24"/>
          <w:szCs w:val="24"/>
        </w:rPr>
      </w:pPr>
      <w:bookmarkStart w:id="23" w:name="_n1rtepxw0unn"/>
      <w:bookmarkEnd w:id="23"/>
      <w:r w:rsidRPr="005D7AE0">
        <w:rPr>
          <w:sz w:val="24"/>
          <w:szCs w:val="24"/>
        </w:rPr>
        <w:t>XXIII. Informacje o treści zawieranej umowy oraz możliwości jej zmiany</w:t>
      </w:r>
    </w:p>
    <w:p w14:paraId="04B1E256" w14:textId="77777777" w:rsidR="0032687F" w:rsidRPr="005D7AE0" w:rsidRDefault="00000000">
      <w:pPr>
        <w:pStyle w:val="Standard"/>
        <w:spacing w:before="240" w:line="360" w:lineRule="auto"/>
        <w:ind w:left="284"/>
        <w:jc w:val="both"/>
        <w:rPr>
          <w:sz w:val="24"/>
          <w:szCs w:val="24"/>
        </w:rPr>
      </w:pPr>
      <w:r w:rsidRPr="005D7AE0">
        <w:rPr>
          <w:sz w:val="24"/>
          <w:szCs w:val="24"/>
        </w:rPr>
        <w:t xml:space="preserve">1. Wybrany Wykonawca jest zobowiązany do zawarcia umowy w sprawie zamówienia publicznego na warunkach określonych w projekcie  Umowy, stanowiącym </w:t>
      </w:r>
      <w:r w:rsidRPr="005D7AE0">
        <w:rPr>
          <w:b/>
          <w:sz w:val="24"/>
          <w:szCs w:val="24"/>
        </w:rPr>
        <w:t>Załącznik nr 4 do SWZ</w:t>
      </w:r>
      <w:r w:rsidRPr="005D7AE0">
        <w:rPr>
          <w:sz w:val="24"/>
          <w:szCs w:val="24"/>
        </w:rPr>
        <w:t>.</w:t>
      </w:r>
    </w:p>
    <w:p w14:paraId="3744BAC2" w14:textId="77777777" w:rsidR="0032687F" w:rsidRPr="005D7AE0" w:rsidRDefault="00000000">
      <w:pPr>
        <w:pStyle w:val="Standard"/>
        <w:spacing w:line="360" w:lineRule="auto"/>
        <w:ind w:left="284"/>
        <w:jc w:val="both"/>
        <w:rPr>
          <w:sz w:val="24"/>
          <w:szCs w:val="24"/>
        </w:rPr>
      </w:pPr>
      <w:r w:rsidRPr="005D7AE0">
        <w:rPr>
          <w:sz w:val="24"/>
          <w:szCs w:val="24"/>
        </w:rPr>
        <w:t>2. Zakres świadczenia Wykonawcy wynikający z umowy jest tożsamy z jego zobowiązaniem zawartym w ofercie.</w:t>
      </w:r>
    </w:p>
    <w:p w14:paraId="62BD832F" w14:textId="77777777" w:rsidR="0032687F" w:rsidRPr="005D7AE0" w:rsidRDefault="00000000">
      <w:pPr>
        <w:pStyle w:val="Standard"/>
        <w:spacing w:line="360" w:lineRule="auto"/>
        <w:ind w:left="284"/>
        <w:jc w:val="both"/>
        <w:rPr>
          <w:sz w:val="24"/>
          <w:szCs w:val="24"/>
        </w:rPr>
      </w:pPr>
      <w:r w:rsidRPr="005D7AE0">
        <w:rPr>
          <w:sz w:val="24"/>
          <w:szCs w:val="24"/>
        </w:rPr>
        <w:t xml:space="preserve">3. Zamawiający przewiduje możliwość zmiany zawartej umowy w stosunku do treści wybranej oferty w zakresie uregulowanym w art. 454-455 PZP oraz wskazanym w projekcie Umowy, stanowiącym </w:t>
      </w:r>
      <w:r w:rsidRPr="005D7AE0">
        <w:rPr>
          <w:b/>
          <w:sz w:val="24"/>
          <w:szCs w:val="24"/>
        </w:rPr>
        <w:t>Załącznik nr 4 do SWZ</w:t>
      </w:r>
      <w:r w:rsidRPr="005D7AE0">
        <w:rPr>
          <w:sz w:val="24"/>
          <w:szCs w:val="24"/>
        </w:rPr>
        <w:t>.</w:t>
      </w:r>
    </w:p>
    <w:p w14:paraId="1B5E92B2" w14:textId="77777777" w:rsidR="0032687F" w:rsidRPr="005D7AE0" w:rsidRDefault="00000000">
      <w:pPr>
        <w:pStyle w:val="Standard"/>
        <w:spacing w:line="360" w:lineRule="auto"/>
        <w:ind w:left="284"/>
        <w:jc w:val="both"/>
        <w:rPr>
          <w:sz w:val="24"/>
          <w:szCs w:val="24"/>
        </w:rPr>
      </w:pPr>
      <w:r w:rsidRPr="005D7AE0">
        <w:rPr>
          <w:sz w:val="24"/>
          <w:szCs w:val="24"/>
        </w:rPr>
        <w:t>4. Zmiana umowy wymaga dla swej ważności, pod rygorem nieważności, zachowania formy pisemnej.</w:t>
      </w:r>
    </w:p>
    <w:p w14:paraId="162E6A5E" w14:textId="77777777" w:rsidR="0032687F" w:rsidRPr="005D7AE0" w:rsidRDefault="00000000">
      <w:pPr>
        <w:pStyle w:val="Nagwek2"/>
        <w:spacing w:line="312" w:lineRule="auto"/>
        <w:ind w:left="680" w:hanging="680"/>
        <w:jc w:val="both"/>
        <w:rPr>
          <w:sz w:val="24"/>
          <w:szCs w:val="24"/>
        </w:rPr>
      </w:pPr>
      <w:bookmarkStart w:id="24" w:name="_kmfqfyi30wag"/>
      <w:bookmarkEnd w:id="24"/>
      <w:r w:rsidRPr="005D7AE0">
        <w:rPr>
          <w:sz w:val="24"/>
          <w:szCs w:val="24"/>
        </w:rPr>
        <w:t>XIV. Pouczenie o środkach ochrony prawnej przysługujących Wykonawcy</w:t>
      </w:r>
    </w:p>
    <w:p w14:paraId="0DB3585E" w14:textId="77777777" w:rsidR="0032687F" w:rsidRPr="005D7AE0" w:rsidRDefault="00000000">
      <w:pPr>
        <w:pStyle w:val="Standard"/>
        <w:numPr>
          <w:ilvl w:val="0"/>
          <w:numId w:val="72"/>
        </w:numPr>
        <w:spacing w:before="240" w:line="360" w:lineRule="auto"/>
        <w:ind w:left="426" w:firstLine="0"/>
        <w:jc w:val="both"/>
        <w:rPr>
          <w:sz w:val="24"/>
          <w:szCs w:val="24"/>
        </w:rPr>
      </w:pPr>
      <w:r w:rsidRPr="005D7AE0">
        <w:rPr>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3451B4D0"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D925EE9"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Odwołanie przysługuje na:</w:t>
      </w:r>
    </w:p>
    <w:p w14:paraId="334FF832" w14:textId="77777777" w:rsidR="0032687F" w:rsidRPr="005D7AE0" w:rsidRDefault="00000000">
      <w:pPr>
        <w:pStyle w:val="Standard"/>
        <w:spacing w:line="360" w:lineRule="auto"/>
        <w:ind w:left="868" w:hanging="425"/>
        <w:jc w:val="both"/>
        <w:rPr>
          <w:sz w:val="24"/>
          <w:szCs w:val="24"/>
        </w:rPr>
      </w:pPr>
      <w:r w:rsidRPr="005D7AE0">
        <w:rPr>
          <w:sz w:val="24"/>
          <w:szCs w:val="24"/>
        </w:rPr>
        <w:t>1)</w:t>
      </w:r>
      <w:r w:rsidRPr="005D7AE0">
        <w:rPr>
          <w:sz w:val="24"/>
          <w:szCs w:val="24"/>
        </w:rPr>
        <w:tab/>
        <w:t>niezgodną z przepisami ustawy czynność Zamawiającego, podjętą w postępowaniu o udzielenie zamówienia, w tym na projektowane postanowienie umowy;</w:t>
      </w:r>
    </w:p>
    <w:p w14:paraId="1DF1710E" w14:textId="77777777" w:rsidR="0032687F" w:rsidRPr="005D7AE0" w:rsidRDefault="00000000">
      <w:pPr>
        <w:pStyle w:val="Standard"/>
        <w:spacing w:line="360" w:lineRule="auto"/>
        <w:ind w:left="868" w:hanging="425"/>
        <w:jc w:val="both"/>
        <w:rPr>
          <w:sz w:val="24"/>
          <w:szCs w:val="24"/>
        </w:rPr>
      </w:pPr>
      <w:r w:rsidRPr="005D7AE0">
        <w:rPr>
          <w:sz w:val="24"/>
          <w:szCs w:val="24"/>
        </w:rPr>
        <w:t>2)</w:t>
      </w:r>
      <w:r w:rsidRPr="005D7AE0">
        <w:rPr>
          <w:sz w:val="24"/>
          <w:szCs w:val="24"/>
        </w:rPr>
        <w:tab/>
        <w:t>zaniechanie czynności w postępowaniu o udzielenie zamówienia do której zamawiający był obowiązany na podstawie ustawy;</w:t>
      </w:r>
    </w:p>
    <w:p w14:paraId="528AE639"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35AF0521"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Odwołanie wobec treści ogłoszenia lub treści SWZ wnosi się w terminie 5 dni od dnia zamieszczenia ogłoszenia w Biuletynie Zamówień Publicznych lub treści SWZ na stronie internetowej.</w:t>
      </w:r>
    </w:p>
    <w:p w14:paraId="16649676"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Odwołanie wnosi się w terminie:</w:t>
      </w:r>
    </w:p>
    <w:p w14:paraId="2BECEDAF" w14:textId="77777777" w:rsidR="0032687F" w:rsidRPr="005D7AE0" w:rsidRDefault="00000000">
      <w:pPr>
        <w:pStyle w:val="Standard"/>
        <w:spacing w:line="360" w:lineRule="auto"/>
        <w:ind w:left="709" w:hanging="425"/>
        <w:jc w:val="both"/>
        <w:rPr>
          <w:sz w:val="24"/>
          <w:szCs w:val="24"/>
        </w:rPr>
      </w:pPr>
      <w:r w:rsidRPr="005D7AE0">
        <w:rPr>
          <w:sz w:val="24"/>
          <w:szCs w:val="24"/>
        </w:rPr>
        <w:t>1)</w:t>
      </w:r>
      <w:r w:rsidRPr="005D7AE0">
        <w:rPr>
          <w:sz w:val="24"/>
          <w:szCs w:val="24"/>
        </w:rPr>
        <w:tab/>
        <w:t>5 dni od dnia przekazania informacji o czynności zamawiającego stanowiącej podstawę jego wniesienia, jeżeli informacja została przekazana przy użyciu środków komunikacji elektronicznej,</w:t>
      </w:r>
    </w:p>
    <w:p w14:paraId="3B670A9F" w14:textId="77777777" w:rsidR="0032687F" w:rsidRPr="005D7AE0" w:rsidRDefault="00000000">
      <w:pPr>
        <w:pStyle w:val="Standard"/>
        <w:spacing w:line="360" w:lineRule="auto"/>
        <w:ind w:left="709" w:hanging="425"/>
        <w:jc w:val="both"/>
        <w:rPr>
          <w:sz w:val="24"/>
          <w:szCs w:val="24"/>
        </w:rPr>
      </w:pPr>
      <w:r w:rsidRPr="005D7AE0">
        <w:rPr>
          <w:sz w:val="24"/>
          <w:szCs w:val="24"/>
        </w:rPr>
        <w:t>2)</w:t>
      </w:r>
      <w:r w:rsidRPr="005D7AE0">
        <w:rPr>
          <w:sz w:val="24"/>
          <w:szCs w:val="24"/>
        </w:rPr>
        <w:tab/>
        <w:t>10 dni od dnia przekazania informacji o czynności zamawiającego stanowiącej podstawę jego wniesienia, jeżeli informacja została przekazana w sposób inny niż określony w pkt 1).</w:t>
      </w:r>
    </w:p>
    <w:p w14:paraId="7B0F4A81"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4AA216A"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Na orzeczenie Izby oraz postanowienie Prezesa Izby, o którym mowa w art. 519 ust. 1 ustawy PZP, stronom oraz uczestnikom postępowania odwoławczego przysługuje skarga do sądu.</w:t>
      </w:r>
    </w:p>
    <w:p w14:paraId="5DD09E5F"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27588B90"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Skargę wnosi się do Sądu Okręgowego w Warszawie - sądu zamówień publicznych, zwanego dalej "sądem zamówień publicznych".</w:t>
      </w:r>
    </w:p>
    <w:p w14:paraId="0AEEE01E"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9189959" w14:textId="77777777" w:rsidR="0032687F" w:rsidRPr="005D7AE0" w:rsidRDefault="00000000">
      <w:pPr>
        <w:pStyle w:val="Standard"/>
        <w:numPr>
          <w:ilvl w:val="0"/>
          <w:numId w:val="7"/>
        </w:numPr>
        <w:spacing w:line="360" w:lineRule="auto"/>
        <w:ind w:left="426" w:firstLine="0"/>
        <w:jc w:val="both"/>
        <w:rPr>
          <w:sz w:val="24"/>
          <w:szCs w:val="24"/>
        </w:rPr>
      </w:pPr>
      <w:r w:rsidRPr="005D7AE0">
        <w:rPr>
          <w:sz w:val="24"/>
          <w:szCs w:val="24"/>
        </w:rPr>
        <w:t>Prezes Izby przekazuje skargę wraz z aktami postępowania odwoławczego do sądu zamówień publicznych w terminie 7 dni od dnia jej otrzymania.</w:t>
      </w:r>
    </w:p>
    <w:p w14:paraId="0FBF9286" w14:textId="77777777" w:rsidR="0032687F" w:rsidRPr="005D7AE0" w:rsidRDefault="00000000">
      <w:pPr>
        <w:pStyle w:val="Nagwek2"/>
        <w:spacing w:line="312" w:lineRule="auto"/>
        <w:ind w:left="680" w:hanging="680"/>
        <w:jc w:val="both"/>
        <w:rPr>
          <w:sz w:val="24"/>
          <w:szCs w:val="24"/>
        </w:rPr>
      </w:pPr>
      <w:bookmarkStart w:id="25" w:name="_uarrfy5kozla"/>
      <w:bookmarkEnd w:id="25"/>
      <w:r w:rsidRPr="005D7AE0">
        <w:rPr>
          <w:sz w:val="24"/>
          <w:szCs w:val="24"/>
        </w:rPr>
        <w:lastRenderedPageBreak/>
        <w:t>XXV. Spis załączników</w:t>
      </w:r>
    </w:p>
    <w:p w14:paraId="4364D215" w14:textId="77777777" w:rsidR="0032687F" w:rsidRPr="005D7AE0" w:rsidRDefault="00000000">
      <w:pPr>
        <w:pStyle w:val="Standard"/>
        <w:numPr>
          <w:ilvl w:val="0"/>
          <w:numId w:val="73"/>
        </w:numPr>
        <w:rPr>
          <w:sz w:val="24"/>
          <w:szCs w:val="24"/>
        </w:rPr>
      </w:pPr>
      <w:r w:rsidRPr="005D7AE0">
        <w:rPr>
          <w:sz w:val="24"/>
          <w:szCs w:val="24"/>
        </w:rPr>
        <w:t>Formularz oferty – załącznik nr 1</w:t>
      </w:r>
    </w:p>
    <w:p w14:paraId="0DDC3A56" w14:textId="2B6D63D1" w:rsidR="0032687F" w:rsidRPr="005D7AE0" w:rsidRDefault="00E26CF4">
      <w:pPr>
        <w:pStyle w:val="Standard"/>
        <w:numPr>
          <w:ilvl w:val="0"/>
          <w:numId w:val="27"/>
        </w:numPr>
        <w:rPr>
          <w:sz w:val="24"/>
          <w:szCs w:val="24"/>
        </w:rPr>
      </w:pPr>
      <w:r>
        <w:rPr>
          <w:sz w:val="24"/>
          <w:szCs w:val="24"/>
        </w:rPr>
        <w:t>Tabele asortymentowo- cenowe</w:t>
      </w:r>
      <w:r w:rsidRPr="005D7AE0">
        <w:rPr>
          <w:sz w:val="24"/>
          <w:szCs w:val="24"/>
        </w:rPr>
        <w:t>- załącznik nr 1 A</w:t>
      </w:r>
    </w:p>
    <w:p w14:paraId="54B6AC63" w14:textId="77777777" w:rsidR="0032687F" w:rsidRPr="005D7AE0" w:rsidRDefault="00000000">
      <w:pPr>
        <w:pStyle w:val="Standard"/>
        <w:numPr>
          <w:ilvl w:val="0"/>
          <w:numId w:val="27"/>
        </w:numPr>
        <w:rPr>
          <w:sz w:val="24"/>
          <w:szCs w:val="24"/>
        </w:rPr>
      </w:pPr>
      <w:r w:rsidRPr="005D7AE0">
        <w:rPr>
          <w:sz w:val="24"/>
          <w:szCs w:val="24"/>
        </w:rPr>
        <w:t>Oświadczenie o spełnieniu warunków oraz  braku podstaw do wykluczenia – załącznik nr 2</w:t>
      </w:r>
    </w:p>
    <w:p w14:paraId="7F00462D" w14:textId="77777777" w:rsidR="0032687F" w:rsidRPr="005D7AE0" w:rsidRDefault="00000000">
      <w:pPr>
        <w:pStyle w:val="Standard"/>
        <w:numPr>
          <w:ilvl w:val="0"/>
          <w:numId w:val="27"/>
        </w:numPr>
        <w:rPr>
          <w:sz w:val="24"/>
          <w:szCs w:val="24"/>
        </w:rPr>
      </w:pPr>
      <w:r w:rsidRPr="005D7AE0">
        <w:rPr>
          <w:sz w:val="24"/>
          <w:szCs w:val="24"/>
        </w:rPr>
        <w:t>Oświadczenie o aktualności – załącznik nr 3</w:t>
      </w:r>
    </w:p>
    <w:p w14:paraId="489121FC" w14:textId="77777777" w:rsidR="0032687F" w:rsidRPr="005D7AE0" w:rsidRDefault="00000000">
      <w:pPr>
        <w:pStyle w:val="Standard"/>
        <w:numPr>
          <w:ilvl w:val="0"/>
          <w:numId w:val="27"/>
        </w:numPr>
        <w:rPr>
          <w:sz w:val="24"/>
          <w:szCs w:val="24"/>
        </w:rPr>
      </w:pPr>
      <w:r w:rsidRPr="005D7AE0">
        <w:rPr>
          <w:sz w:val="24"/>
          <w:szCs w:val="24"/>
        </w:rPr>
        <w:t>Wzór umowy – załącznik nr 4 do SWZ</w:t>
      </w:r>
    </w:p>
    <w:p w14:paraId="3F250DBD" w14:textId="42ADBC41" w:rsidR="0032687F" w:rsidRDefault="00000000" w:rsidP="007E29A3">
      <w:pPr>
        <w:pStyle w:val="Standard"/>
        <w:numPr>
          <w:ilvl w:val="0"/>
          <w:numId w:val="27"/>
        </w:numPr>
        <w:rPr>
          <w:sz w:val="24"/>
          <w:szCs w:val="24"/>
        </w:rPr>
      </w:pPr>
      <w:r w:rsidRPr="005D7AE0">
        <w:rPr>
          <w:sz w:val="24"/>
          <w:szCs w:val="24"/>
        </w:rPr>
        <w:t xml:space="preserve">Oświadczenie o przynależności do grupy kapitałowej  – załącznik nr </w:t>
      </w:r>
      <w:r w:rsidR="007E29A3">
        <w:rPr>
          <w:sz w:val="24"/>
          <w:szCs w:val="24"/>
        </w:rPr>
        <w:t>5 do SWZ</w:t>
      </w:r>
    </w:p>
    <w:p w14:paraId="6BCC766E" w14:textId="2B761A78" w:rsidR="00E34201" w:rsidRDefault="00E34201" w:rsidP="00E34201">
      <w:pPr>
        <w:pStyle w:val="Standard"/>
        <w:numPr>
          <w:ilvl w:val="0"/>
          <w:numId w:val="27"/>
        </w:numPr>
        <w:rPr>
          <w:sz w:val="24"/>
          <w:szCs w:val="24"/>
        </w:rPr>
      </w:pPr>
      <w:r w:rsidRPr="005D7AE0">
        <w:rPr>
          <w:sz w:val="24"/>
          <w:szCs w:val="24"/>
        </w:rPr>
        <w:t xml:space="preserve">Oświadczenie o </w:t>
      </w:r>
      <w:r>
        <w:rPr>
          <w:sz w:val="24"/>
          <w:szCs w:val="24"/>
        </w:rPr>
        <w:t>wyrobach medycznych</w:t>
      </w:r>
      <w:r w:rsidRPr="005D7AE0">
        <w:rPr>
          <w:sz w:val="24"/>
          <w:szCs w:val="24"/>
        </w:rPr>
        <w:t xml:space="preserve">  – załącznik nr </w:t>
      </w:r>
      <w:r>
        <w:rPr>
          <w:sz w:val="24"/>
          <w:szCs w:val="24"/>
        </w:rPr>
        <w:t>6</w:t>
      </w:r>
      <w:r>
        <w:rPr>
          <w:sz w:val="24"/>
          <w:szCs w:val="24"/>
        </w:rPr>
        <w:t xml:space="preserve"> do SWZ</w:t>
      </w:r>
    </w:p>
    <w:p w14:paraId="6DF61327" w14:textId="77777777" w:rsidR="00E34201" w:rsidRPr="007E29A3" w:rsidRDefault="00E34201" w:rsidP="00E34201">
      <w:pPr>
        <w:pStyle w:val="Standard"/>
        <w:ind w:left="720"/>
        <w:rPr>
          <w:sz w:val="24"/>
          <w:szCs w:val="24"/>
        </w:rPr>
      </w:pPr>
    </w:p>
    <w:p w14:paraId="0B8CE98D" w14:textId="77777777" w:rsidR="0032687F" w:rsidRPr="005D7AE0" w:rsidRDefault="0032687F">
      <w:pPr>
        <w:pStyle w:val="Standard"/>
        <w:spacing w:line="312" w:lineRule="auto"/>
        <w:jc w:val="both"/>
        <w:rPr>
          <w:strike/>
          <w:sz w:val="24"/>
          <w:szCs w:val="24"/>
        </w:rPr>
      </w:pPr>
    </w:p>
    <w:sectPr w:rsidR="0032687F" w:rsidRPr="005D7AE0">
      <w:headerReference w:type="default" r:id="rId35"/>
      <w:footerReference w:type="default" r:id="rId36"/>
      <w:headerReference w:type="first" r:id="rId37"/>
      <w:pgSz w:w="11906" w:h="16838"/>
      <w:pgMar w:top="777" w:right="1440" w:bottom="720" w:left="1440" w:header="72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3A9A1" w14:textId="77777777" w:rsidR="005042DD" w:rsidRDefault="005042DD">
      <w:pPr>
        <w:spacing w:line="240" w:lineRule="auto"/>
      </w:pPr>
      <w:r>
        <w:separator/>
      </w:r>
    </w:p>
  </w:endnote>
  <w:endnote w:type="continuationSeparator" w:id="0">
    <w:p w14:paraId="390485A1" w14:textId="77777777" w:rsidR="005042DD" w:rsidRDefault="00504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rif">
    <w:charset w:val="00"/>
    <w:family w:val="auto"/>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F4FF8" w14:textId="77777777" w:rsidR="00BE618B" w:rsidRDefault="00000000">
    <w:pPr>
      <w:pStyle w:val="Standard"/>
      <w:jc w:val="right"/>
    </w:pP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32FB5" w14:textId="77777777" w:rsidR="005042DD" w:rsidRDefault="005042DD">
      <w:pPr>
        <w:spacing w:line="240" w:lineRule="auto"/>
      </w:pPr>
      <w:r>
        <w:rPr>
          <w:color w:val="000000"/>
        </w:rPr>
        <w:separator/>
      </w:r>
    </w:p>
  </w:footnote>
  <w:footnote w:type="continuationSeparator" w:id="0">
    <w:p w14:paraId="109FECAC" w14:textId="77777777" w:rsidR="005042DD" w:rsidRDefault="005042DD">
      <w:pPr>
        <w:spacing w:line="240" w:lineRule="auto"/>
      </w:pPr>
      <w:r>
        <w:continuationSeparator/>
      </w:r>
    </w:p>
  </w:footnote>
  <w:footnote w:id="1">
    <w:p w14:paraId="154AD4FA" w14:textId="77777777" w:rsidR="0032687F" w:rsidRDefault="00000000">
      <w:pPr>
        <w:pStyle w:val="Standard"/>
        <w:spacing w:line="240" w:lineRule="auto"/>
        <w:jc w:val="both"/>
      </w:pPr>
      <w:r>
        <w:rPr>
          <w:rStyle w:val="Odwoanieprzypisudolnego"/>
        </w:rPr>
        <w:footnoteRef/>
      </w:r>
      <w:r>
        <w:rPr>
          <w:sz w:val="16"/>
          <w:szCs w:val="16"/>
        </w:rPr>
        <w:t xml:space="preserve">Zgodnie z wyrokiem KIO </w:t>
      </w:r>
      <w:r>
        <w:rPr>
          <w:color w:val="333333"/>
          <w:sz w:val="16"/>
          <w:szCs w:val="16"/>
          <w:shd w:val="clear" w:color="auto" w:fill="FFFFFF"/>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shd w:val="clear" w:color="auto" w:fill="FFFFFF"/>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72D92EAB" w14:textId="77777777" w:rsidR="0032687F" w:rsidRDefault="0032687F">
      <w:pPr>
        <w:pStyle w:val="Standard"/>
        <w:spacing w:line="240" w:lineRule="auto"/>
        <w:rPr>
          <w:color w:val="333333"/>
          <w:sz w:val="16"/>
          <w:szCs w:val="16"/>
          <w:shd w:val="clear" w:color="auto" w:fill="FFFFFF"/>
        </w:rPr>
      </w:pPr>
    </w:p>
    <w:p w14:paraId="10E04AA3" w14:textId="77777777" w:rsidR="0032687F" w:rsidRDefault="0032687F">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88A5" w14:textId="4E4C98C4" w:rsidR="00BE618B" w:rsidRPr="00757AD3" w:rsidRDefault="005D7AE0" w:rsidP="00757AD3">
    <w:pPr>
      <w:pStyle w:val="Standard"/>
      <w:tabs>
        <w:tab w:val="left" w:pos="474"/>
      </w:tabs>
      <w:jc w:val="center"/>
    </w:pPr>
    <w:bookmarkStart w:id="26" w:name="_Hlk103081667"/>
    <w:bookmarkStart w:id="27" w:name="_Hlk103081501"/>
    <w:r w:rsidRPr="00757AD3">
      <w:rPr>
        <w:rFonts w:eastAsia="Calibri"/>
        <w:b/>
        <w:bCs/>
        <w:color w:val="434343"/>
      </w:rPr>
      <w:t xml:space="preserve">Nr postępowania: </w:t>
    </w:r>
    <w:r w:rsidR="00F30B43">
      <w:rPr>
        <w:rFonts w:eastAsia="Calibri"/>
        <w:b/>
        <w:bCs/>
        <w:color w:val="434343"/>
      </w:rPr>
      <w:t>2</w:t>
    </w:r>
    <w:r w:rsidRPr="00757AD3">
      <w:rPr>
        <w:rFonts w:eastAsia="Calibri"/>
        <w:b/>
        <w:bCs/>
        <w:color w:val="434343"/>
      </w:rPr>
      <w:t>/</w:t>
    </w:r>
    <w:r w:rsidRPr="00757AD3">
      <w:rPr>
        <w:b/>
        <w:bCs/>
      </w:rPr>
      <w:t>PZP/202</w:t>
    </w:r>
    <w:bookmarkEnd w:id="26"/>
    <w:bookmarkEnd w:id="27"/>
    <w:r w:rsidRPr="00757AD3">
      <w:rPr>
        <w:b/>
        <w:bCs/>
      </w:rPr>
      <w:t>4</w:t>
    </w:r>
  </w:p>
  <w:p w14:paraId="372EF9AF" w14:textId="77777777" w:rsidR="00BE618B" w:rsidRDefault="00BE618B">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5C6A5" w14:textId="77777777" w:rsidR="00BE618B" w:rsidRDefault="00BE618B">
    <w:pPr>
      <w:pStyle w:val="Standard"/>
      <w:spacing w:line="360" w:lineRule="auto"/>
      <w:jc w:val="both"/>
    </w:pPr>
  </w:p>
  <w:p w14:paraId="73829BC7" w14:textId="77777777" w:rsidR="00BE618B" w:rsidRDefault="00000000">
    <w:pPr>
      <w:pStyle w:val="Standard"/>
      <w:spacing w:line="360" w:lineRule="auto"/>
      <w:jc w:val="both"/>
    </w:pPr>
    <w:r>
      <w:rPr>
        <w:sz w:val="20"/>
        <w:szCs w:val="20"/>
      </w:rPr>
      <w:t>Polski Czerwony Krzyż Małopolski Oddział Okręgowy Polskiego Czerwonego Krzyża w Krakowie,</w:t>
    </w:r>
  </w:p>
  <w:p w14:paraId="749F1A99" w14:textId="77777777" w:rsidR="00BE618B" w:rsidRDefault="00000000">
    <w:pPr>
      <w:pStyle w:val="Standard"/>
      <w:spacing w:line="360" w:lineRule="auto"/>
      <w:jc w:val="both"/>
    </w:pPr>
    <w:r>
      <w:rPr>
        <w:sz w:val="20"/>
        <w:szCs w:val="20"/>
      </w:rPr>
      <w:t>ul. Studencka 19, 31-116 Kraków</w:t>
    </w:r>
  </w:p>
  <w:p w14:paraId="16CC62C9" w14:textId="77777777" w:rsidR="00BE618B" w:rsidRDefault="00000000">
    <w:pPr>
      <w:pStyle w:val="Standard"/>
      <w:spacing w:line="360" w:lineRule="auto"/>
      <w:jc w:val="both"/>
    </w:pPr>
    <w:r>
      <w:rPr>
        <w:sz w:val="20"/>
        <w:szCs w:val="20"/>
      </w:rPr>
      <w:t>REGON: 007023731-00193, NIP: 676-007-88-96, KRS 0000225587,</w:t>
    </w:r>
  </w:p>
  <w:p w14:paraId="39F66E98" w14:textId="5D094756" w:rsidR="00BE618B" w:rsidRDefault="005D7AE0">
    <w:pPr>
      <w:pStyle w:val="Standard"/>
      <w:spacing w:line="360" w:lineRule="auto"/>
      <w:jc w:val="both"/>
    </w:pPr>
    <w:proofErr w:type="spellStart"/>
    <w:r>
      <w:rPr>
        <w:sz w:val="20"/>
        <w:szCs w:val="20"/>
      </w:rPr>
      <w:t>tel</w:t>
    </w:r>
    <w:proofErr w:type="spellEnd"/>
    <w:r>
      <w:rPr>
        <w:sz w:val="20"/>
        <w:szCs w:val="20"/>
      </w:rPr>
      <w:t>: (12) 422-91-15; fax: (12) 422-90-79;</w:t>
    </w:r>
  </w:p>
  <w:p w14:paraId="3DFD9230" w14:textId="77777777" w:rsidR="00BE618B" w:rsidRDefault="00000000">
    <w:pPr>
      <w:pStyle w:val="Standard"/>
      <w:spacing w:line="360" w:lineRule="auto"/>
      <w:jc w:val="both"/>
    </w:pPr>
    <w:r>
      <w:rPr>
        <w:sz w:val="20"/>
        <w:szCs w:val="20"/>
      </w:rPr>
      <w:t xml:space="preserve">adres poczty elektronicznej: </w:t>
    </w:r>
    <w:hyperlink r:id="rId1" w:history="1">
      <w:r w:rsidR="00BE618B">
        <w:rPr>
          <w:sz w:val="20"/>
          <w:szCs w:val="20"/>
        </w:rPr>
        <w:t>krakow.przetargi@pck.malopolska.pl</w:t>
      </w:r>
    </w:hyperlink>
  </w:p>
  <w:p w14:paraId="43DE1487" w14:textId="77777777" w:rsidR="00BE618B" w:rsidRDefault="00BE618B">
    <w:pPr>
      <w:pStyle w:val="Nagwek"/>
    </w:pPr>
  </w:p>
  <w:p w14:paraId="39C657C2" w14:textId="77777777" w:rsidR="00BE618B" w:rsidRDefault="00BE61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AE1"/>
    <w:multiLevelType w:val="multilevel"/>
    <w:tmpl w:val="D6F4CD7A"/>
    <w:styleLink w:val="WWNum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 w15:restartNumberingAfterBreak="0">
    <w:nsid w:val="01A0182E"/>
    <w:multiLevelType w:val="multilevel"/>
    <w:tmpl w:val="C00036DA"/>
    <w:styleLink w:val="WWNum7"/>
    <w:lvl w:ilvl="0">
      <w:start w:val="1"/>
      <w:numFmt w:val="decimal"/>
      <w:lvlText w:val="%1."/>
      <w:lvlJc w:val="left"/>
      <w:pPr>
        <w:ind w:left="360" w:hanging="360"/>
      </w:pPr>
      <w:rPr>
        <w:b/>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 w15:restartNumberingAfterBreak="0">
    <w:nsid w:val="02DE2502"/>
    <w:multiLevelType w:val="multilevel"/>
    <w:tmpl w:val="EAC2A638"/>
    <w:styleLink w:val="WWNum26"/>
    <w:lvl w:ilvl="0">
      <w:start w:val="1"/>
      <w:numFmt w:val="lowerLetter"/>
      <w:lvlText w:val="%1)"/>
      <w:lvlJc w:val="left"/>
      <w:pPr>
        <w:ind w:left="1800" w:hanging="360"/>
      </w:pPr>
      <w:rPr>
        <w:b/>
        <w:color w:val="000000"/>
        <w:position w:val="0"/>
        <w:vertAlign w:val="baseline"/>
      </w:rPr>
    </w:lvl>
    <w:lvl w:ilvl="1">
      <w:start w:val="1"/>
      <w:numFmt w:val="lowerLetter"/>
      <w:lvlText w:val="%2."/>
      <w:lvlJc w:val="left"/>
      <w:pPr>
        <w:ind w:left="2520" w:hanging="360"/>
      </w:pPr>
      <w:rPr>
        <w:position w:val="0"/>
        <w:vertAlign w:val="baseline"/>
      </w:rPr>
    </w:lvl>
    <w:lvl w:ilvl="2">
      <w:start w:val="1"/>
      <w:numFmt w:val="lowerRoman"/>
      <w:lvlText w:val="%1.%2.%3."/>
      <w:lvlJc w:val="right"/>
      <w:pPr>
        <w:ind w:left="3240" w:hanging="180"/>
      </w:pPr>
      <w:rPr>
        <w:position w:val="0"/>
        <w:vertAlign w:val="baseline"/>
      </w:rPr>
    </w:lvl>
    <w:lvl w:ilvl="3">
      <w:start w:val="1"/>
      <w:numFmt w:val="decimal"/>
      <w:lvlText w:val="%1.%2.%3.%4."/>
      <w:lvlJc w:val="left"/>
      <w:pPr>
        <w:ind w:left="3960" w:hanging="360"/>
      </w:pPr>
      <w:rPr>
        <w:position w:val="0"/>
        <w:vertAlign w:val="baseline"/>
      </w:rPr>
    </w:lvl>
    <w:lvl w:ilvl="4">
      <w:start w:val="1"/>
      <w:numFmt w:val="lowerLetter"/>
      <w:lvlText w:val="%1.%2.%3.%4.%5."/>
      <w:lvlJc w:val="left"/>
      <w:pPr>
        <w:ind w:left="4680" w:hanging="360"/>
      </w:pPr>
      <w:rPr>
        <w:position w:val="0"/>
        <w:vertAlign w:val="baseline"/>
      </w:rPr>
    </w:lvl>
    <w:lvl w:ilvl="5">
      <w:start w:val="1"/>
      <w:numFmt w:val="lowerRoman"/>
      <w:lvlText w:val="%1.%2.%3.%4.%5.%6."/>
      <w:lvlJc w:val="right"/>
      <w:pPr>
        <w:ind w:left="5400" w:hanging="180"/>
      </w:pPr>
      <w:rPr>
        <w:position w:val="0"/>
        <w:vertAlign w:val="baseline"/>
      </w:rPr>
    </w:lvl>
    <w:lvl w:ilvl="6">
      <w:start w:val="1"/>
      <w:numFmt w:val="decimal"/>
      <w:lvlText w:val="%1.%2.%3.%4.%5.%6.%7."/>
      <w:lvlJc w:val="left"/>
      <w:pPr>
        <w:ind w:left="6120" w:hanging="360"/>
      </w:pPr>
      <w:rPr>
        <w:position w:val="0"/>
        <w:vertAlign w:val="baseline"/>
      </w:rPr>
    </w:lvl>
    <w:lvl w:ilvl="7">
      <w:start w:val="1"/>
      <w:numFmt w:val="lowerLetter"/>
      <w:lvlText w:val="%1.%2.%3.%4.%5.%6.%7.%8."/>
      <w:lvlJc w:val="left"/>
      <w:pPr>
        <w:ind w:left="6840" w:hanging="360"/>
      </w:pPr>
      <w:rPr>
        <w:position w:val="0"/>
        <w:vertAlign w:val="baseline"/>
      </w:rPr>
    </w:lvl>
    <w:lvl w:ilvl="8">
      <w:start w:val="1"/>
      <w:numFmt w:val="lowerRoman"/>
      <w:lvlText w:val="%1.%2.%3.%4.%5.%6.%7.%8.%9."/>
      <w:lvlJc w:val="right"/>
      <w:pPr>
        <w:ind w:left="7560" w:hanging="180"/>
      </w:pPr>
      <w:rPr>
        <w:position w:val="0"/>
        <w:vertAlign w:val="baseline"/>
      </w:rPr>
    </w:lvl>
  </w:abstractNum>
  <w:abstractNum w:abstractNumId="3" w15:restartNumberingAfterBreak="0">
    <w:nsid w:val="03E7556A"/>
    <w:multiLevelType w:val="multilevel"/>
    <w:tmpl w:val="387C6088"/>
    <w:styleLink w:val="WWNum8"/>
    <w:lvl w:ilvl="0">
      <w:start w:val="1"/>
      <w:numFmt w:val="decimal"/>
      <w:lvlText w:val="%1."/>
      <w:lvlJc w:val="left"/>
      <w:pPr>
        <w:ind w:left="1800" w:hanging="363"/>
      </w:pPr>
      <w:rPr>
        <w:b/>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4" w15:restartNumberingAfterBreak="0">
    <w:nsid w:val="0825302E"/>
    <w:multiLevelType w:val="multilevel"/>
    <w:tmpl w:val="2EC0FC68"/>
    <w:styleLink w:val="WWNum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8F541B5"/>
    <w:multiLevelType w:val="multilevel"/>
    <w:tmpl w:val="F4CE0250"/>
    <w:styleLink w:val="WW8Num5"/>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ascii="Symbol" w:hAnsi="Symbol" w:cs="Symbol"/>
      </w:rPr>
    </w:lvl>
    <w:lvl w:ilvl="2">
      <w:start w:val="1"/>
      <w:numFmt w:val="lowerRoman"/>
      <w:lvlText w:val="%3."/>
      <w:lvlJc w:val="right"/>
      <w:pPr>
        <w:ind w:left="2520" w:hanging="180"/>
      </w:pPr>
      <w:rPr>
        <w:rFonts w:ascii="StarSymbol, 'Arial Unicode MS'" w:hAnsi="StarSymbol, 'Arial Unicode MS'" w:cs="StarSymbol, 'Arial Unicode M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595EAB"/>
    <w:multiLevelType w:val="multilevel"/>
    <w:tmpl w:val="0EF2C5B4"/>
    <w:styleLink w:val="WWNum21"/>
    <w:lvl w:ilvl="0">
      <w:start w:val="1"/>
      <w:numFmt w:val="decimal"/>
      <w:lvlText w:val="%1)"/>
      <w:lvlJc w:val="left"/>
      <w:pPr>
        <w:ind w:left="2345" w:hanging="360"/>
      </w:pPr>
      <w:rPr>
        <w:b/>
        <w:position w:val="0"/>
        <w:vertAlign w:val="baseline"/>
      </w:rPr>
    </w:lvl>
    <w:lvl w:ilvl="1">
      <w:start w:val="1"/>
      <w:numFmt w:val="lowerLetter"/>
      <w:lvlText w:val="%2."/>
      <w:lvlJc w:val="left"/>
      <w:pPr>
        <w:ind w:left="1222" w:hanging="360"/>
      </w:pPr>
      <w:rPr>
        <w:position w:val="0"/>
        <w:vertAlign w:val="baseline"/>
      </w:rPr>
    </w:lvl>
    <w:lvl w:ilvl="2">
      <w:start w:val="1"/>
      <w:numFmt w:val="lowerRoman"/>
      <w:lvlText w:val="%1.%2.%3."/>
      <w:lvlJc w:val="right"/>
      <w:pPr>
        <w:ind w:left="1942" w:hanging="180"/>
      </w:pPr>
      <w:rPr>
        <w:position w:val="0"/>
        <w:vertAlign w:val="baseline"/>
      </w:rPr>
    </w:lvl>
    <w:lvl w:ilvl="3">
      <w:start w:val="1"/>
      <w:numFmt w:val="decimal"/>
      <w:lvlText w:val="%1.%2.%3.%4."/>
      <w:lvlJc w:val="left"/>
      <w:pPr>
        <w:ind w:left="2662" w:hanging="360"/>
      </w:pPr>
      <w:rPr>
        <w:position w:val="0"/>
        <w:vertAlign w:val="baseline"/>
      </w:rPr>
    </w:lvl>
    <w:lvl w:ilvl="4">
      <w:start w:val="1"/>
      <w:numFmt w:val="lowerLetter"/>
      <w:lvlText w:val="%1.%2.%3.%4.%5."/>
      <w:lvlJc w:val="left"/>
      <w:pPr>
        <w:ind w:left="3382" w:hanging="360"/>
      </w:pPr>
      <w:rPr>
        <w:position w:val="0"/>
        <w:vertAlign w:val="baseline"/>
      </w:rPr>
    </w:lvl>
    <w:lvl w:ilvl="5">
      <w:start w:val="1"/>
      <w:numFmt w:val="lowerRoman"/>
      <w:lvlText w:val="%1.%2.%3.%4.%5.%6."/>
      <w:lvlJc w:val="right"/>
      <w:pPr>
        <w:ind w:left="4102" w:hanging="180"/>
      </w:pPr>
      <w:rPr>
        <w:position w:val="0"/>
        <w:vertAlign w:val="baseline"/>
      </w:rPr>
    </w:lvl>
    <w:lvl w:ilvl="6">
      <w:start w:val="1"/>
      <w:numFmt w:val="decimal"/>
      <w:lvlText w:val="%1.%2.%3.%4.%5.%6.%7."/>
      <w:lvlJc w:val="left"/>
      <w:pPr>
        <w:ind w:left="4822" w:hanging="360"/>
      </w:pPr>
      <w:rPr>
        <w:position w:val="0"/>
        <w:vertAlign w:val="baseline"/>
      </w:rPr>
    </w:lvl>
    <w:lvl w:ilvl="7">
      <w:start w:val="1"/>
      <w:numFmt w:val="lowerLetter"/>
      <w:lvlText w:val="%1.%2.%3.%4.%5.%6.%7.%8."/>
      <w:lvlJc w:val="left"/>
      <w:pPr>
        <w:ind w:left="5542" w:hanging="360"/>
      </w:pPr>
      <w:rPr>
        <w:position w:val="0"/>
        <w:vertAlign w:val="baseline"/>
      </w:rPr>
    </w:lvl>
    <w:lvl w:ilvl="8">
      <w:start w:val="1"/>
      <w:numFmt w:val="lowerRoman"/>
      <w:lvlText w:val="%1.%2.%3.%4.%5.%6.%7.%8.%9."/>
      <w:lvlJc w:val="right"/>
      <w:pPr>
        <w:ind w:left="6262" w:hanging="180"/>
      </w:pPr>
      <w:rPr>
        <w:position w:val="0"/>
        <w:vertAlign w:val="baseline"/>
      </w:rPr>
    </w:lvl>
  </w:abstractNum>
  <w:abstractNum w:abstractNumId="7" w15:restartNumberingAfterBreak="0">
    <w:nsid w:val="0AC261ED"/>
    <w:multiLevelType w:val="multilevel"/>
    <w:tmpl w:val="2AE4D0BA"/>
    <w:styleLink w:val="WWNum3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8" w15:restartNumberingAfterBreak="0">
    <w:nsid w:val="0EDC5111"/>
    <w:multiLevelType w:val="multilevel"/>
    <w:tmpl w:val="71C89986"/>
    <w:styleLink w:val="WWNum32"/>
    <w:lvl w:ilvl="0">
      <w:start w:val="1"/>
      <w:numFmt w:val="decimal"/>
      <w:lvlText w:val="%1."/>
      <w:lvlJc w:val="left"/>
      <w:pPr>
        <w:ind w:left="1800" w:hanging="363"/>
      </w:pPr>
      <w:rPr>
        <w:b/>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9" w15:restartNumberingAfterBreak="0">
    <w:nsid w:val="0F916FB8"/>
    <w:multiLevelType w:val="multilevel"/>
    <w:tmpl w:val="74B821A8"/>
    <w:styleLink w:val="WWNum16"/>
    <w:lvl w:ilvl="0">
      <w:start w:val="1"/>
      <w:numFmt w:val="decimal"/>
      <w:lvlText w:val="%1)"/>
      <w:lvlJc w:val="left"/>
      <w:pPr>
        <w:ind w:left="720" w:hanging="360"/>
      </w:pPr>
      <w:rPr>
        <w:rFonts w:eastAsia="Calibri" w:cs="Calibri"/>
        <w:b w:val="0"/>
        <w:position w:val="0"/>
        <w:vertAlign w:val="baseline"/>
      </w:rPr>
    </w:lvl>
    <w:lvl w:ilvl="1">
      <w:start w:val="9"/>
      <w:numFmt w:val="decimal"/>
      <w:lvlText w:val="%2)"/>
      <w:lvlJc w:val="left"/>
      <w:pPr>
        <w:ind w:left="1440" w:hanging="360"/>
      </w:pPr>
      <w:rPr>
        <w:position w:val="0"/>
        <w:vertAlign w:val="baseline"/>
      </w:rPr>
    </w:lvl>
    <w:lvl w:ilvl="2">
      <w:start w:val="15"/>
      <w:numFmt w:val="upperRoman"/>
      <w:lvlText w:val="%1.%2.%3."/>
      <w:lvlJc w:val="left"/>
      <w:pPr>
        <w:ind w:left="2700" w:hanging="720"/>
      </w:pPr>
      <w:rPr>
        <w:position w:val="0"/>
        <w:vertAlign w:val="baseline"/>
      </w:rPr>
    </w:lvl>
    <w:lvl w:ilvl="3">
      <w:start w:val="1"/>
      <w:numFmt w:val="decimal"/>
      <w:lvlText w:val="%1.%2.%3.%4."/>
      <w:lvlJc w:val="left"/>
      <w:pPr>
        <w:ind w:left="2880" w:hanging="360"/>
      </w:pPr>
      <w:rPr>
        <w:b/>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10" w15:restartNumberingAfterBreak="0">
    <w:nsid w:val="1417703E"/>
    <w:multiLevelType w:val="multilevel"/>
    <w:tmpl w:val="6ED0BDF8"/>
    <w:styleLink w:val="WWNum34"/>
    <w:lvl w:ilvl="0">
      <w:start w:val="1"/>
      <w:numFmt w:val="decimal"/>
      <w:lvlText w:val="%1."/>
      <w:lvlJc w:val="left"/>
      <w:pPr>
        <w:ind w:left="432" w:hanging="432"/>
      </w:pPr>
      <w:rPr>
        <w:rFonts w:eastAsia="Arial" w:cs="Arial"/>
        <w:b/>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78169AA"/>
    <w:multiLevelType w:val="multilevel"/>
    <w:tmpl w:val="DF1A8AB2"/>
    <w:styleLink w:val="WWNum19"/>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2" w15:restartNumberingAfterBreak="0">
    <w:nsid w:val="183B47D6"/>
    <w:multiLevelType w:val="multilevel"/>
    <w:tmpl w:val="5A04D528"/>
    <w:styleLink w:val="WWNum11"/>
    <w:lvl w:ilvl="0">
      <w:start w:val="1"/>
      <w:numFmt w:val="decimal"/>
      <w:lvlText w:val="%1)"/>
      <w:lvlJc w:val="left"/>
      <w:pPr>
        <w:ind w:left="916" w:hanging="360"/>
      </w:pPr>
      <w:rPr>
        <w:b/>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1.%2.%3."/>
      <w:lvlJc w:val="right"/>
      <w:pPr>
        <w:ind w:left="2509" w:hanging="180"/>
      </w:pPr>
      <w:rPr>
        <w:position w:val="0"/>
        <w:vertAlign w:val="baseline"/>
      </w:rPr>
    </w:lvl>
    <w:lvl w:ilvl="3">
      <w:start w:val="1"/>
      <w:numFmt w:val="decimal"/>
      <w:lvlText w:val="%1.%2.%3.%4."/>
      <w:lvlJc w:val="left"/>
      <w:pPr>
        <w:ind w:left="3229" w:hanging="360"/>
      </w:pPr>
      <w:rPr>
        <w:position w:val="0"/>
        <w:vertAlign w:val="baseline"/>
      </w:rPr>
    </w:lvl>
    <w:lvl w:ilvl="4">
      <w:start w:val="1"/>
      <w:numFmt w:val="lowerLetter"/>
      <w:lvlText w:val="%1.%2.%3.%4.%5."/>
      <w:lvlJc w:val="left"/>
      <w:pPr>
        <w:ind w:left="3949" w:hanging="360"/>
      </w:pPr>
      <w:rPr>
        <w:position w:val="0"/>
        <w:vertAlign w:val="baseline"/>
      </w:rPr>
    </w:lvl>
    <w:lvl w:ilvl="5">
      <w:start w:val="1"/>
      <w:numFmt w:val="lowerRoman"/>
      <w:lvlText w:val="%1.%2.%3.%4.%5.%6."/>
      <w:lvlJc w:val="right"/>
      <w:pPr>
        <w:ind w:left="4669" w:hanging="180"/>
      </w:pPr>
      <w:rPr>
        <w:position w:val="0"/>
        <w:vertAlign w:val="baseline"/>
      </w:rPr>
    </w:lvl>
    <w:lvl w:ilvl="6">
      <w:start w:val="1"/>
      <w:numFmt w:val="decimal"/>
      <w:lvlText w:val="%1.%2.%3.%4.%5.%6.%7."/>
      <w:lvlJc w:val="left"/>
      <w:pPr>
        <w:ind w:left="5389" w:hanging="360"/>
      </w:pPr>
      <w:rPr>
        <w:position w:val="0"/>
        <w:vertAlign w:val="baseline"/>
      </w:rPr>
    </w:lvl>
    <w:lvl w:ilvl="7">
      <w:start w:val="1"/>
      <w:numFmt w:val="lowerLetter"/>
      <w:lvlText w:val="%1.%2.%3.%4.%5.%6.%7.%8."/>
      <w:lvlJc w:val="left"/>
      <w:pPr>
        <w:ind w:left="6109" w:hanging="360"/>
      </w:pPr>
      <w:rPr>
        <w:position w:val="0"/>
        <w:vertAlign w:val="baseline"/>
      </w:rPr>
    </w:lvl>
    <w:lvl w:ilvl="8">
      <w:start w:val="1"/>
      <w:numFmt w:val="lowerRoman"/>
      <w:lvlText w:val="%1.%2.%3.%4.%5.%6.%7.%8.%9."/>
      <w:lvlJc w:val="right"/>
      <w:pPr>
        <w:ind w:left="6829" w:hanging="180"/>
      </w:pPr>
      <w:rPr>
        <w:position w:val="0"/>
        <w:vertAlign w:val="baseline"/>
      </w:rPr>
    </w:lvl>
  </w:abstractNum>
  <w:abstractNum w:abstractNumId="13" w15:restartNumberingAfterBreak="0">
    <w:nsid w:val="19D543E6"/>
    <w:multiLevelType w:val="multilevel"/>
    <w:tmpl w:val="3558DE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69774C"/>
    <w:multiLevelType w:val="hybridMultilevel"/>
    <w:tmpl w:val="888621EC"/>
    <w:lvl w:ilvl="0" w:tplc="3EA0EF58">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072C6"/>
    <w:multiLevelType w:val="multilevel"/>
    <w:tmpl w:val="ECFAD938"/>
    <w:styleLink w:val="WWNum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6" w15:restartNumberingAfterBreak="0">
    <w:nsid w:val="1AE904FC"/>
    <w:multiLevelType w:val="multilevel"/>
    <w:tmpl w:val="C5887902"/>
    <w:styleLink w:val="WWNum6"/>
    <w:lvl w:ilvl="0">
      <w:start w:val="1"/>
      <w:numFmt w:val="decimal"/>
      <w:lvlText w:val="%1."/>
      <w:lvlJc w:val="left"/>
      <w:pPr>
        <w:ind w:left="720" w:hanging="720"/>
      </w:pPr>
      <w:rPr>
        <w:rFonts w:eastAsia="Arial" w:cs="Arial"/>
        <w:b/>
        <w:color w:val="000000"/>
        <w:position w:val="0"/>
        <w:vertAlign w:val="baseline"/>
      </w:rPr>
    </w:lvl>
    <w:lvl w:ilvl="1">
      <w:start w:val="1"/>
      <w:numFmt w:val="decimal"/>
      <w:lvlText w:val="%2."/>
      <w:lvlJc w:val="left"/>
      <w:pPr>
        <w:ind w:left="720" w:hanging="360"/>
      </w:pPr>
      <w:rPr>
        <w:b w:val="0"/>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decimal"/>
      <w:lvlText w:val="%1.%2.%3.%4.%5.%6."/>
      <w:lvlJc w:val="right"/>
      <w:pPr>
        <w:ind w:left="4320" w:hanging="180"/>
      </w:pPr>
      <w:rPr>
        <w:rFonts w:eastAsia="Arial" w:cs="Arial"/>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17" w15:restartNumberingAfterBreak="0">
    <w:nsid w:val="1CE82395"/>
    <w:multiLevelType w:val="multilevel"/>
    <w:tmpl w:val="7B2AA00E"/>
    <w:styleLink w:val="WWNum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8" w15:restartNumberingAfterBreak="0">
    <w:nsid w:val="21E503BC"/>
    <w:multiLevelType w:val="multilevel"/>
    <w:tmpl w:val="F0C42486"/>
    <w:styleLink w:val="WWNum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21E74631"/>
    <w:multiLevelType w:val="multilevel"/>
    <w:tmpl w:val="F050B7C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22E97437"/>
    <w:multiLevelType w:val="multilevel"/>
    <w:tmpl w:val="7B96B966"/>
    <w:styleLink w:val="WWNum18"/>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1.%2.%3."/>
      <w:lvlJc w:val="right"/>
      <w:pPr>
        <w:ind w:left="1800" w:hanging="180"/>
      </w:pPr>
      <w:rPr>
        <w:position w:val="0"/>
        <w:vertAlign w:val="baseline"/>
      </w:rPr>
    </w:lvl>
    <w:lvl w:ilvl="3">
      <w:start w:val="1"/>
      <w:numFmt w:val="decimal"/>
      <w:lvlText w:val="%1.%2.%3.%4."/>
      <w:lvlJc w:val="left"/>
      <w:pPr>
        <w:ind w:left="2520" w:hanging="360"/>
      </w:pPr>
      <w:rPr>
        <w:position w:val="0"/>
        <w:vertAlign w:val="baseline"/>
      </w:rPr>
    </w:lvl>
    <w:lvl w:ilvl="4">
      <w:start w:val="1"/>
      <w:numFmt w:val="lowerLetter"/>
      <w:lvlText w:val="%1.%2.%3.%4.%5."/>
      <w:lvlJc w:val="left"/>
      <w:pPr>
        <w:ind w:left="3240" w:hanging="360"/>
      </w:pPr>
      <w:rPr>
        <w:position w:val="0"/>
        <w:vertAlign w:val="baseline"/>
      </w:rPr>
    </w:lvl>
    <w:lvl w:ilvl="5">
      <w:start w:val="1"/>
      <w:numFmt w:val="lowerRoman"/>
      <w:lvlText w:val="%1.%2.%3.%4.%5.%6."/>
      <w:lvlJc w:val="right"/>
      <w:pPr>
        <w:ind w:left="3960" w:hanging="180"/>
      </w:pPr>
      <w:rPr>
        <w:position w:val="0"/>
        <w:vertAlign w:val="baseline"/>
      </w:rPr>
    </w:lvl>
    <w:lvl w:ilvl="6">
      <w:start w:val="1"/>
      <w:numFmt w:val="decimal"/>
      <w:lvlText w:val="%1.%2.%3.%4.%5.%6.%7."/>
      <w:lvlJc w:val="left"/>
      <w:pPr>
        <w:ind w:left="4680" w:hanging="360"/>
      </w:pPr>
      <w:rPr>
        <w:position w:val="0"/>
        <w:vertAlign w:val="baseline"/>
      </w:rPr>
    </w:lvl>
    <w:lvl w:ilvl="7">
      <w:start w:val="1"/>
      <w:numFmt w:val="lowerLetter"/>
      <w:lvlText w:val="%1.%2.%3.%4.%5.%6.%7.%8."/>
      <w:lvlJc w:val="left"/>
      <w:pPr>
        <w:ind w:left="5400" w:hanging="360"/>
      </w:pPr>
      <w:rPr>
        <w:position w:val="0"/>
        <w:vertAlign w:val="baseline"/>
      </w:rPr>
    </w:lvl>
    <w:lvl w:ilvl="8">
      <w:start w:val="1"/>
      <w:numFmt w:val="lowerRoman"/>
      <w:lvlText w:val="%1.%2.%3.%4.%5.%6.%7.%8.%9."/>
      <w:lvlJc w:val="right"/>
      <w:pPr>
        <w:ind w:left="6120" w:hanging="180"/>
      </w:pPr>
      <w:rPr>
        <w:position w:val="0"/>
        <w:vertAlign w:val="baseline"/>
      </w:rPr>
    </w:lvl>
  </w:abstractNum>
  <w:abstractNum w:abstractNumId="21" w15:restartNumberingAfterBreak="0">
    <w:nsid w:val="2AB04B47"/>
    <w:multiLevelType w:val="multilevel"/>
    <w:tmpl w:val="2CAC4114"/>
    <w:styleLink w:val="WWNum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D5023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EC61C5"/>
    <w:multiLevelType w:val="multilevel"/>
    <w:tmpl w:val="339AEE5E"/>
    <w:styleLink w:val="WWNum40"/>
    <w:lvl w:ilvl="0">
      <w:start w:val="1"/>
      <w:numFmt w:val="decimal"/>
      <w:lvlText w:val="%1."/>
      <w:lvlJc w:val="left"/>
      <w:pPr>
        <w:ind w:left="720" w:hanging="360"/>
      </w:pPr>
      <w:rPr>
        <w:rFonts w:cs="serif"/>
        <w:color w:val="000000"/>
        <w:sz w:val="24"/>
        <w:szCs w:val="22"/>
        <w:lang w:val="pl-PL"/>
      </w:rPr>
    </w:lvl>
    <w:lvl w:ilvl="1">
      <w:start w:val="1"/>
      <w:numFmt w:val="decimal"/>
      <w:lvlText w:val="%2."/>
      <w:lvlJc w:val="left"/>
      <w:pPr>
        <w:ind w:left="1080" w:hanging="360"/>
      </w:pPr>
      <w:rPr>
        <w:b/>
        <w:sz w:val="30"/>
        <w:szCs w:val="30"/>
      </w:rPr>
    </w:lvl>
    <w:lvl w:ilvl="2">
      <w:start w:val="1"/>
      <w:numFmt w:val="decimal"/>
      <w:lvlText w:val="%1.%2.%3."/>
      <w:lvlJc w:val="left"/>
      <w:pPr>
        <w:ind w:left="1440" w:hanging="360"/>
      </w:pPr>
      <w:rPr>
        <w:rFonts w:eastAsia="Tahoma" w:cs="Times New Roman"/>
        <w:sz w:val="24"/>
        <w:szCs w:val="24"/>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2FF4576F"/>
    <w:multiLevelType w:val="multilevel"/>
    <w:tmpl w:val="1BEA291E"/>
    <w:styleLink w:val="WWNum42"/>
    <w:lvl w:ilvl="0">
      <w:start w:val="1"/>
      <w:numFmt w:val="lowerLetter"/>
      <w:lvlText w:val="%1)"/>
      <w:lvlJc w:val="left"/>
      <w:pPr>
        <w:ind w:left="1800" w:hanging="360"/>
      </w:pPr>
      <w:rPr>
        <w:b/>
        <w:color w:val="000000"/>
        <w:position w:val="0"/>
        <w:vertAlign w:val="baseline"/>
      </w:rPr>
    </w:lvl>
    <w:lvl w:ilvl="1">
      <w:start w:val="1"/>
      <w:numFmt w:val="lowerLetter"/>
      <w:lvlText w:val="%2."/>
      <w:lvlJc w:val="left"/>
      <w:pPr>
        <w:ind w:left="2520" w:hanging="360"/>
      </w:pPr>
      <w:rPr>
        <w:position w:val="0"/>
        <w:vertAlign w:val="baseline"/>
      </w:rPr>
    </w:lvl>
    <w:lvl w:ilvl="2">
      <w:start w:val="1"/>
      <w:numFmt w:val="lowerRoman"/>
      <w:lvlText w:val="%1.%2.%3."/>
      <w:lvlJc w:val="right"/>
      <w:pPr>
        <w:ind w:left="3240" w:hanging="180"/>
      </w:pPr>
      <w:rPr>
        <w:position w:val="0"/>
        <w:vertAlign w:val="baseline"/>
      </w:rPr>
    </w:lvl>
    <w:lvl w:ilvl="3">
      <w:start w:val="1"/>
      <w:numFmt w:val="decimal"/>
      <w:lvlText w:val="%1.%2.%3.%4."/>
      <w:lvlJc w:val="left"/>
      <w:pPr>
        <w:ind w:left="3960" w:hanging="360"/>
      </w:pPr>
      <w:rPr>
        <w:position w:val="0"/>
        <w:vertAlign w:val="baseline"/>
      </w:rPr>
    </w:lvl>
    <w:lvl w:ilvl="4">
      <w:start w:val="1"/>
      <w:numFmt w:val="lowerLetter"/>
      <w:lvlText w:val="%1.%2.%3.%4.%5."/>
      <w:lvlJc w:val="left"/>
      <w:pPr>
        <w:ind w:left="4680" w:hanging="360"/>
      </w:pPr>
      <w:rPr>
        <w:position w:val="0"/>
        <w:vertAlign w:val="baseline"/>
      </w:rPr>
    </w:lvl>
    <w:lvl w:ilvl="5">
      <w:start w:val="1"/>
      <w:numFmt w:val="lowerRoman"/>
      <w:lvlText w:val="%1.%2.%3.%4.%5.%6."/>
      <w:lvlJc w:val="right"/>
      <w:pPr>
        <w:ind w:left="5400" w:hanging="180"/>
      </w:pPr>
      <w:rPr>
        <w:position w:val="0"/>
        <w:vertAlign w:val="baseline"/>
      </w:rPr>
    </w:lvl>
    <w:lvl w:ilvl="6">
      <w:start w:val="1"/>
      <w:numFmt w:val="decimal"/>
      <w:lvlText w:val="%1.%2.%3.%4.%5.%6.%7."/>
      <w:lvlJc w:val="left"/>
      <w:pPr>
        <w:ind w:left="6120" w:hanging="360"/>
      </w:pPr>
      <w:rPr>
        <w:position w:val="0"/>
        <w:vertAlign w:val="baseline"/>
      </w:rPr>
    </w:lvl>
    <w:lvl w:ilvl="7">
      <w:start w:val="1"/>
      <w:numFmt w:val="lowerLetter"/>
      <w:lvlText w:val="%1.%2.%3.%4.%5.%6.%7.%8."/>
      <w:lvlJc w:val="left"/>
      <w:pPr>
        <w:ind w:left="6840" w:hanging="360"/>
      </w:pPr>
      <w:rPr>
        <w:position w:val="0"/>
        <w:vertAlign w:val="baseline"/>
      </w:rPr>
    </w:lvl>
    <w:lvl w:ilvl="8">
      <w:start w:val="1"/>
      <w:numFmt w:val="lowerRoman"/>
      <w:lvlText w:val="%1.%2.%3.%4.%5.%6.%7.%8.%9."/>
      <w:lvlJc w:val="right"/>
      <w:pPr>
        <w:ind w:left="7560" w:hanging="180"/>
      </w:pPr>
      <w:rPr>
        <w:position w:val="0"/>
        <w:vertAlign w:val="baseline"/>
      </w:rPr>
    </w:lvl>
  </w:abstractNum>
  <w:abstractNum w:abstractNumId="25" w15:restartNumberingAfterBreak="0">
    <w:nsid w:val="30573AA0"/>
    <w:multiLevelType w:val="multilevel"/>
    <w:tmpl w:val="90907B2E"/>
    <w:styleLink w:val="WWNum4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1EA2CB9"/>
    <w:multiLevelType w:val="multilevel"/>
    <w:tmpl w:val="E90861D0"/>
    <w:styleLink w:val="WWNum2"/>
    <w:lvl w:ilvl="0">
      <w:start w:val="1"/>
      <w:numFmt w:val="decimal"/>
      <w:lvlText w:val="%1."/>
      <w:lvlJc w:val="left"/>
      <w:pPr>
        <w:ind w:left="1009" w:hanging="452"/>
      </w:pPr>
      <w:rPr>
        <w:b/>
        <w:position w:val="0"/>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1009" w:hanging="452"/>
      </w:pPr>
      <w:rPr>
        <w:b/>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7" w15:restartNumberingAfterBreak="0">
    <w:nsid w:val="32A067B1"/>
    <w:multiLevelType w:val="multilevel"/>
    <w:tmpl w:val="5E2C5606"/>
    <w:styleLink w:val="WWNum15"/>
    <w:lvl w:ilvl="0">
      <w:start w:val="1"/>
      <w:numFmt w:val="decimal"/>
      <w:lvlText w:val="%1."/>
      <w:lvlJc w:val="left"/>
      <w:pPr>
        <w:ind w:left="1800" w:hanging="363"/>
      </w:pPr>
      <w:rPr>
        <w:rFonts w:eastAsia="Arial" w:cs="Arial"/>
        <w:b/>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8" w15:restartNumberingAfterBreak="0">
    <w:nsid w:val="33EC2F97"/>
    <w:multiLevelType w:val="multilevel"/>
    <w:tmpl w:val="CA82602C"/>
    <w:styleLink w:val="WWNum4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340968AF"/>
    <w:multiLevelType w:val="multilevel"/>
    <w:tmpl w:val="A3AA18B2"/>
    <w:styleLink w:val="WWNum12"/>
    <w:lvl w:ilvl="0">
      <w:start w:val="1"/>
      <w:numFmt w:val="lowerLetter"/>
      <w:lvlText w:val="%1)"/>
      <w:lvlJc w:val="left"/>
      <w:pPr>
        <w:ind w:left="1636" w:hanging="360"/>
      </w:pPr>
      <w:rPr>
        <w:b/>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1.%2.%3."/>
      <w:lvlJc w:val="right"/>
      <w:pPr>
        <w:ind w:left="3076" w:hanging="180"/>
      </w:pPr>
      <w:rPr>
        <w:position w:val="0"/>
        <w:vertAlign w:val="baseline"/>
      </w:rPr>
    </w:lvl>
    <w:lvl w:ilvl="3">
      <w:start w:val="1"/>
      <w:numFmt w:val="decimal"/>
      <w:lvlText w:val="%1.%2.%3.%4."/>
      <w:lvlJc w:val="left"/>
      <w:pPr>
        <w:ind w:left="3796" w:hanging="360"/>
      </w:pPr>
      <w:rPr>
        <w:position w:val="0"/>
        <w:vertAlign w:val="baseline"/>
      </w:rPr>
    </w:lvl>
    <w:lvl w:ilvl="4">
      <w:start w:val="1"/>
      <w:numFmt w:val="lowerLetter"/>
      <w:lvlText w:val="%1.%2.%3.%4.%5."/>
      <w:lvlJc w:val="left"/>
      <w:pPr>
        <w:ind w:left="4516" w:hanging="360"/>
      </w:pPr>
      <w:rPr>
        <w:position w:val="0"/>
        <w:vertAlign w:val="baseline"/>
      </w:rPr>
    </w:lvl>
    <w:lvl w:ilvl="5">
      <w:start w:val="1"/>
      <w:numFmt w:val="lowerRoman"/>
      <w:lvlText w:val="%1.%2.%3.%4.%5.%6."/>
      <w:lvlJc w:val="right"/>
      <w:pPr>
        <w:ind w:left="5236" w:hanging="180"/>
      </w:pPr>
      <w:rPr>
        <w:position w:val="0"/>
        <w:vertAlign w:val="baseline"/>
      </w:rPr>
    </w:lvl>
    <w:lvl w:ilvl="6">
      <w:start w:val="1"/>
      <w:numFmt w:val="decimal"/>
      <w:lvlText w:val="%1.%2.%3.%4.%5.%6.%7."/>
      <w:lvlJc w:val="left"/>
      <w:pPr>
        <w:ind w:left="5956" w:hanging="360"/>
      </w:pPr>
      <w:rPr>
        <w:position w:val="0"/>
        <w:vertAlign w:val="baseline"/>
      </w:rPr>
    </w:lvl>
    <w:lvl w:ilvl="7">
      <w:start w:val="1"/>
      <w:numFmt w:val="lowerLetter"/>
      <w:lvlText w:val="%1.%2.%3.%4.%5.%6.%7.%8."/>
      <w:lvlJc w:val="left"/>
      <w:pPr>
        <w:ind w:left="6676" w:hanging="360"/>
      </w:pPr>
      <w:rPr>
        <w:position w:val="0"/>
        <w:vertAlign w:val="baseline"/>
      </w:rPr>
    </w:lvl>
    <w:lvl w:ilvl="8">
      <w:start w:val="1"/>
      <w:numFmt w:val="lowerRoman"/>
      <w:lvlText w:val="%1.%2.%3.%4.%5.%6.%7.%8.%9."/>
      <w:lvlJc w:val="right"/>
      <w:pPr>
        <w:ind w:left="7396" w:hanging="180"/>
      </w:pPr>
      <w:rPr>
        <w:position w:val="0"/>
        <w:vertAlign w:val="baseline"/>
      </w:rPr>
    </w:lvl>
  </w:abstractNum>
  <w:abstractNum w:abstractNumId="30" w15:restartNumberingAfterBreak="0">
    <w:nsid w:val="3A9E78D6"/>
    <w:multiLevelType w:val="multilevel"/>
    <w:tmpl w:val="FA98201C"/>
    <w:styleLink w:val="WWNum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1" w15:restartNumberingAfterBreak="0">
    <w:nsid w:val="3BDC255B"/>
    <w:multiLevelType w:val="multilevel"/>
    <w:tmpl w:val="BAB41ED6"/>
    <w:styleLink w:val="WWNum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F26F68"/>
    <w:multiLevelType w:val="hybridMultilevel"/>
    <w:tmpl w:val="4128025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15643C4"/>
    <w:multiLevelType w:val="multilevel"/>
    <w:tmpl w:val="D4DC7A56"/>
    <w:styleLink w:val="WWNum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4" w15:restartNumberingAfterBreak="0">
    <w:nsid w:val="45AE54E1"/>
    <w:multiLevelType w:val="multilevel"/>
    <w:tmpl w:val="1402EF24"/>
    <w:styleLink w:val="WWNum20"/>
    <w:lvl w:ilvl="0">
      <w:start w:val="1"/>
      <w:numFmt w:val="decimal"/>
      <w:lvlText w:val="%1."/>
      <w:lvlJc w:val="left"/>
      <w:pPr>
        <w:ind w:left="454" w:hanging="454"/>
      </w:pPr>
      <w:rPr>
        <w:b/>
        <w:position w:val="0"/>
        <w:vertAlign w:val="baseline"/>
      </w:rPr>
    </w:lvl>
    <w:lvl w:ilvl="1">
      <w:start w:val="1"/>
      <w:numFmt w:val="lowerLetter"/>
      <w:lvlText w:val="%2)"/>
      <w:lvlJc w:val="left"/>
      <w:pPr>
        <w:ind w:left="884" w:hanging="360"/>
      </w:pPr>
      <w:rPr>
        <w:position w:val="0"/>
        <w:vertAlign w:val="baseline"/>
      </w:rPr>
    </w:lvl>
    <w:lvl w:ilvl="2">
      <w:start w:val="1"/>
      <w:numFmt w:val="decimal"/>
      <w:lvlText w:val="%1.%2.%3)"/>
      <w:lvlJc w:val="left"/>
      <w:pPr>
        <w:ind w:left="360" w:hanging="360"/>
      </w:pPr>
      <w:rPr>
        <w:b/>
        <w:position w:val="0"/>
        <w:vertAlign w:val="baseline"/>
      </w:rPr>
    </w:lvl>
    <w:lvl w:ilvl="3">
      <w:start w:val="1"/>
      <w:numFmt w:val="decimal"/>
      <w:lvlText w:val="%1.%2.%3.%4."/>
      <w:lvlJc w:val="left"/>
      <w:pPr>
        <w:ind w:left="2324" w:hanging="360"/>
      </w:pPr>
      <w:rPr>
        <w:b/>
        <w:position w:val="0"/>
        <w:vertAlign w:val="baseline"/>
      </w:rPr>
    </w:lvl>
    <w:lvl w:ilvl="4">
      <w:start w:val="1"/>
      <w:numFmt w:val="lowerLetter"/>
      <w:lvlText w:val="%1.%2.%3.%4.%5."/>
      <w:lvlJc w:val="left"/>
      <w:pPr>
        <w:ind w:left="3044" w:hanging="360"/>
      </w:pPr>
      <w:rPr>
        <w:position w:val="0"/>
        <w:vertAlign w:val="baseline"/>
      </w:rPr>
    </w:lvl>
    <w:lvl w:ilvl="5">
      <w:start w:val="1"/>
      <w:numFmt w:val="lowerRoman"/>
      <w:lvlText w:val="%1.%2.%3.%4.%5.%6."/>
      <w:lvlJc w:val="right"/>
      <w:pPr>
        <w:ind w:left="3764" w:hanging="180"/>
      </w:pPr>
      <w:rPr>
        <w:position w:val="0"/>
        <w:vertAlign w:val="baseline"/>
      </w:rPr>
    </w:lvl>
    <w:lvl w:ilvl="6">
      <w:start w:val="1"/>
      <w:numFmt w:val="decimal"/>
      <w:lvlText w:val="%1.%2.%3.%4.%5.%6.%7."/>
      <w:lvlJc w:val="left"/>
      <w:pPr>
        <w:ind w:left="4484" w:hanging="360"/>
      </w:pPr>
      <w:rPr>
        <w:position w:val="0"/>
        <w:vertAlign w:val="baseline"/>
      </w:rPr>
    </w:lvl>
    <w:lvl w:ilvl="7">
      <w:start w:val="1"/>
      <w:numFmt w:val="lowerLetter"/>
      <w:lvlText w:val="%1.%2.%3.%4.%5.%6.%7.%8."/>
      <w:lvlJc w:val="left"/>
      <w:pPr>
        <w:ind w:left="5204" w:hanging="360"/>
      </w:pPr>
      <w:rPr>
        <w:position w:val="0"/>
        <w:vertAlign w:val="baseline"/>
      </w:rPr>
    </w:lvl>
    <w:lvl w:ilvl="8">
      <w:start w:val="1"/>
      <w:numFmt w:val="lowerRoman"/>
      <w:lvlText w:val="%1.%2.%3.%4.%5.%6.%7.%8.%9."/>
      <w:lvlJc w:val="right"/>
      <w:pPr>
        <w:ind w:left="5924" w:hanging="180"/>
      </w:pPr>
      <w:rPr>
        <w:position w:val="0"/>
        <w:vertAlign w:val="baseline"/>
      </w:rPr>
    </w:lvl>
  </w:abstractNum>
  <w:abstractNum w:abstractNumId="35" w15:restartNumberingAfterBreak="0">
    <w:nsid w:val="4CFA5EA4"/>
    <w:multiLevelType w:val="multilevel"/>
    <w:tmpl w:val="1A548CB0"/>
    <w:styleLink w:val="WWNum14"/>
    <w:lvl w:ilvl="0">
      <w:start w:val="1"/>
      <w:numFmt w:val="decimal"/>
      <w:lvlText w:val="%1."/>
      <w:lvlJc w:val="left"/>
      <w:pPr>
        <w:ind w:left="1004" w:hanging="360"/>
      </w:pPr>
      <w:rPr>
        <w:b/>
        <w:position w:val="0"/>
        <w:vertAlign w:val="baseline"/>
      </w:rPr>
    </w:lvl>
    <w:lvl w:ilvl="1">
      <w:start w:val="1"/>
      <w:numFmt w:val="lowerLetter"/>
      <w:lvlText w:val="%2."/>
      <w:lvlJc w:val="left"/>
      <w:pPr>
        <w:ind w:left="1724" w:hanging="360"/>
      </w:pPr>
      <w:rPr>
        <w:position w:val="0"/>
        <w:vertAlign w:val="baseline"/>
      </w:rPr>
    </w:lvl>
    <w:lvl w:ilvl="2">
      <w:start w:val="1"/>
      <w:numFmt w:val="lowerRoman"/>
      <w:lvlText w:val="%1.%2.%3."/>
      <w:lvlJc w:val="right"/>
      <w:pPr>
        <w:ind w:left="2444" w:hanging="180"/>
      </w:pPr>
      <w:rPr>
        <w:position w:val="0"/>
        <w:vertAlign w:val="baseline"/>
      </w:rPr>
    </w:lvl>
    <w:lvl w:ilvl="3">
      <w:start w:val="1"/>
      <w:numFmt w:val="decimal"/>
      <w:lvlText w:val="%1.%2.%3.%4."/>
      <w:lvlJc w:val="left"/>
      <w:pPr>
        <w:ind w:left="3164" w:hanging="360"/>
      </w:pPr>
      <w:rPr>
        <w:position w:val="0"/>
        <w:vertAlign w:val="baseline"/>
      </w:rPr>
    </w:lvl>
    <w:lvl w:ilvl="4">
      <w:start w:val="1"/>
      <w:numFmt w:val="lowerLetter"/>
      <w:lvlText w:val="%1.%2.%3.%4.%5."/>
      <w:lvlJc w:val="left"/>
      <w:pPr>
        <w:ind w:left="3884" w:hanging="360"/>
      </w:pPr>
      <w:rPr>
        <w:position w:val="0"/>
        <w:vertAlign w:val="baseline"/>
      </w:rPr>
    </w:lvl>
    <w:lvl w:ilvl="5">
      <w:start w:val="1"/>
      <w:numFmt w:val="lowerRoman"/>
      <w:lvlText w:val="%1.%2.%3.%4.%5.%6."/>
      <w:lvlJc w:val="right"/>
      <w:pPr>
        <w:ind w:left="4604" w:hanging="180"/>
      </w:pPr>
      <w:rPr>
        <w:position w:val="0"/>
        <w:vertAlign w:val="baseline"/>
      </w:rPr>
    </w:lvl>
    <w:lvl w:ilvl="6">
      <w:start w:val="1"/>
      <w:numFmt w:val="decimal"/>
      <w:lvlText w:val="%1.%2.%3.%4.%5.%6.%7."/>
      <w:lvlJc w:val="left"/>
      <w:pPr>
        <w:ind w:left="5324" w:hanging="360"/>
      </w:pPr>
      <w:rPr>
        <w:position w:val="0"/>
        <w:vertAlign w:val="baseline"/>
      </w:rPr>
    </w:lvl>
    <w:lvl w:ilvl="7">
      <w:start w:val="1"/>
      <w:numFmt w:val="lowerLetter"/>
      <w:lvlText w:val="%1.%2.%3.%4.%5.%6.%7.%8."/>
      <w:lvlJc w:val="left"/>
      <w:pPr>
        <w:ind w:left="6044" w:hanging="360"/>
      </w:pPr>
      <w:rPr>
        <w:position w:val="0"/>
        <w:vertAlign w:val="baseline"/>
      </w:rPr>
    </w:lvl>
    <w:lvl w:ilvl="8">
      <w:start w:val="1"/>
      <w:numFmt w:val="lowerRoman"/>
      <w:lvlText w:val="%1.%2.%3.%4.%5.%6.%7.%8.%9."/>
      <w:lvlJc w:val="right"/>
      <w:pPr>
        <w:ind w:left="6764" w:hanging="180"/>
      </w:pPr>
      <w:rPr>
        <w:position w:val="0"/>
        <w:vertAlign w:val="baseline"/>
      </w:rPr>
    </w:lvl>
  </w:abstractNum>
  <w:abstractNum w:abstractNumId="36" w15:restartNumberingAfterBreak="0">
    <w:nsid w:val="568E4D4E"/>
    <w:multiLevelType w:val="multilevel"/>
    <w:tmpl w:val="C6D445FA"/>
    <w:styleLink w:val="WWNum24"/>
    <w:lvl w:ilvl="0">
      <w:start w:val="1"/>
      <w:numFmt w:val="decimal"/>
      <w:lvlText w:val="%1."/>
      <w:lvlJc w:val="left"/>
      <w:pPr>
        <w:ind w:left="1009" w:hanging="452"/>
      </w:pPr>
      <w:rPr>
        <w:b/>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1.%2.%3."/>
      <w:lvlJc w:val="right"/>
      <w:pPr>
        <w:ind w:left="3503" w:hanging="180"/>
      </w:pPr>
      <w:rPr>
        <w:position w:val="0"/>
        <w:vertAlign w:val="baseline"/>
      </w:rPr>
    </w:lvl>
    <w:lvl w:ilvl="3">
      <w:start w:val="1"/>
      <w:numFmt w:val="decimal"/>
      <w:lvlText w:val="%1.%2.%3.%4."/>
      <w:lvlJc w:val="left"/>
      <w:pPr>
        <w:ind w:left="4223" w:hanging="360"/>
      </w:pPr>
      <w:rPr>
        <w:position w:val="0"/>
        <w:vertAlign w:val="baseline"/>
      </w:rPr>
    </w:lvl>
    <w:lvl w:ilvl="4">
      <w:start w:val="1"/>
      <w:numFmt w:val="lowerLetter"/>
      <w:lvlText w:val="%1.%2.%3.%4.%5."/>
      <w:lvlJc w:val="left"/>
      <w:pPr>
        <w:ind w:left="4943" w:hanging="360"/>
      </w:pPr>
      <w:rPr>
        <w:position w:val="0"/>
        <w:vertAlign w:val="baseline"/>
      </w:rPr>
    </w:lvl>
    <w:lvl w:ilvl="5">
      <w:start w:val="1"/>
      <w:numFmt w:val="lowerRoman"/>
      <w:lvlText w:val="%1.%2.%3.%4.%5.%6."/>
      <w:lvlJc w:val="right"/>
      <w:pPr>
        <w:ind w:left="5663" w:hanging="180"/>
      </w:pPr>
      <w:rPr>
        <w:position w:val="0"/>
        <w:vertAlign w:val="baseline"/>
      </w:rPr>
    </w:lvl>
    <w:lvl w:ilvl="6">
      <w:start w:val="1"/>
      <w:numFmt w:val="decimal"/>
      <w:lvlText w:val="%1.%2.%3.%4.%5.%6.%7."/>
      <w:lvlJc w:val="left"/>
      <w:pPr>
        <w:ind w:left="6383" w:hanging="360"/>
      </w:pPr>
      <w:rPr>
        <w:position w:val="0"/>
        <w:vertAlign w:val="baseline"/>
      </w:rPr>
    </w:lvl>
    <w:lvl w:ilvl="7">
      <w:start w:val="1"/>
      <w:numFmt w:val="lowerLetter"/>
      <w:lvlText w:val="%1.%2.%3.%4.%5.%6.%7.%8."/>
      <w:lvlJc w:val="left"/>
      <w:pPr>
        <w:ind w:left="7103" w:hanging="360"/>
      </w:pPr>
      <w:rPr>
        <w:position w:val="0"/>
        <w:vertAlign w:val="baseline"/>
      </w:rPr>
    </w:lvl>
    <w:lvl w:ilvl="8">
      <w:start w:val="1"/>
      <w:numFmt w:val="lowerRoman"/>
      <w:lvlText w:val="%1.%2.%3.%4.%5.%6.%7.%8.%9."/>
      <w:lvlJc w:val="right"/>
      <w:pPr>
        <w:ind w:left="7823" w:hanging="180"/>
      </w:pPr>
      <w:rPr>
        <w:position w:val="0"/>
        <w:vertAlign w:val="baseline"/>
      </w:rPr>
    </w:lvl>
  </w:abstractNum>
  <w:abstractNum w:abstractNumId="37" w15:restartNumberingAfterBreak="0">
    <w:nsid w:val="5BD55031"/>
    <w:multiLevelType w:val="multilevel"/>
    <w:tmpl w:val="7DEC4A62"/>
    <w:styleLink w:val="WWNum22"/>
    <w:lvl w:ilvl="0">
      <w:start w:val="1"/>
      <w:numFmt w:val="decimal"/>
      <w:lvlText w:val="%1)"/>
      <w:lvlJc w:val="left"/>
      <w:pPr>
        <w:ind w:left="4188" w:hanging="360"/>
      </w:pPr>
      <w:rPr>
        <w:rFonts w:eastAsia="Arial" w:cs="Arial"/>
        <w:b/>
        <w:position w:val="0"/>
        <w:vertAlign w:val="baseline"/>
      </w:rPr>
    </w:lvl>
    <w:lvl w:ilvl="1">
      <w:start w:val="1"/>
      <w:numFmt w:val="lowerLetter"/>
      <w:lvlText w:val="%2."/>
      <w:lvlJc w:val="left"/>
      <w:pPr>
        <w:ind w:left="2213" w:hanging="360"/>
      </w:pPr>
      <w:rPr>
        <w:position w:val="0"/>
        <w:vertAlign w:val="baseline"/>
      </w:rPr>
    </w:lvl>
    <w:lvl w:ilvl="2">
      <w:start w:val="1"/>
      <w:numFmt w:val="lowerRoman"/>
      <w:lvlText w:val="%1.%2.%3."/>
      <w:lvlJc w:val="right"/>
      <w:pPr>
        <w:ind w:left="2933" w:hanging="180"/>
      </w:pPr>
      <w:rPr>
        <w:position w:val="0"/>
        <w:vertAlign w:val="baseline"/>
      </w:rPr>
    </w:lvl>
    <w:lvl w:ilvl="3">
      <w:start w:val="1"/>
      <w:numFmt w:val="decimal"/>
      <w:lvlText w:val="%1.%2.%3.%4."/>
      <w:lvlJc w:val="left"/>
      <w:pPr>
        <w:ind w:left="3653" w:hanging="360"/>
      </w:pPr>
      <w:rPr>
        <w:position w:val="0"/>
        <w:vertAlign w:val="baseline"/>
      </w:rPr>
    </w:lvl>
    <w:lvl w:ilvl="4">
      <w:start w:val="1"/>
      <w:numFmt w:val="lowerLetter"/>
      <w:lvlText w:val="%1.%2.%3.%4.%5."/>
      <w:lvlJc w:val="left"/>
      <w:pPr>
        <w:ind w:left="4373" w:hanging="360"/>
      </w:pPr>
      <w:rPr>
        <w:position w:val="0"/>
        <w:vertAlign w:val="baseline"/>
      </w:rPr>
    </w:lvl>
    <w:lvl w:ilvl="5">
      <w:start w:val="1"/>
      <w:numFmt w:val="lowerRoman"/>
      <w:lvlText w:val="%1.%2.%3.%4.%5.%6."/>
      <w:lvlJc w:val="right"/>
      <w:pPr>
        <w:ind w:left="5093" w:hanging="180"/>
      </w:pPr>
      <w:rPr>
        <w:position w:val="0"/>
        <w:vertAlign w:val="baseline"/>
      </w:rPr>
    </w:lvl>
    <w:lvl w:ilvl="6">
      <w:start w:val="1"/>
      <w:numFmt w:val="decimal"/>
      <w:lvlText w:val="%1.%2.%3.%4.%5.%6.%7."/>
      <w:lvlJc w:val="left"/>
      <w:pPr>
        <w:ind w:left="5813" w:hanging="360"/>
      </w:pPr>
      <w:rPr>
        <w:position w:val="0"/>
        <w:vertAlign w:val="baseline"/>
      </w:rPr>
    </w:lvl>
    <w:lvl w:ilvl="7">
      <w:start w:val="1"/>
      <w:numFmt w:val="lowerLetter"/>
      <w:lvlText w:val="%1.%2.%3.%4.%5.%6.%7.%8."/>
      <w:lvlJc w:val="left"/>
      <w:pPr>
        <w:ind w:left="6533" w:hanging="360"/>
      </w:pPr>
      <w:rPr>
        <w:position w:val="0"/>
        <w:vertAlign w:val="baseline"/>
      </w:rPr>
    </w:lvl>
    <w:lvl w:ilvl="8">
      <w:start w:val="1"/>
      <w:numFmt w:val="lowerRoman"/>
      <w:lvlText w:val="%1.%2.%3.%4.%5.%6.%7.%8.%9."/>
      <w:lvlJc w:val="right"/>
      <w:pPr>
        <w:ind w:left="7253" w:hanging="180"/>
      </w:pPr>
      <w:rPr>
        <w:position w:val="0"/>
        <w:vertAlign w:val="baseline"/>
      </w:rPr>
    </w:lvl>
  </w:abstractNum>
  <w:abstractNum w:abstractNumId="38" w15:restartNumberingAfterBreak="0">
    <w:nsid w:val="5C4D397D"/>
    <w:multiLevelType w:val="multilevel"/>
    <w:tmpl w:val="84B244B0"/>
    <w:styleLink w:val="WWNum29"/>
    <w:lvl w:ilvl="0">
      <w:start w:val="1"/>
      <w:numFmt w:val="lowerLetter"/>
      <w:lvlText w:val="%1)"/>
      <w:lvlJc w:val="left"/>
      <w:pPr>
        <w:ind w:left="1636" w:hanging="360"/>
      </w:pPr>
      <w:rPr>
        <w:b/>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1.%2.%3."/>
      <w:lvlJc w:val="right"/>
      <w:pPr>
        <w:ind w:left="3076" w:hanging="180"/>
      </w:pPr>
      <w:rPr>
        <w:position w:val="0"/>
        <w:vertAlign w:val="baseline"/>
      </w:rPr>
    </w:lvl>
    <w:lvl w:ilvl="3">
      <w:start w:val="1"/>
      <w:numFmt w:val="decimal"/>
      <w:lvlText w:val="%1.%2.%3.%4."/>
      <w:lvlJc w:val="left"/>
      <w:pPr>
        <w:ind w:left="3796" w:hanging="360"/>
      </w:pPr>
      <w:rPr>
        <w:position w:val="0"/>
        <w:vertAlign w:val="baseline"/>
      </w:rPr>
    </w:lvl>
    <w:lvl w:ilvl="4">
      <w:start w:val="1"/>
      <w:numFmt w:val="lowerLetter"/>
      <w:lvlText w:val="%1.%2.%3.%4.%5."/>
      <w:lvlJc w:val="left"/>
      <w:pPr>
        <w:ind w:left="4516" w:hanging="360"/>
      </w:pPr>
      <w:rPr>
        <w:position w:val="0"/>
        <w:vertAlign w:val="baseline"/>
      </w:rPr>
    </w:lvl>
    <w:lvl w:ilvl="5">
      <w:start w:val="1"/>
      <w:numFmt w:val="lowerRoman"/>
      <w:lvlText w:val="%1.%2.%3.%4.%5.%6."/>
      <w:lvlJc w:val="right"/>
      <w:pPr>
        <w:ind w:left="5236" w:hanging="180"/>
      </w:pPr>
      <w:rPr>
        <w:position w:val="0"/>
        <w:vertAlign w:val="baseline"/>
      </w:rPr>
    </w:lvl>
    <w:lvl w:ilvl="6">
      <w:start w:val="1"/>
      <w:numFmt w:val="decimal"/>
      <w:lvlText w:val="%1.%2.%3.%4.%5.%6.%7."/>
      <w:lvlJc w:val="left"/>
      <w:pPr>
        <w:ind w:left="5956" w:hanging="360"/>
      </w:pPr>
      <w:rPr>
        <w:position w:val="0"/>
        <w:vertAlign w:val="baseline"/>
      </w:rPr>
    </w:lvl>
    <w:lvl w:ilvl="7">
      <w:start w:val="1"/>
      <w:numFmt w:val="lowerLetter"/>
      <w:lvlText w:val="%1.%2.%3.%4.%5.%6.%7.%8."/>
      <w:lvlJc w:val="left"/>
      <w:pPr>
        <w:ind w:left="6676" w:hanging="360"/>
      </w:pPr>
      <w:rPr>
        <w:position w:val="0"/>
        <w:vertAlign w:val="baseline"/>
      </w:rPr>
    </w:lvl>
    <w:lvl w:ilvl="8">
      <w:start w:val="1"/>
      <w:numFmt w:val="lowerRoman"/>
      <w:lvlText w:val="%1.%2.%3.%4.%5.%6.%7.%8.%9."/>
      <w:lvlJc w:val="right"/>
      <w:pPr>
        <w:ind w:left="7396" w:hanging="180"/>
      </w:pPr>
      <w:rPr>
        <w:position w:val="0"/>
        <w:vertAlign w:val="baseline"/>
      </w:rPr>
    </w:lvl>
  </w:abstractNum>
  <w:abstractNum w:abstractNumId="39" w15:restartNumberingAfterBreak="0">
    <w:nsid w:val="5E290609"/>
    <w:multiLevelType w:val="multilevel"/>
    <w:tmpl w:val="67D25474"/>
    <w:lvl w:ilvl="0">
      <w:start w:val="1"/>
      <w:numFmt w:val="decimal"/>
      <w:lvlText w:val="%1."/>
      <w:lvlJc w:val="left"/>
      <w:pPr>
        <w:ind w:left="1146" w:hanging="360"/>
      </w:pPr>
      <w:rPr>
        <w:rFonts w:eastAsia="Arial" w:cs="Arial"/>
        <w:b/>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40" w15:restartNumberingAfterBreak="0">
    <w:nsid w:val="5FD36687"/>
    <w:multiLevelType w:val="multilevel"/>
    <w:tmpl w:val="45A42BE8"/>
    <w:styleLink w:val="WWNum1"/>
    <w:lvl w:ilvl="0">
      <w:start w:val="1"/>
      <w:numFmt w:val="decimal"/>
      <w:lvlText w:val="%1."/>
      <w:lvlJc w:val="left"/>
      <w:pPr>
        <w:ind w:left="879" w:hanging="453"/>
      </w:pPr>
      <w:rPr>
        <w:b/>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41" w15:restartNumberingAfterBreak="0">
    <w:nsid w:val="610128F1"/>
    <w:multiLevelType w:val="multilevel"/>
    <w:tmpl w:val="BE44EF74"/>
    <w:styleLink w:val="WWNum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2" w15:restartNumberingAfterBreak="0">
    <w:nsid w:val="616B2036"/>
    <w:multiLevelType w:val="multilevel"/>
    <w:tmpl w:val="C71E7EB6"/>
    <w:styleLink w:val="WWNum25"/>
    <w:lvl w:ilvl="0">
      <w:start w:val="1"/>
      <w:numFmt w:val="decimal"/>
      <w:lvlText w:val="%1)"/>
      <w:lvlJc w:val="left"/>
      <w:pPr>
        <w:ind w:left="1080" w:hanging="360"/>
      </w:pPr>
      <w:rPr>
        <w:b/>
        <w:position w:val="0"/>
        <w:vertAlign w:val="baseline"/>
      </w:rPr>
    </w:lvl>
    <w:lvl w:ilvl="1">
      <w:start w:val="1"/>
      <w:numFmt w:val="lowerLetter"/>
      <w:lvlText w:val="%2."/>
      <w:lvlJc w:val="left"/>
      <w:pPr>
        <w:ind w:left="1800" w:hanging="360"/>
      </w:pPr>
      <w:rPr>
        <w:position w:val="0"/>
        <w:vertAlign w:val="baseline"/>
      </w:rPr>
    </w:lvl>
    <w:lvl w:ilvl="2">
      <w:start w:val="1"/>
      <w:numFmt w:val="lowerRoman"/>
      <w:lvlText w:val="%1.%2.%3."/>
      <w:lvlJc w:val="right"/>
      <w:pPr>
        <w:ind w:left="2520" w:hanging="180"/>
      </w:pPr>
      <w:rPr>
        <w:position w:val="0"/>
        <w:vertAlign w:val="baseline"/>
      </w:rPr>
    </w:lvl>
    <w:lvl w:ilvl="3">
      <w:start w:val="1"/>
      <w:numFmt w:val="decimal"/>
      <w:lvlText w:val="%1.%2.%3.%4."/>
      <w:lvlJc w:val="left"/>
      <w:pPr>
        <w:ind w:left="3240" w:hanging="360"/>
      </w:pPr>
      <w:rPr>
        <w:position w:val="0"/>
        <w:vertAlign w:val="baseline"/>
      </w:rPr>
    </w:lvl>
    <w:lvl w:ilvl="4">
      <w:start w:val="1"/>
      <w:numFmt w:val="lowerLetter"/>
      <w:lvlText w:val="%1.%2.%3.%4.%5."/>
      <w:lvlJc w:val="left"/>
      <w:pPr>
        <w:ind w:left="3960" w:hanging="360"/>
      </w:pPr>
      <w:rPr>
        <w:position w:val="0"/>
        <w:vertAlign w:val="baseline"/>
      </w:rPr>
    </w:lvl>
    <w:lvl w:ilvl="5">
      <w:start w:val="1"/>
      <w:numFmt w:val="lowerRoman"/>
      <w:lvlText w:val="%1.%2.%3.%4.%5.%6."/>
      <w:lvlJc w:val="right"/>
      <w:pPr>
        <w:ind w:left="4680" w:hanging="180"/>
      </w:pPr>
      <w:rPr>
        <w:position w:val="0"/>
        <w:vertAlign w:val="baseline"/>
      </w:rPr>
    </w:lvl>
    <w:lvl w:ilvl="6">
      <w:start w:val="1"/>
      <w:numFmt w:val="decimal"/>
      <w:lvlText w:val="%1.%2.%3.%4.%5.%6.%7."/>
      <w:lvlJc w:val="left"/>
      <w:pPr>
        <w:ind w:left="5400" w:hanging="360"/>
      </w:pPr>
      <w:rPr>
        <w:position w:val="0"/>
        <w:vertAlign w:val="baseline"/>
      </w:rPr>
    </w:lvl>
    <w:lvl w:ilvl="7">
      <w:start w:val="1"/>
      <w:numFmt w:val="lowerLetter"/>
      <w:lvlText w:val="%1.%2.%3.%4.%5.%6.%7.%8."/>
      <w:lvlJc w:val="left"/>
      <w:pPr>
        <w:ind w:left="6120" w:hanging="360"/>
      </w:pPr>
      <w:rPr>
        <w:position w:val="0"/>
        <w:vertAlign w:val="baseline"/>
      </w:rPr>
    </w:lvl>
    <w:lvl w:ilvl="8">
      <w:start w:val="1"/>
      <w:numFmt w:val="lowerRoman"/>
      <w:lvlText w:val="%1.%2.%3.%4.%5.%6.%7.%8.%9."/>
      <w:lvlJc w:val="right"/>
      <w:pPr>
        <w:ind w:left="6840" w:hanging="180"/>
      </w:pPr>
      <w:rPr>
        <w:position w:val="0"/>
        <w:vertAlign w:val="baseline"/>
      </w:rPr>
    </w:lvl>
  </w:abstractNum>
  <w:abstractNum w:abstractNumId="43" w15:restartNumberingAfterBreak="0">
    <w:nsid w:val="62885310"/>
    <w:multiLevelType w:val="hybridMultilevel"/>
    <w:tmpl w:val="B8F04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3A508FA"/>
    <w:multiLevelType w:val="multilevel"/>
    <w:tmpl w:val="FBF450F8"/>
    <w:styleLink w:val="WWNum41"/>
    <w:lvl w:ilvl="0">
      <w:start w:val="1"/>
      <w:numFmt w:val="decimal"/>
      <w:lvlText w:val="%1)"/>
      <w:lvlJc w:val="left"/>
      <w:pPr>
        <w:ind w:left="1080" w:hanging="360"/>
      </w:pPr>
      <w:rPr>
        <w:b/>
        <w:position w:val="0"/>
        <w:vertAlign w:val="baseline"/>
      </w:rPr>
    </w:lvl>
    <w:lvl w:ilvl="1">
      <w:start w:val="1"/>
      <w:numFmt w:val="lowerLetter"/>
      <w:lvlText w:val="%2."/>
      <w:lvlJc w:val="left"/>
      <w:pPr>
        <w:ind w:left="1800" w:hanging="360"/>
      </w:pPr>
      <w:rPr>
        <w:position w:val="0"/>
        <w:vertAlign w:val="baseline"/>
      </w:rPr>
    </w:lvl>
    <w:lvl w:ilvl="2">
      <w:start w:val="1"/>
      <w:numFmt w:val="lowerRoman"/>
      <w:lvlText w:val="%1.%2.%3."/>
      <w:lvlJc w:val="right"/>
      <w:pPr>
        <w:ind w:left="2520" w:hanging="180"/>
      </w:pPr>
      <w:rPr>
        <w:position w:val="0"/>
        <w:vertAlign w:val="baseline"/>
      </w:rPr>
    </w:lvl>
    <w:lvl w:ilvl="3">
      <w:start w:val="1"/>
      <w:numFmt w:val="decimal"/>
      <w:lvlText w:val="%1.%2.%3.%4."/>
      <w:lvlJc w:val="left"/>
      <w:pPr>
        <w:ind w:left="3240" w:hanging="360"/>
      </w:pPr>
      <w:rPr>
        <w:position w:val="0"/>
        <w:vertAlign w:val="baseline"/>
      </w:rPr>
    </w:lvl>
    <w:lvl w:ilvl="4">
      <w:start w:val="1"/>
      <w:numFmt w:val="lowerLetter"/>
      <w:lvlText w:val="%1.%2.%3.%4.%5."/>
      <w:lvlJc w:val="left"/>
      <w:pPr>
        <w:ind w:left="3960" w:hanging="360"/>
      </w:pPr>
      <w:rPr>
        <w:position w:val="0"/>
        <w:vertAlign w:val="baseline"/>
      </w:rPr>
    </w:lvl>
    <w:lvl w:ilvl="5">
      <w:start w:val="1"/>
      <w:numFmt w:val="lowerRoman"/>
      <w:lvlText w:val="%1.%2.%3.%4.%5.%6."/>
      <w:lvlJc w:val="right"/>
      <w:pPr>
        <w:ind w:left="4680" w:hanging="180"/>
      </w:pPr>
      <w:rPr>
        <w:position w:val="0"/>
        <w:vertAlign w:val="baseline"/>
      </w:rPr>
    </w:lvl>
    <w:lvl w:ilvl="6">
      <w:start w:val="1"/>
      <w:numFmt w:val="decimal"/>
      <w:lvlText w:val="%1.%2.%3.%4.%5.%6.%7."/>
      <w:lvlJc w:val="left"/>
      <w:pPr>
        <w:ind w:left="5400" w:hanging="360"/>
      </w:pPr>
      <w:rPr>
        <w:position w:val="0"/>
        <w:vertAlign w:val="baseline"/>
      </w:rPr>
    </w:lvl>
    <w:lvl w:ilvl="7">
      <w:start w:val="1"/>
      <w:numFmt w:val="lowerLetter"/>
      <w:lvlText w:val="%1.%2.%3.%4.%5.%6.%7.%8."/>
      <w:lvlJc w:val="left"/>
      <w:pPr>
        <w:ind w:left="6120" w:hanging="360"/>
      </w:pPr>
      <w:rPr>
        <w:position w:val="0"/>
        <w:vertAlign w:val="baseline"/>
      </w:rPr>
    </w:lvl>
    <w:lvl w:ilvl="8">
      <w:start w:val="1"/>
      <w:numFmt w:val="lowerRoman"/>
      <w:lvlText w:val="%1.%2.%3.%4.%5.%6.%7.%8.%9."/>
      <w:lvlJc w:val="right"/>
      <w:pPr>
        <w:ind w:left="6840" w:hanging="180"/>
      </w:pPr>
      <w:rPr>
        <w:position w:val="0"/>
        <w:vertAlign w:val="baseline"/>
      </w:rPr>
    </w:lvl>
  </w:abstractNum>
  <w:abstractNum w:abstractNumId="45" w15:restartNumberingAfterBreak="0">
    <w:nsid w:val="63D24103"/>
    <w:multiLevelType w:val="multilevel"/>
    <w:tmpl w:val="B2C22C46"/>
    <w:styleLink w:val="WWNum9"/>
    <w:lvl w:ilvl="0">
      <w:start w:val="1"/>
      <w:numFmt w:val="decimal"/>
      <w:lvlText w:val="%1."/>
      <w:lvlJc w:val="left"/>
      <w:pPr>
        <w:ind w:left="1146" w:hanging="360"/>
      </w:pPr>
      <w:rPr>
        <w:rFonts w:eastAsia="Arial" w:cs="Arial"/>
        <w:b/>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46" w15:restartNumberingAfterBreak="0">
    <w:nsid w:val="64AC66B4"/>
    <w:multiLevelType w:val="multilevel"/>
    <w:tmpl w:val="B804E486"/>
    <w:styleLink w:val="WWNum10"/>
    <w:lvl w:ilvl="0">
      <w:start w:val="1"/>
      <w:numFmt w:val="decimal"/>
      <w:lvlText w:val="%1."/>
      <w:lvlJc w:val="left"/>
      <w:pPr>
        <w:ind w:left="453" w:hanging="453"/>
      </w:pPr>
      <w:rPr>
        <w:b/>
        <w:color w:val="000000"/>
        <w:position w:val="0"/>
        <w:vertAlign w:val="baseline"/>
      </w:rPr>
    </w:lvl>
    <w:lvl w:ilvl="1">
      <w:start w:val="1"/>
      <w:numFmt w:val="lowerLetter"/>
      <w:lvlText w:val="%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47" w15:restartNumberingAfterBreak="0">
    <w:nsid w:val="665B7E1C"/>
    <w:multiLevelType w:val="multilevel"/>
    <w:tmpl w:val="96CC7D78"/>
    <w:styleLink w:val="WWNum4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8" w15:restartNumberingAfterBreak="0">
    <w:nsid w:val="671A20D4"/>
    <w:multiLevelType w:val="multilevel"/>
    <w:tmpl w:val="175A3A04"/>
    <w:styleLink w:val="WWNum35"/>
    <w:lvl w:ilvl="0">
      <w:start w:val="1"/>
      <w:numFmt w:val="decimal"/>
      <w:lvlText w:val="%1)"/>
      <w:lvlJc w:val="left"/>
      <w:pPr>
        <w:ind w:left="1040" w:hanging="360"/>
      </w:pPr>
      <w:rPr>
        <w:rFonts w:cs="Arial"/>
      </w:rPr>
    </w:lvl>
    <w:lvl w:ilvl="1">
      <w:start w:val="1"/>
      <w:numFmt w:val="lowerLetter"/>
      <w:lvlText w:val="%2."/>
      <w:lvlJc w:val="left"/>
      <w:pPr>
        <w:ind w:left="1760" w:hanging="360"/>
      </w:pPr>
    </w:lvl>
    <w:lvl w:ilvl="2">
      <w:start w:val="1"/>
      <w:numFmt w:val="lowerRoman"/>
      <w:lvlText w:val="%1.%2.%3."/>
      <w:lvlJc w:val="right"/>
      <w:pPr>
        <w:ind w:left="2480" w:hanging="180"/>
      </w:pPr>
    </w:lvl>
    <w:lvl w:ilvl="3">
      <w:start w:val="1"/>
      <w:numFmt w:val="decimal"/>
      <w:lvlText w:val="%1.%2.%3.%4."/>
      <w:lvlJc w:val="left"/>
      <w:pPr>
        <w:ind w:left="3200" w:hanging="360"/>
      </w:pPr>
    </w:lvl>
    <w:lvl w:ilvl="4">
      <w:start w:val="1"/>
      <w:numFmt w:val="lowerLetter"/>
      <w:lvlText w:val="%1.%2.%3.%4.%5."/>
      <w:lvlJc w:val="left"/>
      <w:pPr>
        <w:ind w:left="3920" w:hanging="360"/>
      </w:pPr>
    </w:lvl>
    <w:lvl w:ilvl="5">
      <w:start w:val="1"/>
      <w:numFmt w:val="lowerRoman"/>
      <w:lvlText w:val="%1.%2.%3.%4.%5.%6."/>
      <w:lvlJc w:val="right"/>
      <w:pPr>
        <w:ind w:left="4640" w:hanging="180"/>
      </w:pPr>
    </w:lvl>
    <w:lvl w:ilvl="6">
      <w:start w:val="1"/>
      <w:numFmt w:val="decimal"/>
      <w:lvlText w:val="%1.%2.%3.%4.%5.%6.%7."/>
      <w:lvlJc w:val="left"/>
      <w:pPr>
        <w:ind w:left="5360" w:hanging="360"/>
      </w:pPr>
    </w:lvl>
    <w:lvl w:ilvl="7">
      <w:start w:val="1"/>
      <w:numFmt w:val="lowerLetter"/>
      <w:lvlText w:val="%1.%2.%3.%4.%5.%6.%7.%8."/>
      <w:lvlJc w:val="left"/>
      <w:pPr>
        <w:ind w:left="6080" w:hanging="360"/>
      </w:pPr>
    </w:lvl>
    <w:lvl w:ilvl="8">
      <w:start w:val="1"/>
      <w:numFmt w:val="lowerRoman"/>
      <w:lvlText w:val="%1.%2.%3.%4.%5.%6.%7.%8.%9."/>
      <w:lvlJc w:val="right"/>
      <w:pPr>
        <w:ind w:left="6800" w:hanging="180"/>
      </w:pPr>
    </w:lvl>
  </w:abstractNum>
  <w:abstractNum w:abstractNumId="49" w15:restartNumberingAfterBreak="0">
    <w:nsid w:val="68C6461A"/>
    <w:multiLevelType w:val="multilevel"/>
    <w:tmpl w:val="3AA2E436"/>
    <w:styleLink w:val="WWNum33"/>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1.%2.%3."/>
      <w:lvlJc w:val="right"/>
      <w:pPr>
        <w:ind w:left="2480" w:hanging="180"/>
      </w:pPr>
    </w:lvl>
    <w:lvl w:ilvl="3">
      <w:start w:val="1"/>
      <w:numFmt w:val="decimal"/>
      <w:lvlText w:val="%1.%2.%3.%4."/>
      <w:lvlJc w:val="left"/>
      <w:pPr>
        <w:ind w:left="3200" w:hanging="360"/>
      </w:pPr>
    </w:lvl>
    <w:lvl w:ilvl="4">
      <w:start w:val="1"/>
      <w:numFmt w:val="lowerLetter"/>
      <w:lvlText w:val="%1.%2.%3.%4.%5."/>
      <w:lvlJc w:val="left"/>
      <w:pPr>
        <w:ind w:left="3920" w:hanging="360"/>
      </w:pPr>
    </w:lvl>
    <w:lvl w:ilvl="5">
      <w:start w:val="1"/>
      <w:numFmt w:val="lowerRoman"/>
      <w:lvlText w:val="%1.%2.%3.%4.%5.%6."/>
      <w:lvlJc w:val="right"/>
      <w:pPr>
        <w:ind w:left="4640" w:hanging="180"/>
      </w:pPr>
    </w:lvl>
    <w:lvl w:ilvl="6">
      <w:start w:val="1"/>
      <w:numFmt w:val="decimal"/>
      <w:lvlText w:val="%1.%2.%3.%4.%5.%6.%7."/>
      <w:lvlJc w:val="left"/>
      <w:pPr>
        <w:ind w:left="5360" w:hanging="360"/>
      </w:pPr>
    </w:lvl>
    <w:lvl w:ilvl="7">
      <w:start w:val="1"/>
      <w:numFmt w:val="lowerLetter"/>
      <w:lvlText w:val="%1.%2.%3.%4.%5.%6.%7.%8."/>
      <w:lvlJc w:val="left"/>
      <w:pPr>
        <w:ind w:left="6080" w:hanging="360"/>
      </w:pPr>
    </w:lvl>
    <w:lvl w:ilvl="8">
      <w:start w:val="1"/>
      <w:numFmt w:val="lowerRoman"/>
      <w:lvlText w:val="%1.%2.%3.%4.%5.%6.%7.%8.%9."/>
      <w:lvlJc w:val="right"/>
      <w:pPr>
        <w:ind w:left="6800" w:hanging="180"/>
      </w:pPr>
    </w:lvl>
  </w:abstractNum>
  <w:abstractNum w:abstractNumId="50" w15:restartNumberingAfterBreak="0">
    <w:nsid w:val="6AE817B3"/>
    <w:multiLevelType w:val="multilevel"/>
    <w:tmpl w:val="B95C7DAE"/>
    <w:styleLink w:val="WWNum4"/>
    <w:lvl w:ilvl="0">
      <w:start w:val="1"/>
      <w:numFmt w:val="decimal"/>
      <w:lvlText w:val="%1)"/>
      <w:lvlJc w:val="left"/>
      <w:pPr>
        <w:ind w:left="1004" w:hanging="360"/>
      </w:pPr>
      <w:rPr>
        <w:b/>
        <w:position w:val="0"/>
        <w:vertAlign w:val="baseline"/>
      </w:rPr>
    </w:lvl>
    <w:lvl w:ilvl="1">
      <w:start w:val="1"/>
      <w:numFmt w:val="lowerLetter"/>
      <w:lvlText w:val="%2."/>
      <w:lvlJc w:val="left"/>
      <w:pPr>
        <w:ind w:left="1724" w:hanging="360"/>
      </w:pPr>
      <w:rPr>
        <w:position w:val="0"/>
        <w:vertAlign w:val="baseline"/>
      </w:rPr>
    </w:lvl>
    <w:lvl w:ilvl="2">
      <w:start w:val="1"/>
      <w:numFmt w:val="lowerRoman"/>
      <w:lvlText w:val="%1.%2.%3."/>
      <w:lvlJc w:val="right"/>
      <w:pPr>
        <w:ind w:left="2444" w:hanging="180"/>
      </w:pPr>
      <w:rPr>
        <w:position w:val="0"/>
        <w:vertAlign w:val="baseline"/>
      </w:rPr>
    </w:lvl>
    <w:lvl w:ilvl="3">
      <w:start w:val="1"/>
      <w:numFmt w:val="decimal"/>
      <w:lvlText w:val="%1.%2.%3.%4."/>
      <w:lvlJc w:val="left"/>
      <w:pPr>
        <w:ind w:left="3164" w:hanging="360"/>
      </w:pPr>
      <w:rPr>
        <w:position w:val="0"/>
        <w:vertAlign w:val="baseline"/>
      </w:rPr>
    </w:lvl>
    <w:lvl w:ilvl="4">
      <w:start w:val="1"/>
      <w:numFmt w:val="lowerLetter"/>
      <w:lvlText w:val="%1.%2.%3.%4.%5."/>
      <w:lvlJc w:val="left"/>
      <w:pPr>
        <w:ind w:left="3884" w:hanging="360"/>
      </w:pPr>
      <w:rPr>
        <w:position w:val="0"/>
        <w:vertAlign w:val="baseline"/>
      </w:rPr>
    </w:lvl>
    <w:lvl w:ilvl="5">
      <w:start w:val="1"/>
      <w:numFmt w:val="lowerRoman"/>
      <w:lvlText w:val="%1.%2.%3.%4.%5.%6."/>
      <w:lvlJc w:val="right"/>
      <w:pPr>
        <w:ind w:left="4604" w:hanging="180"/>
      </w:pPr>
      <w:rPr>
        <w:position w:val="0"/>
        <w:vertAlign w:val="baseline"/>
      </w:rPr>
    </w:lvl>
    <w:lvl w:ilvl="6">
      <w:start w:val="1"/>
      <w:numFmt w:val="decimal"/>
      <w:lvlText w:val="%1.%2.%3.%4.%5.%6.%7."/>
      <w:lvlJc w:val="left"/>
      <w:pPr>
        <w:ind w:left="5324" w:hanging="360"/>
      </w:pPr>
      <w:rPr>
        <w:position w:val="0"/>
        <w:vertAlign w:val="baseline"/>
      </w:rPr>
    </w:lvl>
    <w:lvl w:ilvl="7">
      <w:start w:val="1"/>
      <w:numFmt w:val="lowerLetter"/>
      <w:lvlText w:val="%1.%2.%3.%4.%5.%6.%7.%8."/>
      <w:lvlJc w:val="left"/>
      <w:pPr>
        <w:ind w:left="6044" w:hanging="360"/>
      </w:pPr>
      <w:rPr>
        <w:position w:val="0"/>
        <w:vertAlign w:val="baseline"/>
      </w:rPr>
    </w:lvl>
    <w:lvl w:ilvl="8">
      <w:start w:val="1"/>
      <w:numFmt w:val="lowerRoman"/>
      <w:lvlText w:val="%1.%2.%3.%4.%5.%6.%7.%8.%9."/>
      <w:lvlJc w:val="right"/>
      <w:pPr>
        <w:ind w:left="6764" w:hanging="180"/>
      </w:pPr>
      <w:rPr>
        <w:position w:val="0"/>
        <w:vertAlign w:val="baseline"/>
      </w:rPr>
    </w:lvl>
  </w:abstractNum>
  <w:abstractNum w:abstractNumId="51" w15:restartNumberingAfterBreak="0">
    <w:nsid w:val="6C2B0E6D"/>
    <w:multiLevelType w:val="multilevel"/>
    <w:tmpl w:val="23C6F00E"/>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E2543D9"/>
    <w:multiLevelType w:val="multilevel"/>
    <w:tmpl w:val="3716B1BC"/>
    <w:styleLink w:val="WWNum43"/>
    <w:lvl w:ilvl="0">
      <w:start w:val="1"/>
      <w:numFmt w:val="lowerLetter"/>
      <w:lvlText w:val="%1)"/>
      <w:lvlJc w:val="left"/>
      <w:pPr>
        <w:ind w:left="1800" w:hanging="360"/>
      </w:pPr>
      <w:rPr>
        <w:b/>
        <w:color w:val="000000"/>
        <w:position w:val="0"/>
        <w:vertAlign w:val="baseline"/>
      </w:rPr>
    </w:lvl>
    <w:lvl w:ilvl="1">
      <w:start w:val="1"/>
      <w:numFmt w:val="lowerLetter"/>
      <w:lvlText w:val="%2."/>
      <w:lvlJc w:val="left"/>
      <w:pPr>
        <w:ind w:left="2520" w:hanging="360"/>
      </w:pPr>
      <w:rPr>
        <w:position w:val="0"/>
        <w:vertAlign w:val="baseline"/>
      </w:rPr>
    </w:lvl>
    <w:lvl w:ilvl="2">
      <w:start w:val="1"/>
      <w:numFmt w:val="lowerRoman"/>
      <w:lvlText w:val="%1.%2.%3."/>
      <w:lvlJc w:val="right"/>
      <w:pPr>
        <w:ind w:left="3240" w:hanging="180"/>
      </w:pPr>
      <w:rPr>
        <w:position w:val="0"/>
        <w:vertAlign w:val="baseline"/>
      </w:rPr>
    </w:lvl>
    <w:lvl w:ilvl="3">
      <w:start w:val="1"/>
      <w:numFmt w:val="decimal"/>
      <w:lvlText w:val="%1.%2.%3.%4."/>
      <w:lvlJc w:val="left"/>
      <w:pPr>
        <w:ind w:left="3960" w:hanging="360"/>
      </w:pPr>
      <w:rPr>
        <w:position w:val="0"/>
        <w:vertAlign w:val="baseline"/>
      </w:rPr>
    </w:lvl>
    <w:lvl w:ilvl="4">
      <w:start w:val="1"/>
      <w:numFmt w:val="lowerLetter"/>
      <w:lvlText w:val="%1.%2.%3.%4.%5."/>
      <w:lvlJc w:val="left"/>
      <w:pPr>
        <w:ind w:left="4680" w:hanging="360"/>
      </w:pPr>
      <w:rPr>
        <w:position w:val="0"/>
        <w:vertAlign w:val="baseline"/>
      </w:rPr>
    </w:lvl>
    <w:lvl w:ilvl="5">
      <w:start w:val="1"/>
      <w:numFmt w:val="lowerRoman"/>
      <w:lvlText w:val="%1.%2.%3.%4.%5.%6."/>
      <w:lvlJc w:val="right"/>
      <w:pPr>
        <w:ind w:left="5400" w:hanging="180"/>
      </w:pPr>
      <w:rPr>
        <w:position w:val="0"/>
        <w:vertAlign w:val="baseline"/>
      </w:rPr>
    </w:lvl>
    <w:lvl w:ilvl="6">
      <w:start w:val="1"/>
      <w:numFmt w:val="decimal"/>
      <w:lvlText w:val="%1.%2.%3.%4.%5.%6.%7."/>
      <w:lvlJc w:val="left"/>
      <w:pPr>
        <w:ind w:left="6120" w:hanging="360"/>
      </w:pPr>
      <w:rPr>
        <w:position w:val="0"/>
        <w:vertAlign w:val="baseline"/>
      </w:rPr>
    </w:lvl>
    <w:lvl w:ilvl="7">
      <w:start w:val="1"/>
      <w:numFmt w:val="lowerLetter"/>
      <w:lvlText w:val="%1.%2.%3.%4.%5.%6.%7.%8."/>
      <w:lvlJc w:val="left"/>
      <w:pPr>
        <w:ind w:left="6840" w:hanging="360"/>
      </w:pPr>
      <w:rPr>
        <w:position w:val="0"/>
        <w:vertAlign w:val="baseline"/>
      </w:rPr>
    </w:lvl>
    <w:lvl w:ilvl="8">
      <w:start w:val="1"/>
      <w:numFmt w:val="lowerRoman"/>
      <w:lvlText w:val="%1.%2.%3.%4.%5.%6.%7.%8.%9."/>
      <w:lvlJc w:val="right"/>
      <w:pPr>
        <w:ind w:left="7560" w:hanging="180"/>
      </w:pPr>
      <w:rPr>
        <w:position w:val="0"/>
        <w:vertAlign w:val="baseline"/>
      </w:rPr>
    </w:lvl>
  </w:abstractNum>
  <w:abstractNum w:abstractNumId="53" w15:restartNumberingAfterBreak="0">
    <w:nsid w:val="779B34CD"/>
    <w:multiLevelType w:val="hybridMultilevel"/>
    <w:tmpl w:val="5EECF9EA"/>
    <w:lvl w:ilvl="0" w:tplc="C98E0656">
      <w:start w:val="1"/>
      <w:numFmt w:val="decimal"/>
      <w:lvlText w:val="%1)"/>
      <w:lvlJc w:val="left"/>
      <w:pPr>
        <w:ind w:left="1440" w:hanging="360"/>
      </w:pPr>
      <w:rPr>
        <w:rFonts w:ascii="Tahoma" w:hAnsi="Tahoma" w:cs="Tahoma" w:hint="default"/>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89B1F2E"/>
    <w:multiLevelType w:val="multilevel"/>
    <w:tmpl w:val="CAEC6F3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5" w15:restartNumberingAfterBreak="0">
    <w:nsid w:val="7A16622D"/>
    <w:multiLevelType w:val="multilevel"/>
    <w:tmpl w:val="55200174"/>
    <w:styleLink w:val="WWNum37"/>
    <w:lvl w:ilvl="0">
      <w:start w:val="1"/>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num w:numId="1" w16cid:durableId="1851525001">
    <w:abstractNumId w:val="40"/>
  </w:num>
  <w:num w:numId="2" w16cid:durableId="13041911">
    <w:abstractNumId w:val="26"/>
  </w:num>
  <w:num w:numId="3" w16cid:durableId="2081363187">
    <w:abstractNumId w:val="19"/>
  </w:num>
  <w:num w:numId="4" w16cid:durableId="263811076">
    <w:abstractNumId w:val="50"/>
  </w:num>
  <w:num w:numId="5" w16cid:durableId="1333754898">
    <w:abstractNumId w:val="18"/>
  </w:num>
  <w:num w:numId="6" w16cid:durableId="1347749420">
    <w:abstractNumId w:val="16"/>
  </w:num>
  <w:num w:numId="7" w16cid:durableId="1452936539">
    <w:abstractNumId w:val="1"/>
  </w:num>
  <w:num w:numId="8" w16cid:durableId="1430391060">
    <w:abstractNumId w:val="3"/>
  </w:num>
  <w:num w:numId="9" w16cid:durableId="1847861632">
    <w:abstractNumId w:val="45"/>
  </w:num>
  <w:num w:numId="10" w16cid:durableId="1061489521">
    <w:abstractNumId w:val="46"/>
  </w:num>
  <w:num w:numId="11" w16cid:durableId="1977834479">
    <w:abstractNumId w:val="12"/>
  </w:num>
  <w:num w:numId="12" w16cid:durableId="1593971673">
    <w:abstractNumId w:val="29"/>
  </w:num>
  <w:num w:numId="13" w16cid:durableId="1358853733">
    <w:abstractNumId w:val="17"/>
  </w:num>
  <w:num w:numId="14" w16cid:durableId="1697540731">
    <w:abstractNumId w:val="35"/>
  </w:num>
  <w:num w:numId="15" w16cid:durableId="1229848842">
    <w:abstractNumId w:val="27"/>
  </w:num>
  <w:num w:numId="16" w16cid:durableId="1287540244">
    <w:abstractNumId w:val="9"/>
  </w:num>
  <w:num w:numId="17" w16cid:durableId="1965114239">
    <w:abstractNumId w:val="15"/>
  </w:num>
  <w:num w:numId="18" w16cid:durableId="371922902">
    <w:abstractNumId w:val="20"/>
  </w:num>
  <w:num w:numId="19" w16cid:durableId="562109756">
    <w:abstractNumId w:val="11"/>
  </w:num>
  <w:num w:numId="20" w16cid:durableId="1684473665">
    <w:abstractNumId w:val="34"/>
  </w:num>
  <w:num w:numId="21" w16cid:durableId="526524456">
    <w:abstractNumId w:val="6"/>
  </w:num>
  <w:num w:numId="22" w16cid:durableId="253320683">
    <w:abstractNumId w:val="37"/>
  </w:num>
  <w:num w:numId="23" w16cid:durableId="1589848058">
    <w:abstractNumId w:val="33"/>
  </w:num>
  <w:num w:numId="24" w16cid:durableId="1797870596">
    <w:abstractNumId w:val="36"/>
  </w:num>
  <w:num w:numId="25" w16cid:durableId="1236742814">
    <w:abstractNumId w:val="42"/>
  </w:num>
  <w:num w:numId="26" w16cid:durableId="222953581">
    <w:abstractNumId w:val="2"/>
  </w:num>
  <w:num w:numId="27" w16cid:durableId="742068617">
    <w:abstractNumId w:val="0"/>
  </w:num>
  <w:num w:numId="28" w16cid:durableId="2054309974">
    <w:abstractNumId w:val="41"/>
  </w:num>
  <w:num w:numId="29" w16cid:durableId="1380325891">
    <w:abstractNumId w:val="38"/>
  </w:num>
  <w:num w:numId="30" w16cid:durableId="1938782694">
    <w:abstractNumId w:val="4"/>
  </w:num>
  <w:num w:numId="31" w16cid:durableId="326054912">
    <w:abstractNumId w:val="30"/>
  </w:num>
  <w:num w:numId="32" w16cid:durableId="573704554">
    <w:abstractNumId w:val="8"/>
  </w:num>
  <w:num w:numId="33" w16cid:durableId="1032608100">
    <w:abstractNumId w:val="49"/>
  </w:num>
  <w:num w:numId="34" w16cid:durableId="940071750">
    <w:abstractNumId w:val="10"/>
  </w:num>
  <w:num w:numId="35" w16cid:durableId="442847388">
    <w:abstractNumId w:val="48"/>
  </w:num>
  <w:num w:numId="36" w16cid:durableId="742026503">
    <w:abstractNumId w:val="31"/>
  </w:num>
  <w:num w:numId="37" w16cid:durableId="499081935">
    <w:abstractNumId w:val="55"/>
  </w:num>
  <w:num w:numId="38" w16cid:durableId="1688948911">
    <w:abstractNumId w:val="51"/>
  </w:num>
  <w:num w:numId="39" w16cid:durableId="84228137">
    <w:abstractNumId w:val="7"/>
  </w:num>
  <w:num w:numId="40" w16cid:durableId="394816207">
    <w:abstractNumId w:val="23"/>
  </w:num>
  <w:num w:numId="41" w16cid:durableId="1690595586">
    <w:abstractNumId w:val="44"/>
  </w:num>
  <w:num w:numId="42" w16cid:durableId="1827547885">
    <w:abstractNumId w:val="24"/>
  </w:num>
  <w:num w:numId="43" w16cid:durableId="2090736198">
    <w:abstractNumId w:val="52"/>
  </w:num>
  <w:num w:numId="44" w16cid:durableId="416099212">
    <w:abstractNumId w:val="21"/>
  </w:num>
  <w:num w:numId="45" w16cid:durableId="7024987">
    <w:abstractNumId w:val="47"/>
  </w:num>
  <w:num w:numId="46" w16cid:durableId="68698357">
    <w:abstractNumId w:val="25"/>
  </w:num>
  <w:num w:numId="47" w16cid:durableId="1920405147">
    <w:abstractNumId w:val="28"/>
  </w:num>
  <w:num w:numId="48" w16cid:durableId="2035575867">
    <w:abstractNumId w:val="5"/>
  </w:num>
  <w:num w:numId="49" w16cid:durableId="968240017">
    <w:abstractNumId w:val="36"/>
    <w:lvlOverride w:ilvl="0">
      <w:startOverride w:val="1"/>
    </w:lvlOverride>
  </w:num>
  <w:num w:numId="50" w16cid:durableId="1257522487">
    <w:abstractNumId w:val="12"/>
    <w:lvlOverride w:ilvl="0">
      <w:startOverride w:val="1"/>
    </w:lvlOverride>
  </w:num>
  <w:num w:numId="51" w16cid:durableId="1000548992">
    <w:abstractNumId w:val="29"/>
    <w:lvlOverride w:ilvl="0">
      <w:startOverride w:val="1"/>
    </w:lvlOverride>
  </w:num>
  <w:num w:numId="52" w16cid:durableId="1508403712">
    <w:abstractNumId w:val="38"/>
    <w:lvlOverride w:ilvl="0">
      <w:startOverride w:val="1"/>
    </w:lvlOverride>
  </w:num>
  <w:num w:numId="53" w16cid:durableId="1822231639">
    <w:abstractNumId w:val="48"/>
    <w:lvlOverride w:ilvl="0">
      <w:startOverride w:val="1"/>
    </w:lvlOverride>
  </w:num>
  <w:num w:numId="54" w16cid:durableId="335117917">
    <w:abstractNumId w:val="40"/>
    <w:lvlOverride w:ilvl="0">
      <w:startOverride w:val="1"/>
    </w:lvlOverride>
  </w:num>
  <w:num w:numId="55" w16cid:durableId="161169574">
    <w:abstractNumId w:val="46"/>
    <w:lvlOverride w:ilvl="0">
      <w:startOverride w:val="1"/>
    </w:lvlOverride>
  </w:num>
  <w:num w:numId="56" w16cid:durableId="453713472">
    <w:abstractNumId w:val="35"/>
    <w:lvlOverride w:ilvl="0">
      <w:startOverride w:val="1"/>
    </w:lvlOverride>
  </w:num>
  <w:num w:numId="57" w16cid:durableId="1561361373">
    <w:abstractNumId w:val="50"/>
    <w:lvlOverride w:ilvl="0">
      <w:startOverride w:val="1"/>
    </w:lvlOverride>
  </w:num>
  <w:num w:numId="58" w16cid:durableId="523833146">
    <w:abstractNumId w:val="45"/>
    <w:lvlOverride w:ilvl="0">
      <w:startOverride w:val="1"/>
    </w:lvlOverride>
  </w:num>
  <w:num w:numId="59" w16cid:durableId="457265752">
    <w:abstractNumId w:val="20"/>
    <w:lvlOverride w:ilvl="0">
      <w:startOverride w:val="1"/>
    </w:lvlOverride>
  </w:num>
  <w:num w:numId="60" w16cid:durableId="721053845">
    <w:abstractNumId w:val="39"/>
  </w:num>
  <w:num w:numId="61" w16cid:durableId="419330543">
    <w:abstractNumId w:val="15"/>
    <w:lvlOverride w:ilvl="0">
      <w:startOverride w:val="1"/>
    </w:lvlOverride>
  </w:num>
  <w:num w:numId="62" w16cid:durableId="2019039228">
    <w:abstractNumId w:val="30"/>
    <w:lvlOverride w:ilvl="0">
      <w:startOverride w:val="1"/>
    </w:lvlOverride>
  </w:num>
  <w:num w:numId="63" w16cid:durableId="1912883201">
    <w:abstractNumId w:val="11"/>
  </w:num>
  <w:num w:numId="64" w16cid:durableId="1721437689">
    <w:abstractNumId w:val="18"/>
    <w:lvlOverride w:ilvl="0">
      <w:startOverride w:val="1"/>
    </w:lvlOverride>
  </w:num>
  <w:num w:numId="65" w16cid:durableId="1918903216">
    <w:abstractNumId w:val="16"/>
    <w:lvlOverride w:ilvl="0">
      <w:startOverride w:val="1"/>
    </w:lvlOverride>
  </w:num>
  <w:num w:numId="66" w16cid:durableId="630864559">
    <w:abstractNumId w:val="8"/>
    <w:lvlOverride w:ilvl="0">
      <w:startOverride w:val="1"/>
    </w:lvlOverride>
  </w:num>
  <w:num w:numId="67" w16cid:durableId="1293244717">
    <w:abstractNumId w:val="33"/>
    <w:lvlOverride w:ilvl="0">
      <w:startOverride w:val="1"/>
    </w:lvlOverride>
  </w:num>
  <w:num w:numId="68" w16cid:durableId="414128197">
    <w:abstractNumId w:val="19"/>
    <w:lvlOverride w:ilvl="0">
      <w:startOverride w:val="1"/>
    </w:lvlOverride>
  </w:num>
  <w:num w:numId="69" w16cid:durableId="890654725">
    <w:abstractNumId w:val="27"/>
    <w:lvlOverride w:ilvl="0">
      <w:startOverride w:val="1"/>
    </w:lvlOverride>
  </w:num>
  <w:num w:numId="70" w16cid:durableId="1084297106">
    <w:abstractNumId w:val="37"/>
    <w:lvlOverride w:ilvl="0">
      <w:startOverride w:val="1"/>
    </w:lvlOverride>
  </w:num>
  <w:num w:numId="71" w16cid:durableId="2007856259">
    <w:abstractNumId w:val="3"/>
    <w:lvlOverride w:ilvl="0">
      <w:startOverride w:val="1"/>
    </w:lvlOverride>
  </w:num>
  <w:num w:numId="72" w16cid:durableId="735250548">
    <w:abstractNumId w:val="1"/>
    <w:lvlOverride w:ilvl="0">
      <w:startOverride w:val="1"/>
    </w:lvlOverride>
  </w:num>
  <w:num w:numId="73" w16cid:durableId="1680234175">
    <w:abstractNumId w:val="0"/>
    <w:lvlOverride w:ilvl="0">
      <w:startOverride w:val="1"/>
    </w:lvlOverride>
  </w:num>
  <w:num w:numId="74" w16cid:durableId="977346477">
    <w:abstractNumId w:val="53"/>
  </w:num>
  <w:num w:numId="75" w16cid:durableId="1599556151">
    <w:abstractNumId w:val="43"/>
  </w:num>
  <w:num w:numId="76" w16cid:durableId="703597358">
    <w:abstractNumId w:val="32"/>
  </w:num>
  <w:num w:numId="77" w16cid:durableId="1200167013">
    <w:abstractNumId w:val="14"/>
  </w:num>
  <w:num w:numId="78" w16cid:durableId="1816292970">
    <w:abstractNumId w:val="22"/>
  </w:num>
  <w:num w:numId="79" w16cid:durableId="1045063440">
    <w:abstractNumId w:val="54"/>
  </w:num>
  <w:num w:numId="80" w16cid:durableId="473135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7F"/>
    <w:rsid w:val="000254E1"/>
    <w:rsid w:val="000417F4"/>
    <w:rsid w:val="0006662C"/>
    <w:rsid w:val="00080D78"/>
    <w:rsid w:val="00085742"/>
    <w:rsid w:val="0010603B"/>
    <w:rsid w:val="00116CFE"/>
    <w:rsid w:val="001A27A1"/>
    <w:rsid w:val="00212B57"/>
    <w:rsid w:val="0022375C"/>
    <w:rsid w:val="00237A75"/>
    <w:rsid w:val="002467A0"/>
    <w:rsid w:val="00256F2D"/>
    <w:rsid w:val="0027605F"/>
    <w:rsid w:val="002F5F43"/>
    <w:rsid w:val="0032687F"/>
    <w:rsid w:val="003332A1"/>
    <w:rsid w:val="00385D41"/>
    <w:rsid w:val="003C0241"/>
    <w:rsid w:val="00425726"/>
    <w:rsid w:val="00443310"/>
    <w:rsid w:val="00451844"/>
    <w:rsid w:val="004D1BA8"/>
    <w:rsid w:val="004E7F38"/>
    <w:rsid w:val="004F1D9E"/>
    <w:rsid w:val="005042DD"/>
    <w:rsid w:val="005D2C8D"/>
    <w:rsid w:val="005D50F4"/>
    <w:rsid w:val="005D7AE0"/>
    <w:rsid w:val="00661A14"/>
    <w:rsid w:val="00662257"/>
    <w:rsid w:val="006B147F"/>
    <w:rsid w:val="006C01C6"/>
    <w:rsid w:val="00757AD3"/>
    <w:rsid w:val="00781978"/>
    <w:rsid w:val="007864A9"/>
    <w:rsid w:val="00796546"/>
    <w:rsid w:val="007D6799"/>
    <w:rsid w:val="007E29A3"/>
    <w:rsid w:val="00806FD6"/>
    <w:rsid w:val="00816B3E"/>
    <w:rsid w:val="00830F5C"/>
    <w:rsid w:val="008D1FD6"/>
    <w:rsid w:val="0094591B"/>
    <w:rsid w:val="009B167D"/>
    <w:rsid w:val="009E4462"/>
    <w:rsid w:val="00A076F1"/>
    <w:rsid w:val="00A25D97"/>
    <w:rsid w:val="00A735F7"/>
    <w:rsid w:val="00A77562"/>
    <w:rsid w:val="00A800B4"/>
    <w:rsid w:val="00B20305"/>
    <w:rsid w:val="00B274FC"/>
    <w:rsid w:val="00B6670F"/>
    <w:rsid w:val="00BE618B"/>
    <w:rsid w:val="00BF1921"/>
    <w:rsid w:val="00C03C9B"/>
    <w:rsid w:val="00C52996"/>
    <w:rsid w:val="00C61251"/>
    <w:rsid w:val="00CB007E"/>
    <w:rsid w:val="00CD5691"/>
    <w:rsid w:val="00D246FE"/>
    <w:rsid w:val="00DA4976"/>
    <w:rsid w:val="00E03D4A"/>
    <w:rsid w:val="00E26CF4"/>
    <w:rsid w:val="00E34201"/>
    <w:rsid w:val="00E70644"/>
    <w:rsid w:val="00E75B5C"/>
    <w:rsid w:val="00EC4F66"/>
    <w:rsid w:val="00EE67D4"/>
    <w:rsid w:val="00F30B43"/>
    <w:rsid w:val="00F53BDD"/>
    <w:rsid w:val="00FB4A20"/>
    <w:rsid w:val="00FE4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4D7A"/>
  <w15:docId w15:val="{6911BFB2-F4DA-435A-8310-E30AE8BF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kern w:val="3"/>
        <w:sz w:val="22"/>
        <w:szCs w:val="22"/>
        <w:lang w:val="pl-PL" w:eastAsia="pl-PL" w:bidi="ar-SA"/>
      </w:rPr>
    </w:rPrDefault>
    <w:pPrDefault>
      <w:pPr>
        <w:widowControl w:val="0"/>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00" w:after="120"/>
      <w:outlineLvl w:val="0"/>
    </w:pPr>
    <w:rPr>
      <w:sz w:val="40"/>
      <w:szCs w:val="40"/>
    </w:rPr>
  </w:style>
  <w:style w:type="paragraph" w:styleId="Nagwek2">
    <w:name w:val="heading 2"/>
    <w:basedOn w:val="Standard"/>
    <w:next w:val="Textbody"/>
    <w:uiPriority w:val="9"/>
    <w:unhideWhenUsed/>
    <w:qFormat/>
    <w:pPr>
      <w:keepNext/>
      <w:keepLines/>
      <w:spacing w:before="360" w:after="120"/>
      <w:outlineLvl w:val="1"/>
    </w:pPr>
    <w:rPr>
      <w:sz w:val="32"/>
      <w:szCs w:val="32"/>
    </w:rPr>
  </w:style>
  <w:style w:type="paragraph" w:styleId="Nagwek3">
    <w:name w:val="heading 3"/>
    <w:basedOn w:val="Standard"/>
    <w:next w:val="Textbody"/>
    <w:uiPriority w:val="9"/>
    <w:unhideWhenUsed/>
    <w:qFormat/>
    <w:pPr>
      <w:keepNext/>
      <w:keepLines/>
      <w:spacing w:before="320" w:after="80"/>
      <w:outlineLvl w:val="2"/>
    </w:pPr>
    <w:rPr>
      <w:color w:val="434343"/>
      <w:sz w:val="28"/>
      <w:szCs w:val="28"/>
    </w:rPr>
  </w:style>
  <w:style w:type="paragraph" w:styleId="Nagwek4">
    <w:name w:val="heading 4"/>
    <w:basedOn w:val="Standard"/>
    <w:next w:val="Textbody"/>
    <w:uiPriority w:val="9"/>
    <w:unhideWhenUsed/>
    <w:qFormat/>
    <w:pPr>
      <w:keepNext/>
      <w:keepLines/>
      <w:spacing w:before="280" w:after="80"/>
      <w:outlineLvl w:val="3"/>
    </w:pPr>
    <w:rPr>
      <w:color w:val="666666"/>
      <w:sz w:val="24"/>
      <w:szCs w:val="24"/>
    </w:rPr>
  </w:style>
  <w:style w:type="paragraph" w:styleId="Nagwek5">
    <w:name w:val="heading 5"/>
    <w:basedOn w:val="Standard"/>
    <w:next w:val="Textbody"/>
    <w:uiPriority w:val="9"/>
    <w:unhideWhenUsed/>
    <w:qFormat/>
    <w:pPr>
      <w:keepNext/>
      <w:keepLines/>
      <w:spacing w:before="240" w:after="80"/>
      <w:outlineLvl w:val="4"/>
    </w:pPr>
    <w:rPr>
      <w:color w:val="666666"/>
    </w:rPr>
  </w:style>
  <w:style w:type="paragraph" w:styleId="Nagwek6">
    <w:name w:val="heading 6"/>
    <w:basedOn w:val="Standard"/>
    <w:next w:val="Textbody"/>
    <w:uiPriority w:val="9"/>
    <w:semiHidden/>
    <w:unhideWhenUsed/>
    <w:qFormat/>
    <w:pPr>
      <w:keepNext/>
      <w:keepLines/>
      <w:spacing w:before="240" w:after="80"/>
      <w:outlineLvl w:val="5"/>
    </w:pPr>
    <w:rPr>
      <w:i/>
      <w:color w:val="666666"/>
    </w:rPr>
  </w:style>
  <w:style w:type="paragraph" w:styleId="Nagwek7">
    <w:name w:val="heading 7"/>
    <w:basedOn w:val="Standard"/>
    <w:next w:val="Textbody"/>
    <w:p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Standard"/>
    <w:next w:val="Textbody"/>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Standard"/>
    <w:next w:val="Textbody"/>
    <w:pPr>
      <w:spacing w:before="240" w:after="60" w:line="240" w:lineRule="auto"/>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ytu">
    <w:name w:val="Title"/>
    <w:basedOn w:val="Standard"/>
    <w:next w:val="Podtytu"/>
    <w:uiPriority w:val="10"/>
    <w:qFormat/>
    <w:pPr>
      <w:keepNext/>
      <w:keepLines/>
      <w:spacing w:after="60"/>
    </w:pPr>
    <w:rPr>
      <w:b/>
      <w:bCs/>
      <w:sz w:val="52"/>
      <w:szCs w:val="52"/>
    </w:rPr>
  </w:style>
  <w:style w:type="paragraph" w:styleId="Podtytu">
    <w:name w:val="Subtitle"/>
    <w:basedOn w:val="Standard"/>
    <w:next w:val="Textbody"/>
    <w:uiPriority w:val="11"/>
    <w:qFormat/>
    <w:pPr>
      <w:keepNext/>
      <w:keepLines/>
      <w:spacing w:after="320"/>
    </w:pPr>
    <w:rPr>
      <w:i/>
      <w:iCs/>
      <w:color w:val="666666"/>
      <w:sz w:val="30"/>
      <w:szCs w:val="30"/>
    </w:rPr>
  </w:style>
  <w:style w:type="paragraph" w:customStyle="1" w:styleId="Default">
    <w:name w:val="Default"/>
    <w:pPr>
      <w:widowControl/>
      <w:suppressAutoHyphens/>
      <w:spacing w:line="240" w:lineRule="auto"/>
    </w:pPr>
    <w:rPr>
      <w:rFonts w:ascii="Calibri" w:eastAsia="Times New Roman" w:hAnsi="Calibri" w:cs="Calibri"/>
      <w:color w:val="000000"/>
      <w:sz w:val="24"/>
      <w:szCs w:val="24"/>
      <w:lang w:eastAsia="ar-SA"/>
    </w:rPr>
  </w:style>
  <w:style w:type="paragraph" w:styleId="Nagwek">
    <w:name w:val="header"/>
    <w:basedOn w:val="Standard"/>
    <w:pPr>
      <w:suppressLineNumbers/>
      <w:tabs>
        <w:tab w:val="center" w:pos="4536"/>
        <w:tab w:val="right" w:pos="9072"/>
      </w:tabs>
      <w:spacing w:line="240" w:lineRule="auto"/>
    </w:pPr>
  </w:style>
  <w:style w:type="paragraph" w:styleId="Stopka">
    <w:name w:val="footer"/>
    <w:basedOn w:val="Standard"/>
    <w:pPr>
      <w:suppressLineNumbers/>
      <w:tabs>
        <w:tab w:val="center" w:pos="4536"/>
        <w:tab w:val="right" w:pos="9072"/>
      </w:tabs>
      <w:spacing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line="240" w:lineRule="auto"/>
    </w:pPr>
    <w:rPr>
      <w:rFonts w:ascii="Segoe UI" w:hAnsi="Segoe UI" w:cs="Segoe UI"/>
      <w:sz w:val="18"/>
      <w:szCs w:val="18"/>
    </w:rPr>
  </w:style>
  <w:style w:type="paragraph" w:styleId="Tekstprzypisukocowego">
    <w:name w:val="endnote text"/>
    <w:basedOn w:val="Standard"/>
    <w:pPr>
      <w:spacing w:line="240" w:lineRule="auto"/>
    </w:pPr>
    <w:rPr>
      <w:sz w:val="20"/>
      <w:szCs w:val="20"/>
    </w:rPr>
  </w:style>
  <w:style w:type="paragraph" w:styleId="NormalnyWeb">
    <w:name w:val="Normal (Web)"/>
    <w:basedOn w:val="Standard"/>
    <w:pPr>
      <w:spacing w:before="28" w:after="100" w:line="240" w:lineRule="auto"/>
    </w:pPr>
    <w:rPr>
      <w:rFonts w:ascii="Times New Roman" w:eastAsia="Times New Roman" w:hAnsi="Times New Roman" w:cs="Times New Roman"/>
      <w:sz w:val="24"/>
      <w:szCs w:val="24"/>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Domylnaczcionkaakapitu1">
    <w:name w:val="Domyślna czcionka akapitu1"/>
  </w:style>
  <w:style w:type="character" w:customStyle="1" w:styleId="NagwekZnak">
    <w:name w:val="Nagłówek Znak"/>
    <w:basedOn w:val="Domylnaczcionkaakapitu"/>
  </w:style>
  <w:style w:type="character" w:customStyle="1" w:styleId="StopkaZnak">
    <w:name w:val="Stopka Znak"/>
    <w:basedOn w:val="Domylnaczcionkaakapitu"/>
  </w:style>
  <w:style w:type="character" w:styleId="Nierozpoznanawzmianka">
    <w:name w:val="Unresolved Mention"/>
    <w:basedOn w:val="Domylnaczcionkaakapitu"/>
    <w:rPr>
      <w:color w:val="605E5C"/>
    </w:rPr>
  </w:style>
  <w:style w:type="character" w:customStyle="1" w:styleId="Nagwek7Znak">
    <w:name w:val="Nagłówek 7 Znak"/>
    <w:basedOn w:val="Domylnaczcionkaakapitu"/>
    <w:rPr>
      <w:rFonts w:ascii="Times New Roman" w:eastAsia="Times New Roman" w:hAnsi="Times New Roman" w:cs="Times New Roman"/>
      <w:sz w:val="24"/>
      <w:szCs w:val="24"/>
      <w:lang w:val="pl-PL"/>
    </w:rPr>
  </w:style>
  <w:style w:type="character" w:customStyle="1" w:styleId="Nagwek8Znak">
    <w:name w:val="Nagłówek 8 Znak"/>
    <w:basedOn w:val="Domylnaczcionkaakapitu"/>
    <w:rPr>
      <w:rFonts w:ascii="Times New Roman" w:eastAsia="Times New Roman" w:hAnsi="Times New Roman" w:cs="Times New Roman"/>
      <w:i/>
      <w:iCs/>
      <w:sz w:val="24"/>
      <w:szCs w:val="24"/>
      <w:lang w:val="pl-PL"/>
    </w:rPr>
  </w:style>
  <w:style w:type="character" w:customStyle="1" w:styleId="Nagwek9Znak">
    <w:name w:val="Nagłówek 9 Znak"/>
    <w:basedOn w:val="Domylnaczcionkaakapitu"/>
    <w:rPr>
      <w:rFonts w:eastAsia="Times New Roman"/>
      <w:lang w:val="pl-PL"/>
    </w:rPr>
  </w:style>
  <w:style w:type="character" w:customStyle="1" w:styleId="TekstdymkaZnak">
    <w:name w:val="Tekst dymka Znak"/>
    <w:basedOn w:val="Domylnaczcionkaakapitu"/>
    <w:rPr>
      <w:rFonts w:ascii="Segoe UI" w:hAnsi="Segoe UI" w:cs="Segoe UI"/>
      <w:sz w:val="18"/>
      <w:szCs w:val="18"/>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stylestext-qmhvn0-5">
    <w:name w:val="styles__text-qmhvn0-5"/>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b/>
      <w:position w:val="0"/>
      <w:vertAlign w:val="baseline"/>
    </w:rPr>
  </w:style>
  <w:style w:type="character" w:customStyle="1" w:styleId="ListLabel2">
    <w:name w:val="ListLabel 2"/>
    <w:rPr>
      <w:position w:val="0"/>
      <w:vertAlign w:val="baseline"/>
    </w:rPr>
  </w:style>
  <w:style w:type="character" w:customStyle="1" w:styleId="ListLabel3">
    <w:name w:val="ListLabel 3"/>
    <w:rPr>
      <w:rFonts w:eastAsia="Arial" w:cs="Arial"/>
      <w:position w:val="0"/>
      <w:vertAlign w:val="baseline"/>
    </w:rPr>
  </w:style>
  <w:style w:type="character" w:customStyle="1" w:styleId="ListLabel4">
    <w:name w:val="ListLabel 4"/>
    <w:rPr>
      <w:u w:val="none"/>
    </w:rPr>
  </w:style>
  <w:style w:type="character" w:customStyle="1" w:styleId="ListLabel5">
    <w:name w:val="ListLabel 5"/>
    <w:rPr>
      <w:rFonts w:eastAsia="Arial" w:cs="Arial"/>
      <w:b/>
      <w:color w:val="000000"/>
      <w:position w:val="0"/>
      <w:vertAlign w:val="baseline"/>
    </w:rPr>
  </w:style>
  <w:style w:type="character" w:customStyle="1" w:styleId="ListLabel6">
    <w:name w:val="ListLabel 6"/>
    <w:rPr>
      <w:b w:val="0"/>
      <w:position w:val="0"/>
      <w:vertAlign w:val="baseline"/>
    </w:rPr>
  </w:style>
  <w:style w:type="character" w:customStyle="1" w:styleId="ListLabel7">
    <w:name w:val="ListLabel 7"/>
    <w:rPr>
      <w:rFonts w:eastAsia="Arial" w:cs="Arial"/>
      <w:b/>
      <w:position w:val="0"/>
      <w:vertAlign w:val="baseline"/>
    </w:rPr>
  </w:style>
  <w:style w:type="character" w:customStyle="1" w:styleId="ListLabel8">
    <w:name w:val="ListLabel 8"/>
    <w:rPr>
      <w:b/>
      <w:color w:val="000000"/>
      <w:position w:val="0"/>
      <w:vertAlign w:val="baseline"/>
    </w:rPr>
  </w:style>
  <w:style w:type="character" w:customStyle="1" w:styleId="ListLabel9">
    <w:name w:val="ListLabel 9"/>
    <w:rPr>
      <w:rFonts w:eastAsia="Calibri" w:cs="Calibri"/>
      <w:b w:val="0"/>
      <w:position w:val="0"/>
      <w:vertAlign w:val="baseline"/>
    </w:rPr>
  </w:style>
  <w:style w:type="character" w:customStyle="1" w:styleId="ListLabel10">
    <w:name w:val="ListLabel 10"/>
    <w:rPr>
      <w:rFonts w:eastAsia="Arial" w:cs="Arial"/>
      <w:b/>
      <w:i w:val="0"/>
      <w:position w:val="0"/>
      <w:sz w:val="20"/>
      <w:szCs w:val="20"/>
      <w:vertAlign w:val="baseline"/>
    </w:rPr>
  </w:style>
  <w:style w:type="character" w:customStyle="1" w:styleId="ListLabel11">
    <w:name w:val="ListLabel 11"/>
    <w:rPr>
      <w:rFonts w:eastAsia="Arial" w:cs="Arial"/>
      <w:b/>
      <w:i w:val="0"/>
      <w:sz w:val="24"/>
      <w:szCs w:val="24"/>
    </w:rPr>
  </w:style>
  <w:style w:type="character" w:customStyle="1" w:styleId="ListLabel12">
    <w:name w:val="ListLabel 12"/>
    <w:rPr>
      <w:rFonts w:cs="Arial"/>
    </w:rPr>
  </w:style>
  <w:style w:type="character" w:customStyle="1" w:styleId="ListLabel13">
    <w:name w:val="ListLabel 13"/>
    <w:rPr>
      <w:sz w:val="20"/>
    </w:rPr>
  </w:style>
  <w:style w:type="character" w:customStyle="1" w:styleId="ListLabel14">
    <w:name w:val="ListLabel 14"/>
    <w:rPr>
      <w:rFonts w:cs="serif"/>
      <w:color w:val="000000"/>
      <w:sz w:val="24"/>
      <w:szCs w:val="22"/>
      <w:lang w:val="pl-PL"/>
    </w:rPr>
  </w:style>
  <w:style w:type="character" w:customStyle="1" w:styleId="ListLabel15">
    <w:name w:val="ListLabel 15"/>
    <w:rPr>
      <w:b/>
      <w:sz w:val="30"/>
      <w:szCs w:val="30"/>
    </w:rPr>
  </w:style>
  <w:style w:type="character" w:customStyle="1" w:styleId="ListLabel16">
    <w:name w:val="ListLabel 16"/>
    <w:rPr>
      <w:rFonts w:eastAsia="Tahoma" w:cs="Times New Roman"/>
      <w:sz w:val="24"/>
      <w:szCs w:val="24"/>
    </w:rPr>
  </w:style>
  <w:style w:type="character" w:customStyle="1" w:styleId="ListLabel17">
    <w:name w:val="ListLabel 17"/>
    <w:rPr>
      <w:b/>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5z0">
    <w:name w:val="WW8Num5z0"/>
    <w:rPr>
      <w:rFonts w:cs="Times New Roman"/>
    </w:rPr>
  </w:style>
  <w:style w:type="character" w:customStyle="1" w:styleId="WW8Num5z1">
    <w:name w:val="WW8Num5z1"/>
    <w:rPr>
      <w:rFonts w:ascii="Symbol" w:hAnsi="Symbol" w:cs="Symbol"/>
    </w:rPr>
  </w:style>
  <w:style w:type="character" w:customStyle="1" w:styleId="WW8Num5z2">
    <w:name w:val="WW8Num5z2"/>
    <w:rPr>
      <w:rFonts w:ascii="StarSymbol, 'Arial Unicode MS'" w:hAnsi="StarSymbol, 'Arial Unicode MS'" w:cs="StarSymbol, 'Arial Unicode M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Odwoanieprzypisudolnego">
    <w:name w:val="footnote reference"/>
    <w:basedOn w:val="Domylnaczcionkaakapitu"/>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8Num5">
    <w:name w:val="WW8Num5"/>
    <w:basedOn w:val="Bezlisty"/>
    <w:pPr>
      <w:numPr>
        <w:numId w:val="48"/>
      </w:numPr>
    </w:pPr>
  </w:style>
  <w:style w:type="character" w:styleId="Hipercze">
    <w:name w:val="Hyperlink"/>
    <w:basedOn w:val="Domylnaczcionkaakapitu"/>
    <w:uiPriority w:val="99"/>
    <w:unhideWhenUsed/>
    <w:rsid w:val="005D2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31332">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866410459">
      <w:bodyDiv w:val="1"/>
      <w:marLeft w:val="0"/>
      <w:marRight w:val="0"/>
      <w:marTop w:val="0"/>
      <w:marBottom w:val="0"/>
      <w:divBdr>
        <w:top w:val="none" w:sz="0" w:space="0" w:color="auto"/>
        <w:left w:val="none" w:sz="0" w:space="0" w:color="auto"/>
        <w:bottom w:val="none" w:sz="0" w:space="0" w:color="auto"/>
        <w:right w:val="none" w:sz="0" w:space="0" w:color="auto"/>
      </w:divBdr>
    </w:div>
    <w:div w:id="1003170155">
      <w:bodyDiv w:val="1"/>
      <w:marLeft w:val="0"/>
      <w:marRight w:val="0"/>
      <w:marTop w:val="0"/>
      <w:marBottom w:val="0"/>
      <w:divBdr>
        <w:top w:val="none" w:sz="0" w:space="0" w:color="auto"/>
        <w:left w:val="none" w:sz="0" w:space="0" w:color="auto"/>
        <w:bottom w:val="none" w:sz="0" w:space="0" w:color="auto"/>
        <w:right w:val="none" w:sz="0" w:space="0" w:color="auto"/>
      </w:divBdr>
    </w:div>
    <w:div w:id="1032727414">
      <w:bodyDiv w:val="1"/>
      <w:marLeft w:val="0"/>
      <w:marRight w:val="0"/>
      <w:marTop w:val="0"/>
      <w:marBottom w:val="0"/>
      <w:divBdr>
        <w:top w:val="none" w:sz="0" w:space="0" w:color="auto"/>
        <w:left w:val="none" w:sz="0" w:space="0" w:color="auto"/>
        <w:bottom w:val="none" w:sz="0" w:space="0" w:color="auto"/>
        <w:right w:val="none" w:sz="0" w:space="0" w:color="auto"/>
      </w:divBdr>
    </w:div>
    <w:div w:id="1124277548">
      <w:bodyDiv w:val="1"/>
      <w:marLeft w:val="0"/>
      <w:marRight w:val="0"/>
      <w:marTop w:val="0"/>
      <w:marBottom w:val="0"/>
      <w:divBdr>
        <w:top w:val="none" w:sz="0" w:space="0" w:color="auto"/>
        <w:left w:val="none" w:sz="0" w:space="0" w:color="auto"/>
        <w:bottom w:val="none" w:sz="0" w:space="0" w:color="auto"/>
        <w:right w:val="none" w:sz="0" w:space="0" w:color="auto"/>
      </w:divBdr>
    </w:div>
    <w:div w:id="1340429334">
      <w:bodyDiv w:val="1"/>
      <w:marLeft w:val="0"/>
      <w:marRight w:val="0"/>
      <w:marTop w:val="0"/>
      <w:marBottom w:val="0"/>
      <w:divBdr>
        <w:top w:val="none" w:sz="0" w:space="0" w:color="auto"/>
        <w:left w:val="none" w:sz="0" w:space="0" w:color="auto"/>
        <w:bottom w:val="none" w:sz="0" w:space="0" w:color="auto"/>
        <w:right w:val="none" w:sz="0" w:space="0" w:color="auto"/>
      </w:divBdr>
    </w:div>
    <w:div w:id="196144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krakow@pck.org.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ck_malopolska"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ck_malopolska" TargetMode="External"/><Relationship Id="rId35" Type="http://schemas.openxmlformats.org/officeDocument/2006/relationships/header" Target="header1.xml"/><Relationship Id="rId8" Type="http://schemas.openxmlformats.org/officeDocument/2006/relationships/hyperlink" Target="mailto:ido@pck.org.p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hyperlink" Target="mailto:krakow@pck.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26</Pages>
  <Words>6896</Words>
  <Characters>41378</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dc:description/>
  <cp:lastModifiedBy>Elżbieta Jastrzębska</cp:lastModifiedBy>
  <cp:revision>5</cp:revision>
  <cp:lastPrinted>2022-11-13T16:13:00Z</cp:lastPrinted>
  <dcterms:created xsi:type="dcterms:W3CDTF">2024-12-03T21:27:00Z</dcterms:created>
  <dcterms:modified xsi:type="dcterms:W3CDTF">2024-12-04T16:06:00Z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