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6EA3" w14:textId="15E3B893" w:rsidR="008D3330" w:rsidRDefault="008D3330" w:rsidP="008D3330">
      <w:pPr>
        <w:autoSpaceDE w:val="0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</w:t>
      </w:r>
      <w:bookmarkStart w:id="0" w:name="_Hlk43392731"/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3 do Specyfikacji Warunków Zamówienia nr TP-</w:t>
      </w:r>
      <w:r w:rsidR="001C39D6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45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/24</w:t>
      </w:r>
    </w:p>
    <w:p w14:paraId="16533F28" w14:textId="74304813" w:rsidR="008D3330" w:rsidRDefault="008D3330" w:rsidP="008D333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Załącznik nr 2 do umowy nr TP-</w:t>
      </w:r>
      <w:r w:rsidR="001C39D6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45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/24</w:t>
      </w:r>
    </w:p>
    <w:p w14:paraId="12AA9024" w14:textId="77777777" w:rsidR="008D3330" w:rsidRDefault="008D3330" w:rsidP="008D3330">
      <w:pPr>
        <w:autoSpaceDE w:val="0"/>
        <w:jc w:val="both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46867CE" w14:textId="77777777" w:rsidR="008D3330" w:rsidRDefault="008D3330" w:rsidP="008D3330">
      <w:pPr>
        <w:jc w:val="both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463228E" w14:textId="77777777" w:rsidR="008D3330" w:rsidRDefault="008D3330" w:rsidP="008D3330">
      <w:pPr>
        <w:jc w:val="center"/>
        <w:rPr>
          <w:rFonts w:ascii="Montserrat" w:hAnsi="Montserrat"/>
          <w:b/>
          <w:lang w:eastAsia="zh-CN"/>
        </w:rPr>
      </w:pPr>
      <w:r>
        <w:rPr>
          <w:rFonts w:ascii="Montserrat" w:hAnsi="Montserrat"/>
          <w:b/>
          <w:lang w:eastAsia="zh-CN"/>
        </w:rPr>
        <w:t>SZCZEGÓŁOWA WYCENA PRZEDMIOTU ZAMÓWIENIA – CENY JEDNOSTKOWE</w:t>
      </w:r>
    </w:p>
    <w:p w14:paraId="0A315777" w14:textId="77777777" w:rsidR="008D3330" w:rsidRDefault="008D3330" w:rsidP="008D3330">
      <w:pPr>
        <w:rPr>
          <w:rFonts w:ascii="Montserrat" w:hAnsi="Montserrat"/>
          <w:b/>
          <w:lang w:eastAsia="zh-CN"/>
        </w:rPr>
      </w:pPr>
      <w:r>
        <w:rPr>
          <w:rFonts w:ascii="Montserrat" w:hAnsi="Montserrat"/>
          <w:b/>
          <w:lang w:eastAsia="zh-CN"/>
        </w:rPr>
        <w:t>1.</w:t>
      </w:r>
      <w:r>
        <w:t xml:space="preserve"> </w:t>
      </w:r>
      <w:r>
        <w:rPr>
          <w:rFonts w:ascii="Montserrat" w:hAnsi="Montserrat"/>
          <w:b/>
          <w:lang w:eastAsia="zh-CN"/>
        </w:rPr>
        <w:t>Odczynniki,  kalibratory, materiały kontrolne i zużywalne.</w:t>
      </w:r>
    </w:p>
    <w:tbl>
      <w:tblPr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038"/>
        <w:gridCol w:w="1375"/>
        <w:gridCol w:w="1428"/>
        <w:gridCol w:w="1510"/>
        <w:gridCol w:w="1245"/>
        <w:gridCol w:w="1428"/>
        <w:gridCol w:w="900"/>
        <w:gridCol w:w="1428"/>
        <w:gridCol w:w="980"/>
        <w:gridCol w:w="984"/>
      </w:tblGrid>
      <w:tr w:rsidR="008D3330" w14:paraId="2FE6E3E0" w14:textId="77777777" w:rsidTr="008D3330">
        <w:trPr>
          <w:trHeight w:val="878"/>
          <w:tblHeader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1459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l.p.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1A62F0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6B66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nazwa 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1C91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nazwa handlowa, numer katalogowy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D1D2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wielkość opakowania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5BC1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deklarowana liczba oznaczeń</w:t>
            </w:r>
          </w:p>
          <w:p w14:paraId="6331B555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na 4 lata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5CE4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liczba opakowań     na 4 lata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5697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cena jednego opakowania netto (zł)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CECD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stawka      VAT (%)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5030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cena jednego opakowania brutto (zł)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0061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wartość </w:t>
            </w:r>
            <w:r>
              <w:rPr>
                <w:rFonts w:ascii="Montserrat" w:hAnsi="Montserrat"/>
                <w:b/>
                <w:lang w:eastAsia="pl-PL"/>
              </w:rPr>
              <w:br/>
              <w:t>4 letnia netto (zł)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52E6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wartość </w:t>
            </w:r>
            <w:r>
              <w:rPr>
                <w:rFonts w:ascii="Montserrat" w:hAnsi="Montserrat"/>
                <w:b/>
                <w:lang w:eastAsia="pl-PL"/>
              </w:rPr>
              <w:br/>
              <w:t>4 letnia brutto (zł)</w:t>
            </w:r>
          </w:p>
        </w:tc>
      </w:tr>
      <w:tr w:rsidR="008D3330" w14:paraId="490D1F31" w14:textId="77777777" w:rsidTr="008D3330">
        <w:trPr>
          <w:trHeight w:val="454"/>
        </w:trPr>
        <w:tc>
          <w:tcPr>
            <w:tcW w:w="1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C332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bCs/>
                <w:lang w:eastAsia="pl-PL"/>
              </w:rPr>
            </w:pPr>
            <w:r>
              <w:rPr>
                <w:rFonts w:ascii="Montserrat" w:hAnsi="Montserrat"/>
                <w:b/>
                <w:bCs/>
                <w:lang w:eastAsia="pl-PL"/>
              </w:rPr>
              <w:t>odczynniki</w:t>
            </w:r>
          </w:p>
        </w:tc>
      </w:tr>
      <w:tr w:rsidR="008D3330" w14:paraId="45C42BE8" w14:textId="77777777" w:rsidTr="008D3330">
        <w:trPr>
          <w:trHeight w:val="732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8653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97EAB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D3D7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odczynnik do oznaczania czasu protrombinowego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0F92A9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7A0FAC" w14:textId="77777777" w:rsidR="008D3330" w:rsidRDefault="008D3330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0EC1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lang w:eastAsia="pl-PL"/>
              </w:rPr>
              <w:t>35 000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AD0B7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C5C4B6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1857D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EF28F4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02DB8D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D91E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</w:tr>
      <w:tr w:rsidR="008D3330" w14:paraId="19B037D5" w14:textId="77777777" w:rsidTr="008D3330">
        <w:trPr>
          <w:trHeight w:val="675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531F6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EA5334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CB8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odczynnik do oznaczania czasu APTT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39F6F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C55407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5DA5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lang w:eastAsia="pl-PL"/>
              </w:rPr>
              <w:t>35 000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56594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AB1C67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6D9D1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3171E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EC4566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2F2BCD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</w:tr>
      <w:tr w:rsidR="008D3330" w14:paraId="78EA3226" w14:textId="77777777" w:rsidTr="008D3330">
        <w:trPr>
          <w:trHeight w:val="732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B07C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31512C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F3C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odczynnik do oznaczania fibrynogenu (metoda Claussa)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ACF21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D118ED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3200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lang w:eastAsia="pl-PL"/>
              </w:rPr>
              <w:t>6 000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A8E977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114E4C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F5B22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C0FF8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16B035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72D1D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</w:tr>
      <w:tr w:rsidR="008D3330" w14:paraId="17F5CBEC" w14:textId="77777777" w:rsidTr="008D3330">
        <w:trPr>
          <w:trHeight w:val="69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C959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434AC0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856A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 xml:space="preserve">odczynnik do oznaczania </w:t>
            </w:r>
            <w:r>
              <w:rPr>
                <w:rFonts w:ascii="Montserrat" w:hAnsi="Montserrat"/>
                <w:lang w:eastAsia="pl-PL"/>
              </w:rPr>
              <w:br/>
              <w:t>D-Dimerów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E5E8E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25DFDC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B5E4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30 640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93C3CC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CB2607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7EA7D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FADAD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AB7426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93DF99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</w:tr>
      <w:tr w:rsidR="008D3330" w14:paraId="5C567D7C" w14:textId="77777777" w:rsidTr="008D3330">
        <w:trPr>
          <w:trHeight w:val="454"/>
        </w:trPr>
        <w:tc>
          <w:tcPr>
            <w:tcW w:w="1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E052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bCs/>
                <w:lang w:eastAsia="pl-PL"/>
              </w:rPr>
            </w:pPr>
            <w:r>
              <w:rPr>
                <w:rFonts w:ascii="Montserrat" w:hAnsi="Montserrat"/>
                <w:b/>
                <w:bCs/>
                <w:lang w:eastAsia="pl-PL"/>
              </w:rPr>
              <w:t>kalibratory</w:t>
            </w:r>
          </w:p>
        </w:tc>
      </w:tr>
      <w:tr w:rsidR="008D3330" w14:paraId="60DD1666" w14:textId="77777777" w:rsidTr="008D3330">
        <w:trPr>
          <w:trHeight w:val="653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D3C3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80D840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E532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kalibratory wieloparametrowe lub indywidualne</w:t>
            </w: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6FC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ilość potrzebna wg oferenta, stosowna do liczby i rodzaju określonych badań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11089D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84768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C31C4A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210C2A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DC7375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46454A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</w:tr>
      <w:tr w:rsidR="008D3330" w14:paraId="5791A5F3" w14:textId="77777777" w:rsidTr="008D3330">
        <w:trPr>
          <w:trHeight w:val="454"/>
        </w:trPr>
        <w:tc>
          <w:tcPr>
            <w:tcW w:w="1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4430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bCs/>
                <w:lang w:eastAsia="pl-PL"/>
              </w:rPr>
            </w:pPr>
            <w:r>
              <w:rPr>
                <w:rFonts w:ascii="Montserrat" w:hAnsi="Montserrat"/>
                <w:b/>
                <w:bCs/>
                <w:lang w:eastAsia="pl-PL"/>
              </w:rPr>
              <w:t>materiały kontrolne</w:t>
            </w:r>
          </w:p>
        </w:tc>
      </w:tr>
      <w:tr w:rsidR="008D3330" w14:paraId="099D7061" w14:textId="77777777" w:rsidTr="008D3330">
        <w:trPr>
          <w:trHeight w:val="624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442E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7C5794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8B75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kontrola prawidłowa</w:t>
            </w: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ADF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ilość niezbędna do codziennej kontroli ww. oznaczeń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FFD75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F5B1FA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B97738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1F9069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F3E9A8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579FE2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</w:tr>
      <w:tr w:rsidR="008D3330" w14:paraId="73C4353A" w14:textId="77777777" w:rsidTr="008D3330">
        <w:trPr>
          <w:trHeight w:val="624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CF374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4AE83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BDB7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kontrola patologiczna</w:t>
            </w: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056D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ilość niezbędna do codziennej kontroli ww. oznaczeń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EAE84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F040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A96404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6EDC7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0DD578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C3348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 </w:t>
            </w:r>
          </w:p>
        </w:tc>
      </w:tr>
      <w:tr w:rsidR="008D3330" w14:paraId="73900EA4" w14:textId="77777777" w:rsidTr="008D3330">
        <w:trPr>
          <w:trHeight w:val="454"/>
        </w:trPr>
        <w:tc>
          <w:tcPr>
            <w:tcW w:w="1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E5D6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bCs/>
                <w:lang w:eastAsia="pl-PL"/>
              </w:rPr>
            </w:pPr>
            <w:r>
              <w:rPr>
                <w:rFonts w:ascii="Montserrat" w:hAnsi="Montserrat"/>
                <w:b/>
                <w:bCs/>
                <w:lang w:eastAsia="pl-PL"/>
              </w:rPr>
              <w:lastRenderedPageBreak/>
              <w:t>materiały zużywalne</w:t>
            </w:r>
          </w:p>
        </w:tc>
      </w:tr>
      <w:tr w:rsidR="008D3330" w14:paraId="4503A43D" w14:textId="77777777" w:rsidTr="008D3330">
        <w:trPr>
          <w:trHeight w:val="624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EA9DA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70F34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AEECD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materiały eksploatacyjne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C1FC94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rodzaje i ilości niezbędne do wykonania podanej liczby oznaczeń</w:t>
            </w:r>
          </w:p>
        </w:tc>
      </w:tr>
      <w:tr w:rsidR="008D3330" w14:paraId="088534ED" w14:textId="77777777" w:rsidTr="008D3330">
        <w:trPr>
          <w:trHeight w:val="2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9659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42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2C89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16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BF8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19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326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03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9C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  <w:tr w:rsidR="008D3330" w14:paraId="0F80DA31" w14:textId="77777777" w:rsidTr="008D3330">
        <w:trPr>
          <w:trHeight w:val="2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A55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E98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36D5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55C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C2A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6C2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F9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998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D1B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  <w:tr w:rsidR="008D3330" w14:paraId="716539E2" w14:textId="77777777" w:rsidTr="008D3330">
        <w:trPr>
          <w:trHeight w:val="2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340F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E5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41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D0C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C46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E3F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141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78E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6FD" w14:textId="77777777" w:rsidR="008D3330" w:rsidRDefault="008D3330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  <w:tr w:rsidR="008D3330" w14:paraId="19E453BA" w14:textId="77777777" w:rsidTr="008D3330">
        <w:trPr>
          <w:trHeight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939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FEF1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Wartość razem: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353837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CBA9FED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960A03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0AD06F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06C5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823D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</w:tr>
    </w:tbl>
    <w:p w14:paraId="676CB9D2" w14:textId="77777777" w:rsidR="008D3330" w:rsidRDefault="008D3330" w:rsidP="008D3330">
      <w:pPr>
        <w:rPr>
          <w:rFonts w:ascii="Montserrat" w:hAnsi="Montserrat"/>
        </w:rPr>
      </w:pPr>
    </w:p>
    <w:p w14:paraId="5121906B" w14:textId="77777777" w:rsidR="008D3330" w:rsidRDefault="008D3330" w:rsidP="008D3330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2. Dzierżawa analizatora</w:t>
      </w:r>
    </w:p>
    <w:tbl>
      <w:tblPr>
        <w:tblW w:w="13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5329"/>
        <w:gridCol w:w="1701"/>
        <w:gridCol w:w="969"/>
        <w:gridCol w:w="1701"/>
        <w:gridCol w:w="1701"/>
        <w:gridCol w:w="1701"/>
      </w:tblGrid>
      <w:tr w:rsidR="008D3330" w14:paraId="125AF2BE" w14:textId="77777777" w:rsidTr="008D3330">
        <w:trPr>
          <w:trHeight w:val="878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3EA1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l.p.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4D3A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nazwa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8064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cena netto </w:t>
            </w:r>
            <w:r>
              <w:rPr>
                <w:rFonts w:ascii="Montserrat" w:hAnsi="Montserrat"/>
                <w:b/>
                <w:lang w:eastAsia="pl-PL"/>
              </w:rPr>
              <w:br/>
              <w:t>za 1 miesiąc dzierżawy (zł)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3966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stawka      VAT (%)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B2F4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cena brutto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  <w:b/>
                <w:lang w:eastAsia="pl-PL"/>
              </w:rPr>
              <w:t>za 1 miesiąc dzierżawy (zł)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1D9E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wartość </w:t>
            </w:r>
            <w:r>
              <w:rPr>
                <w:rFonts w:ascii="Montserrat" w:hAnsi="Montserrat"/>
                <w:b/>
                <w:lang w:eastAsia="pl-PL"/>
              </w:rPr>
              <w:br/>
              <w:t xml:space="preserve">4- letnia </w:t>
            </w:r>
          </w:p>
          <w:p w14:paraId="0F7B3495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netto (zł)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CE71D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wartość </w:t>
            </w:r>
            <w:r>
              <w:rPr>
                <w:rFonts w:ascii="Montserrat" w:hAnsi="Montserrat"/>
                <w:b/>
                <w:lang w:eastAsia="pl-PL"/>
              </w:rPr>
              <w:br/>
              <w:t>4- letnia brutto (zł)</w:t>
            </w:r>
          </w:p>
        </w:tc>
      </w:tr>
      <w:tr w:rsidR="008D3330" w14:paraId="0A067AD7" w14:textId="77777777" w:rsidTr="008D3330">
        <w:trPr>
          <w:trHeight w:val="567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2722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1.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2176" w14:textId="77777777" w:rsidR="008D3330" w:rsidRDefault="008D3330">
            <w:pPr>
              <w:suppressAutoHyphens w:val="0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dzierżawa analizatora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98B1A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A391D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F11E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7CEBC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2DD09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</w:tr>
      <w:tr w:rsidR="008D3330" w14:paraId="174757CB" w14:textId="77777777" w:rsidTr="008D3330">
        <w:trPr>
          <w:trHeight w:val="567"/>
          <w:tblHeader/>
        </w:trPr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320B" w14:textId="77777777" w:rsidR="008D3330" w:rsidRDefault="008D3330">
            <w:pPr>
              <w:suppressAutoHyphens w:val="0"/>
              <w:jc w:val="right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wartość razem dzierżawa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3A2B7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634B2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09849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EF9AC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CE419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</w:tr>
      <w:tr w:rsidR="008D3330" w14:paraId="60247473" w14:textId="77777777" w:rsidTr="008D3330">
        <w:trPr>
          <w:trHeight w:val="567"/>
          <w:tblHeader/>
        </w:trPr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CFE1" w14:textId="77777777" w:rsidR="008D3330" w:rsidRDefault="008D3330">
            <w:pPr>
              <w:suppressAutoHyphens w:val="0"/>
              <w:jc w:val="right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 xml:space="preserve">wartość razem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A901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X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E6307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F150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B67E0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CBFBD" w14:textId="77777777" w:rsidR="008D3330" w:rsidRDefault="008D3330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</w:p>
        </w:tc>
      </w:tr>
    </w:tbl>
    <w:p w14:paraId="719441DB" w14:textId="77777777" w:rsidR="008D3330" w:rsidRDefault="008D3330" w:rsidP="008D3330">
      <w:pPr>
        <w:rPr>
          <w:rFonts w:ascii="Montserrat" w:hAnsi="Montserrat"/>
        </w:rPr>
      </w:pPr>
    </w:p>
    <w:p w14:paraId="5FAF65D8" w14:textId="77777777" w:rsidR="008D3330" w:rsidRDefault="008D3330" w:rsidP="008D3330">
      <w:pPr>
        <w:ind w:left="786"/>
        <w:contextualSpacing/>
        <w:rPr>
          <w:rFonts w:ascii="Montserrat" w:hAnsi="Montserrat"/>
          <w:color w:val="FF0000"/>
        </w:rPr>
      </w:pPr>
    </w:p>
    <w:p w14:paraId="64E0AA17" w14:textId="0B8623A4" w:rsidR="00C1457A" w:rsidRDefault="008D3330" w:rsidP="008D3330">
      <w:pPr>
        <w:snapToGrid w:val="0"/>
        <w:spacing w:after="120"/>
        <w:jc w:val="right"/>
      </w:pPr>
      <w:r>
        <w:rPr>
          <w:rFonts w:ascii="Montserrat" w:hAnsi="Montserrat"/>
          <w:i/>
          <w:iCs/>
          <w:color w:val="009999"/>
        </w:rPr>
        <w:t>podpisy osób upoważnionych do składania</w:t>
      </w:r>
      <w:r>
        <w:rPr>
          <w:rFonts w:ascii="Montserrat" w:hAnsi="Montserrat"/>
          <w:i/>
          <w:iCs/>
          <w:color w:val="009999"/>
        </w:rPr>
        <w:br/>
        <w:t xml:space="preserve"> oświadczeń woli w imieniu WYKONAWC</w:t>
      </w:r>
      <w:bookmarkEnd w:id="0"/>
      <w:r>
        <w:rPr>
          <w:rFonts w:ascii="Montserrat" w:hAnsi="Montserrat"/>
          <w:i/>
          <w:iCs/>
          <w:color w:val="009999"/>
        </w:rPr>
        <w:t>Y</w:t>
      </w:r>
    </w:p>
    <w:sectPr w:rsidR="00C1457A" w:rsidSect="008D33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11"/>
    <w:rsid w:val="00042956"/>
    <w:rsid w:val="001844B4"/>
    <w:rsid w:val="001A7220"/>
    <w:rsid w:val="001C39D6"/>
    <w:rsid w:val="00416235"/>
    <w:rsid w:val="00484C6D"/>
    <w:rsid w:val="006174C4"/>
    <w:rsid w:val="00682203"/>
    <w:rsid w:val="008D3330"/>
    <w:rsid w:val="009A09D2"/>
    <w:rsid w:val="00C1457A"/>
    <w:rsid w:val="00C50427"/>
    <w:rsid w:val="00C56AF8"/>
    <w:rsid w:val="00E407DA"/>
    <w:rsid w:val="00E86FB9"/>
    <w:rsid w:val="00E94711"/>
    <w:rsid w:val="00EC5A5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F6E8"/>
  <w15:chartTrackingRefBased/>
  <w15:docId w15:val="{1D069205-BCFA-4FBD-B5B1-E4458FF9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330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2024-10-30T08:01:00Z</dcterms:created>
  <dcterms:modified xsi:type="dcterms:W3CDTF">2024-10-31T10:14:00Z</dcterms:modified>
</cp:coreProperties>
</file>