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3D86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:rsidR="009B42F2" w:rsidRPr="00B968DB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B968DB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B968DB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8DB">
        <w:rPr>
          <w:rFonts w:ascii="Times New Roman" w:hAnsi="Times New Roman" w:cs="Times New Roman"/>
          <w:b/>
          <w:sz w:val="22"/>
          <w:szCs w:val="22"/>
        </w:rPr>
        <w:t>WSZ-EP-</w:t>
      </w:r>
      <w:r w:rsidR="004263D0">
        <w:rPr>
          <w:rFonts w:ascii="Times New Roman" w:hAnsi="Times New Roman" w:cs="Times New Roman"/>
          <w:b/>
          <w:sz w:val="22"/>
          <w:szCs w:val="22"/>
        </w:rPr>
        <w:t>7/</w:t>
      </w:r>
      <w:r w:rsidR="00D431A9">
        <w:rPr>
          <w:rFonts w:ascii="Times New Roman" w:hAnsi="Times New Roman" w:cs="Times New Roman"/>
          <w:b/>
          <w:sz w:val="22"/>
          <w:szCs w:val="22"/>
        </w:rPr>
        <w:t>202</w:t>
      </w:r>
      <w:r w:rsidR="00D71829">
        <w:rPr>
          <w:rFonts w:ascii="Times New Roman" w:hAnsi="Times New Roman" w:cs="Times New Roman"/>
          <w:b/>
          <w:sz w:val="22"/>
          <w:szCs w:val="22"/>
        </w:rPr>
        <w:t>3</w:t>
      </w:r>
    </w:p>
    <w:p w:rsidR="009B42F2" w:rsidRPr="00B968DB" w:rsidRDefault="009B42F2" w:rsidP="004E12B6">
      <w:pPr>
        <w:jc w:val="right"/>
        <w:rPr>
          <w:rFonts w:cs="Times New Roman"/>
          <w:b/>
          <w:sz w:val="22"/>
          <w:szCs w:val="22"/>
        </w:rPr>
      </w:pPr>
      <w:r w:rsidRPr="00B968DB">
        <w:rPr>
          <w:rFonts w:cs="Times New Roman"/>
          <w:b/>
          <w:sz w:val="22"/>
          <w:szCs w:val="22"/>
        </w:rPr>
        <w:t xml:space="preserve">Załącznik nr </w:t>
      </w:r>
      <w:r w:rsidR="004263D0">
        <w:rPr>
          <w:rFonts w:cs="Times New Roman"/>
          <w:b/>
          <w:sz w:val="22"/>
          <w:szCs w:val="22"/>
        </w:rPr>
        <w:t>1</w:t>
      </w:r>
      <w:r w:rsidR="004E12B6">
        <w:rPr>
          <w:rFonts w:cs="Times New Roman"/>
          <w:b/>
          <w:sz w:val="22"/>
          <w:szCs w:val="22"/>
        </w:rPr>
        <w:t>1</w:t>
      </w:r>
      <w:r w:rsidR="001754B1" w:rsidRPr="00B968DB">
        <w:rPr>
          <w:rFonts w:cs="Times New Roman"/>
          <w:b/>
          <w:sz w:val="22"/>
          <w:szCs w:val="22"/>
        </w:rPr>
        <w:t xml:space="preserve"> do SWZ</w:t>
      </w:r>
    </w:p>
    <w:p w:rsidR="004A781B" w:rsidRPr="001754B1" w:rsidRDefault="004A781B" w:rsidP="001465CB">
      <w:pPr>
        <w:rPr>
          <w:rFonts w:cs="Times New Roman"/>
          <w:sz w:val="20"/>
          <w:szCs w:val="20"/>
        </w:rPr>
      </w:pPr>
    </w:p>
    <w:p w:rsidR="00FC163D" w:rsidRPr="001754B1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1754B1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t>W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ykonawcy </w:t>
      </w:r>
      <w:r w:rsidR="00D64535">
        <w:rPr>
          <w:rFonts w:eastAsia="HG Mincho Light J" w:cs="Times New Roman"/>
          <w:smallCaps/>
          <w:color w:val="000000"/>
          <w:kern w:val="32"/>
          <w:sz w:val="24"/>
        </w:rPr>
        <w:t xml:space="preserve">o dopuszczeniu produktów </w:t>
      </w:r>
      <w:r w:rsidR="00B72370">
        <w:rPr>
          <w:rFonts w:eastAsia="HG Mincho Light J" w:cs="Times New Roman"/>
          <w:smallCaps/>
          <w:color w:val="000000"/>
          <w:kern w:val="32"/>
          <w:sz w:val="24"/>
        </w:rPr>
        <w:t>d</w:t>
      </w:r>
      <w:r w:rsidR="00D64535">
        <w:rPr>
          <w:rFonts w:eastAsia="HG Mincho Light J" w:cs="Times New Roman"/>
          <w:smallCaps/>
          <w:color w:val="000000"/>
          <w:kern w:val="32"/>
          <w:sz w:val="24"/>
        </w:rPr>
        <w:t>o obrotu i używania</w:t>
      </w:r>
    </w:p>
    <w:p w:rsidR="00FC163D" w:rsidRPr="001754B1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1754B1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bookmarkStart w:id="0" w:name="_Hlk67985772"/>
      <w:r>
        <w:rPr>
          <w:sz w:val="22"/>
          <w:szCs w:val="22"/>
        </w:rPr>
        <w:t>województwo</w:t>
      </w:r>
      <w:r w:rsidRPr="001C13E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………….…………………</w:t>
      </w:r>
      <w:r w:rsidRPr="001C13EC">
        <w:rPr>
          <w:sz w:val="22"/>
          <w:szCs w:val="22"/>
        </w:rPr>
        <w:t>… kraj …………………………………</w:t>
      </w:r>
      <w:r>
        <w:rPr>
          <w:sz w:val="22"/>
          <w:szCs w:val="22"/>
        </w:rPr>
        <w:t>.</w:t>
      </w:r>
    </w:p>
    <w:bookmarkEnd w:id="0"/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>adres email (</w:t>
      </w:r>
      <w:r w:rsidRPr="001C13EC">
        <w:rPr>
          <w:i/>
          <w:sz w:val="22"/>
          <w:szCs w:val="22"/>
        </w:rPr>
        <w:t>do kontaktów z Zamawiającym</w:t>
      </w:r>
      <w:r w:rsidRPr="001C13E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……………………@……………………………………</w:t>
      </w:r>
    </w:p>
    <w:p w:rsidR="00E12691" w:rsidRPr="00EB5EEB" w:rsidRDefault="00E12691" w:rsidP="00E12691">
      <w:pPr>
        <w:jc w:val="center"/>
        <w:rPr>
          <w:rFonts w:cs="Times New Roman"/>
          <w:color w:val="000000"/>
          <w:sz w:val="22"/>
          <w:szCs w:val="22"/>
        </w:rPr>
      </w:pPr>
      <w:r w:rsidRPr="001C13EC">
        <w:rPr>
          <w:sz w:val="22"/>
          <w:szCs w:val="22"/>
        </w:rPr>
        <w:t>KRS ………………………… NIP ………………………… REGON ………………………………</w:t>
      </w:r>
      <w:r>
        <w:rPr>
          <w:sz w:val="22"/>
          <w:szCs w:val="22"/>
        </w:rPr>
        <w:t>...</w:t>
      </w:r>
    </w:p>
    <w:p w:rsidR="00E12691" w:rsidRDefault="00E12691" w:rsidP="00E12691">
      <w:pPr>
        <w:rPr>
          <w:rFonts w:cs="Times New Roman"/>
          <w:color w:val="000000"/>
          <w:sz w:val="22"/>
          <w:szCs w:val="22"/>
        </w:rPr>
      </w:pPr>
    </w:p>
    <w:p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  <w:r w:rsidRPr="00B968DB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B968DB">
        <w:rPr>
          <w:rFonts w:cs="Times New Roman"/>
          <w:color w:val="000000"/>
          <w:sz w:val="22"/>
          <w:szCs w:val="22"/>
        </w:rPr>
        <w:t>Z</w:t>
      </w:r>
      <w:r w:rsidRPr="00B968DB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FC163D" w:rsidRPr="004263D0" w:rsidRDefault="00173DED" w:rsidP="004263D0">
      <w:pPr>
        <w:ind w:right="-108"/>
        <w:jc w:val="center"/>
        <w:rPr>
          <w:b/>
          <w:bCs/>
        </w:rPr>
      </w:pPr>
      <w:r w:rsidRPr="004263D0">
        <w:rPr>
          <w:b/>
          <w:sz w:val="28"/>
          <w:szCs w:val="28"/>
        </w:rPr>
        <w:t>„</w:t>
      </w:r>
      <w:r w:rsidR="004263D0" w:rsidRPr="004263D0">
        <w:rPr>
          <w:b/>
          <w:bCs/>
        </w:rPr>
        <w:t>Dostawa soczewek wewnątrzgałkowych, wyrobów medycznych wraz z dzierżawą sprzętu dla potrzeb zabiegów okulistycznych”</w:t>
      </w:r>
    </w:p>
    <w:p w:rsidR="00420ECC" w:rsidRPr="004263D0" w:rsidRDefault="00420ECC" w:rsidP="00FC339F">
      <w:pPr>
        <w:jc w:val="both"/>
        <w:rPr>
          <w:rFonts w:cs="Times New Roman"/>
          <w:sz w:val="20"/>
          <w:szCs w:val="20"/>
        </w:rPr>
      </w:pPr>
    </w:p>
    <w:p w:rsidR="00FC339F" w:rsidRPr="001754B1" w:rsidRDefault="00FC339F" w:rsidP="00FC339F">
      <w:pPr>
        <w:jc w:val="both"/>
        <w:rPr>
          <w:rFonts w:cs="Times New Roman"/>
          <w:sz w:val="18"/>
          <w:szCs w:val="20"/>
        </w:rPr>
      </w:pPr>
    </w:p>
    <w:p w:rsidR="00D64535" w:rsidRPr="00684A80" w:rsidRDefault="00D64535" w:rsidP="00D64535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C339F" w:rsidRPr="00E9702B">
        <w:rPr>
          <w:rFonts w:ascii="Times New Roman" w:hAnsi="Times New Roman" w:cs="Times New Roman"/>
        </w:rPr>
        <w:t xml:space="preserve">świadczam, </w:t>
      </w:r>
      <w:r w:rsidR="00FC339F" w:rsidRPr="00D64535">
        <w:rPr>
          <w:rFonts w:ascii="Times New Roman" w:hAnsi="Times New Roman" w:cs="Times New Roman"/>
        </w:rPr>
        <w:t xml:space="preserve">że </w:t>
      </w:r>
      <w:r w:rsidRPr="00D64535">
        <w:rPr>
          <w:rFonts w:ascii="Times New Roman" w:hAnsi="Times New Roman" w:cs="Times New Roman"/>
          <w:szCs w:val="22"/>
        </w:rPr>
        <w:t xml:space="preserve">oferowane </w:t>
      </w:r>
      <w:r>
        <w:rPr>
          <w:rFonts w:ascii="Times New Roman" w:hAnsi="Times New Roman" w:cs="Times New Roman"/>
          <w:szCs w:val="22"/>
        </w:rPr>
        <w:t xml:space="preserve">przeze mnie </w:t>
      </w:r>
      <w:r w:rsidRPr="00D64535">
        <w:rPr>
          <w:rFonts w:ascii="Times New Roman" w:hAnsi="Times New Roman" w:cs="Times New Roman"/>
          <w:szCs w:val="22"/>
        </w:rPr>
        <w:t xml:space="preserve">produkty są dopuszczone do używania i obrotu na terytorium Rzeczypospolitej Polskiej i posiadają aktualne dokumenty potwierdzające dopuszczenie ich do obrotu na ww. terytorium – zgodnie z obowiązującymi przepisami prawa, w tym w szczególności  </w:t>
      </w:r>
      <w:r w:rsidR="00582F66">
        <w:rPr>
          <w:rFonts w:ascii="Times New Roman" w:hAnsi="Times New Roman" w:cs="Times New Roman"/>
          <w:szCs w:val="22"/>
        </w:rPr>
        <w:t xml:space="preserve">odpowiednio zgodnie z </w:t>
      </w:r>
      <w:r w:rsidRPr="00684A80">
        <w:rPr>
          <w:rFonts w:ascii="Times New Roman" w:hAnsi="Times New Roman" w:cs="Times New Roman"/>
          <w:szCs w:val="22"/>
        </w:rPr>
        <w:t xml:space="preserve">przepisami </w:t>
      </w:r>
      <w:r w:rsidRPr="00684A80">
        <w:rPr>
          <w:rFonts w:ascii="Times New Roman" w:hAnsi="Times New Roman" w:cs="Times New Roman"/>
          <w:szCs w:val="22"/>
          <w:shd w:val="clear" w:color="auto" w:fill="FFFFFF"/>
        </w:rPr>
        <w:t>rozporządzenia Parlamentu Europejskiego i Rady (UE) </w:t>
      </w:r>
      <w:hyperlink r:id="rId7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2017/745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 </w:t>
      </w:r>
      <w:r w:rsidR="004D2DCF">
        <w:rPr>
          <w:rFonts w:ascii="Times New Roman" w:hAnsi="Times New Roman" w:cs="Times New Roman"/>
          <w:szCs w:val="22"/>
          <w:shd w:val="clear" w:color="auto" w:fill="FFFFFF"/>
        </w:rPr>
        <w:t xml:space="preserve">      </w:t>
      </w:r>
      <w:r w:rsidRPr="00684A80">
        <w:rPr>
          <w:rFonts w:ascii="Times New Roman" w:hAnsi="Times New Roman" w:cs="Times New Roman"/>
          <w:szCs w:val="22"/>
          <w:shd w:val="clear" w:color="auto" w:fill="FFFFFF"/>
        </w:rPr>
        <w:t>z dnia 5 kwietnia 2017 r. w sprawie wyrobów medycznych, zmiany dyrektywy </w:t>
      </w:r>
      <w:hyperlink r:id="rId8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2001/83/WE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, rozporządzenia (WE) nr </w:t>
      </w:r>
      <w:hyperlink r:id="rId9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178/2002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 i rozporządzenia (WE) nr </w:t>
      </w:r>
      <w:hyperlink r:id="rId10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1223/2009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 oraz uchylenia dyrektyw Rady </w:t>
      </w:r>
      <w:hyperlink r:id="rId11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90/385/EWG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 i </w:t>
      </w:r>
      <w:hyperlink r:id="rId12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93/42/EWG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 (Dz.Urz. UE L 117 z 05.05.2017, </w:t>
      </w:r>
      <w:hyperlink r:id="rId13" w:history="1">
        <w:r w:rsidRPr="00684A80">
          <w:rPr>
            <w:rStyle w:val="Hipercze"/>
            <w:rFonts w:ascii="Times New Roman" w:hAnsi="Times New Roman"/>
            <w:color w:val="auto"/>
            <w:szCs w:val="22"/>
            <w:u w:val="none"/>
            <w:shd w:val="clear" w:color="auto" w:fill="FFFFFF"/>
          </w:rPr>
          <w:t>str. 1</w:t>
        </w:r>
      </w:hyperlink>
      <w:r w:rsidRPr="00684A80">
        <w:rPr>
          <w:rFonts w:ascii="Times New Roman" w:hAnsi="Times New Roman" w:cs="Times New Roman"/>
          <w:szCs w:val="22"/>
          <w:shd w:val="clear" w:color="auto" w:fill="FFFFFF"/>
        </w:rPr>
        <w:t>, z późn. zm.)</w:t>
      </w:r>
    </w:p>
    <w:p w:rsidR="00FC339F" w:rsidRPr="001754B1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1754B1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1754B1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>………………………………, dnia …………………………………</w:t>
      </w: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1754B1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156CAD" w:rsidRPr="001754B1" w:rsidRDefault="00156CAD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156CAD" w:rsidRPr="001754B1" w:rsidRDefault="00156CAD" w:rsidP="00156CAD">
      <w:pPr>
        <w:rPr>
          <w:rFonts w:cs="Times New Roman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headerReference w:type="default" r:id="rId14"/>
      <w:footerReference w:type="default" r:id="rId15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155" w:rsidRDefault="00D27155" w:rsidP="00047F36">
      <w:r>
        <w:separator/>
      </w:r>
    </w:p>
  </w:endnote>
  <w:endnote w:type="continuationSeparator" w:id="0">
    <w:p w:rsidR="00D27155" w:rsidRDefault="00D2715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44" w:rsidRPr="001754B1" w:rsidRDefault="00CF734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D27155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D71829"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155" w:rsidRDefault="00D27155" w:rsidP="00047F36">
      <w:r>
        <w:separator/>
      </w:r>
    </w:p>
  </w:footnote>
  <w:footnote w:type="continuationSeparator" w:id="0">
    <w:p w:rsidR="00D27155" w:rsidRDefault="00D27155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44" w:rsidRPr="00B968DB" w:rsidRDefault="00CF7344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Oświadczenie wykonawcy o </w:t>
    </w:r>
    <w:r w:rsidR="00B23C18">
      <w:rPr>
        <w:rFonts w:cs="Times New Roman"/>
        <w:b/>
        <w:i/>
        <w:iCs/>
        <w:sz w:val="18"/>
        <w:szCs w:val="18"/>
      </w:rPr>
      <w:t>dopuszczeniu produktów do obrotu i używania</w:t>
    </w:r>
  </w:p>
  <w:p w:rsidR="00173DED" w:rsidRDefault="00173DED" w:rsidP="00173DED">
    <w:pPr>
      <w:pStyle w:val="Nagwek"/>
      <w:jc w:val="center"/>
      <w:rPr>
        <w:sz w:val="18"/>
        <w:szCs w:val="18"/>
      </w:rPr>
    </w:pPr>
    <w:r>
      <w:rPr>
        <w:iCs/>
        <w:sz w:val="18"/>
        <w:szCs w:val="18"/>
      </w:rPr>
      <w:t xml:space="preserve">Przetarg nieograniczony, </w:t>
    </w:r>
    <w:r>
      <w:rPr>
        <w:sz w:val="18"/>
        <w:szCs w:val="18"/>
      </w:rPr>
      <w:t>którego wartość jest równa lub przekracza progi unijne, na zadanie pod nazwą:</w:t>
    </w:r>
  </w:p>
  <w:p w:rsidR="004263D0" w:rsidRDefault="004263D0" w:rsidP="004263D0">
    <w:pPr>
      <w:jc w:val="center"/>
      <w:rPr>
        <w:rFonts w:cs="Times New Roman"/>
        <w:b/>
        <w:bCs/>
        <w:sz w:val="18"/>
        <w:szCs w:val="18"/>
        <w:lang w:eastAsia="pl-PL"/>
      </w:rPr>
    </w:pPr>
    <w:r>
      <w:rPr>
        <w:b/>
        <w:bCs/>
        <w:sz w:val="18"/>
        <w:szCs w:val="18"/>
      </w:rPr>
      <w:t xml:space="preserve">„Dostawa soczewek wewnątrzgałkowych, wyrobów medycznych wraz z dzierżawą sprzętu </w:t>
    </w:r>
  </w:p>
  <w:p w:rsidR="004263D0" w:rsidRDefault="004263D0" w:rsidP="004263D0">
    <w:pPr>
      <w:jc w:val="center"/>
      <w:rPr>
        <w:b/>
        <w:i/>
        <w:iCs/>
        <w:sz w:val="18"/>
        <w:szCs w:val="18"/>
      </w:rPr>
    </w:pPr>
    <w:r>
      <w:rPr>
        <w:b/>
        <w:bCs/>
        <w:sz w:val="18"/>
        <w:szCs w:val="18"/>
      </w:rPr>
      <w:t>dla potrzeb zabiegów okulistycznych”</w:t>
    </w:r>
  </w:p>
  <w:p w:rsidR="004263D0" w:rsidRDefault="004263D0" w:rsidP="004263D0">
    <w:pPr>
      <w:jc w:val="center"/>
      <w:rPr>
        <w:b/>
        <w:i/>
        <w:iCs/>
        <w:sz w:val="18"/>
        <w:szCs w:val="18"/>
      </w:rPr>
    </w:pPr>
    <w:r>
      <w:rPr>
        <w:b/>
        <w:bCs/>
        <w:sz w:val="18"/>
        <w:szCs w:val="18"/>
      </w:rPr>
      <w:t xml:space="preserve"> </w:t>
    </w:r>
  </w:p>
  <w:p w:rsidR="00CF7344" w:rsidRPr="00B968DB" w:rsidRDefault="00CF7344" w:rsidP="00D14827">
    <w:pPr>
      <w:numPr>
        <w:ilvl w:val="0"/>
        <w:numId w:val="53"/>
      </w:numPr>
      <w:suppressAutoHyphens w:val="0"/>
      <w:ind w:right="-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55074026">
    <w:abstractNumId w:val="0"/>
  </w:num>
  <w:num w:numId="2" w16cid:durableId="61761111">
    <w:abstractNumId w:val="4"/>
  </w:num>
  <w:num w:numId="3" w16cid:durableId="1973095168">
    <w:abstractNumId w:val="6"/>
  </w:num>
  <w:num w:numId="4" w16cid:durableId="781874514">
    <w:abstractNumId w:val="8"/>
  </w:num>
  <w:num w:numId="5" w16cid:durableId="312107230">
    <w:abstractNumId w:val="9"/>
  </w:num>
  <w:num w:numId="6" w16cid:durableId="1801609180">
    <w:abstractNumId w:val="10"/>
  </w:num>
  <w:num w:numId="7" w16cid:durableId="1007904451">
    <w:abstractNumId w:val="11"/>
  </w:num>
  <w:num w:numId="8" w16cid:durableId="626470941">
    <w:abstractNumId w:val="19"/>
  </w:num>
  <w:num w:numId="9" w16cid:durableId="2096323423">
    <w:abstractNumId w:val="21"/>
  </w:num>
  <w:num w:numId="10" w16cid:durableId="309408187">
    <w:abstractNumId w:val="24"/>
  </w:num>
  <w:num w:numId="11" w16cid:durableId="131756991">
    <w:abstractNumId w:val="31"/>
  </w:num>
  <w:num w:numId="12" w16cid:durableId="1162895482">
    <w:abstractNumId w:val="38"/>
  </w:num>
  <w:num w:numId="13" w16cid:durableId="1920288169">
    <w:abstractNumId w:val="71"/>
  </w:num>
  <w:num w:numId="14" w16cid:durableId="676731774">
    <w:abstractNumId w:val="44"/>
  </w:num>
  <w:num w:numId="15" w16cid:durableId="1716192708">
    <w:abstractNumId w:val="45"/>
  </w:num>
  <w:num w:numId="16" w16cid:durableId="1489520041">
    <w:abstractNumId w:val="48"/>
  </w:num>
  <w:num w:numId="17" w16cid:durableId="720249092">
    <w:abstractNumId w:val="40"/>
  </w:num>
  <w:num w:numId="18" w16cid:durableId="1271665593">
    <w:abstractNumId w:val="64"/>
  </w:num>
  <w:num w:numId="19" w16cid:durableId="1578711857">
    <w:abstractNumId w:val="62"/>
  </w:num>
  <w:num w:numId="20" w16cid:durableId="333067156">
    <w:abstractNumId w:val="47"/>
  </w:num>
  <w:num w:numId="21" w16cid:durableId="1878273243">
    <w:abstractNumId w:val="55"/>
  </w:num>
  <w:num w:numId="22" w16cid:durableId="104689860">
    <w:abstractNumId w:val="35"/>
  </w:num>
  <w:num w:numId="23" w16cid:durableId="1531601544">
    <w:abstractNumId w:val="82"/>
  </w:num>
  <w:num w:numId="24" w16cid:durableId="976757594">
    <w:abstractNumId w:val="56"/>
  </w:num>
  <w:num w:numId="25" w16cid:durableId="1766923689">
    <w:abstractNumId w:val="57"/>
  </w:num>
  <w:num w:numId="26" w16cid:durableId="435637033">
    <w:abstractNumId w:val="43"/>
  </w:num>
  <w:num w:numId="27" w16cid:durableId="506990720">
    <w:abstractNumId w:val="87"/>
  </w:num>
  <w:num w:numId="28" w16cid:durableId="1059286821">
    <w:abstractNumId w:val="73"/>
  </w:num>
  <w:num w:numId="29" w16cid:durableId="659386923">
    <w:abstractNumId w:val="50"/>
  </w:num>
  <w:num w:numId="30" w16cid:durableId="779883324">
    <w:abstractNumId w:val="36"/>
  </w:num>
  <w:num w:numId="31" w16cid:durableId="117534594">
    <w:abstractNumId w:val="84"/>
  </w:num>
  <w:num w:numId="32" w16cid:durableId="349528053">
    <w:abstractNumId w:val="85"/>
  </w:num>
  <w:num w:numId="33" w16cid:durableId="3551588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2692805">
    <w:abstractNumId w:val="41"/>
  </w:num>
  <w:num w:numId="35" w16cid:durableId="417484826">
    <w:abstractNumId w:val="58"/>
  </w:num>
  <w:num w:numId="36" w16cid:durableId="994840390">
    <w:abstractNumId w:val="61"/>
  </w:num>
  <w:num w:numId="37" w16cid:durableId="350187633">
    <w:abstractNumId w:val="39"/>
  </w:num>
  <w:num w:numId="38" w16cid:durableId="1758790261">
    <w:abstractNumId w:val="53"/>
  </w:num>
  <w:num w:numId="39" w16cid:durableId="1933201594">
    <w:abstractNumId w:val="37"/>
  </w:num>
  <w:num w:numId="40" w16cid:durableId="914440196">
    <w:abstractNumId w:val="72"/>
  </w:num>
  <w:num w:numId="41" w16cid:durableId="4682798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1439751">
    <w:abstractNumId w:val="70"/>
  </w:num>
  <w:num w:numId="43" w16cid:durableId="2024167039">
    <w:abstractNumId w:val="46"/>
    <w:lvlOverride w:ilvl="0">
      <w:startOverride w:val="1"/>
    </w:lvlOverride>
  </w:num>
  <w:num w:numId="44" w16cid:durableId="75831757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447017">
    <w:abstractNumId w:val="41"/>
  </w:num>
  <w:num w:numId="46" w16cid:durableId="931277854">
    <w:abstractNumId w:val="86"/>
  </w:num>
  <w:num w:numId="47" w16cid:durableId="1203981379">
    <w:abstractNumId w:val="63"/>
  </w:num>
  <w:num w:numId="48" w16cid:durableId="1695037062">
    <w:abstractNumId w:val="60"/>
  </w:num>
  <w:num w:numId="49" w16cid:durableId="2032291539">
    <w:abstractNumId w:val="66"/>
  </w:num>
  <w:num w:numId="50" w16cid:durableId="971447288">
    <w:abstractNumId w:val="78"/>
  </w:num>
  <w:num w:numId="51" w16cid:durableId="1056012239">
    <w:abstractNumId w:val="65"/>
  </w:num>
  <w:num w:numId="52" w16cid:durableId="209928623">
    <w:abstractNumId w:val="76"/>
  </w:num>
  <w:num w:numId="53" w16cid:durableId="556553247">
    <w:abstractNumId w:val="33"/>
  </w:num>
  <w:num w:numId="54" w16cid:durableId="1982155892">
    <w:abstractNumId w:val="42"/>
  </w:num>
  <w:num w:numId="55" w16cid:durableId="891116972">
    <w:abstractNumId w:val="49"/>
  </w:num>
  <w:num w:numId="56" w16cid:durableId="1260485654">
    <w:abstractNumId w:val="75"/>
  </w:num>
  <w:num w:numId="57" w16cid:durableId="423695623">
    <w:abstractNumId w:val="59"/>
  </w:num>
  <w:num w:numId="58" w16cid:durableId="1961761272">
    <w:abstractNumId w:val="54"/>
  </w:num>
  <w:num w:numId="59" w16cid:durableId="1841114480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69FD"/>
    <w:rsid w:val="00047F36"/>
    <w:rsid w:val="000547BE"/>
    <w:rsid w:val="00057862"/>
    <w:rsid w:val="00063980"/>
    <w:rsid w:val="00066F1F"/>
    <w:rsid w:val="00074D65"/>
    <w:rsid w:val="00082E78"/>
    <w:rsid w:val="00091F95"/>
    <w:rsid w:val="000B19E1"/>
    <w:rsid w:val="000B3965"/>
    <w:rsid w:val="000D3E5A"/>
    <w:rsid w:val="000D6018"/>
    <w:rsid w:val="000D6864"/>
    <w:rsid w:val="000F19E0"/>
    <w:rsid w:val="000F22B1"/>
    <w:rsid w:val="00113213"/>
    <w:rsid w:val="0012099F"/>
    <w:rsid w:val="00133855"/>
    <w:rsid w:val="001345B6"/>
    <w:rsid w:val="00146296"/>
    <w:rsid w:val="001465CB"/>
    <w:rsid w:val="00156CAD"/>
    <w:rsid w:val="00173DED"/>
    <w:rsid w:val="001754B1"/>
    <w:rsid w:val="00186AEF"/>
    <w:rsid w:val="00186E00"/>
    <w:rsid w:val="00194916"/>
    <w:rsid w:val="001962EC"/>
    <w:rsid w:val="001B41CA"/>
    <w:rsid w:val="001C1D28"/>
    <w:rsid w:val="001F2E69"/>
    <w:rsid w:val="00205D88"/>
    <w:rsid w:val="00214C6E"/>
    <w:rsid w:val="00220E65"/>
    <w:rsid w:val="002331CE"/>
    <w:rsid w:val="00251150"/>
    <w:rsid w:val="00263653"/>
    <w:rsid w:val="00266A03"/>
    <w:rsid w:val="0027090E"/>
    <w:rsid w:val="00287B41"/>
    <w:rsid w:val="00290BE1"/>
    <w:rsid w:val="002978DC"/>
    <w:rsid w:val="002A1D6D"/>
    <w:rsid w:val="002A5E6F"/>
    <w:rsid w:val="002B30D4"/>
    <w:rsid w:val="002B41FC"/>
    <w:rsid w:val="002B5056"/>
    <w:rsid w:val="002C3131"/>
    <w:rsid w:val="002C6300"/>
    <w:rsid w:val="002C6BC1"/>
    <w:rsid w:val="002C76FA"/>
    <w:rsid w:val="002D5790"/>
    <w:rsid w:val="002D7860"/>
    <w:rsid w:val="002F4426"/>
    <w:rsid w:val="002F4F07"/>
    <w:rsid w:val="002F5278"/>
    <w:rsid w:val="00313F2B"/>
    <w:rsid w:val="0031417B"/>
    <w:rsid w:val="00314FC3"/>
    <w:rsid w:val="0032328D"/>
    <w:rsid w:val="0033025D"/>
    <w:rsid w:val="00333741"/>
    <w:rsid w:val="00335577"/>
    <w:rsid w:val="0034091D"/>
    <w:rsid w:val="00347189"/>
    <w:rsid w:val="00347506"/>
    <w:rsid w:val="003539CE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74B3"/>
    <w:rsid w:val="0040707B"/>
    <w:rsid w:val="00412A93"/>
    <w:rsid w:val="004168A1"/>
    <w:rsid w:val="00420E7B"/>
    <w:rsid w:val="00420ECC"/>
    <w:rsid w:val="0042457A"/>
    <w:rsid w:val="00424AF1"/>
    <w:rsid w:val="004263D0"/>
    <w:rsid w:val="00433502"/>
    <w:rsid w:val="004358A9"/>
    <w:rsid w:val="004375E5"/>
    <w:rsid w:val="004511EE"/>
    <w:rsid w:val="00453CE1"/>
    <w:rsid w:val="0047659D"/>
    <w:rsid w:val="004856A2"/>
    <w:rsid w:val="00485B45"/>
    <w:rsid w:val="004A781B"/>
    <w:rsid w:val="004B0736"/>
    <w:rsid w:val="004B340F"/>
    <w:rsid w:val="004C78E2"/>
    <w:rsid w:val="004D2DCF"/>
    <w:rsid w:val="004D3949"/>
    <w:rsid w:val="004E12B6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2F6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53184"/>
    <w:rsid w:val="006556F8"/>
    <w:rsid w:val="00667E25"/>
    <w:rsid w:val="00680236"/>
    <w:rsid w:val="00684A80"/>
    <w:rsid w:val="00690E6B"/>
    <w:rsid w:val="006951C6"/>
    <w:rsid w:val="006A3C35"/>
    <w:rsid w:val="006B00EB"/>
    <w:rsid w:val="006B642B"/>
    <w:rsid w:val="006E4D7B"/>
    <w:rsid w:val="006F4E83"/>
    <w:rsid w:val="006F6E82"/>
    <w:rsid w:val="007045C6"/>
    <w:rsid w:val="00704AEF"/>
    <w:rsid w:val="00714909"/>
    <w:rsid w:val="007245CA"/>
    <w:rsid w:val="00724949"/>
    <w:rsid w:val="007276ED"/>
    <w:rsid w:val="0073450B"/>
    <w:rsid w:val="007420B3"/>
    <w:rsid w:val="00744BAB"/>
    <w:rsid w:val="007561AA"/>
    <w:rsid w:val="00764A0A"/>
    <w:rsid w:val="00773101"/>
    <w:rsid w:val="0077710E"/>
    <w:rsid w:val="00785431"/>
    <w:rsid w:val="00792266"/>
    <w:rsid w:val="00793CA3"/>
    <w:rsid w:val="007A3D86"/>
    <w:rsid w:val="007B00F9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17DF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9593C"/>
    <w:rsid w:val="009B0CDD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52FF"/>
    <w:rsid w:val="009F5A8C"/>
    <w:rsid w:val="009F5C89"/>
    <w:rsid w:val="00A01451"/>
    <w:rsid w:val="00A02B0E"/>
    <w:rsid w:val="00A05904"/>
    <w:rsid w:val="00A079EF"/>
    <w:rsid w:val="00A32C44"/>
    <w:rsid w:val="00A41EB7"/>
    <w:rsid w:val="00A43A82"/>
    <w:rsid w:val="00A46FEE"/>
    <w:rsid w:val="00A52F7D"/>
    <w:rsid w:val="00A63CAA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23C18"/>
    <w:rsid w:val="00B42F1E"/>
    <w:rsid w:val="00B45416"/>
    <w:rsid w:val="00B45C2E"/>
    <w:rsid w:val="00B60131"/>
    <w:rsid w:val="00B6086E"/>
    <w:rsid w:val="00B6792A"/>
    <w:rsid w:val="00B72370"/>
    <w:rsid w:val="00B846F4"/>
    <w:rsid w:val="00B86D84"/>
    <w:rsid w:val="00B968DB"/>
    <w:rsid w:val="00BA3307"/>
    <w:rsid w:val="00BB74C2"/>
    <w:rsid w:val="00BD0104"/>
    <w:rsid w:val="00BF3EF9"/>
    <w:rsid w:val="00BF457F"/>
    <w:rsid w:val="00BF4614"/>
    <w:rsid w:val="00C154D6"/>
    <w:rsid w:val="00C17D29"/>
    <w:rsid w:val="00C27437"/>
    <w:rsid w:val="00C30635"/>
    <w:rsid w:val="00C3290E"/>
    <w:rsid w:val="00C343AD"/>
    <w:rsid w:val="00C35B26"/>
    <w:rsid w:val="00C44178"/>
    <w:rsid w:val="00C472D7"/>
    <w:rsid w:val="00C5026A"/>
    <w:rsid w:val="00C51EFE"/>
    <w:rsid w:val="00C60DB4"/>
    <w:rsid w:val="00CB0D8A"/>
    <w:rsid w:val="00CC69DC"/>
    <w:rsid w:val="00CD464A"/>
    <w:rsid w:val="00CD6B55"/>
    <w:rsid w:val="00CE0E9B"/>
    <w:rsid w:val="00CE40C7"/>
    <w:rsid w:val="00CF0502"/>
    <w:rsid w:val="00CF7344"/>
    <w:rsid w:val="00D0429D"/>
    <w:rsid w:val="00D14827"/>
    <w:rsid w:val="00D21BE0"/>
    <w:rsid w:val="00D24157"/>
    <w:rsid w:val="00D26684"/>
    <w:rsid w:val="00D27155"/>
    <w:rsid w:val="00D3542F"/>
    <w:rsid w:val="00D40D50"/>
    <w:rsid w:val="00D431A9"/>
    <w:rsid w:val="00D434C8"/>
    <w:rsid w:val="00D43A1A"/>
    <w:rsid w:val="00D5179F"/>
    <w:rsid w:val="00D528FA"/>
    <w:rsid w:val="00D53020"/>
    <w:rsid w:val="00D54F94"/>
    <w:rsid w:val="00D63FC8"/>
    <w:rsid w:val="00D64535"/>
    <w:rsid w:val="00D66007"/>
    <w:rsid w:val="00D71829"/>
    <w:rsid w:val="00D836EA"/>
    <w:rsid w:val="00D866E9"/>
    <w:rsid w:val="00D87687"/>
    <w:rsid w:val="00D87793"/>
    <w:rsid w:val="00D913DF"/>
    <w:rsid w:val="00DA7644"/>
    <w:rsid w:val="00DB7C28"/>
    <w:rsid w:val="00DC1C9F"/>
    <w:rsid w:val="00DE19E8"/>
    <w:rsid w:val="00E0007C"/>
    <w:rsid w:val="00E040EC"/>
    <w:rsid w:val="00E07600"/>
    <w:rsid w:val="00E07DBA"/>
    <w:rsid w:val="00E11350"/>
    <w:rsid w:val="00E12691"/>
    <w:rsid w:val="00E219F2"/>
    <w:rsid w:val="00E3542D"/>
    <w:rsid w:val="00E37EA8"/>
    <w:rsid w:val="00E4619E"/>
    <w:rsid w:val="00E46B6B"/>
    <w:rsid w:val="00E53F1A"/>
    <w:rsid w:val="00E60013"/>
    <w:rsid w:val="00E7187E"/>
    <w:rsid w:val="00E8745C"/>
    <w:rsid w:val="00E938FC"/>
    <w:rsid w:val="00E9702B"/>
    <w:rsid w:val="00EA502A"/>
    <w:rsid w:val="00EB0B23"/>
    <w:rsid w:val="00EB5260"/>
    <w:rsid w:val="00EB5D55"/>
    <w:rsid w:val="00EB6A04"/>
    <w:rsid w:val="00EC192B"/>
    <w:rsid w:val="00ED220C"/>
    <w:rsid w:val="00EE3670"/>
    <w:rsid w:val="00EE51C4"/>
    <w:rsid w:val="00EE57C0"/>
    <w:rsid w:val="00EF1275"/>
    <w:rsid w:val="00F01D4D"/>
    <w:rsid w:val="00F04718"/>
    <w:rsid w:val="00F04B1F"/>
    <w:rsid w:val="00F05300"/>
    <w:rsid w:val="00F15086"/>
    <w:rsid w:val="00F1587B"/>
    <w:rsid w:val="00F443F5"/>
    <w:rsid w:val="00F5299F"/>
    <w:rsid w:val="00F52BEE"/>
    <w:rsid w:val="00F666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D2E1D1"/>
  <w15:chartTrackingRefBased/>
  <w15:docId w15:val="{971B4E15-8359-4D24-BB01-2474A67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wekZnak1">
    <w:name w:val="Nagłówek Znak1"/>
    <w:link w:val="Nagwek"/>
    <w:locked/>
    <w:rsid w:val="00173DED"/>
    <w:rPr>
      <w:rFonts w:cs="Verdana"/>
      <w:sz w:val="24"/>
      <w:szCs w:val="24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mzrgays44dboaxdcmjqgqzdinjs" TargetMode="External"/><Relationship Id="rId13" Type="http://schemas.openxmlformats.org/officeDocument/2006/relationships/hyperlink" Target="https://sip.legalis.pl/document-view.seam?documentId=mfrxilrtg4ytcmjsgqzdoltqmfyc4mzyg4ydgnzv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mjsgqzdoltqmfyc4mzyg4ydgnzvgi" TargetMode="External"/><Relationship Id="rId12" Type="http://schemas.openxmlformats.org/officeDocument/2006/relationships/hyperlink" Target="https://sip.legalis.pl/document-view.seam?documentId=mfrxilrvgaytgnbrgyzs44dboaxdcmjqgqztkmb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vgaytgnbrgazs44dboaxdcmjqgqztinj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rge2tgnjvgm4tsltqmfyc4mjsgq4temjq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mzqg42c44dboaxdcmjqgqzdimr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PRZENIESIENIE07</vt:lpstr>
      <vt:lpstr>Oświadczenie Wykonawcy o dopuszczeniu produktów do obrotu i używania</vt:lpstr>
    </vt:vector>
  </TitlesOfParts>
  <Company>HP</Company>
  <LinksUpToDate>false</LinksUpToDate>
  <CharactersWithSpaces>2090</CharactersWithSpaces>
  <SharedDoc>false</SharedDoc>
  <HLinks>
    <vt:vector size="42" baseType="variant">
      <vt:variant>
        <vt:i4>2556015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https://sip.legalis.pl/document-view.seam?documentId=mfrxilrtg4ytcmjsgqzdoltqmfyc4mzyg4ydgnzvgi</vt:lpwstr>
      </vt:variant>
      <vt:variant>
        <vt:lpwstr/>
      </vt:variant>
      <vt:variant>
        <vt:i4>5505094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https://sip.legalis.pl/document-view.seam?documentId=mfrxilrvgaytgnbrgyzs44dboaxdcmjqgqztkmbx</vt:lpwstr>
      </vt:variant>
      <vt:variant>
        <vt:lpwstr/>
      </vt:variant>
      <vt:variant>
        <vt:i4>6160477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https://sip.legalis.pl/document-view.seam?documentId=mfrxilrvgaytgnbrgazs44dboaxdcmjqgqztinjq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https://sip.legalis.pl/document-view.seam?documentId=mfrxilrrge2tgnjvgm4tsltqmfyc4mjsgq4temjqgu</vt:lpwstr>
      </vt:variant>
      <vt:variant>
        <vt:lpwstr/>
      </vt:variant>
      <vt:variant>
        <vt:i4>1441803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https://sip.legalis.pl/document-view.seam?documentId=mfrxilrvgaytgmzqg42c44dboaxdcmjqgqzdimrv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https://sip.legalis.pl/document-view.seam?documentId=mfrxilrvgaytgmzrgays44dboaxdcmjqgqzdinjs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https://sip.legalis.pl/document-view.seam?documentId=mfrxilrtg4ytcmjsgqzdoltqmfyc4mzyg4ydgnzvgi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4</cp:revision>
  <cp:lastPrinted>2022-06-07T08:58:00Z</cp:lastPrinted>
  <dcterms:created xsi:type="dcterms:W3CDTF">2023-03-20T12:29:00Z</dcterms:created>
  <dcterms:modified xsi:type="dcterms:W3CDTF">2023-03-30T11:37:00Z</dcterms:modified>
</cp:coreProperties>
</file>