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798B" w14:textId="37C45DC2" w:rsidR="00BE4126" w:rsidRPr="000D3DAC" w:rsidRDefault="00BE4126" w:rsidP="00CD681E">
      <w:pPr>
        <w:pStyle w:val="Zwykytekst"/>
        <w:spacing w:line="276" w:lineRule="auto"/>
        <w:ind w:firstLine="708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D12F38">
        <w:rPr>
          <w:rFonts w:ascii="Arial" w:hAnsi="Arial" w:cs="Arial"/>
          <w:b/>
        </w:rPr>
        <w:t>2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73821AE5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9811CD">
        <w:rPr>
          <w:rFonts w:ascii="Arial" w:hAnsi="Arial" w:cs="Arial"/>
          <w:sz w:val="20"/>
          <w:szCs w:val="20"/>
        </w:rPr>
        <w:t>314</w:t>
      </w:r>
      <w:r w:rsidR="0010781E">
        <w:rPr>
          <w:rFonts w:ascii="Arial" w:hAnsi="Arial" w:cs="Arial"/>
          <w:sz w:val="20"/>
          <w:szCs w:val="20"/>
        </w:rPr>
        <w:t>.2024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1F9CB51C" w:rsidR="00BE4126" w:rsidRPr="000D3DAC" w:rsidRDefault="00C8763B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E4126"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3A615A74" w:rsidR="00D97C77" w:rsidRPr="009811CD" w:rsidRDefault="002F64AE" w:rsidP="009811CD">
      <w:pPr>
        <w:rPr>
          <w:rFonts w:ascii="Arial" w:eastAsia="Calibri" w:hAnsi="Arial" w:cs="Arial"/>
          <w:lang w:eastAsia="en-US"/>
        </w:rPr>
      </w:pPr>
      <w:r w:rsidRPr="003B1623">
        <w:rPr>
          <w:rFonts w:ascii="Arial" w:hAnsi="Arial" w:cs="Arial"/>
        </w:rPr>
        <w:t xml:space="preserve">W </w:t>
      </w:r>
      <w:r w:rsidRPr="00DB3626">
        <w:rPr>
          <w:rFonts w:ascii="Arial" w:hAnsi="Arial" w:cs="Arial"/>
        </w:rPr>
        <w:t xml:space="preserve">związku z </w:t>
      </w:r>
      <w:r w:rsidR="00587F47" w:rsidRPr="00DB3626">
        <w:rPr>
          <w:rFonts w:ascii="Arial" w:hAnsi="Arial" w:cs="Arial"/>
        </w:rPr>
        <w:t xml:space="preserve">postępowaniem o udzielenie zamówienia prowadzonym w trybie </w:t>
      </w:r>
      <w:r w:rsidR="00C7084E" w:rsidRPr="00DB3626">
        <w:rPr>
          <w:rFonts w:ascii="Arial" w:hAnsi="Arial" w:cs="Arial"/>
        </w:rPr>
        <w:t>Z</w:t>
      </w:r>
      <w:r w:rsidR="00D97C77" w:rsidRPr="00DB3626">
        <w:rPr>
          <w:rFonts w:ascii="Arial" w:hAnsi="Arial" w:cs="Arial"/>
        </w:rPr>
        <w:t>apytania ofertowego</w:t>
      </w:r>
      <w:r w:rsidR="00587F47" w:rsidRPr="00DB3626">
        <w:rPr>
          <w:rFonts w:ascii="Arial" w:hAnsi="Arial" w:cs="Arial"/>
        </w:rPr>
        <w:t xml:space="preserve"> pn</w:t>
      </w:r>
      <w:r w:rsidRPr="00DB3626">
        <w:rPr>
          <w:rFonts w:ascii="Arial" w:hAnsi="Arial" w:cs="Arial"/>
        </w:rPr>
        <w:t>.:</w:t>
      </w:r>
      <w:r w:rsidR="003B1623" w:rsidRPr="00DB3626">
        <w:rPr>
          <w:rFonts w:ascii="Arial" w:hAnsi="Arial" w:cs="Arial"/>
          <w:b/>
        </w:rPr>
        <w:t xml:space="preserve"> </w:t>
      </w:r>
      <w:bookmarkStart w:id="0" w:name="_Hlk171577973"/>
      <w:bookmarkStart w:id="1" w:name="_Hlk171590361"/>
      <w:r w:rsidR="009811CD" w:rsidRPr="009811CD">
        <w:rPr>
          <w:rFonts w:ascii="Arial" w:eastAsia="Calibri" w:hAnsi="Arial" w:cs="Arial"/>
          <w:b/>
          <w:lang w:eastAsia="en-US"/>
        </w:rPr>
        <w:t>Dostawa grubościomierza Metrison SONO</w:t>
      </w:r>
      <w:bookmarkEnd w:id="0"/>
      <w:r w:rsidR="00C8763B">
        <w:rPr>
          <w:rFonts w:ascii="Arial" w:eastAsia="Calibri" w:hAnsi="Arial" w:cs="Arial"/>
          <w:b/>
          <w:lang w:eastAsia="en-US"/>
        </w:rPr>
        <w:t xml:space="preserve"> </w:t>
      </w:r>
      <w:r w:rsidR="00C8763B" w:rsidRPr="00C8763B">
        <w:rPr>
          <w:rFonts w:ascii="Arial" w:hAnsi="Arial" w:cs="Arial"/>
          <w:b/>
          <w:bCs/>
        </w:rPr>
        <w:t>M360</w:t>
      </w:r>
      <w:r w:rsidR="00C8763B">
        <w:rPr>
          <w:rFonts w:ascii="Arial" w:hAnsi="Arial" w:cs="Arial"/>
          <w:b/>
          <w:bCs/>
        </w:rPr>
        <w:t>,</w:t>
      </w:r>
      <w:r w:rsidR="009811CD" w:rsidRPr="009811CD">
        <w:rPr>
          <w:rFonts w:ascii="Arial" w:eastAsia="Calibri" w:hAnsi="Arial" w:cs="Arial"/>
          <w:b/>
          <w:lang w:eastAsia="en-US"/>
        </w:rPr>
        <w:t xml:space="preserve">  </w:t>
      </w:r>
      <w:r w:rsidR="009811CD" w:rsidRPr="009811CD">
        <w:rPr>
          <w:rFonts w:ascii="Arial" w:eastAsia="Calibri" w:hAnsi="Arial" w:cs="Arial"/>
          <w:lang w:eastAsia="en-US"/>
        </w:rPr>
        <w:t>znak</w:t>
      </w:r>
      <w:r w:rsidR="009811CD" w:rsidRPr="009811CD">
        <w:rPr>
          <w:rFonts w:ascii="Arial" w:eastAsia="Calibri" w:hAnsi="Arial" w:cs="Arial"/>
          <w:b/>
          <w:lang w:eastAsia="en-US"/>
        </w:rPr>
        <w:t xml:space="preserve"> </w:t>
      </w:r>
      <w:r w:rsidR="009811CD" w:rsidRPr="009811CD">
        <w:rPr>
          <w:rFonts w:ascii="Arial" w:eastAsia="Calibri" w:hAnsi="Arial" w:cs="Arial"/>
          <w:lang w:eastAsia="en-US"/>
        </w:rPr>
        <w:t>sprawy DZ.26.314.2024</w:t>
      </w:r>
      <w:r w:rsidR="00485853" w:rsidRPr="000368AF">
        <w:rPr>
          <w:rFonts w:ascii="Arial" w:hAnsi="Arial" w:cs="Arial"/>
        </w:rPr>
        <w:t xml:space="preserve"> </w:t>
      </w:r>
      <w:bookmarkEnd w:id="1"/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feruję/ oferujemy</w:t>
      </w:r>
      <w:r w:rsidR="00EB5C6D" w:rsidRPr="000368AF">
        <w:rPr>
          <w:rFonts w:ascii="Arial" w:hAnsi="Arial" w:cs="Arial"/>
          <w:vertAlign w:val="superscript"/>
        </w:rPr>
        <w:t>*</w:t>
      </w:r>
      <w:r w:rsidR="00C8763B">
        <w:rPr>
          <w:rFonts w:ascii="Arial" w:hAnsi="Arial" w:cs="Arial"/>
          <w:vertAlign w:val="superscript"/>
        </w:rPr>
        <w:t>: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2B4E2189" w:rsidR="004E71D9" w:rsidRPr="00D12F38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3D967214" w:rsidR="000368AF" w:rsidRPr="00DA5D5F" w:rsidRDefault="004E71D9" w:rsidP="00D12F38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>Cena oferty brutto ………………… zł</w:t>
      </w:r>
      <w:r w:rsidR="009811CD">
        <w:rPr>
          <w:rFonts w:ascii="Arial" w:hAnsi="Arial" w:cs="Arial"/>
          <w:b/>
          <w:sz w:val="20"/>
          <w:szCs w:val="20"/>
        </w:rPr>
        <w:t>…/100</w:t>
      </w:r>
    </w:p>
    <w:p w14:paraId="7358891A" w14:textId="23CEBB39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……………………………………….</w:t>
      </w:r>
      <w:r w:rsidRPr="000368AF">
        <w:rPr>
          <w:rFonts w:ascii="Arial" w:hAnsi="Arial" w:cs="Arial"/>
          <w:sz w:val="20"/>
          <w:szCs w:val="20"/>
        </w:rPr>
        <w:t xml:space="preserve">.. złotych </w:t>
      </w:r>
      <w:r w:rsidR="009811CD">
        <w:rPr>
          <w:rFonts w:ascii="Arial" w:hAnsi="Arial" w:cs="Arial"/>
          <w:sz w:val="20"/>
          <w:szCs w:val="20"/>
        </w:rPr>
        <w:t>…</w:t>
      </w:r>
      <w:r w:rsidRPr="000368AF">
        <w:rPr>
          <w:rFonts w:ascii="Arial" w:hAnsi="Arial" w:cs="Arial"/>
          <w:sz w:val="20"/>
          <w:szCs w:val="20"/>
        </w:rPr>
        <w:t>/100),</w:t>
      </w:r>
    </w:p>
    <w:p w14:paraId="55714489" w14:textId="4EA91E28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w tym podatek od towarów i usług (VAT) …….………zł</w:t>
      </w:r>
      <w:r w:rsidR="009811CD">
        <w:rPr>
          <w:rFonts w:ascii="Arial" w:hAnsi="Arial" w:cs="Arial"/>
          <w:b/>
          <w:sz w:val="20"/>
          <w:szCs w:val="20"/>
        </w:rPr>
        <w:t>…/100</w:t>
      </w:r>
      <w:r w:rsidRPr="000368AF">
        <w:rPr>
          <w:rFonts w:ascii="Arial" w:hAnsi="Arial" w:cs="Arial"/>
          <w:b/>
          <w:sz w:val="20"/>
          <w:szCs w:val="20"/>
        </w:rPr>
        <w:t xml:space="preserve"> </w:t>
      </w:r>
    </w:p>
    <w:p w14:paraId="139F7A21" w14:textId="4070F62B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0368AF">
        <w:rPr>
          <w:rFonts w:ascii="Arial" w:hAnsi="Arial" w:cs="Arial"/>
          <w:sz w:val="20"/>
          <w:szCs w:val="20"/>
        </w:rPr>
        <w:t xml:space="preserve">……złotych </w:t>
      </w:r>
      <w:r w:rsidR="009811CD">
        <w:rPr>
          <w:rFonts w:ascii="Arial" w:hAnsi="Arial" w:cs="Arial"/>
          <w:sz w:val="20"/>
          <w:szCs w:val="20"/>
        </w:rPr>
        <w:t>…</w:t>
      </w:r>
      <w:r w:rsidRPr="000368AF">
        <w:rPr>
          <w:rFonts w:ascii="Arial" w:hAnsi="Arial" w:cs="Arial"/>
          <w:sz w:val="20"/>
          <w:szCs w:val="20"/>
        </w:rPr>
        <w:t>/100)</w:t>
      </w:r>
      <w:r w:rsidR="009811CD">
        <w:rPr>
          <w:rFonts w:ascii="Arial" w:hAnsi="Arial" w:cs="Arial"/>
          <w:sz w:val="20"/>
          <w:szCs w:val="20"/>
        </w:rPr>
        <w:t>,</w:t>
      </w:r>
    </w:p>
    <w:p w14:paraId="600E4254" w14:textId="52009273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>………zł</w:t>
      </w:r>
      <w:r w:rsidR="009811CD">
        <w:rPr>
          <w:rFonts w:ascii="Arial" w:hAnsi="Arial" w:cs="Arial"/>
          <w:b/>
          <w:sz w:val="20"/>
          <w:szCs w:val="20"/>
        </w:rPr>
        <w:t>…/100</w:t>
      </w:r>
    </w:p>
    <w:p w14:paraId="46827BC0" w14:textId="48A0B539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……………………...……………</w:t>
      </w:r>
      <w:r w:rsidR="000368AF">
        <w:rPr>
          <w:rFonts w:ascii="Arial" w:hAnsi="Arial" w:cs="Arial"/>
          <w:sz w:val="20"/>
          <w:szCs w:val="20"/>
        </w:rPr>
        <w:t>……………………….</w:t>
      </w:r>
      <w:r w:rsidRPr="000368AF">
        <w:rPr>
          <w:rFonts w:ascii="Arial" w:hAnsi="Arial" w:cs="Arial"/>
          <w:sz w:val="20"/>
          <w:szCs w:val="20"/>
        </w:rPr>
        <w:t>……....</w:t>
      </w:r>
      <w:r w:rsidR="009811CD">
        <w:rPr>
          <w:rFonts w:ascii="Arial" w:hAnsi="Arial" w:cs="Arial"/>
          <w:sz w:val="20"/>
          <w:szCs w:val="20"/>
        </w:rPr>
        <w:t>.............</w:t>
      </w:r>
      <w:r w:rsidRPr="000368AF">
        <w:rPr>
          <w:rFonts w:ascii="Arial" w:hAnsi="Arial" w:cs="Arial"/>
          <w:sz w:val="20"/>
          <w:szCs w:val="20"/>
        </w:rPr>
        <w:t xml:space="preserve"> złotych </w:t>
      </w:r>
      <w:r w:rsidR="009811CD">
        <w:rPr>
          <w:rFonts w:ascii="Arial" w:hAnsi="Arial" w:cs="Arial"/>
          <w:sz w:val="20"/>
          <w:szCs w:val="20"/>
        </w:rPr>
        <w:t>…</w:t>
      </w:r>
      <w:r w:rsidRPr="000368AF">
        <w:rPr>
          <w:rFonts w:ascii="Arial" w:hAnsi="Arial" w:cs="Arial"/>
          <w:sz w:val="20"/>
          <w:szCs w:val="20"/>
        </w:rPr>
        <w:t>/100)</w:t>
      </w:r>
      <w:r w:rsidR="009811CD">
        <w:rPr>
          <w:rFonts w:ascii="Arial" w:hAnsi="Arial" w:cs="Arial"/>
          <w:sz w:val="20"/>
          <w:szCs w:val="20"/>
        </w:rPr>
        <w:t>.</w:t>
      </w:r>
      <w:r w:rsidRPr="000368AF">
        <w:rPr>
          <w:rFonts w:ascii="Arial" w:hAnsi="Arial" w:cs="Arial"/>
          <w:sz w:val="20"/>
          <w:szCs w:val="20"/>
        </w:rPr>
        <w:t xml:space="preserve"> </w:t>
      </w:r>
    </w:p>
    <w:p w14:paraId="14E6F246" w14:textId="704D968C" w:rsidR="00F00BEF" w:rsidRPr="00F00BEF" w:rsidRDefault="00F00BEF" w:rsidP="00F00BEF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7ED2031" w14:textId="5855313C" w:rsidR="00D12F38" w:rsidRPr="00C66CD4" w:rsidRDefault="00AA3C84" w:rsidP="009811C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6CD4">
        <w:rPr>
          <w:rFonts w:ascii="Arial" w:hAnsi="Arial" w:cs="Arial"/>
          <w:sz w:val="20"/>
          <w:szCs w:val="20"/>
        </w:rPr>
        <w:t>Termin dostawy</w:t>
      </w:r>
      <w:r w:rsidR="00D12F38" w:rsidRPr="00C66CD4">
        <w:rPr>
          <w:rFonts w:ascii="Arial" w:hAnsi="Arial" w:cs="Arial"/>
          <w:sz w:val="20"/>
          <w:szCs w:val="20"/>
        </w:rPr>
        <w:t xml:space="preserve">: do </w:t>
      </w:r>
      <w:r w:rsidR="009811CD" w:rsidRPr="00C66CD4">
        <w:rPr>
          <w:rFonts w:ascii="Arial" w:hAnsi="Arial" w:cs="Arial"/>
          <w:sz w:val="20"/>
          <w:szCs w:val="20"/>
        </w:rPr>
        <w:t>12</w:t>
      </w:r>
      <w:r w:rsidR="00D12F38" w:rsidRPr="00C66CD4">
        <w:rPr>
          <w:rFonts w:ascii="Arial" w:hAnsi="Arial" w:cs="Arial"/>
          <w:sz w:val="20"/>
          <w:szCs w:val="20"/>
        </w:rPr>
        <w:t xml:space="preserve"> dni roboczych od </w:t>
      </w:r>
      <w:r w:rsidR="001E1AE6" w:rsidRPr="00C66CD4">
        <w:rPr>
          <w:rFonts w:ascii="Arial" w:hAnsi="Arial" w:cs="Arial"/>
          <w:sz w:val="20"/>
          <w:szCs w:val="20"/>
        </w:rPr>
        <w:t xml:space="preserve">dnia </w:t>
      </w:r>
      <w:r w:rsidR="00D12F38" w:rsidRPr="00C66CD4">
        <w:rPr>
          <w:rFonts w:ascii="Arial" w:hAnsi="Arial" w:cs="Arial"/>
          <w:sz w:val="20"/>
          <w:szCs w:val="20"/>
        </w:rPr>
        <w:t>podpisania zamówienia</w:t>
      </w:r>
      <w:r w:rsidR="009811CD" w:rsidRPr="00C66CD4">
        <w:rPr>
          <w:rFonts w:ascii="Arial" w:hAnsi="Arial" w:cs="Arial"/>
          <w:sz w:val="20"/>
          <w:szCs w:val="20"/>
        </w:rPr>
        <w:t>.</w:t>
      </w:r>
      <w:r w:rsidR="00D12F38" w:rsidRPr="00C66CD4">
        <w:rPr>
          <w:rFonts w:ascii="Arial" w:hAnsi="Arial" w:cs="Arial"/>
          <w:sz w:val="20"/>
          <w:szCs w:val="20"/>
        </w:rPr>
        <w:t xml:space="preserve"> </w:t>
      </w:r>
    </w:p>
    <w:p w14:paraId="7257B17C" w14:textId="488D7A1D" w:rsidR="00350739" w:rsidRPr="00C66CD4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66CD4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C8763B" w:rsidRPr="00C8763B">
        <w:rPr>
          <w:rFonts w:ascii="Arial" w:hAnsi="Arial" w:cs="Arial"/>
          <w:sz w:val="20"/>
          <w:szCs w:val="20"/>
        </w:rPr>
        <w:t>14</w:t>
      </w:r>
      <w:r w:rsidR="000D7C9B" w:rsidRPr="00C8763B">
        <w:rPr>
          <w:rFonts w:ascii="Arial" w:hAnsi="Arial" w:cs="Arial"/>
          <w:sz w:val="20"/>
          <w:szCs w:val="20"/>
        </w:rPr>
        <w:t>.0</w:t>
      </w:r>
      <w:r w:rsidR="009811CD" w:rsidRPr="00C8763B">
        <w:rPr>
          <w:rFonts w:ascii="Arial" w:hAnsi="Arial" w:cs="Arial"/>
          <w:sz w:val="20"/>
          <w:szCs w:val="20"/>
        </w:rPr>
        <w:t>8</w:t>
      </w:r>
      <w:r w:rsidR="000D7C9B" w:rsidRPr="00C8763B">
        <w:rPr>
          <w:rFonts w:ascii="Arial" w:hAnsi="Arial" w:cs="Arial"/>
          <w:sz w:val="20"/>
          <w:szCs w:val="20"/>
        </w:rPr>
        <w:t>.2024</w:t>
      </w:r>
      <w:r w:rsidR="00FB4F7A" w:rsidRPr="00C8763B">
        <w:rPr>
          <w:rFonts w:ascii="Arial" w:hAnsi="Arial" w:cs="Arial"/>
          <w:sz w:val="20"/>
          <w:szCs w:val="20"/>
        </w:rPr>
        <w:t xml:space="preserve"> r.</w:t>
      </w:r>
      <w:r w:rsidR="00854D8B" w:rsidRPr="00C8763B">
        <w:rPr>
          <w:rFonts w:ascii="Arial" w:hAnsi="Arial" w:cs="Arial"/>
          <w:sz w:val="20"/>
          <w:szCs w:val="20"/>
        </w:rPr>
        <w:t xml:space="preserve"> </w:t>
      </w:r>
    </w:p>
    <w:p w14:paraId="53B194A0" w14:textId="7FC3EABC" w:rsidR="00D12F38" w:rsidRPr="00C66CD4" w:rsidRDefault="000C5812" w:rsidP="009811CD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D4">
        <w:rPr>
          <w:rFonts w:ascii="Arial" w:hAnsi="Arial" w:cs="Arial"/>
          <w:sz w:val="20"/>
          <w:szCs w:val="20"/>
        </w:rPr>
        <w:t>O</w:t>
      </w:r>
      <w:r w:rsidR="00A60488" w:rsidRPr="00C66CD4">
        <w:rPr>
          <w:rFonts w:ascii="Arial" w:hAnsi="Arial" w:cs="Arial"/>
          <w:sz w:val="20"/>
          <w:szCs w:val="20"/>
        </w:rPr>
        <w:t>kres gwarancji</w:t>
      </w:r>
      <w:r w:rsidR="00D12F38" w:rsidRPr="00C66CD4">
        <w:rPr>
          <w:rFonts w:ascii="Arial" w:hAnsi="Arial" w:cs="Arial"/>
          <w:sz w:val="20"/>
          <w:szCs w:val="20"/>
        </w:rPr>
        <w:t>:</w:t>
      </w:r>
      <w:r w:rsidR="009811CD" w:rsidRPr="00C66CD4">
        <w:rPr>
          <w:rFonts w:ascii="Arial" w:hAnsi="Arial" w:cs="Arial"/>
          <w:sz w:val="20"/>
          <w:szCs w:val="20"/>
        </w:rPr>
        <w:t xml:space="preserve"> </w:t>
      </w:r>
      <w:r w:rsidR="00D12F38" w:rsidRPr="00C66CD4">
        <w:rPr>
          <w:rFonts w:ascii="Arial" w:hAnsi="Arial" w:cs="Arial"/>
          <w:sz w:val="20"/>
          <w:szCs w:val="20"/>
        </w:rPr>
        <w:t>12 miesięcy od daty podpisania przez Strony protokołu odbioru przedmiotu zamówienia</w:t>
      </w:r>
      <w:r w:rsidR="009811CD" w:rsidRPr="00C66CD4">
        <w:rPr>
          <w:rFonts w:ascii="Arial" w:hAnsi="Arial" w:cs="Arial"/>
          <w:sz w:val="20"/>
          <w:szCs w:val="20"/>
        </w:rPr>
        <w:t>.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639EF623" w:rsidR="002F64AE" w:rsidRPr="00D90BF2" w:rsidRDefault="0024273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2732">
        <w:rPr>
          <w:rFonts w:ascii="Arial" w:hAnsi="Arial" w:cs="Arial"/>
          <w:sz w:val="20"/>
          <w:szCs w:val="20"/>
        </w:rPr>
        <w:t>Oświadczam / oświadczamy*, że warunki zamówienia, zostały zaakceptowane. Zobowiązuję się / zobowiązujemy się*, w przypadku wyboru mojej / naszej* oferty, do realizacji zamówienia na określonych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6D4DECE6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obywatelem rosyjskim lub osobą fizyczną lub prawną, podmiotem lub organem </w:t>
      </w:r>
      <w:r w:rsidR="00C8763B">
        <w:rPr>
          <w:rFonts w:ascii="Arial" w:hAnsi="Arial" w:cs="Arial"/>
          <w:sz w:val="20"/>
          <w:szCs w:val="20"/>
        </w:rPr>
        <w:br/>
      </w:r>
      <w:r w:rsidRPr="0019261D">
        <w:rPr>
          <w:rFonts w:ascii="Arial" w:hAnsi="Arial" w:cs="Arial"/>
          <w:sz w:val="20"/>
          <w:szCs w:val="20"/>
        </w:rPr>
        <w:t>z siedzibą w Rosji;</w:t>
      </w:r>
    </w:p>
    <w:p w14:paraId="0BB09256" w14:textId="2760CDC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6DF82A21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15361DF1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D681E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D681E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CD681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lastRenderedPageBreak/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CD681E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8C91323" w14:textId="65CD284F" w:rsidR="009811CD" w:rsidRPr="009811CD" w:rsidRDefault="002F64AE" w:rsidP="009811CD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701016DF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C8763B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5C625A72" w14:textId="26A4A9DE" w:rsidR="009811CD" w:rsidRDefault="009811CD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811CD">
        <w:rPr>
          <w:rFonts w:ascii="Arial" w:hAnsi="Arial" w:cs="Arial"/>
        </w:rPr>
        <w:t xml:space="preserve">Oświadczenie stanowiące załącznik nr </w:t>
      </w:r>
      <w:r w:rsidR="00C8763B">
        <w:rPr>
          <w:rFonts w:ascii="Arial" w:hAnsi="Arial" w:cs="Arial"/>
        </w:rPr>
        <w:t>4</w:t>
      </w:r>
      <w:r w:rsidRPr="009811CD">
        <w:rPr>
          <w:rFonts w:ascii="Arial" w:hAnsi="Arial" w:cs="Arial"/>
        </w:rPr>
        <w:t xml:space="preserve"> do Zapytania ofertowego;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61863075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  <w:r w:rsidR="00C8763B">
        <w:rPr>
          <w:rFonts w:ascii="Arial" w:hAnsi="Arial" w:cs="Arial"/>
        </w:rPr>
        <w:t>.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1C2E9" w14:textId="77777777" w:rsidR="000A2542" w:rsidRDefault="000A2542" w:rsidP="00BE4126">
      <w:r>
        <w:separator/>
      </w:r>
    </w:p>
  </w:endnote>
  <w:endnote w:type="continuationSeparator" w:id="0">
    <w:p w14:paraId="4C3C4AFB" w14:textId="77777777" w:rsidR="000A2542" w:rsidRDefault="000A2542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Content>
      <w:p w14:paraId="6FBF0F04" w14:textId="0B4FD6D1" w:rsidR="00000000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18311" w14:textId="77777777" w:rsidR="000A2542" w:rsidRDefault="000A2542" w:rsidP="00BE4126">
      <w:r>
        <w:separator/>
      </w:r>
    </w:p>
  </w:footnote>
  <w:footnote w:type="continuationSeparator" w:id="0">
    <w:p w14:paraId="14102EC5" w14:textId="77777777" w:rsidR="000A2542" w:rsidRDefault="000A2542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595ED6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26680"/>
    <w:multiLevelType w:val="hybridMultilevel"/>
    <w:tmpl w:val="9F36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8040E5"/>
    <w:multiLevelType w:val="multilevel"/>
    <w:tmpl w:val="2FD0CE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53456880">
    <w:abstractNumId w:val="2"/>
  </w:num>
  <w:num w:numId="2" w16cid:durableId="403336233">
    <w:abstractNumId w:val="8"/>
  </w:num>
  <w:num w:numId="3" w16cid:durableId="790366256">
    <w:abstractNumId w:val="7"/>
  </w:num>
  <w:num w:numId="4" w16cid:durableId="1929460247">
    <w:abstractNumId w:val="6"/>
  </w:num>
  <w:num w:numId="5" w16cid:durableId="396822155">
    <w:abstractNumId w:val="3"/>
  </w:num>
  <w:num w:numId="6" w16cid:durableId="1485900136">
    <w:abstractNumId w:val="1"/>
  </w:num>
  <w:num w:numId="7" w16cid:durableId="916937097">
    <w:abstractNumId w:val="5"/>
  </w:num>
  <w:num w:numId="8" w16cid:durableId="1129325706">
    <w:abstractNumId w:val="0"/>
  </w:num>
  <w:num w:numId="9" w16cid:durableId="77366988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3736"/>
    <w:rsid w:val="0006634F"/>
    <w:rsid w:val="000703A9"/>
    <w:rsid w:val="00072F57"/>
    <w:rsid w:val="0008500D"/>
    <w:rsid w:val="000865DE"/>
    <w:rsid w:val="00096F10"/>
    <w:rsid w:val="000A2542"/>
    <w:rsid w:val="000A5965"/>
    <w:rsid w:val="000A7808"/>
    <w:rsid w:val="000B3BF5"/>
    <w:rsid w:val="000B77D4"/>
    <w:rsid w:val="000C5725"/>
    <w:rsid w:val="000C5812"/>
    <w:rsid w:val="000C66E7"/>
    <w:rsid w:val="000C68C6"/>
    <w:rsid w:val="000D3DAC"/>
    <w:rsid w:val="000D7C9B"/>
    <w:rsid w:val="000E1DEC"/>
    <w:rsid w:val="000E2926"/>
    <w:rsid w:val="000E5278"/>
    <w:rsid w:val="000F1CA7"/>
    <w:rsid w:val="0010781E"/>
    <w:rsid w:val="00107DB3"/>
    <w:rsid w:val="001347C7"/>
    <w:rsid w:val="0014046D"/>
    <w:rsid w:val="00141AB0"/>
    <w:rsid w:val="0016520D"/>
    <w:rsid w:val="00174A86"/>
    <w:rsid w:val="001811C7"/>
    <w:rsid w:val="00194B58"/>
    <w:rsid w:val="001E1AE6"/>
    <w:rsid w:val="001E1E9F"/>
    <w:rsid w:val="001F22F3"/>
    <w:rsid w:val="001F3472"/>
    <w:rsid w:val="001F4482"/>
    <w:rsid w:val="00202761"/>
    <w:rsid w:val="0020349F"/>
    <w:rsid w:val="0020481A"/>
    <w:rsid w:val="00211B52"/>
    <w:rsid w:val="00236264"/>
    <w:rsid w:val="00242732"/>
    <w:rsid w:val="0025679E"/>
    <w:rsid w:val="002733D8"/>
    <w:rsid w:val="002750BC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272B0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722C"/>
    <w:rsid w:val="0042731E"/>
    <w:rsid w:val="00461418"/>
    <w:rsid w:val="004714E0"/>
    <w:rsid w:val="00477946"/>
    <w:rsid w:val="00485853"/>
    <w:rsid w:val="004975F4"/>
    <w:rsid w:val="004A0882"/>
    <w:rsid w:val="004B4A43"/>
    <w:rsid w:val="004B4EC5"/>
    <w:rsid w:val="004C37B3"/>
    <w:rsid w:val="004C45BB"/>
    <w:rsid w:val="004D0531"/>
    <w:rsid w:val="004E6BFB"/>
    <w:rsid w:val="004E71D9"/>
    <w:rsid w:val="004E7766"/>
    <w:rsid w:val="00511A81"/>
    <w:rsid w:val="00514933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B5FFF"/>
    <w:rsid w:val="005C5A01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4B09"/>
    <w:rsid w:val="006A4B37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1DC4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119D"/>
    <w:rsid w:val="008948CF"/>
    <w:rsid w:val="008A0216"/>
    <w:rsid w:val="008A0D40"/>
    <w:rsid w:val="008C2A6E"/>
    <w:rsid w:val="008C568F"/>
    <w:rsid w:val="008D47B2"/>
    <w:rsid w:val="00904BEA"/>
    <w:rsid w:val="00917CE5"/>
    <w:rsid w:val="009200AD"/>
    <w:rsid w:val="00927F10"/>
    <w:rsid w:val="009302A8"/>
    <w:rsid w:val="00940B6F"/>
    <w:rsid w:val="00961CC5"/>
    <w:rsid w:val="00970816"/>
    <w:rsid w:val="009728D8"/>
    <w:rsid w:val="00977BFE"/>
    <w:rsid w:val="009811CD"/>
    <w:rsid w:val="009812B7"/>
    <w:rsid w:val="009A1982"/>
    <w:rsid w:val="009A490D"/>
    <w:rsid w:val="009B3B43"/>
    <w:rsid w:val="009C7CAA"/>
    <w:rsid w:val="009E00CA"/>
    <w:rsid w:val="009E1BDE"/>
    <w:rsid w:val="009E3BD5"/>
    <w:rsid w:val="00A042BF"/>
    <w:rsid w:val="00A1278F"/>
    <w:rsid w:val="00A12F47"/>
    <w:rsid w:val="00A14768"/>
    <w:rsid w:val="00A26EB0"/>
    <w:rsid w:val="00A4265C"/>
    <w:rsid w:val="00A45DC0"/>
    <w:rsid w:val="00A465B6"/>
    <w:rsid w:val="00A47D80"/>
    <w:rsid w:val="00A5619C"/>
    <w:rsid w:val="00A60488"/>
    <w:rsid w:val="00A66868"/>
    <w:rsid w:val="00A712BD"/>
    <w:rsid w:val="00A729D6"/>
    <w:rsid w:val="00A77760"/>
    <w:rsid w:val="00A864A2"/>
    <w:rsid w:val="00AA10D6"/>
    <w:rsid w:val="00AA3C84"/>
    <w:rsid w:val="00AA41FA"/>
    <w:rsid w:val="00AA568A"/>
    <w:rsid w:val="00AC1FA2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67170"/>
    <w:rsid w:val="00B83457"/>
    <w:rsid w:val="00B87A18"/>
    <w:rsid w:val="00B92144"/>
    <w:rsid w:val="00B969C8"/>
    <w:rsid w:val="00BD163A"/>
    <w:rsid w:val="00BD3F01"/>
    <w:rsid w:val="00BD5C9A"/>
    <w:rsid w:val="00BE4126"/>
    <w:rsid w:val="00BE58A3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66CD4"/>
    <w:rsid w:val="00C67B4A"/>
    <w:rsid w:val="00C7084E"/>
    <w:rsid w:val="00C8763B"/>
    <w:rsid w:val="00C94130"/>
    <w:rsid w:val="00C97E36"/>
    <w:rsid w:val="00CA368B"/>
    <w:rsid w:val="00CB0284"/>
    <w:rsid w:val="00CB546A"/>
    <w:rsid w:val="00CD681E"/>
    <w:rsid w:val="00CE18B3"/>
    <w:rsid w:val="00CE6FA8"/>
    <w:rsid w:val="00CF07DB"/>
    <w:rsid w:val="00CF4CA1"/>
    <w:rsid w:val="00D01C4B"/>
    <w:rsid w:val="00D12F38"/>
    <w:rsid w:val="00D149D1"/>
    <w:rsid w:val="00D260E8"/>
    <w:rsid w:val="00D309BA"/>
    <w:rsid w:val="00D35FCB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B3626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337F"/>
    <w:rsid w:val="00EB22F1"/>
    <w:rsid w:val="00EB2C1D"/>
    <w:rsid w:val="00EB5C6D"/>
    <w:rsid w:val="00EE1E31"/>
    <w:rsid w:val="00EE260F"/>
    <w:rsid w:val="00EE6748"/>
    <w:rsid w:val="00F00BEF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C343-8615-4239-88EA-25A0BF8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53</cp:revision>
  <cp:lastPrinted>2019-02-15T09:38:00Z</cp:lastPrinted>
  <dcterms:created xsi:type="dcterms:W3CDTF">2022-07-26T09:52:00Z</dcterms:created>
  <dcterms:modified xsi:type="dcterms:W3CDTF">2024-07-12T07:55:00Z</dcterms:modified>
</cp:coreProperties>
</file>