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FABB" w14:textId="4FBFECB6" w:rsidR="00427247" w:rsidRPr="00427247" w:rsidRDefault="00427247" w:rsidP="00427247">
      <w:pPr>
        <w:jc w:val="right"/>
        <w:rPr>
          <w:b/>
          <w:bCs/>
          <w:i/>
          <w:iCs/>
        </w:rPr>
      </w:pPr>
      <w:r w:rsidRPr="00427247">
        <w:rPr>
          <w:b/>
          <w:bCs/>
          <w:i/>
          <w:iCs/>
        </w:rPr>
        <w:t>Załącznik nr 4 do umowy</w:t>
      </w:r>
    </w:p>
    <w:p w14:paraId="5272FED8" w14:textId="77777777" w:rsidR="00427247" w:rsidRDefault="00427247" w:rsidP="00427247">
      <w:pPr>
        <w:jc w:val="center"/>
      </w:pPr>
    </w:p>
    <w:p w14:paraId="5FA6F190" w14:textId="10E8EA58" w:rsidR="00427247" w:rsidRPr="00427247" w:rsidRDefault="00427247" w:rsidP="00427247">
      <w:pPr>
        <w:jc w:val="center"/>
        <w:rPr>
          <w:b/>
          <w:bCs/>
        </w:rPr>
      </w:pPr>
      <w:r w:rsidRPr="00427247">
        <w:rPr>
          <w:b/>
          <w:bCs/>
        </w:rPr>
        <w:t>UMOWA O ZACHOWANIU POUFNOŚCI INFORMACJI</w:t>
      </w:r>
    </w:p>
    <w:p w14:paraId="31A12BDE" w14:textId="056F65C3" w:rsidR="00427247" w:rsidRPr="00427247" w:rsidRDefault="00427247" w:rsidP="00427247">
      <w:pPr>
        <w:jc w:val="center"/>
        <w:rPr>
          <w:b/>
          <w:bCs/>
        </w:rPr>
      </w:pPr>
      <w:r w:rsidRPr="00427247">
        <w:rPr>
          <w:b/>
          <w:bCs/>
        </w:rPr>
        <w:t>(zwana dalej „Umową”)</w:t>
      </w:r>
    </w:p>
    <w:p w14:paraId="0684E608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>zawarta w dniu ………..w Rzeszowie pomi</w:t>
      </w:r>
      <w:r w:rsidRPr="00FC6804">
        <w:rPr>
          <w:rFonts w:eastAsia="TimesNewRoman" w:cs="Arial"/>
        </w:rPr>
        <w:t>ę</w:t>
      </w:r>
      <w:r w:rsidRPr="00FC6804">
        <w:rPr>
          <w:rFonts w:cs="Arial"/>
        </w:rPr>
        <w:t>dzy:</w:t>
      </w:r>
    </w:p>
    <w:p w14:paraId="33796C24" w14:textId="77777777" w:rsidR="00427247" w:rsidRPr="00FC6804" w:rsidRDefault="00427247" w:rsidP="00427247">
      <w:pPr>
        <w:jc w:val="both"/>
        <w:rPr>
          <w:rFonts w:cs="Arial"/>
          <w:b/>
          <w:bCs/>
        </w:rPr>
      </w:pPr>
    </w:p>
    <w:p w14:paraId="54367380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  <w:b/>
          <w:bCs/>
        </w:rPr>
        <w:t>Podkarpackim Centrum Innowacji Sp. z o.o.</w:t>
      </w:r>
      <w:r w:rsidRPr="00FC6804">
        <w:rPr>
          <w:rFonts w:cs="Arial"/>
        </w:rPr>
        <w:t xml:space="preserve"> z siedzibą w Rzeszowie, wpisaną do Rejestru przedsiębiorców Krajowego Rejestru Sądowego, prowadzonego przez Sąd Rejonowy w Rzeszowie, XII Wydział Gospodarczy KRS, pod numerem KRS: 0000710883, kapitał zakładowy 500 000,00 zł, adres: ul. Lenartowicza 4, 35-051 Rzeszów, NIP: 813-376-51-54, REGON: 368953574, </w:t>
      </w:r>
    </w:p>
    <w:p w14:paraId="47F9C7D9" w14:textId="77777777" w:rsidR="00427247" w:rsidRPr="00FC6804" w:rsidRDefault="00427247" w:rsidP="00427247">
      <w:pPr>
        <w:jc w:val="both"/>
        <w:rPr>
          <w:rFonts w:cs="Arial"/>
        </w:rPr>
      </w:pPr>
    </w:p>
    <w:p w14:paraId="1873361E" w14:textId="7B23C6AF" w:rsidR="00427247" w:rsidRPr="00FC6804" w:rsidRDefault="00427247" w:rsidP="00427247">
      <w:pPr>
        <w:jc w:val="both"/>
        <w:rPr>
          <w:rFonts w:cs="Arial"/>
          <w:b/>
        </w:rPr>
      </w:pPr>
      <w:r w:rsidRPr="00FC6804">
        <w:rPr>
          <w:rFonts w:cs="Arial"/>
          <w:b/>
        </w:rPr>
        <w:t xml:space="preserve">zwanym w dalszej części umowy „Zamawiającym”, </w:t>
      </w:r>
      <w:r w:rsidR="00D11A24">
        <w:rPr>
          <w:rFonts w:cs="Arial"/>
          <w:b/>
        </w:rPr>
        <w:t>lub „PCI”</w:t>
      </w:r>
    </w:p>
    <w:p w14:paraId="16EFEC07" w14:textId="77777777" w:rsidR="00427247" w:rsidRPr="00FC6804" w:rsidRDefault="00427247" w:rsidP="00427247">
      <w:pPr>
        <w:jc w:val="both"/>
        <w:rPr>
          <w:rFonts w:cs="Arial"/>
          <w:bCs/>
        </w:rPr>
      </w:pPr>
      <w:r w:rsidRPr="00FC6804">
        <w:rPr>
          <w:rFonts w:cs="Arial"/>
          <w:bCs/>
        </w:rPr>
        <w:t>reprezentowanym przez:</w:t>
      </w:r>
    </w:p>
    <w:p w14:paraId="0D3E74D4" w14:textId="77777777" w:rsidR="00427247" w:rsidRPr="00FC6804" w:rsidRDefault="00427247" w:rsidP="00427247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cs="Arial"/>
          <w:b/>
        </w:rPr>
      </w:pPr>
      <w:r w:rsidRPr="00FC6804">
        <w:rPr>
          <w:rFonts w:cs="Arial"/>
          <w:b/>
        </w:rPr>
        <w:t>……………………………….;</w:t>
      </w:r>
    </w:p>
    <w:p w14:paraId="3014A9E8" w14:textId="77777777" w:rsidR="00427247" w:rsidRPr="00FC6804" w:rsidRDefault="00427247" w:rsidP="00427247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cs="Arial"/>
          <w:b/>
        </w:rPr>
      </w:pPr>
      <w:r w:rsidRPr="00FC6804">
        <w:rPr>
          <w:rFonts w:cs="Arial"/>
          <w:b/>
        </w:rPr>
        <w:t>……………………………… .</w:t>
      </w:r>
    </w:p>
    <w:p w14:paraId="23C6E84C" w14:textId="77777777" w:rsidR="00427247" w:rsidRPr="00FC6804" w:rsidRDefault="00427247" w:rsidP="00427247">
      <w:pPr>
        <w:jc w:val="both"/>
        <w:rPr>
          <w:rFonts w:cs="Arial"/>
          <w:bCs/>
        </w:rPr>
      </w:pPr>
    </w:p>
    <w:p w14:paraId="20CA7C3C" w14:textId="77777777" w:rsidR="00427247" w:rsidRPr="00FC6804" w:rsidRDefault="00427247" w:rsidP="00427247">
      <w:pPr>
        <w:jc w:val="both"/>
        <w:rPr>
          <w:rFonts w:cs="Arial"/>
          <w:bCs/>
        </w:rPr>
      </w:pPr>
      <w:r w:rsidRPr="00FC6804">
        <w:rPr>
          <w:rFonts w:cs="Arial"/>
          <w:bCs/>
        </w:rPr>
        <w:t xml:space="preserve">uprawnionych do reprezentacji spółki zgodnie z informacją odpowiadającą odpisowi aktualnemu z rejestru przedsiębiorców KRS z dnia ……………………………. </w:t>
      </w:r>
    </w:p>
    <w:p w14:paraId="130CCE5C" w14:textId="77777777" w:rsidR="00427247" w:rsidRPr="00FC6804" w:rsidRDefault="00427247" w:rsidP="00427247">
      <w:pPr>
        <w:jc w:val="both"/>
        <w:rPr>
          <w:rFonts w:cs="Arial"/>
        </w:rPr>
      </w:pPr>
    </w:p>
    <w:p w14:paraId="6D555A9D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 xml:space="preserve">a </w:t>
      </w:r>
    </w:p>
    <w:p w14:paraId="7E8225E7" w14:textId="77777777" w:rsidR="00427247" w:rsidRPr="00FC6804" w:rsidRDefault="00427247" w:rsidP="00427247">
      <w:pPr>
        <w:jc w:val="both"/>
        <w:rPr>
          <w:rFonts w:cs="Arial"/>
          <w:b/>
          <w:bCs/>
        </w:rPr>
      </w:pPr>
    </w:p>
    <w:p w14:paraId="61F50C45" w14:textId="77777777" w:rsidR="00427247" w:rsidRPr="00FC6804" w:rsidRDefault="00427247" w:rsidP="00427247">
      <w:pPr>
        <w:jc w:val="both"/>
        <w:rPr>
          <w:rFonts w:cs="Arial"/>
        </w:rPr>
      </w:pPr>
      <w:r w:rsidRPr="00FC6804">
        <w:rPr>
          <w:rFonts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10E4AEED" w14:textId="77777777" w:rsidR="00427247" w:rsidRPr="00FC6804" w:rsidRDefault="00427247" w:rsidP="00427247">
      <w:pPr>
        <w:jc w:val="both"/>
        <w:rPr>
          <w:rFonts w:cs="Arial"/>
        </w:rPr>
      </w:pPr>
    </w:p>
    <w:p w14:paraId="4A993500" w14:textId="0CCBC6FA" w:rsidR="00427247" w:rsidRPr="00427247" w:rsidRDefault="00427247" w:rsidP="00427247">
      <w:pPr>
        <w:jc w:val="both"/>
        <w:rPr>
          <w:rFonts w:cs="Arial"/>
        </w:rPr>
      </w:pPr>
      <w:r w:rsidRPr="00FC6804">
        <w:rPr>
          <w:rFonts w:cs="Arial"/>
        </w:rPr>
        <w:t>zwanym w dalszej części „</w:t>
      </w:r>
      <w:r w:rsidRPr="00FC6804">
        <w:rPr>
          <w:rFonts w:cs="Arial"/>
          <w:b/>
          <w:bCs/>
        </w:rPr>
        <w:t>Wykonawcą</w:t>
      </w:r>
      <w:r w:rsidRPr="00FC6804">
        <w:rPr>
          <w:rFonts w:cs="Arial"/>
        </w:rPr>
        <w:t>”</w:t>
      </w:r>
      <w:r w:rsidR="00D11A24">
        <w:rPr>
          <w:rFonts w:cs="Arial"/>
        </w:rPr>
        <w:t xml:space="preserve"> lub </w:t>
      </w:r>
      <w:r w:rsidR="00D11A24" w:rsidRPr="00163014">
        <w:rPr>
          <w:rFonts w:cs="Arial"/>
          <w:b/>
          <w:bCs/>
        </w:rPr>
        <w:t>„Odbiorcą”</w:t>
      </w:r>
    </w:p>
    <w:p w14:paraId="3B54C930" w14:textId="3EB70710" w:rsidR="00427247" w:rsidRPr="00427247" w:rsidRDefault="00427247" w:rsidP="00427247">
      <w:pPr>
        <w:jc w:val="center"/>
        <w:rPr>
          <w:b/>
          <w:bCs/>
          <w:i/>
          <w:iCs/>
        </w:rPr>
      </w:pPr>
      <w:r w:rsidRPr="00427247">
        <w:rPr>
          <w:b/>
          <w:bCs/>
          <w:i/>
          <w:iCs/>
        </w:rPr>
        <w:lastRenderedPageBreak/>
        <w:t>Preambuła</w:t>
      </w:r>
    </w:p>
    <w:p w14:paraId="5E84A477" w14:textId="28376B8D" w:rsidR="00610E16" w:rsidRPr="00610E16" w:rsidRDefault="00427247" w:rsidP="00427247">
      <w:pPr>
        <w:jc w:val="both"/>
        <w:rPr>
          <w:i/>
          <w:iCs/>
        </w:rPr>
      </w:pPr>
      <w:r w:rsidRPr="00610E16">
        <w:rPr>
          <w:i/>
          <w:iCs/>
        </w:rPr>
        <w:t xml:space="preserve">Zważywszy, że celem Stron jest uregulowanie wzajemnych stosunków w zakresie ochrony informacji poufnych </w:t>
      </w:r>
      <w:r w:rsidR="00D11A24">
        <w:rPr>
          <w:i/>
          <w:iCs/>
        </w:rPr>
        <w:t>PCI</w:t>
      </w:r>
      <w:r w:rsidRPr="00610E16">
        <w:rPr>
          <w:i/>
          <w:iCs/>
        </w:rPr>
        <w:t xml:space="preserve">, w posiadanie których Odbiorca wszedł w związku z wykonywaniem Umowy głównej dotyczącej przeprowadzenia badania: </w:t>
      </w:r>
    </w:p>
    <w:p w14:paraId="5BB5106D" w14:textId="4180FFA5" w:rsidR="00610E16" w:rsidRPr="00610E16" w:rsidRDefault="00427247" w:rsidP="00610E16">
      <w:pPr>
        <w:pStyle w:val="Akapitzlist"/>
        <w:numPr>
          <w:ilvl w:val="0"/>
          <w:numId w:val="2"/>
        </w:numPr>
        <w:jc w:val="both"/>
        <w:rPr>
          <w:i/>
          <w:iCs/>
        </w:rPr>
      </w:pPr>
      <w:r w:rsidRPr="00610E16">
        <w:rPr>
          <w:i/>
          <w:iCs/>
        </w:rPr>
        <w:t>sprawozdania finansowego Zamawiającego za rok obrotowy 202</w:t>
      </w:r>
      <w:r w:rsidR="00610E16" w:rsidRPr="00610E16">
        <w:rPr>
          <w:i/>
          <w:iCs/>
        </w:rPr>
        <w:t>4</w:t>
      </w:r>
      <w:r w:rsidRPr="00610E16">
        <w:rPr>
          <w:i/>
          <w:iCs/>
        </w:rPr>
        <w:t xml:space="preserve">, </w:t>
      </w:r>
    </w:p>
    <w:p w14:paraId="2A919070" w14:textId="77777777" w:rsidR="00D11A24" w:rsidRDefault="00427247" w:rsidP="00610E16">
      <w:pPr>
        <w:pStyle w:val="Akapitzlist"/>
        <w:numPr>
          <w:ilvl w:val="0"/>
          <w:numId w:val="2"/>
        </w:numPr>
        <w:jc w:val="both"/>
        <w:rPr>
          <w:i/>
          <w:iCs/>
        </w:rPr>
      </w:pPr>
      <w:r w:rsidRPr="00610E16">
        <w:rPr>
          <w:i/>
          <w:iCs/>
        </w:rPr>
        <w:t>sprawozdania finansowego Zamawiającego za rok obrotowy 202</w:t>
      </w:r>
      <w:r w:rsidR="00610E16" w:rsidRPr="00610E16">
        <w:rPr>
          <w:i/>
          <w:iCs/>
        </w:rPr>
        <w:t>5</w:t>
      </w:r>
      <w:r w:rsidRPr="00610E16">
        <w:rPr>
          <w:i/>
          <w:iCs/>
        </w:rPr>
        <w:t xml:space="preserve"> oraz stanowiących podstawę ich sporządzania ksiąg rachunkowych</w:t>
      </w:r>
      <w:r w:rsidR="00D11A24">
        <w:rPr>
          <w:i/>
          <w:iCs/>
        </w:rPr>
        <w:t>,</w:t>
      </w:r>
      <w:r w:rsidRPr="00610E16">
        <w:rPr>
          <w:i/>
          <w:iCs/>
        </w:rPr>
        <w:t xml:space="preserve"> oraz </w:t>
      </w:r>
    </w:p>
    <w:p w14:paraId="3BADB566" w14:textId="43EE5DCE" w:rsidR="00610E16" w:rsidRPr="00610E16" w:rsidRDefault="00427247" w:rsidP="00610E16">
      <w:pPr>
        <w:pStyle w:val="Akapitzlist"/>
        <w:numPr>
          <w:ilvl w:val="0"/>
          <w:numId w:val="2"/>
        </w:numPr>
        <w:jc w:val="both"/>
        <w:rPr>
          <w:i/>
          <w:iCs/>
        </w:rPr>
      </w:pPr>
      <w:r w:rsidRPr="00610E16">
        <w:rPr>
          <w:i/>
          <w:iCs/>
        </w:rPr>
        <w:t xml:space="preserve">sporządzeniu dwóch pisemnych sprawozdań, tj. </w:t>
      </w:r>
    </w:p>
    <w:p w14:paraId="0C11879C" w14:textId="2047DEDE" w:rsidR="00610E16" w:rsidRPr="00610E16" w:rsidRDefault="00427247" w:rsidP="00610E16">
      <w:pPr>
        <w:pStyle w:val="Akapitzlist"/>
        <w:numPr>
          <w:ilvl w:val="0"/>
          <w:numId w:val="4"/>
        </w:numPr>
        <w:jc w:val="both"/>
        <w:rPr>
          <w:i/>
          <w:iCs/>
        </w:rPr>
      </w:pPr>
      <w:r w:rsidRPr="00610E16">
        <w:rPr>
          <w:i/>
          <w:iCs/>
        </w:rPr>
        <w:t>z zakresu badania sprawozdania finansowego Zamawiającego za rok obrotowy 202</w:t>
      </w:r>
      <w:r w:rsidR="00610E16" w:rsidRPr="00610E16">
        <w:rPr>
          <w:i/>
          <w:iCs/>
        </w:rPr>
        <w:t>4</w:t>
      </w:r>
      <w:r w:rsidRPr="00610E16">
        <w:rPr>
          <w:i/>
          <w:iCs/>
        </w:rPr>
        <w:t xml:space="preserve">, </w:t>
      </w:r>
    </w:p>
    <w:p w14:paraId="21501D43" w14:textId="71D58177" w:rsidR="00610E16" w:rsidRPr="00610E16" w:rsidRDefault="00427247" w:rsidP="00610E16">
      <w:pPr>
        <w:pStyle w:val="Akapitzlist"/>
        <w:numPr>
          <w:ilvl w:val="0"/>
          <w:numId w:val="4"/>
        </w:numPr>
        <w:jc w:val="both"/>
        <w:rPr>
          <w:i/>
          <w:iCs/>
        </w:rPr>
      </w:pPr>
      <w:r w:rsidRPr="00610E16">
        <w:rPr>
          <w:i/>
          <w:iCs/>
        </w:rPr>
        <w:t>z zakresu badania sprawozdania finansowego Zamawiającego za rok obrotowy 202</w:t>
      </w:r>
      <w:r w:rsidR="00610E16" w:rsidRPr="00610E16">
        <w:rPr>
          <w:i/>
          <w:iCs/>
        </w:rPr>
        <w:t>5</w:t>
      </w:r>
      <w:r w:rsidRPr="00610E16">
        <w:rPr>
          <w:i/>
          <w:iCs/>
        </w:rPr>
        <w:t xml:space="preserve">, </w:t>
      </w:r>
    </w:p>
    <w:p w14:paraId="31844785" w14:textId="772DA513" w:rsidR="00610E16" w:rsidRPr="00610E16" w:rsidRDefault="00427247" w:rsidP="00427247">
      <w:pPr>
        <w:jc w:val="both"/>
        <w:rPr>
          <w:i/>
          <w:iCs/>
        </w:rPr>
      </w:pPr>
      <w:r w:rsidRPr="00610E16">
        <w:rPr>
          <w:i/>
          <w:iCs/>
        </w:rPr>
        <w:t>stwierdzających czy roczne sprawozdania finansowe Zamawiającego zostały sporządzone na</w:t>
      </w:r>
      <w:r w:rsidR="00610E16">
        <w:rPr>
          <w:i/>
          <w:iCs/>
        </w:rPr>
        <w:t> </w:t>
      </w:r>
      <w:r w:rsidRPr="00610E16">
        <w:rPr>
          <w:i/>
          <w:iCs/>
        </w:rPr>
        <w:t>podstawie prawidłowo prowadzonych ksiąg rachunkowych i przedstawiają w sposób rzetelny, we wszystkich istotnych aspektach, sytuację finansową oraz wynik finansowy Zamawiającego, zgodnie z postanowieniami określonymi w ustawie z dnia 29 września 1994 r. o rachunkowości</w:t>
      </w:r>
      <w:r w:rsidR="00610E16" w:rsidRPr="00610E16">
        <w:rPr>
          <w:i/>
          <w:iCs/>
        </w:rPr>
        <w:t xml:space="preserve">, </w:t>
      </w:r>
      <w:r w:rsidRPr="00610E16">
        <w:rPr>
          <w:i/>
          <w:iCs/>
        </w:rPr>
        <w:t xml:space="preserve">stosowanymi w sposób ciągły (dalej jako „Umowa główna”), a także zapewnienie bezpieczeństwa i ochrony takich informacji, Strony zgodnie postanawiają, co następuje: </w:t>
      </w:r>
    </w:p>
    <w:p w14:paraId="51BF2792" w14:textId="77777777" w:rsidR="00610E16" w:rsidRDefault="00610E16" w:rsidP="00427247">
      <w:pPr>
        <w:jc w:val="both"/>
      </w:pPr>
    </w:p>
    <w:p w14:paraId="29854D02" w14:textId="79E80650" w:rsidR="00610E16" w:rsidRDefault="00427247" w:rsidP="00610E16">
      <w:pPr>
        <w:jc w:val="center"/>
      </w:pPr>
      <w:r w:rsidRPr="00427247">
        <w:t>§ 1.</w:t>
      </w:r>
    </w:p>
    <w:p w14:paraId="23E0FDA5" w14:textId="70D3C411" w:rsidR="00610E16" w:rsidRDefault="00427247" w:rsidP="00997BE1">
      <w:pPr>
        <w:pStyle w:val="Akapitzlist"/>
        <w:numPr>
          <w:ilvl w:val="0"/>
          <w:numId w:val="7"/>
        </w:numPr>
        <w:jc w:val="both"/>
      </w:pPr>
      <w:r w:rsidRPr="00427247">
        <w:t>Przedmiotem Umowy jest zobowiązanie się przez Odbiorcę do zachowania poufności i</w:t>
      </w:r>
      <w:r w:rsidR="00D066CF">
        <w:t> </w:t>
      </w:r>
      <w:r w:rsidRPr="00427247">
        <w:t xml:space="preserve">nieujawniania jakichkolwiek informacji poufnych </w:t>
      </w:r>
      <w:r w:rsidR="00D11A24">
        <w:t>PCI</w:t>
      </w:r>
      <w:r w:rsidRPr="00427247">
        <w:t xml:space="preserve">, pozyskanych przez Odbiorcę w związku ze współpracą Stron na podstawie Umowy głównej - niezależnie od sposobu lub formy pozyskania tych informacji, czy sposobu ich wyrażenia (w tym w formie ustnej, pisemnej, dokumentowej, elektronicznej lub utrwalonych na jakimkolwiek nośniku, w systemach informatycznych, na serwerach), niezależnie od stopnia opracowania informacji oraz od źródła informacji, bez konieczności ich oznaczenia przez </w:t>
      </w:r>
      <w:r w:rsidR="00610E16">
        <w:t>PCI</w:t>
      </w:r>
      <w:r w:rsidRPr="00427247">
        <w:t xml:space="preserve"> jako poufne w chwili udostępnienia (dalej jako: </w:t>
      </w:r>
      <w:r w:rsidRPr="00163014">
        <w:rPr>
          <w:i/>
          <w:iCs/>
        </w:rPr>
        <w:t>„Informacje Poufne”</w:t>
      </w:r>
      <w:r w:rsidRPr="00427247">
        <w:t xml:space="preserve">). </w:t>
      </w:r>
    </w:p>
    <w:p w14:paraId="4AE9858C" w14:textId="3090A10D" w:rsidR="00997BE1" w:rsidRDefault="00427247" w:rsidP="00997BE1">
      <w:pPr>
        <w:pStyle w:val="Akapitzlist"/>
        <w:numPr>
          <w:ilvl w:val="0"/>
          <w:numId w:val="7"/>
        </w:numPr>
        <w:jc w:val="both"/>
      </w:pPr>
      <w:r w:rsidRPr="00427247">
        <w:t>W szczególności, do Informacji Poufnych zaliczane będą wszelkie informacje i dokumenty o</w:t>
      </w:r>
      <w:r w:rsidR="00D066CF">
        <w:t> </w:t>
      </w:r>
      <w:r w:rsidRPr="00427247">
        <w:t xml:space="preserve">charakterze technicznym, technologicznym, handlowym, organizacyjnym, prawnym, finansowym, informacje zawierające dane osobowe i dotyczące sposobów zabezpieczania danych osobowych, informacje dotyczące stosowanych systemów informatycznych w tym systemów bezpieczeństwa, własność intelektualna, informacje należące do podmiotów trzecich (np. wnioskodawców, beneficjentów), a także informacje na temat pracowników </w:t>
      </w:r>
      <w:r w:rsidRPr="00427247">
        <w:lastRenderedPageBreak/>
        <w:t xml:space="preserve">oraz współpracowników – lub związane z działalnością </w:t>
      </w:r>
      <w:r w:rsidR="00610E16">
        <w:t>PCI</w:t>
      </w:r>
      <w:r w:rsidRPr="00427247">
        <w:t xml:space="preserve"> oraz wszelkie inne informacje posiadające ekonomiczną/gospodarczą wartość, które nie są powszechnie znane. </w:t>
      </w:r>
    </w:p>
    <w:p w14:paraId="79AC8DC3" w14:textId="77777777" w:rsidR="00997BE1" w:rsidRDefault="00427247" w:rsidP="00997BE1">
      <w:pPr>
        <w:pStyle w:val="Akapitzlist"/>
        <w:numPr>
          <w:ilvl w:val="0"/>
          <w:numId w:val="7"/>
        </w:numPr>
        <w:jc w:val="both"/>
      </w:pPr>
      <w:r w:rsidRPr="00427247">
        <w:t xml:space="preserve">Odbiorca zobowiązuje się do: </w:t>
      </w:r>
    </w:p>
    <w:p w14:paraId="5E7D1596" w14:textId="297AE7E2" w:rsidR="00997BE1" w:rsidRDefault="00427247" w:rsidP="00997BE1">
      <w:pPr>
        <w:pStyle w:val="Akapitzlist"/>
        <w:numPr>
          <w:ilvl w:val="0"/>
          <w:numId w:val="8"/>
        </w:numPr>
        <w:jc w:val="both"/>
      </w:pPr>
      <w:r w:rsidRPr="00427247">
        <w:t>zachowania w tajemnicy wszelkich informacji pozyskanych w związku z</w:t>
      </w:r>
      <w:r w:rsidR="00D066CF">
        <w:t> </w:t>
      </w:r>
      <w:r w:rsidRPr="00427247">
        <w:t xml:space="preserve">wykonywaniem Umowy głównej, jak i wszelkich informacji zebranych w trakcie negocjacji poprzedzających jej zawarcie, niezależnie od formy w jakiej zostały uzyskane; </w:t>
      </w:r>
    </w:p>
    <w:p w14:paraId="698ACAA2" w14:textId="59194B14" w:rsidR="00997BE1" w:rsidRDefault="00427247" w:rsidP="00997BE1">
      <w:pPr>
        <w:pStyle w:val="Akapitzlist"/>
        <w:numPr>
          <w:ilvl w:val="0"/>
          <w:numId w:val="8"/>
        </w:numPr>
        <w:jc w:val="both"/>
      </w:pPr>
      <w:r w:rsidRPr="00427247">
        <w:t xml:space="preserve">ujawnienia Informacji Poufnych wyłącznie osobom, którymi się posługuje lub którym powierza wykonanie Umowy głównej w celu i w zakresie niezbędnym do jej wykonania; </w:t>
      </w:r>
    </w:p>
    <w:p w14:paraId="0AB455F8" w14:textId="1DFBF707" w:rsidR="00997BE1" w:rsidRDefault="00427247" w:rsidP="00997BE1">
      <w:pPr>
        <w:pStyle w:val="Akapitzlist"/>
        <w:numPr>
          <w:ilvl w:val="0"/>
          <w:numId w:val="8"/>
        </w:numPr>
        <w:jc w:val="both"/>
      </w:pPr>
      <w:r w:rsidRPr="00427247">
        <w:t xml:space="preserve">poinformowania osób, o których mowa w pkt 2 powyżej, o poufnym charakterze informacji, pouczenia w sprawie ich traktowania jako poufnych oraz odebrania od nich oświadczenia, którego wzór stanowi Załącznik nr 1 do Umowy; </w:t>
      </w:r>
    </w:p>
    <w:p w14:paraId="2A123375" w14:textId="7A4DFB63" w:rsidR="00997BE1" w:rsidRDefault="00427247" w:rsidP="00427247">
      <w:pPr>
        <w:pStyle w:val="Akapitzlist"/>
        <w:numPr>
          <w:ilvl w:val="0"/>
          <w:numId w:val="8"/>
        </w:numPr>
        <w:jc w:val="both"/>
      </w:pPr>
      <w:r w:rsidRPr="00427247">
        <w:t xml:space="preserve">niewykorzystywania, niekopiowania, niepowielania, nierozpowszechniania jakiejkolwiek Informacji Poufnej lub jej części, za wyjątkiem przypadków gdy jest to niezbędne dla wykonania Umowy głównej. </w:t>
      </w:r>
    </w:p>
    <w:p w14:paraId="33677347" w14:textId="2B7EB2DD" w:rsidR="00997BE1" w:rsidRDefault="00427247" w:rsidP="00997BE1">
      <w:pPr>
        <w:pStyle w:val="Akapitzlist"/>
        <w:numPr>
          <w:ilvl w:val="0"/>
          <w:numId w:val="7"/>
        </w:numPr>
        <w:jc w:val="both"/>
      </w:pPr>
      <w:r w:rsidRPr="00427247">
        <w:t xml:space="preserve">Nie stanowią Informacji Poufnej informacje: </w:t>
      </w:r>
    </w:p>
    <w:p w14:paraId="7F23EB78" w14:textId="7395EF48" w:rsidR="00997BE1" w:rsidRDefault="00427247" w:rsidP="00997BE1">
      <w:pPr>
        <w:pStyle w:val="Akapitzlist"/>
        <w:numPr>
          <w:ilvl w:val="0"/>
          <w:numId w:val="11"/>
        </w:numPr>
        <w:jc w:val="both"/>
      </w:pPr>
      <w:r w:rsidRPr="00427247">
        <w:t xml:space="preserve">które są dostępne publicznie lub staną się publicznie dostępne w inny sposób niż poprzez naruszenie obowiązku zachowania poufności; </w:t>
      </w:r>
    </w:p>
    <w:p w14:paraId="39952A8D" w14:textId="7581D7CE" w:rsidR="00997BE1" w:rsidRDefault="00427247" w:rsidP="00997BE1">
      <w:pPr>
        <w:pStyle w:val="Akapitzlist"/>
        <w:numPr>
          <w:ilvl w:val="0"/>
          <w:numId w:val="11"/>
        </w:numPr>
        <w:jc w:val="both"/>
      </w:pPr>
      <w:r w:rsidRPr="00427247">
        <w:t xml:space="preserve">które w momencie ujawnienia były już w posiadaniu Odbiorcy lub jego pracownika, członka organu lub doradcy, pod warunkiem, iż nie zostały objęte obowiązkiem zachowania poufności oraz że zostały one uzyskane bez naruszenia prawa; </w:t>
      </w:r>
    </w:p>
    <w:p w14:paraId="2A17AB09" w14:textId="5042AC42" w:rsidR="00997BE1" w:rsidRDefault="00427247" w:rsidP="00997BE1">
      <w:pPr>
        <w:pStyle w:val="Akapitzlist"/>
        <w:numPr>
          <w:ilvl w:val="0"/>
          <w:numId w:val="11"/>
        </w:numPr>
        <w:jc w:val="both"/>
      </w:pPr>
      <w:r w:rsidRPr="00427247">
        <w:t xml:space="preserve">które zostały otrzymane od stron trzecich zgodnie z prawem i bez naruszenia jakiegokolwiek zobowiązań do zachowania poufności; </w:t>
      </w:r>
    </w:p>
    <w:p w14:paraId="5D4DE404" w14:textId="3089F46C" w:rsidR="00997BE1" w:rsidRDefault="00427247" w:rsidP="00997BE1">
      <w:pPr>
        <w:pStyle w:val="Akapitzlist"/>
        <w:numPr>
          <w:ilvl w:val="0"/>
          <w:numId w:val="11"/>
        </w:numPr>
        <w:jc w:val="both"/>
      </w:pPr>
      <w:r w:rsidRPr="00427247">
        <w:t xml:space="preserve">w stosunku, do których </w:t>
      </w:r>
      <w:r w:rsidR="00997BE1">
        <w:t>PCI</w:t>
      </w:r>
      <w:r w:rsidRPr="00427247">
        <w:t xml:space="preserve"> oświadczy na piśmie, że nie uznaje ich za Informacje Poufne. </w:t>
      </w:r>
    </w:p>
    <w:p w14:paraId="3D29E86B" w14:textId="108CDC60" w:rsidR="00997BE1" w:rsidRDefault="00427247" w:rsidP="00997BE1">
      <w:pPr>
        <w:pStyle w:val="Akapitzlist"/>
        <w:numPr>
          <w:ilvl w:val="0"/>
          <w:numId w:val="13"/>
        </w:numPr>
        <w:jc w:val="both"/>
      </w:pPr>
      <w:r w:rsidRPr="00427247">
        <w:t>Nie stanowi naruszenia Informacji Poufnej ujawnienie dokonane zgodnie z wymogami prawa, w tym na wniosek lub wezwanie uprawnionych sądów lub organów, w zakresie i</w:t>
      </w:r>
      <w:r w:rsidR="00D066CF">
        <w:t> </w:t>
      </w:r>
      <w:r w:rsidRPr="00427247">
        <w:t>w</w:t>
      </w:r>
      <w:r w:rsidR="00D066CF">
        <w:t> </w:t>
      </w:r>
      <w:r w:rsidRPr="00427247">
        <w:t xml:space="preserve">granicach dozwolonych prawem, na podstawie postanowienia lub wezwania sądu lub decyzji administracyjnej albo w celu dochodzenia roszczeń. Przed ujawnieniem informacji zgodnie ze zdaniem poprzednim, Odbiorca powiadomi </w:t>
      </w:r>
      <w:r w:rsidR="00997BE1">
        <w:t>PCI</w:t>
      </w:r>
      <w:r w:rsidRPr="00427247">
        <w:t xml:space="preserve"> pisemnie o otrzymaniu takiego wniosku lub wezwania, określając formę i cel ujawnienia, chyba że przekazanie takiej wiadomości jest zabronione na podstawie obowiązujących przepisów prawa. Gdyby uprzednie powiadomienie </w:t>
      </w:r>
      <w:r w:rsidR="00997BE1">
        <w:t>PCI</w:t>
      </w:r>
      <w:r w:rsidRPr="00427247">
        <w:t xml:space="preserve"> o otrzymaniu wniosku lub wezwania nie było w</w:t>
      </w:r>
      <w:r w:rsidR="00D066CF">
        <w:t> </w:t>
      </w:r>
      <w:r w:rsidRPr="00427247">
        <w:t xml:space="preserve">okolicznościach sprawy możliwe, Odbiorca powiadomi </w:t>
      </w:r>
      <w:r w:rsidR="00997BE1">
        <w:t>PCI</w:t>
      </w:r>
      <w:r w:rsidRPr="00427247">
        <w:t xml:space="preserve"> niezwłocznie po ustaniu okoliczności uniemożliwiających powiadomienie. </w:t>
      </w:r>
    </w:p>
    <w:p w14:paraId="3E174063" w14:textId="77777777" w:rsidR="00997BE1" w:rsidRDefault="00427247" w:rsidP="00997BE1">
      <w:pPr>
        <w:pStyle w:val="Akapitzlist"/>
        <w:numPr>
          <w:ilvl w:val="0"/>
          <w:numId w:val="13"/>
        </w:numPr>
        <w:jc w:val="both"/>
      </w:pPr>
      <w:r w:rsidRPr="00427247">
        <w:lastRenderedPageBreak/>
        <w:t xml:space="preserve">Ujawnienie Informacji Poufnych osobie trzeciej jest dopuszczalne wyłącznie po uzyskaniu uprzedniej pisemnej zgody </w:t>
      </w:r>
      <w:r w:rsidR="00997BE1">
        <w:t>PCI</w:t>
      </w:r>
      <w:r w:rsidRPr="00427247">
        <w:t xml:space="preserve"> i na warunkach oraz w zakresie przez </w:t>
      </w:r>
      <w:r w:rsidR="00997BE1">
        <w:t>PCI</w:t>
      </w:r>
      <w:r w:rsidRPr="00427247">
        <w:t xml:space="preserve"> określonych. </w:t>
      </w:r>
    </w:p>
    <w:p w14:paraId="2C029AA6" w14:textId="77777777" w:rsidR="00997BE1" w:rsidRDefault="00427247" w:rsidP="00997BE1">
      <w:pPr>
        <w:pStyle w:val="Akapitzlist"/>
        <w:numPr>
          <w:ilvl w:val="0"/>
          <w:numId w:val="13"/>
        </w:numPr>
        <w:jc w:val="both"/>
      </w:pPr>
      <w:r w:rsidRPr="00427247">
        <w:t xml:space="preserve">Odbiorca ponosi wobec Strony ujawniającej odpowiedzialność za naruszenie obowiązków w zakresie zachowania w tajemnicy Informacji Poufnych, również w przypadku, gdy naruszenie jest dokonane przez osobę trzecią, o której mowa w ust. 3 pkt 2 powyżej, za której działania lub zaniechania Odbiorca odpowiada jak za własne. </w:t>
      </w:r>
    </w:p>
    <w:p w14:paraId="6E53BC2E" w14:textId="77777777" w:rsidR="00997BE1" w:rsidRDefault="00427247" w:rsidP="00997BE1">
      <w:pPr>
        <w:pStyle w:val="Akapitzlist"/>
        <w:numPr>
          <w:ilvl w:val="0"/>
          <w:numId w:val="13"/>
        </w:numPr>
        <w:jc w:val="both"/>
      </w:pPr>
      <w:r w:rsidRPr="00427247">
        <w:t xml:space="preserve">Odbiorca zapewnia, że dysponuje właściwymi zabezpieczeniami umożliwiającymi ochronę Informacji Poufnych przed dostępem i bezprawnym ich wykorzystaniem przez osoby nieuprawnione. </w:t>
      </w:r>
    </w:p>
    <w:p w14:paraId="0898DEAF" w14:textId="77777777" w:rsidR="00997BE1" w:rsidRDefault="00427247" w:rsidP="00997BE1">
      <w:pPr>
        <w:pStyle w:val="Akapitzlist"/>
        <w:numPr>
          <w:ilvl w:val="0"/>
          <w:numId w:val="13"/>
        </w:numPr>
        <w:jc w:val="both"/>
      </w:pPr>
      <w:r w:rsidRPr="00427247">
        <w:t xml:space="preserve">W zakresie możliwości posługiwania się osobami trzecimi lub powierzania im wykonania Umowy głównej, wiążące dla Stron są jej postanowienia. </w:t>
      </w:r>
    </w:p>
    <w:p w14:paraId="7DB4A6BC" w14:textId="77777777" w:rsidR="00997BE1" w:rsidRDefault="00997BE1" w:rsidP="00997BE1">
      <w:pPr>
        <w:pStyle w:val="Akapitzlist"/>
        <w:ind w:left="502"/>
        <w:jc w:val="both"/>
      </w:pPr>
    </w:p>
    <w:p w14:paraId="01B949F9" w14:textId="37811005" w:rsidR="00997BE1" w:rsidRDefault="00427247" w:rsidP="00997BE1">
      <w:pPr>
        <w:pStyle w:val="Akapitzlist"/>
        <w:ind w:left="502"/>
        <w:jc w:val="center"/>
      </w:pPr>
      <w:r w:rsidRPr="00427247">
        <w:t>§ 2.</w:t>
      </w:r>
    </w:p>
    <w:p w14:paraId="06DF16F9" w14:textId="77777777" w:rsidR="00997BE1" w:rsidRDefault="00997BE1" w:rsidP="00997BE1">
      <w:pPr>
        <w:pStyle w:val="Akapitzlist"/>
        <w:ind w:left="502"/>
        <w:jc w:val="both"/>
      </w:pPr>
    </w:p>
    <w:p w14:paraId="409347F9" w14:textId="77777777" w:rsidR="00997BE1" w:rsidRDefault="00427247" w:rsidP="00997BE1">
      <w:pPr>
        <w:pStyle w:val="Akapitzlist"/>
        <w:ind w:left="502"/>
        <w:jc w:val="both"/>
      </w:pPr>
      <w:r w:rsidRPr="00427247">
        <w:t xml:space="preserve">Dla uniknięcia wątpliwości Strony potwierdzają, iż Umowa nie skutkuje przeniesieniem jakiegokolwiek prawa do Informacji Poufnych na Odbiorcę uzyskującego te informacje. </w:t>
      </w:r>
    </w:p>
    <w:p w14:paraId="53EF150F" w14:textId="77777777" w:rsidR="00997BE1" w:rsidRDefault="00997BE1" w:rsidP="00997BE1">
      <w:pPr>
        <w:pStyle w:val="Akapitzlist"/>
        <w:ind w:left="502"/>
        <w:jc w:val="both"/>
      </w:pPr>
    </w:p>
    <w:p w14:paraId="44B2D5D3" w14:textId="714617E7" w:rsidR="00997BE1" w:rsidRDefault="00427247" w:rsidP="00997BE1">
      <w:pPr>
        <w:pStyle w:val="Akapitzlist"/>
        <w:ind w:left="502"/>
        <w:jc w:val="center"/>
      </w:pPr>
      <w:r w:rsidRPr="00427247">
        <w:t>§ 3.</w:t>
      </w:r>
    </w:p>
    <w:p w14:paraId="7984A8A1" w14:textId="77777777" w:rsidR="00997BE1" w:rsidRDefault="00997BE1" w:rsidP="00997BE1">
      <w:pPr>
        <w:pStyle w:val="Akapitzlist"/>
        <w:ind w:left="502"/>
        <w:jc w:val="both"/>
      </w:pPr>
    </w:p>
    <w:p w14:paraId="656A6548" w14:textId="68CD3254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 xml:space="preserve">Odbiorca zobowiązuje się do zachowania w poufności Informacji Poufnych oraz wykorzystania Informacji Poufnych wyłącznie dla celów realizacji Umowy głównej oraz do podjęcia w stosunku do Informacji Poufnych co najmniej takich środków ostrożności oraz takich samych środków zabezpieczających, jak te podejmowane w stosunku do własnych informacji poufnych. </w:t>
      </w:r>
    </w:p>
    <w:p w14:paraId="007105A5" w14:textId="530B7F03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 xml:space="preserve">Odbiorca zobowiązuje się do przechowywania Informacji Poufnych w bezpiecznym środowisku oraz zobowiązuje się nie kopiować, nie powielać, ani w jakikolwiek inny sposób nie utrwalać i nie rozpowszechniać Informacji Poufnych lub ich części, z wyjątkiem przypadków wewnętrznego użytku, gdy jest to niezbędne dla celów realizacji Umowy głównej. </w:t>
      </w:r>
    </w:p>
    <w:p w14:paraId="0990C936" w14:textId="7B146CC7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 xml:space="preserve">W przypadku, gdy przekazywane Informacje Poufne będą stanowić informacje chronione przez przepisy powszechnie obowiązującego prawa, Odbiorca zobowiązuje się do przestrzegania stosownych regulacji prawnych w zakresie ochrony takich informacji. </w:t>
      </w:r>
    </w:p>
    <w:p w14:paraId="689D4A40" w14:textId="3DA2C4C7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>Odbiorca oświadcza, że jest świadomy zagrożeń dotyczących bezpieczeństwa związanych z</w:t>
      </w:r>
      <w:r w:rsidR="00D066CF">
        <w:t> </w:t>
      </w:r>
      <w:r w:rsidRPr="00427247">
        <w:t xml:space="preserve">przesyłaniem informacji pocztą elektroniczną lub z użyciem Internetu, oraz że będzie odpowiedzialny za ochronę w zakresie informacji przesyłanych w formie elektronicznej </w:t>
      </w:r>
      <w:r w:rsidRPr="00427247">
        <w:lastRenderedPageBreak/>
        <w:t>i</w:t>
      </w:r>
      <w:r w:rsidR="00D066CF">
        <w:t> </w:t>
      </w:r>
      <w:r w:rsidRPr="00427247">
        <w:t xml:space="preserve">ochrony przed wirusami oraz za zapewnienie, aby informacje takie nie były kierowane pod niewłaściwy adres. </w:t>
      </w:r>
    </w:p>
    <w:p w14:paraId="66ABB845" w14:textId="2087C556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 xml:space="preserve">Odbiorca zobowiązuje się do przestrzegania przepisów ustawy z dnia 10 maja 2018 r. o ochronie danych osobowych oraz rozporządzenia Parlamentu Europejskiego z dnia 27 kwietnia 2016 r. w sprawie ochrony osób fizycznych w związku z przetwarzaniem danych osobowych i w sprawie swobodnego przepływu takich danych oraz uchylenia dyrektywy 95/46/WE (ogólne rozporządzenie o ochronie danych, RODO) i zobowiązuje się nie wykorzystywać ani nie przetwarzać w jakikolwiek sposób danych osobowych, do których uzyska dostęp w wyniku realizacji współpracy dla celów innych niż wykonywanie Umowy głównej i niezgodnie z warunkami w niej przewidzianymi. </w:t>
      </w:r>
    </w:p>
    <w:p w14:paraId="0FF7377D" w14:textId="1B01C55F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>Odbiorca ponosi pełną i wyłączną odpowiedzialność za będące następstwem jego zachowań szkody wyrządzone niezgodnym z Umową przetwarzaniem danych osobowych, w</w:t>
      </w:r>
      <w:r w:rsidR="00D066CF">
        <w:t> </w:t>
      </w:r>
      <w:r w:rsidRPr="00427247">
        <w:t xml:space="preserve">szczególności szkody wyrządzone utratą, niewłaściwym przechowywaniem lub posłużeniem się dokumentami, które są nośnikiem danych osobowych. </w:t>
      </w:r>
    </w:p>
    <w:p w14:paraId="392F5245" w14:textId="41E8D530" w:rsidR="00997BE1" w:rsidRDefault="00427247" w:rsidP="00997BE1">
      <w:pPr>
        <w:pStyle w:val="Akapitzlist"/>
        <w:numPr>
          <w:ilvl w:val="1"/>
          <w:numId w:val="11"/>
        </w:numPr>
        <w:jc w:val="both"/>
      </w:pPr>
      <w:r w:rsidRPr="00427247">
        <w:t>W przypadku, gdy Odbiorca wykonuje Umowę główną przy udziale osób trzecich, z</w:t>
      </w:r>
      <w:r w:rsidR="00D066CF">
        <w:t> </w:t>
      </w:r>
      <w:r w:rsidRPr="00427247">
        <w:t>zastrzeżeniem § 1 ust. 9 Umowy, postanowienia poprzedzających ustępów rozciągają się także na te osoby, przy czym Odbiorca ponosi pełną i wyłączną odpowiedzialność za</w:t>
      </w:r>
      <w:r w:rsidR="00D066CF">
        <w:t> </w:t>
      </w:r>
      <w:r w:rsidRPr="00427247">
        <w:t>działania lub zaniechania osób, którymi się posługuje lub którym powierza wykonanie powyższej umowy, jak za działania lub zaniechania własne.</w:t>
      </w:r>
    </w:p>
    <w:p w14:paraId="67ACA51B" w14:textId="77777777" w:rsidR="00997BE1" w:rsidRDefault="00997BE1" w:rsidP="00997BE1">
      <w:pPr>
        <w:pStyle w:val="Akapitzlist"/>
        <w:ind w:left="502"/>
        <w:jc w:val="both"/>
      </w:pPr>
    </w:p>
    <w:p w14:paraId="63E0F9EB" w14:textId="4DA9114B" w:rsidR="00CA241E" w:rsidRDefault="00427247" w:rsidP="00CA241E">
      <w:pPr>
        <w:pStyle w:val="Akapitzlist"/>
        <w:ind w:left="502"/>
        <w:jc w:val="center"/>
      </w:pPr>
      <w:r w:rsidRPr="00427247">
        <w:t>§ 4.</w:t>
      </w:r>
    </w:p>
    <w:p w14:paraId="6C71EA48" w14:textId="77777777" w:rsidR="00CA241E" w:rsidRDefault="00CA241E" w:rsidP="00997BE1">
      <w:pPr>
        <w:pStyle w:val="Akapitzlist"/>
        <w:ind w:left="502"/>
        <w:jc w:val="both"/>
      </w:pPr>
    </w:p>
    <w:p w14:paraId="4C5B8979" w14:textId="77777777" w:rsidR="00CA241E" w:rsidRDefault="00427247" w:rsidP="00997BE1">
      <w:pPr>
        <w:pStyle w:val="Akapitzlist"/>
        <w:ind w:left="502"/>
        <w:jc w:val="both"/>
      </w:pPr>
      <w:r w:rsidRPr="00427247">
        <w:t xml:space="preserve">Umowa obowiązuje przez cały okres obowiązywania Umowy głównej, jak również przez okres 10 (słownie: dziesięciu) lat po zakończeniu Umowy głównej, niezależnie od przyczyny (wykonanie, wygaśnięcie, rozwiązanie, odstąpienie, wypowiedzenie Umowy głównej) chyba, że przepisy powszechnie obowiązującego prawa przewidują dłuższy okres ochrony. </w:t>
      </w:r>
    </w:p>
    <w:p w14:paraId="4DF720AD" w14:textId="77777777" w:rsidR="00CA241E" w:rsidRDefault="00CA241E" w:rsidP="00997BE1">
      <w:pPr>
        <w:pStyle w:val="Akapitzlist"/>
        <w:ind w:left="502"/>
        <w:jc w:val="both"/>
      </w:pPr>
    </w:p>
    <w:p w14:paraId="45AAA431" w14:textId="79684E9C" w:rsidR="00CA241E" w:rsidRDefault="00427247" w:rsidP="00CA241E">
      <w:pPr>
        <w:pStyle w:val="Akapitzlist"/>
        <w:ind w:left="502"/>
        <w:jc w:val="center"/>
      </w:pPr>
      <w:r w:rsidRPr="00427247">
        <w:t>§ 5.</w:t>
      </w:r>
    </w:p>
    <w:p w14:paraId="7C0C2805" w14:textId="77777777" w:rsidR="00CA241E" w:rsidRDefault="00CA241E" w:rsidP="00997BE1">
      <w:pPr>
        <w:pStyle w:val="Akapitzlist"/>
        <w:ind w:left="502"/>
        <w:jc w:val="both"/>
      </w:pPr>
    </w:p>
    <w:p w14:paraId="33E92EE8" w14:textId="5FD1A9E5" w:rsidR="00CA241E" w:rsidRDefault="00427247" w:rsidP="00C6213D">
      <w:pPr>
        <w:pStyle w:val="Akapitzlist"/>
        <w:numPr>
          <w:ilvl w:val="1"/>
          <w:numId w:val="7"/>
        </w:numPr>
        <w:jc w:val="both"/>
      </w:pPr>
      <w:r w:rsidRPr="00427247">
        <w:t xml:space="preserve">Odbiorca na żądanie </w:t>
      </w:r>
      <w:r w:rsidR="00CA241E">
        <w:t>PCI</w:t>
      </w:r>
      <w:r w:rsidRPr="00427247">
        <w:t xml:space="preserve"> zwróci niezwłocznie wszelkie materiały, dokumenty, inne opracowania (na piśmie, w formie elektronicznej lub innej) oraz zniszczy wszystkie materiały, które zawierają Informacje Poufne i wykasuje z pamięci swoich komputerów, edytorów tekstów i podobnych środków wszystkie materiały stanowiące Informacje Poufne, włączając każdą kopię, w zakresie w jakim pozwala na to konfiguracja systemów teleinformatycznych. Ponadto Odbiorca, bez żądania </w:t>
      </w:r>
      <w:r w:rsidR="00CA241E">
        <w:t>PCI</w:t>
      </w:r>
      <w:r w:rsidRPr="00427247">
        <w:t xml:space="preserve">, zwróci lub zniszczy materiały, dokumenty, nośniki </w:t>
      </w:r>
      <w:r w:rsidRPr="00427247">
        <w:lastRenderedPageBreak/>
        <w:t xml:space="preserve">zawierające Informacje Poufne odpowiednio najpóźniej z upływem okresu, o którym mowa w § 4 Umowy. </w:t>
      </w:r>
    </w:p>
    <w:p w14:paraId="30098F29" w14:textId="2D5EED1E" w:rsidR="00C6213D" w:rsidRDefault="00427247" w:rsidP="00C6213D">
      <w:pPr>
        <w:pStyle w:val="Akapitzlist"/>
        <w:numPr>
          <w:ilvl w:val="1"/>
          <w:numId w:val="7"/>
        </w:numPr>
        <w:jc w:val="both"/>
      </w:pPr>
      <w:r w:rsidRPr="00427247">
        <w:t xml:space="preserve">Na żądanie Strony ujawniającej Odbiorca niezwłocznie dostarczy jej pisemne oświadczenie potwierdzające dokonanie czynności wskazanych w ust. 1 powyżej. </w:t>
      </w:r>
    </w:p>
    <w:p w14:paraId="39A6AD2B" w14:textId="77777777" w:rsidR="00C6213D" w:rsidRDefault="00C6213D" w:rsidP="00997BE1">
      <w:pPr>
        <w:pStyle w:val="Akapitzlist"/>
        <w:ind w:left="502"/>
        <w:jc w:val="both"/>
      </w:pPr>
    </w:p>
    <w:p w14:paraId="60DE6214" w14:textId="6E642EA7" w:rsidR="00C6213D" w:rsidRDefault="00427247" w:rsidP="00C6213D">
      <w:pPr>
        <w:pStyle w:val="Akapitzlist"/>
        <w:ind w:left="502"/>
        <w:jc w:val="center"/>
      </w:pPr>
      <w:r w:rsidRPr="00427247">
        <w:t>§ 6.</w:t>
      </w:r>
    </w:p>
    <w:p w14:paraId="2692F23F" w14:textId="77777777" w:rsidR="00C6213D" w:rsidRDefault="00C6213D" w:rsidP="00997BE1">
      <w:pPr>
        <w:pStyle w:val="Akapitzlist"/>
        <w:ind w:left="502"/>
        <w:jc w:val="both"/>
      </w:pPr>
    </w:p>
    <w:p w14:paraId="03DE72CD" w14:textId="7BC9A92F" w:rsidR="00C6213D" w:rsidRDefault="00427247" w:rsidP="00D066CF">
      <w:pPr>
        <w:pStyle w:val="Akapitzlist"/>
        <w:numPr>
          <w:ilvl w:val="1"/>
          <w:numId w:val="8"/>
        </w:numPr>
        <w:jc w:val="both"/>
      </w:pPr>
      <w:r w:rsidRPr="00427247">
        <w:t xml:space="preserve">W przypadku naruszenia przez Odbiorcę jakichkolwiek zobowiązań wynikających z niniejszej Umowy, </w:t>
      </w:r>
      <w:r w:rsidR="00C6213D">
        <w:t>PCI</w:t>
      </w:r>
      <w:r w:rsidRPr="00427247">
        <w:t xml:space="preserve"> będzie miał</w:t>
      </w:r>
      <w:r w:rsidR="00C6213D">
        <w:t>o</w:t>
      </w:r>
      <w:r w:rsidRPr="00427247">
        <w:t xml:space="preserve"> prawo do żądania natychmiastowego zaniechania naruszenia i</w:t>
      </w:r>
      <w:r w:rsidR="00D066CF">
        <w:t> </w:t>
      </w:r>
      <w:r w:rsidRPr="00427247">
        <w:t xml:space="preserve">usunięcia jego skutków. Wezwanie do zaniechania naruszeń i usunięcia jego skutków powinno być wysłane Odbiorcy w formie pisemnej z wyznaczeniem co najmniej terminu 14 (słownie: czternastu) dni do ustosunkowania się do niego. </w:t>
      </w:r>
    </w:p>
    <w:p w14:paraId="2DE6820C" w14:textId="261891A5" w:rsidR="00C6213D" w:rsidRDefault="00427247" w:rsidP="00D066CF">
      <w:pPr>
        <w:pStyle w:val="Akapitzlist"/>
        <w:numPr>
          <w:ilvl w:val="1"/>
          <w:numId w:val="8"/>
        </w:numPr>
        <w:jc w:val="both"/>
      </w:pPr>
      <w:r w:rsidRPr="00427247">
        <w:t>W przypadku naruszenia przez Odbiorcę obowiązków dotyczących Informacji Poufnych, w</w:t>
      </w:r>
      <w:r w:rsidR="00D066CF">
        <w:t> </w:t>
      </w:r>
      <w:r w:rsidRPr="00427247">
        <w:t>tym danych osobowych,</w:t>
      </w:r>
      <w:r w:rsidR="00C6213D">
        <w:t xml:space="preserve"> PCI</w:t>
      </w:r>
      <w:r w:rsidRPr="00427247">
        <w:t xml:space="preserve"> może żądać od Odbiorcy zapłaty kary umownej w wysokości 10 000,00 PLN (słownie: dziesięć tysięcy złotych 00/100) za każdy przypadek naruszenia. Odbiorca zobowiązuje się do uregulowania kary w terminie 14 (słownie: czternastu) dni kalendarzowych od dnia doręczenia Odbiorcy wezwania do zapłaty/noty obciążeniowej w</w:t>
      </w:r>
      <w:r w:rsidR="00D066CF">
        <w:t> </w:t>
      </w:r>
      <w:r w:rsidRPr="00427247">
        <w:t xml:space="preserve">formie pisemnej. </w:t>
      </w:r>
    </w:p>
    <w:p w14:paraId="49254D02" w14:textId="31262877" w:rsidR="00C6213D" w:rsidRDefault="00C6213D" w:rsidP="00D066CF">
      <w:pPr>
        <w:pStyle w:val="Akapitzlist"/>
        <w:numPr>
          <w:ilvl w:val="1"/>
          <w:numId w:val="8"/>
        </w:numPr>
        <w:jc w:val="both"/>
      </w:pPr>
      <w:r>
        <w:t>PCI</w:t>
      </w:r>
      <w:r w:rsidR="00427247" w:rsidRPr="00427247">
        <w:t xml:space="preserve"> zastrzega sobie prawo dochodzenia odszkodowania przewyższającego wysokość zastrzeżonych kar umownych na zasadach ogólnych Kodeksu cywilnego. </w:t>
      </w:r>
    </w:p>
    <w:p w14:paraId="4D6232D7" w14:textId="77777777" w:rsidR="00C6213D" w:rsidRDefault="00C6213D" w:rsidP="00997BE1">
      <w:pPr>
        <w:pStyle w:val="Akapitzlist"/>
        <w:ind w:left="502"/>
        <w:jc w:val="both"/>
      </w:pPr>
    </w:p>
    <w:p w14:paraId="3975ABF5" w14:textId="1C68A950" w:rsidR="00C6213D" w:rsidRDefault="00427247" w:rsidP="00C6213D">
      <w:pPr>
        <w:pStyle w:val="Akapitzlist"/>
        <w:ind w:left="502"/>
        <w:jc w:val="center"/>
      </w:pPr>
      <w:r w:rsidRPr="00427247">
        <w:t>§ 7.</w:t>
      </w:r>
    </w:p>
    <w:p w14:paraId="69D49BC4" w14:textId="77777777" w:rsidR="00C6213D" w:rsidRDefault="00C6213D" w:rsidP="00997BE1">
      <w:pPr>
        <w:pStyle w:val="Akapitzlist"/>
        <w:ind w:left="502"/>
        <w:jc w:val="both"/>
      </w:pPr>
    </w:p>
    <w:p w14:paraId="47854562" w14:textId="77777777" w:rsidR="00D066CF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Umowa wchodzi w życie w dniu podpisania jej przez Strony. </w:t>
      </w:r>
    </w:p>
    <w:p w14:paraId="0265096C" w14:textId="77777777" w:rsidR="00D066CF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Umowa podlega prawu polskiemu. </w:t>
      </w:r>
    </w:p>
    <w:p w14:paraId="4BB84F93" w14:textId="77777777" w:rsidR="00D066CF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Wszelkie zmiany Umowy wymagają formy pisemnej pod rygorem nieważności. </w:t>
      </w:r>
    </w:p>
    <w:p w14:paraId="017576C5" w14:textId="77777777" w:rsidR="00D066CF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Strony zgodnie oświadczają, że wszelkie spory powstałe w związku z realizacją niniejszej Umowy będą starały się rozstrzygać w sposób polubowny. W przypadku, gdy Strony nie osiągną porozumienia w sposób wskazany w zdaniu poprzedzającym, wszelkie spory wynikające w związku z realizacją Umowy zostaną rozstrzygnięte przez sąd powszechny właściwy miejscowo dla siedziby </w:t>
      </w:r>
      <w:r w:rsidR="00C6213D">
        <w:t>PCI</w:t>
      </w:r>
      <w:r w:rsidRPr="00427247">
        <w:t xml:space="preserve">. </w:t>
      </w:r>
    </w:p>
    <w:p w14:paraId="5095B1AB" w14:textId="77777777" w:rsidR="00D066CF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Umowę sporządzono i podpisano w formie pisemnej w dwóch jednobrzmiących egzemplarzach, po jednym dla każdej ze Stron/Umowę sporządzono i podpisano w formie elektronicznej w rozumieniu art. 78¹ § 1 Kodeksu cywilnego, co oznacza, że zawarcie Umowy nastąpi w momencie opatrzenia Umowy ostatnim wymaganym do jej zawarcia </w:t>
      </w:r>
      <w:r w:rsidRPr="00427247">
        <w:lastRenderedPageBreak/>
        <w:t xml:space="preserve">kwalifikowanym podpisem elektronicznym. Każda ze Stron będzie uprawniona do druku dowolnej liczby egzemplarzy Umowy. </w:t>
      </w:r>
    </w:p>
    <w:p w14:paraId="4DA0CAD1" w14:textId="08160A4C" w:rsidR="00C6213D" w:rsidRDefault="00427247" w:rsidP="00D066CF">
      <w:pPr>
        <w:pStyle w:val="Akapitzlist"/>
        <w:numPr>
          <w:ilvl w:val="0"/>
          <w:numId w:val="16"/>
        </w:numPr>
        <w:jc w:val="both"/>
      </w:pPr>
      <w:r w:rsidRPr="00427247">
        <w:t xml:space="preserve">Integralną część Umowy stanowią: </w:t>
      </w:r>
    </w:p>
    <w:p w14:paraId="1D801538" w14:textId="0081EB04" w:rsidR="00C6213D" w:rsidRDefault="00427247" w:rsidP="00D066CF">
      <w:pPr>
        <w:pStyle w:val="Akapitzlist"/>
        <w:numPr>
          <w:ilvl w:val="2"/>
          <w:numId w:val="18"/>
        </w:numPr>
        <w:jc w:val="both"/>
      </w:pPr>
      <w:r w:rsidRPr="00427247">
        <w:t xml:space="preserve">Załącznik nr 1 – kopia pełnomocnictwa do reprezentowania </w:t>
      </w:r>
      <w:r w:rsidR="00C6213D">
        <w:t>PCI</w:t>
      </w:r>
      <w:r w:rsidRPr="00427247">
        <w:t xml:space="preserve">; </w:t>
      </w:r>
    </w:p>
    <w:p w14:paraId="7A959C53" w14:textId="2C934453" w:rsidR="00C6213D" w:rsidRDefault="00427247" w:rsidP="00D066CF">
      <w:pPr>
        <w:pStyle w:val="Akapitzlist"/>
        <w:numPr>
          <w:ilvl w:val="2"/>
          <w:numId w:val="18"/>
        </w:numPr>
        <w:jc w:val="both"/>
      </w:pPr>
      <w:r w:rsidRPr="00427247">
        <w:t xml:space="preserve">Załącznik nr 2 – wydruk z Centralnej Ewidencji i Informacji o Działalności Gospodarczej albo wydruk informacji odpowiadającej odpisowi aktualnemu z rejestru przedsiębiorców KRS Odbiorcy; </w:t>
      </w:r>
    </w:p>
    <w:p w14:paraId="2D8E0822" w14:textId="31E4C577" w:rsidR="00D066CF" w:rsidRDefault="00427247" w:rsidP="00D066CF">
      <w:pPr>
        <w:pStyle w:val="Akapitzlist"/>
        <w:numPr>
          <w:ilvl w:val="2"/>
          <w:numId w:val="18"/>
        </w:numPr>
        <w:jc w:val="both"/>
      </w:pPr>
      <w:r w:rsidRPr="00427247">
        <w:t xml:space="preserve">Załącznik nr 3 - Oświadczenie o zobowiązaniu do zachowania poufności (Wzór). </w:t>
      </w:r>
    </w:p>
    <w:p w14:paraId="2A180893" w14:textId="77777777" w:rsidR="00D066CF" w:rsidRDefault="00D066CF" w:rsidP="00D066CF">
      <w:pPr>
        <w:jc w:val="both"/>
      </w:pPr>
    </w:p>
    <w:p w14:paraId="66220A60" w14:textId="77777777" w:rsidR="00D066CF" w:rsidRDefault="00D066CF" w:rsidP="00D066CF">
      <w:pPr>
        <w:jc w:val="both"/>
      </w:pPr>
    </w:p>
    <w:p w14:paraId="4A9D3B49" w14:textId="77777777" w:rsidR="00D066CF" w:rsidRDefault="00D066CF" w:rsidP="00D066CF">
      <w:pPr>
        <w:jc w:val="both"/>
      </w:pPr>
    </w:p>
    <w:p w14:paraId="29FC8D40" w14:textId="0923C48A" w:rsidR="00D066CF" w:rsidRPr="00D066CF" w:rsidRDefault="00D066CF" w:rsidP="00D066CF">
      <w:pPr>
        <w:jc w:val="both"/>
        <w:rPr>
          <w:b/>
          <w:bCs/>
        </w:rPr>
      </w:pPr>
      <w:r>
        <w:t xml:space="preserve">      </w:t>
      </w:r>
      <w:r w:rsidRPr="00D066CF">
        <w:rPr>
          <w:b/>
          <w:bCs/>
        </w:rPr>
        <w:t>STRONA UJAWNIAJĄCA</w:t>
      </w:r>
      <w:r w:rsidRPr="00D066CF">
        <w:rPr>
          <w:b/>
          <w:bCs/>
        </w:rPr>
        <w:tab/>
      </w:r>
      <w:r w:rsidRPr="00D066CF">
        <w:rPr>
          <w:b/>
          <w:bCs/>
        </w:rPr>
        <w:tab/>
      </w:r>
      <w:r w:rsidRPr="00D066CF">
        <w:rPr>
          <w:b/>
          <w:bCs/>
        </w:rPr>
        <w:tab/>
      </w:r>
      <w:r w:rsidRPr="00D066CF">
        <w:rPr>
          <w:b/>
          <w:bCs/>
        </w:rPr>
        <w:tab/>
        <w:t xml:space="preserve">         ODBIORCA INFORMACJI POUFNYCH</w:t>
      </w:r>
    </w:p>
    <w:p w14:paraId="63391EDB" w14:textId="77777777" w:rsidR="00D066CF" w:rsidRDefault="00D066CF" w:rsidP="00D066CF">
      <w:pPr>
        <w:jc w:val="both"/>
      </w:pPr>
    </w:p>
    <w:p w14:paraId="3A9A5F1E" w14:textId="77777777" w:rsidR="00D066CF" w:rsidRDefault="00D066CF" w:rsidP="00D066CF">
      <w:pPr>
        <w:jc w:val="both"/>
      </w:pPr>
    </w:p>
    <w:p w14:paraId="61592242" w14:textId="77777777" w:rsidR="00D066CF" w:rsidRDefault="00D066CF" w:rsidP="00D066CF">
      <w:pPr>
        <w:jc w:val="both"/>
      </w:pPr>
    </w:p>
    <w:p w14:paraId="7238890E" w14:textId="77777777" w:rsidR="00D066CF" w:rsidRDefault="00D066CF" w:rsidP="00D066CF">
      <w:pPr>
        <w:jc w:val="both"/>
      </w:pPr>
    </w:p>
    <w:p w14:paraId="4D09AEB4" w14:textId="77777777" w:rsidR="00D066CF" w:rsidRDefault="00D066CF" w:rsidP="00D066CF">
      <w:pPr>
        <w:jc w:val="both"/>
      </w:pPr>
    </w:p>
    <w:p w14:paraId="54DAFA85" w14:textId="77777777" w:rsidR="00D066CF" w:rsidRDefault="00D066CF" w:rsidP="00D066CF">
      <w:pPr>
        <w:jc w:val="both"/>
      </w:pPr>
    </w:p>
    <w:p w14:paraId="25E66E4A" w14:textId="77777777" w:rsidR="00D066CF" w:rsidRDefault="00D066CF" w:rsidP="00D066CF">
      <w:pPr>
        <w:jc w:val="both"/>
      </w:pPr>
    </w:p>
    <w:p w14:paraId="706CBD9B" w14:textId="77777777" w:rsidR="00D066CF" w:rsidRDefault="00D066CF" w:rsidP="00D066CF">
      <w:pPr>
        <w:jc w:val="both"/>
      </w:pPr>
    </w:p>
    <w:p w14:paraId="64E94BB3" w14:textId="77777777" w:rsidR="00D066CF" w:rsidRDefault="00D066CF" w:rsidP="00D066CF">
      <w:pPr>
        <w:jc w:val="both"/>
      </w:pPr>
    </w:p>
    <w:p w14:paraId="4DC09ABC" w14:textId="77777777" w:rsidR="00D066CF" w:rsidRDefault="00D066CF" w:rsidP="00D066CF">
      <w:pPr>
        <w:jc w:val="both"/>
      </w:pPr>
    </w:p>
    <w:p w14:paraId="35A832CA" w14:textId="77777777" w:rsidR="00D066CF" w:rsidRDefault="00D066CF" w:rsidP="00D066CF">
      <w:pPr>
        <w:jc w:val="both"/>
      </w:pPr>
    </w:p>
    <w:p w14:paraId="7C9D9E03" w14:textId="77777777" w:rsidR="00D066CF" w:rsidRDefault="00D066CF" w:rsidP="00D066CF">
      <w:pPr>
        <w:jc w:val="both"/>
      </w:pPr>
    </w:p>
    <w:p w14:paraId="06935710" w14:textId="77777777" w:rsidR="00D066CF" w:rsidRDefault="00D066CF" w:rsidP="00D066CF">
      <w:pPr>
        <w:jc w:val="both"/>
      </w:pPr>
    </w:p>
    <w:p w14:paraId="3C594900" w14:textId="77777777" w:rsidR="00D066CF" w:rsidRDefault="00D066CF" w:rsidP="00D066CF">
      <w:pPr>
        <w:jc w:val="right"/>
        <w:rPr>
          <w:b/>
          <w:bCs/>
          <w:i/>
          <w:iCs/>
        </w:rPr>
      </w:pPr>
    </w:p>
    <w:p w14:paraId="09A9D03C" w14:textId="3C379B9A" w:rsidR="00D066CF" w:rsidRPr="00D066CF" w:rsidRDefault="00D066CF" w:rsidP="00D066CF">
      <w:pPr>
        <w:jc w:val="right"/>
        <w:rPr>
          <w:b/>
          <w:bCs/>
          <w:i/>
          <w:iCs/>
        </w:rPr>
      </w:pPr>
      <w:r w:rsidRPr="00D066CF">
        <w:rPr>
          <w:b/>
          <w:bCs/>
          <w:i/>
          <w:iCs/>
        </w:rPr>
        <w:lastRenderedPageBreak/>
        <w:t xml:space="preserve">Załącznik nr 3 </w:t>
      </w:r>
    </w:p>
    <w:p w14:paraId="186BB44B" w14:textId="77777777" w:rsidR="00D066CF" w:rsidRDefault="00D066CF" w:rsidP="00D066CF">
      <w:pPr>
        <w:jc w:val="center"/>
      </w:pPr>
    </w:p>
    <w:p w14:paraId="75D28CE6" w14:textId="77777777" w:rsidR="00D066CF" w:rsidRDefault="00427247" w:rsidP="00D066CF">
      <w:pPr>
        <w:jc w:val="center"/>
        <w:rPr>
          <w:b/>
          <w:bCs/>
        </w:rPr>
      </w:pPr>
      <w:r w:rsidRPr="00D066CF">
        <w:rPr>
          <w:b/>
          <w:bCs/>
        </w:rPr>
        <w:t xml:space="preserve">/WZÓR/ </w:t>
      </w:r>
    </w:p>
    <w:p w14:paraId="6BF24B7F" w14:textId="77777777" w:rsidR="00D066CF" w:rsidRDefault="00427247" w:rsidP="00D066CF">
      <w:pPr>
        <w:jc w:val="center"/>
        <w:rPr>
          <w:b/>
          <w:bCs/>
        </w:rPr>
      </w:pPr>
      <w:r w:rsidRPr="00D066CF">
        <w:rPr>
          <w:b/>
          <w:bCs/>
        </w:rPr>
        <w:t xml:space="preserve">OŚWIADCZENIE </w:t>
      </w:r>
    </w:p>
    <w:p w14:paraId="75D45CDD" w14:textId="2974411A" w:rsidR="00D066CF" w:rsidRPr="00D066CF" w:rsidRDefault="00427247" w:rsidP="00D066CF">
      <w:pPr>
        <w:jc w:val="center"/>
        <w:rPr>
          <w:b/>
          <w:bCs/>
        </w:rPr>
      </w:pPr>
      <w:r w:rsidRPr="00D066CF">
        <w:rPr>
          <w:b/>
          <w:bCs/>
        </w:rPr>
        <w:t>O ZOBOWIĄZANIU DO ZACHOWANIA POUFNOŚCI</w:t>
      </w:r>
    </w:p>
    <w:p w14:paraId="423937F4" w14:textId="77777777" w:rsidR="00D066CF" w:rsidRDefault="00D066CF" w:rsidP="00997BE1">
      <w:pPr>
        <w:pStyle w:val="Akapitzlist"/>
        <w:ind w:left="502"/>
        <w:jc w:val="both"/>
      </w:pPr>
    </w:p>
    <w:p w14:paraId="14539405" w14:textId="77777777" w:rsidR="00D066CF" w:rsidRDefault="00D066CF" w:rsidP="00997BE1">
      <w:pPr>
        <w:pStyle w:val="Akapitzlist"/>
        <w:ind w:left="502"/>
        <w:jc w:val="both"/>
      </w:pPr>
    </w:p>
    <w:p w14:paraId="7E4DBF19" w14:textId="41B8C6DA" w:rsidR="00D066CF" w:rsidRDefault="00427247" w:rsidP="00997BE1">
      <w:pPr>
        <w:pStyle w:val="Akapitzlist"/>
        <w:ind w:left="502"/>
        <w:jc w:val="both"/>
      </w:pPr>
      <w:r w:rsidRPr="00427247">
        <w:t>Niniejszym oświadczam, że znana mi jest treść Umowy o zachowaniu poufności informacji z dnia …………………………… zawartej pomiędzy …………………………………… a</w:t>
      </w:r>
      <w:r w:rsidR="00D066CF">
        <w:t> </w:t>
      </w:r>
      <w:r w:rsidRPr="00427247">
        <w:t xml:space="preserve">………………………………………………………………………………………………… i wynikające z niej zobowiązania do utrzymywania w tajemnicy ujawnionych Informacji Poufnych oraz zobowiązuje się do ich przestrzegania. Niniejszym zobowiązuję się jako pracownik ……………………………………….. (nazwa firmy)/ zleceniobiorca/ Wykonawca* ……………………………………….. do zachowania w tajemnicy wszelkich Informacji Poufnych, które zostały mi ujawnione w związku z moim uczestnictwem w wykonywaniu …………….., na warunkach określonych w Umowie o zachowaniu poufności. </w:t>
      </w:r>
    </w:p>
    <w:p w14:paraId="7DE8A406" w14:textId="77777777" w:rsidR="00D066CF" w:rsidRDefault="00D066CF" w:rsidP="00997BE1">
      <w:pPr>
        <w:pStyle w:val="Akapitzlist"/>
        <w:ind w:left="502"/>
        <w:jc w:val="both"/>
      </w:pPr>
    </w:p>
    <w:p w14:paraId="4F1B3FD5" w14:textId="77777777" w:rsidR="00D066CF" w:rsidRDefault="00427247" w:rsidP="00997BE1">
      <w:pPr>
        <w:pStyle w:val="Akapitzlist"/>
        <w:ind w:left="502"/>
        <w:jc w:val="both"/>
      </w:pPr>
      <w:r w:rsidRPr="00427247">
        <w:t xml:space="preserve">Jestem świadomy, że naruszenie powyższych zobowiązań może skutkować odpowiedzialnością cywilną i karną na podstawie obowiązujących przepisów prawa. </w:t>
      </w:r>
    </w:p>
    <w:p w14:paraId="59C3666C" w14:textId="77777777" w:rsidR="00D066CF" w:rsidRDefault="00D066CF" w:rsidP="00997BE1">
      <w:pPr>
        <w:pStyle w:val="Akapitzlist"/>
        <w:ind w:left="502"/>
        <w:jc w:val="both"/>
      </w:pPr>
    </w:p>
    <w:p w14:paraId="1A7FE784" w14:textId="77777777" w:rsidR="00D066CF" w:rsidRDefault="00D066CF" w:rsidP="00997BE1">
      <w:pPr>
        <w:pStyle w:val="Akapitzlist"/>
        <w:ind w:left="502"/>
        <w:jc w:val="both"/>
      </w:pPr>
    </w:p>
    <w:p w14:paraId="6095D3EE" w14:textId="77777777" w:rsidR="00D066CF" w:rsidRDefault="00D066CF" w:rsidP="00997BE1">
      <w:pPr>
        <w:pStyle w:val="Akapitzlist"/>
        <w:ind w:left="502"/>
        <w:jc w:val="both"/>
      </w:pPr>
    </w:p>
    <w:p w14:paraId="0EC85A00" w14:textId="77777777" w:rsidR="00D066CF" w:rsidRDefault="00D066CF" w:rsidP="00997BE1">
      <w:pPr>
        <w:pStyle w:val="Akapitzlist"/>
        <w:ind w:left="502"/>
        <w:jc w:val="both"/>
      </w:pPr>
    </w:p>
    <w:p w14:paraId="7FA9ACFC" w14:textId="77777777" w:rsidR="00D066CF" w:rsidRDefault="00D066CF" w:rsidP="00997BE1">
      <w:pPr>
        <w:pStyle w:val="Akapitzlist"/>
        <w:ind w:left="502"/>
        <w:jc w:val="both"/>
      </w:pPr>
    </w:p>
    <w:p w14:paraId="14CDAFFA" w14:textId="77777777" w:rsidR="00D066CF" w:rsidRDefault="00427247" w:rsidP="00D066CF">
      <w:pPr>
        <w:pStyle w:val="Akapitzlist"/>
        <w:ind w:left="502"/>
        <w:jc w:val="right"/>
      </w:pPr>
      <w:r w:rsidRPr="00427247">
        <w:t xml:space="preserve">……………………………………… </w:t>
      </w:r>
    </w:p>
    <w:p w14:paraId="5A223619" w14:textId="2A01740C" w:rsidR="00D066CF" w:rsidRDefault="00427247" w:rsidP="00D066CF">
      <w:pPr>
        <w:pStyle w:val="Akapitzlist"/>
        <w:ind w:left="502"/>
        <w:jc w:val="right"/>
      </w:pPr>
      <w:r w:rsidRPr="00427247">
        <w:t xml:space="preserve">(imię, nazwisko, data i podpis) </w:t>
      </w:r>
    </w:p>
    <w:p w14:paraId="3A7B8B23" w14:textId="77777777" w:rsidR="00D066CF" w:rsidRDefault="00D066CF" w:rsidP="00997BE1">
      <w:pPr>
        <w:pStyle w:val="Akapitzlist"/>
        <w:ind w:left="502"/>
        <w:jc w:val="both"/>
      </w:pPr>
    </w:p>
    <w:p w14:paraId="732693CF" w14:textId="77777777" w:rsidR="00D066CF" w:rsidRDefault="00D066CF" w:rsidP="00997BE1">
      <w:pPr>
        <w:pStyle w:val="Akapitzlist"/>
        <w:ind w:left="502"/>
        <w:jc w:val="both"/>
      </w:pPr>
    </w:p>
    <w:p w14:paraId="7A5B81DA" w14:textId="30958546" w:rsidR="00EE21D9" w:rsidRDefault="00427247" w:rsidP="00997BE1">
      <w:pPr>
        <w:pStyle w:val="Akapitzlist"/>
        <w:ind w:left="502"/>
        <w:jc w:val="both"/>
      </w:pPr>
      <w:r w:rsidRPr="00427247">
        <w:t>* niepotrzebne skreślić</w:t>
      </w:r>
    </w:p>
    <w:sectPr w:rsidR="00EE21D9" w:rsidSect="00DB0617">
      <w:headerReference w:type="default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37F2E" w14:textId="77777777" w:rsidR="000A6AA1" w:rsidRDefault="000A6AA1" w:rsidP="00427247">
      <w:pPr>
        <w:spacing w:after="0" w:line="240" w:lineRule="auto"/>
      </w:pPr>
      <w:r>
        <w:separator/>
      </w:r>
    </w:p>
  </w:endnote>
  <w:endnote w:type="continuationSeparator" w:id="0">
    <w:p w14:paraId="013BBC80" w14:textId="77777777" w:rsidR="000A6AA1" w:rsidRDefault="000A6AA1" w:rsidP="00427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3199" w14:textId="77777777" w:rsidR="00427247" w:rsidRDefault="00427247">
    <w:pPr>
      <w:pStyle w:val="Stopka"/>
      <w:jc w:val="center"/>
    </w:pPr>
  </w:p>
  <w:p w14:paraId="62C374F5" w14:textId="42BCD297" w:rsidR="00427247" w:rsidRDefault="00427247">
    <w:pPr>
      <w:pStyle w:val="Stopka"/>
      <w:jc w:val="center"/>
    </w:pPr>
    <w:r w:rsidRPr="006314D1">
      <w:rPr>
        <w:noProof/>
      </w:rPr>
      <w:drawing>
        <wp:inline distT="0" distB="0" distL="0" distR="0" wp14:anchorId="60E7B9FA" wp14:editId="34D6A4D5">
          <wp:extent cx="5707380" cy="998220"/>
          <wp:effectExtent l="0" t="0" r="7620" b="0"/>
          <wp:docPr id="925503001" name="Obraz 2" descr="Obraz zawierający tekst, Czcionka, zrzut ekranu, wizytów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zrzut ekranu, wizytów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BADF11" w14:textId="77777777" w:rsidR="00427247" w:rsidRDefault="00427247">
    <w:pPr>
      <w:pStyle w:val="Stopka"/>
      <w:jc w:val="center"/>
    </w:pPr>
  </w:p>
  <w:p w14:paraId="241EEA4E" w14:textId="77777777" w:rsidR="00427247" w:rsidRDefault="00427247">
    <w:pPr>
      <w:pStyle w:val="Stopka"/>
      <w:jc w:val="center"/>
    </w:pPr>
  </w:p>
  <w:p w14:paraId="0328397A" w14:textId="77777777" w:rsidR="00427247" w:rsidRDefault="00427247">
    <w:pPr>
      <w:pStyle w:val="Stopka"/>
      <w:jc w:val="center"/>
    </w:pPr>
  </w:p>
  <w:sdt>
    <w:sdtPr>
      <w:id w:val="4085104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961883" w14:textId="287DF4E2" w:rsidR="00427247" w:rsidRDefault="0042724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C3B1D9" w14:textId="77777777" w:rsidR="00427247" w:rsidRDefault="00427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7797E" w14:textId="77777777" w:rsidR="000A6AA1" w:rsidRDefault="000A6AA1" w:rsidP="00427247">
      <w:pPr>
        <w:spacing w:after="0" w:line="240" w:lineRule="auto"/>
      </w:pPr>
      <w:r>
        <w:separator/>
      </w:r>
    </w:p>
  </w:footnote>
  <w:footnote w:type="continuationSeparator" w:id="0">
    <w:p w14:paraId="0D490347" w14:textId="77777777" w:rsidR="000A6AA1" w:rsidRDefault="000A6AA1" w:rsidP="00427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6393E" w14:textId="38BAFFF6" w:rsidR="00427247" w:rsidRDefault="004272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087A2" wp14:editId="5EE742AF">
          <wp:simplePos x="0" y="0"/>
          <wp:positionH relativeFrom="margin">
            <wp:align>right</wp:align>
          </wp:positionH>
          <wp:positionV relativeFrom="paragraph">
            <wp:posOffset>162560</wp:posOffset>
          </wp:positionV>
          <wp:extent cx="5760720" cy="474345"/>
          <wp:effectExtent l="0" t="0" r="0" b="1905"/>
          <wp:wrapSquare wrapText="bothSides"/>
          <wp:docPr id="10022296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EC5A4" w14:textId="77777777" w:rsidR="00427247" w:rsidRDefault="00427247">
    <w:pPr>
      <w:pStyle w:val="Nagwek"/>
    </w:pPr>
  </w:p>
  <w:p w14:paraId="52E3A321" w14:textId="77777777" w:rsidR="00427247" w:rsidRDefault="004272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76DC"/>
    <w:multiLevelType w:val="hybridMultilevel"/>
    <w:tmpl w:val="4EEC466E"/>
    <w:lvl w:ilvl="0" w:tplc="9238F5A0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B986F2B"/>
    <w:multiLevelType w:val="hybridMultilevel"/>
    <w:tmpl w:val="1CA8B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95979"/>
    <w:multiLevelType w:val="hybridMultilevel"/>
    <w:tmpl w:val="016866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758CE"/>
    <w:multiLevelType w:val="hybridMultilevel"/>
    <w:tmpl w:val="3762F74A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4879"/>
    <w:multiLevelType w:val="hybridMultilevel"/>
    <w:tmpl w:val="2FFE7DAA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27212"/>
    <w:multiLevelType w:val="hybridMultilevel"/>
    <w:tmpl w:val="D2361268"/>
    <w:lvl w:ilvl="0" w:tplc="FFFFFFFF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9238F5A0">
      <w:start w:val="1"/>
      <w:numFmt w:val="decimal"/>
      <w:lvlText w:val="%3)"/>
      <w:lvlJc w:val="left"/>
      <w:pPr>
        <w:ind w:left="106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2E577DC1"/>
    <w:multiLevelType w:val="hybridMultilevel"/>
    <w:tmpl w:val="5022AA1E"/>
    <w:lvl w:ilvl="0" w:tplc="9238F5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D5E1DE0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A876D3"/>
    <w:multiLevelType w:val="hybridMultilevel"/>
    <w:tmpl w:val="58BEE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45EAF"/>
    <w:multiLevelType w:val="hybridMultilevel"/>
    <w:tmpl w:val="480A26C2"/>
    <w:lvl w:ilvl="0" w:tplc="9238F5A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4C949CE"/>
    <w:multiLevelType w:val="hybridMultilevel"/>
    <w:tmpl w:val="49B89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52267"/>
    <w:multiLevelType w:val="hybridMultilevel"/>
    <w:tmpl w:val="DC1845BC"/>
    <w:lvl w:ilvl="0" w:tplc="B860C40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F1F4877"/>
    <w:multiLevelType w:val="hybridMultilevel"/>
    <w:tmpl w:val="A3766F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85D34"/>
    <w:multiLevelType w:val="hybridMultilevel"/>
    <w:tmpl w:val="01E87B90"/>
    <w:lvl w:ilvl="0" w:tplc="2A3CB97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ADE0F4BC">
      <w:start w:val="1"/>
      <w:numFmt w:val="decimal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2A57212"/>
    <w:multiLevelType w:val="hybridMultilevel"/>
    <w:tmpl w:val="B590E8B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DE2393"/>
    <w:multiLevelType w:val="hybridMultilevel"/>
    <w:tmpl w:val="E5C8E60C"/>
    <w:lvl w:ilvl="0" w:tplc="9238F5A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595E2AB5"/>
    <w:multiLevelType w:val="hybridMultilevel"/>
    <w:tmpl w:val="1990F0B6"/>
    <w:lvl w:ilvl="0" w:tplc="9238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81673F"/>
    <w:multiLevelType w:val="hybridMultilevel"/>
    <w:tmpl w:val="3BBABC5C"/>
    <w:lvl w:ilvl="0" w:tplc="9238F5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D2EDE2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735281"/>
    <w:multiLevelType w:val="hybridMultilevel"/>
    <w:tmpl w:val="3BB87022"/>
    <w:lvl w:ilvl="0" w:tplc="66CC1460">
      <w:start w:val="1"/>
      <w:numFmt w:val="decimal"/>
      <w:lvlText w:val="%1."/>
      <w:lvlJc w:val="left"/>
      <w:pPr>
        <w:ind w:left="502" w:hanging="360"/>
      </w:pPr>
    </w:lvl>
    <w:lvl w:ilvl="1" w:tplc="284AFC66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66121054">
    <w:abstractNumId w:val="7"/>
  </w:num>
  <w:num w:numId="2" w16cid:durableId="882836833">
    <w:abstractNumId w:val="4"/>
  </w:num>
  <w:num w:numId="3" w16cid:durableId="1843738286">
    <w:abstractNumId w:val="2"/>
  </w:num>
  <w:num w:numId="4" w16cid:durableId="2142847281">
    <w:abstractNumId w:val="13"/>
  </w:num>
  <w:num w:numId="5" w16cid:durableId="1136029309">
    <w:abstractNumId w:val="1"/>
  </w:num>
  <w:num w:numId="6" w16cid:durableId="495611112">
    <w:abstractNumId w:val="11"/>
  </w:num>
  <w:num w:numId="7" w16cid:durableId="1780370227">
    <w:abstractNumId w:val="17"/>
  </w:num>
  <w:num w:numId="8" w16cid:durableId="38746591">
    <w:abstractNumId w:val="16"/>
  </w:num>
  <w:num w:numId="9" w16cid:durableId="2145199700">
    <w:abstractNumId w:val="3"/>
  </w:num>
  <w:num w:numId="10" w16cid:durableId="2037583716">
    <w:abstractNumId w:val="9"/>
  </w:num>
  <w:num w:numId="11" w16cid:durableId="1205479197">
    <w:abstractNumId w:val="6"/>
  </w:num>
  <w:num w:numId="12" w16cid:durableId="2115708103">
    <w:abstractNumId w:val="15"/>
  </w:num>
  <w:num w:numId="13" w16cid:durableId="1264454981">
    <w:abstractNumId w:val="10"/>
  </w:num>
  <w:num w:numId="14" w16cid:durableId="648750781">
    <w:abstractNumId w:val="14"/>
  </w:num>
  <w:num w:numId="15" w16cid:durableId="1667318092">
    <w:abstractNumId w:val="8"/>
  </w:num>
  <w:num w:numId="16" w16cid:durableId="1537044157">
    <w:abstractNumId w:val="12"/>
  </w:num>
  <w:num w:numId="17" w16cid:durableId="777679535">
    <w:abstractNumId w:val="0"/>
  </w:num>
  <w:num w:numId="18" w16cid:durableId="1731267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47"/>
    <w:rsid w:val="000A6AA1"/>
    <w:rsid w:val="00163014"/>
    <w:rsid w:val="00427247"/>
    <w:rsid w:val="004B2143"/>
    <w:rsid w:val="00610E16"/>
    <w:rsid w:val="006E79FB"/>
    <w:rsid w:val="00997BE1"/>
    <w:rsid w:val="00A54493"/>
    <w:rsid w:val="00B61A71"/>
    <w:rsid w:val="00C12442"/>
    <w:rsid w:val="00C6213D"/>
    <w:rsid w:val="00CA241E"/>
    <w:rsid w:val="00D066CF"/>
    <w:rsid w:val="00D11A24"/>
    <w:rsid w:val="00DB0617"/>
    <w:rsid w:val="00E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498C"/>
  <w15:chartTrackingRefBased/>
  <w15:docId w15:val="{F4E4F46A-8776-410D-94D4-2AF61035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72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2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72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72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72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72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72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72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72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2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2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72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72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72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72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72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72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72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72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72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72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72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72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7247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4272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72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72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72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72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247"/>
  </w:style>
  <w:style w:type="paragraph" w:styleId="Stopka">
    <w:name w:val="footer"/>
    <w:basedOn w:val="Normalny"/>
    <w:link w:val="StopkaZnak"/>
    <w:uiPriority w:val="99"/>
    <w:unhideWhenUsed/>
    <w:rsid w:val="00427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247"/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427247"/>
  </w:style>
  <w:style w:type="paragraph" w:styleId="Poprawka">
    <w:name w:val="Revision"/>
    <w:hidden/>
    <w:uiPriority w:val="99"/>
    <w:semiHidden/>
    <w:rsid w:val="00D11A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1955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2</cp:revision>
  <dcterms:created xsi:type="dcterms:W3CDTF">2024-10-16T11:45:00Z</dcterms:created>
  <dcterms:modified xsi:type="dcterms:W3CDTF">2024-10-16T11:45:00Z</dcterms:modified>
</cp:coreProperties>
</file>