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096CB8AC" w14:textId="77777777" w:rsidR="0026530F" w:rsidRDefault="006069A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Pr>
          <w:rFonts w:ascii="Calibri" w:eastAsia="Times New Roman" w:hAnsi="Calibri" w:cs="Times New Roman"/>
          <w:b/>
          <w:kern w:val="0"/>
          <w:sz w:val="18"/>
          <w:szCs w:val="18"/>
          <w:lang w:eastAsia="pl-PL"/>
          <w14:ligatures w14:val="none"/>
        </w:rPr>
        <w:t>B</w:t>
      </w:r>
      <w:r w:rsidRPr="006069AF">
        <w:rPr>
          <w:rFonts w:ascii="Calibri" w:eastAsia="Times New Roman" w:hAnsi="Calibri" w:cs="Times New Roman"/>
          <w:b/>
          <w:kern w:val="0"/>
          <w:sz w:val="18"/>
          <w:szCs w:val="18"/>
          <w:lang w:eastAsia="pl-PL"/>
          <w14:ligatures w14:val="none"/>
        </w:rPr>
        <w:t>udow</w:t>
      </w:r>
      <w:r>
        <w:rPr>
          <w:rFonts w:ascii="Calibri" w:eastAsia="Times New Roman" w:hAnsi="Calibri" w:cs="Times New Roman"/>
          <w:b/>
          <w:kern w:val="0"/>
          <w:sz w:val="18"/>
          <w:szCs w:val="18"/>
          <w:lang w:eastAsia="pl-PL"/>
          <w14:ligatures w14:val="none"/>
        </w:rPr>
        <w:t>a</w:t>
      </w:r>
      <w:r w:rsidRPr="006069AF">
        <w:rPr>
          <w:rFonts w:ascii="Calibri" w:eastAsia="Times New Roman" w:hAnsi="Calibri" w:cs="Times New Roman"/>
          <w:b/>
          <w:kern w:val="0"/>
          <w:sz w:val="18"/>
          <w:szCs w:val="18"/>
          <w:lang w:eastAsia="pl-PL"/>
          <w14:ligatures w14:val="none"/>
        </w:rPr>
        <w:t xml:space="preserve">  </w:t>
      </w:r>
      <w:r w:rsidR="0026530F" w:rsidRPr="0026530F">
        <w:rPr>
          <w:rFonts w:ascii="Calibri" w:eastAsia="Times New Roman" w:hAnsi="Calibri" w:cs="Times New Roman"/>
          <w:b/>
          <w:kern w:val="0"/>
          <w:sz w:val="18"/>
          <w:szCs w:val="18"/>
          <w:lang w:eastAsia="pl-PL"/>
          <w14:ligatures w14:val="none"/>
        </w:rPr>
        <w:t>drogi dla pieszych w ciągu drogi powiatowej nr 2338C Żnin – Gąsawa – Ryszewo i nr 2342C Wenecja – Dąbrowa w m. Wenecja</w:t>
      </w:r>
    </w:p>
    <w:p w14:paraId="20DA5618" w14:textId="77777777" w:rsidR="0026530F" w:rsidRDefault="0026530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p>
    <w:p w14:paraId="3CE3F2ED" w14:textId="2AF55569"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2649B0C3"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w:t>
      </w:r>
      <w:r w:rsidR="006069AF">
        <w:rPr>
          <w:rFonts w:ascii="Calibri" w:eastAsia="SimSun" w:hAnsi="Calibri" w:cs="Times New Roman"/>
          <w:kern w:val="0"/>
          <w:sz w:val="18"/>
          <w:szCs w:val="18"/>
          <w:lang w:eastAsia="zh-CN"/>
          <w14:ligatures w14:val="none"/>
        </w:rPr>
        <w:t>1,0</w:t>
      </w:r>
      <w:r w:rsidR="004E7865">
        <w:rPr>
          <w:rFonts w:ascii="Calibri" w:eastAsia="SimSun" w:hAnsi="Calibri" w:cs="Times New Roman"/>
          <w:kern w:val="0"/>
          <w:sz w:val="18"/>
          <w:szCs w:val="18"/>
          <w:lang w:eastAsia="zh-CN"/>
          <w14:ligatures w14:val="none"/>
        </w:rPr>
        <w:t xml:space="preserve"> m</w:t>
      </w:r>
      <w:r w:rsidRPr="00352EBF">
        <w:rPr>
          <w:rFonts w:ascii="Calibri" w:eastAsia="SimSun" w:hAnsi="Calibri" w:cs="Times New Roman"/>
          <w:kern w:val="0"/>
          <w:sz w:val="18"/>
          <w:szCs w:val="18"/>
          <w:lang w:eastAsia="zh-CN"/>
          <w14:ligatures w14:val="none"/>
        </w:rPr>
        <w:t xml:space="preserve"> warstwą mieszanki niezwiązanej o uziarnieniu ciągłym  i grubości 15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Kategorie procentowych zawartości ziaren o powierz. </w:t>
            </w:r>
            <w:proofErr w:type="spellStart"/>
            <w:r w:rsidRPr="00352EBF">
              <w:rPr>
                <w:rFonts w:ascii="Calibri" w:eastAsia="SimSun" w:hAnsi="Calibri" w:cs="Times New Roman"/>
                <w:kern w:val="0"/>
                <w:sz w:val="18"/>
                <w:szCs w:val="18"/>
                <w:lang w:eastAsia="zh-CN"/>
                <w14:ligatures w14:val="none"/>
              </w:rPr>
              <w:t>przekrusz</w:t>
            </w:r>
            <w:proofErr w:type="spellEnd"/>
            <w:r w:rsidRPr="00352EBF">
              <w:rPr>
                <w:rFonts w:ascii="Calibri" w:eastAsia="SimSun" w:hAnsi="Calibri" w:cs="Times New Roman"/>
                <w:kern w:val="0"/>
                <w:sz w:val="18"/>
                <w:szCs w:val="18"/>
                <w:lang w:eastAsia="zh-CN"/>
                <w14:ligatures w14:val="none"/>
              </w:rPr>
              <w:t>.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roofErr w:type="spellEnd"/>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cm</w:t>
            </w:r>
            <w:proofErr w:type="spellEnd"/>
            <w:r w:rsidRPr="00352EBF">
              <w:rPr>
                <w:rFonts w:ascii="Calibri" w:eastAsia="SimSun" w:hAnsi="Calibri" w:cs="Times New Roman"/>
                <w:kern w:val="0"/>
                <w:sz w:val="18"/>
                <w:szCs w:val="18"/>
                <w:vertAlign w:val="subscript"/>
                <w:lang w:eastAsia="zh-CN"/>
                <w14:ligatures w14:val="none"/>
              </w:rPr>
              <w:t xml:space="preserve">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Wartość CBR po zagęszczeniu do wskaźnika zagęszczenia </w:t>
            </w:r>
            <w:proofErr w:type="spellStart"/>
            <w:r w:rsidRPr="00352EBF">
              <w:rPr>
                <w:rFonts w:ascii="Calibri" w:eastAsia="SimSun" w:hAnsi="Calibri" w:cs="Times New Roman"/>
                <w:kern w:val="0"/>
                <w:sz w:val="18"/>
                <w:szCs w:val="18"/>
                <w:lang w:eastAsia="zh-CN"/>
                <w14:ligatures w14:val="none"/>
              </w:rPr>
              <w:t>Is</w:t>
            </w:r>
            <w:proofErr w:type="spellEnd"/>
            <w:r w:rsidRPr="00352EBF">
              <w:rPr>
                <w:rFonts w:ascii="Calibri" w:eastAsia="SimSun" w:hAnsi="Calibri" w:cs="Times New Roman"/>
                <w:kern w:val="0"/>
                <w:sz w:val="18"/>
                <w:szCs w:val="18"/>
                <w:lang w:eastAsia="zh-CN"/>
                <w14:ligatures w14:val="none"/>
              </w:rPr>
              <w:t>=1,0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wody w mieszance zagęszczanej, % (m/m) wilgotności optymalnej wg metody </w:t>
            </w:r>
            <w:proofErr w:type="spellStart"/>
            <w:r w:rsidRPr="00352EBF">
              <w:rPr>
                <w:rFonts w:ascii="Calibri" w:eastAsia="SimSun" w:hAnsi="Calibri" w:cs="Times New Roman"/>
                <w:kern w:val="0"/>
                <w:sz w:val="18"/>
                <w:szCs w:val="18"/>
                <w:lang w:eastAsia="zh-CN"/>
                <w14:ligatures w14:val="none"/>
              </w:rPr>
              <w:t>Proctora</w:t>
            </w:r>
            <w:proofErr w:type="spellEnd"/>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w:t>
      </w:r>
      <w:proofErr w:type="spellStart"/>
      <w:r w:rsidRPr="00352EBF">
        <w:rPr>
          <w:rFonts w:ascii="Calibri" w:eastAsia="SimSun" w:hAnsi="Calibri" w:cs="Times New Roman"/>
          <w:kern w:val="0"/>
          <w:sz w:val="18"/>
          <w:szCs w:val="18"/>
          <w:lang w:eastAsia="zh-CN"/>
          <w14:ligatures w14:val="none"/>
        </w:rPr>
        <w:t>mieszań</w:t>
      </w:r>
      <w:proofErr w:type="spellEnd"/>
      <w:r w:rsidRPr="00352EBF">
        <w:rPr>
          <w:rFonts w:ascii="Calibri" w:eastAsia="SimSun" w:hAnsi="Calibri" w:cs="Times New Roman"/>
          <w:kern w:val="0"/>
          <w:sz w:val="18"/>
          <w:szCs w:val="18"/>
          <w:lang w:eastAsia="zh-CN"/>
          <w14:ligatures w14:val="none"/>
        </w:rPr>
        <w:t xml:space="preserve">.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Zagęszczenie należy kontynuować do osiągnięcia wskaźnika odkształcenia </w:t>
      </w:r>
      <w:proofErr w:type="spellStart"/>
      <w:r w:rsidRPr="00352EBF">
        <w:rPr>
          <w:rFonts w:ascii="Calibri" w:eastAsia="SimSun" w:hAnsi="Calibri" w:cs="Times New Roman"/>
          <w:kern w:val="0"/>
          <w:sz w:val="18"/>
          <w:szCs w:val="18"/>
          <w:lang w:eastAsia="zh-CN"/>
          <w14:ligatures w14:val="none"/>
        </w:rPr>
        <w:t>Io</w:t>
      </w:r>
      <w:proofErr w:type="spellEnd"/>
      <w:r w:rsidRPr="00352EBF">
        <w:rPr>
          <w:rFonts w:ascii="Calibri" w:eastAsia="SimSun" w:hAnsi="Calibri" w:cs="Times New Roman"/>
          <w:kern w:val="0"/>
          <w:sz w:val="18"/>
          <w:szCs w:val="18"/>
          <w:lang w:eastAsia="zh-CN"/>
          <w14:ligatures w14:val="none"/>
        </w:rPr>
        <w:t xml:space="preserve">&lt; 2,2  lub zagęszczenia warstwy nie mniejszego od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podczas zagęszczania powinna być równa wilgotności optymalnej, określanej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musi być równa wilgotności optymalnej określonej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Zagęszczanie każdej warstwy musi odbywać się do osiągnięcia wskaźnika zagęszczenia nie mniejszego od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według PN-B-04481:1988 (metoda II). Zagęszczenie warstwy należy sprawdzać wg BN-77/8931-12. W przypadku gdy przeprowadzenie badania zagęszczenia według metody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Wskaźnik zagęszczenia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Minimalny moduł odkształcenia mierzony płytą o średnicy 30 cm </w:t>
            </w:r>
            <w:proofErr w:type="spellStart"/>
            <w:r w:rsidRPr="00352EBF">
              <w:rPr>
                <w:rFonts w:ascii="Calibri" w:eastAsia="SimSun" w:hAnsi="Calibri" w:cs="Times New Roman"/>
                <w:kern w:val="0"/>
                <w:sz w:val="18"/>
                <w:szCs w:val="18"/>
                <w:lang w:eastAsia="zh-CN"/>
                <w14:ligatures w14:val="none"/>
              </w:rPr>
              <w:t>MPa</w:t>
            </w:r>
            <w:proofErr w:type="spellEnd"/>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Roboty wykonane niezgodnie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933-5 Badania geometrycznych właściwości kruszyw. Oznaczanie procentowej zawartości ziaren o powierzchniach powstałych w wyniku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13286-2 Metody określania gęstości i zawartości wody. Zagęszczanie metodą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BN-68/8931-04 Drogi samochodowe. Pomiar równości nawierzchni </w:t>
      </w:r>
      <w:proofErr w:type="spellStart"/>
      <w:r w:rsidRPr="00352EBF">
        <w:rPr>
          <w:rFonts w:ascii="Calibri" w:eastAsia="SimSun" w:hAnsi="Calibri" w:cs="Times New Roman"/>
          <w:kern w:val="0"/>
          <w:sz w:val="18"/>
          <w:szCs w:val="18"/>
          <w:lang w:eastAsia="zh-CN"/>
          <w14:ligatures w14:val="none"/>
        </w:rPr>
        <w:t>planografem</w:t>
      </w:r>
      <w:proofErr w:type="spellEnd"/>
      <w:r w:rsidRPr="00352EBF">
        <w:rPr>
          <w:rFonts w:ascii="Calibri" w:eastAsia="SimSun" w:hAnsi="Calibri" w:cs="Times New Roman"/>
          <w:kern w:val="0"/>
          <w:sz w:val="18"/>
          <w:szCs w:val="18"/>
          <w:lang w:eastAsia="zh-CN"/>
          <w14:ligatures w14:val="none"/>
        </w:rPr>
        <w:t xml:space="preserve">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637D3"/>
    <w:rsid w:val="00166712"/>
    <w:rsid w:val="00206318"/>
    <w:rsid w:val="0026530F"/>
    <w:rsid w:val="00352EBF"/>
    <w:rsid w:val="004E7865"/>
    <w:rsid w:val="006069AF"/>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3482</Words>
  <Characters>20893</Characters>
  <Application>Microsoft Office Word</Application>
  <DocSecurity>0</DocSecurity>
  <Lines>174</Lines>
  <Paragraphs>48</Paragraphs>
  <ScaleCrop>false</ScaleCrop>
  <Company/>
  <LinksUpToDate>false</LinksUpToDate>
  <CharactersWithSpaces>24327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5</cp:revision>
  <dcterms:created xsi:type="dcterms:W3CDTF">2023-11-24T11:11:00Z</dcterms:created>
  <dcterms:modified xsi:type="dcterms:W3CDTF">2024-12-17T12:02:00Z</dcterms:modified>
</cp:coreProperties>
</file>