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3875"/>
      </w:tblGrid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3000VA / 1800W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</w:pPr>
            <w:r w:rsidRPr="000E2942"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  <w:t>Wejście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Napięcia Wejściowego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165-290 VAC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(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Synchronized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Range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50Hz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60Hz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</w:pPr>
            <w:r w:rsidRPr="000E2942"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  <w:t>Wyjście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Nominalne Napięcie Wyjściowe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 VAC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Sinusoidalne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Napięcia (Tryb Bat.)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±10%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Frequency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(Battery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±0,5Hz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</w:pPr>
            <w:r w:rsidRPr="000E2942"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  <w:t>Dane Techniczne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Transfer Time [AC to Battery]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4ms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typical</w:t>
            </w:r>
            <w:proofErr w:type="spellEnd"/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Overload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Line: &gt;100% alarm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continuous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Battery 1min @100%-120%;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</w:pPr>
            <w:r w:rsidRPr="000E2942"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  <w:t>Wydajność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LINE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98.0%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</w:pPr>
            <w:r w:rsidRPr="000E2942"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  <w:t>Baterie i czas podtrzymania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Baterie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4x 12V/7,2Ah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DC 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 12V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</w:pPr>
            <w:r w:rsidRPr="000E2942">
              <w:rPr>
                <w:rFonts w:ascii="sans" w:eastAsia="Times New Roman" w:hAnsi="sans" w:cs="Times New Roman"/>
                <w:b/>
                <w:bCs/>
                <w:sz w:val="24"/>
                <w:szCs w:val="24"/>
                <w:lang w:eastAsia="pl-PL"/>
              </w:rPr>
              <w:t>Komunikacja i wyjścia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port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 rozszerzeń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543EB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zainstalowany moduł SNMP Card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0°C – 40°C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 - 90% RH (non-</w:t>
            </w: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condensing</w:t>
            </w:r>
            <w:proofErr w:type="spellEnd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instrukcji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 mm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0E2942" w:rsidRPr="000E2942" w:rsidRDefault="0034352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2U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Głębokść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 mm</w:t>
            </w:r>
          </w:p>
        </w:tc>
      </w:tr>
      <w:tr w:rsidR="000E2942" w:rsidRPr="000E2942" w:rsidTr="000E2942">
        <w:trPr>
          <w:tblCellSpacing w:w="15" w:type="dxa"/>
        </w:trPr>
        <w:tc>
          <w:tcPr>
            <w:tcW w:w="0" w:type="auto"/>
            <w:vAlign w:val="center"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E2942" w:rsidRPr="000E2942" w:rsidRDefault="000E2942" w:rsidP="000E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CEE" w:rsidRDefault="003A6C06">
      <w:bookmarkStart w:id="0" w:name="_GoBack"/>
      <w:bookmarkEnd w:id="0"/>
    </w:p>
    <w:sectPr w:rsidR="005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42"/>
    <w:rsid w:val="000543EB"/>
    <w:rsid w:val="000E2942"/>
    <w:rsid w:val="00343522"/>
    <w:rsid w:val="003A6C06"/>
    <w:rsid w:val="009C3E31"/>
    <w:rsid w:val="009F3EFD"/>
    <w:rsid w:val="00B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E79B"/>
  <w15:chartTrackingRefBased/>
  <w15:docId w15:val="{840406C9-2AA0-479E-93ED-A07C252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Krzuszcz</dc:creator>
  <cp:keywords/>
  <dc:description/>
  <cp:lastModifiedBy>Tomasz Krzuszcz</cp:lastModifiedBy>
  <cp:revision>5</cp:revision>
  <dcterms:created xsi:type="dcterms:W3CDTF">2023-04-11T12:39:00Z</dcterms:created>
  <dcterms:modified xsi:type="dcterms:W3CDTF">2023-04-11T12:47:00Z</dcterms:modified>
</cp:coreProperties>
</file>