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F9A8120"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 z fakultatywnymi negocjacjami</w:t>
      </w:r>
      <w:r w:rsidRPr="00E96D88">
        <w:rPr>
          <w:rStyle w:val="Odwoanieprzypisudolnego"/>
          <w:rFonts w:ascii="Arial" w:hAnsi="Arial" w:cs="Arial"/>
          <w:szCs w:val="20"/>
        </w:rPr>
        <w:footnoteReference w:id="1"/>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5359BF8F" w14:textId="77777777" w:rsidR="005612C6" w:rsidRDefault="005612C6" w:rsidP="005612C6">
      <w:pPr>
        <w:pStyle w:val="Standard"/>
        <w:ind w:left="720"/>
        <w:jc w:val="center"/>
        <w:rPr>
          <w:rFonts w:ascii="Arial" w:hAnsi="Arial" w:cs="Arial"/>
          <w:b/>
          <w:color w:val="0070C0"/>
          <w:sz w:val="28"/>
          <w:szCs w:val="28"/>
        </w:rPr>
      </w:pPr>
    </w:p>
    <w:p w14:paraId="396907FC" w14:textId="6A4E27CC" w:rsidR="00BE1AE6" w:rsidRPr="005612C6" w:rsidRDefault="00BE1AE6" w:rsidP="005612C6">
      <w:pPr>
        <w:pStyle w:val="Standard"/>
        <w:ind w:left="720"/>
        <w:jc w:val="center"/>
        <w:rPr>
          <w:rFonts w:ascii="Arial" w:hAnsi="Arial" w:cs="Arial"/>
          <w:b/>
          <w:color w:val="0070C0"/>
          <w:sz w:val="28"/>
          <w:szCs w:val="28"/>
        </w:rPr>
      </w:pPr>
      <w:r w:rsidRPr="005612C6">
        <w:rPr>
          <w:rFonts w:ascii="Arial" w:hAnsi="Arial" w:cs="Arial"/>
          <w:b/>
          <w:color w:val="0070C0"/>
          <w:sz w:val="28"/>
          <w:szCs w:val="28"/>
        </w:rPr>
        <w:t>"</w:t>
      </w:r>
      <w:r w:rsidR="005F303D" w:rsidRPr="005612C6">
        <w:rPr>
          <w:rFonts w:ascii="Arial" w:hAnsi="Arial" w:cs="Arial"/>
          <w:b/>
          <w:bCs/>
          <w:i/>
          <w:iCs/>
          <w:color w:val="0070C0"/>
          <w:sz w:val="28"/>
          <w:szCs w:val="28"/>
        </w:rPr>
        <w:t xml:space="preserve"> </w:t>
      </w:r>
      <w:r w:rsidR="005612C6" w:rsidRPr="005612C6">
        <w:rPr>
          <w:rFonts w:ascii="Arial" w:hAnsi="Arial" w:cs="Arial"/>
          <w:b/>
          <w:color w:val="0070C0"/>
          <w:sz w:val="28"/>
          <w:szCs w:val="28"/>
        </w:rPr>
        <w:t>Budowa</w:t>
      </w:r>
      <w:r w:rsidR="005612C6" w:rsidRPr="005612C6">
        <w:rPr>
          <w:rFonts w:ascii="Arial" w:eastAsia="Arial" w:hAnsi="Arial" w:cs="Arial"/>
          <w:b/>
          <w:bCs/>
          <w:color w:val="0070C0"/>
          <w:sz w:val="28"/>
          <w:szCs w:val="28"/>
        </w:rPr>
        <w:t xml:space="preserve"> oświetlenia ulicznego w miejscowości Kłodawa ul. Gdańska gmina Trąbki Wielkie</w:t>
      </w:r>
      <w:r w:rsidR="005612C6" w:rsidRPr="005612C6">
        <w:rPr>
          <w:rFonts w:ascii="Arial" w:hAnsi="Arial" w:cs="Arial"/>
          <w:b/>
          <w:color w:val="0070C0"/>
          <w:sz w:val="28"/>
          <w:szCs w:val="28"/>
        </w:rPr>
        <w:t xml:space="preserve"> </w:t>
      </w:r>
      <w:r w:rsidRPr="005612C6">
        <w:rPr>
          <w:rFonts w:ascii="Arial" w:hAnsi="Arial" w:cs="Arial"/>
          <w:b/>
          <w:color w:val="0070C0"/>
          <w:sz w:val="28"/>
          <w:szCs w:val="28"/>
        </w:rPr>
        <w:t>"</w:t>
      </w:r>
    </w:p>
    <w:p w14:paraId="3D067741" w14:textId="2AE35FCD"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5612C6">
        <w:rPr>
          <w:rFonts w:ascii="Arial" w:hAnsi="Arial" w:cs="Arial"/>
          <w:b/>
          <w:bCs/>
        </w:rPr>
        <w:t>7</w:t>
      </w:r>
      <w:r w:rsidRPr="007D3EC4">
        <w:rPr>
          <w:rFonts w:ascii="Arial" w:hAnsi="Arial" w:cs="Arial"/>
          <w:b/>
          <w:bCs/>
        </w:rPr>
        <w:t>.2021</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8"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6D77BB5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Pr="00E96D88">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44ABC3F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0D467E5D" w14:textId="487230A4" w:rsidR="000D268A" w:rsidRPr="000D268A" w:rsidRDefault="00BE1AE6" w:rsidP="000D268A">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Wymagania związane z realizacją zamówienia w zakresie zatrudnienia przez </w:t>
      </w:r>
      <w:r>
        <w:rPr>
          <w:rFonts w:ascii="Arial" w:hAnsi="Arial" w:cs="Arial"/>
          <w:sz w:val="20"/>
        </w:rPr>
        <w:t>W</w:t>
      </w:r>
      <w:r w:rsidRPr="00E96D88">
        <w:rPr>
          <w:rFonts w:ascii="Arial" w:hAnsi="Arial" w:cs="Arial"/>
          <w:sz w:val="20"/>
        </w:rPr>
        <w:t xml:space="preserve">ykonawcę lub podwykonawcę na podstawie stosunku pracy osób wykonujących wskazane przez </w:t>
      </w:r>
      <w:r>
        <w:rPr>
          <w:rFonts w:ascii="Arial" w:hAnsi="Arial" w:cs="Arial"/>
          <w:sz w:val="20"/>
        </w:rPr>
        <w:t>Z</w:t>
      </w:r>
      <w:r w:rsidRPr="00E96D88">
        <w:rPr>
          <w:rFonts w:ascii="Arial" w:hAnsi="Arial" w:cs="Arial"/>
          <w:sz w:val="20"/>
        </w:rPr>
        <w:t xml:space="preserve">amawiającego czynności w zakresie realizacji zamówienia, jeżeli wykonanie tych czynności polega </w:t>
      </w:r>
      <w:r>
        <w:rPr>
          <w:rFonts w:ascii="Arial" w:hAnsi="Arial" w:cs="Arial"/>
          <w:sz w:val="20"/>
        </w:rPr>
        <w:br/>
      </w:r>
      <w:r w:rsidRPr="00E96D88">
        <w:rPr>
          <w:rFonts w:ascii="Arial" w:hAnsi="Arial" w:cs="Arial"/>
          <w:sz w:val="20"/>
        </w:rPr>
        <w:t>na wykonywaniu pracy w sposób określony w art. 22 § 1 ustawy z dnia 26.06.1974 r. - Kodeks pracy (Dz. U. z 2020 r. poz. 1320</w:t>
      </w:r>
      <w:r w:rsidR="008C497B">
        <w:rPr>
          <w:rFonts w:ascii="Arial" w:hAnsi="Arial" w:cs="Arial"/>
          <w:sz w:val="20"/>
        </w:rPr>
        <w:t xml:space="preserve"> z  późn.zm.</w:t>
      </w:r>
      <w:r w:rsidRPr="00E96D88">
        <w:rPr>
          <w:rFonts w:ascii="Arial" w:hAnsi="Arial" w:cs="Arial"/>
          <w:sz w:val="20"/>
        </w:rPr>
        <w:t xml:space="preserve">) obejmują </w:t>
      </w:r>
      <w:r w:rsidRPr="00054D73">
        <w:rPr>
          <w:rFonts w:ascii="Arial" w:hAnsi="Arial" w:cs="Arial"/>
          <w:sz w:val="20"/>
        </w:rPr>
        <w:t>następujące</w:t>
      </w:r>
      <w:r w:rsidR="00054D73" w:rsidRPr="00054D73">
        <w:rPr>
          <w:rFonts w:ascii="Arial" w:hAnsi="Arial" w:cs="Arial"/>
          <w:bCs/>
          <w:sz w:val="20"/>
        </w:rPr>
        <w:t xml:space="preserve"> czynności </w:t>
      </w:r>
      <w:r w:rsidR="005612C6">
        <w:rPr>
          <w:rFonts w:ascii="Arial" w:hAnsi="Arial" w:cs="Arial"/>
          <w:bCs/>
          <w:sz w:val="20"/>
        </w:rPr>
        <w:t xml:space="preserve">związane z pracami </w:t>
      </w:r>
      <w:r w:rsidR="005612C6" w:rsidRPr="005612C6">
        <w:rPr>
          <w:rFonts w:ascii="Arial" w:hAnsi="Arial" w:cs="Arial"/>
          <w:sz w:val="20"/>
          <w:szCs w:val="24"/>
        </w:rPr>
        <w:t>ziemnymi, murarskimi,  elektrycznymi, montażem kabli, lamp i słupów oświetleniowych, montażem szafy oświetleniowej, obsługą sprzętu budowlanego. Obowiązek ten nie dotyczy osób pełniących samodzielne funkcje techniczne w budownictwie oraz operatorów sprzętu działających na zasadzie samozatrudnienia</w:t>
      </w:r>
      <w:r w:rsidR="005612C6">
        <w:rPr>
          <w:rFonts w:ascii="Arial" w:hAnsi="Arial" w:cs="Arial"/>
          <w:sz w:val="20"/>
          <w:szCs w:val="24"/>
        </w:rPr>
        <w:t>.</w:t>
      </w:r>
    </w:p>
    <w:p w14:paraId="05465891" w14:textId="518242B8" w:rsidR="00BE1AE6" w:rsidRPr="002B0DEF"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 </w:t>
      </w:r>
      <w:r w:rsidRPr="002B0DEF">
        <w:rPr>
          <w:rFonts w:ascii="Arial" w:hAnsi="Arial" w:cs="Arial"/>
          <w:sz w:val="20"/>
        </w:rPr>
        <w:t>wykonanie</w:t>
      </w:r>
      <w:r w:rsidR="00CF686B">
        <w:rPr>
          <w:rFonts w:ascii="Arial" w:hAnsi="Arial" w:cs="Arial"/>
          <w:sz w:val="20"/>
        </w:rPr>
        <w:t xml:space="preserve"> prac ziemnych</w:t>
      </w:r>
      <w:r w:rsidRPr="002B0DEF">
        <w:rPr>
          <w:rFonts w:ascii="Arial" w:hAnsi="Arial" w:cs="Arial"/>
          <w:sz w:val="20"/>
        </w:rPr>
        <w:t xml:space="preserve">, </w:t>
      </w:r>
      <w:r w:rsidR="00CF686B" w:rsidRPr="00E9158D">
        <w:rPr>
          <w:rFonts w:ascii="Arial" w:eastAsia="Calibri" w:hAnsi="Arial" w:cs="Arial"/>
          <w:sz w:val="20"/>
        </w:rPr>
        <w:t>czynności bezpośrednio związane z obsługą sprzętu</w:t>
      </w:r>
      <w:r w:rsidR="00CF686B">
        <w:rPr>
          <w:rFonts w:ascii="Arial" w:eastAsia="Calibri" w:hAnsi="Arial" w:cs="Arial"/>
          <w:sz w:val="20"/>
        </w:rPr>
        <w:t xml:space="preserve">, </w:t>
      </w:r>
      <w:r w:rsidRPr="006A733E">
        <w:rPr>
          <w:rFonts w:ascii="Arial" w:hAnsi="Arial" w:cs="Arial"/>
          <w:sz w:val="20"/>
        </w:rPr>
        <w:t>z</w:t>
      </w:r>
      <w:r w:rsidRPr="002B0DEF">
        <w:rPr>
          <w:rFonts w:ascii="Arial" w:hAnsi="Arial" w:cs="Arial"/>
          <w:sz w:val="20"/>
        </w:rPr>
        <w:t xml:space="preserve"> wyjątkiem osób pełniących samodzielne funkcje w budownictwie.</w:t>
      </w:r>
    </w:p>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2"/>
      </w:r>
      <w:r w:rsidRPr="007E7F53">
        <w:rPr>
          <w:rFonts w:ascii="Arial" w:hAnsi="Arial" w:cs="Arial"/>
          <w:sz w:val="20"/>
          <w:szCs w:val="18"/>
          <w:lang w:eastAsia="x-none"/>
        </w:rPr>
        <w:t xml:space="preserve">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50E6604" w14:textId="77777777" w:rsidR="000D268A" w:rsidRDefault="000D268A" w:rsidP="007765B4">
      <w:pPr>
        <w:pStyle w:val="pkt"/>
        <w:spacing w:before="0" w:after="0" w:line="276" w:lineRule="auto"/>
        <w:ind w:left="0" w:firstLine="0"/>
        <w:rPr>
          <w:rFonts w:ascii="Arial" w:hAnsi="Arial" w:cs="Arial"/>
          <w:b/>
          <w:bCs/>
          <w:color w:val="0070C0"/>
          <w:sz w:val="20"/>
        </w:rPr>
      </w:pP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5FC0E548" w:rsidR="008B357A" w:rsidRDefault="008B357A" w:rsidP="00B17838">
      <w:pPr>
        <w:autoSpaceDE w:val="0"/>
        <w:autoSpaceDN w:val="0"/>
        <w:adjustRightInd w:val="0"/>
        <w:jc w:val="both"/>
        <w:rPr>
          <w:rFonts w:ascii="Arial" w:eastAsiaTheme="minorHAnsi" w:hAnsi="Arial" w:cs="Arial"/>
          <w:sz w:val="20"/>
          <w:szCs w:val="20"/>
          <w:lang w:eastAsia="en-US"/>
        </w:rPr>
      </w:pPr>
    </w:p>
    <w:p w14:paraId="45390183" w14:textId="1FDE1C1F" w:rsidR="00616D22" w:rsidRPr="00616D22" w:rsidRDefault="00616D22" w:rsidP="00616D22">
      <w:pPr>
        <w:jc w:val="both"/>
        <w:rPr>
          <w:rFonts w:ascii="Arial" w:eastAsiaTheme="minorHAnsi" w:hAnsi="Arial" w:cs="Arial"/>
          <w:b/>
          <w:iCs/>
          <w:sz w:val="20"/>
          <w:szCs w:val="20"/>
        </w:rPr>
      </w:pPr>
      <w:r w:rsidRPr="00616D22">
        <w:rPr>
          <w:rFonts w:ascii="Arial" w:hAnsi="Arial" w:cs="Arial"/>
          <w:b/>
          <w:iCs/>
          <w:sz w:val="20"/>
          <w:szCs w:val="20"/>
        </w:rPr>
        <w:t xml:space="preserve">1.Przedmiotem zamówienia jest budowa sieci kablowej nn. 0,4 </w:t>
      </w:r>
      <w:proofErr w:type="spellStart"/>
      <w:r w:rsidRPr="00616D22">
        <w:rPr>
          <w:rFonts w:ascii="Arial" w:hAnsi="Arial" w:cs="Arial"/>
          <w:b/>
          <w:iCs/>
          <w:sz w:val="20"/>
          <w:szCs w:val="20"/>
        </w:rPr>
        <w:t>kV</w:t>
      </w:r>
      <w:proofErr w:type="spellEnd"/>
      <w:r w:rsidRPr="00616D22">
        <w:rPr>
          <w:rFonts w:ascii="Arial" w:hAnsi="Arial" w:cs="Arial"/>
          <w:b/>
          <w:iCs/>
          <w:sz w:val="20"/>
          <w:szCs w:val="20"/>
        </w:rPr>
        <w:t xml:space="preserve">- oświetleniowej </w:t>
      </w:r>
      <w:r w:rsidRPr="00616D22">
        <w:rPr>
          <w:rFonts w:ascii="Arial" w:hAnsi="Arial" w:cs="Arial"/>
          <w:b/>
          <w:iCs/>
          <w:sz w:val="20"/>
          <w:szCs w:val="20"/>
        </w:rPr>
        <w:br/>
        <w:t>w miejscowości Kłodawa ul. Gdańska dz. nr 125, 154/3 gmina Trąbki Wielkie.</w:t>
      </w:r>
    </w:p>
    <w:p w14:paraId="36FBC8C5" w14:textId="6CCBDC53" w:rsidR="00616D22" w:rsidRPr="00616D22" w:rsidRDefault="00616D22" w:rsidP="00616D22">
      <w:pPr>
        <w:jc w:val="both"/>
        <w:rPr>
          <w:rFonts w:ascii="Arial" w:hAnsi="Arial" w:cs="Arial"/>
          <w:sz w:val="20"/>
          <w:szCs w:val="20"/>
        </w:rPr>
      </w:pPr>
      <w:r>
        <w:rPr>
          <w:rFonts w:ascii="Arial" w:hAnsi="Arial" w:cs="Arial"/>
          <w:sz w:val="20"/>
          <w:szCs w:val="20"/>
        </w:rPr>
        <w:t>2.</w:t>
      </w:r>
      <w:r w:rsidRPr="00616D22">
        <w:rPr>
          <w:rFonts w:ascii="Arial" w:hAnsi="Arial" w:cs="Arial"/>
          <w:sz w:val="20"/>
          <w:szCs w:val="20"/>
        </w:rPr>
        <w:t xml:space="preserve">Celem przedmiotu zamówienia jest budowa oświetlenia drogi powiatowej, </w:t>
      </w:r>
      <w:r w:rsidRPr="00616D22">
        <w:rPr>
          <w:rFonts w:ascii="Arial" w:hAnsi="Arial" w:cs="Arial"/>
          <w:sz w:val="20"/>
          <w:szCs w:val="20"/>
        </w:rPr>
        <w:br/>
        <w:t>ul. Gdańskiej w miejscowości Trąbki Wielkie.</w:t>
      </w:r>
    </w:p>
    <w:p w14:paraId="745200A9" w14:textId="77777777" w:rsidR="00616D22" w:rsidRPr="00616D22" w:rsidRDefault="00616D22" w:rsidP="00616D22">
      <w:pPr>
        <w:jc w:val="both"/>
        <w:rPr>
          <w:rFonts w:ascii="Arial" w:hAnsi="Arial" w:cs="Arial"/>
          <w:sz w:val="20"/>
          <w:szCs w:val="20"/>
        </w:rPr>
      </w:pPr>
      <w:r w:rsidRPr="00616D22">
        <w:rPr>
          <w:rFonts w:ascii="Arial" w:hAnsi="Arial" w:cs="Arial"/>
          <w:sz w:val="20"/>
          <w:szCs w:val="20"/>
        </w:rPr>
        <w:t>Podstawowy zakres przedmiotu zamówienia obejmuje:</w:t>
      </w:r>
    </w:p>
    <w:p w14:paraId="08F03E19" w14:textId="5198A799" w:rsidR="00616D22" w:rsidRPr="00616D22" w:rsidRDefault="00616D22" w:rsidP="00616D22">
      <w:pPr>
        <w:spacing w:after="200" w:line="276" w:lineRule="auto"/>
        <w:contextualSpacing/>
        <w:jc w:val="both"/>
        <w:rPr>
          <w:rFonts w:ascii="Arial" w:hAnsi="Arial" w:cs="Arial"/>
          <w:sz w:val="20"/>
          <w:szCs w:val="20"/>
        </w:rPr>
      </w:pPr>
      <w:r>
        <w:rPr>
          <w:rFonts w:ascii="Arial" w:hAnsi="Arial" w:cs="Arial"/>
          <w:b/>
          <w:sz w:val="20"/>
          <w:szCs w:val="20"/>
        </w:rPr>
        <w:t>-</w:t>
      </w:r>
      <w:r w:rsidRPr="00616D22">
        <w:rPr>
          <w:rFonts w:ascii="Arial" w:hAnsi="Arial" w:cs="Arial"/>
          <w:b/>
          <w:sz w:val="20"/>
          <w:szCs w:val="20"/>
        </w:rPr>
        <w:t>ułożenie linii kablowej / dł. 728 m /</w:t>
      </w:r>
      <w:r w:rsidRPr="00616D22">
        <w:rPr>
          <w:rFonts w:ascii="Arial" w:hAnsi="Arial" w:cs="Arial"/>
          <w:sz w:val="20"/>
          <w:szCs w:val="20"/>
        </w:rPr>
        <w:t xml:space="preserve"> nn. 0,4 </w:t>
      </w:r>
      <w:proofErr w:type="spellStart"/>
      <w:r w:rsidRPr="00616D22">
        <w:rPr>
          <w:rFonts w:ascii="Arial" w:hAnsi="Arial" w:cs="Arial"/>
          <w:sz w:val="20"/>
          <w:szCs w:val="20"/>
        </w:rPr>
        <w:t>kV</w:t>
      </w:r>
      <w:proofErr w:type="spellEnd"/>
      <w:r w:rsidRPr="00616D22">
        <w:rPr>
          <w:rFonts w:ascii="Arial" w:hAnsi="Arial" w:cs="Arial"/>
          <w:sz w:val="20"/>
          <w:szCs w:val="20"/>
        </w:rPr>
        <w:t xml:space="preserve"> oświetleniowej YAKXS 4*25 </w:t>
      </w:r>
      <w:r w:rsidRPr="00616D22">
        <w:rPr>
          <w:rFonts w:ascii="Arial" w:hAnsi="Arial" w:cs="Arial"/>
          <w:sz w:val="20"/>
          <w:szCs w:val="20"/>
        </w:rPr>
        <w:br/>
        <w:t xml:space="preserve"> w tym przewiertem sterowanym:</w:t>
      </w:r>
    </w:p>
    <w:p w14:paraId="038AEB60" w14:textId="77777777" w:rsidR="00616D22" w:rsidRPr="00616D22" w:rsidRDefault="00616D22" w:rsidP="00616D22">
      <w:pPr>
        <w:pStyle w:val="Akapitzlist"/>
        <w:numPr>
          <w:ilvl w:val="0"/>
          <w:numId w:val="40"/>
        </w:numPr>
        <w:tabs>
          <w:tab w:val="left" w:pos="1701"/>
        </w:tabs>
        <w:spacing w:after="200" w:line="276" w:lineRule="auto"/>
        <w:ind w:left="1985" w:firstLine="0"/>
        <w:contextualSpacing/>
        <w:jc w:val="both"/>
        <w:rPr>
          <w:rFonts w:ascii="Arial" w:hAnsi="Arial" w:cs="Arial"/>
          <w:sz w:val="20"/>
          <w:szCs w:val="20"/>
        </w:rPr>
      </w:pPr>
      <w:r w:rsidRPr="00616D22">
        <w:rPr>
          <w:rFonts w:ascii="Arial" w:hAnsi="Arial" w:cs="Arial"/>
          <w:sz w:val="20"/>
          <w:szCs w:val="20"/>
        </w:rPr>
        <w:t>SRS fi 75   91,0 m</w:t>
      </w:r>
    </w:p>
    <w:p w14:paraId="03746E63" w14:textId="77777777" w:rsidR="00616D22" w:rsidRPr="00616D22" w:rsidRDefault="00616D22" w:rsidP="00616D22">
      <w:pPr>
        <w:pStyle w:val="Akapitzlist"/>
        <w:tabs>
          <w:tab w:val="left" w:pos="1701"/>
        </w:tabs>
        <w:ind w:left="1985"/>
        <w:jc w:val="both"/>
        <w:rPr>
          <w:rFonts w:ascii="Arial" w:hAnsi="Arial" w:cs="Arial"/>
          <w:sz w:val="20"/>
          <w:szCs w:val="20"/>
        </w:rPr>
      </w:pPr>
    </w:p>
    <w:p w14:paraId="24BB7B65" w14:textId="2A334453" w:rsidR="00616D22" w:rsidRPr="00616D22" w:rsidRDefault="00616D22" w:rsidP="00616D22">
      <w:pPr>
        <w:spacing w:after="200" w:line="276" w:lineRule="auto"/>
        <w:contextualSpacing/>
        <w:jc w:val="both"/>
        <w:rPr>
          <w:rFonts w:ascii="Arial" w:hAnsi="Arial" w:cs="Arial"/>
          <w:sz w:val="20"/>
          <w:szCs w:val="20"/>
        </w:rPr>
      </w:pPr>
      <w:r>
        <w:rPr>
          <w:rFonts w:ascii="Arial" w:hAnsi="Arial" w:cs="Arial"/>
          <w:b/>
          <w:sz w:val="20"/>
          <w:szCs w:val="20"/>
        </w:rPr>
        <w:t>-</w:t>
      </w:r>
      <w:r w:rsidRPr="00616D22">
        <w:rPr>
          <w:rFonts w:ascii="Arial" w:hAnsi="Arial" w:cs="Arial"/>
          <w:b/>
          <w:sz w:val="20"/>
          <w:szCs w:val="20"/>
        </w:rPr>
        <w:t>montaż słupów oświetleniowych / szt. 16 /</w:t>
      </w:r>
      <w:r w:rsidRPr="00616D22">
        <w:rPr>
          <w:rFonts w:ascii="Arial" w:hAnsi="Arial" w:cs="Arial"/>
          <w:sz w:val="20"/>
          <w:szCs w:val="20"/>
        </w:rPr>
        <w:t xml:space="preserve"> sześciokątnych z blach stalowych ocynkowanych gat. S-90P wys. 9,0 m na fundamencie prefabrykowanym betonowym z wysięgnikiem 1,5 m:</w:t>
      </w:r>
    </w:p>
    <w:p w14:paraId="4779AAB5" w14:textId="77777777" w:rsidR="00616D22" w:rsidRPr="00616D22" w:rsidRDefault="00616D22" w:rsidP="00616D22">
      <w:pPr>
        <w:pStyle w:val="Akapitzlist"/>
        <w:numPr>
          <w:ilvl w:val="0"/>
          <w:numId w:val="41"/>
        </w:numPr>
        <w:spacing w:after="200" w:line="276" w:lineRule="auto"/>
        <w:contextualSpacing/>
        <w:jc w:val="both"/>
        <w:rPr>
          <w:rFonts w:ascii="Arial" w:hAnsi="Arial" w:cs="Arial"/>
          <w:sz w:val="20"/>
          <w:szCs w:val="20"/>
        </w:rPr>
      </w:pPr>
      <w:r w:rsidRPr="00616D22">
        <w:rPr>
          <w:rFonts w:ascii="Arial" w:hAnsi="Arial" w:cs="Arial"/>
          <w:sz w:val="20"/>
          <w:szCs w:val="20"/>
        </w:rPr>
        <w:t xml:space="preserve">jednoramiennych    szt. 14 </w:t>
      </w:r>
    </w:p>
    <w:p w14:paraId="2196B381" w14:textId="77777777" w:rsidR="00616D22" w:rsidRPr="00616D22" w:rsidRDefault="00616D22" w:rsidP="00616D22">
      <w:pPr>
        <w:pStyle w:val="Akapitzlist"/>
        <w:numPr>
          <w:ilvl w:val="0"/>
          <w:numId w:val="41"/>
        </w:numPr>
        <w:spacing w:after="200" w:line="276" w:lineRule="auto"/>
        <w:contextualSpacing/>
        <w:jc w:val="both"/>
        <w:rPr>
          <w:rFonts w:ascii="Arial" w:hAnsi="Arial" w:cs="Arial"/>
          <w:sz w:val="20"/>
          <w:szCs w:val="20"/>
        </w:rPr>
      </w:pPr>
      <w:r w:rsidRPr="00616D22">
        <w:rPr>
          <w:rFonts w:ascii="Arial" w:hAnsi="Arial" w:cs="Arial"/>
          <w:sz w:val="20"/>
          <w:szCs w:val="20"/>
        </w:rPr>
        <w:t xml:space="preserve">dwuramiennych      szt. 2  </w:t>
      </w:r>
    </w:p>
    <w:p w14:paraId="2D7115DC" w14:textId="77777777" w:rsidR="00616D22" w:rsidRPr="00616D22" w:rsidRDefault="00616D22" w:rsidP="00616D22">
      <w:pPr>
        <w:pStyle w:val="Akapitzlist"/>
        <w:ind w:left="1800"/>
        <w:jc w:val="both"/>
        <w:rPr>
          <w:rFonts w:ascii="Arial" w:hAnsi="Arial" w:cs="Arial"/>
          <w:sz w:val="20"/>
          <w:szCs w:val="20"/>
        </w:rPr>
      </w:pPr>
    </w:p>
    <w:p w14:paraId="66606306" w14:textId="72DA73D0" w:rsidR="00616D22" w:rsidRPr="00616D22" w:rsidRDefault="00616D22" w:rsidP="00616D22">
      <w:pPr>
        <w:spacing w:after="200" w:line="276" w:lineRule="auto"/>
        <w:contextualSpacing/>
        <w:jc w:val="both"/>
        <w:rPr>
          <w:rFonts w:ascii="Arial" w:hAnsi="Arial" w:cs="Arial"/>
          <w:b/>
          <w:sz w:val="20"/>
          <w:szCs w:val="20"/>
        </w:rPr>
      </w:pPr>
      <w:r>
        <w:rPr>
          <w:rFonts w:ascii="Arial" w:hAnsi="Arial" w:cs="Arial"/>
          <w:b/>
          <w:sz w:val="20"/>
          <w:szCs w:val="20"/>
        </w:rPr>
        <w:t>-</w:t>
      </w:r>
      <w:r w:rsidRPr="00616D22">
        <w:rPr>
          <w:rFonts w:ascii="Arial" w:hAnsi="Arial" w:cs="Arial"/>
          <w:b/>
          <w:sz w:val="20"/>
          <w:szCs w:val="20"/>
        </w:rPr>
        <w:t xml:space="preserve">montaż opraw oświetleniowych </w:t>
      </w:r>
      <w:proofErr w:type="spellStart"/>
      <w:r w:rsidRPr="00616D22">
        <w:rPr>
          <w:rFonts w:ascii="Arial" w:hAnsi="Arial" w:cs="Arial"/>
          <w:b/>
          <w:sz w:val="20"/>
          <w:szCs w:val="20"/>
        </w:rPr>
        <w:t>ledowych</w:t>
      </w:r>
      <w:proofErr w:type="spellEnd"/>
      <w:r w:rsidRPr="00616D22">
        <w:rPr>
          <w:rFonts w:ascii="Arial" w:hAnsi="Arial" w:cs="Arial"/>
          <w:b/>
          <w:sz w:val="20"/>
          <w:szCs w:val="20"/>
        </w:rPr>
        <w:t xml:space="preserve"> / szt. 18 / zgodnie z projektem:</w:t>
      </w:r>
    </w:p>
    <w:p w14:paraId="1AC3CFAC" w14:textId="77777777" w:rsidR="00616D22" w:rsidRPr="00616D22" w:rsidRDefault="00616D22" w:rsidP="00616D22">
      <w:pPr>
        <w:pStyle w:val="Akapitzlist"/>
        <w:numPr>
          <w:ilvl w:val="0"/>
          <w:numId w:val="42"/>
        </w:numPr>
        <w:spacing w:after="200" w:line="276" w:lineRule="auto"/>
        <w:contextualSpacing/>
        <w:jc w:val="both"/>
        <w:rPr>
          <w:rFonts w:ascii="Arial" w:hAnsi="Arial" w:cs="Arial"/>
          <w:bCs/>
          <w:sz w:val="20"/>
          <w:szCs w:val="20"/>
        </w:rPr>
      </w:pPr>
      <w:r w:rsidRPr="00616D22">
        <w:rPr>
          <w:rFonts w:ascii="Arial" w:hAnsi="Arial" w:cs="Arial"/>
          <w:bCs/>
          <w:sz w:val="20"/>
          <w:szCs w:val="20"/>
        </w:rPr>
        <w:t>45,5 W - szt. 14</w:t>
      </w:r>
    </w:p>
    <w:p w14:paraId="6502C1F0" w14:textId="77777777" w:rsidR="00616D22" w:rsidRPr="00616D22" w:rsidRDefault="00616D22" w:rsidP="00616D22">
      <w:pPr>
        <w:pStyle w:val="Akapitzlist"/>
        <w:numPr>
          <w:ilvl w:val="0"/>
          <w:numId w:val="42"/>
        </w:numPr>
        <w:spacing w:after="200" w:line="276" w:lineRule="auto"/>
        <w:contextualSpacing/>
        <w:jc w:val="both"/>
        <w:rPr>
          <w:rFonts w:ascii="Arial" w:hAnsi="Arial" w:cs="Arial"/>
          <w:bCs/>
          <w:sz w:val="20"/>
          <w:szCs w:val="20"/>
        </w:rPr>
      </w:pPr>
      <w:r w:rsidRPr="00616D22">
        <w:rPr>
          <w:rFonts w:ascii="Arial" w:hAnsi="Arial" w:cs="Arial"/>
          <w:bCs/>
          <w:sz w:val="20"/>
          <w:szCs w:val="20"/>
        </w:rPr>
        <w:t>84 W      - szt. 4</w:t>
      </w:r>
    </w:p>
    <w:p w14:paraId="35D706D4" w14:textId="77777777" w:rsidR="00616D22" w:rsidRPr="00616D22" w:rsidRDefault="00616D22" w:rsidP="00616D22">
      <w:pPr>
        <w:pStyle w:val="Akapitzlist"/>
        <w:ind w:left="1080"/>
        <w:jc w:val="both"/>
        <w:rPr>
          <w:rFonts w:ascii="Arial" w:hAnsi="Arial" w:cs="Arial"/>
          <w:b/>
          <w:sz w:val="20"/>
          <w:szCs w:val="20"/>
        </w:rPr>
      </w:pPr>
    </w:p>
    <w:p w14:paraId="152DC969" w14:textId="123B81C2" w:rsidR="00616D22" w:rsidRPr="00616D22" w:rsidRDefault="00616D22" w:rsidP="00616D22">
      <w:pPr>
        <w:spacing w:after="200" w:line="276" w:lineRule="auto"/>
        <w:contextualSpacing/>
        <w:jc w:val="both"/>
        <w:rPr>
          <w:rFonts w:ascii="Arial" w:hAnsi="Arial" w:cs="Arial"/>
          <w:b/>
          <w:sz w:val="20"/>
          <w:szCs w:val="20"/>
        </w:rPr>
      </w:pPr>
      <w:r>
        <w:rPr>
          <w:rFonts w:ascii="Arial" w:hAnsi="Arial" w:cs="Arial"/>
          <w:b/>
          <w:sz w:val="20"/>
          <w:szCs w:val="20"/>
        </w:rPr>
        <w:t>-</w:t>
      </w:r>
      <w:r w:rsidRPr="00616D22">
        <w:rPr>
          <w:rFonts w:ascii="Arial" w:hAnsi="Arial" w:cs="Arial"/>
          <w:b/>
          <w:sz w:val="20"/>
          <w:szCs w:val="20"/>
        </w:rPr>
        <w:t>montaż szafy oświetleniowej SO- 2/3 4 obwodowa z fundamentem / szt. 1 /</w:t>
      </w:r>
    </w:p>
    <w:p w14:paraId="1894852F" w14:textId="769CB7B5" w:rsidR="00616D22" w:rsidRPr="00616D22" w:rsidRDefault="00616D22" w:rsidP="00616D22">
      <w:pPr>
        <w:spacing w:after="200" w:line="276" w:lineRule="auto"/>
        <w:contextualSpacing/>
        <w:jc w:val="both"/>
        <w:rPr>
          <w:rFonts w:ascii="Arial" w:hAnsi="Arial" w:cs="Arial"/>
          <w:b/>
          <w:sz w:val="20"/>
          <w:szCs w:val="20"/>
        </w:rPr>
      </w:pPr>
      <w:r>
        <w:rPr>
          <w:rFonts w:ascii="Arial" w:hAnsi="Arial" w:cs="Arial"/>
          <w:b/>
          <w:sz w:val="20"/>
          <w:szCs w:val="20"/>
        </w:rPr>
        <w:t>-</w:t>
      </w:r>
      <w:r w:rsidRPr="00616D22">
        <w:rPr>
          <w:rFonts w:ascii="Arial" w:hAnsi="Arial" w:cs="Arial"/>
          <w:b/>
          <w:sz w:val="20"/>
          <w:szCs w:val="20"/>
        </w:rPr>
        <w:t>odtworzenie nawierzchni po robotach kablowych obok czynnego pasa jezdni – 615 m2</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77777777" w:rsidR="003777F7" w:rsidRDefault="003777F7" w:rsidP="003777F7">
      <w:pPr>
        <w:rPr>
          <w:rFonts w:ascii="Arial" w:hAnsi="Arial" w:cs="Arial"/>
          <w:sz w:val="20"/>
          <w:szCs w:val="20"/>
        </w:rPr>
      </w:pPr>
    </w:p>
    <w:p w14:paraId="546B7557" w14:textId="65A44A55" w:rsidR="00CF686B" w:rsidRPr="003777F7" w:rsidRDefault="00463FE4" w:rsidP="003777F7">
      <w:pPr>
        <w:rPr>
          <w:rFonts w:ascii="Arial" w:hAnsi="Arial" w:cs="Arial"/>
          <w:b/>
          <w:bCs/>
          <w:i/>
          <w:iCs/>
          <w:sz w:val="20"/>
        </w:rPr>
      </w:pPr>
      <w:r>
        <w:rPr>
          <w:rFonts w:ascii="Arial" w:hAnsi="Arial" w:cs="Arial"/>
          <w:sz w:val="20"/>
          <w:szCs w:val="20"/>
        </w:rPr>
        <w:t>Opis przedmiotu zamówienia</w:t>
      </w:r>
      <w:r w:rsidR="00CF686B" w:rsidRPr="003777F7">
        <w:rPr>
          <w:rFonts w:ascii="Arial" w:hAnsi="Arial" w:cs="Arial"/>
          <w:sz w:val="20"/>
        </w:rPr>
        <w:t xml:space="preserve">– </w:t>
      </w:r>
      <w:r w:rsidR="003777F7" w:rsidRPr="003777F7">
        <w:rPr>
          <w:rFonts w:ascii="Arial" w:hAnsi="Arial" w:cs="Arial"/>
          <w:sz w:val="20"/>
        </w:rPr>
        <w:t>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64A725B"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Szczegółowy zakres robót określony jest w dokumentacji projektowej oraz </w:t>
      </w:r>
      <w:proofErr w:type="spellStart"/>
      <w:r w:rsidR="00BE1AE6" w:rsidRPr="003E2D41">
        <w:rPr>
          <w:rFonts w:ascii="Arial" w:hAnsi="Arial" w:cs="Arial"/>
          <w:color w:val="000000"/>
          <w:sz w:val="20"/>
        </w:rPr>
        <w:t>STWiORB</w:t>
      </w:r>
      <w:proofErr w:type="spellEnd"/>
      <w:r w:rsidR="00BE1AE6" w:rsidRPr="003E2D41">
        <w:rPr>
          <w:rFonts w:ascii="Arial" w:hAnsi="Arial" w:cs="Arial"/>
          <w:sz w:val="20"/>
        </w:rPr>
        <w:t>.</w:t>
      </w:r>
      <w:r w:rsidR="00BE1AE6" w:rsidRPr="003E2D41">
        <w:rPr>
          <w:rFonts w:eastAsia="Times New Roman" w:cs="Calibri"/>
          <w:color w:val="000000"/>
        </w:rPr>
        <w:t xml:space="preserve"> </w:t>
      </w:r>
      <w:r w:rsidR="00BE1AE6" w:rsidRPr="003E2D41">
        <w:rPr>
          <w:rFonts w:eastAsia="Times New Roman" w:cs="Calibri"/>
          <w:color w:val="000000"/>
        </w:rPr>
        <w:br/>
      </w:r>
      <w:r w:rsidR="00BE1AE6" w:rsidRPr="003E2D41">
        <w:rPr>
          <w:rFonts w:ascii="Arial" w:hAnsi="Arial" w:cs="Arial"/>
          <w:sz w:val="20"/>
        </w:rPr>
        <w:t>W przypadku rozbieżności w ustaleniach poszczególnych elementów dokumentacji projektowo-ryczałtowej 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249988A6"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37FC4C63" w:rsidR="00BE1AE6" w:rsidRPr="003E2D41" w:rsidRDefault="003E2D41" w:rsidP="003E2D41">
      <w:pPr>
        <w:spacing w:line="276" w:lineRule="auto"/>
        <w:jc w:val="both"/>
        <w:rPr>
          <w:rFonts w:ascii="Arial" w:hAnsi="Arial" w:cs="Arial"/>
          <w:sz w:val="20"/>
        </w:rPr>
      </w:pPr>
      <w:r>
        <w:rPr>
          <w:rFonts w:ascii="Arial" w:hAnsi="Arial" w:cs="Arial"/>
          <w:sz w:val="20"/>
        </w:rPr>
        <w:lastRenderedPageBreak/>
        <w:t>7.</w:t>
      </w:r>
      <w:r w:rsidR="00BE1AE6" w:rsidRPr="003E2D41">
        <w:rPr>
          <w:rFonts w:ascii="Arial" w:hAnsi="Arial" w:cs="Arial"/>
          <w:sz w:val="20"/>
        </w:rPr>
        <w:t>Gdziekolwiek w opisie przedmiotu zamówienia (w tym również w projekcie budowlanym)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F76072D" w:rsidR="00BE1AE6" w:rsidRPr="00C85779" w:rsidRDefault="008B357A" w:rsidP="008B357A">
      <w:pPr>
        <w:spacing w:line="276" w:lineRule="auto"/>
        <w:jc w:val="both"/>
        <w:rPr>
          <w:rFonts w:ascii="Arial" w:hAnsi="Arial" w:cs="Arial"/>
          <w:color w:val="000000"/>
          <w:sz w:val="20"/>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jako </w:t>
      </w:r>
      <w:r w:rsidR="00D34284">
        <w:rPr>
          <w:rFonts w:ascii="Arial" w:hAnsi="Arial" w:cs="Arial"/>
          <w:color w:val="000000"/>
          <w:sz w:val="20"/>
        </w:rPr>
        <w:t>minimalne kryteria oceny równoważności</w:t>
      </w:r>
      <w:r>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7AA0794F" w14:textId="7970CCF4" w:rsidR="005612C6" w:rsidRDefault="005612C6" w:rsidP="005612C6">
      <w:pPr>
        <w:pStyle w:val="Bezodstpw"/>
        <w:rPr>
          <w:rFonts w:ascii="Arial" w:hAnsi="Arial" w:cs="Arial"/>
          <w:sz w:val="20"/>
          <w:szCs w:val="20"/>
        </w:rPr>
      </w:pPr>
      <w:r w:rsidRPr="000A619E">
        <w:rPr>
          <w:rFonts w:ascii="Arial" w:hAnsi="Arial" w:cs="Arial"/>
          <w:sz w:val="20"/>
          <w:szCs w:val="20"/>
        </w:rPr>
        <w:t xml:space="preserve">45231400-9 Roboty budowlane w zakresie budowy linii    energetycznych </w:t>
      </w:r>
    </w:p>
    <w:p w14:paraId="77739D08" w14:textId="57A60663" w:rsidR="003F3BE9" w:rsidRPr="000A619E" w:rsidRDefault="003F3BE9" w:rsidP="005612C6">
      <w:pPr>
        <w:pStyle w:val="Bezodstpw"/>
        <w:rPr>
          <w:rFonts w:ascii="Arial" w:hAnsi="Arial" w:cs="Arial"/>
          <w:sz w:val="20"/>
          <w:szCs w:val="20"/>
        </w:rPr>
      </w:pPr>
      <w:r>
        <w:rPr>
          <w:rFonts w:ascii="Arial" w:hAnsi="Arial" w:cs="Arial"/>
          <w:sz w:val="20"/>
          <w:szCs w:val="20"/>
        </w:rPr>
        <w:t>45232200-4 Roboty pomocnicze w zakresie linii energetycznych</w:t>
      </w:r>
    </w:p>
    <w:p w14:paraId="795AD7F6" w14:textId="77777777" w:rsidR="005612C6" w:rsidRPr="005612C6" w:rsidRDefault="0032513C" w:rsidP="005612C6">
      <w:pPr>
        <w:pStyle w:val="Standard"/>
        <w:rPr>
          <w:rFonts w:ascii="Arial" w:hAnsi="Arial" w:cs="Arial"/>
          <w:sz w:val="20"/>
        </w:rPr>
      </w:pPr>
      <w:hyperlink r:id="rId9" w:history="1">
        <w:r w:rsidR="005612C6" w:rsidRPr="005612C6">
          <w:rPr>
            <w:rStyle w:val="Hipercze"/>
            <w:rFonts w:ascii="Arial" w:hAnsi="Arial" w:cs="Arial"/>
            <w:color w:val="auto"/>
            <w:sz w:val="20"/>
            <w:u w:val="none"/>
          </w:rPr>
          <w:t>45314310-7 - Układanie kabli</w:t>
        </w:r>
      </w:hyperlink>
    </w:p>
    <w:p w14:paraId="2D1BF9C5" w14:textId="77777777" w:rsidR="005612C6" w:rsidRPr="005D1079" w:rsidRDefault="0032513C" w:rsidP="005612C6">
      <w:pPr>
        <w:pStyle w:val="Standard"/>
        <w:rPr>
          <w:rFonts w:ascii="Arial" w:hAnsi="Arial" w:cs="Arial"/>
          <w:sz w:val="20"/>
        </w:rPr>
      </w:pPr>
      <w:hyperlink r:id="rId10" w:history="1">
        <w:r w:rsidR="005612C6" w:rsidRPr="005612C6">
          <w:rPr>
            <w:rStyle w:val="Hipercze"/>
            <w:rFonts w:ascii="Arial" w:hAnsi="Arial" w:cs="Arial"/>
            <w:color w:val="auto"/>
            <w:sz w:val="20"/>
            <w:u w:val="none"/>
          </w:rPr>
          <w:t>31520000-7</w:t>
        </w:r>
      </w:hyperlink>
      <w:r w:rsidR="005612C6" w:rsidRPr="005612C6">
        <w:rPr>
          <w:rFonts w:ascii="Arial" w:hAnsi="Arial" w:cs="Arial"/>
          <w:sz w:val="20"/>
        </w:rPr>
        <w:t xml:space="preserve"> L</w:t>
      </w:r>
      <w:r w:rsidR="005612C6" w:rsidRPr="005D1079">
        <w:rPr>
          <w:rFonts w:ascii="Arial" w:hAnsi="Arial" w:cs="Arial"/>
          <w:sz w:val="20"/>
        </w:rPr>
        <w:t>ampy i oprawy oświetleniowe</w:t>
      </w:r>
    </w:p>
    <w:p w14:paraId="2549C8B8" w14:textId="77777777" w:rsidR="005612C6" w:rsidRPr="005612C6" w:rsidRDefault="005612C6" w:rsidP="005612C6">
      <w:pPr>
        <w:pStyle w:val="Bezodstpw"/>
        <w:rPr>
          <w:rFonts w:ascii="Arial" w:hAnsi="Arial" w:cs="Arial"/>
          <w:sz w:val="20"/>
          <w:szCs w:val="20"/>
        </w:rPr>
      </w:pPr>
      <w:r w:rsidRPr="005612C6">
        <w:rPr>
          <w:rFonts w:ascii="Arial" w:hAnsi="Arial" w:cs="Arial"/>
          <w:sz w:val="20"/>
          <w:szCs w:val="20"/>
        </w:rPr>
        <w:t>45100000-8 – Przygotowanie terenu pod budowę.</w:t>
      </w:r>
    </w:p>
    <w:p w14:paraId="1AA5FFA1" w14:textId="5F48B40F" w:rsidR="005612C6" w:rsidRDefault="005612C6" w:rsidP="005612C6">
      <w:pPr>
        <w:pStyle w:val="Bezodstpw"/>
        <w:rPr>
          <w:rFonts w:ascii="Arial" w:hAnsi="Arial" w:cs="Arial"/>
          <w:sz w:val="20"/>
          <w:szCs w:val="20"/>
        </w:rPr>
      </w:pPr>
      <w:r w:rsidRPr="005612C6">
        <w:rPr>
          <w:rFonts w:ascii="Arial" w:hAnsi="Arial" w:cs="Arial"/>
          <w:sz w:val="20"/>
          <w:szCs w:val="20"/>
        </w:rPr>
        <w:t>45111200-0 – Roboty budowlane w zakresie przygotowania terenu pod budowę i roboty ziemne</w:t>
      </w:r>
    </w:p>
    <w:p w14:paraId="0330927F" w14:textId="77777777" w:rsidR="003F3BE9" w:rsidRPr="005612C6" w:rsidRDefault="003F3BE9" w:rsidP="005612C6">
      <w:pPr>
        <w:pStyle w:val="Bezodstpw"/>
        <w:rPr>
          <w:rFonts w:ascii="Arial" w:hAnsi="Arial" w:cs="Arial"/>
          <w:sz w:val="20"/>
          <w:szCs w:val="20"/>
        </w:rPr>
      </w:pPr>
    </w:p>
    <w:p w14:paraId="4550263C" w14:textId="5FB3EEAB" w:rsidR="00282DE2" w:rsidRPr="00F6196F" w:rsidRDefault="00282DE2" w:rsidP="00BE1AE6">
      <w:pPr>
        <w:spacing w:after="120"/>
        <w:ind w:left="425"/>
        <w:jc w:val="both"/>
        <w:rPr>
          <w:rFonts w:ascii="Arial" w:hAnsi="Arial" w:cs="Arial"/>
          <w:sz w:val="20"/>
        </w:rPr>
      </w:pPr>
    </w:p>
    <w:p w14:paraId="7BE91303" w14:textId="7C1C7CFB"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5612C6">
        <w:rPr>
          <w:rFonts w:ascii="Arial" w:hAnsi="Arial" w:cs="Arial"/>
          <w:sz w:val="20"/>
        </w:rPr>
        <w:t xml:space="preserve">nie </w:t>
      </w:r>
      <w:r w:rsidR="00BE1AE6" w:rsidRPr="00160EDA">
        <w:rPr>
          <w:rFonts w:ascii="Arial" w:hAnsi="Arial" w:cs="Arial"/>
          <w:sz w:val="20"/>
        </w:rPr>
        <w:t>dopuszcza składania ofert częściowych.</w:t>
      </w:r>
    </w:p>
    <w:p w14:paraId="7DDE4AE6" w14:textId="4A382556" w:rsidR="00EA2B79" w:rsidRPr="00EA2B79" w:rsidRDefault="00EA2B79" w:rsidP="00B3276F">
      <w:pPr>
        <w:numPr>
          <w:ilvl w:val="0"/>
          <w:numId w:val="38"/>
        </w:numPr>
        <w:ind w:left="426" w:hanging="426"/>
        <w:jc w:val="both"/>
        <w:rPr>
          <w:rFonts w:ascii="Arial" w:hAnsi="Arial" w:cs="Arial"/>
          <w:sz w:val="20"/>
          <w:szCs w:val="20"/>
        </w:rPr>
      </w:pPr>
      <w:bookmarkStart w:id="0" w:name="_Hlk74002790"/>
      <w:r w:rsidRPr="00EA2B79">
        <w:rPr>
          <w:rFonts w:ascii="Arial" w:hAnsi="Arial" w:cs="Arial"/>
          <w:sz w:val="20"/>
          <w:szCs w:val="20"/>
        </w:rPr>
        <w:t xml:space="preserve">Zamawiający nie dokonał podziału zamówienia na części z uwagi na fakt, iż zamówienie ma charakter kompleksowy i jednorodny, bowiem jest to zamówienie, które powinno być wykonane w całości przez wyłonionego Wykonawcę z uwagi na choćby kwestie związane z uprawnieniami gwarancyjnymi dla wykonanej roboty (uzasadnienie zgodnie z art. 91 ust. 2 </w:t>
      </w:r>
      <w:proofErr w:type="spellStart"/>
      <w:r w:rsidRPr="00EA2B79">
        <w:rPr>
          <w:rFonts w:ascii="Arial" w:hAnsi="Arial" w:cs="Arial"/>
          <w:sz w:val="20"/>
          <w:szCs w:val="20"/>
        </w:rPr>
        <w:t>Pzp</w:t>
      </w:r>
      <w:proofErr w:type="spellEnd"/>
      <w:r w:rsidRPr="00EA2B79">
        <w:rPr>
          <w:rFonts w:ascii="Arial" w:hAnsi="Arial" w:cs="Arial"/>
          <w:sz w:val="20"/>
          <w:szCs w:val="20"/>
        </w:rPr>
        <w:t>).</w:t>
      </w:r>
    </w:p>
    <w:p w14:paraId="6BF3AA6F" w14:textId="77777777" w:rsidR="00EA2B79" w:rsidRPr="00EA2B79" w:rsidRDefault="00EA2B79" w:rsidP="00160EDA">
      <w:pPr>
        <w:spacing w:after="120" w:line="276" w:lineRule="auto"/>
        <w:rPr>
          <w:rFonts w:ascii="Arial" w:hAnsi="Arial" w:cs="Arial"/>
          <w:sz w:val="20"/>
          <w:szCs w:val="20"/>
        </w:rPr>
      </w:pPr>
    </w:p>
    <w:bookmarkEnd w:id="0"/>
    <w:p w14:paraId="378B5E30" w14:textId="31622387" w:rsidR="00BE1AE6" w:rsidRPr="00173259" w:rsidRDefault="001E1273" w:rsidP="001E1273">
      <w:pPr>
        <w:spacing w:after="120" w:line="276" w:lineRule="auto"/>
        <w:jc w:val="both"/>
      </w:pPr>
      <w:r>
        <w:rPr>
          <w:rFonts w:ascii="Arial" w:hAnsi="Arial" w:cs="Arial"/>
          <w:sz w:val="20"/>
        </w:rPr>
        <w:t>12.</w:t>
      </w:r>
      <w:r w:rsidR="00BE1AE6" w:rsidRPr="001E1273">
        <w:rPr>
          <w:rFonts w:ascii="Arial" w:hAnsi="Arial" w:cs="Arial"/>
          <w:sz w:val="20"/>
        </w:rPr>
        <w:t>Zamawiający nie dopuszcza składania ofert wariantowych oraz w postaci katalogów elektronicznych.</w:t>
      </w:r>
    </w:p>
    <w:p w14:paraId="78A93A44" w14:textId="1C2C9AFB" w:rsidR="00BE1AE6" w:rsidRPr="007765B4" w:rsidRDefault="001E1273" w:rsidP="001E1273">
      <w:pPr>
        <w:spacing w:after="120" w:line="276" w:lineRule="auto"/>
      </w:pPr>
      <w:r>
        <w:rPr>
          <w:rFonts w:ascii="Arial" w:hAnsi="Arial" w:cs="Arial"/>
          <w:sz w:val="20"/>
        </w:rPr>
        <w:t>13.</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3021F79A"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00022CED">
        <w:rPr>
          <w:rFonts w:ascii="Arial" w:hAnsi="Arial" w:cs="Arial"/>
          <w:sz w:val="20"/>
          <w:szCs w:val="18"/>
          <w:lang w:val="en-US" w:eastAsia="x-none"/>
        </w:rPr>
        <w:t xml:space="preserve"> </w:t>
      </w:r>
      <w:proofErr w:type="spellStart"/>
      <w:r w:rsidR="00EA2B79">
        <w:rPr>
          <w:rFonts w:ascii="Arial" w:hAnsi="Arial" w:cs="Arial"/>
          <w:sz w:val="20"/>
          <w:szCs w:val="18"/>
          <w:lang w:val="en-US" w:eastAsia="x-none"/>
        </w:rPr>
        <w:t>zaleca</w:t>
      </w:r>
      <w:proofErr w:type="spellEnd"/>
      <w:r w:rsidR="00EA2B79">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w:t>
      </w:r>
      <w:r w:rsidR="00EA2B79">
        <w:rPr>
          <w:rFonts w:ascii="Arial" w:hAnsi="Arial" w:cs="Arial"/>
          <w:sz w:val="20"/>
          <w:szCs w:val="18"/>
          <w:lang w:val="en-US" w:eastAsia="x-none"/>
        </w:rPr>
        <w:t>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00022CED">
        <w:rPr>
          <w:rFonts w:ascii="Arial" w:hAnsi="Arial" w:cs="Arial"/>
          <w:sz w:val="20"/>
          <w:szCs w:val="18"/>
          <w:lang w:val="en-US" w:eastAsia="x-none"/>
        </w:rPr>
        <w:t>.</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lastRenderedPageBreak/>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3"/>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0ED477BA" w:rsidR="00BE1AE6" w:rsidRPr="004E6E94" w:rsidRDefault="00BE1AE6" w:rsidP="003B72C3">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r w:rsidR="00EA2B79">
        <w:rPr>
          <w:rFonts w:ascii="Arial" w:hAnsi="Arial" w:cs="Arial"/>
          <w:b/>
          <w:bCs/>
          <w:sz w:val="20"/>
        </w:rPr>
        <w:t xml:space="preserve">3 miesiące </w:t>
      </w:r>
      <w:r w:rsidR="00282DE2" w:rsidRPr="004E6E94">
        <w:rPr>
          <w:rFonts w:ascii="Arial" w:hAnsi="Arial" w:cs="Arial"/>
          <w:b/>
          <w:sz w:val="20"/>
        </w:rPr>
        <w:t>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1"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1"/>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4"/>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5"/>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6"/>
      </w:r>
      <w:r w:rsidRPr="001A69E1">
        <w:rPr>
          <w:rFonts w:ascii="Arial" w:hAnsi="Arial" w:cs="Arial"/>
          <w:b/>
          <w:sz w:val="20"/>
          <w:szCs w:val="20"/>
        </w:rPr>
        <w:t>:</w:t>
      </w:r>
    </w:p>
    <w:p w14:paraId="1127083A" w14:textId="0185C177" w:rsidR="00EA2B79" w:rsidRPr="00B3276F" w:rsidRDefault="00EA2B79" w:rsidP="00EA2B79">
      <w:pPr>
        <w:pStyle w:val="Styl1"/>
        <w:tabs>
          <w:tab w:val="right" w:pos="-1276"/>
          <w:tab w:val="left" w:pos="851"/>
        </w:tabs>
        <w:spacing w:line="276" w:lineRule="auto"/>
        <w:ind w:left="284" w:hanging="284"/>
        <w:rPr>
          <w:rFonts w:ascii="Arial" w:eastAsia="Arial Unicode MS" w:hAnsi="Arial" w:cs="Arial"/>
        </w:rPr>
      </w:pPr>
      <w:r w:rsidRPr="00B3276F">
        <w:rPr>
          <w:rFonts w:ascii="Arial" w:eastAsia="Arial Unicode MS" w:hAnsi="Arial" w:cs="Arial"/>
        </w:rPr>
        <w:t xml:space="preserve">     w okresie ostatnich 5 lat przed upływem terminu składania ofert, a jeżeli okres prowadzenia działalności jest krótszy – to w tym okresie, wykonawca wykonał należycie</w:t>
      </w:r>
      <w:r w:rsidRPr="00B3276F">
        <w:rPr>
          <w:rFonts w:ascii="Arial" w:eastAsia="Arial Unicode MS" w:hAnsi="Arial" w:cs="Arial"/>
        </w:rPr>
        <w:br/>
        <w:t xml:space="preserve">co najmniej jedną robotę budowlaną polegającą na: budowie, rozbudowie, </w:t>
      </w:r>
      <w:r w:rsidRPr="00B3276F">
        <w:rPr>
          <w:rFonts w:ascii="Arial" w:eastAsia="Arial Unicode MS" w:hAnsi="Arial" w:cs="Arial"/>
        </w:rPr>
        <w:br/>
        <w:t xml:space="preserve">przebudowie lub modernizacji oświetlenia ulicznego i wartości robót budowlanych minimum </w:t>
      </w:r>
      <w:r w:rsidRPr="00B3276F">
        <w:rPr>
          <w:rFonts w:ascii="Arial" w:eastAsia="Arial Unicode MS" w:hAnsi="Arial" w:cs="Arial"/>
        </w:rPr>
        <w:br/>
        <w:t>200 000,00 zł</w:t>
      </w:r>
      <w:r w:rsidR="003F3BE9">
        <w:rPr>
          <w:rFonts w:ascii="Arial" w:eastAsia="Arial Unicode MS" w:hAnsi="Arial" w:cs="Arial"/>
        </w:rPr>
        <w:t xml:space="preserve"> brutto</w:t>
      </w:r>
    </w:p>
    <w:p w14:paraId="12E63337" w14:textId="77777777" w:rsidR="008E3090" w:rsidRPr="00B3276F"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7093D723" w:rsidR="008E3090" w:rsidRPr="00EA2B79" w:rsidRDefault="008E3090" w:rsidP="00BE7BD7">
      <w:pPr>
        <w:pStyle w:val="Standard"/>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xml:space="preserve">, posiadającą: uprawnienia do pełnienia samodzielnych funkcji technicznych w budownictwie w rozumieniu ustawy z dnia 7 lipca 1994r. Prawo budowlane (Dz. U. z 2018r., poz. 1202. z </w:t>
      </w:r>
      <w:proofErr w:type="spellStart"/>
      <w:r w:rsidRPr="008E3090">
        <w:rPr>
          <w:rFonts w:ascii="Arial" w:hAnsi="Arial" w:cs="Arial"/>
          <w:kern w:val="0"/>
          <w:sz w:val="20"/>
          <w:szCs w:val="20"/>
        </w:rPr>
        <w:t>poźn</w:t>
      </w:r>
      <w:proofErr w:type="spellEnd"/>
      <w:r w:rsidRPr="008E3090">
        <w:rPr>
          <w:rFonts w:ascii="Arial" w:hAnsi="Arial" w:cs="Arial"/>
          <w:kern w:val="0"/>
          <w:sz w:val="20"/>
          <w:szCs w:val="20"/>
        </w:rPr>
        <w:t>. zm</w:t>
      </w:r>
      <w:r w:rsidRPr="008E3090">
        <w:rPr>
          <w:rFonts w:ascii="Arial" w:hAnsi="Arial" w:cs="Arial"/>
          <w:b/>
          <w:bCs/>
          <w:kern w:val="0"/>
          <w:sz w:val="20"/>
          <w:szCs w:val="20"/>
        </w:rPr>
        <w:t>.) w specjalności</w:t>
      </w:r>
      <w:r w:rsidR="004E6E94" w:rsidRPr="004E6E94">
        <w:rPr>
          <w:sz w:val="22"/>
          <w:szCs w:val="22"/>
        </w:rPr>
        <w:t xml:space="preserve"> </w:t>
      </w:r>
      <w:r w:rsidR="00EA2B79" w:rsidRPr="00EA2B79">
        <w:rPr>
          <w:rFonts w:ascii="Arial" w:eastAsia="Times New Roman" w:hAnsi="Arial" w:cs="Arial"/>
          <w:b/>
          <w:kern w:val="0"/>
          <w:sz w:val="20"/>
          <w:szCs w:val="20"/>
          <w:lang w:eastAsia="zh-CN"/>
        </w:rPr>
        <w:t>instalacyjnej w zakresie sieci, instalacji</w:t>
      </w:r>
      <w:r w:rsidR="00EA2B79" w:rsidRPr="00EA2B79">
        <w:rPr>
          <w:rFonts w:ascii="Arial" w:eastAsia="Times New Roman" w:hAnsi="Arial" w:cs="Arial"/>
          <w:kern w:val="0"/>
          <w:sz w:val="20"/>
          <w:szCs w:val="20"/>
          <w:lang w:eastAsia="zh-CN"/>
        </w:rPr>
        <w:t xml:space="preserve"> </w:t>
      </w:r>
      <w:r w:rsidR="00EA2B79" w:rsidRPr="00EA2B79">
        <w:rPr>
          <w:rFonts w:ascii="Arial" w:eastAsia="Times New Roman" w:hAnsi="Arial" w:cs="Arial"/>
          <w:b/>
          <w:kern w:val="0"/>
          <w:sz w:val="20"/>
          <w:szCs w:val="20"/>
          <w:lang w:eastAsia="zh-CN"/>
        </w:rPr>
        <w:t>i urządzeń elektrycznych i</w:t>
      </w:r>
      <w:r w:rsidR="00EA2B79" w:rsidRPr="00EA2B79">
        <w:rPr>
          <w:rFonts w:ascii="Arial" w:eastAsia="Times New Roman" w:hAnsi="Arial" w:cs="Arial"/>
          <w:kern w:val="0"/>
          <w:sz w:val="20"/>
          <w:szCs w:val="20"/>
          <w:lang w:eastAsia="zh-CN"/>
        </w:rPr>
        <w:t xml:space="preserve"> </w:t>
      </w:r>
      <w:r w:rsidR="00EA2B79" w:rsidRPr="00EA2B79">
        <w:rPr>
          <w:rFonts w:ascii="Arial" w:eastAsia="Times New Roman" w:hAnsi="Arial" w:cs="Arial"/>
          <w:b/>
          <w:kern w:val="0"/>
          <w:sz w:val="20"/>
          <w:szCs w:val="20"/>
          <w:lang w:eastAsia="zh-CN"/>
        </w:rPr>
        <w:t>elektroenergetycznych bez ograniczeń</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7"/>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B3276F">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8"/>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9"/>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2A552179"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10"/>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11"/>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2"/>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3"/>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4"/>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w:t>
      </w:r>
      <w:r w:rsidRPr="00CC24EC">
        <w:rPr>
          <w:rFonts w:ascii="Arial" w:hAnsi="Arial" w:cs="Arial"/>
          <w:sz w:val="20"/>
        </w:rPr>
        <w:lastRenderedPageBreak/>
        <w:t xml:space="preserve">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5"/>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6"/>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7"/>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2"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2"/>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92F810F"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Pr>
          <w:rFonts w:ascii="Arial" w:hAnsi="Arial" w:cs="Arial"/>
          <w:caps/>
          <w:sz w:val="20"/>
        </w:rPr>
        <w:t>512 006 356</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4C1DBEE1" w:rsidR="00BE1AE6" w:rsidRPr="00DD3AE4" w:rsidRDefault="00B3276F" w:rsidP="00BE1AE6">
      <w:pPr>
        <w:pStyle w:val="Akapitzlist"/>
        <w:spacing w:line="276" w:lineRule="auto"/>
        <w:ind w:left="854" w:right="92"/>
        <w:jc w:val="both"/>
        <w:rPr>
          <w:rFonts w:ascii="Arial" w:hAnsi="Arial" w:cs="Arial"/>
          <w:sz w:val="20"/>
          <w:szCs w:val="20"/>
        </w:rPr>
      </w:pPr>
      <w:r>
        <w:rPr>
          <w:rFonts w:ascii="Arial" w:hAnsi="Arial" w:cs="Arial"/>
          <w:sz w:val="20"/>
          <w:szCs w:val="20"/>
        </w:rPr>
        <w:t>Małgorzata Bogdanowicz</w:t>
      </w:r>
      <w:r w:rsidR="00BE1AE6">
        <w:rPr>
          <w:rFonts w:ascii="Arial" w:hAnsi="Arial" w:cs="Arial"/>
          <w:sz w:val="20"/>
          <w:szCs w:val="20"/>
        </w:rPr>
        <w:t xml:space="preserve">, </w:t>
      </w:r>
      <w:r w:rsidR="00BE1AE6" w:rsidRPr="004F25A6">
        <w:rPr>
          <w:rFonts w:ascii="Arial" w:hAnsi="Arial" w:cs="Arial"/>
          <w:sz w:val="20"/>
          <w:szCs w:val="20"/>
        </w:rPr>
        <w:t xml:space="preserve">tel. </w:t>
      </w:r>
      <w:r>
        <w:rPr>
          <w:rFonts w:ascii="Arial" w:hAnsi="Arial" w:cs="Arial"/>
          <w:caps/>
          <w:sz w:val="20"/>
        </w:rPr>
        <w:t>512 006 387</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1"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2"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4"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5"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6"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lastRenderedPageBreak/>
        <w:t xml:space="preserve">Wykonawca, jako podmiot profesjonalny ma obowiązek sprawdzania komunikatów i wiadomości bezpośrednio na </w:t>
      </w:r>
      <w:hyperlink r:id="rId18"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20"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1"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2"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3"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lastRenderedPageBreak/>
        <w:t>XIV. OPIS SPOSOBU PRZYGOTOWANIA OFERTY ORAZ WYMAGANIA FORMALNE DOTYCZĄCE SKŁADANIA OŚWIADCZEŃ I DOKUMENTÓW</w:t>
      </w:r>
    </w:p>
    <w:p w14:paraId="2D8BC520" w14:textId="77777777"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E7BD7">
        <w:rPr>
          <w:rFonts w:ascii="Arial" w:hAnsi="Arial" w:cs="Arial"/>
        </w:rPr>
        <w:t xml:space="preserve"> po odbyciu wizji lokalnej (jeżeli wizja lokalna była przez zamawiającego wymagana)</w:t>
      </w:r>
      <w:r w:rsidRPr="00CC24EC">
        <w:rPr>
          <w:rFonts w:ascii="Arial" w:hAnsi="Arial" w:cs="Arial"/>
        </w:rPr>
        <w:t>.</w:t>
      </w:r>
      <w:r w:rsidRPr="001D10F8">
        <w:rPr>
          <w:rFonts w:ascii="Arial" w:hAnsi="Arial" w:cs="Arial"/>
          <w:color w:val="000000"/>
        </w:rPr>
        <w:t xml:space="preserve"> </w:t>
      </w:r>
    </w:p>
    <w:p w14:paraId="2C9AD1FC" w14:textId="21574F59"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8"/>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9"/>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20"/>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lastRenderedPageBreak/>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8"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32513C"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1"/>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lastRenderedPageBreak/>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5BD2957F" w14:textId="77777777" w:rsidR="00612DB5"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p>
    <w:p w14:paraId="3F165E32" w14:textId="00D4C875" w:rsidR="00A01BE9" w:rsidRPr="00BE7BD7" w:rsidRDefault="00B3276F" w:rsidP="00B3276F">
      <w:pPr>
        <w:pStyle w:val="pkt"/>
        <w:spacing w:before="240" w:after="0" w:line="276" w:lineRule="auto"/>
        <w:ind w:left="426" w:firstLine="0"/>
        <w:rPr>
          <w:rFonts w:ascii="Arial" w:hAnsi="Arial" w:cs="Arial"/>
          <w:b/>
          <w:szCs w:val="24"/>
        </w:rPr>
      </w:pPr>
      <w:r>
        <w:rPr>
          <w:rFonts w:ascii="Arial" w:hAnsi="Arial" w:cs="Arial"/>
          <w:b/>
          <w:szCs w:val="24"/>
        </w:rPr>
        <w:t>3</w:t>
      </w:r>
      <w:r w:rsidR="00BE7BD7" w:rsidRPr="00BE7BD7">
        <w:rPr>
          <w:rFonts w:ascii="Arial" w:hAnsi="Arial" w:cs="Arial"/>
          <w:b/>
          <w:szCs w:val="24"/>
        </w:rPr>
        <w:t>.000, 00 zł</w:t>
      </w:r>
    </w:p>
    <w:p w14:paraId="4F71DC7B" w14:textId="77777777" w:rsidR="00BE1AE6" w:rsidRPr="002A652D" w:rsidRDefault="00BE1AE6" w:rsidP="00BE1AE6">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5E243FD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2FB1D6D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548B2D9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7A6040D5"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59A422D0"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4859BF65" w14:textId="7D269A4F" w:rsidR="007C175D" w:rsidRPr="00974A00" w:rsidRDefault="00BE1AE6" w:rsidP="007C175D">
      <w:pPr>
        <w:jc w:val="both"/>
      </w:pPr>
      <w:r w:rsidRPr="002A652D">
        <w:rPr>
          <w:rFonts w:ascii="Arial" w:hAnsi="Arial" w:cs="Arial"/>
          <w:b/>
          <w:bCs/>
          <w:sz w:val="20"/>
        </w:rPr>
        <w:t>4.</w:t>
      </w:r>
      <w:r w:rsidRPr="002A652D">
        <w:rPr>
          <w:rFonts w:ascii="Arial" w:hAnsi="Arial" w:cs="Arial"/>
          <w:b/>
          <w:bCs/>
          <w:sz w:val="20"/>
        </w:rPr>
        <w:tab/>
      </w:r>
      <w:r w:rsidR="007C175D" w:rsidRPr="00974A00">
        <w:rPr>
          <w:rFonts w:ascii="Arial" w:hAnsi="Arial" w:cs="Arial"/>
          <w:sz w:val="20"/>
          <w:szCs w:val="20"/>
        </w:rPr>
        <w:t xml:space="preserve">Wadium wnoszone w pieniądzu należy wpłacić przelewem na rachunek bankowy Zamawiającego: Bank Spółdzielczy w Pruszczu Gdańskim nr </w:t>
      </w:r>
      <w:r w:rsidR="007C175D" w:rsidRPr="00974A00">
        <w:rPr>
          <w:rStyle w:val="Pogrubienie"/>
          <w:rFonts w:ascii="Arial" w:hAnsi="Arial" w:cs="Arial"/>
          <w:sz w:val="20"/>
          <w:szCs w:val="20"/>
        </w:rPr>
        <w:t xml:space="preserve">44 8335 0003 0300 0912 2000 0015 </w:t>
      </w:r>
      <w:r w:rsidR="007C175D" w:rsidRPr="00974A00">
        <w:rPr>
          <w:rFonts w:ascii="Arial" w:hAnsi="Arial" w:cs="Arial"/>
          <w:sz w:val="20"/>
          <w:szCs w:val="20"/>
        </w:rPr>
        <w:t xml:space="preserve"> z adnotacją: „</w:t>
      </w:r>
      <w:r w:rsidR="007C175D" w:rsidRPr="00974A00">
        <w:rPr>
          <w:rFonts w:ascii="Arial" w:hAnsi="Arial" w:cs="Arial"/>
          <w:b/>
          <w:sz w:val="20"/>
          <w:szCs w:val="20"/>
        </w:rPr>
        <w:t xml:space="preserve">Wadium </w:t>
      </w:r>
      <w:r w:rsidR="007C175D">
        <w:rPr>
          <w:rFonts w:ascii="Arial" w:hAnsi="Arial" w:cs="Arial"/>
          <w:b/>
          <w:sz w:val="20"/>
          <w:szCs w:val="20"/>
        </w:rPr>
        <w:t xml:space="preserve"> </w:t>
      </w:r>
      <w:r w:rsidR="007C175D">
        <w:rPr>
          <w:rFonts w:ascii="Arial" w:hAnsi="Arial" w:cs="Arial"/>
          <w:b/>
          <w:sz w:val="20"/>
        </w:rPr>
        <w:t>-</w:t>
      </w:r>
      <w:r w:rsidR="00BE7BD7">
        <w:rPr>
          <w:rFonts w:ascii="Arial" w:hAnsi="Arial" w:cs="Arial"/>
          <w:b/>
          <w:sz w:val="20"/>
        </w:rPr>
        <w:t xml:space="preserve"> </w:t>
      </w:r>
      <w:r w:rsidR="00B3276F">
        <w:rPr>
          <w:b/>
          <w:bCs/>
          <w:i/>
          <w:iCs/>
          <w:sz w:val="22"/>
          <w:szCs w:val="22"/>
        </w:rPr>
        <w:t>Budowa oświetlenia ulicznego w Kłodawie.</w:t>
      </w:r>
    </w:p>
    <w:p w14:paraId="07079131" w14:textId="3610612E" w:rsidR="007C175D" w:rsidRDefault="007C175D" w:rsidP="00BE1AE6">
      <w:pPr>
        <w:pStyle w:val="pkt"/>
        <w:spacing w:before="0" w:after="0" w:line="276" w:lineRule="auto"/>
        <w:ind w:left="426" w:hanging="426"/>
        <w:rPr>
          <w:rFonts w:ascii="Arial" w:hAnsi="Arial" w:cs="Arial"/>
          <w:b/>
          <w:bCs/>
          <w:sz w:val="20"/>
        </w:rPr>
      </w:pPr>
    </w:p>
    <w:p w14:paraId="72EA2065" w14:textId="77777777" w:rsidR="00BE1AE6" w:rsidRPr="002A652D" w:rsidRDefault="00BE1AE6" w:rsidP="00BE1AE6">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1AE9A99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111B08A7"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5527B480" w14:textId="2198ECAF"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sidR="000F3DE9">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6F44776D"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30A6842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7F281026"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3F006F0D" w14:textId="18B13585"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sidR="000F3DE9">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0EB11945" w14:textId="615EEB7B"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sidR="000F3DE9">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3B2333D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2"/>
      </w:r>
      <w:r w:rsidRPr="002A652D">
        <w:rPr>
          <w:rFonts w:ascii="Arial" w:hAnsi="Arial" w:cs="Arial"/>
          <w:sz w:val="20"/>
        </w:rPr>
        <w:t>.</w:t>
      </w:r>
    </w:p>
    <w:p w14:paraId="5088E61F" w14:textId="7EDB8A27"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0A1E8F42" w14:textId="77777777" w:rsidR="00147F49" w:rsidRDefault="00147F49" w:rsidP="00BE1AE6">
      <w:pPr>
        <w:pStyle w:val="pkt"/>
        <w:spacing w:before="0" w:after="0" w:line="276" w:lineRule="auto"/>
        <w:ind w:left="426" w:hanging="426"/>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353981C2"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3"/>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BA7D88">
        <w:rPr>
          <w:rFonts w:ascii="Arial" w:hAnsi="Arial" w:cs="Arial"/>
          <w:b/>
          <w:bCs/>
          <w:sz w:val="20"/>
        </w:rPr>
        <w:t>2</w:t>
      </w:r>
      <w:r w:rsidR="00B3276F">
        <w:rPr>
          <w:rFonts w:ascii="Arial" w:hAnsi="Arial" w:cs="Arial"/>
          <w:b/>
          <w:bCs/>
          <w:sz w:val="20"/>
        </w:rPr>
        <w:t>8</w:t>
      </w:r>
      <w:r w:rsidR="00A01BE9" w:rsidRPr="00300C2E">
        <w:rPr>
          <w:rFonts w:ascii="Arial" w:hAnsi="Arial" w:cs="Arial"/>
          <w:b/>
          <w:bCs/>
          <w:sz w:val="20"/>
        </w:rPr>
        <w:t>.07.2021r.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1EDD2F0D"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B3276F">
        <w:rPr>
          <w:rFonts w:ascii="Arial" w:hAnsi="Arial" w:cs="Arial"/>
          <w:b/>
          <w:sz w:val="22"/>
          <w:szCs w:val="22"/>
        </w:rPr>
        <w:t>29</w:t>
      </w:r>
      <w:r w:rsidR="007D66B2" w:rsidRPr="00467A7B">
        <w:rPr>
          <w:rFonts w:ascii="Arial" w:hAnsi="Arial" w:cs="Arial"/>
          <w:b/>
          <w:sz w:val="22"/>
          <w:szCs w:val="22"/>
        </w:rPr>
        <w:t>.06.</w:t>
      </w:r>
      <w:r w:rsidRPr="00467A7B">
        <w:rPr>
          <w:rFonts w:ascii="Arial" w:hAnsi="Arial" w:cs="Arial"/>
          <w:b/>
          <w:sz w:val="22"/>
          <w:szCs w:val="22"/>
        </w:rPr>
        <w:t xml:space="preserve">2021 r. do godziny </w:t>
      </w:r>
      <w:r w:rsidR="007D66B2" w:rsidRPr="00467A7B">
        <w:rPr>
          <w:rFonts w:ascii="Arial" w:hAnsi="Arial" w:cs="Arial"/>
          <w:b/>
          <w:sz w:val="22"/>
          <w:szCs w:val="22"/>
        </w:rPr>
        <w:t>10</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5ABCC5F2"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B3276F">
        <w:rPr>
          <w:rFonts w:ascii="Arial" w:hAnsi="Arial" w:cs="Arial"/>
          <w:b/>
          <w:sz w:val="22"/>
          <w:szCs w:val="22"/>
        </w:rPr>
        <w:t>29</w:t>
      </w:r>
      <w:r w:rsidR="007D66B2" w:rsidRPr="00467A7B">
        <w:rPr>
          <w:rFonts w:ascii="Arial" w:hAnsi="Arial" w:cs="Arial"/>
          <w:b/>
          <w:sz w:val="22"/>
          <w:szCs w:val="22"/>
        </w:rPr>
        <w:t>.06.</w:t>
      </w:r>
      <w:r w:rsidRPr="00467A7B">
        <w:rPr>
          <w:rFonts w:ascii="Arial" w:hAnsi="Arial" w:cs="Arial"/>
          <w:b/>
          <w:sz w:val="22"/>
          <w:szCs w:val="22"/>
        </w:rPr>
        <w:t>2021</w:t>
      </w:r>
      <w:r w:rsidRPr="00467A7B">
        <w:rPr>
          <w:rStyle w:val="Odwoanieprzypisudolnego"/>
          <w:rFonts w:ascii="Arial" w:hAnsi="Arial" w:cs="Arial"/>
          <w:b/>
          <w:sz w:val="22"/>
          <w:szCs w:val="22"/>
        </w:rPr>
        <w:footnoteReference w:id="24"/>
      </w:r>
      <w:r w:rsidRPr="00467A7B">
        <w:rPr>
          <w:rFonts w:ascii="Arial" w:hAnsi="Arial" w:cs="Arial"/>
          <w:b/>
          <w:sz w:val="22"/>
          <w:szCs w:val="22"/>
        </w:rPr>
        <w:t xml:space="preserve"> r. o godzinie </w:t>
      </w:r>
      <w:r w:rsidR="007D66B2" w:rsidRPr="00467A7B">
        <w:rPr>
          <w:rFonts w:ascii="Arial" w:hAnsi="Arial" w:cs="Arial"/>
          <w:b/>
          <w:sz w:val="22"/>
          <w:szCs w:val="22"/>
        </w:rPr>
        <w:t xml:space="preserve"> 10</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5"/>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lastRenderedPageBreak/>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7777777"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77777777"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 xml:space="preserve">W przypadku gdy Wykonawca zaoferuje okres gwarancji krótszy aniżeli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6"/>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AEF344"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7"/>
      </w:r>
    </w:p>
    <w:p w14:paraId="1F09DA7E" w14:textId="77777777"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w:t>
      </w:r>
      <w:r w:rsidRPr="002A652D">
        <w:rPr>
          <w:rStyle w:val="Odwoanieprzypisudolnego"/>
          <w:rFonts w:ascii="Arial" w:hAnsi="Arial" w:cs="Arial"/>
        </w:rPr>
        <w:footnoteReference w:id="28"/>
      </w:r>
      <w:r w:rsidRPr="002A652D">
        <w:rPr>
          <w:rFonts w:ascii="Arial" w:hAnsi="Arial" w:cs="Arial"/>
          <w:sz w:val="20"/>
        </w:rPr>
        <w:t xml:space="preserve"> </w:t>
      </w:r>
    </w:p>
    <w:p w14:paraId="580FD410" w14:textId="48AC708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w:t>
      </w:r>
      <w:r w:rsidR="005875A1">
        <w:rPr>
          <w:rFonts w:ascii="Arial" w:hAnsi="Arial" w:cs="Arial"/>
          <w:sz w:val="20"/>
        </w:rPr>
        <w:t xml:space="preserve"> dla każdej części osobno,</w:t>
      </w:r>
      <w:r>
        <w:rPr>
          <w:rFonts w:ascii="Arial" w:hAnsi="Arial" w:cs="Arial"/>
          <w:sz w:val="20"/>
        </w:rPr>
        <w:t xml:space="preserve"> w pierwszym kroku Z</w:t>
      </w:r>
      <w:r w:rsidRPr="002A652D">
        <w:rPr>
          <w:rFonts w:ascii="Arial" w:hAnsi="Arial" w:cs="Arial"/>
          <w:sz w:val="20"/>
        </w:rPr>
        <w:t>amawiający poinformuje równocześnie wszystkich Wykonawców, którzy złożyli oferty, o Wykonawcach:</w:t>
      </w:r>
    </w:p>
    <w:p w14:paraId="72473DC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321AF96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4FDFB286"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53D0960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2A652D">
        <w:rPr>
          <w:rStyle w:val="Odwoanieprzypisudolnego"/>
          <w:rFonts w:ascii="Arial" w:hAnsi="Arial" w:cs="Arial"/>
        </w:rPr>
        <w:footnoteReference w:id="29"/>
      </w:r>
      <w:r w:rsidRPr="002A652D">
        <w:rPr>
          <w:rFonts w:ascii="Arial" w:hAnsi="Arial" w:cs="Arial"/>
          <w:sz w:val="20"/>
        </w:rPr>
        <w:t>.</w:t>
      </w:r>
    </w:p>
    <w:p w14:paraId="04191C4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25DD7E8"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7530C7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r w:rsidRPr="002A652D">
        <w:rPr>
          <w:rStyle w:val="Odwoanieprzypisudolnego"/>
          <w:rFonts w:ascii="Arial" w:hAnsi="Arial" w:cs="Arial"/>
        </w:rPr>
        <w:footnoteReference w:id="30"/>
      </w:r>
      <w:r w:rsidRPr="002A652D">
        <w:rPr>
          <w:rFonts w:ascii="Arial" w:hAnsi="Arial" w:cs="Arial"/>
          <w:sz w:val="20"/>
        </w:rPr>
        <w:t>:</w:t>
      </w:r>
    </w:p>
    <w:p w14:paraId="6B62931A"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t>1)</w:t>
      </w:r>
      <w:r w:rsidRPr="002A652D">
        <w:rPr>
          <w:rFonts w:ascii="Arial" w:hAnsi="Arial" w:cs="Arial"/>
          <w:b/>
          <w:sz w:val="20"/>
          <w:szCs w:val="19"/>
        </w:rPr>
        <w:tab/>
      </w:r>
      <w:r w:rsidRPr="002A652D">
        <w:rPr>
          <w:rFonts w:ascii="Arial" w:hAnsi="Arial" w:cs="Arial"/>
          <w:sz w:val="20"/>
          <w:szCs w:val="20"/>
        </w:rPr>
        <w:t xml:space="preserve">nazwę oraz adres </w:t>
      </w:r>
      <w:r>
        <w:rPr>
          <w:rFonts w:ascii="Arial" w:hAnsi="Arial" w:cs="Arial"/>
          <w:sz w:val="20"/>
          <w:szCs w:val="20"/>
        </w:rPr>
        <w:t>Z</w:t>
      </w:r>
      <w:r w:rsidRPr="002A652D">
        <w:rPr>
          <w:rFonts w:ascii="Arial" w:hAnsi="Arial" w:cs="Arial"/>
          <w:sz w:val="20"/>
          <w:szCs w:val="20"/>
        </w:rPr>
        <w:t>amawiającego, numer telefonu, adres poczty elektronicznej oraz strony internetowej prowadzonego postępowania;</w:t>
      </w:r>
    </w:p>
    <w:p w14:paraId="3FB2345F"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lastRenderedPageBreak/>
        <w:t>2)</w:t>
      </w:r>
      <w:r w:rsidRPr="002A652D">
        <w:rPr>
          <w:rFonts w:ascii="Arial" w:hAnsi="Arial" w:cs="Arial"/>
          <w:b/>
          <w:sz w:val="20"/>
          <w:szCs w:val="19"/>
        </w:rPr>
        <w:tab/>
      </w:r>
      <w:r w:rsidRPr="002A652D">
        <w:rPr>
          <w:rFonts w:ascii="Arial" w:hAnsi="Arial" w:cs="Arial"/>
          <w:sz w:val="20"/>
          <w:szCs w:val="20"/>
        </w:rPr>
        <w:t>sposób i termin składania ofert dodatkowych oraz język lub języki, w jakich muszą one być sporządzone, oraz termin otwarcia tych ofert.</w:t>
      </w:r>
    </w:p>
    <w:p w14:paraId="328FF7F4"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582824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170D530A"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53768DE" w14:textId="59508A56"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77777777"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e-maila: przetargi@trabkiw.ug.gov.pl:</w:t>
      </w:r>
    </w:p>
    <w:p w14:paraId="190A9030" w14:textId="77777777" w:rsidR="005875A1" w:rsidRPr="00A43D4D" w:rsidRDefault="005875A1" w:rsidP="00B3276F">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77777777" w:rsidR="005875A1" w:rsidRPr="00A43D4D"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77777777" w:rsidR="005875A1" w:rsidRPr="00A43D4D"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p>
    <w:p w14:paraId="3A3E0929" w14:textId="77777777" w:rsidR="005875A1"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listy osób zatrudnionych przez Wykonawcę lub podwykonawcę na podstawie umowy o pracę</w:t>
      </w:r>
    </w:p>
    <w:p w14:paraId="78F24800" w14:textId="77777777"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 oraz do zatrzymania wadium.</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lastRenderedPageBreak/>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6839E411"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B3276F">
        <w:rPr>
          <w:b/>
          <w:bCs/>
          <w:i/>
          <w:iCs/>
          <w:sz w:val="22"/>
          <w:szCs w:val="22"/>
        </w:rPr>
        <w:t>Budowa oświetlenia ulicznego w Kłodawie</w:t>
      </w:r>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t>
      </w:r>
      <w:r w:rsidRPr="00476EFC">
        <w:rPr>
          <w:rFonts w:ascii="Arial" w:hAnsi="Arial" w:cs="Arial"/>
          <w:sz w:val="20"/>
        </w:rPr>
        <w:lastRenderedPageBreak/>
        <w:t>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6DCAF769" w14:textId="78D1FFA4" w:rsidR="00BE1AE6" w:rsidRDefault="00BE1AE6" w:rsidP="00BE1AE6">
      <w:pPr>
        <w:pStyle w:val="Tekstprzypisudolnego"/>
        <w:jc w:val="both"/>
      </w:pPr>
      <w:r w:rsidRPr="001821F5">
        <w:rPr>
          <w:rStyle w:val="Odwoanieprzypisudolnego"/>
          <w:rFonts w:ascii="Arial" w:hAnsi="Arial" w:cs="Arial"/>
          <w:sz w:val="16"/>
          <w:szCs w:val="16"/>
        </w:rPr>
        <w:footnoteRef/>
      </w:r>
      <w:r w:rsidRPr="001821F5">
        <w:rPr>
          <w:rFonts w:ascii="Arial" w:hAnsi="Arial" w:cs="Arial"/>
          <w:sz w:val="16"/>
          <w:szCs w:val="16"/>
        </w:rPr>
        <w:t xml:space="preserve"> Zgodnie z art. 275 pkt 2 </w:t>
      </w:r>
      <w:r w:rsidR="00550E07">
        <w:rPr>
          <w:rFonts w:ascii="Arial" w:hAnsi="Arial" w:cs="Arial"/>
          <w:sz w:val="16"/>
          <w:szCs w:val="16"/>
        </w:rPr>
        <w:t xml:space="preserve">ustawy </w:t>
      </w:r>
      <w:proofErr w:type="spellStart"/>
      <w:r w:rsidRPr="001821F5">
        <w:rPr>
          <w:rFonts w:ascii="Arial" w:hAnsi="Arial" w:cs="Arial"/>
          <w:sz w:val="16"/>
          <w:szCs w:val="16"/>
        </w:rPr>
        <w:t>p.z.p</w:t>
      </w:r>
      <w:proofErr w:type="spellEnd"/>
      <w:r w:rsidRPr="001821F5">
        <w:rPr>
          <w:rFonts w:ascii="Arial" w:hAnsi="Arial" w:cs="Arial"/>
          <w:sz w:val="16"/>
          <w:szCs w:val="16"/>
        </w:rPr>
        <w:t>. zamawiający może prowadzić negocjacje w celu ulepszenia treści ofert, które podlegają ocenie w ramach kryteriów oceny ofert, o ile przewidział taką możliwość, a po zakończeniu negocjacji zaprasza wykonawców do składania ofert dodatkowych.</w:t>
      </w:r>
    </w:p>
  </w:footnote>
  <w:footnote w:id="2">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3">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4">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7">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9">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0">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1">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2">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7">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8">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9">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0">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1">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2">
    <w:p w14:paraId="5C6B7796"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4">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5">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6">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7">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 w:id="28">
    <w:p w14:paraId="3DC8803A" w14:textId="77777777" w:rsidR="00BE1AE6" w:rsidRDefault="00BE1AE6" w:rsidP="00BE1AE6">
      <w:pPr>
        <w:pStyle w:val="Tekstprzypisudolnego"/>
        <w:jc w:val="both"/>
      </w:pPr>
      <w:r w:rsidRPr="00353CA2">
        <w:rPr>
          <w:rStyle w:val="Odwoanieprzypisudolnego"/>
          <w:rFonts w:ascii="Arial" w:hAnsi="Arial" w:cs="Arial"/>
          <w:sz w:val="16"/>
          <w:szCs w:val="16"/>
        </w:rPr>
        <w:footnoteRef/>
      </w:r>
      <w:r w:rsidRPr="00353CA2">
        <w:rPr>
          <w:rFonts w:ascii="Arial" w:hAnsi="Arial" w:cs="Arial"/>
          <w:sz w:val="16"/>
          <w:szCs w:val="16"/>
        </w:rPr>
        <w:t xml:space="preserve"> Zgodnie z przywołanym przepisem Zamawiający jest uprawniony do ograniczenia liczby wykonawców, z którymi będzie prowadził negocjacje. Ograniczenie polega na wskazaniu liczby wykonawców, która nie może być mniejsza niż 3 wykonawców. Jeżeli w procedurze zostałoby złożonych mniej niż 3 oferty niepodlegające odrzuceniu, to w przedmiotowym trybie zamawiający jest uprawniony do kontynuacji procedury zgodnie z art. 288 ust. 3 </w:t>
      </w:r>
      <w:proofErr w:type="spellStart"/>
      <w:r w:rsidRPr="00353CA2">
        <w:rPr>
          <w:rFonts w:ascii="Arial" w:hAnsi="Arial" w:cs="Arial"/>
          <w:sz w:val="16"/>
          <w:szCs w:val="16"/>
        </w:rPr>
        <w:t>p.z.p</w:t>
      </w:r>
      <w:proofErr w:type="spellEnd"/>
      <w:r w:rsidRPr="00353CA2">
        <w:rPr>
          <w:rFonts w:ascii="Arial" w:hAnsi="Arial" w:cs="Arial"/>
          <w:sz w:val="16"/>
          <w:szCs w:val="16"/>
        </w:rPr>
        <w:t>.</w:t>
      </w:r>
    </w:p>
  </w:footnote>
  <w:footnote w:id="29">
    <w:p w14:paraId="4FEBF52E" w14:textId="77777777" w:rsidR="00BE1AE6" w:rsidRDefault="00BE1AE6" w:rsidP="00BE1AE6">
      <w:pPr>
        <w:pStyle w:val="Tekstprzypisudolnego"/>
        <w:jc w:val="both"/>
      </w:pPr>
      <w:r w:rsidRPr="00D8447A">
        <w:rPr>
          <w:rStyle w:val="Odwoanieprzypisudolnego"/>
          <w:rFonts w:ascii="Arial" w:hAnsi="Arial" w:cs="Arial"/>
          <w:sz w:val="16"/>
          <w:szCs w:val="16"/>
        </w:rPr>
        <w:footnoteRef/>
      </w:r>
      <w:r w:rsidRPr="00D8447A">
        <w:rPr>
          <w:rFonts w:ascii="Arial" w:hAnsi="Arial" w:cs="Arial"/>
          <w:sz w:val="16"/>
          <w:szCs w:val="16"/>
        </w:rPr>
        <w:t xml:space="preserve"> </w:t>
      </w:r>
      <w:proofErr w:type="spellStart"/>
      <w:r w:rsidRPr="00D8447A">
        <w:rPr>
          <w:rFonts w:ascii="Arial" w:hAnsi="Arial" w:cs="Arial"/>
          <w:sz w:val="16"/>
          <w:szCs w:val="16"/>
        </w:rPr>
        <w:t>P.z.p</w:t>
      </w:r>
      <w:proofErr w:type="spellEnd"/>
      <w:r w:rsidRPr="00D8447A">
        <w:rPr>
          <w:rFonts w:ascii="Arial" w:hAnsi="Arial" w:cs="Arial"/>
          <w:sz w:val="16"/>
          <w:szCs w:val="16"/>
        </w:rPr>
        <w:t>. nie wprowadza żadnych szczególnych ograniczeń co do sposobu prowadzenia negocjacji. To zamawiający jako gospodarz postępowania decyduje o tym</w:t>
      </w:r>
      <w:r w:rsidRPr="001E6E28">
        <w:rPr>
          <w:rFonts w:ascii="Arial" w:hAnsi="Arial" w:cs="Arial"/>
          <w:sz w:val="16"/>
          <w:szCs w:val="16"/>
        </w:rPr>
        <w:t>, czy będą to negocjacje trady</w:t>
      </w:r>
      <w:r>
        <w:rPr>
          <w:rFonts w:ascii="Arial" w:hAnsi="Arial" w:cs="Arial"/>
          <w:sz w:val="16"/>
          <w:szCs w:val="16"/>
        </w:rPr>
        <w:t>cyjne, online, czy telefoniczne.</w:t>
      </w:r>
      <w:r w:rsidRPr="001E6E28">
        <w:rPr>
          <w:rFonts w:ascii="Arial" w:hAnsi="Arial" w:cs="Arial"/>
          <w:sz w:val="16"/>
          <w:szCs w:val="16"/>
        </w:rPr>
        <w:t xml:space="preserve"> W samej SWZ nie ma też potrzeby wskazywać parametrów, które będą podlegały negocjacjom. Ta decyzja jest podejmowana w każdym postępowaniu indywidualnie, na podstawie dostępnych ofert i w ramach wachlarza zastosowanych kryteriów oceny ofert. </w:t>
      </w:r>
    </w:p>
  </w:footnote>
  <w:footnote w:id="30">
    <w:p w14:paraId="2A29C3D3" w14:textId="77777777" w:rsidR="00BE1AE6" w:rsidRDefault="00BE1AE6" w:rsidP="00BE1AE6">
      <w:pPr>
        <w:pStyle w:val="Tekstprzypisudolnego"/>
      </w:pPr>
      <w:r w:rsidRPr="001E6E28">
        <w:rPr>
          <w:rStyle w:val="Odwoanieprzypisudolnego"/>
          <w:rFonts w:ascii="Arial" w:hAnsi="Arial" w:cs="Arial"/>
          <w:sz w:val="16"/>
          <w:szCs w:val="16"/>
        </w:rPr>
        <w:footnoteRef/>
      </w:r>
      <w:r w:rsidRPr="001E6E28">
        <w:rPr>
          <w:rFonts w:ascii="Arial" w:hAnsi="Arial" w:cs="Arial"/>
          <w:sz w:val="16"/>
          <w:szCs w:val="16"/>
        </w:rPr>
        <w:t xml:space="preserve"> Katalog wymaganych informacji wynika z art. 294 </w:t>
      </w:r>
      <w:proofErr w:type="spellStart"/>
      <w:r w:rsidRPr="001E6E28">
        <w:rPr>
          <w:rFonts w:ascii="Arial" w:hAnsi="Arial" w:cs="Arial"/>
          <w:sz w:val="16"/>
          <w:szCs w:val="16"/>
        </w:rPr>
        <w:t>p.z.p</w:t>
      </w:r>
      <w:proofErr w:type="spellEnd"/>
      <w:r w:rsidRPr="001E6E28">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18"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F66F7"/>
    <w:multiLevelType w:val="hybridMultilevel"/>
    <w:tmpl w:val="D87833E8"/>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3"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C540222"/>
    <w:multiLevelType w:val="hybridMultilevel"/>
    <w:tmpl w:val="0ADAC1AA"/>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7"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D4B47E2"/>
    <w:multiLevelType w:val="hybridMultilevel"/>
    <w:tmpl w:val="D3B6AC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9"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65E3D05"/>
    <w:multiLevelType w:val="hybridMultilevel"/>
    <w:tmpl w:val="390E56E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37"/>
  </w:num>
  <w:num w:numId="5">
    <w:abstractNumId w:val="21"/>
  </w:num>
  <w:num w:numId="6">
    <w:abstractNumId w:val="35"/>
  </w:num>
  <w:num w:numId="7">
    <w:abstractNumId w:val="31"/>
  </w:num>
  <w:num w:numId="8">
    <w:abstractNumId w:val="29"/>
    <w:lvlOverride w:ilvl="0">
      <w:startOverride w:val="1"/>
    </w:lvlOverride>
  </w:num>
  <w:num w:numId="9">
    <w:abstractNumId w:val="20"/>
    <w:lvlOverride w:ilvl="0">
      <w:startOverride w:val="1"/>
    </w:lvlOverride>
  </w:num>
  <w:num w:numId="10">
    <w:abstractNumId w:val="13"/>
  </w:num>
  <w:num w:numId="11">
    <w:abstractNumId w:val="41"/>
  </w:num>
  <w:num w:numId="12">
    <w:abstractNumId w:val="11"/>
  </w:num>
  <w:num w:numId="13">
    <w:abstractNumId w:val="12"/>
  </w:num>
  <w:num w:numId="14">
    <w:abstractNumId w:val="38"/>
  </w:num>
  <w:num w:numId="15">
    <w:abstractNumId w:val="33"/>
  </w:num>
  <w:num w:numId="16">
    <w:abstractNumId w:val="5"/>
  </w:num>
  <w:num w:numId="17">
    <w:abstractNumId w:val="39"/>
  </w:num>
  <w:num w:numId="18">
    <w:abstractNumId w:val="27"/>
  </w:num>
  <w:num w:numId="19">
    <w:abstractNumId w:val="15"/>
  </w:num>
  <w:num w:numId="20">
    <w:abstractNumId w:val="17"/>
  </w:num>
  <w:num w:numId="21">
    <w:abstractNumId w:val="14"/>
  </w:num>
  <w:num w:numId="22">
    <w:abstractNumId w:val="9"/>
  </w:num>
  <w:num w:numId="23">
    <w:abstractNumId w:val="4"/>
  </w:num>
  <w:num w:numId="24">
    <w:abstractNumId w:val="19"/>
  </w:num>
  <w:num w:numId="25">
    <w:abstractNumId w:val="32"/>
  </w:num>
  <w:num w:numId="26">
    <w:abstractNumId w:val="3"/>
  </w:num>
  <w:num w:numId="27">
    <w:abstractNumId w:val="25"/>
  </w:num>
  <w:num w:numId="28">
    <w:abstractNumId w:val="24"/>
  </w:num>
  <w:num w:numId="29">
    <w:abstractNumId w:val="7"/>
  </w:num>
  <w:num w:numId="30">
    <w:abstractNumId w:val="36"/>
  </w:num>
  <w:num w:numId="31">
    <w:abstractNumId w:val="6"/>
  </w:num>
  <w:num w:numId="32">
    <w:abstractNumId w:val="34"/>
  </w:num>
  <w:num w:numId="33">
    <w:abstractNumId w:val="8"/>
  </w:num>
  <w:num w:numId="34">
    <w:abstractNumId w:val="16"/>
  </w:num>
  <w:num w:numId="35">
    <w:abstractNumId w:val="28"/>
  </w:num>
  <w:num w:numId="36">
    <w:abstractNumId w:val="10"/>
  </w:num>
  <w:num w:numId="37">
    <w:abstractNumId w:val="23"/>
  </w:num>
  <w:num w:numId="38">
    <w:abstractNumId w:val="1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22CED"/>
    <w:rsid w:val="00054D73"/>
    <w:rsid w:val="000833E3"/>
    <w:rsid w:val="000D268A"/>
    <w:rsid w:val="000F3DE9"/>
    <w:rsid w:val="00147F49"/>
    <w:rsid w:val="00160EDA"/>
    <w:rsid w:val="001805D6"/>
    <w:rsid w:val="001818D0"/>
    <w:rsid w:val="001E1273"/>
    <w:rsid w:val="001F0078"/>
    <w:rsid w:val="00214876"/>
    <w:rsid w:val="00282DE2"/>
    <w:rsid w:val="002B2690"/>
    <w:rsid w:val="00300C2E"/>
    <w:rsid w:val="0032513C"/>
    <w:rsid w:val="003777F7"/>
    <w:rsid w:val="00390EE9"/>
    <w:rsid w:val="003A2329"/>
    <w:rsid w:val="003E2D41"/>
    <w:rsid w:val="003F3BE9"/>
    <w:rsid w:val="00410268"/>
    <w:rsid w:val="00463FE4"/>
    <w:rsid w:val="00467A7B"/>
    <w:rsid w:val="00484E31"/>
    <w:rsid w:val="00492B1A"/>
    <w:rsid w:val="004D3D0B"/>
    <w:rsid w:val="004E6E94"/>
    <w:rsid w:val="004E7F9E"/>
    <w:rsid w:val="00550E07"/>
    <w:rsid w:val="005612C6"/>
    <w:rsid w:val="00586263"/>
    <w:rsid w:val="005875A1"/>
    <w:rsid w:val="00592C3B"/>
    <w:rsid w:val="00597733"/>
    <w:rsid w:val="005E1EBD"/>
    <w:rsid w:val="005E7BAF"/>
    <w:rsid w:val="005F303D"/>
    <w:rsid w:val="00612DB5"/>
    <w:rsid w:val="00616D22"/>
    <w:rsid w:val="006A733E"/>
    <w:rsid w:val="006F3D82"/>
    <w:rsid w:val="007765B4"/>
    <w:rsid w:val="007B7139"/>
    <w:rsid w:val="007C175D"/>
    <w:rsid w:val="007D3EC4"/>
    <w:rsid w:val="007D66B2"/>
    <w:rsid w:val="007F47F3"/>
    <w:rsid w:val="00816B87"/>
    <w:rsid w:val="008233BF"/>
    <w:rsid w:val="00857A0A"/>
    <w:rsid w:val="00885150"/>
    <w:rsid w:val="008A3557"/>
    <w:rsid w:val="008B357A"/>
    <w:rsid w:val="008C31A9"/>
    <w:rsid w:val="008C497B"/>
    <w:rsid w:val="008E3090"/>
    <w:rsid w:val="009572B2"/>
    <w:rsid w:val="00957714"/>
    <w:rsid w:val="00962912"/>
    <w:rsid w:val="0097195A"/>
    <w:rsid w:val="009A06AC"/>
    <w:rsid w:val="009D744D"/>
    <w:rsid w:val="009E00FA"/>
    <w:rsid w:val="00A01BE9"/>
    <w:rsid w:val="00A42200"/>
    <w:rsid w:val="00AA09E5"/>
    <w:rsid w:val="00B07ED5"/>
    <w:rsid w:val="00B17838"/>
    <w:rsid w:val="00B3276F"/>
    <w:rsid w:val="00B33B2A"/>
    <w:rsid w:val="00B41B49"/>
    <w:rsid w:val="00B6170D"/>
    <w:rsid w:val="00BA7D88"/>
    <w:rsid w:val="00BE1AE6"/>
    <w:rsid w:val="00BE7BD7"/>
    <w:rsid w:val="00C00E0E"/>
    <w:rsid w:val="00C70211"/>
    <w:rsid w:val="00CF686B"/>
    <w:rsid w:val="00CF7963"/>
    <w:rsid w:val="00CF7BF8"/>
    <w:rsid w:val="00D13A3F"/>
    <w:rsid w:val="00D23567"/>
    <w:rsid w:val="00D34284"/>
    <w:rsid w:val="00D34C12"/>
    <w:rsid w:val="00DE6DBB"/>
    <w:rsid w:val="00E05FFA"/>
    <w:rsid w:val="00E30052"/>
    <w:rsid w:val="00EA2B79"/>
    <w:rsid w:val="00F62613"/>
    <w:rsid w:val="00F66DE0"/>
    <w:rsid w:val="00F8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paragraph" w:customStyle="1" w:styleId="Styl1">
    <w:name w:val="Styl1"/>
    <w:basedOn w:val="Normalny"/>
    <w:rsid w:val="00EA2B79"/>
    <w:pPr>
      <w:widowControl w:val="0"/>
      <w:suppressAutoHyphens/>
      <w:autoSpaceDE w:val="0"/>
      <w:spacing w:before="240"/>
      <w:jc w:val="both"/>
    </w:pPr>
    <w:rPr>
      <w:rFonts w:eastAsia="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0742">
      <w:bodyDiv w:val="1"/>
      <w:marLeft w:val="0"/>
      <w:marRight w:val="0"/>
      <w:marTop w:val="0"/>
      <w:marBottom w:val="0"/>
      <w:divBdr>
        <w:top w:val="none" w:sz="0" w:space="0" w:color="auto"/>
        <w:left w:val="none" w:sz="0" w:space="0" w:color="auto"/>
        <w:bottom w:val="none" w:sz="0" w:space="0" w:color="auto"/>
        <w:right w:val="none" w:sz="0" w:space="0" w:color="auto"/>
      </w:divBdr>
    </w:div>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pn/trabkiw_u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mailto:przetargi@trabkiw.ug.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10" Type="http://schemas.openxmlformats.org/officeDocument/2006/relationships/hyperlink" Target="https://www.portalzp.pl/kody-cpv/szczegoly/lampy-i-oprawy-oswietleniowe-2269"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http://www.cpv.enem.pl/pl/45314310-7"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theme" Target="theme/theme1.xml"/><Relationship Id="rId8" Type="http://schemas.openxmlformats.org/officeDocument/2006/relationships/hyperlink" Target="mailto:ugtrabki@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TotalTime>
  <Pages>21</Pages>
  <Words>10226</Words>
  <Characters>61360</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29</cp:revision>
  <cp:lastPrinted>2021-05-18T06:53:00Z</cp:lastPrinted>
  <dcterms:created xsi:type="dcterms:W3CDTF">2021-05-10T08:01:00Z</dcterms:created>
  <dcterms:modified xsi:type="dcterms:W3CDTF">2021-06-08T09:06:00Z</dcterms:modified>
</cp:coreProperties>
</file>