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12B5" w14:textId="77777777" w:rsidR="006A1EEF" w:rsidRPr="00F664A5" w:rsidRDefault="006A1EEF" w:rsidP="00CA2C9B">
      <w:pPr>
        <w:pStyle w:val="NormalnyWeb"/>
        <w:shd w:val="clear" w:color="auto" w:fill="FFFFFF"/>
        <w:spacing w:before="0" w:beforeAutospacing="0" w:after="0" w:afterAutospacing="0"/>
      </w:pPr>
    </w:p>
    <w:p w14:paraId="373E1861" w14:textId="77777777" w:rsidR="004E2494" w:rsidRPr="004E2494" w:rsidRDefault="004E2494" w:rsidP="004E2494">
      <w:pPr>
        <w:autoSpaceDN w:val="0"/>
        <w:spacing w:after="0" w:line="24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4E2494">
        <w:rPr>
          <w:rFonts w:ascii="Times New Roman" w:eastAsia="Arial Narrow" w:hAnsi="Times New Roman" w:cs="Times New Roman"/>
          <w:sz w:val="24"/>
          <w:szCs w:val="24"/>
          <w:lang w:eastAsia="pl-PL"/>
        </w:rPr>
        <w:t>Turek, dnia, 14.10.2024</w:t>
      </w:r>
    </w:p>
    <w:p w14:paraId="643A16BB" w14:textId="77777777" w:rsidR="004E2494" w:rsidRPr="004E2494" w:rsidRDefault="004E2494" w:rsidP="004E2494">
      <w:pPr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4E2494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bookmarkStart w:id="0" w:name="_Hlk172199629"/>
      <w:r w:rsidRPr="004E2494">
        <w:rPr>
          <w:rFonts w:ascii="Times New Roman" w:eastAsia="Calibri" w:hAnsi="Times New Roman" w:cs="Times New Roman"/>
          <w:sz w:val="24"/>
          <w:szCs w:val="24"/>
        </w:rPr>
        <w:t>GMK.6720.1.2024</w:t>
      </w:r>
      <w:bookmarkEnd w:id="0"/>
    </w:p>
    <w:p w14:paraId="2386E771" w14:textId="77777777" w:rsidR="004E2494" w:rsidRPr="004E2494" w:rsidRDefault="004E2494" w:rsidP="004E249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hi-IN" w:bidi="hi-IN"/>
        </w:rPr>
      </w:pPr>
    </w:p>
    <w:p w14:paraId="7A4C0946" w14:textId="77777777" w:rsidR="00CA2C9B" w:rsidRPr="00F664A5" w:rsidRDefault="00CA2C9B" w:rsidP="00CA2C9B">
      <w:pPr>
        <w:pStyle w:val="NormalnyWeb"/>
        <w:shd w:val="clear" w:color="auto" w:fill="FFFFFF"/>
        <w:spacing w:before="0" w:beforeAutospacing="0" w:after="0" w:afterAutospacing="0"/>
      </w:pPr>
    </w:p>
    <w:p w14:paraId="4D6B7FD8" w14:textId="77777777" w:rsidR="00DB7F16" w:rsidRPr="002C40E7" w:rsidRDefault="00DB7F16" w:rsidP="00CA2C9B">
      <w:pPr>
        <w:pStyle w:val="NormalnyWeb"/>
        <w:shd w:val="clear" w:color="auto" w:fill="FFFFFF"/>
        <w:spacing w:before="0" w:beforeAutospacing="0" w:after="0" w:afterAutospacing="0"/>
      </w:pPr>
      <w:r w:rsidRPr="002C40E7">
        <w:t> </w:t>
      </w:r>
    </w:p>
    <w:p w14:paraId="30145D55" w14:textId="77777777" w:rsidR="00DB7F16" w:rsidRDefault="00DB7F16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2C40E7">
        <w:rPr>
          <w:rStyle w:val="Pogrubienie"/>
        </w:rPr>
        <w:t>Zawiadomienie o unieważnieniu postępowania</w:t>
      </w:r>
    </w:p>
    <w:p w14:paraId="3C3659D7" w14:textId="77777777" w:rsidR="004E2494" w:rsidRDefault="004E2494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76E1D5D1" w14:textId="77777777" w:rsidR="004E2494" w:rsidRDefault="004E2494" w:rsidP="00CA2C9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</w:p>
    <w:p w14:paraId="620DD522" w14:textId="77777777" w:rsidR="00F664A5" w:rsidRPr="002C40E7" w:rsidRDefault="00F664A5" w:rsidP="00CA2C9B">
      <w:pPr>
        <w:pStyle w:val="NormalnyWeb"/>
        <w:shd w:val="clear" w:color="auto" w:fill="FFFFFF"/>
        <w:spacing w:before="0" w:beforeAutospacing="0" w:after="0" w:afterAutospacing="0"/>
        <w:jc w:val="center"/>
      </w:pPr>
    </w:p>
    <w:p w14:paraId="05818B6B" w14:textId="77777777" w:rsidR="004E2494" w:rsidRPr="004E2494" w:rsidRDefault="004E2494" w:rsidP="004E2494">
      <w:pPr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</w:pPr>
      <w:r w:rsidRPr="004E2494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>Dotyczy: postępowania o udzielenia zamówienia publicznego prowadzonego w trybie podstawowym bez negocjacji na podstawie: art. 275 pkt 1 ustawy pn</w:t>
      </w:r>
      <w:bookmarkStart w:id="1" w:name="_Hlk172199520"/>
      <w:r w:rsidRPr="004E2494">
        <w:rPr>
          <w:rFonts w:ascii="Times New Roman" w:eastAsia="Arial Unicode MS" w:hAnsi="Times New Roman" w:cs="Times New Roman"/>
          <w:kern w:val="3"/>
          <w:sz w:val="24"/>
          <w:szCs w:val="24"/>
          <w:lang w:eastAsia="hi-IN" w:bidi="hi-IN"/>
        </w:rPr>
        <w:t xml:space="preserve">. </w:t>
      </w:r>
      <w:bookmarkStart w:id="2" w:name="_Hlk173138617"/>
      <w:r w:rsidRPr="004E2494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„</w:t>
      </w:r>
      <w:r w:rsidRPr="004E2494">
        <w:rPr>
          <w:rFonts w:ascii="Times New Roman" w:eastAsia="Arial Narrow" w:hAnsi="Times New Roman" w:cs="Calibri"/>
          <w:b/>
          <w:bCs/>
          <w:sz w:val="24"/>
          <w:szCs w:val="24"/>
          <w:lang w:eastAsia="pl-PL"/>
        </w:rPr>
        <w:t>Opracowanie planu ogólnego Gminy Miejskiej Turek wraz z niezbędną dokumentacją planistyczną</w:t>
      </w:r>
      <w:r w:rsidRPr="004E2494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”</w:t>
      </w:r>
    </w:p>
    <w:bookmarkEnd w:id="1"/>
    <w:bookmarkEnd w:id="2"/>
    <w:p w14:paraId="6997BBF2" w14:textId="55CE3C3F" w:rsidR="008D49F8" w:rsidRDefault="004E2494" w:rsidP="004E2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2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zamieszczone w Biuletynie Zamówień Publicznych </w:t>
      </w:r>
      <w:r w:rsidRPr="004E249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nr 2024/BZP 00531619/01 z dnia 2024-10-04</w:t>
      </w:r>
      <w:r w:rsidRPr="004E24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12319D" w14:textId="77777777" w:rsidR="00CA2C9B" w:rsidRPr="002C40E7" w:rsidRDefault="00CA2C9B" w:rsidP="00CA2C9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E065A28" w14:textId="4B708D19" w:rsidR="008D249B" w:rsidRPr="00DB7F16" w:rsidRDefault="008D249B" w:rsidP="004E2494">
      <w:pPr>
        <w:pStyle w:val="NormalnyWeb"/>
        <w:shd w:val="clear" w:color="auto" w:fill="FFFFFF"/>
        <w:spacing w:before="0" w:beforeAutospacing="0"/>
        <w:jc w:val="both"/>
      </w:pPr>
      <w:r w:rsidRPr="00DB7F16">
        <w:t>Zamawiający zawiadamia o unieważnieniu postępowania o udzielenie zamówi</w:t>
      </w:r>
      <w:r>
        <w:t xml:space="preserve">enia na podstawie art. 255 pkt </w:t>
      </w:r>
      <w:r w:rsidR="004E2494">
        <w:t>1</w:t>
      </w:r>
      <w:r w:rsidRPr="00DB7F16">
        <w:t xml:space="preserve"> ustawy z dnia 11 września 2019 r. Prawo zamówień publicznych </w:t>
      </w:r>
      <w:r w:rsidR="00F664A5" w:rsidRPr="00F664A5">
        <w:rPr>
          <w:rFonts w:eastAsia="Calibri"/>
          <w:lang w:eastAsia="en-US"/>
        </w:rPr>
        <w:t>(</w:t>
      </w:r>
      <w:proofErr w:type="spellStart"/>
      <w:r w:rsidR="00F664A5" w:rsidRPr="00F664A5">
        <w:rPr>
          <w:rFonts w:eastAsia="Calibri"/>
          <w:lang w:eastAsia="en-US"/>
        </w:rPr>
        <w:t>t.j</w:t>
      </w:r>
      <w:proofErr w:type="spellEnd"/>
      <w:r w:rsidR="00F664A5" w:rsidRPr="00F664A5">
        <w:rPr>
          <w:rFonts w:eastAsia="Calibri"/>
          <w:lang w:eastAsia="en-US"/>
        </w:rPr>
        <w:t xml:space="preserve">. Dz. U. z 2022, poz. 1710 ze zm.), </w:t>
      </w:r>
      <w:r w:rsidRPr="00DB7F16">
        <w:t xml:space="preserve">dalej jako ustawa </w:t>
      </w:r>
      <w:proofErr w:type="spellStart"/>
      <w:r w:rsidRPr="00DB7F16">
        <w:t>Pzp</w:t>
      </w:r>
      <w:proofErr w:type="spellEnd"/>
      <w:r w:rsidRPr="00DB7F16">
        <w:t xml:space="preserve">, w związku z tym, </w:t>
      </w:r>
      <w:r w:rsidR="004E2494">
        <w:t>nie złożono żadnego wniosku o dopuszczenie do udziału w postepowaniu albo żadnej oferty.</w:t>
      </w:r>
    </w:p>
    <w:p w14:paraId="232E5F1F" w14:textId="6E616F57" w:rsidR="008D249B" w:rsidRPr="00DB7F16" w:rsidRDefault="008D249B" w:rsidP="004E2494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DB7F16">
        <w:t>W związk</w:t>
      </w:r>
      <w:r>
        <w:t xml:space="preserve">u z powyższym, </w:t>
      </w:r>
      <w:r w:rsidRPr="00DB7F16">
        <w:t xml:space="preserve">zaistniała ustawowa przesłanka do unieważnienia postępowania o udzielenie zamówienia na </w:t>
      </w:r>
      <w:r>
        <w:t xml:space="preserve">podstawie prawnej art. 255 pkt </w:t>
      </w:r>
      <w:r w:rsidR="004E2494">
        <w:t>1</w:t>
      </w:r>
      <w:r w:rsidRPr="00DB7F16">
        <w:t xml:space="preserve"> ustawy </w:t>
      </w:r>
      <w:proofErr w:type="spellStart"/>
      <w:r w:rsidRPr="00DB7F16">
        <w:t>Pzp</w:t>
      </w:r>
      <w:proofErr w:type="spellEnd"/>
      <w:r w:rsidRPr="00DB7F16">
        <w:t>.</w:t>
      </w:r>
    </w:p>
    <w:p w14:paraId="4503DC69" w14:textId="77777777" w:rsidR="00CA2C9B" w:rsidRPr="002C40E7" w:rsidRDefault="00CA2C9B" w:rsidP="00FA74D8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sectPr w:rsidR="00CA2C9B" w:rsidRPr="002C40E7" w:rsidSect="0027346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139374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F16"/>
    <w:rsid w:val="001B7988"/>
    <w:rsid w:val="0020261E"/>
    <w:rsid w:val="00273460"/>
    <w:rsid w:val="002C40E7"/>
    <w:rsid w:val="004E2494"/>
    <w:rsid w:val="005612EE"/>
    <w:rsid w:val="00636A84"/>
    <w:rsid w:val="006A1EEF"/>
    <w:rsid w:val="00700784"/>
    <w:rsid w:val="00755FED"/>
    <w:rsid w:val="007C35A8"/>
    <w:rsid w:val="007F0929"/>
    <w:rsid w:val="008D249B"/>
    <w:rsid w:val="008D49F8"/>
    <w:rsid w:val="009C12A6"/>
    <w:rsid w:val="00A61659"/>
    <w:rsid w:val="00AB54ED"/>
    <w:rsid w:val="00AB76BA"/>
    <w:rsid w:val="00B26E20"/>
    <w:rsid w:val="00B529E6"/>
    <w:rsid w:val="00C927D6"/>
    <w:rsid w:val="00CA2C9B"/>
    <w:rsid w:val="00D142EE"/>
    <w:rsid w:val="00DB7F16"/>
    <w:rsid w:val="00F664A5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001E"/>
  <w15:docId w15:val="{DEEFFF2A-7C7B-471B-A4DA-37D0E396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2EE"/>
  </w:style>
  <w:style w:type="paragraph" w:styleId="Nagwek1">
    <w:name w:val="heading 1"/>
    <w:basedOn w:val="Normalny"/>
    <w:next w:val="Normalny"/>
    <w:link w:val="Nagwek1Znak"/>
    <w:uiPriority w:val="9"/>
    <w:qFormat/>
    <w:rsid w:val="008D49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F16"/>
    <w:rPr>
      <w:b/>
      <w:bCs/>
    </w:rPr>
  </w:style>
  <w:style w:type="character" w:customStyle="1" w:styleId="Domylnaczcionkaakapitu1">
    <w:name w:val="Domyślna czcionka akapitu1"/>
    <w:rsid w:val="00DB7F16"/>
  </w:style>
  <w:style w:type="character" w:customStyle="1" w:styleId="Nagwek1Znak">
    <w:name w:val="Nagłówek 1 Znak"/>
    <w:basedOn w:val="Domylnaczcionkaakapitu"/>
    <w:link w:val="Nagwek1"/>
    <w:uiPriority w:val="9"/>
    <w:rsid w:val="008D49F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D49F8"/>
    <w:pPr>
      <w:ind w:left="720"/>
      <w:contextualSpacing/>
    </w:pPr>
  </w:style>
  <w:style w:type="character" w:customStyle="1" w:styleId="bold">
    <w:name w:val="bold"/>
    <w:rsid w:val="008D249B"/>
    <w:rPr>
      <w:b/>
    </w:rPr>
  </w:style>
  <w:style w:type="paragraph" w:customStyle="1" w:styleId="Default">
    <w:name w:val="Default"/>
    <w:rsid w:val="008D2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01D-56F6-4D0B-8E72-85CF3127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krzysztofgrzelka</dc:creator>
  <cp:lastModifiedBy>Krzysztof Grzelka</cp:lastModifiedBy>
  <cp:revision>7</cp:revision>
  <cp:lastPrinted>2022-04-22T09:43:00Z</cp:lastPrinted>
  <dcterms:created xsi:type="dcterms:W3CDTF">2022-04-22T09:04:00Z</dcterms:created>
  <dcterms:modified xsi:type="dcterms:W3CDTF">2024-10-14T07:45:00Z</dcterms:modified>
</cp:coreProperties>
</file>