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AC95" w14:textId="1A725DC6" w:rsidR="00BE77CC" w:rsidRDefault="003E6A9C" w:rsidP="00BE77CC">
      <w:pPr>
        <w:spacing w:line="36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  </w:t>
      </w:r>
      <w:r w:rsidR="00263DEC">
        <w:rPr>
          <w:rFonts w:ascii="Times New Roman" w:hAnsi="Times New Roman"/>
          <w:sz w:val="24"/>
          <w:szCs w:val="24"/>
        </w:rPr>
        <w:t xml:space="preserve"> </w:t>
      </w:r>
      <w:r w:rsidR="00BE77CC">
        <w:rPr>
          <w:rFonts w:ascii="Times New Roman" w:hAnsi="Times New Roman"/>
          <w:sz w:val="24"/>
          <w:szCs w:val="24"/>
        </w:rPr>
        <w:t>Sidra dn. 20.10.2021 r.</w:t>
      </w:r>
    </w:p>
    <w:p w14:paraId="0693CAA4" w14:textId="77777777" w:rsidR="00BE77CC" w:rsidRDefault="00BE77CC" w:rsidP="00BE77CC">
      <w:pPr>
        <w:spacing w:line="360" w:lineRule="auto"/>
      </w:pPr>
      <w:r>
        <w:rPr>
          <w:rFonts w:ascii="Times New Roman" w:hAnsi="Times New Roman"/>
          <w:sz w:val="24"/>
          <w:szCs w:val="24"/>
        </w:rPr>
        <w:t>BKR.271.4.2021</w:t>
      </w:r>
    </w:p>
    <w:p w14:paraId="6ED1A861" w14:textId="77777777" w:rsidR="00BE77CC" w:rsidRDefault="00BE77CC" w:rsidP="00BE77CC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3570EB" w14:textId="58E6B143" w:rsidR="00BE77CC" w:rsidRDefault="00BE77CC" w:rsidP="00BE77CC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ab/>
        <w:t>Gmina Sidra udziela wyjaśnień do Specyfikacji Warunków Zamówienia, dotyczącej</w:t>
      </w:r>
      <w:r w:rsidR="00263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przetargu „Budowa sieci wodociągowej nie będącej siecią magistralną Sidra – Jurasze”.</w:t>
      </w:r>
    </w:p>
    <w:p w14:paraId="2939E5ED" w14:textId="77777777" w:rsidR="00BE77CC" w:rsidRDefault="00BE77CC" w:rsidP="00BE77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3686FF" w14:textId="77777777" w:rsidR="00BE77CC" w:rsidRDefault="00BE77CC" w:rsidP="00BE77CC">
      <w:pPr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ODPOWIEDZI NA PYTANIA</w:t>
      </w:r>
    </w:p>
    <w:p w14:paraId="1FE5AC92" w14:textId="642CFBAA" w:rsidR="00BE77CC" w:rsidRDefault="00BE77CC" w:rsidP="00BE77CC">
      <w:p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  <w:u w:val="single"/>
        </w:rPr>
        <w:t>Pytanie:</w:t>
      </w:r>
    </w:p>
    <w:p w14:paraId="715052E0" w14:textId="77777777" w:rsidR="00BE77CC" w:rsidRDefault="00BE77CC" w:rsidP="003E6A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D2D2D"/>
          <w:sz w:val="24"/>
          <w:szCs w:val="24"/>
          <w:lang w:eastAsia="pl-PL"/>
        </w:rPr>
        <w:t>Czy do robót mamy doliczyć wykonanie projektu organizacji ruchu i koszty zajęcia pasa drogowego?</w:t>
      </w:r>
    </w:p>
    <w:p w14:paraId="21E898C1" w14:textId="731A151D" w:rsidR="00BE77CC" w:rsidRDefault="00BE77CC" w:rsidP="00BE77CC">
      <w:pPr>
        <w:shd w:val="clear" w:color="auto" w:fill="FFFFFF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Odpowiedź:</w:t>
      </w:r>
    </w:p>
    <w:p w14:paraId="7338DF14" w14:textId="7021DABD" w:rsidR="00BE77CC" w:rsidRPr="00BE77CC" w:rsidRDefault="00BE77CC" w:rsidP="003E6A9C">
      <w:pPr>
        <w:pStyle w:val="Default"/>
        <w:spacing w:line="360" w:lineRule="auto"/>
        <w:jc w:val="both"/>
      </w:pPr>
      <w:r w:rsidRPr="00BE77CC">
        <w:t>Zamawiający informuje, że zgodnie z p</w:t>
      </w:r>
      <w:r w:rsidR="004451EC">
        <w:t>un</w:t>
      </w:r>
      <w:r w:rsidRPr="00BE77CC">
        <w:t>kt</w:t>
      </w:r>
      <w:r w:rsidR="004451EC">
        <w:t>em</w:t>
      </w:r>
      <w:r w:rsidRPr="00BE77CC">
        <w:t xml:space="preserve"> XV</w:t>
      </w:r>
      <w:r w:rsidR="003E6A9C">
        <w:t>.</w:t>
      </w:r>
      <w:r w:rsidRPr="00BE77CC">
        <w:t>3</w:t>
      </w:r>
      <w:r w:rsidR="004451EC">
        <w:t xml:space="preserve"> SWZ</w:t>
      </w:r>
      <w:r w:rsidRPr="00BE77CC">
        <w:t xml:space="preserve"> Wykonawca ustalając cenę obowiązany jest uwzględnić wszystkie koszty związane z realizacją zamówienia</w:t>
      </w:r>
      <w:r w:rsidR="003E6A9C">
        <w:t>.</w:t>
      </w:r>
    </w:p>
    <w:p w14:paraId="14C86386" w14:textId="6FBBBD31" w:rsidR="00BE77CC" w:rsidRDefault="00BE77CC" w:rsidP="00BE7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D2D2D"/>
          <w:sz w:val="24"/>
          <w:szCs w:val="24"/>
          <w:lang w:eastAsia="pl-PL"/>
        </w:rPr>
      </w:pPr>
    </w:p>
    <w:p w14:paraId="7C3F7C00" w14:textId="77777777" w:rsidR="00BE77CC" w:rsidRDefault="00BE77CC" w:rsidP="00BE77CC">
      <w:pPr>
        <w:rPr>
          <w:rFonts w:ascii="Times New Roman" w:hAnsi="Times New Roman"/>
          <w:sz w:val="24"/>
          <w:szCs w:val="24"/>
        </w:rPr>
      </w:pPr>
    </w:p>
    <w:p w14:paraId="285B18AE" w14:textId="77777777" w:rsidR="0003461C" w:rsidRDefault="0003461C"/>
    <w:sectPr w:rsidR="0003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7"/>
    <w:rsid w:val="0003461C"/>
    <w:rsid w:val="00263DEC"/>
    <w:rsid w:val="003E6A9C"/>
    <w:rsid w:val="004451EC"/>
    <w:rsid w:val="00BE77CC"/>
    <w:rsid w:val="00CE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CCA9"/>
  <w15:chartTrackingRefBased/>
  <w15:docId w15:val="{AB0078B2-59C7-4003-8849-4DFCDC01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7CC"/>
    <w:pPr>
      <w:suppressAutoHyphens/>
      <w:autoSpaceDN w:val="0"/>
      <w:spacing w:line="24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X X</cp:lastModifiedBy>
  <cp:revision>4</cp:revision>
  <cp:lastPrinted>2021-10-20T08:48:00Z</cp:lastPrinted>
  <dcterms:created xsi:type="dcterms:W3CDTF">2021-10-20T08:30:00Z</dcterms:created>
  <dcterms:modified xsi:type="dcterms:W3CDTF">2021-10-20T08:52:00Z</dcterms:modified>
</cp:coreProperties>
</file>