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58" w:rsidRPr="008B2EEA" w:rsidRDefault="00763A9C" w:rsidP="00EB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C2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ZP.271.2.</w:t>
      </w:r>
      <w:r w:rsidR="00572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DD4BFF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5722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DF0957" w:rsidRPr="008B2EEA" w:rsidRDefault="00DF0957" w:rsidP="00DF09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S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PECYFIKACJA </w:t>
      </w: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I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STOTNYCH WARUNKÓW </w:t>
      </w:r>
      <w:r w:rsidRPr="008B2EEA">
        <w:rPr>
          <w:rFonts w:ascii="Times New Roman" w:hAnsi="Times New Roman" w:cs="Times New Roman"/>
          <w:b/>
          <w:bCs/>
          <w:color w:val="002060"/>
          <w:sz w:val="24"/>
          <w:szCs w:val="24"/>
        </w:rPr>
        <w:t>Z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AMÓWIENIA (SIWZ)</w:t>
      </w:r>
    </w:p>
    <w:p w:rsidR="00DF0957" w:rsidRPr="008B2EEA" w:rsidRDefault="00DF0957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0957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dla przetargu nieograniczonego na realizację zadania </w:t>
      </w:r>
      <w:r w:rsidR="00DF0957" w:rsidRPr="008B2EEA">
        <w:rPr>
          <w:rFonts w:ascii="Times New Roman" w:hAnsi="Times New Roman" w:cs="Times New Roman"/>
          <w:color w:val="000000"/>
          <w:sz w:val="24"/>
          <w:szCs w:val="24"/>
        </w:rPr>
        <w:t>o wartości szacunkowej powyżej kwoty określonej w przepisach wydanych na podstawie art. 11 ust. 8 ustawy Prawo zamówień publicznych</w:t>
      </w:r>
    </w:p>
    <w:p w:rsidR="00DB0B58" w:rsidRPr="008B2EEA" w:rsidRDefault="00DB0B58" w:rsidP="00DF0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pod nazwą:</w:t>
      </w:r>
    </w:p>
    <w:p w:rsidR="00DF0957" w:rsidRPr="008B2EEA" w:rsidRDefault="00DF0957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03C4" w:rsidRPr="008B2EEA" w:rsidRDefault="00CE03C4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03C4" w:rsidRPr="00CE03C4" w:rsidRDefault="00CE03C4" w:rsidP="00CE03C4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3C4">
        <w:rPr>
          <w:rFonts w:ascii="Times New Roman" w:hAnsi="Times New Roman"/>
          <w:b/>
          <w:sz w:val="28"/>
          <w:szCs w:val="28"/>
        </w:rPr>
        <w:t>„Odbiór i zagospodarowanie odpadów komunalnych w okresie od 01 września do 31 grudnia 2020 r. z terenu Gminy Miejskiej Jarosław pochodzących z nieruchomości zamieszkałych oraz nieruchomości na których ni</w:t>
      </w:r>
      <w:r>
        <w:rPr>
          <w:rFonts w:ascii="Times New Roman" w:hAnsi="Times New Roman"/>
          <w:b/>
          <w:sz w:val="28"/>
          <w:szCs w:val="28"/>
        </w:rPr>
        <w:t xml:space="preserve">e zamieszkują mieszkańcy, </w:t>
      </w:r>
      <w:r w:rsidRPr="00CE03C4">
        <w:rPr>
          <w:rFonts w:ascii="Times New Roman" w:hAnsi="Times New Roman"/>
          <w:b/>
          <w:sz w:val="28"/>
          <w:szCs w:val="28"/>
        </w:rPr>
        <w:t>a powstają odpady komunalne”</w:t>
      </w: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 do SIWZ: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1 - Formularz oferty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2 – Oświadczenie: Jednolity Europejski Dokument Zamówienia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3 - Opis przedmiotu zamówienia</w:t>
      </w:r>
    </w:p>
    <w:p w:rsidR="00DB0B58" w:rsidRPr="008B2EEA" w:rsidRDefault="00DB0B58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4 - Wzór umowy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Załącznik nr 5 – Wykaz </w:t>
      </w:r>
      <w:r w:rsidR="009D6D53" w:rsidRPr="008B2EEA">
        <w:rPr>
          <w:rFonts w:ascii="Times New Roman" w:hAnsi="Times New Roman" w:cs="Times New Roman"/>
          <w:color w:val="000000"/>
          <w:sz w:val="24"/>
          <w:szCs w:val="24"/>
        </w:rPr>
        <w:t>nieruchomości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Załącznik nr 6 – Rozmieszczenie pojemników</w:t>
      </w:r>
    </w:p>
    <w:p w:rsidR="008B781E" w:rsidRPr="008B2EEA" w:rsidRDefault="008B781E" w:rsidP="008B7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Załącznik nr 7 – </w:t>
      </w:r>
      <w:r w:rsidRPr="008B2EEA">
        <w:rPr>
          <w:rFonts w:ascii="Times New Roman" w:hAnsi="Times New Roman" w:cs="Times New Roman"/>
          <w:sz w:val="24"/>
          <w:szCs w:val="24"/>
        </w:rPr>
        <w:t>Wykaz Aptek ujętych w system Selektywnego Zbierania Przeterminowanych Leków</w:t>
      </w:r>
    </w:p>
    <w:p w:rsidR="008B781E" w:rsidRPr="008B2EEA" w:rsidRDefault="008B781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D6" w:rsidRPr="008B2EEA" w:rsidRDefault="00FF11D6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Pr="008B2EEA" w:rsidRDefault="00DB0B58" w:rsidP="00DD4BF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ZATWIERDZAM:</w:t>
      </w:r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43E" w:rsidRPr="008B2EEA" w:rsidRDefault="00DD4BFF" w:rsidP="003544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Monotype Corsiva" w:hAnsi="Monotype Corsiva" w:cs="Times New Roman"/>
          <w:b/>
          <w:bCs/>
          <w:color w:val="000000"/>
          <w:sz w:val="32"/>
          <w:szCs w:val="32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Zastępca B</w:t>
      </w:r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urmistrz</w:t>
      </w:r>
      <w:r w:rsid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a</w:t>
      </w:r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 xml:space="preserve"> Miasta Jarosławia</w:t>
      </w:r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otype Corsiva" w:hAnsi="Monotype Corsiva" w:cs="Times New Roman"/>
          <w:b/>
          <w:bCs/>
          <w:color w:val="000000"/>
          <w:sz w:val="32"/>
          <w:szCs w:val="32"/>
        </w:rPr>
      </w:pPr>
    </w:p>
    <w:p w:rsidR="0035443E" w:rsidRPr="008B2EEA" w:rsidRDefault="00DD4BFF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onotype Corsiva" w:hAnsi="Monotype Corsiva" w:cs="Times New Roman"/>
          <w:b/>
          <w:bCs/>
          <w:color w:val="002060"/>
          <w:sz w:val="32"/>
          <w:szCs w:val="32"/>
        </w:rPr>
      </w:pP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 xml:space="preserve">Wiesław </w:t>
      </w:r>
      <w:proofErr w:type="spellStart"/>
      <w:r w:rsidR="0035443E"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P</w:t>
      </w:r>
      <w:r w:rsidRPr="008B2EEA">
        <w:rPr>
          <w:rFonts w:ascii="Monotype Corsiva" w:hAnsi="Monotype Corsiva" w:cs="Times New Roman"/>
          <w:b/>
          <w:bCs/>
          <w:color w:val="002060"/>
          <w:sz w:val="32"/>
          <w:szCs w:val="32"/>
        </w:rPr>
        <w:t>irożek</w:t>
      </w:r>
      <w:proofErr w:type="spellEnd"/>
    </w:p>
    <w:p w:rsidR="0035443E" w:rsidRPr="008B2EEA" w:rsidRDefault="0035443E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D6D53" w:rsidRDefault="009D6D53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02AF2" w:rsidRDefault="00B02AF2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572290" w:rsidRDefault="00572290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02AF2" w:rsidRPr="008B2EEA" w:rsidRDefault="00B02AF2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36132B" w:rsidRPr="008B2EEA" w:rsidRDefault="0036132B" w:rsidP="0035443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B58" w:rsidRDefault="00401C09" w:rsidP="0036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Jarosław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dnia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3C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C2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3C4">
        <w:rPr>
          <w:rFonts w:ascii="Times New Roman" w:hAnsi="Times New Roman" w:cs="Times New Roman"/>
          <w:color w:val="000000"/>
          <w:sz w:val="24"/>
          <w:szCs w:val="24"/>
        </w:rPr>
        <w:t>czerwiec</w:t>
      </w:r>
      <w:r w:rsidR="00EB23D2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E03C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6132B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CE03C4" w:rsidRDefault="00CE03C4" w:rsidP="00361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2EEA" w:rsidRDefault="008B2EEA" w:rsidP="00B02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E4" w:rsidRPr="008B2EEA" w:rsidRDefault="00F676E4" w:rsidP="00B02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43E" w:rsidRPr="008B2EEA" w:rsidTr="0035443E">
        <w:tc>
          <w:tcPr>
            <w:tcW w:w="9628" w:type="dxa"/>
            <w:shd w:val="clear" w:color="auto" w:fill="8EAADB" w:themeFill="accent5" w:themeFillTint="99"/>
          </w:tcPr>
          <w:p w:rsidR="0035443E" w:rsidRPr="008B2EEA" w:rsidRDefault="0035443E" w:rsidP="008B2EE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INFORMACJE OGÓLNE</w:t>
            </w:r>
          </w:p>
        </w:tc>
      </w:tr>
    </w:tbl>
    <w:p w:rsidR="0035443E" w:rsidRPr="008B2EEA" w:rsidRDefault="0035443E" w:rsidP="00DB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B0B58" w:rsidRPr="008B2EEA" w:rsidRDefault="00DB0B58" w:rsidP="00BD677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Postępowanie prowadzone jest w trybie przetargu nieograniczonego, na podstawie ustawy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dnia 29.01.2004 r. - Prawo za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mówień publicznych (tj. Dz. U.  201</w:t>
      </w:r>
      <w:r w:rsidR="00162CDE" w:rsidRPr="008B2E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. 1</w:t>
      </w:r>
      <w:r w:rsidR="00162CDE" w:rsidRPr="008B2EEA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) oraz aktów wykonawczych wydanych na jej podstawie zwanej dalej „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”.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kwestiach nieuregulowanych powyższą ustawą stosuje się przepisy ustawy z dnia</w:t>
      </w:r>
      <w:r w:rsidR="0035443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23.04.1964 r. – Kodeks cywilny.</w:t>
      </w:r>
    </w:p>
    <w:p w:rsidR="0035443E" w:rsidRPr="008B2EEA" w:rsidRDefault="00DB0B58" w:rsidP="00354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Zamawiającym jest: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Gmina Miejska Jarosław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ul. Rynek 1, 37-500 Jarosław</w:t>
      </w:r>
    </w:p>
    <w:p w:rsidR="0035443E" w:rsidRPr="008B2EEA" w:rsidRDefault="0035443E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Tel. 16 624 87 01; fax. 16 624 87 65</w:t>
      </w:r>
    </w:p>
    <w:p w:rsidR="007169B7" w:rsidRPr="008B2EEA" w:rsidRDefault="007169B7" w:rsidP="007169B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e-mail: </w:t>
      </w:r>
      <w:hyperlink r:id="rId8" w:history="1">
        <w:r w:rsidR="0035443E" w:rsidRPr="008B2EEA">
          <w:rPr>
            <w:rFonts w:ascii="Times New Roman" w:hAnsi="Times New Roman" w:cs="Times New Roman"/>
            <w:sz w:val="24"/>
            <w:szCs w:val="24"/>
          </w:rPr>
          <w:t>um@jaroslaw.pl</w:t>
        </w:r>
      </w:hyperlink>
    </w:p>
    <w:p w:rsidR="007169B7" w:rsidRPr="008B2EEA" w:rsidRDefault="0035443E" w:rsidP="007169B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 - </w:t>
      </w:r>
      <w:hyperlink r:id="rId9" w:history="1">
        <w:r w:rsidR="007169B7"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http://www.jaroslaw.pl/</w:t>
        </w:r>
      </w:hyperlink>
    </w:p>
    <w:p w:rsidR="00DB0B58" w:rsidRPr="008B2EEA" w:rsidRDefault="0035443E" w:rsidP="0035443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B2EEA">
        <w:rPr>
          <w:rFonts w:ascii="Times New Roman" w:hAnsi="Times New Roman" w:cs="Times New Roman"/>
          <w:b/>
          <w:sz w:val="24"/>
          <w:szCs w:val="24"/>
        </w:rPr>
        <w:t>792-20-31-550</w:t>
      </w:r>
    </w:p>
    <w:p w:rsidR="0035443E" w:rsidRPr="008B2EEA" w:rsidRDefault="00DB0B58" w:rsidP="00DB0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Wartość zamówienia przekracza kwotę określoną w przepisach wydanych na podstawie</w:t>
      </w:r>
    </w:p>
    <w:p w:rsidR="0035443E" w:rsidRPr="008B2EEA" w:rsidRDefault="00DB0B58" w:rsidP="0035443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art. 11 ust. 8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69B7" w:rsidRPr="008B2EEA" w:rsidRDefault="00DB0B58" w:rsidP="00DB0B5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powinien dokładnie zapoznać się z niniejszą SIWZ i złożyć ofertę zgodnie z jej</w:t>
      </w:r>
    </w:p>
    <w:p w:rsidR="00DB0B58" w:rsidRPr="008B2EEA" w:rsidRDefault="007169B7" w:rsidP="007169B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>ymaganiami</w:t>
      </w:r>
    </w:p>
    <w:p w:rsidR="007169B7" w:rsidRPr="00B02AF2" w:rsidRDefault="007169B7" w:rsidP="00716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12"/>
          <w:szCs w:val="12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9B7" w:rsidRPr="008B2EEA" w:rsidTr="00CF1A13">
        <w:tc>
          <w:tcPr>
            <w:tcW w:w="9628" w:type="dxa"/>
            <w:shd w:val="clear" w:color="auto" w:fill="8EAADB" w:themeFill="accent5" w:themeFillTint="99"/>
          </w:tcPr>
          <w:p w:rsidR="007169B7" w:rsidRPr="008B2EEA" w:rsidRDefault="007169B7" w:rsidP="007169B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 ZAMÓWIENIA</w:t>
            </w:r>
          </w:p>
        </w:tc>
      </w:tr>
    </w:tbl>
    <w:p w:rsidR="007169B7" w:rsidRPr="008B2EEA" w:rsidRDefault="007169B7" w:rsidP="0062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Rodzaj zamówienia: </w:t>
      </w:r>
      <w:r w:rsidR="007169B7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usługa</w:t>
      </w:r>
    </w:p>
    <w:p w:rsidR="00CE03C4" w:rsidRPr="00CE03C4" w:rsidRDefault="00DB0B58" w:rsidP="00CE03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Przedmiotem zamówieni</w:t>
      </w:r>
      <w:r w:rsidR="007169B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 jest: </w:t>
      </w:r>
      <w:r w:rsidR="00CE03C4" w:rsidRPr="00CE03C4">
        <w:rPr>
          <w:rFonts w:ascii="Times New Roman" w:hAnsi="Times New Roman"/>
          <w:b/>
          <w:sz w:val="24"/>
          <w:szCs w:val="24"/>
        </w:rPr>
        <w:t>„Odbiór i zagospodarowanie odpadów komunalnych w okresie od 01 września do 31 grudnia 2020 r. z terenu Gminy Miejskiej Jarosław pochodzących z nieruchomości zamieszkałych oraz nieruchomości na których nie zamieszkują mieszkańcy,  a powstają odpady komunalne”</w:t>
      </w:r>
    </w:p>
    <w:p w:rsidR="007169B7" w:rsidRPr="00CE03C4" w:rsidRDefault="00DB0B58" w:rsidP="00CE03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03C4">
        <w:rPr>
          <w:rFonts w:ascii="Times New Roman" w:hAnsi="Times New Roman" w:cs="Times New Roman"/>
          <w:color w:val="000000"/>
          <w:sz w:val="24"/>
          <w:szCs w:val="24"/>
        </w:rPr>
        <w:t xml:space="preserve">Szczegółowy opis przedmiotu zamówienia zawiera załącznik nr 3 do SIWZ </w:t>
      </w:r>
      <w:r w:rsidRPr="00CE0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E03C4">
        <w:rPr>
          <w:rFonts w:ascii="Times New Roman" w:hAnsi="Times New Roman" w:cs="Times New Roman"/>
          <w:color w:val="000000"/>
          <w:sz w:val="24"/>
          <w:szCs w:val="24"/>
        </w:rPr>
        <w:t>Opis przedmiotu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:rsidR="007169B7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Szczegółowe warunki i zasady realizacji zamówienia oraz płatności określa wzór umowy,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stanowiący załącznik nr 4 do SIWZ.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Oznaczenie przedmiotu zamówienia wg kodów CPV: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Kod CPV Opis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90513100-7 – usługi wywozu odpadów pochodzących z gospodarstw domowych;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90511000-2 – usługi wywozu odpadów;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90512000-9 – usługi transportu odpadów.</w:t>
      </w:r>
    </w:p>
    <w:p w:rsidR="006238D6" w:rsidRPr="008B2EEA" w:rsidRDefault="006238D6" w:rsidP="00976FE9">
      <w:pPr>
        <w:pStyle w:val="Textbody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34928480-6 – pojemniki i kosze na odpady i śmieci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</w:t>
      </w:r>
      <w:r w:rsidR="0036132B" w:rsidRPr="008B2EEA">
        <w:rPr>
          <w:rFonts w:ascii="Times New Roman" w:hAnsi="Times New Roman" w:cs="Times New Roman"/>
          <w:color w:val="000000"/>
          <w:sz w:val="24"/>
          <w:szCs w:val="24"/>
        </w:rPr>
        <w:t>awiający nie dopuszcza składania ofert częściowych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dopuszcza możliwości składania ofert wariantowych.</w:t>
      </w:r>
    </w:p>
    <w:p w:rsidR="0036132B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żąda wskazania w ofercie części zamówienia, której wykonanie Wykonawca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zamierza powierzyć podwykonawcom i podania firm podwykonawców.</w:t>
      </w:r>
    </w:p>
    <w:p w:rsidR="00976FE9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trakcie realizacji zamówienia Wykonawca zmieni podwykonawcę lub zrezygnuje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podwykonawcy, na którego zasoby powoływał się na zasadach określonych w art. 22a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1</w:t>
      </w:r>
      <w:r w:rsidR="009A205C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205C"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 w celu wykazania spełniania warunków udziału w postępowaniu, Wykonawca jest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zobowiązany wykazać Zamawiającemu, iż proponowany inny podwykonawca lub Wykonawca</w:t>
      </w:r>
    </w:p>
    <w:p w:rsidR="00976FE9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samodzielnie spełnia je w stopniu nie mniejszym niż wymagany w trakcie postępowania</w:t>
      </w:r>
    </w:p>
    <w:p w:rsidR="00DB0B58" w:rsidRPr="008B2EEA" w:rsidRDefault="00DB0B58" w:rsidP="00976FE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 udzielenie zamówienia.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zawarcia umowy ramowej.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zastosowania dynamicznego systemu zakupów.</w:t>
      </w:r>
    </w:p>
    <w:p w:rsidR="00DB0B58" w:rsidRPr="008B2EEA" w:rsidRDefault="00DB0B58" w:rsidP="008B2D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przewiduje zastosowania aukcji elektronicznej.</w:t>
      </w:r>
    </w:p>
    <w:p w:rsidR="00DB0B58" w:rsidRPr="008B2EEA" w:rsidRDefault="00DB0B58" w:rsidP="006C5A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prz</w:t>
      </w:r>
      <w:r w:rsidR="006C5A44" w:rsidRPr="008B2EEA">
        <w:rPr>
          <w:rFonts w:ascii="Times New Roman" w:hAnsi="Times New Roman" w:cs="Times New Roman"/>
          <w:color w:val="000000"/>
          <w:sz w:val="24"/>
          <w:szCs w:val="24"/>
        </w:rPr>
        <w:t>eprowadzał dialogu technicznego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4BFF" w:rsidRPr="008B2EEA" w:rsidRDefault="00DB0B58" w:rsidP="00976F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nie będzie udzielać zaliczek na poczet wykonania zamówienia.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WY</w:t>
      </w:r>
    </w:p>
    <w:p w:rsidR="00DB0B58" w:rsidRDefault="00DB0B58" w:rsidP="00B0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t>NANIA ZAMÓWIENIA</w:t>
      </w:r>
    </w:p>
    <w:p w:rsidR="00CE03C4" w:rsidRPr="00B02AF2" w:rsidRDefault="00CE03C4" w:rsidP="00B0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6FE9" w:rsidRPr="008B2EEA" w:rsidTr="00CF1A13">
        <w:tc>
          <w:tcPr>
            <w:tcW w:w="9628" w:type="dxa"/>
            <w:shd w:val="clear" w:color="auto" w:fill="8EAADB" w:themeFill="accent5" w:themeFillTint="99"/>
          </w:tcPr>
          <w:p w:rsidR="00976FE9" w:rsidRPr="008B2EEA" w:rsidRDefault="00976FE9" w:rsidP="00976F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TERMIN WYKONANIA ZAMÓWIENIA</w:t>
            </w:r>
          </w:p>
        </w:tc>
      </w:tr>
    </w:tbl>
    <w:p w:rsidR="00424883" w:rsidRPr="008B2EEA" w:rsidRDefault="00976FE9" w:rsidP="008B2E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Termin wykonania zamówienia: od dnia </w:t>
      </w:r>
      <w:r w:rsidR="00A81E04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01.0</w:t>
      </w:r>
      <w:r w:rsidR="00CE03C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81E04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.2020 r. do 31.</w:t>
      </w:r>
      <w:r w:rsidR="00CE03C4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B270D7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 w:rsidR="00494B1F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B58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883" w:rsidRPr="008B2EEA" w:rsidTr="00CF1A13">
        <w:tc>
          <w:tcPr>
            <w:tcW w:w="9628" w:type="dxa"/>
            <w:shd w:val="clear" w:color="auto" w:fill="8EAADB" w:themeFill="accent5" w:themeFillTint="99"/>
          </w:tcPr>
          <w:p w:rsidR="00424883" w:rsidRPr="008B2EEA" w:rsidRDefault="00424883" w:rsidP="0042488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WARUNKI, UDZIAŁU W POSTĘPOWANIU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WARUNKI </w:t>
      </w:r>
      <w:r w:rsidRPr="008B2EEA">
        <w:rPr>
          <w:rFonts w:ascii="Times New Roman" w:hAnsi="Times New Roman" w:cs="Times New Roman"/>
          <w:b/>
          <w:bCs/>
          <w:color w:val="FFFFFF"/>
          <w:sz w:val="12"/>
          <w:szCs w:val="12"/>
        </w:rPr>
        <w:t>UDZIAŁU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W POSTĘPOWANIU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 udzielenie zamówienia mogą ubiegać się Wykonawcy, którzy:</w:t>
      </w:r>
    </w:p>
    <w:p w:rsidR="00C23156" w:rsidRPr="008B2EEA" w:rsidRDefault="00DB0B58" w:rsidP="008B2D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podlegają wykluczeniu z postępowania o udzielenie zamówienia</w:t>
      </w:r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podstawie art. 24 ust.1 oraz art. 24 ust. 5 pkt 1 </w:t>
      </w:r>
      <w:proofErr w:type="spellStart"/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42488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E92FDC" w:rsidRPr="008B2EEA" w:rsidRDefault="00097E7E" w:rsidP="008B2D3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spełniają warunki udziału w postępowaniu:</w:t>
      </w:r>
    </w:p>
    <w:p w:rsidR="00E92FDC" w:rsidRPr="008B2EEA" w:rsidRDefault="00E92FDC" w:rsidP="008B2EEA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sz w:val="24"/>
          <w:szCs w:val="24"/>
        </w:rPr>
        <w:t>kompetencji lub uprawnień do prowadzenia określonej działalności zawodowej, o ile wynika to  z odrębnych przepisów</w:t>
      </w:r>
      <w:r w:rsidRPr="008B2EE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wpis do odpowiednich rejestrów działalności regulowanej, a to:</w:t>
      </w:r>
      <w:r w:rsidRPr="008B2EEA">
        <w:rPr>
          <w:rFonts w:ascii="Times New Roman" w:hAnsi="Times New Roman" w:cs="Times New Roman"/>
          <w:sz w:val="24"/>
          <w:szCs w:val="24"/>
        </w:rPr>
        <w:t xml:space="preserve"> posiadanie wpisu do rejestru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regulowanej w zakresie odbierania odpadów komunalnych od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cicieli nieruchomo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 xml:space="preserve">ci na terenie </w:t>
      </w:r>
      <w:r w:rsidR="00097E7E" w:rsidRPr="008B2EEA">
        <w:rPr>
          <w:rFonts w:ascii="Times New Roman" w:hAnsi="Times New Roman" w:cs="Times New Roman"/>
          <w:sz w:val="24"/>
          <w:szCs w:val="24"/>
        </w:rPr>
        <w:t>Gminy</w:t>
      </w:r>
      <w:r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="00097E7E" w:rsidRPr="008B2EEA">
        <w:rPr>
          <w:rFonts w:ascii="Times New Roman" w:hAnsi="Times New Roman" w:cs="Times New Roman"/>
          <w:sz w:val="24"/>
          <w:szCs w:val="24"/>
        </w:rPr>
        <w:t>Miejskiej Jarosław</w:t>
      </w:r>
      <w:r w:rsidRPr="008B2EEA">
        <w:rPr>
          <w:rFonts w:ascii="Times New Roman" w:hAnsi="Times New Roman" w:cs="Times New Roman"/>
          <w:sz w:val="24"/>
          <w:szCs w:val="24"/>
        </w:rPr>
        <w:t>, posiadanie zezwolenia na prowadzenie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w zakresie transportu odpadów wydane przez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ciwy organ zgodnie z ustaw</w:t>
      </w:r>
      <w:r w:rsidRPr="008B2EEA">
        <w:rPr>
          <w:rFonts w:ascii="Times New Roman" w:eastAsia="TT40o00" w:hAnsi="Times New Roman" w:cs="Times New Roman"/>
          <w:sz w:val="24"/>
          <w:szCs w:val="24"/>
        </w:rPr>
        <w:t xml:space="preserve">ą </w:t>
      </w:r>
      <w:r w:rsidRPr="008B2EEA">
        <w:rPr>
          <w:rFonts w:ascii="Times New Roman" w:hAnsi="Times New Roman" w:cs="Times New Roman"/>
          <w:sz w:val="24"/>
          <w:szCs w:val="24"/>
        </w:rPr>
        <w:t>o odpadach,</w:t>
      </w:r>
      <w:r w:rsidR="00097E7E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posiadanie wpisu do rejestru podmiotów zbieraj</w:t>
      </w:r>
      <w:r w:rsidRPr="008B2EEA">
        <w:rPr>
          <w:rFonts w:ascii="Times New Roman" w:eastAsia="TT40o00" w:hAnsi="Times New Roman" w:cs="Times New Roman"/>
          <w:sz w:val="24"/>
          <w:szCs w:val="24"/>
        </w:rPr>
        <w:t>ą</w:t>
      </w:r>
      <w:r w:rsidRPr="008B2EEA">
        <w:rPr>
          <w:rFonts w:ascii="Times New Roman" w:hAnsi="Times New Roman" w:cs="Times New Roman"/>
          <w:sz w:val="24"/>
          <w:szCs w:val="24"/>
        </w:rPr>
        <w:t>cych zu</w:t>
      </w:r>
      <w:r w:rsidRPr="008B2EEA">
        <w:rPr>
          <w:rFonts w:ascii="Times New Roman" w:eastAsia="TT40o00" w:hAnsi="Times New Roman" w:cs="Times New Roman"/>
          <w:sz w:val="24"/>
          <w:szCs w:val="24"/>
        </w:rPr>
        <w:t>ż</w:t>
      </w:r>
      <w:r w:rsidRPr="008B2EEA">
        <w:rPr>
          <w:rFonts w:ascii="Times New Roman" w:hAnsi="Times New Roman" w:cs="Times New Roman"/>
          <w:sz w:val="24"/>
          <w:szCs w:val="24"/>
        </w:rPr>
        <w:t>yty sprz</w:t>
      </w:r>
      <w:r w:rsidRPr="008B2EEA">
        <w:rPr>
          <w:rFonts w:ascii="Times New Roman" w:eastAsia="TT40o00" w:hAnsi="Times New Roman" w:cs="Times New Roman"/>
          <w:sz w:val="24"/>
          <w:szCs w:val="24"/>
        </w:rPr>
        <w:t>ę</w:t>
      </w:r>
      <w:r w:rsidRPr="008B2EEA">
        <w:rPr>
          <w:rFonts w:ascii="Times New Roman" w:hAnsi="Times New Roman" w:cs="Times New Roman"/>
          <w:sz w:val="24"/>
          <w:szCs w:val="24"/>
        </w:rPr>
        <w:t xml:space="preserve">t elektryczny i elektroniczny, prowadzonego przez Głównego Inspektora Ochrony 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 xml:space="preserve">rodowiska, posiadanie wpisu do </w:t>
      </w:r>
      <w:r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Bazy danych o produktach i opakowaniach oraz o gospodarce odpadami (BDO)</w:t>
      </w:r>
      <w:r w:rsidR="00097E7E"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92FDC" w:rsidRPr="008B2EEA" w:rsidRDefault="00E92FDC" w:rsidP="00097E7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Pr="008B2EEA">
        <w:rPr>
          <w:rFonts w:ascii="Times New Roman" w:hAnsi="Times New Roman" w:cs="Times New Roman"/>
          <w:sz w:val="24"/>
          <w:szCs w:val="24"/>
        </w:rPr>
        <w:t xml:space="preserve"> – Wykonawca spełni warunek, jeżeli wykaże że jest ubezpieczony od odpowiedzialności cywilnej w zakresie prowadzonej działalności związanej z przedmiotem zamówienia na sumę gwarancyjną ubezpieczenia nie mniejszą niż </w:t>
      </w:r>
      <w:r w:rsidR="00097E7E" w:rsidRPr="008B2EEA">
        <w:rPr>
          <w:rFonts w:ascii="Times New Roman" w:hAnsi="Times New Roman" w:cs="Times New Roman"/>
          <w:sz w:val="24"/>
          <w:szCs w:val="24"/>
        </w:rPr>
        <w:t>5</w:t>
      </w:r>
      <w:r w:rsidRPr="008B2EEA">
        <w:rPr>
          <w:rFonts w:ascii="Times New Roman" w:hAnsi="Times New Roman" w:cs="Times New Roman"/>
          <w:sz w:val="24"/>
          <w:szCs w:val="24"/>
        </w:rPr>
        <w:t>00.000 zł (</w:t>
      </w:r>
      <w:r w:rsidR="00097E7E" w:rsidRPr="008B2EEA">
        <w:rPr>
          <w:rFonts w:ascii="Times New Roman" w:hAnsi="Times New Roman" w:cs="Times New Roman"/>
          <w:sz w:val="24"/>
          <w:szCs w:val="24"/>
        </w:rPr>
        <w:t xml:space="preserve">pięćset </w:t>
      </w:r>
      <w:r w:rsidRPr="008B2EEA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:rsidR="00E92FDC" w:rsidRDefault="00E92FDC" w:rsidP="008B2EEA">
      <w:pPr>
        <w:pStyle w:val="NormalnyWeb"/>
        <w:spacing w:before="0" w:after="0"/>
        <w:ind w:left="708"/>
        <w:jc w:val="both"/>
        <w:rPr>
          <w:rFonts w:cs="Times New Roman"/>
          <w:bCs/>
          <w:i/>
        </w:rPr>
      </w:pPr>
      <w:r w:rsidRPr="008B2EEA">
        <w:rPr>
          <w:rFonts w:cs="Times New Roman"/>
          <w:i/>
        </w:rPr>
        <w:t xml:space="preserve">W </w:t>
      </w:r>
      <w:r w:rsidRPr="008B2EEA">
        <w:rPr>
          <w:rFonts w:cs="Times New Roman"/>
          <w:bCs/>
          <w:i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E92FDC" w:rsidRPr="008B2EEA" w:rsidRDefault="00E92FDC" w:rsidP="008B2EEA">
      <w:pPr>
        <w:pStyle w:val="NormalnyWeb"/>
        <w:numPr>
          <w:ilvl w:val="0"/>
          <w:numId w:val="57"/>
        </w:numPr>
        <w:spacing w:before="0" w:after="0"/>
        <w:ind w:left="709" w:hanging="283"/>
        <w:jc w:val="both"/>
        <w:rPr>
          <w:rFonts w:cs="Times New Roman"/>
          <w:i/>
        </w:rPr>
      </w:pPr>
      <w:r w:rsidRPr="008B2EEA">
        <w:rPr>
          <w:rFonts w:cs="Times New Roman"/>
          <w:b/>
          <w:bCs/>
        </w:rPr>
        <w:t>zdolności technicznej lub zawodowej</w:t>
      </w:r>
      <w:r w:rsidRPr="008B2EEA">
        <w:rPr>
          <w:rFonts w:cs="Times New Roman"/>
        </w:rPr>
        <w:t xml:space="preserve"> – Wykonawca spełni warunek, jeżeli wykaże, że:</w:t>
      </w:r>
    </w:p>
    <w:p w:rsidR="00E92FDC" w:rsidRPr="008B2EEA" w:rsidRDefault="00E92FDC" w:rsidP="00397555">
      <w:pPr>
        <w:pStyle w:val="NormalnyWeb"/>
        <w:numPr>
          <w:ilvl w:val="0"/>
          <w:numId w:val="32"/>
        </w:numPr>
        <w:spacing w:before="0" w:after="0"/>
        <w:jc w:val="both"/>
        <w:rPr>
          <w:rFonts w:cs="Times New Roman"/>
        </w:rPr>
      </w:pPr>
      <w:r w:rsidRPr="008B2EEA">
        <w:rPr>
          <w:rFonts w:cs="Times New Roman"/>
        </w:rPr>
        <w:t xml:space="preserve">Ubiegając się o wykonanie </w:t>
      </w:r>
      <w:r w:rsidR="00097E7E" w:rsidRPr="008B2EEA">
        <w:rPr>
          <w:rFonts w:cs="Times New Roman"/>
        </w:rPr>
        <w:t xml:space="preserve">zamówienia </w:t>
      </w:r>
      <w:r w:rsidRPr="008B2EEA">
        <w:rPr>
          <w:rFonts w:cs="Times New Roman"/>
        </w:rPr>
        <w:t xml:space="preserve">dysponuje bazą magazynowo – transportową spełniającą wymogi określone </w:t>
      </w:r>
      <w:r w:rsidR="00097E7E" w:rsidRPr="008B2EEA">
        <w:rPr>
          <w:rFonts w:cs="Times New Roman"/>
        </w:rPr>
        <w:t>r</w:t>
      </w:r>
      <w:r w:rsidRPr="008B2EEA">
        <w:rPr>
          <w:rFonts w:cs="Times New Roman"/>
        </w:rPr>
        <w:t xml:space="preserve">ozporządzeniem Ministra Środowiska   z dnia 11 stycznia 2013 r. w sprawie szczegółowych wymagań w zakresie odbioru odpadów komunalnych od właścicieli nieruchomości (Dz. U. z 2013 r. poz. 122 z </w:t>
      </w:r>
      <w:proofErr w:type="spellStart"/>
      <w:r w:rsidRPr="008B2EEA">
        <w:rPr>
          <w:rFonts w:cs="Times New Roman"/>
        </w:rPr>
        <w:t>późn</w:t>
      </w:r>
      <w:proofErr w:type="spellEnd"/>
      <w:r w:rsidRPr="008B2EEA">
        <w:rPr>
          <w:rFonts w:cs="Times New Roman"/>
        </w:rPr>
        <w:t xml:space="preserve">. zmianami) usytuowanej w odległości do 60 km od granicy administracyjnej </w:t>
      </w:r>
      <w:r w:rsidR="00097E7E" w:rsidRPr="008B2EEA">
        <w:rPr>
          <w:rFonts w:cs="Times New Roman"/>
        </w:rPr>
        <w:t>Gminy Miejskiej Jarosław.</w:t>
      </w:r>
    </w:p>
    <w:p w:rsidR="00E92FDC" w:rsidRPr="008B2EEA" w:rsidRDefault="00E92FDC" w:rsidP="00397555">
      <w:pPr>
        <w:pStyle w:val="NormalnyWeb"/>
        <w:numPr>
          <w:ilvl w:val="0"/>
          <w:numId w:val="32"/>
        </w:numPr>
        <w:spacing w:before="0" w:after="0"/>
        <w:jc w:val="both"/>
        <w:rPr>
          <w:rFonts w:cs="Times New Roman"/>
        </w:rPr>
      </w:pPr>
      <w:r w:rsidRPr="008B2EEA">
        <w:rPr>
          <w:rFonts w:cs="Times New Roman"/>
        </w:rPr>
        <w:t xml:space="preserve">Ubiegając się o wykonanie </w:t>
      </w:r>
      <w:r w:rsidR="00097E7E" w:rsidRPr="008B2EEA">
        <w:rPr>
          <w:rFonts w:cs="Times New Roman"/>
        </w:rPr>
        <w:t>zamówienia</w:t>
      </w:r>
      <w:r w:rsidRPr="008B2EEA">
        <w:rPr>
          <w:rFonts w:cs="Times New Roman"/>
        </w:rPr>
        <w:t xml:space="preserve"> dysponuje pojazdami w ilości niezbędnej do prawidłowej realizacji umowy, przystosowanymi do odbierania poszczególnych frakcji odpadów w sposób wykluczający mieszanie się odpadów, w tym: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</w:t>
      </w:r>
      <w:r w:rsidR="00097E7E" w:rsidRPr="008B2EEA">
        <w:rPr>
          <w:rFonts w:cs="Times New Roman"/>
        </w:rPr>
        <w:t>3</w:t>
      </w:r>
      <w:r w:rsidRPr="008B2EEA">
        <w:rPr>
          <w:rFonts w:cs="Times New Roman"/>
        </w:rPr>
        <w:t xml:space="preserve"> pojazdami specjalistycznymi, przystosowanymi do odbioru zmieszanych odpadów komunalnych,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</w:t>
      </w:r>
      <w:r w:rsidR="00097E7E" w:rsidRPr="008B2EEA">
        <w:rPr>
          <w:rFonts w:cs="Times New Roman"/>
        </w:rPr>
        <w:t>3</w:t>
      </w:r>
      <w:r w:rsidRPr="008B2EEA">
        <w:rPr>
          <w:rFonts w:cs="Times New Roman"/>
        </w:rPr>
        <w:t xml:space="preserve"> pojazdami przystosowanymi do odbierania selektywnie zebranych odpadów komunalnych,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2 pojazdami do odbioru odpadów bez funkcji kompaktującej; </w:t>
      </w:r>
    </w:p>
    <w:p w:rsidR="008B2EEA" w:rsidRDefault="00E92FDC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- co najmniej 1 pojazdem wyposażonym w urządzenie typu HDS – do opróżniania pojemników typu Igloo. </w:t>
      </w:r>
    </w:p>
    <w:p w:rsidR="00BE5B02" w:rsidRPr="008B2EEA" w:rsidRDefault="00BE5B02" w:rsidP="008B2EEA">
      <w:pPr>
        <w:pStyle w:val="NormalnyWeb"/>
        <w:spacing w:before="0" w:after="0"/>
        <w:ind w:left="1416"/>
        <w:jc w:val="both"/>
        <w:rPr>
          <w:rFonts w:cs="Times New Roman"/>
        </w:rPr>
      </w:pPr>
      <w:r w:rsidRPr="008B2EEA">
        <w:rPr>
          <w:rFonts w:cs="Times New Roman"/>
        </w:rPr>
        <w:t xml:space="preserve">Wszystkie pojazdy winny spełniać normę emisji spalin min. Euro 4 </w:t>
      </w:r>
    </w:p>
    <w:p w:rsidR="008B2EEA" w:rsidRDefault="00F706B3" w:rsidP="008B2EE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- wykaże wykonanie lub wykonywanie w okresie ostatnich 3 lat przed upływem terminu składania ofert, a jeżeli okres prowadzenia działalności jest krótszy – w tym okresie odbioru odpadów komunalnych o łącznej masie co najmniej </w:t>
      </w:r>
      <w:r w:rsidR="00F1483C">
        <w:rPr>
          <w:rFonts w:ascii="Times New Roman" w:hAnsi="Times New Roman" w:cs="Times New Roman"/>
          <w:sz w:val="24"/>
          <w:szCs w:val="24"/>
        </w:rPr>
        <w:t>5</w:t>
      </w:r>
      <w:r w:rsidRPr="008B2EEA">
        <w:rPr>
          <w:rFonts w:ascii="Times New Roman" w:hAnsi="Times New Roman" w:cs="Times New Roman"/>
          <w:sz w:val="24"/>
          <w:szCs w:val="24"/>
        </w:rPr>
        <w:t xml:space="preserve"> 000 Mg lub z terenu  na którym zamieszkuje od co najmniej 30 000 mieszkańców, przez okres </w:t>
      </w:r>
      <w:r w:rsidR="00EF25AF">
        <w:rPr>
          <w:rFonts w:ascii="Times New Roman" w:hAnsi="Times New Roman" w:cs="Times New Roman"/>
          <w:sz w:val="24"/>
          <w:szCs w:val="24"/>
        </w:rPr>
        <w:t>6</w:t>
      </w:r>
      <w:r w:rsidRPr="008B2EEA">
        <w:rPr>
          <w:rFonts w:ascii="Times New Roman" w:hAnsi="Times New Roman" w:cs="Times New Roman"/>
          <w:sz w:val="24"/>
          <w:szCs w:val="24"/>
        </w:rPr>
        <w:t xml:space="preserve"> miesięcy. Warunek uważa </w:t>
      </w:r>
      <w:r w:rsidRPr="008B2EEA">
        <w:rPr>
          <w:rFonts w:ascii="Times New Roman" w:hAnsi="Times New Roman" w:cs="Times New Roman"/>
          <w:sz w:val="24"/>
          <w:szCs w:val="24"/>
        </w:rPr>
        <w:lastRenderedPageBreak/>
        <w:t>się za spełniony, kiedy Wykonawca wykaże wykonanie wyżej wymienionych usług łącznie w</w:t>
      </w:r>
      <w:r w:rsidR="00852387">
        <w:rPr>
          <w:rFonts w:ascii="Times New Roman" w:hAnsi="Times New Roman" w:cs="Times New Roman"/>
          <w:sz w:val="24"/>
          <w:szCs w:val="24"/>
        </w:rPr>
        <w:t xml:space="preserve"> jednym zamówieniu</w:t>
      </w:r>
      <w:r w:rsidRPr="008B2EEA">
        <w:rPr>
          <w:rFonts w:ascii="Times New Roman" w:hAnsi="Times New Roman" w:cs="Times New Roman"/>
          <w:sz w:val="24"/>
          <w:szCs w:val="24"/>
        </w:rPr>
        <w:t>.</w:t>
      </w:r>
    </w:p>
    <w:p w:rsidR="008B2EEA" w:rsidRDefault="008B2EEA" w:rsidP="008B2E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6B3" w:rsidRPr="008B2EEA" w:rsidRDefault="00F706B3" w:rsidP="008B2EE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Wykonanie lub wykonywanie w okresie ostatnich 3 lat przed upływem terminu składania ofert, a jeżeli okres prowadzenia działalności jest krótszy – w tym okresie odbioru odpadów</w:t>
      </w:r>
    </w:p>
    <w:p w:rsidR="00BE5B02" w:rsidRPr="008B2EEA" w:rsidRDefault="00BE5B02" w:rsidP="00BE5B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eastAsia="Calibri" w:hAnsi="Times New Roman" w:cs="Times New Roman"/>
          <w:bCs/>
          <w:sz w:val="24"/>
          <w:szCs w:val="24"/>
        </w:rPr>
        <w:t xml:space="preserve">    W przypadku Wykonawców wspólnie ubiegających się o udzielenie niniejszego zamówienia przez</w:t>
      </w:r>
      <w:r w:rsidR="008523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2EEA">
        <w:rPr>
          <w:rFonts w:ascii="Times New Roman" w:eastAsia="Calibri" w:hAnsi="Times New Roman" w:cs="Times New Roman"/>
          <w:bCs/>
          <w:sz w:val="24"/>
          <w:szCs w:val="24"/>
        </w:rPr>
        <w:t>dwóch lub więcej Wykonawców, Zamawiający uzna warunki za spełnione jeżeli przynajmniej jeden z Wykonawców spełni wymagany warunek. Nie dopuszcza się łączenia potencjałów Wykonawców występujących wspólnie.</w:t>
      </w:r>
    </w:p>
    <w:p w:rsidR="00E92FDC" w:rsidRPr="008B2EEA" w:rsidRDefault="00E92FDC" w:rsidP="00E92FDC">
      <w:pPr>
        <w:pStyle w:val="NormalnyWeb"/>
        <w:spacing w:before="0" w:after="0"/>
        <w:ind w:left="1920"/>
        <w:jc w:val="both"/>
        <w:rPr>
          <w:rFonts w:cs="Times New Roman"/>
        </w:rPr>
      </w:pP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  <w:b/>
        </w:rPr>
      </w:pPr>
      <w:r w:rsidRPr="008B2EEA">
        <w:rPr>
          <w:rFonts w:cs="Times New Roman"/>
          <w:b/>
        </w:rPr>
        <w:t>Wykonawca jest zobowiązany w ofercie wskazać instalację do przetwarzania odpadów komunalnych, do których podmiot odbierający odpady komunalne od właścicieli nieruchomości, będzie obowiązany przekazywać odebrane odpady.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Wykonawca jest obowiązany wykazać spełnianie warunków udziału w postępowaniu określonych w Ogłoszeniu o zamówieniu i SIWZ, w sposób i za pomocą dowodów określonych w ustawie, w rozporządzeniu Ministra Rozwoju z dnia 26 lipca 2016r.                       w sprawie rodzajów dokumentów, jakich może żądać Zamawiaj</w:t>
      </w:r>
      <w:r w:rsidR="00B444D2" w:rsidRPr="008B2EEA">
        <w:rPr>
          <w:rFonts w:cs="Times New Roman"/>
        </w:rPr>
        <w:t>ący od Wykonawcy w </w:t>
      </w:r>
      <w:r w:rsidRPr="008B2EEA">
        <w:rPr>
          <w:rFonts w:cs="Times New Roman"/>
        </w:rPr>
        <w:t>postępowaniu o udzielenie zamówienia (Dz. U. z 2016r.</w:t>
      </w:r>
      <w:r w:rsidR="00B444D2" w:rsidRPr="008B2EEA">
        <w:rPr>
          <w:rFonts w:cs="Times New Roman"/>
        </w:rPr>
        <w:t xml:space="preserve"> poz. 1126) oraz w Ogłoszeniu o </w:t>
      </w:r>
      <w:r w:rsidRPr="008B2EEA">
        <w:rPr>
          <w:rFonts w:cs="Times New Roman"/>
        </w:rPr>
        <w:t>zamówieniu i SIWZ.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  <w:bCs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                 z nim stosunków prawnych, na zasadach </w:t>
      </w:r>
      <w:r w:rsidRPr="008B2EEA">
        <w:rPr>
          <w:rFonts w:cs="Times New Roman"/>
        </w:rPr>
        <w:t>określonych w art. 22a ustawy PZP.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 xml:space="preserve">Zamawiający oceni - </w:t>
      </w:r>
      <w:r w:rsidRPr="008B2EEA">
        <w:rPr>
          <w:rFonts w:cs="Times New Roman"/>
          <w:b/>
        </w:rPr>
        <w:t xml:space="preserve">z zastrzeżeniem art. 24aa ustawy PZP </w:t>
      </w:r>
      <w:r w:rsidRPr="008B2EEA">
        <w:rPr>
          <w:rFonts w:cs="Times New Roman"/>
        </w:rPr>
        <w:t xml:space="preserve">- czy udostępnione Wykonawcy przez inne podmioty zdolności techniczne lub zawodowe lub ich sytuacja finansowa lub ekonomiczna, pozwalają na wykazanie przez Wykonawcę spełniania warunków udziału w postępowaniu oraz zbada, czy nie zachodzą wobec tych podmiotów podstawy wykluczenia, o których mowa w art. 24 ust. 1 pkt 13–22 ustawy, jak również podstawy wykluczenia przewidziane w art. 24 ust. 5 </w:t>
      </w:r>
      <w:r w:rsidR="005C3E4C" w:rsidRPr="008B2EEA">
        <w:rPr>
          <w:rFonts w:cs="Times New Roman"/>
        </w:rPr>
        <w:t xml:space="preserve">pkt 1 </w:t>
      </w:r>
      <w:r w:rsidRPr="008B2EEA">
        <w:rPr>
          <w:rFonts w:cs="Times New Roman"/>
        </w:rPr>
        <w:t xml:space="preserve">ustawy wskazane przez Zamawiającego w Ogłoszeniu i SIWZ. W takim przypadku </w:t>
      </w:r>
      <w:r w:rsidRPr="008B2EEA">
        <w:rPr>
          <w:rFonts w:cs="Times New Roman"/>
          <w:bCs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8B2EEA">
        <w:rPr>
          <w:rFonts w:cs="Times New Roman"/>
        </w:rPr>
        <w:t>określonych w art. 22a ustawy PZP.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E92FDC" w:rsidRPr="008B2EEA" w:rsidRDefault="00E92FDC" w:rsidP="00397555">
      <w:pPr>
        <w:pStyle w:val="NormalnyWeb"/>
        <w:numPr>
          <w:ilvl w:val="1"/>
          <w:numId w:val="31"/>
        </w:numPr>
        <w:spacing w:before="0" w:after="0"/>
        <w:ind w:left="851" w:hanging="425"/>
        <w:jc w:val="both"/>
        <w:rPr>
          <w:rFonts w:cs="Times New Roman"/>
        </w:rPr>
      </w:pPr>
      <w:r w:rsidRPr="008B2EEA">
        <w:rPr>
          <w:rFonts w:cs="Times New Roman"/>
        </w:rPr>
        <w:t>Jeżeli zdolności techniczne lub zawodowe lub sytuacja ekonomiczna lub finansowa, podmiotu, nie potwierdzają spełnienia przez Wykonawcę warunków udziału w postępowaniu lub zachodzą wobec tych podmiotów podstawy wykluczenia, Zamawiający żąda, aby Wykonawca w terminie określonym przez Zamawiającego:</w:t>
      </w:r>
    </w:p>
    <w:p w:rsidR="00E92FDC" w:rsidRPr="008B2EEA" w:rsidRDefault="00E92FDC" w:rsidP="00397555">
      <w:pPr>
        <w:pStyle w:val="NormalnyWeb"/>
        <w:numPr>
          <w:ilvl w:val="2"/>
          <w:numId w:val="31"/>
        </w:numPr>
        <w:spacing w:before="0" w:after="0"/>
        <w:ind w:left="1418" w:hanging="567"/>
        <w:jc w:val="both"/>
        <w:rPr>
          <w:rFonts w:cs="Times New Roman"/>
        </w:rPr>
      </w:pPr>
      <w:r w:rsidRPr="008B2EEA">
        <w:rPr>
          <w:rFonts w:cs="Times New Roman"/>
        </w:rPr>
        <w:t>zastąpił ten podmiot innym podmiotem lub podmiotami lub</w:t>
      </w:r>
    </w:p>
    <w:p w:rsidR="00E92FDC" w:rsidRPr="008B2EEA" w:rsidRDefault="00E92FDC" w:rsidP="00397555">
      <w:pPr>
        <w:pStyle w:val="NormalnyWeb"/>
        <w:numPr>
          <w:ilvl w:val="2"/>
          <w:numId w:val="31"/>
        </w:numPr>
        <w:spacing w:before="0" w:after="0"/>
        <w:ind w:left="1418" w:hanging="567"/>
        <w:jc w:val="both"/>
        <w:rPr>
          <w:rFonts w:cs="Times New Roman"/>
        </w:rPr>
      </w:pPr>
      <w:r w:rsidRPr="008B2EEA">
        <w:rPr>
          <w:rFonts w:cs="Times New Roman"/>
        </w:rPr>
        <w:t>zobowiązał się do osobistego wykonania odpowiedniej części zamówienia</w:t>
      </w:r>
      <w:r w:rsidR="00E23E8F" w:rsidRPr="008B2EEA">
        <w:rPr>
          <w:rFonts w:cs="Times New Roman"/>
        </w:rPr>
        <w:t>.</w:t>
      </w:r>
    </w:p>
    <w:p w:rsidR="00C23156" w:rsidRPr="008B2EEA" w:rsidRDefault="00E92FDC" w:rsidP="00E9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</w:t>
      </w:r>
    </w:p>
    <w:p w:rsidR="00DC6CBF" w:rsidRPr="008B2EEA" w:rsidRDefault="00DC6CBF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może, na każdym etapie postępowania, uznać, że wykonawca nie posiada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wymaganych zdolności, jeżeli zaangażowanie zasobów technicznych lub zawodowych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 w inne przedsięwzięcia gospodarcze wykonawcy może mieć negatywny wpływ na</w:t>
      </w:r>
      <w:r w:rsidR="00DC6CB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realizację zamówienia.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może w celu potwierdzenia spełniania warunków, o których mowa w rozdz. IV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pkt.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1.2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lit. 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niniejszej SIWZ w stosownych sytuacjach oraz w odniesieniu do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konkretnego zamówienia, lub jego części, polegać będzie na zdolnościach technicznych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zawodowych lub sytuacji finansowej lub ekonomicznej innych podmiotów, niezależnie od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charakteru prawnego łączących go z nim stosunków prawnych.</w:t>
      </w:r>
    </w:p>
    <w:p w:rsidR="00DB0B58" w:rsidRPr="008B2EEA" w:rsidRDefault="00DB0B58" w:rsidP="008B2D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jednocześnie informuje, iż „stosowna sytuacja” o której mowa w rozdz. IV pkt 3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niniejszej SIWZ wystąpi wyłącznie w przypadku kiedy: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Wykonawca, który polega na zdolnościach lub sytuacji innych podmiotów, udowodni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zamawiającemu, że realizując zamówienie, będzie dysponował niezbędnymi zasobami tych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podmiotów, w szczególności przedstawiając zobowiązanie tych podmiotów do oddania mu do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dyspozycji niezbędnych zasobów na potrzeby realizacji zamówienia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oceni, czy udostępniane wykonawcy przez inne podmioty zdolności techniczne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zawodowe lub ich sytuacja finansowa lub ekonomiczna, pozwalają na wykazanie przez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wykonawcę spełniania warunków udziału w postępowaniu oraz zbada, czy nie zachodzą wobec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tego podmiotu podstawy wykluczenia, o których mowa w art. 24 ust. 1 pkt 13–22 i ust. 5 pkt 1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976FE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odniesieniu do warunków dotyczących wykształcenia, kwalifikacji zawodowych lub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doświadczenia, wykonawcy mogą polegać na zdolnościach innych podmiotów, jeśli podmioty te</w:t>
      </w:r>
      <w:r w:rsidR="00CD04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zrealizują usługi, do realizacji których te zdolności są wymagane.</w:t>
      </w:r>
    </w:p>
    <w:p w:rsidR="00CD04DE" w:rsidRPr="008B2EEA" w:rsidRDefault="00CD04DE" w:rsidP="00CD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4DE" w:rsidRPr="008B2EEA" w:rsidTr="00CF1A13">
        <w:tc>
          <w:tcPr>
            <w:tcW w:w="9628" w:type="dxa"/>
            <w:shd w:val="clear" w:color="auto" w:fill="8EAADB" w:themeFill="accent5" w:themeFillTint="99"/>
          </w:tcPr>
          <w:p w:rsidR="00CD04DE" w:rsidRPr="008B2EEA" w:rsidRDefault="00CD04DE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PODSTAWY WYKLUCZENIA, O KTÓRYCH MOWA W ART. 24 UST. 5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 WYKLUCZENIA, O KTÓRYCH MOWA W ART. 24 UST. 5</w:t>
      </w:r>
    </w:p>
    <w:p w:rsidR="00DB0B58" w:rsidRPr="008B2EEA" w:rsidRDefault="00DB0B58" w:rsidP="00B9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wykluczy z postępowania wykonawcę na podstawie art. 24 ust. 5 pkt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tj.:</w:t>
      </w:r>
    </w:p>
    <w:p w:rsidR="00361A58" w:rsidRPr="008B2EEA" w:rsidRDefault="00DB0B58" w:rsidP="00B97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stosunku do którego otwarto likwidację, w zatwierdzonym pr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zez sąd układzie w postępowaniu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restrukturyzacyjnym jest przewidziane zaspokojenie wierzyciel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i przez likwidację jego majątku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lub sąd zarządził likwidację jego majątku w trybie art. 332 ust. 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1 ustawy z dnia 15 maja 2015 r.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– Prawo restrukturyzacyjne (</w:t>
      </w:r>
      <w:r w:rsidR="00BD6775" w:rsidRPr="008B2EEA">
        <w:rPr>
          <w:rFonts w:ascii="Times New Roman" w:hAnsi="Times New Roman" w:cs="Times New Roman"/>
          <w:color w:val="000000"/>
          <w:sz w:val="24"/>
          <w:szCs w:val="24"/>
        </w:rPr>
        <w:t>tj.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Dz. U.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2017. 1508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) lub którego upadłość ogłoszono, z wyjątkiem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wykonawcy, który po ogłoszeniu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upadłości zawarł układ zatwierdzony prawomocnym postan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owieniem sądu, jeżeli układ nie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przewiduje zaspokojenia wierzycieli przez likwidację majątku 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padłego, chyba że sąd zarządził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likwidację jego majątku w trybie art. 366 ust. 1 ustawy z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dnia 28 lutego 2003 r. – Prawo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upadłościowe (Dz. U.</w:t>
      </w:r>
      <w:r w:rsidR="00210B79" w:rsidRPr="008B2EEA">
        <w:rPr>
          <w:rFonts w:ascii="Times New Roman" w:hAnsi="Times New Roman" w:cs="Times New Roman"/>
          <w:color w:val="000000"/>
          <w:sz w:val="24"/>
          <w:szCs w:val="24"/>
        </w:rPr>
        <w:t>2016.2171 ze zm.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WYKAZ OŚWIADCZEŃ I DOKUMENTRÓW POTWIERDZAJĄCYCH SPEŁNIANIE</w:t>
      </w:r>
      <w:r w:rsidR="00361A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1A58" w:rsidRPr="008B2EEA" w:rsidTr="00CF1A13">
        <w:tc>
          <w:tcPr>
            <w:tcW w:w="9628" w:type="dxa"/>
            <w:shd w:val="clear" w:color="auto" w:fill="8EAADB" w:themeFill="accent5" w:themeFillTint="99"/>
          </w:tcPr>
          <w:p w:rsidR="00361A58" w:rsidRPr="008B2EEA" w:rsidRDefault="00361A58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WYKAZ OŚWIADCZEŃ I DOKUMENTÓW POTWIERDZAJĄCYCH SPEŁNIANIE WARUNKÓW UDZIAŁU W POSTĘPOWANIU ORAZ BRAKU PODSTAW WYKLUCZENIA</w:t>
            </w:r>
          </w:p>
        </w:tc>
      </w:tr>
    </w:tbl>
    <w:p w:rsidR="00DB0B58" w:rsidRPr="008B2EEA" w:rsidRDefault="00361A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PODSTAWY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RUDZIAŁU W POSTĘP</w:t>
      </w:r>
      <w:r w:rsidR="00BC396C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OWANIU ORAZ BRAK PODSTAW WYKL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ENIA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 oferty każdy wykonawca musi dołączyć aktualne na dzień składania ofert oświadczenie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wskazanym w załączniku nr 2 do SIWZ. Informacje zawarte w oświadczeniu będą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stanowić wstępne potwierdzenie, że wykonawca nie podlega wykluczeniu oraz spełnia warunki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Oświadczenie, o którym mowa w rozdz. VI pkt 1 wykonawca składa na formularzu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jednolitego europejskiego dokumentu zamówienia (JEDZ) zwanego dalej „jednolitym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dokumentem”.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Wykonawca, który powołuje się na zasoby innych podmiotów, w celu wykazania braku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istnienia wobec nich podstaw wykluczenia oraz spełnienia - w zakresie, w jakim powołuje się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 ich zasoby - warunków udziału w postępowaniu lub kryteriów selekcji składa własny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„jednolity dokument”, a także odrębne jednolite dokumenty dotyczące tych podmiotów.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 wspólnego ubiegania się o zamówienie przez wykonawców, jednolity dokument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składa każdy z wykonawców wspólnie ubiegających się o zamówienie. Jednolite dokumenty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powinny potwierdzać spełnianie warunków udziału w postępowaniu, brak podstaw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wykluczenia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zakresie, w którym każdy z wykonawców wykazuje spełnianie warunków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postępowaniu, brak podstaw wykluczenia.</w:t>
      </w:r>
    </w:p>
    <w:p w:rsidR="003E3005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polegać będzie na zdolnościach lub sytuacji innych podmiotów musi udowodnić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zamawiającemu, że realizując zamówienie będzie dysponował niezbędnymi zasobami tych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podmiotów, w szczególności przedstawiając zobowiązanie tych podmiotów do oddania mu do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dyspozycji niezbędnych zasobów na potrzeby realizacji zamówienia (w formie oryginału albo kopii</w:t>
      </w:r>
      <w:r w:rsidR="00361A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poświadczonej za zgodność z oryginałem przez notariusza);</w:t>
      </w:r>
    </w:p>
    <w:p w:rsidR="003E3005" w:rsidRPr="008B2EEA" w:rsidRDefault="00DB0B58" w:rsidP="003E30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zobowiązania lub innych dokumentów potwierdzających udostępnienie zasobów przez inne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podmioty musi bezspornie i jednoznacznie wynikać w szczególności: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zakres dostępnych Wykonawcy zasobów innego podmiotu,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sposób wykorzystania zasobów innego podmiotu, przez Wykonawcę, przy wykonywaniu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zakres i okres udziału innego podmi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>otu przy wykonywaniu zamówienia,</w:t>
      </w:r>
    </w:p>
    <w:p w:rsidR="00DB0B58" w:rsidRPr="008B2EEA" w:rsidRDefault="00DB0B58" w:rsidP="00397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czy podmiot, na zdolnościach którego wykonawca polega w odniesieniu do warunków udziału w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postępowaniu dotyczących wykształcenia, kwalifikacji zawodowych lub doświadczenia, zrealizuje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usługi, których wskazane zdolności dotyczą.</w:t>
      </w:r>
    </w:p>
    <w:p w:rsidR="00DB0B58" w:rsidRPr="008B2EEA" w:rsidRDefault="00DB0B58" w:rsidP="00397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Dokumenty składane na wezwanie zamawiającego.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przed udzieleniem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zamówienia, wezwie wykonawcę, którego oferta została najwyżej oceniona, do złożenia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wyznaczonym, nie krótszym niż 10 dni, terminie aktualnych na dzień złożenia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następujących oświadczeń lub dokumentów:</w:t>
      </w:r>
    </w:p>
    <w:p w:rsidR="00972D52" w:rsidRPr="008B2EEA" w:rsidRDefault="00972D52" w:rsidP="0097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6.1.  -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wpisu do rejestru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regulowanej w zakresie odbierania odpadów komunalnych od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cicieli nieruchomo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na terenie Gminy Miejskiej Jarosław,  zezwolenia na prowadzenie działalno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 w zakresie transportu odpadów wydane przez wła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ciwy organ zgodnie z ustaw</w:t>
      </w:r>
      <w:r w:rsidRPr="008B2EEA">
        <w:rPr>
          <w:rFonts w:ascii="Times New Roman" w:eastAsia="TT40o00" w:hAnsi="Times New Roman" w:cs="Times New Roman"/>
          <w:sz w:val="24"/>
          <w:szCs w:val="24"/>
        </w:rPr>
        <w:t xml:space="preserve">ą </w:t>
      </w:r>
      <w:r w:rsidRPr="008B2EEA">
        <w:rPr>
          <w:rFonts w:ascii="Times New Roman" w:hAnsi="Times New Roman" w:cs="Times New Roman"/>
          <w:sz w:val="24"/>
          <w:szCs w:val="24"/>
        </w:rPr>
        <w:t>o odpadach,</w:t>
      </w:r>
      <w:r w:rsidR="00D2210B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 wpisu do rejestru podmiotów zbieraj</w:t>
      </w:r>
      <w:r w:rsidRPr="008B2EEA">
        <w:rPr>
          <w:rFonts w:ascii="Times New Roman" w:eastAsia="TT40o00" w:hAnsi="Times New Roman" w:cs="Times New Roman"/>
          <w:sz w:val="24"/>
          <w:szCs w:val="24"/>
        </w:rPr>
        <w:t>ą</w:t>
      </w:r>
      <w:r w:rsidRPr="008B2EEA">
        <w:rPr>
          <w:rFonts w:ascii="Times New Roman" w:hAnsi="Times New Roman" w:cs="Times New Roman"/>
          <w:sz w:val="24"/>
          <w:szCs w:val="24"/>
        </w:rPr>
        <w:t>cych zu</w:t>
      </w:r>
      <w:r w:rsidRPr="008B2EEA">
        <w:rPr>
          <w:rFonts w:ascii="Times New Roman" w:eastAsia="TT40o00" w:hAnsi="Times New Roman" w:cs="Times New Roman"/>
          <w:sz w:val="24"/>
          <w:szCs w:val="24"/>
        </w:rPr>
        <w:t>ż</w:t>
      </w:r>
      <w:r w:rsidRPr="008B2EEA">
        <w:rPr>
          <w:rFonts w:ascii="Times New Roman" w:hAnsi="Times New Roman" w:cs="Times New Roman"/>
          <w:sz w:val="24"/>
          <w:szCs w:val="24"/>
        </w:rPr>
        <w:t>yty sprz</w:t>
      </w:r>
      <w:r w:rsidRPr="008B2EEA">
        <w:rPr>
          <w:rFonts w:ascii="Times New Roman" w:eastAsia="TT40o00" w:hAnsi="Times New Roman" w:cs="Times New Roman"/>
          <w:sz w:val="24"/>
          <w:szCs w:val="24"/>
        </w:rPr>
        <w:t>ę</w:t>
      </w:r>
      <w:r w:rsidRPr="008B2EEA">
        <w:rPr>
          <w:rFonts w:ascii="Times New Roman" w:hAnsi="Times New Roman" w:cs="Times New Roman"/>
          <w:sz w:val="24"/>
          <w:szCs w:val="24"/>
        </w:rPr>
        <w:t xml:space="preserve">t elektryczny i elektroniczny prowadzonego przez Głównego Inspektora Ochrony </w:t>
      </w:r>
      <w:r w:rsidRPr="008B2EEA">
        <w:rPr>
          <w:rFonts w:ascii="Times New Roman" w:eastAsia="TT40o00" w:hAnsi="Times New Roman" w:cs="Times New Roman"/>
          <w:sz w:val="24"/>
          <w:szCs w:val="24"/>
        </w:rPr>
        <w:t>Ś</w:t>
      </w:r>
      <w:r w:rsidRPr="008B2EEA">
        <w:rPr>
          <w:rFonts w:ascii="Times New Roman" w:hAnsi="Times New Roman" w:cs="Times New Roman"/>
          <w:sz w:val="24"/>
          <w:szCs w:val="24"/>
        </w:rPr>
        <w:t>rodowiska,</w:t>
      </w:r>
      <w:r w:rsidR="00D2210B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 wpisu do </w:t>
      </w:r>
      <w:r w:rsidRPr="008B2EEA">
        <w:rPr>
          <w:rFonts w:ascii="Times New Roman" w:hAnsi="Times New Roman" w:cs="Times New Roman"/>
          <w:sz w:val="24"/>
          <w:szCs w:val="24"/>
          <w:shd w:val="clear" w:color="auto" w:fill="FFFFFF"/>
        </w:rPr>
        <w:t>Bazy danych o produktach i opakowaniach oraz o gospodarce odpadami (BDO)</w:t>
      </w:r>
    </w:p>
    <w:p w:rsidR="00972D52" w:rsidRPr="008B2EEA" w:rsidRDefault="00972D52" w:rsidP="00972D5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638" w:rsidRPr="008B2EEA" w:rsidRDefault="00DB0B58" w:rsidP="003975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wykazu usług wykonanych, a w przypadku świadczeń okresowych lub ciągłych również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wykonywanych, w okresie ostatnich 3 lat przed 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>upływem terminu składania ofert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, a jeżeli okres prowadzenia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działalności jest krótszy – w tym okresie, wraz z podaniem ich wartości, przedmiotu, dat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wykonania i podmiotów, na rzecz których usługi zostały wykonane, oraz załączeniem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dowodów określających czy te usługi zostały wykonane lub są wykonywane należycie, przy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czym dowodami, o których mowa, są referencje bądź inne dokumenty wystawione przez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podmiot, na rzecz którego usługi były wykonywane, a w przypadku świadczeń okresowych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lub ciągłych są wykonywane, a jeżeli z uzasadnionej przyczyny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obiektywnym charakterze wykonawca nie jest w stanie uzyskać tych dokumentów –oświadczenie wykonawcy; w przypadku świadczeń okresowych lub ciągłych nadal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wykonywanych referencje bądź inne dokumenty potwierdzające ich należyte wykonywanie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powinny być wydane nie wcześniej niż 3 miesiące przed upływem terminu składania ofert;</w:t>
      </w:r>
    </w:p>
    <w:p w:rsidR="00DB0B58" w:rsidRPr="008B2EEA" w:rsidRDefault="00DB0B58" w:rsidP="0039755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 dotyczących podmiotów trzecich, w celu wykazania spełniania warunków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udziału w postępowaniu, w zakresie w jakim Wykonawca powołuje się na ich zasoby – jeśli</w:t>
      </w:r>
      <w:r w:rsidR="003E3005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polega na zasobach podmiotu trzeciego.</w:t>
      </w:r>
    </w:p>
    <w:p w:rsidR="00DB0B58" w:rsidRPr="008B2EEA" w:rsidRDefault="00DB0B58" w:rsidP="00397555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art. 25 ust.1 pkt 3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 wykazujących brak podstaw do wykluczenia</w:t>
      </w:r>
    </w:p>
    <w:p w:rsidR="001D4579" w:rsidRPr="008B2EEA" w:rsidRDefault="00DB0B58" w:rsidP="001D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 z postępowania o udzielenie zamówienia: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informacji z Krajowego Rejestru Karnego w zakresie określonym w art. 24 ust. 1 pkt 13, 14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 21 ustawy, wystawionej nie wcześniej niż 6 miesięcy przed upływem terminu składania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odpisu z właściwego rejestru lub z centralnej ewidencji i informacji o działalności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gospodarczej, jeżeli odrębne przepisy wymagają wpisu do rejestru lub ewidencji, w celu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potwierdzenia braku podstaw wykluczenia na podstawie art. 24 ust. 5 pkt 1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oświadczenia wykonawcy o braku wydania wobec niego prawomocnego wyroku sądu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ostatecznej decyzji administracyjnej o zaleganiu z uiszczaniem podatków, opłat lub składek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 ubezpieczenia społeczne lub zdrowotne albo – w przypadku wydania takiego wyroku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decyzji – dokumentów potwierdzających dokonanie płatności tych należności wraz z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ewentualnymi odsetkami lub grzywnami lub zawarcie wiążącego porozumienia w sprawie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spłat tych należności;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oświadczenia wykonawcy o braku orzeczenia wobec niego tytułem środka zapobiegawczego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zakazu ubiegania się o zamówienia publiczne;</w:t>
      </w:r>
    </w:p>
    <w:p w:rsidR="00DB0B58" w:rsidRPr="008B2EEA" w:rsidRDefault="00DB0B58" w:rsidP="00397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 dotyczących podmiotów trzecich, w celu wykazania braku istnienia wobec nich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podstaw wykluczenia – jeśli wykonawca polega na zasobach podmiotu trzeciego.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ma siedzibę lub miejsce zamieszkania poza terytorium Rzeczypospolitej</w:t>
      </w:r>
      <w:r w:rsidR="00BC396C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Polskiej, zamiast dokumentów o których mowa w:</w:t>
      </w:r>
    </w:p>
    <w:p w:rsidR="001D4579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DB0B58" w:rsidP="00397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1 - składa informację z odpowiedniego rejestru albo, w przypadku braku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takiego rejestru, inny równoważny dokument wydany przez właściwy organ sądowy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administracyjny kraju, w którym wykonawca ma siedzibę lub miejsce zamieszkania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miejsce zamieszkania ma osoba, której dotyczy informacja albo dokument, w zakresie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określonym w art. 24 ust. 1 pkt 13, 14 i 21 ustawy - wystawiony nie wcześniej niż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6 miesięcy przed upływem terminu składania ofert;</w:t>
      </w:r>
    </w:p>
    <w:p w:rsidR="00DB0B58" w:rsidRPr="008B2EEA" w:rsidRDefault="00DB0B58" w:rsidP="0039755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2 - składa dokument lub dokumenty wystawione w kraju, w którym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ma siedzibę lub miejsce zamieszkania, potwierdzające odpowiednio, że 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otwarto jego likwidacji ani nie ogłoszono upadłości - wystawiony nie wcześniej niż 6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miesięcy przed upływem terminu składania ofert.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kraju, w którym wykonawca ma siedzibę lub miejsce zamieszkania lub miejsce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dotyczy nie wydaje się dokumentów, o których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mowa w pkt 7 zastępuje się je dokumentem zawierającym odpowiednio oświadczenie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wykonawcy, ze wskazaniem osoby albo osób uprawnionych do jego reprezentacji,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oświadczenie osoby, której dokument miał dotyczyć, złożone przed notariuszem lub przed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organem sądowym, administracyjnym albo organem samorządu zawodowego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gospodarczego właściwym ze względu na siedzibę lub miejsce zamieszkania wykonawcy lub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miejsce zamieszkania tej osoby, wystawionym w terminie odpowiednio jak dla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dokumentów, o których mowa powyżej.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mający siedzibę na terytorium Rzeczypospolitej Polskiej, w odniesieniu do osoby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mającej miejsce zamieszkania poza terytorium Rzeczypospolitej Polskiej, której dotyczy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dokument wskazany w pkt 6.2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1, składa dokument, o którym mowa w pkt 7 lit. a,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określonym w art. 24 ust. 1 pkt 14 i 21 ustawy. Jeżeli w kraju, w którym miejsce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ma osoba, której dokument miał dotyczyć, nie wydaje się takich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dokumentów, zastępuje się go dokumentem zawierającym oświadczenie tej osoby złożonym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 notariuszem lub przed organem sądowym, administracyjnym albo organem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samorządu zawodowego lub gospodarczego właściwym ze względu na miejsce zamieszkania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tej osoby - wystawionym w terminie odpowiednio jak dla dokumentu, o którym mowa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powyżej.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w terminie 3 dni od dnia zamieszczenia na stronie internetowej informacji,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której mowa w art. 86 ust. 5 ustawy PZP, przekaże zamawiającemu oświadczenie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 przynależności lub braku przynależności do tej samej grupy kapitałowej, o której mowa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art. 24 ust. 1 pkt 23 ustawy PZP. Wraz ze złożeniem oświadczenia, wykonawca może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przedstawić dowody, że powiązania z innym wykonawcą nie prowadzą do zakłócenia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konkurencji w postępowaniu o udzielenie zamówienia.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wymaganych dokumentów, zastosowanie mają przepisy rozporządzenia Ministra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Rozwoju z dnia 26 lipca 2016 r. w sprawie rodzajów dokumentów, jakich może żądać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od wykonawcy w postępowaniu o udzielenie zamówienia (Dz. U. z 2016 r.,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poz. 1126).</w:t>
      </w:r>
    </w:p>
    <w:p w:rsidR="00DB0B58" w:rsidRPr="008B2EEA" w:rsidRDefault="00DB0B58" w:rsidP="00976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wykonawca nie złoży oświadczenia, o którym mowa w rozdz. VI pkt 1 niniejszej SIWZ,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oświadczeń lub dokumentów potwierdzających okoliczności, o których mowa w art. 25 ust.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1 ustawy PZP, lub innych dokumentów niezbędnych do przeprowadzenia postępowania,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oświadczenia lub dokumenty są niekompletne, zawierają błędy lub budzą wskazane przez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zamawiającego wątpliwości, zamawiający wezwie do ich złożenia, uzupełnienia, poprawienia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terminie przez siebie wskazanym, chyba że mimo ich złożenia oferta wykonawcy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podlegałaby odrzuceniu albo konieczne byłoby unieważnienie postępowania.</w:t>
      </w:r>
    </w:p>
    <w:p w:rsidR="001D4579" w:rsidRPr="008B2EEA" w:rsidRDefault="001D4579" w:rsidP="001D4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UWAGA:</w:t>
      </w:r>
      <w:r w:rsidR="001D4579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dołączył do niniejszej SIWZ wzory załączników, które są materiałem</w:t>
      </w:r>
    </w:p>
    <w:p w:rsidR="00B468AF" w:rsidRPr="008B2EEA" w:rsidRDefault="00DB0B58" w:rsidP="008C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uzupełniającym, a ich forma nie może być traktowana przez Wykonawców, jako</w:t>
      </w:r>
      <w:r w:rsidR="001D4579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obowiązująca. Za treść oferty oraz jej k</w:t>
      </w:r>
      <w:r w:rsidR="00BC396C" w:rsidRPr="008B2EEA">
        <w:rPr>
          <w:rFonts w:ascii="Times New Roman" w:hAnsi="Times New Roman" w:cs="Times New Roman"/>
          <w:color w:val="000000"/>
          <w:sz w:val="24"/>
          <w:szCs w:val="24"/>
        </w:rPr>
        <w:t>ompletność odpowiada Wykonawca.</w:t>
      </w:r>
    </w:p>
    <w:p w:rsidR="008C7A9E" w:rsidRPr="008B2EEA" w:rsidRDefault="008C7A9E" w:rsidP="008C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MENTRÓW POTWIERDZAJĄCYCH SPEŁNIANIEONANIA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A9E" w:rsidRPr="008B2EEA" w:rsidTr="00CF1A13">
        <w:tc>
          <w:tcPr>
            <w:tcW w:w="9628" w:type="dxa"/>
            <w:shd w:val="clear" w:color="auto" w:fill="8EAADB" w:themeFill="accent5" w:themeFillTint="99"/>
          </w:tcPr>
          <w:p w:rsidR="008C7A9E" w:rsidRPr="008B2EEA" w:rsidRDefault="008C7A9E" w:rsidP="00DD4B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INFORMACJA O SPOSOBIE POROZUMIEWANIA SIĘ ZAMAWIAJĄCEGO Z WYKONAWCAMI  ORAZ PRZEKAZYWANIA OŚWIADCZEŃ LUB DOKUMENTÓW </w:t>
            </w:r>
          </w:p>
        </w:tc>
      </w:tr>
    </w:tbl>
    <w:p w:rsidR="008C7A9E" w:rsidRPr="008B2EEA" w:rsidRDefault="008C7A9E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</w:t>
      </w:r>
    </w:p>
    <w:p w:rsidR="00C71C3A" w:rsidRPr="008B2EEA" w:rsidRDefault="00C71C3A" w:rsidP="00397555">
      <w:pPr>
        <w:pStyle w:val="Akapitzlist"/>
        <w:numPr>
          <w:ilvl w:val="1"/>
          <w:numId w:val="37"/>
        </w:numPr>
        <w:autoSpaceDE w:val="0"/>
        <w:autoSpaceDN w:val="0"/>
        <w:adjustRightInd w:val="0"/>
        <w:spacing w:after="12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postępowaniu komunikacja między Zamawiającym a Wykonawcami odbywa się elektronicznie za pośrednictwem </w:t>
      </w:r>
      <w:hyperlink r:id="rId10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i formularza „Wyślij wiadomość” dostępnego na stronie postępowania z uwzględnieniem wymogów dotyczących, ustanowionych poniżej w pkt. 14.3. – 14.6. IDW. W sytuacjach awaryjnych Zamawiający dopuszcza również możliwość komunikowania się z wykonawcami za pomocą poczty elektronicznej.</w:t>
      </w:r>
    </w:p>
    <w:p w:rsidR="00C71C3A" w:rsidRPr="008B2EEA" w:rsidRDefault="00C71C3A" w:rsidP="00C71C3A">
      <w:pPr>
        <w:pStyle w:val="Akapitzlist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Osobami uprawnionymi przez Zamawiającego do porozumiewania się z Wykonawcami są:</w:t>
      </w:r>
    </w:p>
    <w:p w:rsidR="00C71C3A" w:rsidRPr="008B2EEA" w:rsidRDefault="00C71C3A" w:rsidP="003975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zakresie merytorycznym – Robert Kisiel</w:t>
      </w:r>
    </w:p>
    <w:p w:rsidR="00C71C3A" w:rsidRPr="008B2EEA" w:rsidRDefault="00C71C3A" w:rsidP="0039755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sprawach dotyczących procedury zamówień publicznych – </w:t>
      </w:r>
      <w:r w:rsidRPr="00572290">
        <w:rPr>
          <w:rFonts w:ascii="Times New Roman" w:hAnsi="Times New Roman" w:cs="Times New Roman"/>
          <w:bCs/>
          <w:color w:val="000000"/>
          <w:sz w:val="24"/>
          <w:szCs w:val="24"/>
        </w:rPr>
        <w:t>Piotr Chrzan.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elektroniczne, oświadczenia lub elektroniczne kopie dokumentów lub oświadczeń,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niniejszej SIWZ składane są przez Wykonawcę za pośrednictwem </w:t>
      </w:r>
      <w:hyperlink r:id="rId11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</w:p>
    <w:p w:rsidR="000435FE" w:rsidRPr="008B2EEA" w:rsidRDefault="000435FE" w:rsidP="00557A4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postępowaniu oświadczenia, składa się w postaci elektronicznej. Ofertę składa się pod rygorem nieważności, za pośrednictwem formularza składania oferty lub wniosku dostępnego na </w:t>
      </w:r>
      <w:hyperlink r:id="rId12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Oświadczenia, o których mowa w rozporządzeniu Ministra Rozwoju z dnia 26 lipca 2016 r. w sprawie rodzajów dokumentów, jakich może żądać zamawiający od Wykonawcy w postępowaniu o udzielenie zamówienia (Dz. U. poz. 1126), zwanym dalej „rozporządzeniem” składane przez Wykonawcę i inne podmioty, na zdolnościach lub sytuacji których polega Wykonawca na zasadach określonych w art. 22a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oraz przez podwykonawców</w:t>
      </w:r>
      <w:r w:rsidRPr="008B2EEA">
        <w:rPr>
          <w:rFonts w:ascii="Times New Roman" w:hAnsi="Times New Roman" w:cs="Times New Roman"/>
          <w:sz w:val="24"/>
          <w:szCs w:val="24"/>
        </w:rPr>
        <w:t xml:space="preserve">, należy złożyć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w oryginale.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Zobowiązanie, o którym mowa w pkt 4.1.5). SIWZ należy złożyć w formie analogicznej jak w pkt 5.5. SIWZ, tj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 oryginale.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Dokumenty, o których mowa w rozporządzeniu, inne niż oświadczenia, o których mowa powyżej w pkt. 5.5 SIWZ, należy złożyć w oryginale lub kopii potwierdzonej za zgodność z oryginałem.</w:t>
      </w:r>
    </w:p>
    <w:p w:rsidR="000435FE" w:rsidRPr="008B2EEA" w:rsidRDefault="000435FE" w:rsidP="000435FE">
      <w:pPr>
        <w:pStyle w:val="Akapitzlist"/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Potwierdzenie za zgodność z oryginałem </w:t>
      </w:r>
      <w:r w:rsidRPr="008B2EEA">
        <w:rPr>
          <w:rFonts w:ascii="Times New Roman" w:hAnsi="Times New Roman" w:cs="Times New Roman"/>
          <w:sz w:val="24"/>
          <w:szCs w:val="24"/>
        </w:rPr>
        <w:t>następuje w formie elektronicznej podpisane odpowiednio kwalifikowanym podpisem elektronicznym.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Za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>oryginał</w:t>
      </w:r>
      <w:r w:rsidRPr="008B2EEA">
        <w:rPr>
          <w:rFonts w:ascii="Times New Roman" w:hAnsi="Times New Roman" w:cs="Times New Roman"/>
          <w:sz w:val="24"/>
          <w:szCs w:val="24"/>
        </w:rPr>
        <w:t>, o którym mowa powyżej w pkt. 5.5. i 5.7. SIWZ, uważa się oświadczenie lub dokumenty złożone w formie elektronicznej podpisane kwalifikowanym podpisem elektronicznym.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Dokumenty sporządzone w języku obcym są składane wraz z tłumaczeniem na język polski.</w:t>
      </w:r>
    </w:p>
    <w:p w:rsidR="000435FE" w:rsidRPr="008B2EEA" w:rsidRDefault="000435FE" w:rsidP="00397555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lastRenderedPageBreak/>
        <w:t>Dokumenty sporządzone w języku obcym są składane wraz z tłumaczeniem na język polski.</w:t>
      </w:r>
    </w:p>
    <w:p w:rsidR="00C71C3A" w:rsidRPr="008B2EEA" w:rsidRDefault="00C71C3A" w:rsidP="000435F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1A13" w:rsidRPr="008B2EEA" w:rsidTr="00CF1A13">
        <w:tc>
          <w:tcPr>
            <w:tcW w:w="9628" w:type="dxa"/>
            <w:shd w:val="clear" w:color="auto" w:fill="8EAADB" w:themeFill="accent5" w:themeFillTint="99"/>
          </w:tcPr>
          <w:p w:rsidR="00CF1A13" w:rsidRPr="008B2EEA" w:rsidRDefault="00CF1A13" w:rsidP="0037120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INFORMACJA O </w:t>
            </w:r>
            <w:r w:rsidR="00371209"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WADIUM</w:t>
            </w:r>
          </w:p>
        </w:tc>
      </w:tr>
    </w:tbl>
    <w:p w:rsidR="00DB0B58" w:rsidRPr="008B2EEA" w:rsidRDefault="00CF1A13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V. PODSTAWY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. WADIUM</w:t>
      </w:r>
    </w:p>
    <w:p w:rsidR="00CF1A13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przystępujący do przetargu zobowiązany jest wnieść wadium w wysokości: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CF1A13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53549" w:rsidRPr="008B2EE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  <w:r w:rsidR="00DB0B58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zł </w:t>
      </w:r>
      <w:r w:rsidR="00DB0B58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(słownie złotych: </w:t>
      </w:r>
      <w:r w:rsidRPr="008B2EEA">
        <w:rPr>
          <w:rFonts w:ascii="Times New Roman" w:hAnsi="Times New Roman" w:cs="Times New Roman"/>
          <w:b/>
          <w:color w:val="000000"/>
          <w:sz w:val="24"/>
          <w:szCs w:val="24"/>
        </w:rPr>
        <w:t>sto tysięcy</w:t>
      </w:r>
      <w:r w:rsidR="00DB0B58" w:rsidRPr="008B2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zł).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może być wnoszone w jednej lub kilku następujących formach: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pieniądzu,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poręczeniach bankowych lub poręczeniach spółdzielczej kasy oszczędnościowo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kredytowej, z tym, że poręczenie kasy jest zawsze poręczeniem pieniężnym;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gwarancjach bankowych,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0B58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gwarancjach ubezpieczeniowych,</w:t>
      </w:r>
    </w:p>
    <w:p w:rsidR="00CF1A13" w:rsidRPr="008B2EEA" w:rsidRDefault="00DB0B58" w:rsidP="0039755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poręczeniach udzielanych przez podmioty, o których mowa w art. 6 b ust. 5 pkt 2 ustawy</w:t>
      </w:r>
    </w:p>
    <w:p w:rsidR="00CF1A13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 dnia 9 listopada 2000 r. o utworzeniu Polskiej Agencji Rozwoju Przedsiębiorczości </w:t>
      </w:r>
      <w:r w:rsidR="004F5DA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(tj.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Dz.</w:t>
      </w:r>
    </w:p>
    <w:p w:rsidR="00DB0B58" w:rsidRPr="008B2EEA" w:rsidRDefault="004F5DAA" w:rsidP="00CF1A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U. 2016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.359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zpóźn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0B58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zm.).</w:t>
      </w:r>
    </w:p>
    <w:p w:rsidR="00CF1A13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 treści gwarancji/poręczenia winno wynikać bezwarunkowe, na każde pisemne żądanie</w:t>
      </w:r>
    </w:p>
    <w:p w:rsidR="00CF1A13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zgłoszone przez Zamawiającego w terminie związania ofertą, zobowiązanie Gwaranta do</w:t>
      </w:r>
    </w:p>
    <w:p w:rsidR="00DB0B58" w:rsidRPr="008B2EEA" w:rsidRDefault="00DB0B58" w:rsidP="00CF1A1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wypłaty Zamawiającemu pełnej kwoty wadium w okolicznościach określonych w art. 46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ust. 4a i 5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w formie pieniężnej należy wnieś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>ć przelewem na rachunek bankowy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1A13" w:rsidRPr="008B2EEA" w:rsidRDefault="00BC396C" w:rsidP="00BC39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B2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konta: </w:t>
      </w:r>
      <w:r w:rsidR="00647847">
        <w:rPr>
          <w:rFonts w:ascii="Times New Roman" w:hAnsi="Times New Roman"/>
          <w:b/>
          <w:bCs/>
          <w:color w:val="FF0000"/>
          <w:sz w:val="24"/>
        </w:rPr>
        <w:t>57 1240 1792 1111 0010 8805 4518</w:t>
      </w:r>
    </w:p>
    <w:p w:rsidR="00557A49" w:rsidRDefault="00DB0B58" w:rsidP="00557A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 dopiskiem: </w:t>
      </w:r>
      <w:r w:rsidR="00CF1A1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wadium, postępowanie nr: 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ZP.2</w:t>
      </w:r>
      <w:r w:rsidR="00CF1A13"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B2E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57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1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A17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="00557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17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647847" w:rsidRDefault="00647847" w:rsidP="006478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03C4">
        <w:rPr>
          <w:rFonts w:ascii="Times New Roman" w:hAnsi="Times New Roman"/>
          <w:b/>
          <w:sz w:val="24"/>
          <w:szCs w:val="24"/>
        </w:rPr>
        <w:t>„Odbiór i zagospodarowanie odpadów komunalnych w okresie od 01 września do 31 grudnia 2020 r. z terenu Gminy Miejskiej Jarosław pochodzących z nieruchomości zamieszkałych oraz nieruchomości na których nie zamieszkują mieszkańcy,  a powstają odpady komunalne”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w formie pieniężnej winno znaleźć się na wskazanym rachunku Zamawiającego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 terminu składania ofert. Wadium wniesione w pieniądzu uznaje się za wniesione z chwilą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jego wpłynięcia na wskazane konto Zamawiającego.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Pozostałe niepieniężne formy wadium, winny być złożone w oryginale</w:t>
      </w:r>
      <w:r w:rsidR="006103FB" w:rsidRPr="008B2EEA">
        <w:rPr>
          <w:rFonts w:ascii="Times New Roman" w:hAnsi="Times New Roman" w:cs="Times New Roman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musi zabezpieczać ofertę przez cały okres związania ofertą, począwszy od dnia,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którym upływa termin składania ofert.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wadium wszystkim wykonawcom niezwłocznie po wyborze oferty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najkorzystniejszej lub unieważnieniu postępowania, z wyjątkiem wykonawcy, którego oferta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została wybrana jako najkorzystniejsza, z zastrzeżeniem przypadku określonego w art. 46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ust.4a ustawy.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wadium Wykonawcy, którego oferta została wybrana jako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najkorzystniejsza niezwłocznie po zawarciu umowy w sprawie zamówienia publicznego oraz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wniesieniu zabezpieczenia należytego wykonania umowy.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zwraca niezwłocznie wadium, na wniosek Wykonawcy, który wycofał ofertę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 upływem terminu składania ofert.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żąda ponownego wniesienia wadium przez wykonawcę, któremu zwrócono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 na podstawie 46 ust. 1 ustawy, jeżeli w wyniku rozstrzygnięcia odwołania jego</w:t>
      </w:r>
      <w:r w:rsidR="00CF1A13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została wybrana jako najkorzystniejsza. Wykonawca wnosi wadium w terminie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określonym przez Zamawiającego.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zatrzymuje wadium wraz z odsetkami, jeżeli Wykonawca w odpowiedzi na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wezwanie, o którym mowa w art. 26 ust. 3 i 3a, z przyczyn leżących po jego stronie, nie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złożył oświadczeń lub dokumentów potwierdzających okoliczności, o których mowa w art. 25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1, oświadczenia, o którym w art. 25a ust. 1, pełnomocnictw lub nie wyraził zgody na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poprawienie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omyłki, o której mowa w art. 87 ust. 2 pkt 3, co powodowało brak możliwości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wybrania oferty złożonej przez Wykonawcę jako najkorzystniejszej.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Zamawiający zatrzymuje wadium wraz z odsetkami, jeżeli Wykonawca, którego oferta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została wybrana:</w:t>
      </w:r>
    </w:p>
    <w:p w:rsidR="00DB0B58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odmówił podpisania umowy w sprawie zamówienia publicznego na warunkach określonych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ofercie,</w:t>
      </w:r>
    </w:p>
    <w:p w:rsidR="00DB0B58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wniósł wymaganego zabezpieczenia należytego wykonania umowy,</w:t>
      </w:r>
    </w:p>
    <w:p w:rsidR="00AC302F" w:rsidRPr="008B2EEA" w:rsidRDefault="00DB0B58" w:rsidP="0039755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zawarcie umowy w sprawie zamówienia publicznego stało się niemożliwe z przyczyn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leżących po stronie Wykonawcy.</w:t>
      </w:r>
    </w:p>
    <w:p w:rsidR="00DB0B58" w:rsidRPr="008B2EEA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Zasady wnoszenia wadium określone w niniejszym Rozdziale dotyczą również przedłużania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ważności wadium oraz wnoszenia nowego wadium w przypadkach określonych w ustawie.</w:t>
      </w:r>
    </w:p>
    <w:p w:rsidR="00AC302F" w:rsidRDefault="00DB0B58" w:rsidP="003975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Zamawiający odrzuci ofertę na podstawie art. 89 ust. 1 pkt 7b jeżeli wadium nie zostało</w:t>
      </w:r>
      <w:r w:rsidR="00AC302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wniesione lub zostało wniesione w sposób nieprawidłowy.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D3D" w:rsidRPr="008B2EEA" w:rsidTr="006A0141">
        <w:tc>
          <w:tcPr>
            <w:tcW w:w="9628" w:type="dxa"/>
            <w:shd w:val="clear" w:color="auto" w:fill="8EAADB" w:themeFill="accent5" w:themeFillTint="99"/>
          </w:tcPr>
          <w:p w:rsidR="009F5D3D" w:rsidRPr="008B2EEA" w:rsidRDefault="009F5D3D" w:rsidP="009F5D3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TERMIN ZWIĄZANIA OFERTĄ </w:t>
            </w:r>
          </w:p>
        </w:tc>
      </w:tr>
    </w:tbl>
    <w:p w:rsidR="00DB0B58" w:rsidRPr="008B2EEA" w:rsidRDefault="00557A49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WAD</w:t>
      </w:r>
      <w:r w:rsidR="009F5D3D"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M</w:t>
      </w:r>
      <w:r w:rsidR="00DB0B58" w:rsidRPr="00557A49">
        <w:rPr>
          <w:rFonts w:ascii="Times New Roman" w:hAnsi="Times New Roman" w:cs="Times New Roman"/>
          <w:b/>
          <w:bCs/>
          <w:color w:val="FFFFFF"/>
          <w:sz w:val="12"/>
          <w:szCs w:val="12"/>
        </w:rPr>
        <w:t>TERMIN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ZWIĄZANIA OFERTĄ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jest związany ofertą przez okres 60 dni od upływu terminu składania ofert.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samodzielnie lub na wniosek Zamawiającego może przedłużyć termin związania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ofertą na czas niezbędny do zawarcia umowy.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może tylko raz, co najmniej na 3 dni przed upływem terminu związania ofertą,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zwrócić się do Wykonawców o wyrażenie zgody na przedłużenie tego terminu o oznaczony, nie dłuższy jednak niż 60 dni.</w:t>
      </w:r>
    </w:p>
    <w:p w:rsidR="00DB0B58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Odmowa wyrażenia zgody na przedłużenie terminu związania ofertą nie powoduje utraty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wadium.</w:t>
      </w:r>
    </w:p>
    <w:p w:rsidR="009F5D3D" w:rsidRPr="008B2EEA" w:rsidRDefault="00DB0B58" w:rsidP="003975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Przedłużenie terminu związania ofertą jest dopuszczalne tylko z jednoczesnym przedłużeniem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okresu ważności wadium albo, jeżeli nie jest to możliwie, z wniesieniem nowego wadium na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przedłużony okres związania ofertą. Jeżeli przedłużenie terminu związania ofertą dokonywane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po wyborze oferty najkorzystniejszej, obowiązek wniesienia nowego wadium lub jego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przedłużenia dotyczy jedynie Wykonawcy, którego oferta została wybrana jako</w:t>
      </w:r>
      <w:r w:rsidR="009F5D3D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najkorzystniejsza.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IS</w:t>
      </w:r>
    </w:p>
    <w:p w:rsidR="009F5D3D" w:rsidRPr="00557A49" w:rsidRDefault="009F5D3D" w:rsidP="009F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D3D" w:rsidRPr="008B2EEA" w:rsidTr="006A0141">
        <w:tc>
          <w:tcPr>
            <w:tcW w:w="9628" w:type="dxa"/>
            <w:shd w:val="clear" w:color="auto" w:fill="8EAADB" w:themeFill="accent5" w:themeFillTint="99"/>
          </w:tcPr>
          <w:p w:rsidR="009F5D3D" w:rsidRPr="008B2EEA" w:rsidRDefault="009F5D3D" w:rsidP="009F5D3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OPIS SPOSOBU PRZYGOTOWANIA OFERTY </w:t>
            </w:r>
          </w:p>
        </w:tc>
      </w:tr>
    </w:tbl>
    <w:p w:rsidR="000435FE" w:rsidRPr="00557A49" w:rsidRDefault="000435FE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12"/>
          <w:szCs w:val="12"/>
        </w:rPr>
      </w:pP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sz w:val="24"/>
          <w:szCs w:val="24"/>
        </w:rPr>
        <w:t>Wymagania podstawowe.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nie dopuszcza składanie ofert częściowych.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Oferta musi być sporządzona w formie oryginału pod rygorem nieważności i opatrzona kwalifikowanym podpisem elektronicznym Wykonawcy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Oferta musi być zabezpieczona wadium.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Ofertę stanowi wypełniony Formularz „Oferta” wraz z JEDZ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Ofertę należy przygotować ściśle według wymagań określonych w niniejszej SIWZ.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powinna być podpisana kwalifikowanym podpisem elektronicznym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Wzory dokumentów dołączonych do niniejszej SIWZ powinny zostać wypełnione przez Wykonawcę i dołączone do oferty bądź też przygotowane przez Wykonawcę w zgodnej formie z niniejszą SIWZ.</w:t>
      </w:r>
    </w:p>
    <w:p w:rsidR="004E5A66" w:rsidRPr="008B2EEA" w:rsidRDefault="004E5A66" w:rsidP="0039755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ponosi wszelkie koszty związane z przygotowaniem i złożeniem oferty z uwzględnieniem treści art. 93 ust. 4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Forma oferty.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Oferta musi być sporządzona w języku polskim, mieć formą elektroniczną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Całość oferty powinna być złożona w formie uniemożliwiającej jej przypadkowe zdekompletowanie.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składa ofertę za pośrednictwem Formularzu składania oferty lub wniosku dostępnego na </w:t>
      </w:r>
      <w:hyperlink r:id="rId13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Jeżeli Zamawiający w Ogłoszeniu o zamówieniu, SIWZ lub zaproszeniu do składania ofert nie zaznaczył inaczej wszelkie informacje stanowiące tajemnicę przedsiębiorstwa w rozumieniu ustawy z dnia 16 kwietnia 1993 r. o zwalczaniu nieuczciwej konkurencji,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ktore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wykonawca zastrzeże jako tajemnicę przedsiębiorstwa, powinny zostać załączone w osobnym miejscu w kroku 1 składania oferty przeznaczonym na zamieszczenie tajemnicy przedsiębiorstwa. Zaleca się, aby każdy dokument zawierający tajemnicę przedsiębiorstwa został zamieszczony w odrębnym pliku.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Celem prawidłowego złożenia oferty Zamawiający zamieścił na stronie plik pn. Instrukcja składania ofert dla Wykonawców.</w:t>
      </w:r>
    </w:p>
    <w:p w:rsidR="004E5A66" w:rsidRPr="008B2EEA" w:rsidRDefault="004E5A66" w:rsidP="0039755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wchodzące w skład oferty mogą być przedstawiane w formie oryginałów lub poświadczonych przez Wykonawcę za zgodność z oryginałem kopii. Oświadczenia sporządzane na podstawie wzorów stanowiących załączniki do niniejszej IDW powinny być złożone w formie oryginału. Zgodność z oryginałem wszystkich zapisanych stron kopii dokumentów wchodzących w skład oferty musi być potwierdzona przez osobę (lub osoby, jeżeli do reprezentowania Wykonawcy upoważnione są dwie lub więcej osoby) podpisującą (podpisujące) kwalifikowanym podpisem elektronicznym ofertę zgodnie z treścią dokumentu określającego status prawny Wykonawcy lub treścią załączonego do oferty pełnomocnictwa.</w:t>
      </w:r>
      <w:r w:rsidRPr="008B2EEA">
        <w:rPr>
          <w:rFonts w:ascii="Times New Roman" w:hAnsi="Times New Roman" w:cs="Times New Roman"/>
          <w:sz w:val="24"/>
          <w:szCs w:val="24"/>
        </w:rPr>
        <w:t xml:space="preserve"> Wykonawca jest świadomy, że na podstawie ustawy z dnia 6 czerwca 1997 roku Kodeks karny (Dz. U. z dnia 2 sierpnia 1997r.) art. 297 par. 1; kto w celu uzyskania dla siebie lub kogo innego zamówienia publicznego, przedkłada podrobiony, przerobiony, poświadczający nieprawdę albo nierzetelne pisemne oświadczenie dotyczące okoliczności o istotnym znaczeniu dla uzyskania wymienionego zamówienia podlega karze pozbawienia wolności od 3 miesięcy do lat 5.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Zawartość oferty:</w:t>
      </w:r>
    </w:p>
    <w:p w:rsidR="004E5A66" w:rsidRPr="008B2EEA" w:rsidRDefault="004E5A66" w:rsidP="004E5A6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Kompletna oferta musi zawierać: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Formularz Oferty, sporządzony na podstawie wzoru stanowiącego załącznik nr 1 do niniejszej </w:t>
      </w:r>
      <w:r w:rsidRPr="008B2EEA">
        <w:rPr>
          <w:rFonts w:ascii="Times New Roman" w:hAnsi="Times New Roman" w:cs="Times New Roman"/>
          <w:sz w:val="24"/>
          <w:szCs w:val="24"/>
        </w:rPr>
        <w:tab/>
        <w:t>SIWZ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Formularz JEDZ – załącznik nr 4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Oświadczenia dla podmiotów, na zdolnościach lub sytuacji których polega Wykonawca.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Dowód wniesienia wadium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Dokumenty, z których wynika prawo do podpisania oferty (oryginał lub kopia potwierdzona za zgodność z oryginałem przez notariusza) względnie do podpisania innych oświadczeń lub dokumentów składanych wraz z ofertą, chyba, że Zamawiający może je uzyskać w szczególności za pomocą bezpłatnych i ogólnodostępnych baz danych, w szczególności rejestrów publicznych w rozumieniu ustawy z dnia 17 lutego 2005 r. o informatyzacji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działalności podmiotów realizujących zadania publiczne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. Dz. U. z 2017 poz. 570 z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zm.), a Wykonawca wskazał to wraz ze złożeniem oferty, o ile prawo do ich podpisania nie wynika z dokumentów złożonych wraz z ofertą.</w:t>
      </w:r>
    </w:p>
    <w:p w:rsidR="004E5A66" w:rsidRPr="008B2EEA" w:rsidRDefault="004E5A66" w:rsidP="0039755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Pożądane przez Zamawiającego jest złożenie w ofercie spisu treści z wyszczególnieniem ilości stron wchodzących w skład oferty.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Informacje stanowiące tajemnicę przedsiębiorstwa w rozumieniu przepisów o zwalczaniu nieuczciwej konkurencji.</w:t>
      </w:r>
    </w:p>
    <w:p w:rsidR="004E5A66" w:rsidRPr="008B2EEA" w:rsidRDefault="004E5A66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może zastrzec w ofercie (oświadczeniem), iż Zamawiający nie będzie mógł ujawnić informacji stanowiących tajemnicę przedsiębiorstwa w rozumieniu przepisów o zwalczaniu nieuczciwej konkurencji. Wykonawca, który zgodnie z art. 8 ust. 3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zastrzegł informację stanowiącą tajemnicę przedsiębiorstwa jest zobowiązany do wykazania, że informacje zastrzeżone stanowią tajemnicę przedsiębiorstwa.</w:t>
      </w:r>
    </w:p>
    <w:p w:rsidR="004E5A66" w:rsidRPr="008B2EEA" w:rsidRDefault="004E5A66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razie zastrzeżenia informacji stanowiących tajemnicę przedsiębiorstwa, w załączeniu do oferty Wykonawca składa wyjaśnienia dotyczące zastrzeżonych treści, zawierające w szczególności dowody, że zastrzeżone informacje: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są upubliczniane,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stanowią dla Wykonawcy wartość techniczną lub technologiczną, albo posiadają wartość gospodarczą,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zostały zastrzeżone, i wymieni działania jakie podjął w celu zachowania ich poufności.</w:t>
      </w:r>
    </w:p>
    <w:p w:rsidR="004E5A66" w:rsidRPr="008B2EEA" w:rsidRDefault="004E5A66" w:rsidP="0039755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dany dokument tylko w części zawiera tajemnice przedsiębiorstwa, zaleca się aby Wykonawca podzielił ten dokument na dwa pliki i dla każdego z nich odpowiednio oznaczył status jawności bądź tajemnicy przedsiębiorstwa.</w:t>
      </w:r>
    </w:p>
    <w:p w:rsidR="004E5A66" w:rsidRPr="008B2EEA" w:rsidRDefault="004E5A66" w:rsidP="0039755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złożą nie podlegającą odrzuceniu ofertę. </w:t>
      </w:r>
    </w:p>
    <w:p w:rsidR="004E5A66" w:rsidRPr="008B2EEA" w:rsidRDefault="004E5A66" w:rsidP="0039755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Zamawiający odrzuca ofertę, jeżeli: 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niezgodna z ustawą,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Jej treść nie odpowiada treści specyfikacji istotnych warunków zamówienia, z zastrzeżeniem art. 87 ust. 2 pkt 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Jej złożenie stanowi czyn nieuczciwej konkurencji w rozumieniu przepisów o zwalczaniu nieuczciwej konkurencji,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Zawiera rażąco niską cenę lub koszt w stosunku do przedmiotu zamówienia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ostała złożona przez Wykonawcę wykluczonego z udziału w postępowaniu o udzielenie zamówienia lub niezaproszonego do składania ofert,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Zawiera błędy w obliczeniu ceny lub kosztu,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Wykonawca w terminie 3 dni od dnia doręczenia zawiadomienia nie zgodził się na poprawienie omyłki, o której mowa w art. 87 ust. 2 pkt 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nie wyraził zgody, o której mowa w art. 85 ust. 2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, na przedłużenie terminu związania ofertą,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Wadium nie zostało wniesione lub zostało wniesione w sposób nieprawidłowy,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Jej przyjęcie naruszałoby bezpieczeństwo publiczne lub istotny interes bezpieczeństwa państwa, a tego bezpieczeństwa lub interesu nie można zagwarantować w inny sposób, </w:t>
      </w:r>
    </w:p>
    <w:p w:rsidR="004E5A66" w:rsidRPr="008B2EEA" w:rsidRDefault="004E5A66" w:rsidP="0039755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Jest nieważna na podstawie odrębnych przepisów.</w:t>
      </w:r>
    </w:p>
    <w:p w:rsidR="004E5A66" w:rsidRPr="008B2EEA" w:rsidRDefault="004E5A66" w:rsidP="0039755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 postępowania o udzielenie zamówienia wyklucza się:</w:t>
      </w:r>
    </w:p>
    <w:p w:rsidR="004E5A66" w:rsidRPr="008B2EEA" w:rsidRDefault="004E5A66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nie wykazał spełniania warunków udziału w postępowaniu lub nie został zaproszony do negocjacji lub złożenia ofert wstępnych albo ofert, lub nie wykazał braku podstaw wykluczenia,</w:t>
      </w:r>
    </w:p>
    <w:p w:rsidR="004E5A66" w:rsidRPr="008B2EEA" w:rsidRDefault="004E5A66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 będącego osobą fizyczną, którego prawomocnie skazano za przestępstwo: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zm.5)) lub art. 46 lub art. 48 ustawy z dnia 25 czerwca 2010 r. o sporcie (Dz. U. z 2016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r.poz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176),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charakterze terrorystycznym, o którym mowa w art. 115 § 20 ustawy z dnia 6 czerwca 1997 r. – Kodeks karny,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skarbowe, </w:t>
      </w:r>
    </w:p>
    <w:p w:rsidR="004E5A66" w:rsidRPr="008B2EEA" w:rsidRDefault="004E5A66" w:rsidP="00397555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200" w:line="264" w:lineRule="auto"/>
        <w:ind w:left="1985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o którym mowa w art. 9 lub art. 10 ustawy z dnia 15 czerwca 2012 r. o skutkach powierzania wykonywania pracy cudzoziemcom przebywającym wbrew przepisom na terytorium Rzeczypospolitej Polskiej (Dz. U. poz. 769);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24. pkt 13. 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1E5F70" w:rsidRPr="008B2EEA" w:rsidRDefault="001E5F70" w:rsidP="0039755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bezprawnie wpływał lub próbował wpłynąć na czynności Zamawiającego lub pozyskać informacje poufne, mogące dać mu przewagę w postępowaniu o udzielenie zamówienia,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Wykonawcę,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544), 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Wykonawcę, wobec którego orzeczono tytułem środka zapobiegawczego zakaz ubiegania się o zamówienia publiczne, </w:t>
      </w:r>
    </w:p>
    <w:p w:rsidR="001E5F70" w:rsidRPr="008B2EEA" w:rsidRDefault="001E5F70" w:rsidP="0039755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</w:t>
      </w: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do udziału w postępowaniu, chyba że wykażą, że istniejące między nimi powiązania nie prowadzą do zakłócenia konkurencji w postępowaniu o udzielenie zamówienia.</w:t>
      </w:r>
    </w:p>
    <w:p w:rsidR="001E5F70" w:rsidRPr="008B2EEA" w:rsidRDefault="001E5F70" w:rsidP="003975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postępowania o udzielenie zamówienia Zamawiający wykluczy Wykonawcę zgodnie z art. 24 ust. 5 ustawy </w:t>
      </w:r>
      <w:proofErr w:type="spellStart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1E5F70" w:rsidRPr="008B2EEA" w:rsidRDefault="001E5F70" w:rsidP="0039755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bCs/>
          <w:color w:val="000000"/>
          <w:sz w:val="24"/>
          <w:szCs w:val="24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615),</w:t>
      </w:r>
    </w:p>
    <w:p w:rsidR="001E5F70" w:rsidRPr="008B2EEA" w:rsidRDefault="001E5F70" w:rsidP="00397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że zgodnie z art. 8 w zw. z art. 96 ust.3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oferty składane w postępowaniu są jawne i podlegają udostępnieniu od chwili ich otwarcia, z wyjątkiem informacji stanowiących tajemnicę przedsiębiorstwa w rozumieniu ustawy z dnia 16 kwietnia 1993 o zwalczaniu nieuczciwej konkurencji (Dz. U. z 2003 r. Nr 153, poz. 1503 z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:rsidR="001E5F70" w:rsidRPr="008B2EEA" w:rsidRDefault="001E5F70" w:rsidP="00397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stanowiące tajemnicę przedsiębiorstwa w rozumieniu ustawy z dnia 16 kwietnia 1993 o zwalczaniu nieuczciwej konkurencji”.</w:t>
      </w:r>
    </w:p>
    <w:p w:rsidR="001E5F70" w:rsidRPr="008B2EEA" w:rsidRDefault="001E5F70" w:rsidP="001E5F7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E5F70" w:rsidRPr="008B2EEA" w:rsidRDefault="001E5F70" w:rsidP="003975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ma charakter techniczny, technologiczny, organizacyjny przedsiębiorstwa lub jest to inna informacja mająca wartość gospodarczą,</w:t>
      </w:r>
    </w:p>
    <w:p w:rsidR="001E5F70" w:rsidRPr="008B2EEA" w:rsidRDefault="001E5F70" w:rsidP="003975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nie została ujawniona do wiadomości publicznej,</w:t>
      </w:r>
    </w:p>
    <w:p w:rsidR="001E5F70" w:rsidRDefault="001E5F70" w:rsidP="001E5F7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podjęto w stosunku do niej niezbędne działania w celu zachowania poufności.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A49" w:rsidRPr="008B2EEA" w:rsidTr="00CE03C4">
        <w:tc>
          <w:tcPr>
            <w:tcW w:w="9628" w:type="dxa"/>
            <w:shd w:val="clear" w:color="auto" w:fill="8EAADB" w:themeFill="accent5" w:themeFillTint="99"/>
          </w:tcPr>
          <w:p w:rsidR="00557A49" w:rsidRPr="00557A49" w:rsidRDefault="00557A49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1066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A49">
              <w:rPr>
                <w:rFonts w:ascii="Times New Roman" w:hAnsi="Times New Roman" w:cs="Times New Roman"/>
                <w:b/>
                <w:sz w:val="24"/>
                <w:szCs w:val="24"/>
              </w:rPr>
              <w:t>MIEJSCE ORAZ TERMIN SKŁADANIA I OTWARCIA OFERT</w:t>
            </w:r>
          </w:p>
        </w:tc>
      </w:tr>
    </w:tbl>
    <w:p w:rsidR="00557A49" w:rsidRPr="00557A49" w:rsidRDefault="00557A49" w:rsidP="00557A49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sz w:val="12"/>
          <w:szCs w:val="12"/>
        </w:rPr>
      </w:pPr>
    </w:p>
    <w:p w:rsidR="001E5F70" w:rsidRPr="00557A49" w:rsidRDefault="001E5F70" w:rsidP="00557A49">
      <w:pPr>
        <w:pStyle w:val="Akapitzlist"/>
        <w:numPr>
          <w:ilvl w:val="0"/>
          <w:numId w:val="59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57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Miejsce, termin, sposób złożenia i otwarcia ofert.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za pośrednictwem Formularza oferty lub wniosku dostępnego na </w:t>
      </w:r>
      <w:hyperlink r:id="rId14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nieprzekraczalnym terminie: d</w:t>
      </w:r>
      <w:r w:rsidRPr="008B2EEA">
        <w:rPr>
          <w:rFonts w:ascii="Times New Roman" w:hAnsi="Times New Roman" w:cs="Times New Roman"/>
          <w:b/>
          <w:sz w:val="24"/>
          <w:szCs w:val="24"/>
        </w:rPr>
        <w:t xml:space="preserve">o dnia  </w:t>
      </w:r>
      <w:r w:rsidR="00647847">
        <w:rPr>
          <w:rFonts w:ascii="Times New Roman" w:hAnsi="Times New Roman" w:cs="Times New Roman"/>
          <w:b/>
          <w:sz w:val="24"/>
          <w:szCs w:val="24"/>
        </w:rPr>
        <w:t>05</w:t>
      </w:r>
      <w:r w:rsidR="00CC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847">
        <w:rPr>
          <w:rFonts w:ascii="Times New Roman" w:hAnsi="Times New Roman" w:cs="Times New Roman"/>
          <w:b/>
          <w:sz w:val="24"/>
          <w:szCs w:val="24"/>
        </w:rPr>
        <w:t>sierpnia</w:t>
      </w:r>
      <w:r w:rsidR="00557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sz w:val="24"/>
          <w:szCs w:val="24"/>
        </w:rPr>
        <w:t>20</w:t>
      </w:r>
      <w:r w:rsidR="00647847">
        <w:rPr>
          <w:rFonts w:ascii="Times New Roman" w:hAnsi="Times New Roman" w:cs="Times New Roman"/>
          <w:b/>
          <w:sz w:val="24"/>
          <w:szCs w:val="24"/>
        </w:rPr>
        <w:t>20</w:t>
      </w:r>
      <w:r w:rsidR="0055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8B2EEA">
        <w:rPr>
          <w:rFonts w:ascii="Times New Roman" w:hAnsi="Times New Roman" w:cs="Times New Roman"/>
          <w:b/>
          <w:sz w:val="24"/>
          <w:szCs w:val="24"/>
        </w:rPr>
        <w:t>do godziny 12:00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Miejsce i termin otwarcia ofert. 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Otwarcie ofert nastąpi w siedzibie Zamawiającego w: Urzędzie Miasta Jarosławia, 37-500 Jarosław, ul. Rynek 1, pokój nr 29,  II piętro w nieprzekraczalnym terminie: </w:t>
      </w:r>
      <w:r w:rsidR="00B270D7" w:rsidRPr="008B2EEA">
        <w:rPr>
          <w:rFonts w:ascii="Times New Roman" w:hAnsi="Times New Roman" w:cs="Times New Roman"/>
          <w:b/>
          <w:sz w:val="24"/>
          <w:szCs w:val="24"/>
        </w:rPr>
        <w:t xml:space="preserve">dnia  </w:t>
      </w:r>
      <w:r w:rsidR="00647847">
        <w:rPr>
          <w:rFonts w:ascii="Times New Roman" w:hAnsi="Times New Roman" w:cs="Times New Roman"/>
          <w:b/>
          <w:sz w:val="24"/>
          <w:szCs w:val="24"/>
        </w:rPr>
        <w:t>05</w:t>
      </w:r>
      <w:r w:rsidR="00CC2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847">
        <w:rPr>
          <w:rFonts w:ascii="Times New Roman" w:hAnsi="Times New Roman" w:cs="Times New Roman"/>
          <w:b/>
          <w:sz w:val="24"/>
          <w:szCs w:val="24"/>
        </w:rPr>
        <w:t>sierpnia 2020</w:t>
      </w:r>
      <w:r w:rsidR="00B270D7" w:rsidRPr="008B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8B2EEA">
        <w:rPr>
          <w:rFonts w:ascii="Times New Roman" w:hAnsi="Times New Roman" w:cs="Times New Roman"/>
          <w:b/>
          <w:sz w:val="24"/>
          <w:szCs w:val="24"/>
        </w:rPr>
        <w:t>o godzin</w:t>
      </w:r>
      <w:r w:rsidR="00557A49">
        <w:rPr>
          <w:rFonts w:ascii="Times New Roman" w:hAnsi="Times New Roman" w:cs="Times New Roman"/>
          <w:b/>
          <w:sz w:val="24"/>
          <w:szCs w:val="24"/>
        </w:rPr>
        <w:t>ie</w:t>
      </w:r>
      <w:r w:rsidRPr="008B2EEA">
        <w:rPr>
          <w:rFonts w:ascii="Times New Roman" w:hAnsi="Times New Roman" w:cs="Times New Roman"/>
          <w:b/>
          <w:sz w:val="24"/>
          <w:szCs w:val="24"/>
        </w:rPr>
        <w:t xml:space="preserve"> 12:30</w:t>
      </w:r>
    </w:p>
    <w:p w:rsidR="001E5F70" w:rsidRPr="008B2EEA" w:rsidRDefault="001E5F70" w:rsidP="0039755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Tryb otwarcia ofert.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Bezpośrednio przed otwarciem ofert Zamawiający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podaje kwotę, jaką zamierza przeznaczyć na sfinansowanie zamówienia.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Otwarcie nastąpi zgodnie z informacją zawartą w formularzu składania ofert na </w:t>
      </w:r>
      <w:hyperlink r:id="rId15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trakcie otwierania ofert Zamawiający każdorazowo ogłosi obecnym: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ilość plików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nazwę i adres Wykonawcy, którego oferta jest otwierana,</w:t>
      </w:r>
    </w:p>
    <w:p w:rsidR="001E5F70" w:rsidRPr="008B2EEA" w:rsidRDefault="001E5F70" w:rsidP="0039755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informacje dotyczące ceny, terminu wykonania zamówienia, okresu gwarancji i warunków płatności zawartych w ofercie. Powyższe informacje zostaną odnotowane w protokole postępowania przetargowego.</w:t>
      </w:r>
    </w:p>
    <w:p w:rsidR="001E5F70" w:rsidRPr="008B2EEA" w:rsidRDefault="001E5F70" w:rsidP="0039755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Informacje te zostaną również opublikowane niezwłocznie po otwarciu na stronie internetowej Zamawiającego oraz na </w:t>
      </w:r>
      <w:hyperlink r:id="rId16" w:history="1">
        <w:r w:rsidRPr="008B2EE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https://platformazakupowa.pl/um_jaroslaw</w:t>
        </w:r>
      </w:hyperlink>
      <w:r w:rsidRPr="008B2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F70" w:rsidRDefault="001E5F70" w:rsidP="00557A49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zgodnie z art. 86 ust. 5.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UPzp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7A49" w:rsidRPr="00557A49" w:rsidRDefault="00557A49" w:rsidP="00557A49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7A49" w:rsidRPr="008B2EEA" w:rsidTr="00CE03C4">
        <w:tc>
          <w:tcPr>
            <w:tcW w:w="9628" w:type="dxa"/>
            <w:shd w:val="clear" w:color="auto" w:fill="8EAADB" w:themeFill="accent5" w:themeFillTint="99"/>
          </w:tcPr>
          <w:p w:rsidR="00557A49" w:rsidRPr="00557A49" w:rsidRDefault="00557A49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1066" w:hanging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A49">
              <w:rPr>
                <w:rFonts w:ascii="Times New Roman" w:hAnsi="Times New Roman" w:cs="Times New Roman"/>
                <w:b/>
                <w:sz w:val="24"/>
                <w:szCs w:val="24"/>
              </w:rPr>
              <w:t>OPIS SPOSOBU OBLICZANIA CENY</w:t>
            </w:r>
          </w:p>
        </w:tc>
      </w:tr>
    </w:tbl>
    <w:p w:rsidR="00557A49" w:rsidRPr="00B02AF2" w:rsidRDefault="00557A49" w:rsidP="00557A49">
      <w:pPr>
        <w:pStyle w:val="Akapitzlist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Wykonawca uwzględniając wszystkie wymogi, o których mowa w niniejszej Specyfikacji Istotnych Warunków Zamówienia, powinien w cenie oferty brutto ująć wszelkie koszty niezbędne dla prawidłowego i pełnego wykonania przedmiotu zamówienia oraz uwzględnić inne opłaty, a także ewentualne upusty i rabaty.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podstawowego zostanie wyliczona przez Wykonawcę na podstawie wypełnionego formularza ofertowego, stanowiącego </w:t>
      </w:r>
      <w:r w:rsidRPr="008B2EEA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b/>
          <w:sz w:val="24"/>
          <w:szCs w:val="24"/>
        </w:rPr>
        <w:t>do SIWZ</w:t>
      </w:r>
      <w:r w:rsidRPr="008B2EEA">
        <w:rPr>
          <w:rFonts w:ascii="Times New Roman" w:hAnsi="Times New Roman" w:cs="Times New Roman"/>
          <w:sz w:val="24"/>
          <w:szCs w:val="24"/>
        </w:rPr>
        <w:t xml:space="preserve">. Cena oferty brutto określa maksymalne wynagrodzenie Wykonawcy z tytułu realizacji zamówienia podstawowego 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Cenę oferty należy podać w walucie polskiej (liczbowo oraz słownie), ponieważ w takiej walucie dokonywane będą rozliczenia pomiędzy Zamawiającym a Wykonawcą, którego oferta uznana zostanie za najkorzystniejszą.</w:t>
      </w:r>
    </w:p>
    <w:p w:rsidR="001E5F70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Każdy z Wykonawców może zaproponować tylko jedną cenę.</w:t>
      </w:r>
    </w:p>
    <w:p w:rsidR="008D00A9" w:rsidRPr="008B2EEA" w:rsidRDefault="001E5F70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 w:themeColor="text1"/>
          <w:sz w:val="24"/>
          <w:szCs w:val="24"/>
        </w:rPr>
        <w:t>Jeżeli złożono ofertę, której wybór prowadziłby do powstania u Zamawiającego obowiązku podatkowego zgodnie z przepisami o podatku od towarów i usług Zamawiający w celu oceny takiej oferty dolicza do przedstawionej w niej ceny podatek od towarów i usług, który miałby obowiązek rozliczyć zgodnie z tymi przepisami. Wykonawca składając ofertę, informuje Zamawiającego czy wybór oferty będzie prowadził do powstania u Zamawiającego obowiązku podatkowego wskazując nazwę usługi, której świadczenie będzie</w:t>
      </w:r>
      <w:r w:rsidR="008D00A9" w:rsidRPr="008B2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prowadzić do jego powstania, oraz wskazać ich wartość bez kwoty podatku</w:t>
      </w:r>
      <w:r w:rsidR="008D00A9" w:rsidRPr="008B2EE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8D00A9" w:rsidRPr="008B2EEA" w:rsidRDefault="008D00A9" w:rsidP="0039755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Cena brutto oferty określona w formularzu winna być podana z dokładnością do dwóch miejsc po przecinku w złotówkach, przy zachowaniu matematycznej zasady zaokrąglania liczb,  </w:t>
      </w:r>
    </w:p>
    <w:p w:rsidR="00B02AF2" w:rsidRPr="00B02AF2" w:rsidRDefault="008D00A9" w:rsidP="00B02AF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Jeżeli w postępowaniu zostanie złożona oferta, której wybór prowadziłby do powstania obowiązku podatkowego Zamawiającego, zgodnie z przepisami o podatku od towarów i 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4266E3" w:rsidRPr="00B02AF2" w:rsidRDefault="00DB0B58" w:rsidP="00B02AF2">
      <w:pPr>
        <w:pStyle w:val="Akapitzlist"/>
        <w:autoSpaceDE w:val="0"/>
        <w:autoSpaceDN w:val="0"/>
        <w:adjustRightInd w:val="0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t>II. OPIS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66E3" w:rsidRPr="008B2EEA" w:rsidTr="006A0141">
        <w:tc>
          <w:tcPr>
            <w:tcW w:w="9628" w:type="dxa"/>
            <w:shd w:val="clear" w:color="auto" w:fill="8EAADB" w:themeFill="accent5" w:themeFillTint="99"/>
          </w:tcPr>
          <w:p w:rsidR="004266E3" w:rsidRPr="008B2EEA" w:rsidRDefault="004266E3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KRYTERIUM OCENY OFERT</w:t>
            </w:r>
          </w:p>
        </w:tc>
      </w:tr>
    </w:tbl>
    <w:p w:rsidR="00270078" w:rsidRPr="008B2EEA" w:rsidRDefault="0027007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</w:p>
    <w:p w:rsidR="00270078" w:rsidRPr="008B2EEA" w:rsidRDefault="00270078" w:rsidP="00270078">
      <w:pPr>
        <w:pStyle w:val="Textbody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Opis kryteriów, którymi Zamawiający będzie się kierował przy wyborze ofert, znaczenie tych kryteriów i sposoby oceny ofert: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2303"/>
        <w:gridCol w:w="3779"/>
        <w:gridCol w:w="2276"/>
      </w:tblGrid>
      <w:tr w:rsidR="00270078" w:rsidRPr="008B2EEA" w:rsidTr="008F39F4">
        <w:tc>
          <w:tcPr>
            <w:tcW w:w="7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37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Znaczenie procentowe</w:t>
            </w:r>
          </w:p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0078" w:rsidRPr="008B2EEA" w:rsidRDefault="00270078" w:rsidP="008F39F4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EEA">
              <w:rPr>
                <w:rFonts w:ascii="Times New Roman" w:hAnsi="Times New Roman"/>
                <w:b/>
                <w:sz w:val="24"/>
                <w:szCs w:val="24"/>
              </w:rPr>
              <w:t>Maksymalna ilość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Cena (C)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60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Posiadanie pojazdów spełniających normy spalania</w:t>
            </w:r>
            <w:r w:rsidR="00674A8A" w:rsidRPr="008B2EEA">
              <w:rPr>
                <w:rFonts w:ascii="Times New Roman" w:hAnsi="Times New Roman"/>
                <w:sz w:val="24"/>
                <w:szCs w:val="24"/>
              </w:rPr>
              <w:t xml:space="preserve"> co najmniej</w:t>
            </w:r>
            <w:r w:rsidRPr="008B2EEA">
              <w:rPr>
                <w:rFonts w:ascii="Times New Roman" w:hAnsi="Times New Roman"/>
                <w:sz w:val="24"/>
                <w:szCs w:val="24"/>
              </w:rPr>
              <w:t xml:space="preserve"> EURO 5 (P)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8F39F4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EEA">
              <w:rPr>
                <w:rFonts w:ascii="Times New Roman" w:hAnsi="Times New Roman"/>
                <w:sz w:val="24"/>
                <w:szCs w:val="24"/>
              </w:rPr>
              <w:t>20 punktów</w:t>
            </w:r>
          </w:p>
        </w:tc>
      </w:tr>
      <w:tr w:rsidR="00270078" w:rsidRPr="008B2EEA" w:rsidTr="008F39F4">
        <w:tc>
          <w:tcPr>
            <w:tcW w:w="71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B4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2290" w:rsidRDefault="00572290" w:rsidP="008F3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Kryterium środowiskowe</w:t>
            </w:r>
          </w:p>
          <w:p w:rsidR="00270078" w:rsidRPr="008B2EEA" w:rsidRDefault="00BC396C" w:rsidP="008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częstotliwość odbierania odpadów  (O)</w:t>
            </w:r>
          </w:p>
        </w:tc>
        <w:tc>
          <w:tcPr>
            <w:tcW w:w="37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41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0078" w:rsidRPr="008B2EEA" w:rsidRDefault="00270078" w:rsidP="00BD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sz w:val="24"/>
                <w:szCs w:val="24"/>
              </w:rPr>
              <w:t>20 punktów</w:t>
            </w:r>
          </w:p>
        </w:tc>
      </w:tr>
    </w:tbl>
    <w:p w:rsidR="00270078" w:rsidRPr="008B2EEA" w:rsidRDefault="00270078" w:rsidP="00397555">
      <w:pPr>
        <w:pStyle w:val="Textbody"/>
        <w:numPr>
          <w:ilvl w:val="0"/>
          <w:numId w:val="30"/>
        </w:numPr>
        <w:spacing w:before="120" w:after="12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Kryterium oceny ofert:</w:t>
      </w:r>
    </w:p>
    <w:p w:rsidR="00270078" w:rsidRPr="008B2EEA" w:rsidRDefault="00270078" w:rsidP="00270078">
      <w:pPr>
        <w:pStyle w:val="Textbody"/>
        <w:spacing w:before="120" w:after="12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Złożone oferty będą rozpatrywane przez Zamawiającego przy zastosowaniu następującego kryterium :</w:t>
      </w:r>
    </w:p>
    <w:p w:rsidR="00270078" w:rsidRPr="008B2EEA" w:rsidRDefault="00270078" w:rsidP="00270078">
      <w:pPr>
        <w:pStyle w:val="Textbody"/>
        <w:spacing w:before="120" w:after="120"/>
        <w:ind w:left="646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a)      cena ofert - 60%,</w:t>
      </w:r>
    </w:p>
    <w:p w:rsidR="00270078" w:rsidRPr="008B2EEA" w:rsidRDefault="00270078" w:rsidP="00270078">
      <w:pPr>
        <w:pStyle w:val="Textbody"/>
        <w:spacing w:before="120" w:after="120"/>
        <w:ind w:left="646" w:hanging="36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b)      posiadanie pojazdów spełniających </w:t>
      </w:r>
      <w:r w:rsidR="008F39F4" w:rsidRPr="008B2EEA">
        <w:rPr>
          <w:rFonts w:ascii="Times New Roman" w:hAnsi="Times New Roman"/>
          <w:sz w:val="24"/>
          <w:szCs w:val="24"/>
        </w:rPr>
        <w:t>co najmniej normę</w:t>
      </w:r>
      <w:r w:rsidRPr="008B2EEA">
        <w:rPr>
          <w:rFonts w:ascii="Times New Roman" w:hAnsi="Times New Roman"/>
          <w:sz w:val="24"/>
          <w:szCs w:val="24"/>
        </w:rPr>
        <w:t xml:space="preserve"> spalania EURO 5 – 20%.</w:t>
      </w:r>
    </w:p>
    <w:p w:rsidR="00270078" w:rsidRPr="008B2EEA" w:rsidRDefault="00270078" w:rsidP="00270078">
      <w:pPr>
        <w:pStyle w:val="Textbody"/>
        <w:spacing w:before="120" w:after="120"/>
        <w:ind w:left="646" w:hanging="360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c)       kryterium </w:t>
      </w:r>
      <w:r w:rsidR="00415208" w:rsidRPr="008B2EEA">
        <w:rPr>
          <w:rFonts w:ascii="Times New Roman" w:hAnsi="Times New Roman"/>
          <w:color w:val="000000"/>
          <w:sz w:val="24"/>
          <w:szCs w:val="24"/>
        </w:rPr>
        <w:t>częstotliwość odbierania odpadów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2E4" w:rsidRPr="008B2EEA">
        <w:rPr>
          <w:rFonts w:ascii="Times New Roman" w:hAnsi="Times New Roman"/>
          <w:color w:val="000000"/>
          <w:sz w:val="24"/>
          <w:szCs w:val="24"/>
        </w:rPr>
        <w:t xml:space="preserve">/ odpady tworzywa sztucznych i metalu / </w:t>
      </w:r>
      <w:r w:rsidRPr="008B2EEA">
        <w:rPr>
          <w:rFonts w:ascii="Times New Roman" w:hAnsi="Times New Roman"/>
          <w:color w:val="000000"/>
          <w:sz w:val="24"/>
          <w:szCs w:val="24"/>
        </w:rPr>
        <w:t>– 20 %</w:t>
      </w:r>
    </w:p>
    <w:p w:rsidR="00270078" w:rsidRPr="008B2EEA" w:rsidRDefault="00270078" w:rsidP="00270078">
      <w:pPr>
        <w:pStyle w:val="Textbody"/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Kryteria procentowe zostaną zmienione na punkty (przy czym 1% = 1 pkt) według następujących zasad:</w:t>
      </w:r>
    </w:p>
    <w:p w:rsidR="00270078" w:rsidRPr="008B2EEA" w:rsidRDefault="00270078" w:rsidP="00397555">
      <w:pPr>
        <w:pStyle w:val="Textbody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Ocena oferty wg. Kryterium ceny</w:t>
      </w:r>
    </w:p>
    <w:p w:rsidR="00270078" w:rsidRPr="008B2EEA" w:rsidRDefault="00270078" w:rsidP="009C109D">
      <w:pPr>
        <w:pStyle w:val="Textbody"/>
        <w:shd w:val="clear" w:color="auto" w:fill="FFFFFF"/>
        <w:spacing w:before="48" w:after="200"/>
        <w:ind w:left="36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 xml:space="preserve">P = cena </w:t>
      </w:r>
      <w:r w:rsidRPr="008B2EEA">
        <w:rPr>
          <w:rFonts w:ascii="Times New Roman" w:hAnsi="Times New Roman"/>
          <w:b/>
          <w:position w:val="-7"/>
          <w:sz w:val="24"/>
          <w:szCs w:val="24"/>
        </w:rPr>
        <w:t>m</w:t>
      </w:r>
      <w:r w:rsidRPr="008B2EEA">
        <w:rPr>
          <w:rFonts w:ascii="Times New Roman" w:hAnsi="Times New Roman"/>
          <w:b/>
          <w:sz w:val="24"/>
          <w:szCs w:val="24"/>
        </w:rPr>
        <w:t>i</w:t>
      </w:r>
      <w:r w:rsidRPr="008B2EEA">
        <w:rPr>
          <w:rFonts w:ascii="Times New Roman" w:hAnsi="Times New Roman"/>
          <w:b/>
          <w:position w:val="-7"/>
          <w:sz w:val="24"/>
          <w:szCs w:val="24"/>
        </w:rPr>
        <w:t>n</w:t>
      </w:r>
      <w:r w:rsidRPr="008B2EEA">
        <w:rPr>
          <w:rFonts w:ascii="Times New Roman" w:hAnsi="Times New Roman"/>
          <w:b/>
          <w:sz w:val="24"/>
          <w:szCs w:val="24"/>
        </w:rPr>
        <w:t xml:space="preserve"> / cena of x 100 x 60%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gdzie: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P - ilość punktów przyznanych za zaoferowaną cenę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 </w:t>
      </w:r>
      <w:r w:rsidRPr="008B2EEA">
        <w:rPr>
          <w:rFonts w:ascii="Times New Roman" w:hAnsi="Times New Roman"/>
          <w:position w:val="-7"/>
          <w:sz w:val="24"/>
          <w:szCs w:val="24"/>
        </w:rPr>
        <w:t>m</w:t>
      </w:r>
      <w:r w:rsidRPr="008B2EEA">
        <w:rPr>
          <w:rFonts w:ascii="Times New Roman" w:hAnsi="Times New Roman"/>
          <w:sz w:val="24"/>
          <w:szCs w:val="24"/>
        </w:rPr>
        <w:t>i</w:t>
      </w:r>
      <w:r w:rsidRPr="008B2EEA">
        <w:rPr>
          <w:rFonts w:ascii="Times New Roman" w:hAnsi="Times New Roman"/>
          <w:position w:val="-7"/>
          <w:sz w:val="24"/>
          <w:szCs w:val="24"/>
        </w:rPr>
        <w:t>n</w:t>
      </w:r>
      <w:r w:rsidRPr="008B2EEA">
        <w:rPr>
          <w:rFonts w:ascii="Times New Roman" w:hAnsi="Times New Roman"/>
          <w:sz w:val="24"/>
          <w:szCs w:val="24"/>
        </w:rPr>
        <w:t xml:space="preserve"> - cena brutto najniższa spośród badanych ofert</w:t>
      </w:r>
    </w:p>
    <w:p w:rsidR="00270078" w:rsidRPr="008B2EEA" w:rsidRDefault="00270078" w:rsidP="00270078">
      <w:pPr>
        <w:pStyle w:val="Textbody"/>
        <w:shd w:val="clear" w:color="auto" w:fill="FFFFFF"/>
        <w:spacing w:before="120" w:after="120"/>
        <w:ind w:left="1094" w:right="2650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of - cena brutto badanej oferty</w:t>
      </w:r>
    </w:p>
    <w:p w:rsidR="009C109D" w:rsidRPr="008B2EEA" w:rsidRDefault="00BD5652" w:rsidP="00397555">
      <w:pPr>
        <w:pStyle w:val="Textbody"/>
        <w:numPr>
          <w:ilvl w:val="0"/>
          <w:numId w:val="29"/>
        </w:numPr>
        <w:shd w:val="clear" w:color="auto" w:fill="FFFFFF"/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8B2EEA">
        <w:rPr>
          <w:rFonts w:ascii="Times New Roman" w:hAnsi="Times New Roman"/>
          <w:b/>
          <w:sz w:val="24"/>
          <w:szCs w:val="24"/>
        </w:rPr>
        <w:t>Ocena oferty wg. kryterium p</w:t>
      </w:r>
      <w:r w:rsidR="00270078" w:rsidRPr="008B2EEA">
        <w:rPr>
          <w:rFonts w:ascii="Times New Roman" w:hAnsi="Times New Roman"/>
          <w:b/>
          <w:sz w:val="24"/>
          <w:szCs w:val="24"/>
        </w:rPr>
        <w:t>osiadanie pojazdów spełniających</w:t>
      </w:r>
      <w:r w:rsidR="008F39F4" w:rsidRPr="008B2EEA">
        <w:rPr>
          <w:rFonts w:ascii="Times New Roman" w:hAnsi="Times New Roman"/>
          <w:b/>
          <w:sz w:val="24"/>
          <w:szCs w:val="24"/>
        </w:rPr>
        <w:t xml:space="preserve"> co najmniej</w:t>
      </w:r>
      <w:r w:rsidR="00270078" w:rsidRPr="008B2EEA">
        <w:rPr>
          <w:rFonts w:ascii="Times New Roman" w:hAnsi="Times New Roman"/>
          <w:b/>
          <w:sz w:val="24"/>
          <w:szCs w:val="24"/>
        </w:rPr>
        <w:t xml:space="preserve"> norm</w:t>
      </w:r>
      <w:r w:rsidR="008F39F4" w:rsidRPr="008B2EEA">
        <w:rPr>
          <w:rFonts w:ascii="Times New Roman" w:hAnsi="Times New Roman"/>
          <w:b/>
          <w:sz w:val="24"/>
          <w:szCs w:val="24"/>
        </w:rPr>
        <w:t>ę</w:t>
      </w:r>
      <w:r w:rsidR="009C109D" w:rsidRPr="008B2EEA">
        <w:rPr>
          <w:rFonts w:ascii="Times New Roman" w:hAnsi="Times New Roman"/>
          <w:b/>
          <w:sz w:val="24"/>
          <w:szCs w:val="24"/>
        </w:rPr>
        <w:t xml:space="preserve"> spalania</w:t>
      </w:r>
      <w:r w:rsidR="008F39F4" w:rsidRPr="008B2EEA">
        <w:rPr>
          <w:rFonts w:ascii="Times New Roman" w:hAnsi="Times New Roman"/>
          <w:b/>
          <w:sz w:val="24"/>
          <w:szCs w:val="24"/>
        </w:rPr>
        <w:t xml:space="preserve"> </w:t>
      </w:r>
      <w:r w:rsidR="009C109D" w:rsidRPr="008B2EEA">
        <w:rPr>
          <w:rFonts w:ascii="Times New Roman" w:hAnsi="Times New Roman"/>
          <w:b/>
          <w:sz w:val="24"/>
          <w:szCs w:val="24"/>
        </w:rPr>
        <w:t>EURO 5</w:t>
      </w:r>
    </w:p>
    <w:p w:rsidR="009C109D" w:rsidRPr="008B2EEA" w:rsidRDefault="009C109D" w:rsidP="00B468AF">
      <w:pPr>
        <w:pStyle w:val="Textbody"/>
        <w:shd w:val="clear" w:color="auto" w:fill="FFFFFF"/>
        <w:spacing w:after="120" w:line="240" w:lineRule="auto"/>
        <w:ind w:left="357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>P = do 20 pkt</w:t>
      </w:r>
    </w:p>
    <w:p w:rsidR="008F39F4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  <w:u w:val="single"/>
        </w:rPr>
      </w:pPr>
      <w:r w:rsidRPr="008B2EEA">
        <w:rPr>
          <w:rFonts w:ascii="Times New Roman" w:hAnsi="Times New Roman"/>
          <w:color w:val="000000"/>
          <w:sz w:val="24"/>
          <w:szCs w:val="24"/>
          <w:u w:val="single"/>
        </w:rPr>
        <w:t>Punkty będą przyznawane wg zasady: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B2EEA">
        <w:rPr>
          <w:rFonts w:ascii="Times New Roman" w:hAnsi="Times New Roman"/>
          <w:color w:val="000000"/>
          <w:sz w:val="24"/>
          <w:szCs w:val="24"/>
        </w:rPr>
        <w:t>pojazd</w:t>
      </w:r>
      <w:r w:rsidR="00B468AF" w:rsidRPr="008B2EEA">
        <w:rPr>
          <w:rFonts w:ascii="Times New Roman" w:hAnsi="Times New Roman"/>
          <w:color w:val="000000"/>
          <w:sz w:val="24"/>
          <w:szCs w:val="24"/>
        </w:rPr>
        <w:t>u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– 5 pkt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2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pojazd</w:t>
      </w:r>
      <w:r w:rsidR="00B468AF" w:rsidRPr="008B2EEA">
        <w:rPr>
          <w:rFonts w:ascii="Times New Roman" w:hAnsi="Times New Roman"/>
          <w:color w:val="000000"/>
          <w:sz w:val="24"/>
          <w:szCs w:val="24"/>
        </w:rPr>
        <w:t>ów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– 10 pkt</w:t>
      </w:r>
    </w:p>
    <w:p w:rsidR="00674A8A" w:rsidRPr="008B2EEA" w:rsidRDefault="00674A8A" w:rsidP="00BC396C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3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pojazdów – 15 pkt</w:t>
      </w:r>
    </w:p>
    <w:p w:rsidR="00674A8A" w:rsidRPr="008B2EEA" w:rsidRDefault="00674A8A" w:rsidP="00674A8A">
      <w:pPr>
        <w:pStyle w:val="Textbody"/>
        <w:shd w:val="clear" w:color="auto" w:fill="FFFFFF"/>
        <w:spacing w:after="120"/>
        <w:ind w:left="360" w:right="2648"/>
        <w:rPr>
          <w:rFonts w:ascii="Times New Roman" w:hAnsi="Times New Roman"/>
          <w:color w:val="000000"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t xml:space="preserve">Posiadanie </w:t>
      </w:r>
      <w:r w:rsidR="00CA201A" w:rsidRPr="008B2EEA">
        <w:rPr>
          <w:rFonts w:ascii="Times New Roman" w:hAnsi="Times New Roman"/>
          <w:color w:val="000000"/>
          <w:sz w:val="24"/>
          <w:szCs w:val="24"/>
        </w:rPr>
        <w:t>4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i więcej pojazdów – 20 pkt</w:t>
      </w:r>
    </w:p>
    <w:p w:rsidR="00BF4CB1" w:rsidRPr="008B2EEA" w:rsidRDefault="00BF4CB1" w:rsidP="00B468AF">
      <w:pPr>
        <w:pStyle w:val="Textbody"/>
        <w:shd w:val="clear" w:color="auto" w:fill="FFFFFF"/>
        <w:spacing w:after="120" w:line="240" w:lineRule="auto"/>
        <w:ind w:left="357"/>
        <w:rPr>
          <w:rFonts w:ascii="Times New Roman" w:hAnsi="Times New Roman"/>
          <w:b/>
          <w:color w:val="FF0000"/>
          <w:sz w:val="24"/>
          <w:szCs w:val="24"/>
        </w:rPr>
      </w:pPr>
      <w:r w:rsidRPr="008B2EEA">
        <w:rPr>
          <w:rFonts w:ascii="Times New Roman" w:hAnsi="Times New Roman"/>
          <w:b/>
          <w:color w:val="FF0000"/>
          <w:sz w:val="24"/>
          <w:szCs w:val="24"/>
        </w:rPr>
        <w:t>Na po</w:t>
      </w:r>
      <w:r w:rsidR="00BD5652" w:rsidRPr="008B2EEA">
        <w:rPr>
          <w:rFonts w:ascii="Times New Roman" w:hAnsi="Times New Roman"/>
          <w:b/>
          <w:color w:val="FF0000"/>
          <w:sz w:val="24"/>
          <w:szCs w:val="24"/>
        </w:rPr>
        <w:t xml:space="preserve">twierdzenie spełnienia kryterium „posiadanie pojazdów spełniających co najmniej normę spalania EURO 5” do oferty należy przedłożyć kserokopie </w:t>
      </w:r>
      <w:r w:rsidR="00CD7C2C" w:rsidRPr="008B2EEA">
        <w:rPr>
          <w:rFonts w:ascii="Times New Roman" w:hAnsi="Times New Roman"/>
          <w:b/>
          <w:color w:val="FF0000"/>
          <w:sz w:val="24"/>
          <w:szCs w:val="24"/>
        </w:rPr>
        <w:t>karty pojazdu lub</w:t>
      </w:r>
      <w:r w:rsidR="00355CB0" w:rsidRPr="008B2E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55CB0" w:rsidRPr="008B2EEA">
        <w:rPr>
          <w:rFonts w:ascii="Times New Roman" w:hAnsi="Times New Roman"/>
          <w:b/>
          <w:i/>
          <w:color w:val="FF0000"/>
          <w:sz w:val="24"/>
          <w:szCs w:val="24"/>
        </w:rPr>
        <w:t>homologacje</w:t>
      </w:r>
      <w:r w:rsidR="00CD7C2C" w:rsidRPr="008B2EEA">
        <w:rPr>
          <w:rFonts w:ascii="Times New Roman" w:hAnsi="Times New Roman"/>
          <w:b/>
          <w:color w:val="FF0000"/>
          <w:sz w:val="24"/>
          <w:szCs w:val="24"/>
        </w:rPr>
        <w:t xml:space="preserve"> pojazdu. </w:t>
      </w:r>
    </w:p>
    <w:p w:rsidR="009C109D" w:rsidRPr="008B2EEA" w:rsidRDefault="00415208" w:rsidP="00397555">
      <w:pPr>
        <w:pStyle w:val="Textbody"/>
        <w:numPr>
          <w:ilvl w:val="0"/>
          <w:numId w:val="29"/>
        </w:numPr>
        <w:shd w:val="clear" w:color="auto" w:fill="FFFFFF"/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 w:rsidRPr="008B2EEA">
        <w:rPr>
          <w:rFonts w:ascii="Times New Roman" w:hAnsi="Times New Roman"/>
          <w:color w:val="000000"/>
          <w:sz w:val="24"/>
          <w:szCs w:val="24"/>
        </w:rPr>
        <w:lastRenderedPageBreak/>
        <w:t>kryterium częstotliwość odbierania odpadów – 20 %</w:t>
      </w:r>
    </w:p>
    <w:p w:rsidR="00415208" w:rsidRPr="008B2EEA" w:rsidRDefault="00415208" w:rsidP="0041520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którzy w ofercie zaoferuje dodatkowy wywóz odpadów, przyznane zostaną dodatkowe punkty:</w:t>
      </w:r>
    </w:p>
    <w:p w:rsidR="009C109D" w:rsidRPr="008B2EEA" w:rsidRDefault="00415208" w:rsidP="00BC396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za zwiększenie częstotliwości wywozu odpadów pochodzących z selektywnej zbiórki, takich jak</w:t>
      </w:r>
      <w:r w:rsidR="00B742DA"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tworzywa sztuczne, opakowania wielomateriałowe, metal w miesiącach: wrzesień</w:t>
      </w:r>
      <w:r w:rsidR="00572290">
        <w:rPr>
          <w:rFonts w:ascii="Times New Roman" w:eastAsia="Times New Roman" w:hAnsi="Times New Roman" w:cs="Times New Roman"/>
          <w:sz w:val="24"/>
          <w:szCs w:val="24"/>
          <w:lang w:eastAsia="pl-PL"/>
        </w:rPr>
        <w:t>, październik</w:t>
      </w:r>
      <w:r w:rsidRPr="008B2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tj. dwa razy w miesiącu, przyznane zostaną dodatkowe 20 pkt</w:t>
      </w:r>
    </w:p>
    <w:p w:rsidR="00BC396C" w:rsidRPr="008B2EEA" w:rsidRDefault="00BC396C" w:rsidP="00BC396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078" w:rsidRPr="008B2EEA" w:rsidRDefault="00270078" w:rsidP="00B468AF">
      <w:pPr>
        <w:pStyle w:val="Textbody"/>
        <w:shd w:val="clear" w:color="auto" w:fill="FFFFFF"/>
        <w:spacing w:after="120"/>
        <w:ind w:right="2648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Następnie zamawiający zsumuje punkty za wymienione kryteria.</w:t>
      </w:r>
    </w:p>
    <w:p w:rsidR="00270078" w:rsidRPr="008B2EEA" w:rsidRDefault="00270078" w:rsidP="00270078">
      <w:pPr>
        <w:pStyle w:val="Textbody"/>
        <w:shd w:val="clear" w:color="auto" w:fill="FFFFFF"/>
        <w:spacing w:after="120"/>
        <w:ind w:right="2648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W=C</w:t>
      </w:r>
      <w:r w:rsidR="00BC396C" w:rsidRPr="008B2EEA">
        <w:rPr>
          <w:rFonts w:ascii="Times New Roman" w:hAnsi="Times New Roman"/>
          <w:sz w:val="24"/>
          <w:szCs w:val="24"/>
        </w:rPr>
        <w:t xml:space="preserve"> </w:t>
      </w:r>
      <w:r w:rsidRPr="008B2EEA">
        <w:rPr>
          <w:rFonts w:ascii="Times New Roman" w:hAnsi="Times New Roman"/>
          <w:sz w:val="24"/>
          <w:szCs w:val="24"/>
        </w:rPr>
        <w:t>+</w:t>
      </w:r>
      <w:r w:rsidR="00BC396C" w:rsidRPr="008B2EEA">
        <w:rPr>
          <w:rFonts w:ascii="Times New Roman" w:hAnsi="Times New Roman"/>
          <w:sz w:val="24"/>
          <w:szCs w:val="24"/>
        </w:rPr>
        <w:t xml:space="preserve"> </w:t>
      </w:r>
      <w:r w:rsidRPr="008B2EEA">
        <w:rPr>
          <w:rFonts w:ascii="Times New Roman" w:hAnsi="Times New Roman"/>
          <w:sz w:val="24"/>
          <w:szCs w:val="24"/>
        </w:rPr>
        <w:t>P +</w:t>
      </w:r>
      <w:r w:rsidRPr="008B2E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396C" w:rsidRPr="008B2EEA">
        <w:rPr>
          <w:rFonts w:ascii="Times New Roman" w:hAnsi="Times New Roman"/>
          <w:color w:val="000000"/>
          <w:sz w:val="24"/>
          <w:szCs w:val="24"/>
        </w:rPr>
        <w:t>O</w:t>
      </w:r>
    </w:p>
    <w:p w:rsidR="00270078" w:rsidRPr="008B2EEA" w:rsidRDefault="00270078" w:rsidP="00270078">
      <w:pPr>
        <w:pStyle w:val="Textbody"/>
        <w:spacing w:after="6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Za najkorzystniejszą ofertę zostanie uznana ta, która w bilansie kryteriów otrzyma najwyższą ilość punktów. Jeżeli nie będzie można wybrać oferty z uwagi na to, że dwie lub więcej ofert przedstawia taki sam punktowy bilans kryteriów oceny ofert, Zamawiający spośród tych ofert wybierze ofertę z niższą ceną.</w:t>
      </w:r>
    </w:p>
    <w:p w:rsidR="00270078" w:rsidRPr="008B2EEA" w:rsidRDefault="00270078" w:rsidP="00BC396C">
      <w:pPr>
        <w:pStyle w:val="Textbody"/>
        <w:spacing w:after="200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Wartości będą wyliczane z dokładnością do dwóch miejsc po przecinku, wg zasady, że trzecia cyfra po przecinku od 5 w górę powoduje zaokrąglenie drugiej cyfry po przecinku w górę o 1. Jeżeli trzecia cyfra po przecinku jest niższa od 5, to druga cyfra po przecinku nie ulega zmianie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POPRAWIANIE OMYŁEK W TREŚCI OFERTY </w:t>
            </w:r>
          </w:p>
        </w:tc>
      </w:tr>
    </w:tbl>
    <w:p w:rsidR="006A0141" w:rsidRPr="008B2EEA" w:rsidRDefault="006A0141" w:rsidP="006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</w:p>
    <w:p w:rsidR="00DB0B58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Zamawiający poprawi w tekście oferty: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oczywiste omyłki pisarskie;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oczywiste omyłki rachunkowe, z uwzględnieniem konsekwencji rachunkowych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dokonanych poprawek;</w:t>
      </w:r>
    </w:p>
    <w:p w:rsidR="00DB0B58" w:rsidRPr="008B2EEA" w:rsidRDefault="00DB0B58" w:rsidP="003975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zamówienia, niepowodujące istotnych zmian w treści oferty;</w:t>
      </w:r>
    </w:p>
    <w:p w:rsidR="00DB0B58" w:rsidRPr="008B2EEA" w:rsidRDefault="00DB0B58" w:rsidP="007B20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 niezwłocznie zawiadamiając o tym Wykonawcę, którego oferta została poprawiona.</w:t>
      </w:r>
    </w:p>
    <w:p w:rsidR="007B202A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Przez „oczywistą omyłkę rachunkową w obliczaniu ceny” Zamawiający rozumie omyłkę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w przeprowadzaniu rachunków na liczbach. Oczywista omyłka rachunkowa w obliczaniu ceny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oznacza omyłkę rachunkową, która dotyczy obliczenia ceny, przy czym musi mieć ona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charakter oczywisty. Jeżeli charakter omyłki i okoliczności jej popełnienia wskazują, iż każdy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racjonalnie działający Wykonawca, który składa ofertę z zamiarem uzyskania zamówienia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publicznego, złożyłby ofertę o odmiennej (poprawnej) treści, zamawiający uzna, iż omyłka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ma charakter „oczywisty”.</w:t>
      </w:r>
    </w:p>
    <w:p w:rsidR="00DB0B58" w:rsidRPr="008B2EEA" w:rsidRDefault="00DB0B58" w:rsidP="00DF753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Za dopuszczalne korekty omyłek rachunkowych Zamawiający uzna:</w:t>
      </w:r>
      <w:r w:rsidR="00DF7534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błędne obliczenie kwoty podatku od towarów i usług przy prawidłowo podanej, w Kalkulacji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cenowej, stawce VAT. Zamawiający dokona kolejnych działań matematycznych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(odpowiednio: mnożenia, sumowania) i tak obliczoną cenę przyjmie jako cenę brutto;</w:t>
      </w:r>
    </w:p>
    <w:p w:rsidR="00753549" w:rsidRPr="008B2EEA" w:rsidRDefault="00DB0B58" w:rsidP="0039755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Jako inne omyłki określone w pkt 1c) niepowodujące istotnych zmian w treści oferty,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Zamawiający będzie traktował omyłki polegające w szczególności na:</w:t>
      </w:r>
      <w:r w:rsidR="00DF7534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>rozbieżności w Formularzu oferty ceny ofertowej brutto podanej słownie i ceny podanej</w:t>
      </w:r>
      <w:r w:rsidR="007B202A" w:rsidRPr="008B2EEA">
        <w:rPr>
          <w:rFonts w:ascii="Times New Roman" w:hAnsi="Times New Roman" w:cs="Times New Roman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sz w:val="24"/>
          <w:szCs w:val="24"/>
        </w:rPr>
        <w:t xml:space="preserve">liczbą. </w:t>
      </w:r>
    </w:p>
    <w:p w:rsidR="00753549" w:rsidRPr="008B2EEA" w:rsidRDefault="00753549" w:rsidP="0075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WYBÓR OFERTY NAJKORZYSTNIEJSZEJ 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OFERTY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NAJKORZSTNIEJSZEJ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udzieli zamówienia Wykonawcy, którego oferta: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odpowiada wszystkim wymaganiom ustawy - Prawo zamówień publicznych,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spełnia wszystkie warunki określone w SIWZ,</w:t>
      </w:r>
    </w:p>
    <w:p w:rsidR="00DB0B58" w:rsidRPr="008B2EEA" w:rsidRDefault="00DB0B58" w:rsidP="003975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uznana została za najkorzystniejszą w oparciu o przyjęte kryteria oceny ofert określone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SIWZ.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poinformuje wszystkich Wykonawców o: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wyborze najkorzystniejszej oferty podając nazwę albo imię i nazwisko, siedzibę albo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którego ofertę wybrano, oraz nazwy albo imiona i nazwiska, siedziby albo miejsca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i adresy jeżeli są miejscami wykonywania działalności wykonawców, którzy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złożyli oferty, a także punktację przyznaną ofertom, w każdym kryterium oceny ofert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 łączną punktację,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którzy zostali wykluczeni. W przypadkach, o których mowa w art. 24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ust. 8 wraz z wyjaśnieniem powodów, dla których dowody przedstawione przez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wykonawcę, zamawiający uznał za niewystarczające,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którzy nie spełniają warunków udziału w postępowaniu,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Wykonawcach, których oferty zostały odrzucon</w:t>
      </w:r>
      <w:r w:rsidR="00DF7534" w:rsidRPr="008B2EEA">
        <w:rPr>
          <w:rFonts w:ascii="Times New Roman" w:hAnsi="Times New Roman" w:cs="Times New Roman"/>
          <w:color w:val="000000"/>
          <w:sz w:val="24"/>
          <w:szCs w:val="24"/>
        </w:rPr>
        <w:t>e, o powodach odrzucenia oferty.</w:t>
      </w:r>
    </w:p>
    <w:p w:rsidR="00DB0B58" w:rsidRPr="008B2EEA" w:rsidRDefault="00DB0B58" w:rsidP="003975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unieważnieniu postępowania</w:t>
      </w:r>
    </w:p>
    <w:p w:rsidR="00DB0B58" w:rsidRPr="008B2EEA" w:rsidRDefault="00DB0B58" w:rsidP="007B202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– podając uzasadnienie faktyczne i prawne.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Zamawiający zamieści informacje, o których mowa w Rozdziale XV pkt 2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ppkt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1–5 na stronie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internetowej. Zamawiający może nie ujawniać tych informacji, jeżeli ich ujawnienie byłoby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sprzeczne z ważnym interesem publicznym.</w:t>
      </w:r>
    </w:p>
    <w:p w:rsidR="00DB0B58" w:rsidRPr="008B2EEA" w:rsidRDefault="00DB0B58" w:rsidP="0039755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Wykonawca, którego oferta została wybrana jako najkorzystniejsza, uchyla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się od zawarcia umowy, Zamawiający będzie mógł wybrać ofertę najkorzystniejszą spośród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pozostałych ofert, bez przeprowadzenia ich ponownego badania i oceny chyba, że zachodzą</w:t>
      </w:r>
      <w:r w:rsidR="007B202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przesłanki, o których mowa w art. 93 ust. 1 ustawy PZP.</w:t>
      </w:r>
    </w:p>
    <w:p w:rsidR="006A0141" w:rsidRPr="008B2EEA" w:rsidRDefault="00DB0B58" w:rsidP="006A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XVI. INFORMACJE O FORMALNOŚCI</w:t>
      </w:r>
      <w:r w:rsidR="006A0141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ACH, JAKIE POWINNY ZOSTAĆ 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IONE POW</w:t>
      </w:r>
      <w:r w:rsidR="006A0141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A0141" w:rsidRPr="008B2EEA" w:rsidTr="006A0141">
        <w:tc>
          <w:tcPr>
            <w:tcW w:w="9628" w:type="dxa"/>
            <w:shd w:val="clear" w:color="auto" w:fill="8EAADB" w:themeFill="accent5" w:themeFillTint="99"/>
          </w:tcPr>
          <w:p w:rsidR="006A0141" w:rsidRPr="008B2EEA" w:rsidRDefault="006A0141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INFORMACJE O FORMALNOŚCIACH, JAKIE POWINNY ZOSTAĆ DOPEŁNIONE PO WYBORZE OFERTY W CELU ZAWARCIA UMOWY W SPRAWIE ZAMÓWIENIA PUBLICZNEGO 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Osoby reprezentujące Wykonawcę przy podpisywaniu umowy powinny posiadać ze sobą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dokumenty potwierdzające ich umocowanie do podpisania umowy, o ile umocowanie to nie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będzie wynikać z dokumentów załączonych do oferty.</w:t>
      </w: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 przypadku, gdy za ofertę najkorzystniejszą uznano ofertę złożoną przez Partnerów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ubiegających się wspólnie o udzielenie niniejszego zamówienia (art. 23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), przed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podpisaniem umowy Wykonawcy zobowiązani są przedstawić umowę regulującą ich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współpracę przy realizacji przedmiotowego zamówienia.</w:t>
      </w:r>
    </w:p>
    <w:p w:rsidR="00E60C6F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Zamawiający zawrze umowę z wybranym Wykonawcą w terminie nie krótszym niż określony</w:t>
      </w:r>
      <w:r w:rsidR="00E60C6F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art. 94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Zawarcie umowy nastąpi według wzoru umowy stanowiącego załącznik nr 4 do SIWZ.</w:t>
      </w:r>
    </w:p>
    <w:p w:rsidR="00923702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Po zawarciu umowy, Zamawiający zamieści ogłoszenie o udzieleniu zamówienia publicznego</w:t>
      </w:r>
      <w:r w:rsidR="00EB58DE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Dzienn</w:t>
      </w:r>
      <w:r w:rsidR="00923702" w:rsidRPr="008B2EEA">
        <w:rPr>
          <w:rFonts w:ascii="Times New Roman" w:hAnsi="Times New Roman" w:cs="Times New Roman"/>
          <w:color w:val="000000"/>
          <w:sz w:val="24"/>
          <w:szCs w:val="24"/>
        </w:rPr>
        <w:t>iku Urzędowym Unii Europejskiej</w:t>
      </w:r>
    </w:p>
    <w:p w:rsidR="00FC4C27" w:rsidRPr="00B02AF2" w:rsidRDefault="007B202A" w:rsidP="00B02A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753549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NALEŻY</w:t>
      </w:r>
      <w:r w:rsidR="00B02AF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EGO </w:t>
      </w:r>
      <w:r w:rsidR="00B02AF2"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WYKO</w:t>
      </w:r>
      <w:r w:rsidR="00DB0B58"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VIII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. WA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ZABEZPIECZENIA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4C27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WYMAGANIA O KTÓRYCH MOWA W ART. 29 UST 3a PZP</w:t>
            </w:r>
          </w:p>
        </w:tc>
      </w:tr>
    </w:tbl>
    <w:p w:rsidR="00DB0B58" w:rsidRPr="008B2EEA" w:rsidRDefault="00FC4C27" w:rsidP="00E8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Pr="00B02AF2">
        <w:rPr>
          <w:rFonts w:ascii="Times New Roman" w:hAnsi="Times New Roman" w:cs="Times New Roman"/>
          <w:b/>
          <w:bCs/>
          <w:color w:val="FFFFFF"/>
          <w:sz w:val="12"/>
          <w:szCs w:val="12"/>
        </w:rPr>
        <w:t>PODSTAWY</w:t>
      </w: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GANIA, O KTÓRYCH MOWA W ART. 29 UST. 3a PZP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Zamawiający stosownie do art. 29 ust 3a ustawy </w:t>
      </w:r>
      <w:proofErr w:type="spellStart"/>
      <w:r w:rsidRPr="008B2EEA">
        <w:rPr>
          <w:rFonts w:ascii="Times New Roman" w:hAnsi="Times New Roman"/>
          <w:sz w:val="24"/>
          <w:szCs w:val="24"/>
        </w:rPr>
        <w:t>Pzp</w:t>
      </w:r>
      <w:proofErr w:type="spellEnd"/>
      <w:r w:rsidRPr="008B2EEA">
        <w:rPr>
          <w:rFonts w:ascii="Times New Roman" w:hAnsi="Times New Roman"/>
          <w:sz w:val="24"/>
          <w:szCs w:val="24"/>
        </w:rPr>
        <w:t xml:space="preserve">, wymaga zatrudnienia przez Wykonawcę lub Podwykonawcę na podstawie umowy o pracę osób wykonujących czynności w zakresie realizacji zamówienia , których wykonanie polega na wykonywaniu pracy w sposób określony w art. 22 § </w:t>
      </w:r>
      <w:r w:rsidR="001407DB" w:rsidRPr="008B2EEA">
        <w:rPr>
          <w:rFonts w:ascii="Times New Roman" w:hAnsi="Times New Roman"/>
          <w:sz w:val="24"/>
          <w:szCs w:val="24"/>
        </w:rPr>
        <w:t xml:space="preserve">1 </w:t>
      </w:r>
      <w:r w:rsidRPr="008B2EEA">
        <w:rPr>
          <w:rFonts w:ascii="Times New Roman" w:hAnsi="Times New Roman"/>
          <w:sz w:val="24"/>
          <w:szCs w:val="24"/>
        </w:rPr>
        <w:t>ustawy z dnia 26 czerwca 1974 r.- Kodeksu pracy.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Zamawiający wymaga, aby osoby  realizujące przedmiot zamówienia, które wykonywać będą czynności faktyczne związane z przedmiotem zamówienia opisane w SIWZ zostały zatrudnione na podstawie umowy o pracę w </w:t>
      </w:r>
      <w:r w:rsidR="00EC4FE7" w:rsidRPr="008B2EEA">
        <w:rPr>
          <w:rFonts w:ascii="Times New Roman" w:hAnsi="Times New Roman"/>
          <w:sz w:val="24"/>
          <w:szCs w:val="24"/>
        </w:rPr>
        <w:t>pełnym wymiarze czasu pracy.</w:t>
      </w:r>
      <w:r w:rsidRPr="008B2EEA">
        <w:rPr>
          <w:rFonts w:ascii="Times New Roman" w:hAnsi="Times New Roman"/>
          <w:sz w:val="24"/>
          <w:szCs w:val="24"/>
        </w:rPr>
        <w:t xml:space="preserve"> Liczba zatrudnionych </w:t>
      </w:r>
      <w:r w:rsidR="00EC4FE7" w:rsidRPr="008B2EEA">
        <w:rPr>
          <w:rFonts w:ascii="Times New Roman" w:hAnsi="Times New Roman"/>
          <w:sz w:val="24"/>
          <w:szCs w:val="24"/>
        </w:rPr>
        <w:t xml:space="preserve">na podstawie umów o pracę pracowników powinna wynosić co najmniej </w:t>
      </w:r>
      <w:r w:rsidRPr="008B2EEA">
        <w:rPr>
          <w:rFonts w:ascii="Times New Roman" w:hAnsi="Times New Roman"/>
          <w:sz w:val="24"/>
          <w:szCs w:val="24"/>
        </w:rPr>
        <w:t>20</w:t>
      </w:r>
      <w:r w:rsidR="00EC4FE7" w:rsidRPr="008B2EEA">
        <w:rPr>
          <w:rFonts w:ascii="Times New Roman" w:hAnsi="Times New Roman"/>
          <w:sz w:val="24"/>
          <w:szCs w:val="24"/>
        </w:rPr>
        <w:t>.</w:t>
      </w:r>
      <w:r w:rsidRPr="008B2EEA">
        <w:rPr>
          <w:rFonts w:ascii="Times New Roman" w:hAnsi="Times New Roman"/>
          <w:sz w:val="24"/>
          <w:szCs w:val="24"/>
        </w:rPr>
        <w:t xml:space="preserve"> Wykonawca lub Podwykonawca zatrudni osoby o których mowa wyżej na okres realizacji zamówienia. W przypadku rozwiązania stosunku pracy przed zakończeniem okresu realizacji zamówienia publicznego Wykonawca/ Podwykonawca zobowiązuje się do niezwłocznego zatrudnienia na to miejsce innej osoby.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lastRenderedPageBreak/>
        <w:t>Jako czynności niezbędne do realizacji zamówienia, których dotyczą wymagania zatrudnienia na podstawie umowy o pracę przez Wykonawcę lub podwykonawcę osób wykonujących czynności w trakcie realizacji zamówienia Zamawiający wskazuje następujące czynności:</w:t>
      </w:r>
    </w:p>
    <w:p w:rsidR="00864B72" w:rsidRPr="008B2EEA" w:rsidRDefault="00864B72" w:rsidP="00864B7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   odbieranie odpadów komunalnych z nieruchomości,</w:t>
      </w:r>
    </w:p>
    <w:p w:rsidR="00864B72" w:rsidRPr="008B2EEA" w:rsidRDefault="00864B72" w:rsidP="00864B7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B2EEA">
        <w:rPr>
          <w:rFonts w:ascii="Times New Roman" w:hAnsi="Times New Roman" w:cs="Times New Roman"/>
          <w:sz w:val="24"/>
          <w:szCs w:val="24"/>
        </w:rPr>
        <w:t>-   transport odpadów komunalnych.</w:t>
      </w:r>
    </w:p>
    <w:p w:rsidR="00EC4FE7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Wykonawca w terminie do 10 dni licząc od dnia </w:t>
      </w:r>
      <w:r w:rsidR="00EC4FE7" w:rsidRPr="008B2EEA">
        <w:rPr>
          <w:rFonts w:ascii="Times New Roman" w:hAnsi="Times New Roman"/>
          <w:sz w:val="24"/>
          <w:szCs w:val="24"/>
        </w:rPr>
        <w:t xml:space="preserve">zawarcia </w:t>
      </w:r>
      <w:r w:rsidRPr="008B2EEA">
        <w:rPr>
          <w:rFonts w:ascii="Times New Roman" w:hAnsi="Times New Roman"/>
          <w:sz w:val="24"/>
          <w:szCs w:val="24"/>
        </w:rPr>
        <w:t>umowy będzie zobowiązany do przedstawienia Zamawiającemu dokumentów</w:t>
      </w:r>
      <w:r w:rsidR="00EC4FE7" w:rsidRPr="008B2EEA">
        <w:rPr>
          <w:rFonts w:ascii="Times New Roman" w:hAnsi="Times New Roman"/>
          <w:sz w:val="24"/>
          <w:szCs w:val="24"/>
        </w:rPr>
        <w:t xml:space="preserve"> / zanonimizowanych /</w:t>
      </w:r>
      <w:r w:rsidRPr="008B2EEA">
        <w:rPr>
          <w:rFonts w:ascii="Times New Roman" w:hAnsi="Times New Roman"/>
          <w:sz w:val="24"/>
          <w:szCs w:val="24"/>
        </w:rPr>
        <w:t xml:space="preserve"> potwierdzających sposób zatrudnienia </w:t>
      </w:r>
      <w:r w:rsidR="00EC4FE7" w:rsidRPr="008B2EEA">
        <w:rPr>
          <w:rFonts w:ascii="Times New Roman" w:hAnsi="Times New Roman"/>
          <w:sz w:val="24"/>
          <w:szCs w:val="24"/>
        </w:rPr>
        <w:t>pracowników przy realizacji umowy. Takim dokumentem mogą być w szczególności:</w:t>
      </w:r>
    </w:p>
    <w:p w:rsidR="00EC4FE7" w:rsidRPr="008B2EEA" w:rsidRDefault="00EC4FE7" w:rsidP="00EC4FE7">
      <w:pPr>
        <w:pStyle w:val="Textbody"/>
        <w:spacing w:after="120" w:line="252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- w</w:t>
      </w:r>
      <w:r w:rsidR="00B3627C" w:rsidRPr="008B2EEA">
        <w:rPr>
          <w:rFonts w:ascii="Times New Roman" w:hAnsi="Times New Roman"/>
          <w:sz w:val="24"/>
          <w:szCs w:val="24"/>
        </w:rPr>
        <w:t>ykaz pracowników wykonujących czynności w trakcie</w:t>
      </w:r>
      <w:r w:rsidRPr="008B2EEA">
        <w:rPr>
          <w:rFonts w:ascii="Times New Roman" w:hAnsi="Times New Roman"/>
          <w:sz w:val="24"/>
          <w:szCs w:val="24"/>
        </w:rPr>
        <w:t xml:space="preserve"> </w:t>
      </w:r>
      <w:r w:rsidR="00B3627C" w:rsidRPr="008B2EEA">
        <w:rPr>
          <w:rFonts w:ascii="Times New Roman" w:hAnsi="Times New Roman"/>
          <w:sz w:val="24"/>
          <w:szCs w:val="24"/>
        </w:rPr>
        <w:t>realizacji zamówienia</w:t>
      </w:r>
      <w:r w:rsidRPr="008B2EEA">
        <w:rPr>
          <w:rFonts w:ascii="Times New Roman" w:hAnsi="Times New Roman"/>
          <w:sz w:val="24"/>
          <w:szCs w:val="24"/>
        </w:rPr>
        <w:t>,</w:t>
      </w:r>
    </w:p>
    <w:p w:rsidR="00EC4FE7" w:rsidRPr="008B2EEA" w:rsidRDefault="00EC4FE7" w:rsidP="00EC4FE7">
      <w:pPr>
        <w:pStyle w:val="Textbody"/>
        <w:spacing w:after="120" w:line="252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- kopie umów o pracę.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Wykonawca na każde pisemne żądanie Zamawiającego w terminie 5 dni roboczych przed</w:t>
      </w:r>
      <w:r w:rsidR="00EC4FE7" w:rsidRPr="008B2EEA">
        <w:rPr>
          <w:rFonts w:ascii="Times New Roman" w:hAnsi="Times New Roman"/>
          <w:sz w:val="24"/>
          <w:szCs w:val="24"/>
        </w:rPr>
        <w:t xml:space="preserve">łoży Zamawiającemu dowód dotrzymania </w:t>
      </w:r>
      <w:r w:rsidR="00CD35C7" w:rsidRPr="008B2EEA">
        <w:rPr>
          <w:rFonts w:ascii="Times New Roman" w:hAnsi="Times New Roman"/>
          <w:sz w:val="24"/>
          <w:szCs w:val="24"/>
        </w:rPr>
        <w:t xml:space="preserve">zobowiązania w tej części. 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 xml:space="preserve">W przypadku nie przedstawienia </w:t>
      </w:r>
      <w:r w:rsidR="00CD35C7" w:rsidRPr="008B2EEA">
        <w:rPr>
          <w:rFonts w:ascii="Times New Roman" w:hAnsi="Times New Roman"/>
          <w:sz w:val="24"/>
          <w:szCs w:val="24"/>
        </w:rPr>
        <w:t xml:space="preserve">dokumentów potwierdzających zatrudnienie pracowników na podstawie umowy o prace w pełnym wymiarze czasu pracy </w:t>
      </w:r>
      <w:r w:rsidRPr="008B2EEA">
        <w:rPr>
          <w:rFonts w:ascii="Times New Roman" w:hAnsi="Times New Roman"/>
          <w:sz w:val="24"/>
          <w:szCs w:val="24"/>
        </w:rPr>
        <w:t>w terminie o którym mowa w ust. 4 i 5  Wykonawca każdorazowo zapłaci Zamawiającemu kary umowne w wysokości 5 000 zł.</w:t>
      </w:r>
    </w:p>
    <w:p w:rsidR="00B3627C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 przypadku niezatrudnienia przy realizacji zamówienia liczby osób wymaganej przez Zamawiającego, Wykonawca będzie zobowiązany do zapłacenia kary umownej Zamawiającemu, w wysokości 0,02% całkowitego wynagrodzenia, za każdą niezatrudnioną osobę poniżej liczby wymaganej przez Zamawiającego.</w:t>
      </w:r>
    </w:p>
    <w:p w:rsidR="00FC4C27" w:rsidRPr="008B2EEA" w:rsidRDefault="00B3627C" w:rsidP="00397555">
      <w:pPr>
        <w:pStyle w:val="Textbody"/>
        <w:numPr>
          <w:ilvl w:val="0"/>
          <w:numId w:val="28"/>
        </w:numPr>
        <w:spacing w:after="120" w:line="25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2EEA">
        <w:rPr>
          <w:rFonts w:ascii="Times New Roman" w:hAnsi="Times New Roman"/>
          <w:sz w:val="24"/>
          <w:szCs w:val="24"/>
        </w:rPr>
        <w:t>W uzasadnionych przypadkach z przyczyn niezależnych od wykonawcy, możliwe jest zastąpienie w/w osoby lub osób innymi osobami pod warunkiem że spełnione zostaną wszystkie wymagania co do sposobu zatrudnienia na okres realizacji zamówienia określone przez Wykonawcę w ofercie.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4C27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WZÓR UMOWY</w:t>
            </w:r>
          </w:p>
        </w:tc>
      </w:tr>
    </w:tbl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WY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Jako odrębny załącznik do SIWZ, Zamawiający zamieścił wzór umowy, który określa warunki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realizacji przedmiotowego zamówienia publicznego (Załącznik nr 4 do SIWZ).</w:t>
      </w:r>
    </w:p>
    <w:p w:rsidR="00FC4C27" w:rsidRPr="008B2EEA" w:rsidRDefault="00DB0B58" w:rsidP="003975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XX. WALUTA, W JAKIEJ 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ODS 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026C55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WALUTA W JAKIEJ BĘDĄ ROZLICZENIA ZWIĄZANE</w:t>
            </w:r>
            <w:r w:rsidR="00FC55FA"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 REALIZACJĄ NINIEJSZEGO ZAMÓWIENIA PUBLICZNEGO</w:t>
            </w:r>
          </w:p>
        </w:tc>
      </w:tr>
    </w:tbl>
    <w:p w:rsidR="00DB0B58" w:rsidRPr="008B2EEA" w:rsidRDefault="00FC4C27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TAWY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ALIZACJĄJSZEGO ZAMÓWIENIA PUBLICZNEGO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Wszelkie rozliczenia pomiędzy zamawiającym a wykonawcą związane z realizacją zamówienia</w:t>
      </w:r>
    </w:p>
    <w:p w:rsidR="00FC4C27" w:rsidRPr="008B2EEA" w:rsidRDefault="00DB0B58" w:rsidP="00FC4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publicznego, którego dotyczy niniejsza SIWZ</w:t>
      </w:r>
      <w:r w:rsidR="004F5DAA"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dokonywane będą w PLN.</w:t>
      </w:r>
      <w:r w:rsidR="00FC4C27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ABEZPIECZENIA NALEŻYTEGO WYKONANIO</w:t>
      </w:r>
      <w:r w:rsidR="00FC4C27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C4C27" w:rsidRPr="008B2EEA" w:rsidTr="00B3627C">
        <w:tc>
          <w:tcPr>
            <w:tcW w:w="9628" w:type="dxa"/>
            <w:shd w:val="clear" w:color="auto" w:fill="8EAADB" w:themeFill="accent5" w:themeFillTint="99"/>
          </w:tcPr>
          <w:p w:rsidR="00FC4C27" w:rsidRPr="008B2EEA" w:rsidRDefault="00FC55FA" w:rsidP="00557A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POUCZENIE O ŚRODKACH OCHRONY PRAWNEJ</w:t>
            </w:r>
          </w:p>
        </w:tc>
      </w:tr>
    </w:tbl>
    <w:p w:rsidR="00DB0B58" w:rsidRPr="008B2EEA" w:rsidRDefault="00FC4C27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V. </w:t>
      </w:r>
      <w:r w:rsidR="00DB0B58" w:rsidRPr="008B2EEA">
        <w:rPr>
          <w:rFonts w:ascii="Times New Roman" w:hAnsi="Times New Roman" w:cs="Times New Roman"/>
          <w:b/>
          <w:bCs/>
          <w:color w:val="FFFFFF"/>
          <w:sz w:val="24"/>
          <w:szCs w:val="24"/>
        </w:rPr>
        <w:t>XI. POUCZENIE O ŚRODKACH OCHRONY PRAWNEJ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Każdemu Wykonawcy, a także innemu podmiotowi, jeżeli ma lub miał interes w uzyskaniu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danego zamówienia oraz poniósł lub może ponieść szkodę w wyniku naruszenia przez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Zamawiającego przepisów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przysługują środki ochrony prawnej przewidziane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dziale VI (art. 179-198g)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Środki ochrony prawnej wobec ogłoszenia o zamówieniu oraz specyfikacji istotnych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warunków zamówienia przysługują również organizacjom wpisanym na listę, o której mowa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w art. 154 pkt 5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Środkami ochrony prawnej, o których mowa w pkt 1 są: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- odwołanie do Prezesa Krajowej Izby Odwoławczej</w:t>
      </w:r>
    </w:p>
    <w:p w:rsidR="00DB0B58" w:rsidRPr="008B2EEA" w:rsidRDefault="00DB0B58" w:rsidP="00FC55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skarga do sądu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Odwołanie.</w:t>
      </w:r>
    </w:p>
    <w:p w:rsidR="00DB0B58" w:rsidRPr="008B2EEA" w:rsidRDefault="00DB0B58" w:rsidP="003975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Odwołanie przysługuje wyłącznie od niezgodnej z przepisami ustawy czynności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zamawiającego podjętej w postępowaniu o udzielenie zamówienia lub zaniechania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czynności, do której zamawiający jest zobowiązany na podstawie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B58" w:rsidRPr="008B2EEA" w:rsidRDefault="00DB0B58" w:rsidP="0039755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Odwołanie wnosi się do Prezesa Izby w terminach określonych w art. 182 ustawy </w:t>
      </w:r>
      <w:proofErr w:type="spellStart"/>
      <w:r w:rsidRPr="008B2EEA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2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w formie pisemnej lub w postaci elektronicznej, podpisane bezpiecznym podpisem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elektronicznym weryfikowanym za pomocą ważnego kwalifikowanego certyfikatu lub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równoważnego środka, spełniającego wymagania dla tego rodzaju podpisu.</w:t>
      </w:r>
    </w:p>
    <w:p w:rsidR="00DB0B58" w:rsidRPr="008B2EEA" w:rsidRDefault="00DB0B58" w:rsidP="0039755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do sądu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Na orzeczenie Izby stronom oraz uczestnikom postępowania odwoławczego przysługuje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do sądu.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Skargę wnosi się do sądu okręgowego właściwego dla siedziby albo miejsca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zamieszkania Zamawiającego, za pośrednictwem Prezesa Izby w terminie 7 dni od dnia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doręczenia orzeczenia Izby, przesyłając jednocześnie jej odpis przeciwnikowi skargi.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Sąd rozpoznaje skargę niezwłocznie, nie później jednak niż w terminie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1 miesiąca od dnia wpłynięcia skargi do sądu.</w:t>
      </w:r>
    </w:p>
    <w:p w:rsidR="00DB0B58" w:rsidRPr="008B2EEA" w:rsidRDefault="00DB0B58" w:rsidP="003975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EA">
        <w:rPr>
          <w:rFonts w:ascii="Times New Roman" w:hAnsi="Times New Roman" w:cs="Times New Roman"/>
          <w:color w:val="000000"/>
          <w:sz w:val="24"/>
          <w:szCs w:val="24"/>
        </w:rPr>
        <w:t>Od wyroku sądu lub postanowienia kończącego postępowania w sprawie, nie przysługuje</w:t>
      </w:r>
      <w:r w:rsidR="00FC55FA" w:rsidRPr="008B2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EEA">
        <w:rPr>
          <w:rFonts w:ascii="Times New Roman" w:hAnsi="Times New Roman" w:cs="Times New Roman"/>
          <w:color w:val="000000"/>
          <w:sz w:val="24"/>
          <w:szCs w:val="24"/>
        </w:rPr>
        <w:t>skarga kasacyjna. Przepisu nie stosuje się do Prezesa Urzędu.</w:t>
      </w:r>
    </w:p>
    <w:p w:rsidR="00DB0B58" w:rsidRPr="008B2EEA" w:rsidRDefault="00DB0B58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</w:p>
    <w:p w:rsidR="00FC55FA" w:rsidRPr="008B2EEA" w:rsidRDefault="00FC55FA" w:rsidP="0097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1504D"/>
          <w:sz w:val="24"/>
          <w:szCs w:val="24"/>
        </w:rPr>
      </w:pPr>
      <w:bookmarkStart w:id="0" w:name="_GoBack"/>
      <w:bookmarkEnd w:id="0"/>
    </w:p>
    <w:sectPr w:rsidR="00FC55FA" w:rsidRPr="008B2EEA" w:rsidSect="0035443E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38" w:rsidRDefault="00211038" w:rsidP="0035443E">
      <w:pPr>
        <w:spacing w:after="0" w:line="240" w:lineRule="auto"/>
      </w:pPr>
      <w:r>
        <w:separator/>
      </w:r>
    </w:p>
  </w:endnote>
  <w:endnote w:type="continuationSeparator" w:id="0">
    <w:p w:rsidR="00211038" w:rsidRDefault="00211038" w:rsidP="0035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40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265767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E03C4" w:rsidRPr="00B02AF2" w:rsidRDefault="00CE03C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02AF2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02AF2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02AF2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02AF2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572290" w:rsidRPr="00572290">
          <w:rPr>
            <w:rFonts w:ascii="Times New Roman" w:eastAsiaTheme="majorEastAsia" w:hAnsi="Times New Roman" w:cs="Times New Roman"/>
            <w:noProof/>
            <w:sz w:val="18"/>
            <w:szCs w:val="18"/>
          </w:rPr>
          <w:t>20</w:t>
        </w:r>
        <w:r w:rsidRPr="00B02AF2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CE03C4" w:rsidRDefault="00CE03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38" w:rsidRDefault="00211038" w:rsidP="0035443E">
      <w:pPr>
        <w:spacing w:after="0" w:line="240" w:lineRule="auto"/>
      </w:pPr>
      <w:r>
        <w:separator/>
      </w:r>
    </w:p>
  </w:footnote>
  <w:footnote w:type="continuationSeparator" w:id="0">
    <w:p w:rsidR="00211038" w:rsidRDefault="00211038" w:rsidP="0035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60"/>
    <w:multiLevelType w:val="hybridMultilevel"/>
    <w:tmpl w:val="D6421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0311"/>
    <w:multiLevelType w:val="hybridMultilevel"/>
    <w:tmpl w:val="B44C5756"/>
    <w:lvl w:ilvl="0" w:tplc="11ECC9E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687348"/>
    <w:multiLevelType w:val="hybridMultilevel"/>
    <w:tmpl w:val="F7D2B638"/>
    <w:lvl w:ilvl="0" w:tplc="35A44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3735"/>
    <w:multiLevelType w:val="hybridMultilevel"/>
    <w:tmpl w:val="E2683F64"/>
    <w:lvl w:ilvl="0" w:tplc="5C2C8A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D3D"/>
    <w:multiLevelType w:val="hybridMultilevel"/>
    <w:tmpl w:val="B8A2BC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944C39C">
      <w:start w:val="1"/>
      <w:numFmt w:val="upperRoman"/>
      <w:lvlText w:val="%2."/>
      <w:lvlJc w:val="left"/>
      <w:pPr>
        <w:ind w:left="144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022FED"/>
    <w:multiLevelType w:val="hybridMultilevel"/>
    <w:tmpl w:val="AC98F9B8"/>
    <w:lvl w:ilvl="0" w:tplc="CE8422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E31FD"/>
    <w:multiLevelType w:val="hybridMultilevel"/>
    <w:tmpl w:val="F5F8B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670A4"/>
    <w:multiLevelType w:val="hybridMultilevel"/>
    <w:tmpl w:val="524C7D38"/>
    <w:lvl w:ilvl="0" w:tplc="41A263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1B8C"/>
    <w:multiLevelType w:val="hybridMultilevel"/>
    <w:tmpl w:val="0946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15CDF"/>
    <w:multiLevelType w:val="hybridMultilevel"/>
    <w:tmpl w:val="4FAE4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6FC0"/>
    <w:multiLevelType w:val="multilevel"/>
    <w:tmpl w:val="BC64F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C1A1D"/>
    <w:multiLevelType w:val="hybridMultilevel"/>
    <w:tmpl w:val="1AAEF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54B78"/>
    <w:multiLevelType w:val="multilevel"/>
    <w:tmpl w:val="722C8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67F30D0"/>
    <w:multiLevelType w:val="hybridMultilevel"/>
    <w:tmpl w:val="0F14E81E"/>
    <w:lvl w:ilvl="0" w:tplc="67D23CE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152F95"/>
    <w:multiLevelType w:val="hybridMultilevel"/>
    <w:tmpl w:val="7BCA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572F0"/>
    <w:multiLevelType w:val="hybridMultilevel"/>
    <w:tmpl w:val="5A54D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D2065"/>
    <w:multiLevelType w:val="hybridMultilevel"/>
    <w:tmpl w:val="758E4308"/>
    <w:lvl w:ilvl="0" w:tplc="CFB04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E6021E"/>
    <w:multiLevelType w:val="hybridMultilevel"/>
    <w:tmpl w:val="6D12B7CE"/>
    <w:lvl w:ilvl="0" w:tplc="D7BCCD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0C66DB"/>
    <w:multiLevelType w:val="multilevel"/>
    <w:tmpl w:val="FF920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C445EE9"/>
    <w:multiLevelType w:val="hybridMultilevel"/>
    <w:tmpl w:val="A1BA0064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8C2AA5"/>
    <w:multiLevelType w:val="multilevel"/>
    <w:tmpl w:val="878A4C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5A2321"/>
    <w:multiLevelType w:val="hybridMultilevel"/>
    <w:tmpl w:val="6A46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41863"/>
    <w:multiLevelType w:val="multilevel"/>
    <w:tmpl w:val="0AF0EBA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Theme="majorHAnsi" w:eastAsia="Calibri" w:hAnsiTheme="majorHAnsi" w:cs="Tahoma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23" w15:restartNumberingAfterBreak="0">
    <w:nsid w:val="2E565AA2"/>
    <w:multiLevelType w:val="hybridMultilevel"/>
    <w:tmpl w:val="B896FCCA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844220"/>
    <w:multiLevelType w:val="hybridMultilevel"/>
    <w:tmpl w:val="1E0A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13008"/>
    <w:multiLevelType w:val="hybridMultilevel"/>
    <w:tmpl w:val="B8A2C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41CB5"/>
    <w:multiLevelType w:val="hybridMultilevel"/>
    <w:tmpl w:val="0A0CB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842AAA"/>
    <w:multiLevelType w:val="hybridMultilevel"/>
    <w:tmpl w:val="DEFC0CCA"/>
    <w:lvl w:ilvl="0" w:tplc="CE8422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0D5293"/>
    <w:multiLevelType w:val="hybridMultilevel"/>
    <w:tmpl w:val="2570B1E0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115E12"/>
    <w:multiLevelType w:val="hybridMultilevel"/>
    <w:tmpl w:val="A554F0C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30" w15:restartNumberingAfterBreak="0">
    <w:nsid w:val="3EF922D8"/>
    <w:multiLevelType w:val="hybridMultilevel"/>
    <w:tmpl w:val="487C1C80"/>
    <w:lvl w:ilvl="0" w:tplc="87CAD8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013AD3"/>
    <w:multiLevelType w:val="hybridMultilevel"/>
    <w:tmpl w:val="8E2828B4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2E7684F"/>
    <w:multiLevelType w:val="hybridMultilevel"/>
    <w:tmpl w:val="DDD241C2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16320076">
      <w:start w:val="1"/>
      <w:numFmt w:val="lowerLetter"/>
      <w:lvlText w:val="%2."/>
      <w:lvlJc w:val="left"/>
      <w:pPr>
        <w:ind w:left="3000" w:hanging="360"/>
      </w:pPr>
      <w:rPr>
        <w:b/>
      </w:rPr>
    </w:lvl>
    <w:lvl w:ilvl="2" w:tplc="3E92C280">
      <w:start w:val="7"/>
      <w:numFmt w:val="upperRoman"/>
      <w:lvlText w:val="%3."/>
      <w:lvlJc w:val="left"/>
      <w:pPr>
        <w:ind w:left="4260" w:hanging="72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44831046"/>
    <w:multiLevelType w:val="hybridMultilevel"/>
    <w:tmpl w:val="03DEC0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4C715D"/>
    <w:multiLevelType w:val="hybridMultilevel"/>
    <w:tmpl w:val="C6264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05881"/>
    <w:multiLevelType w:val="hybridMultilevel"/>
    <w:tmpl w:val="41408A88"/>
    <w:lvl w:ilvl="0" w:tplc="3086D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277D8"/>
    <w:multiLevelType w:val="hybridMultilevel"/>
    <w:tmpl w:val="F65C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03EB5"/>
    <w:multiLevelType w:val="multilevel"/>
    <w:tmpl w:val="E8F24F0A"/>
    <w:styleLink w:val="WW8Num57"/>
    <w:lvl w:ilvl="0">
      <w:numFmt w:val="bullet"/>
      <w:lvlText w:val=""/>
      <w:lvlJc w:val="left"/>
      <w:pPr>
        <w:ind w:left="947" w:hanging="227"/>
      </w:pPr>
      <w:rPr>
        <w:rFonts w:ascii="Symbol" w:eastAsia="Calibri" w:hAnsi="Symbol" w:cs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8" w15:restartNumberingAfterBreak="0">
    <w:nsid w:val="55AF6A65"/>
    <w:multiLevelType w:val="hybridMultilevel"/>
    <w:tmpl w:val="E80CAD6A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2A5CAF"/>
    <w:multiLevelType w:val="hybridMultilevel"/>
    <w:tmpl w:val="3D7ACDC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B68B6"/>
    <w:multiLevelType w:val="hybridMultilevel"/>
    <w:tmpl w:val="DBD8B06A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E10CEF"/>
    <w:multiLevelType w:val="hybridMultilevel"/>
    <w:tmpl w:val="A6883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705A41"/>
    <w:multiLevelType w:val="hybridMultilevel"/>
    <w:tmpl w:val="75CCAA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2DA1A1D"/>
    <w:multiLevelType w:val="hybridMultilevel"/>
    <w:tmpl w:val="662A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43EFA"/>
    <w:multiLevelType w:val="hybridMultilevel"/>
    <w:tmpl w:val="ED044402"/>
    <w:lvl w:ilvl="0" w:tplc="AEAEE4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5565699"/>
    <w:multiLevelType w:val="multilevel"/>
    <w:tmpl w:val="9524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63F5B7E"/>
    <w:multiLevelType w:val="hybridMultilevel"/>
    <w:tmpl w:val="3DFE96FC"/>
    <w:lvl w:ilvl="0" w:tplc="CFB045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9D6ACD"/>
    <w:multiLevelType w:val="hybridMultilevel"/>
    <w:tmpl w:val="2E527708"/>
    <w:lvl w:ilvl="0" w:tplc="8CAAD608">
      <w:start w:val="1"/>
      <w:numFmt w:val="bullet"/>
      <w:lvlText w:val=""/>
      <w:lvlJc w:val="left"/>
      <w:pPr>
        <w:ind w:left="13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48" w15:restartNumberingAfterBreak="0">
    <w:nsid w:val="66C14812"/>
    <w:multiLevelType w:val="hybridMultilevel"/>
    <w:tmpl w:val="1F4C04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E766F6"/>
    <w:multiLevelType w:val="hybridMultilevel"/>
    <w:tmpl w:val="E6EEED74"/>
    <w:lvl w:ilvl="0" w:tplc="1930A57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846165A"/>
    <w:multiLevelType w:val="hybridMultilevel"/>
    <w:tmpl w:val="6922D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63DC2"/>
    <w:multiLevelType w:val="hybridMultilevel"/>
    <w:tmpl w:val="89F4C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3AB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472D16"/>
    <w:multiLevelType w:val="multilevel"/>
    <w:tmpl w:val="29CCE8BA"/>
    <w:lvl w:ilvl="0">
      <w:start w:val="9"/>
      <w:numFmt w:val="decimal"/>
      <w:lvlText w:val="%1."/>
      <w:lvlJc w:val="left"/>
      <w:pPr>
        <w:ind w:left="645" w:hanging="645"/>
      </w:pPr>
      <w:rPr>
        <w:b/>
        <w:color w:val="000000"/>
      </w:rPr>
    </w:lvl>
    <w:lvl w:ilvl="1">
      <w:start w:val="21"/>
      <w:numFmt w:val="decimal"/>
      <w:lvlText w:val="%1.%2."/>
      <w:lvlJc w:val="left"/>
      <w:pPr>
        <w:ind w:left="645" w:hanging="64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color w:val="000000"/>
      </w:rPr>
    </w:lvl>
  </w:abstractNum>
  <w:abstractNum w:abstractNumId="53" w15:restartNumberingAfterBreak="0">
    <w:nsid w:val="6CDC06DE"/>
    <w:multiLevelType w:val="hybridMultilevel"/>
    <w:tmpl w:val="63540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B6AC4"/>
    <w:multiLevelType w:val="hybridMultilevel"/>
    <w:tmpl w:val="62524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3F67BC"/>
    <w:multiLevelType w:val="hybridMultilevel"/>
    <w:tmpl w:val="C5AE1D7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56" w15:restartNumberingAfterBreak="0">
    <w:nsid w:val="79DF3F32"/>
    <w:multiLevelType w:val="hybridMultilevel"/>
    <w:tmpl w:val="77D80CFA"/>
    <w:lvl w:ilvl="0" w:tplc="98C0A632">
      <w:start w:val="1"/>
      <w:numFmt w:val="upperRoman"/>
      <w:lvlText w:val="%1."/>
      <w:lvlJc w:val="righ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-971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-251" w:hanging="180"/>
      </w:pPr>
    </w:lvl>
    <w:lvl w:ilvl="3" w:tplc="0415000F">
      <w:start w:val="1"/>
      <w:numFmt w:val="decimal"/>
      <w:lvlText w:val="%4."/>
      <w:lvlJc w:val="left"/>
      <w:pPr>
        <w:ind w:left="469" w:hanging="360"/>
      </w:pPr>
    </w:lvl>
    <w:lvl w:ilvl="4" w:tplc="04150019">
      <w:start w:val="1"/>
      <w:numFmt w:val="lowerLetter"/>
      <w:lvlText w:val="%5."/>
      <w:lvlJc w:val="left"/>
      <w:pPr>
        <w:ind w:left="1189" w:hanging="360"/>
      </w:pPr>
    </w:lvl>
    <w:lvl w:ilvl="5" w:tplc="0415001B">
      <w:start w:val="1"/>
      <w:numFmt w:val="lowerRoman"/>
      <w:lvlText w:val="%6."/>
      <w:lvlJc w:val="right"/>
      <w:pPr>
        <w:ind w:left="1909" w:hanging="180"/>
      </w:pPr>
    </w:lvl>
    <w:lvl w:ilvl="6" w:tplc="0415000F">
      <w:start w:val="1"/>
      <w:numFmt w:val="decimal"/>
      <w:lvlText w:val="%7."/>
      <w:lvlJc w:val="left"/>
      <w:pPr>
        <w:ind w:left="2629" w:hanging="360"/>
      </w:pPr>
    </w:lvl>
    <w:lvl w:ilvl="7" w:tplc="04150019">
      <w:start w:val="1"/>
      <w:numFmt w:val="lowerLetter"/>
      <w:lvlText w:val="%8."/>
      <w:lvlJc w:val="left"/>
      <w:pPr>
        <w:ind w:left="3349" w:hanging="360"/>
      </w:pPr>
    </w:lvl>
    <w:lvl w:ilvl="8" w:tplc="0415001B" w:tentative="1">
      <w:start w:val="1"/>
      <w:numFmt w:val="lowerRoman"/>
      <w:lvlText w:val="%9."/>
      <w:lvlJc w:val="right"/>
      <w:pPr>
        <w:ind w:left="4069" w:hanging="180"/>
      </w:pPr>
    </w:lvl>
  </w:abstractNum>
  <w:abstractNum w:abstractNumId="57" w15:restartNumberingAfterBreak="0">
    <w:nsid w:val="7C397A77"/>
    <w:multiLevelType w:val="hybridMultilevel"/>
    <w:tmpl w:val="A724A1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C453B24"/>
    <w:multiLevelType w:val="hybridMultilevel"/>
    <w:tmpl w:val="B3C4E096"/>
    <w:lvl w:ilvl="0" w:tplc="5774722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45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51"/>
  </w:num>
  <w:num w:numId="8">
    <w:abstractNumId w:val="33"/>
  </w:num>
  <w:num w:numId="9">
    <w:abstractNumId w:val="26"/>
  </w:num>
  <w:num w:numId="10">
    <w:abstractNumId w:val="58"/>
  </w:num>
  <w:num w:numId="11">
    <w:abstractNumId w:val="15"/>
  </w:num>
  <w:num w:numId="12">
    <w:abstractNumId w:val="9"/>
  </w:num>
  <w:num w:numId="13">
    <w:abstractNumId w:val="40"/>
  </w:num>
  <w:num w:numId="14">
    <w:abstractNumId w:val="23"/>
  </w:num>
  <w:num w:numId="15">
    <w:abstractNumId w:val="25"/>
  </w:num>
  <w:num w:numId="16">
    <w:abstractNumId w:val="17"/>
  </w:num>
  <w:num w:numId="17">
    <w:abstractNumId w:val="3"/>
  </w:num>
  <w:num w:numId="18">
    <w:abstractNumId w:val="44"/>
  </w:num>
  <w:num w:numId="19">
    <w:abstractNumId w:val="8"/>
  </w:num>
  <w:num w:numId="20">
    <w:abstractNumId w:val="19"/>
  </w:num>
  <w:num w:numId="21">
    <w:abstractNumId w:val="27"/>
  </w:num>
  <w:num w:numId="22">
    <w:abstractNumId w:val="5"/>
  </w:num>
  <w:num w:numId="23">
    <w:abstractNumId w:val="31"/>
  </w:num>
  <w:num w:numId="24">
    <w:abstractNumId w:val="28"/>
  </w:num>
  <w:num w:numId="25">
    <w:abstractNumId w:val="4"/>
  </w:num>
  <w:num w:numId="26">
    <w:abstractNumId w:val="34"/>
  </w:num>
  <w:num w:numId="27">
    <w:abstractNumId w:val="50"/>
  </w:num>
  <w:num w:numId="28">
    <w:abstractNumId w:val="46"/>
  </w:num>
  <w:num w:numId="29">
    <w:abstractNumId w:val="30"/>
  </w:num>
  <w:num w:numId="30">
    <w:abstractNumId w:val="16"/>
  </w:num>
  <w:num w:numId="31">
    <w:abstractNumId w:val="22"/>
  </w:num>
  <w:num w:numId="32">
    <w:abstractNumId w:val="49"/>
  </w:num>
  <w:num w:numId="33">
    <w:abstractNumId w:val="47"/>
  </w:num>
  <w:num w:numId="34">
    <w:abstractNumId w:val="37"/>
  </w:num>
  <w:num w:numId="35">
    <w:abstractNumId w:val="39"/>
  </w:num>
  <w:num w:numId="36">
    <w:abstractNumId w:val="20"/>
  </w:num>
  <w:num w:numId="37">
    <w:abstractNumId w:val="1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9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</w:num>
  <w:num w:numId="56">
    <w:abstractNumId w:val="38"/>
  </w:num>
  <w:num w:numId="57">
    <w:abstractNumId w:val="1"/>
  </w:num>
  <w:num w:numId="58">
    <w:abstractNumId w:val="55"/>
  </w:num>
  <w:num w:numId="59">
    <w:abstractNumId w:val="24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5"/>
    <w:rsid w:val="00017A7F"/>
    <w:rsid w:val="00024E75"/>
    <w:rsid w:val="00026C55"/>
    <w:rsid w:val="000435FE"/>
    <w:rsid w:val="00076638"/>
    <w:rsid w:val="00097E7E"/>
    <w:rsid w:val="00114D8E"/>
    <w:rsid w:val="0012417F"/>
    <w:rsid w:val="001407DB"/>
    <w:rsid w:val="001540DB"/>
    <w:rsid w:val="00162CDE"/>
    <w:rsid w:val="00163B69"/>
    <w:rsid w:val="001B39CC"/>
    <w:rsid w:val="001B7F72"/>
    <w:rsid w:val="001C1557"/>
    <w:rsid w:val="001C6EBA"/>
    <w:rsid w:val="001D2AFF"/>
    <w:rsid w:val="001D4579"/>
    <w:rsid w:val="001E1652"/>
    <w:rsid w:val="001E2FEA"/>
    <w:rsid w:val="001E37AD"/>
    <w:rsid w:val="001E5F70"/>
    <w:rsid w:val="00210B79"/>
    <w:rsid w:val="00211038"/>
    <w:rsid w:val="0021372E"/>
    <w:rsid w:val="00234341"/>
    <w:rsid w:val="00257A3B"/>
    <w:rsid w:val="00263545"/>
    <w:rsid w:val="00270078"/>
    <w:rsid w:val="00292184"/>
    <w:rsid w:val="002B0363"/>
    <w:rsid w:val="002C17A7"/>
    <w:rsid w:val="00323911"/>
    <w:rsid w:val="00346656"/>
    <w:rsid w:val="00346CC2"/>
    <w:rsid w:val="003500D3"/>
    <w:rsid w:val="00352C41"/>
    <w:rsid w:val="0035443E"/>
    <w:rsid w:val="00355CB0"/>
    <w:rsid w:val="0036132B"/>
    <w:rsid w:val="00361A58"/>
    <w:rsid w:val="00371209"/>
    <w:rsid w:val="00397555"/>
    <w:rsid w:val="00397DA3"/>
    <w:rsid w:val="003A4220"/>
    <w:rsid w:val="003E2547"/>
    <w:rsid w:val="003E3005"/>
    <w:rsid w:val="00401C09"/>
    <w:rsid w:val="00415208"/>
    <w:rsid w:val="004163DD"/>
    <w:rsid w:val="00424883"/>
    <w:rsid w:val="004266E3"/>
    <w:rsid w:val="00434330"/>
    <w:rsid w:val="004371D9"/>
    <w:rsid w:val="0044442D"/>
    <w:rsid w:val="00492AA6"/>
    <w:rsid w:val="00494B1F"/>
    <w:rsid w:val="004B2A4F"/>
    <w:rsid w:val="004E5A66"/>
    <w:rsid w:val="004F103B"/>
    <w:rsid w:val="004F5DAA"/>
    <w:rsid w:val="0051733D"/>
    <w:rsid w:val="00535B5D"/>
    <w:rsid w:val="00557A49"/>
    <w:rsid w:val="00571F6B"/>
    <w:rsid w:val="00572290"/>
    <w:rsid w:val="00596211"/>
    <w:rsid w:val="005C3E4C"/>
    <w:rsid w:val="005E69FD"/>
    <w:rsid w:val="005F3E35"/>
    <w:rsid w:val="006103FB"/>
    <w:rsid w:val="006238D6"/>
    <w:rsid w:val="00647847"/>
    <w:rsid w:val="00650C70"/>
    <w:rsid w:val="006639AF"/>
    <w:rsid w:val="00674A8A"/>
    <w:rsid w:val="0069519D"/>
    <w:rsid w:val="006A0141"/>
    <w:rsid w:val="006A3B0F"/>
    <w:rsid w:val="006C5A44"/>
    <w:rsid w:val="00715EE3"/>
    <w:rsid w:val="007169B7"/>
    <w:rsid w:val="00753549"/>
    <w:rsid w:val="00763A9C"/>
    <w:rsid w:val="007B202A"/>
    <w:rsid w:val="007D2C55"/>
    <w:rsid w:val="007E34D9"/>
    <w:rsid w:val="00852387"/>
    <w:rsid w:val="008619C7"/>
    <w:rsid w:val="00864B72"/>
    <w:rsid w:val="008866C8"/>
    <w:rsid w:val="008902E4"/>
    <w:rsid w:val="008A6DE9"/>
    <w:rsid w:val="008B2D38"/>
    <w:rsid w:val="008B2EEA"/>
    <w:rsid w:val="008B781E"/>
    <w:rsid w:val="008C7A9E"/>
    <w:rsid w:val="008D00A9"/>
    <w:rsid w:val="008F39F4"/>
    <w:rsid w:val="008F76ED"/>
    <w:rsid w:val="00923702"/>
    <w:rsid w:val="00936AC0"/>
    <w:rsid w:val="00943698"/>
    <w:rsid w:val="00964999"/>
    <w:rsid w:val="00972D52"/>
    <w:rsid w:val="00976FE9"/>
    <w:rsid w:val="009A1CD5"/>
    <w:rsid w:val="009A205C"/>
    <w:rsid w:val="009C109D"/>
    <w:rsid w:val="009D6D53"/>
    <w:rsid w:val="009F5D3D"/>
    <w:rsid w:val="00A17060"/>
    <w:rsid w:val="00A247F8"/>
    <w:rsid w:val="00A361B0"/>
    <w:rsid w:val="00A36C0D"/>
    <w:rsid w:val="00A533E5"/>
    <w:rsid w:val="00A71F14"/>
    <w:rsid w:val="00A80C95"/>
    <w:rsid w:val="00A81E04"/>
    <w:rsid w:val="00A90BD6"/>
    <w:rsid w:val="00AA00C4"/>
    <w:rsid w:val="00AC302F"/>
    <w:rsid w:val="00B02AF2"/>
    <w:rsid w:val="00B14018"/>
    <w:rsid w:val="00B270D7"/>
    <w:rsid w:val="00B3627C"/>
    <w:rsid w:val="00B444D2"/>
    <w:rsid w:val="00B46254"/>
    <w:rsid w:val="00B468AF"/>
    <w:rsid w:val="00B742DA"/>
    <w:rsid w:val="00B97CA7"/>
    <w:rsid w:val="00BA453B"/>
    <w:rsid w:val="00BB516B"/>
    <w:rsid w:val="00BC396C"/>
    <w:rsid w:val="00BD2D5D"/>
    <w:rsid w:val="00BD5652"/>
    <w:rsid w:val="00BD6775"/>
    <w:rsid w:val="00BE5B02"/>
    <w:rsid w:val="00BF0EC8"/>
    <w:rsid w:val="00BF463F"/>
    <w:rsid w:val="00BF4CB1"/>
    <w:rsid w:val="00C23156"/>
    <w:rsid w:val="00C26644"/>
    <w:rsid w:val="00C352E4"/>
    <w:rsid w:val="00C71C3A"/>
    <w:rsid w:val="00C85244"/>
    <w:rsid w:val="00CA201A"/>
    <w:rsid w:val="00CC2E94"/>
    <w:rsid w:val="00CC77C6"/>
    <w:rsid w:val="00CD04DE"/>
    <w:rsid w:val="00CD35C7"/>
    <w:rsid w:val="00CD7C2C"/>
    <w:rsid w:val="00CE03C4"/>
    <w:rsid w:val="00CF1A13"/>
    <w:rsid w:val="00CF63C9"/>
    <w:rsid w:val="00D022C2"/>
    <w:rsid w:val="00D023B5"/>
    <w:rsid w:val="00D15361"/>
    <w:rsid w:val="00D2210B"/>
    <w:rsid w:val="00D30171"/>
    <w:rsid w:val="00D443C7"/>
    <w:rsid w:val="00D50DEA"/>
    <w:rsid w:val="00D51B98"/>
    <w:rsid w:val="00D5317E"/>
    <w:rsid w:val="00D62F2D"/>
    <w:rsid w:val="00D635D5"/>
    <w:rsid w:val="00DB0B58"/>
    <w:rsid w:val="00DC6CBF"/>
    <w:rsid w:val="00DD4BFF"/>
    <w:rsid w:val="00DF0957"/>
    <w:rsid w:val="00DF7534"/>
    <w:rsid w:val="00E23E8F"/>
    <w:rsid w:val="00E34EC2"/>
    <w:rsid w:val="00E60C6F"/>
    <w:rsid w:val="00E62810"/>
    <w:rsid w:val="00E80E59"/>
    <w:rsid w:val="00E85439"/>
    <w:rsid w:val="00E86AE7"/>
    <w:rsid w:val="00E87FC1"/>
    <w:rsid w:val="00E92FDC"/>
    <w:rsid w:val="00EB23D2"/>
    <w:rsid w:val="00EB58DE"/>
    <w:rsid w:val="00EC4FE7"/>
    <w:rsid w:val="00EF25AF"/>
    <w:rsid w:val="00F03C72"/>
    <w:rsid w:val="00F1483C"/>
    <w:rsid w:val="00F676E4"/>
    <w:rsid w:val="00F706B3"/>
    <w:rsid w:val="00F749AA"/>
    <w:rsid w:val="00FC1F48"/>
    <w:rsid w:val="00FC43A9"/>
    <w:rsid w:val="00FC4C27"/>
    <w:rsid w:val="00FC55FA"/>
    <w:rsid w:val="00FD59A4"/>
    <w:rsid w:val="00FE29F0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6B273-34B3-4BA8-B0F7-72239CA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F11D6"/>
    <w:pPr>
      <w:autoSpaceDN w:val="0"/>
      <w:spacing w:after="283" w:line="276" w:lineRule="auto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43E"/>
  </w:style>
  <w:style w:type="paragraph" w:styleId="Stopka">
    <w:name w:val="footer"/>
    <w:basedOn w:val="Normalny"/>
    <w:link w:val="StopkaZnak"/>
    <w:uiPriority w:val="99"/>
    <w:unhideWhenUsed/>
    <w:rsid w:val="003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43E"/>
  </w:style>
  <w:style w:type="table" w:styleId="Tabela-Siatka">
    <w:name w:val="Table Grid"/>
    <w:basedOn w:val="Standardowy"/>
    <w:uiPriority w:val="39"/>
    <w:rsid w:val="0035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4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43E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2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270078"/>
    <w:pPr>
      <w:suppressLineNumber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92FDC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numbering" w:customStyle="1" w:styleId="WW8Num57">
    <w:name w:val="WW8Num57"/>
    <w:rsid w:val="00BE5B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jaroslaw.pl" TargetMode="Externa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um_jarosl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https://platformazakupowa.pl/um_jarosla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aroslaw.pl/" TargetMode="External"/><Relationship Id="rId14" Type="http://schemas.openxmlformats.org/officeDocument/2006/relationships/hyperlink" Target="https://platformazakupowa.pl/um_jaro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263F-7D0E-4FF4-ADD6-DE18CCF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20</Pages>
  <Words>8539</Words>
  <Characters>51240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12</cp:revision>
  <cp:lastPrinted>2019-10-29T10:23:00Z</cp:lastPrinted>
  <dcterms:created xsi:type="dcterms:W3CDTF">2019-10-21T12:26:00Z</dcterms:created>
  <dcterms:modified xsi:type="dcterms:W3CDTF">2020-07-02T11:32:00Z</dcterms:modified>
</cp:coreProperties>
</file>