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27D6" w:rsidRPr="004F27D6" w:rsidRDefault="004F27D6" w:rsidP="004F27D6">
      <w:pPr>
        <w:widowControl/>
        <w:suppressAutoHyphens w:val="0"/>
        <w:rPr>
          <w:rFonts w:asciiTheme="minorHAnsi" w:eastAsiaTheme="minorHAnsi" w:hAnsiTheme="minorHAnsi" w:cstheme="minorBidi"/>
          <w:b/>
          <w:color w:val="FF0000"/>
          <w:kern w:val="0"/>
          <w:szCs w:val="22"/>
          <w:lang w:eastAsia="en-US" w:bidi="ar-SA"/>
        </w:rPr>
      </w:pPr>
      <w:r w:rsidRPr="004F27D6">
        <w:rPr>
          <w:rFonts w:asciiTheme="minorHAnsi" w:eastAsiaTheme="minorHAnsi" w:hAnsiTheme="minorHAnsi" w:cstheme="minorBidi"/>
          <w:b/>
          <w:color w:val="FF0000"/>
          <w:kern w:val="0"/>
          <w:szCs w:val="22"/>
          <w:lang w:eastAsia="en-US" w:bidi="ar-SA"/>
        </w:rPr>
        <w:t>MIASTO ŁOMŻA</w:t>
      </w:r>
    </w:p>
    <w:p w:rsidR="004F27D6" w:rsidRPr="004F27D6" w:rsidRDefault="004F27D6" w:rsidP="004F27D6">
      <w:pPr>
        <w:widowControl/>
        <w:suppressAutoHyphens w:val="0"/>
        <w:rPr>
          <w:rFonts w:asciiTheme="minorHAnsi" w:eastAsiaTheme="minorHAnsi" w:hAnsiTheme="minorHAnsi" w:cstheme="minorBidi"/>
          <w:b/>
          <w:kern w:val="0"/>
          <w:szCs w:val="22"/>
          <w:lang w:eastAsia="en-US" w:bidi="ar-SA"/>
        </w:rPr>
      </w:pPr>
      <w:r w:rsidRPr="004F27D6">
        <w:rPr>
          <w:rFonts w:asciiTheme="minorHAnsi" w:eastAsiaTheme="minorHAnsi" w:hAnsiTheme="minorHAnsi" w:cstheme="minorBidi"/>
          <w:b/>
          <w:color w:val="FF0000"/>
          <w:kern w:val="0"/>
          <w:szCs w:val="22"/>
          <w:lang w:eastAsia="en-US" w:bidi="ar-SA"/>
        </w:rPr>
        <w:t xml:space="preserve"> URZĄD MIEJSKI</w:t>
      </w:r>
      <w:r w:rsidRPr="004F27D6">
        <w:rPr>
          <w:rFonts w:eastAsia="Times New Roman"/>
          <w:kern w:val="0"/>
          <w:szCs w:val="22"/>
          <w:lang w:eastAsia="ar-SA" w:bidi="ar-SA"/>
        </w:rPr>
        <w:t xml:space="preserve"> </w:t>
      </w:r>
      <w:r w:rsidRPr="004F27D6">
        <w:rPr>
          <w:rFonts w:eastAsia="Times New Roman"/>
          <w:kern w:val="0"/>
          <w:szCs w:val="22"/>
          <w:lang w:eastAsia="ar-SA" w:bidi="ar-SA"/>
        </w:rPr>
        <w:tab/>
      </w:r>
      <w:r w:rsidRPr="004F27D6">
        <w:rPr>
          <w:rFonts w:eastAsia="Times New Roman"/>
          <w:kern w:val="0"/>
          <w:szCs w:val="22"/>
          <w:lang w:eastAsia="ar-SA" w:bidi="ar-SA"/>
        </w:rPr>
        <w:tab/>
      </w:r>
      <w:r w:rsidRPr="004F27D6">
        <w:rPr>
          <w:rFonts w:eastAsia="Times New Roman"/>
          <w:kern w:val="0"/>
          <w:szCs w:val="22"/>
          <w:lang w:eastAsia="ar-SA" w:bidi="ar-SA"/>
        </w:rPr>
        <w:tab/>
      </w:r>
      <w:r w:rsidRPr="004F27D6">
        <w:rPr>
          <w:rFonts w:eastAsia="Times New Roman"/>
          <w:kern w:val="0"/>
          <w:szCs w:val="22"/>
          <w:lang w:eastAsia="ar-SA" w:bidi="ar-SA"/>
        </w:rPr>
        <w:tab/>
      </w:r>
      <w:r w:rsidRPr="004F27D6">
        <w:rPr>
          <w:rFonts w:eastAsia="Times New Roman"/>
          <w:kern w:val="0"/>
          <w:szCs w:val="22"/>
          <w:lang w:eastAsia="ar-SA" w:bidi="ar-SA"/>
        </w:rPr>
        <w:tab/>
      </w:r>
      <w:r w:rsidRPr="004F27D6">
        <w:rPr>
          <w:rFonts w:eastAsia="Times New Roman"/>
          <w:kern w:val="0"/>
          <w:szCs w:val="22"/>
          <w:lang w:eastAsia="ar-SA" w:bidi="ar-SA"/>
        </w:rPr>
        <w:tab/>
      </w:r>
      <w:r w:rsidRPr="004F27D6">
        <w:rPr>
          <w:rFonts w:eastAsia="Times New Roman"/>
          <w:kern w:val="0"/>
          <w:szCs w:val="22"/>
          <w:lang w:eastAsia="ar-SA" w:bidi="ar-SA"/>
        </w:rPr>
        <w:tab/>
        <w:t xml:space="preserve">       </w:t>
      </w:r>
      <w:r w:rsidRPr="004F27D6"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  <w:t>Łomża, dnia 9.02.2022 r.</w:t>
      </w:r>
    </w:p>
    <w:p w:rsidR="004F27D6" w:rsidRPr="004F27D6" w:rsidRDefault="004F27D6" w:rsidP="004F27D6">
      <w:pPr>
        <w:widowControl/>
        <w:suppressAutoHyphens w:val="0"/>
        <w:rPr>
          <w:rFonts w:asciiTheme="minorHAnsi" w:eastAsiaTheme="minorHAnsi" w:hAnsiTheme="minorHAnsi" w:cstheme="minorBidi"/>
          <w:color w:val="FF0000"/>
          <w:kern w:val="0"/>
          <w:sz w:val="18"/>
          <w:szCs w:val="18"/>
          <w:lang w:eastAsia="en-US" w:bidi="ar-SA"/>
        </w:rPr>
      </w:pPr>
      <w:r w:rsidRPr="004F27D6">
        <w:rPr>
          <w:rFonts w:asciiTheme="minorHAnsi" w:eastAsiaTheme="minorHAnsi" w:hAnsiTheme="minorHAnsi" w:cstheme="minorBidi"/>
          <w:color w:val="FF0000"/>
          <w:kern w:val="0"/>
          <w:sz w:val="18"/>
          <w:szCs w:val="18"/>
          <w:lang w:eastAsia="en-US" w:bidi="ar-SA"/>
        </w:rPr>
        <w:t xml:space="preserve">     18-400 Łomża</w:t>
      </w:r>
    </w:p>
    <w:p w:rsidR="004F27D6" w:rsidRPr="004F27D6" w:rsidRDefault="004F27D6" w:rsidP="004F27D6">
      <w:pPr>
        <w:widowControl/>
        <w:suppressAutoHyphens w:val="0"/>
        <w:rPr>
          <w:rFonts w:asciiTheme="minorHAnsi" w:eastAsiaTheme="minorHAnsi" w:hAnsiTheme="minorHAnsi" w:cstheme="minorHAnsi"/>
          <w:kern w:val="0"/>
          <w:szCs w:val="22"/>
          <w:lang w:eastAsia="en-US" w:bidi="ar-SA"/>
        </w:rPr>
      </w:pPr>
      <w:r w:rsidRPr="004F27D6">
        <w:rPr>
          <w:rFonts w:asciiTheme="minorHAnsi" w:eastAsiaTheme="minorHAnsi" w:hAnsiTheme="minorHAnsi" w:cstheme="minorBidi"/>
          <w:color w:val="FF0000"/>
          <w:kern w:val="0"/>
          <w:sz w:val="18"/>
          <w:szCs w:val="18"/>
          <w:lang w:eastAsia="en-US" w:bidi="ar-SA"/>
        </w:rPr>
        <w:t xml:space="preserve">  Pl. Stary Rynek 14 </w:t>
      </w:r>
    </w:p>
    <w:p w:rsidR="00673894" w:rsidRPr="00AA759D" w:rsidRDefault="00673894" w:rsidP="00134CFA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D4348D" w:rsidRPr="00AA759D" w:rsidRDefault="00E10813" w:rsidP="0033210F">
      <w:pPr>
        <w:rPr>
          <w:rFonts w:asciiTheme="minorHAnsi" w:hAnsiTheme="minorHAnsi" w:cstheme="minorHAnsi"/>
          <w:szCs w:val="22"/>
        </w:rPr>
      </w:pPr>
      <w:r w:rsidRPr="00AA759D">
        <w:rPr>
          <w:rFonts w:asciiTheme="minorHAnsi" w:hAnsiTheme="minorHAnsi" w:cstheme="minorHAnsi"/>
          <w:szCs w:val="22"/>
        </w:rPr>
        <w:t>WIR</w:t>
      </w:r>
      <w:r w:rsidR="00D4348D" w:rsidRPr="00AA759D">
        <w:rPr>
          <w:rFonts w:asciiTheme="minorHAnsi" w:hAnsiTheme="minorHAnsi" w:cstheme="minorHAnsi"/>
          <w:szCs w:val="22"/>
        </w:rPr>
        <w:t>.271.</w:t>
      </w:r>
      <w:r w:rsidR="00F24247" w:rsidRPr="00AA759D">
        <w:rPr>
          <w:rFonts w:asciiTheme="minorHAnsi" w:hAnsiTheme="minorHAnsi" w:cstheme="minorHAnsi"/>
          <w:szCs w:val="22"/>
        </w:rPr>
        <w:t>2</w:t>
      </w:r>
      <w:r w:rsidR="00D4348D" w:rsidRPr="00AA759D">
        <w:rPr>
          <w:rFonts w:asciiTheme="minorHAnsi" w:hAnsiTheme="minorHAnsi" w:cstheme="minorHAnsi"/>
          <w:szCs w:val="22"/>
        </w:rPr>
        <w:t>.</w:t>
      </w:r>
      <w:r w:rsidR="00AA759D" w:rsidRPr="00AA759D">
        <w:rPr>
          <w:rFonts w:asciiTheme="minorHAnsi" w:hAnsiTheme="minorHAnsi" w:cstheme="minorHAnsi"/>
          <w:szCs w:val="22"/>
        </w:rPr>
        <w:t>28</w:t>
      </w:r>
      <w:r w:rsidR="00D4348D" w:rsidRPr="00AA759D">
        <w:rPr>
          <w:rFonts w:asciiTheme="minorHAnsi" w:hAnsiTheme="minorHAnsi" w:cstheme="minorHAnsi"/>
          <w:szCs w:val="22"/>
        </w:rPr>
        <w:t>.</w:t>
      </w:r>
      <w:r w:rsidR="00AA759D" w:rsidRPr="00AA759D">
        <w:rPr>
          <w:rFonts w:asciiTheme="minorHAnsi" w:hAnsiTheme="minorHAnsi" w:cstheme="minorHAnsi"/>
          <w:szCs w:val="22"/>
        </w:rPr>
        <w:t>13</w:t>
      </w:r>
      <w:r w:rsidR="008C2178" w:rsidRPr="00AA759D">
        <w:rPr>
          <w:rFonts w:asciiTheme="minorHAnsi" w:hAnsiTheme="minorHAnsi" w:cstheme="minorHAnsi"/>
          <w:szCs w:val="22"/>
        </w:rPr>
        <w:t>.2021</w:t>
      </w:r>
    </w:p>
    <w:p w:rsidR="00F545AC" w:rsidRPr="00AA759D" w:rsidRDefault="00F545AC">
      <w:pPr>
        <w:rPr>
          <w:rFonts w:asciiTheme="minorHAnsi" w:hAnsiTheme="minorHAnsi" w:cstheme="minorHAnsi"/>
          <w:szCs w:val="22"/>
        </w:rPr>
      </w:pPr>
    </w:p>
    <w:p w:rsidR="00F545AC" w:rsidRPr="00AA759D" w:rsidRDefault="00F545AC">
      <w:pPr>
        <w:rPr>
          <w:rFonts w:asciiTheme="minorHAnsi" w:hAnsiTheme="minorHAnsi" w:cstheme="minorHAnsi"/>
          <w:szCs w:val="22"/>
        </w:rPr>
      </w:pPr>
    </w:p>
    <w:p w:rsidR="00626E64" w:rsidRPr="00AA759D" w:rsidRDefault="00626E64">
      <w:pPr>
        <w:rPr>
          <w:rFonts w:asciiTheme="minorHAnsi" w:hAnsiTheme="minorHAnsi" w:cstheme="minorHAnsi"/>
          <w:szCs w:val="22"/>
        </w:rPr>
      </w:pPr>
    </w:p>
    <w:p w:rsidR="00D4348D" w:rsidRPr="00AA759D" w:rsidRDefault="00E90578" w:rsidP="007376BA">
      <w:pPr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AA759D">
        <w:rPr>
          <w:rFonts w:asciiTheme="minorHAnsi" w:hAnsiTheme="minorHAnsi" w:cstheme="minorHAnsi"/>
          <w:b/>
          <w:color w:val="000000"/>
          <w:sz w:val="26"/>
          <w:szCs w:val="26"/>
        </w:rPr>
        <w:t>Informacja</w:t>
      </w:r>
      <w:r w:rsidR="008C2178" w:rsidRPr="00AA759D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o unieważnieniu postępowania</w:t>
      </w:r>
    </w:p>
    <w:p w:rsidR="00550BF3" w:rsidRPr="00AA759D" w:rsidRDefault="00550BF3" w:rsidP="007376BA">
      <w:pPr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:rsidR="00E57934" w:rsidRPr="00AA759D" w:rsidRDefault="008C2178" w:rsidP="008C2178">
      <w:pPr>
        <w:ind w:left="851" w:hanging="851"/>
        <w:jc w:val="both"/>
        <w:rPr>
          <w:rFonts w:asciiTheme="minorHAnsi" w:hAnsiTheme="minorHAnsi" w:cstheme="minorHAnsi"/>
          <w:szCs w:val="22"/>
        </w:rPr>
      </w:pPr>
      <w:r w:rsidRPr="00AA759D">
        <w:rPr>
          <w:rFonts w:asciiTheme="minorHAnsi" w:hAnsiTheme="minorHAnsi" w:cstheme="minorHAnsi"/>
          <w:color w:val="000000"/>
          <w:szCs w:val="22"/>
        </w:rPr>
        <w:t xml:space="preserve">Dotyczy: postępowania o udzielenie zamówienia publicznego </w:t>
      </w:r>
      <w:r w:rsidR="00E90578" w:rsidRPr="00AA759D">
        <w:rPr>
          <w:rFonts w:asciiTheme="minorHAnsi" w:hAnsiTheme="minorHAnsi" w:cstheme="minorHAnsi"/>
          <w:color w:val="000000"/>
          <w:szCs w:val="22"/>
        </w:rPr>
        <w:t xml:space="preserve">nr </w:t>
      </w:r>
      <w:r w:rsidR="00C9256F" w:rsidRPr="00AA759D">
        <w:rPr>
          <w:rFonts w:asciiTheme="minorHAnsi" w:hAnsiTheme="minorHAnsi" w:cstheme="minorHAnsi"/>
          <w:color w:val="000000"/>
          <w:szCs w:val="22"/>
        </w:rPr>
        <w:t>WIR.271.2.</w:t>
      </w:r>
      <w:r w:rsidR="00AA759D" w:rsidRPr="00AA759D">
        <w:rPr>
          <w:rFonts w:asciiTheme="minorHAnsi" w:hAnsiTheme="minorHAnsi" w:cstheme="minorHAnsi"/>
          <w:color w:val="000000"/>
          <w:szCs w:val="22"/>
        </w:rPr>
        <w:t>28</w:t>
      </w:r>
      <w:r w:rsidRPr="00AA759D">
        <w:rPr>
          <w:rFonts w:asciiTheme="minorHAnsi" w:hAnsiTheme="minorHAnsi" w:cstheme="minorHAnsi"/>
          <w:color w:val="000000"/>
          <w:szCs w:val="22"/>
        </w:rPr>
        <w:t xml:space="preserve">.2021 </w:t>
      </w:r>
      <w:r w:rsidR="00E90578" w:rsidRPr="00AA759D">
        <w:rPr>
          <w:rFonts w:asciiTheme="minorHAnsi" w:hAnsiTheme="minorHAnsi" w:cstheme="minorHAnsi"/>
          <w:color w:val="000000"/>
          <w:szCs w:val="22"/>
        </w:rPr>
        <w:t>pn. </w:t>
      </w:r>
      <w:r w:rsidR="00AA759D" w:rsidRPr="00AA759D">
        <w:rPr>
          <w:rFonts w:asciiTheme="minorHAnsi" w:hAnsiTheme="minorHAnsi" w:cstheme="minorHAnsi"/>
          <w:b/>
        </w:rPr>
        <w:t>„Dokończenie realizacji inwestycji „Projekt kultura – kontynuacja rewitalizacji Starego Rynku w Łomży”</w:t>
      </w:r>
      <w:r w:rsidR="00AA759D" w:rsidRPr="00AA759D">
        <w:rPr>
          <w:rFonts w:asciiTheme="minorHAnsi" w:eastAsiaTheme="minorHAnsi" w:hAnsiTheme="minorHAnsi" w:cstheme="minorHAnsi"/>
          <w:b/>
          <w:kern w:val="0"/>
          <w:szCs w:val="22"/>
          <w:lang w:eastAsia="en-US" w:bidi="ar-SA"/>
        </w:rPr>
        <w:t>”</w:t>
      </w:r>
      <w:r w:rsidR="007E03C4" w:rsidRPr="00AA759D">
        <w:rPr>
          <w:rFonts w:asciiTheme="minorHAnsi" w:hAnsiTheme="minorHAnsi" w:cstheme="minorHAnsi"/>
          <w:szCs w:val="22"/>
        </w:rPr>
        <w:t>.</w:t>
      </w:r>
    </w:p>
    <w:p w:rsidR="00D4348D" w:rsidRPr="00AA759D" w:rsidRDefault="00D4348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:rsidR="0008554D" w:rsidRPr="00AA759D" w:rsidRDefault="0008554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:rsidR="0008554D" w:rsidRPr="00AA759D" w:rsidRDefault="0008554D">
      <w:pPr>
        <w:jc w:val="center"/>
        <w:rPr>
          <w:rFonts w:asciiTheme="minorHAnsi" w:hAnsiTheme="minorHAnsi" w:cstheme="minorHAnsi"/>
          <w:color w:val="000000"/>
          <w:szCs w:val="22"/>
        </w:rPr>
      </w:pPr>
    </w:p>
    <w:p w:rsidR="00E90578" w:rsidRPr="00AA759D" w:rsidRDefault="00E90578" w:rsidP="00E90578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  <w:szCs w:val="22"/>
        </w:rPr>
      </w:pPr>
      <w:r w:rsidRPr="00AA759D">
        <w:rPr>
          <w:rFonts w:asciiTheme="minorHAnsi" w:hAnsiTheme="minorHAnsi" w:cstheme="minorHAnsi"/>
          <w:color w:val="000000"/>
          <w:szCs w:val="22"/>
        </w:rPr>
        <w:t>Miasto Łomża</w:t>
      </w:r>
      <w:r w:rsidR="008C53BB">
        <w:rPr>
          <w:rFonts w:asciiTheme="minorHAnsi" w:hAnsiTheme="minorHAnsi" w:cstheme="minorHAnsi"/>
          <w:color w:val="000000"/>
          <w:szCs w:val="22"/>
        </w:rPr>
        <w:t>,</w:t>
      </w:r>
      <w:r w:rsidRPr="00AA759D">
        <w:rPr>
          <w:rFonts w:asciiTheme="minorHAnsi" w:hAnsiTheme="minorHAnsi" w:cstheme="minorHAnsi"/>
          <w:color w:val="000000"/>
          <w:szCs w:val="22"/>
        </w:rPr>
        <w:t xml:space="preserve"> działając na podstawie art. 260</w:t>
      </w:r>
      <w:r w:rsidRPr="00AA759D">
        <w:rPr>
          <w:rFonts w:asciiTheme="minorHAnsi" w:hAnsiTheme="minorHAnsi" w:cstheme="minorHAnsi"/>
          <w:szCs w:val="22"/>
        </w:rPr>
        <w:t xml:space="preserve"> ustawy z dnia 11 września </w:t>
      </w:r>
      <w:r w:rsidRPr="005A2958">
        <w:rPr>
          <w:rFonts w:asciiTheme="minorHAnsi" w:hAnsiTheme="minorHAnsi" w:cstheme="minorHAnsi"/>
          <w:szCs w:val="22"/>
        </w:rPr>
        <w:t>2019 r. Prawo Z</w:t>
      </w:r>
      <w:r w:rsidR="00AA759D" w:rsidRPr="005A2958">
        <w:rPr>
          <w:rFonts w:asciiTheme="minorHAnsi" w:hAnsiTheme="minorHAnsi" w:cstheme="minorHAnsi"/>
          <w:szCs w:val="22"/>
        </w:rPr>
        <w:t>amówień Publicznych (Dz.U. z 2021</w:t>
      </w:r>
      <w:r w:rsidRPr="005A2958">
        <w:rPr>
          <w:rFonts w:asciiTheme="minorHAnsi" w:hAnsiTheme="minorHAnsi" w:cstheme="minorHAnsi"/>
          <w:szCs w:val="22"/>
        </w:rPr>
        <w:t xml:space="preserve"> r. poz. </w:t>
      </w:r>
      <w:r w:rsidR="00AA759D" w:rsidRPr="005A2958">
        <w:rPr>
          <w:rFonts w:asciiTheme="minorHAnsi" w:hAnsiTheme="minorHAnsi" w:cstheme="minorHAnsi"/>
          <w:szCs w:val="22"/>
        </w:rPr>
        <w:t>1129</w:t>
      </w:r>
      <w:r w:rsidRPr="005A2958">
        <w:rPr>
          <w:rFonts w:asciiTheme="minorHAnsi" w:hAnsiTheme="minorHAnsi" w:cstheme="minorHAnsi"/>
          <w:szCs w:val="22"/>
        </w:rPr>
        <w:t xml:space="preserve"> z </w:t>
      </w:r>
      <w:proofErr w:type="spellStart"/>
      <w:r w:rsidRPr="005A2958">
        <w:rPr>
          <w:rFonts w:asciiTheme="minorHAnsi" w:hAnsiTheme="minorHAnsi" w:cstheme="minorHAnsi"/>
          <w:szCs w:val="22"/>
        </w:rPr>
        <w:t>późn</w:t>
      </w:r>
      <w:proofErr w:type="spellEnd"/>
      <w:r w:rsidRPr="005A2958">
        <w:rPr>
          <w:rFonts w:asciiTheme="minorHAnsi" w:hAnsiTheme="minorHAnsi" w:cstheme="minorHAnsi"/>
          <w:szCs w:val="22"/>
        </w:rPr>
        <w:t xml:space="preserve">. zm.) zwanej dalej „ustawą </w:t>
      </w:r>
      <w:proofErr w:type="spellStart"/>
      <w:r w:rsidRPr="005A2958">
        <w:rPr>
          <w:rFonts w:asciiTheme="minorHAnsi" w:hAnsiTheme="minorHAnsi" w:cstheme="minorHAnsi"/>
          <w:szCs w:val="22"/>
        </w:rPr>
        <w:t>Pzp</w:t>
      </w:r>
      <w:proofErr w:type="spellEnd"/>
      <w:r w:rsidRPr="005A2958">
        <w:rPr>
          <w:rFonts w:asciiTheme="minorHAnsi" w:hAnsiTheme="minorHAnsi" w:cstheme="minorHAnsi"/>
          <w:szCs w:val="22"/>
        </w:rPr>
        <w:t>”</w:t>
      </w:r>
      <w:r w:rsidRPr="005A2958">
        <w:rPr>
          <w:rFonts w:asciiTheme="minorHAnsi" w:hAnsiTheme="minorHAnsi" w:cstheme="minorHAnsi"/>
          <w:color w:val="000000"/>
          <w:szCs w:val="22"/>
        </w:rPr>
        <w:t xml:space="preserve"> zawiadamia</w:t>
      </w:r>
      <w:r w:rsidR="000D4A69" w:rsidRPr="005A2958">
        <w:rPr>
          <w:rFonts w:asciiTheme="minorHAnsi" w:hAnsiTheme="minorHAnsi" w:cstheme="minorHAnsi"/>
          <w:color w:val="000000"/>
          <w:szCs w:val="22"/>
        </w:rPr>
        <w:t>,</w:t>
      </w:r>
      <w:r w:rsidRPr="005A2958">
        <w:rPr>
          <w:rFonts w:asciiTheme="minorHAnsi" w:hAnsiTheme="minorHAnsi" w:cstheme="minorHAnsi"/>
          <w:color w:val="000000"/>
          <w:szCs w:val="22"/>
        </w:rPr>
        <w:t xml:space="preserve"> że unieważnia</w:t>
      </w:r>
      <w:r w:rsidRPr="00AA759D">
        <w:rPr>
          <w:rFonts w:asciiTheme="minorHAnsi" w:hAnsiTheme="minorHAnsi" w:cstheme="minorHAnsi"/>
          <w:color w:val="000000"/>
          <w:szCs w:val="22"/>
        </w:rPr>
        <w:t xml:space="preserve"> w/w postępowanie o udzielenie zamówienia publicznego, prowadzone w trybie podstawowym bez negocjacji – na podstawie art. 275 pkt 1 ustawy </w:t>
      </w:r>
      <w:proofErr w:type="spellStart"/>
      <w:r w:rsidRPr="00AA759D">
        <w:rPr>
          <w:rFonts w:asciiTheme="minorHAnsi" w:hAnsiTheme="minorHAnsi" w:cstheme="minorHAnsi"/>
          <w:color w:val="000000"/>
          <w:szCs w:val="22"/>
        </w:rPr>
        <w:t>Pzp</w:t>
      </w:r>
      <w:proofErr w:type="spellEnd"/>
      <w:r w:rsidRPr="00AA759D">
        <w:rPr>
          <w:rFonts w:asciiTheme="minorHAnsi" w:hAnsiTheme="minorHAnsi" w:cstheme="minorHAnsi"/>
          <w:color w:val="000000"/>
          <w:szCs w:val="22"/>
        </w:rPr>
        <w:t xml:space="preserve">. </w:t>
      </w:r>
    </w:p>
    <w:p w:rsidR="00E90578" w:rsidRPr="00AA759D" w:rsidRDefault="00E90578" w:rsidP="00E90578">
      <w:pPr>
        <w:spacing w:before="240" w:line="276" w:lineRule="auto"/>
        <w:jc w:val="both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AA759D">
        <w:rPr>
          <w:rFonts w:asciiTheme="minorHAnsi" w:hAnsiTheme="minorHAnsi" w:cstheme="minorHAnsi"/>
          <w:b/>
          <w:color w:val="000000"/>
          <w:szCs w:val="22"/>
          <w:u w:val="single"/>
        </w:rPr>
        <w:t>Uzasadnienie prawne:</w:t>
      </w:r>
    </w:p>
    <w:p w:rsidR="00E90578" w:rsidRPr="00AA759D" w:rsidRDefault="00E90578" w:rsidP="00E90578">
      <w:pPr>
        <w:spacing w:before="240" w:line="276" w:lineRule="auto"/>
        <w:jc w:val="both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5A2958">
        <w:rPr>
          <w:rFonts w:asciiTheme="minorHAnsi" w:hAnsiTheme="minorHAnsi" w:cstheme="minorHAnsi"/>
          <w:color w:val="000000"/>
          <w:szCs w:val="22"/>
        </w:rPr>
        <w:t xml:space="preserve">Zgodnie z art. 255 pkt 3 ustawy </w:t>
      </w:r>
      <w:proofErr w:type="spellStart"/>
      <w:r w:rsidRPr="005A2958">
        <w:rPr>
          <w:rFonts w:asciiTheme="minorHAnsi" w:hAnsiTheme="minorHAnsi" w:cstheme="minorHAnsi"/>
          <w:color w:val="000000"/>
          <w:szCs w:val="22"/>
        </w:rPr>
        <w:t>Pzp</w:t>
      </w:r>
      <w:proofErr w:type="spellEnd"/>
      <w:r w:rsidRPr="005A2958">
        <w:rPr>
          <w:rFonts w:asciiTheme="minorHAnsi" w:hAnsiTheme="minorHAnsi" w:cstheme="minorHAnsi"/>
          <w:color w:val="000000"/>
          <w:szCs w:val="22"/>
        </w:rPr>
        <w:t xml:space="preserve">, Zamawiający unieważnia postępowanie o udzielenie zamówienia, jeżeli </w:t>
      </w:r>
      <w:r w:rsidR="000D4A69" w:rsidRPr="005A2958">
        <w:rPr>
          <w:rFonts w:asciiTheme="minorHAnsi" w:hAnsiTheme="minorHAnsi" w:cstheme="minorHAnsi"/>
          <w:color w:val="000000"/>
          <w:szCs w:val="22"/>
        </w:rPr>
        <w:t>cena najkorzystniejszej oferty przewyższa kwotę, którą zamawiający zamierza przeznaczyć na sfinansowanie zamówienia, chyba że zamawiający może zwiększyć tę kwotę do ceny najkorzystniejszej oferty</w:t>
      </w:r>
      <w:r w:rsidR="00AA759D" w:rsidRPr="005A2958">
        <w:rPr>
          <w:rFonts w:asciiTheme="minorHAnsi" w:hAnsiTheme="minorHAnsi" w:cstheme="minorHAnsi"/>
          <w:color w:val="000000"/>
          <w:szCs w:val="22"/>
        </w:rPr>
        <w:t>.</w:t>
      </w:r>
    </w:p>
    <w:p w:rsidR="00E90578" w:rsidRPr="00AA759D" w:rsidRDefault="00E90578" w:rsidP="00E90578">
      <w:pPr>
        <w:spacing w:before="240" w:line="276" w:lineRule="auto"/>
        <w:jc w:val="both"/>
        <w:rPr>
          <w:rFonts w:asciiTheme="minorHAnsi" w:hAnsiTheme="minorHAnsi" w:cstheme="minorHAnsi"/>
          <w:b/>
          <w:color w:val="000000"/>
          <w:szCs w:val="22"/>
          <w:u w:val="single"/>
        </w:rPr>
      </w:pPr>
      <w:r w:rsidRPr="00AA759D">
        <w:rPr>
          <w:rFonts w:asciiTheme="minorHAnsi" w:hAnsiTheme="minorHAnsi" w:cstheme="minorHAnsi"/>
          <w:b/>
          <w:color w:val="000000"/>
          <w:szCs w:val="22"/>
          <w:u w:val="single"/>
        </w:rPr>
        <w:t>Uzasadnienie faktyczne:</w:t>
      </w:r>
    </w:p>
    <w:p w:rsidR="004F27D6" w:rsidRDefault="00E90578" w:rsidP="00AA759D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5A2958">
        <w:rPr>
          <w:rFonts w:asciiTheme="minorHAnsi" w:hAnsiTheme="minorHAnsi" w:cstheme="minorHAnsi"/>
          <w:color w:val="000000"/>
          <w:szCs w:val="22"/>
        </w:rPr>
        <w:t xml:space="preserve">W postępowaniu na </w:t>
      </w:r>
      <w:r w:rsidR="00AA759D" w:rsidRPr="005A2958">
        <w:rPr>
          <w:rFonts w:asciiTheme="minorHAnsi" w:hAnsiTheme="minorHAnsi" w:cstheme="minorHAnsi"/>
          <w:color w:val="000000"/>
          <w:szCs w:val="22"/>
        </w:rPr>
        <w:t>d</w:t>
      </w:r>
      <w:r w:rsidR="00AA759D" w:rsidRPr="005A2958">
        <w:rPr>
          <w:rFonts w:asciiTheme="minorHAnsi" w:hAnsiTheme="minorHAnsi" w:cstheme="minorHAnsi"/>
        </w:rPr>
        <w:t>okończenie realizacji inwestycji „Projekt kultura – kontynuacja rewitalizacji Starego Rynku w Łomży”</w:t>
      </w:r>
      <w:r w:rsidR="00270FCA" w:rsidRPr="005A2958">
        <w:rPr>
          <w:rFonts w:asciiTheme="minorHAnsi" w:hAnsiTheme="minorHAnsi" w:cstheme="minorHAnsi"/>
        </w:rPr>
        <w:t xml:space="preserve"> złożono dwie oferty. </w:t>
      </w:r>
      <w:r w:rsidR="00270FCA" w:rsidRPr="005A2958">
        <w:rPr>
          <w:rFonts w:asciiTheme="minorHAnsi" w:hAnsiTheme="minorHAnsi" w:cstheme="minorHAnsi"/>
          <w:szCs w:val="22"/>
        </w:rPr>
        <w:t xml:space="preserve">Oferta najkorzystniejsza została </w:t>
      </w:r>
      <w:r w:rsidR="00270FCA" w:rsidRPr="005A2958">
        <w:rPr>
          <w:rFonts w:asciiTheme="minorHAnsi" w:hAnsiTheme="minorHAnsi" w:cstheme="minorHAnsi"/>
        </w:rPr>
        <w:t>odrzucona na podstawie art. 226</w:t>
      </w:r>
      <w:r w:rsidR="00790908">
        <w:rPr>
          <w:rFonts w:asciiTheme="minorHAnsi" w:hAnsiTheme="minorHAnsi" w:cstheme="minorHAnsi"/>
        </w:rPr>
        <w:br/>
      </w:r>
      <w:r w:rsidR="00270FCA" w:rsidRPr="005A2958">
        <w:rPr>
          <w:rFonts w:asciiTheme="minorHAnsi" w:hAnsiTheme="minorHAnsi" w:cstheme="minorHAnsi"/>
        </w:rPr>
        <w:t xml:space="preserve">ust. 1 pkt 2) lit. c) ustawy </w:t>
      </w:r>
      <w:proofErr w:type="spellStart"/>
      <w:r w:rsidR="00270FCA" w:rsidRPr="005A2958">
        <w:rPr>
          <w:rFonts w:asciiTheme="minorHAnsi" w:hAnsiTheme="minorHAnsi" w:cstheme="minorHAnsi"/>
        </w:rPr>
        <w:t>Pzp</w:t>
      </w:r>
      <w:proofErr w:type="spellEnd"/>
      <w:r w:rsidR="00AA759D" w:rsidRPr="005A2958">
        <w:rPr>
          <w:rFonts w:asciiTheme="minorHAnsi" w:hAnsiTheme="minorHAnsi" w:cstheme="minorHAnsi"/>
          <w:szCs w:val="22"/>
        </w:rPr>
        <w:t>. C</w:t>
      </w:r>
      <w:r w:rsidRPr="005A2958">
        <w:rPr>
          <w:rFonts w:asciiTheme="minorHAnsi" w:hAnsiTheme="minorHAnsi" w:cstheme="minorHAnsi"/>
          <w:szCs w:val="22"/>
        </w:rPr>
        <w:t>en</w:t>
      </w:r>
      <w:r w:rsidR="00AA759D" w:rsidRPr="005A2958">
        <w:rPr>
          <w:rFonts w:asciiTheme="minorHAnsi" w:hAnsiTheme="minorHAnsi" w:cstheme="minorHAnsi"/>
          <w:szCs w:val="22"/>
        </w:rPr>
        <w:t>a</w:t>
      </w:r>
      <w:r w:rsidRPr="00AA759D">
        <w:rPr>
          <w:rFonts w:asciiTheme="minorHAnsi" w:hAnsiTheme="minorHAnsi" w:cstheme="minorHAnsi"/>
          <w:szCs w:val="22"/>
        </w:rPr>
        <w:t xml:space="preserve"> </w:t>
      </w:r>
      <w:r w:rsidR="00AA759D" w:rsidRPr="00AA759D">
        <w:rPr>
          <w:rFonts w:asciiTheme="minorHAnsi" w:hAnsiTheme="minorHAnsi" w:cstheme="minorHAnsi"/>
          <w:szCs w:val="22"/>
        </w:rPr>
        <w:t xml:space="preserve">kolejnej oferty </w:t>
      </w:r>
      <w:r w:rsidRPr="00AA759D">
        <w:rPr>
          <w:rFonts w:asciiTheme="minorHAnsi" w:hAnsiTheme="minorHAnsi" w:cstheme="minorHAnsi"/>
          <w:szCs w:val="22"/>
        </w:rPr>
        <w:t xml:space="preserve">przewyższa kwotę jaką Zamawiający zamierza przeznaczyć na sfinansowanie zamówienia. </w:t>
      </w:r>
      <w:r w:rsidR="000969BC" w:rsidRPr="00AA759D">
        <w:rPr>
          <w:rFonts w:asciiTheme="minorHAnsi" w:hAnsiTheme="minorHAnsi" w:cstheme="minorHAnsi"/>
          <w:szCs w:val="22"/>
        </w:rPr>
        <w:t>W</w:t>
      </w:r>
      <w:r w:rsidR="00AA759D" w:rsidRPr="00AA759D">
        <w:rPr>
          <w:rFonts w:asciiTheme="minorHAnsi" w:hAnsiTheme="minorHAnsi" w:cstheme="minorHAnsi"/>
          <w:szCs w:val="22"/>
        </w:rPr>
        <w:t> </w:t>
      </w:r>
      <w:r w:rsidRPr="00AA759D">
        <w:rPr>
          <w:rFonts w:asciiTheme="minorHAnsi" w:hAnsiTheme="minorHAnsi" w:cstheme="minorHAnsi"/>
          <w:szCs w:val="22"/>
        </w:rPr>
        <w:t xml:space="preserve">obecnej </w:t>
      </w:r>
      <w:r w:rsidR="000969BC" w:rsidRPr="00AA759D">
        <w:rPr>
          <w:rFonts w:asciiTheme="minorHAnsi" w:hAnsiTheme="minorHAnsi" w:cstheme="minorHAnsi"/>
          <w:szCs w:val="22"/>
        </w:rPr>
        <w:t xml:space="preserve">chwili </w:t>
      </w:r>
      <w:r w:rsidRPr="00AA759D">
        <w:rPr>
          <w:rFonts w:asciiTheme="minorHAnsi" w:hAnsiTheme="minorHAnsi" w:cstheme="minorHAnsi"/>
          <w:szCs w:val="22"/>
        </w:rPr>
        <w:t>Z</w:t>
      </w:r>
      <w:r w:rsidRPr="00AA759D">
        <w:rPr>
          <w:rFonts w:asciiTheme="minorHAnsi" w:hAnsiTheme="minorHAnsi" w:cstheme="minorHAnsi"/>
        </w:rPr>
        <w:t>amawiający nie może zwiększyć tej kwoty do cen</w:t>
      </w:r>
      <w:r w:rsidR="00AA759D" w:rsidRPr="00AA759D">
        <w:rPr>
          <w:rFonts w:asciiTheme="minorHAnsi" w:hAnsiTheme="minorHAnsi" w:cstheme="minorHAnsi"/>
        </w:rPr>
        <w:t>y</w:t>
      </w:r>
      <w:r w:rsidR="000969BC" w:rsidRPr="00AA759D">
        <w:rPr>
          <w:rFonts w:asciiTheme="minorHAnsi" w:hAnsiTheme="minorHAnsi" w:cstheme="minorHAnsi"/>
        </w:rPr>
        <w:t xml:space="preserve"> </w:t>
      </w:r>
      <w:r w:rsidRPr="00AA759D">
        <w:rPr>
          <w:rFonts w:asciiTheme="minorHAnsi" w:hAnsiTheme="minorHAnsi" w:cstheme="minorHAnsi"/>
        </w:rPr>
        <w:t>ofert</w:t>
      </w:r>
      <w:r w:rsidR="00AA759D" w:rsidRPr="00AA759D">
        <w:rPr>
          <w:rFonts w:asciiTheme="minorHAnsi" w:hAnsiTheme="minorHAnsi" w:cstheme="minorHAnsi"/>
        </w:rPr>
        <w:t>y</w:t>
      </w:r>
      <w:r w:rsidR="000969BC" w:rsidRPr="00AA759D">
        <w:rPr>
          <w:rFonts w:asciiTheme="minorHAnsi" w:hAnsiTheme="minorHAnsi" w:cstheme="minorHAnsi"/>
        </w:rPr>
        <w:t xml:space="preserve"> najkorzystniejsz</w:t>
      </w:r>
      <w:r w:rsidR="00AA759D" w:rsidRPr="00AA759D">
        <w:rPr>
          <w:rFonts w:asciiTheme="minorHAnsi" w:hAnsiTheme="minorHAnsi" w:cstheme="minorHAnsi"/>
        </w:rPr>
        <w:t>ej</w:t>
      </w:r>
      <w:r w:rsidRPr="00AA759D">
        <w:rPr>
          <w:rFonts w:asciiTheme="minorHAnsi" w:hAnsiTheme="minorHAnsi" w:cstheme="minorHAnsi"/>
        </w:rPr>
        <w:t>.</w:t>
      </w:r>
    </w:p>
    <w:p w:rsidR="004F27D6" w:rsidRDefault="004F27D6" w:rsidP="00AA759D">
      <w:pPr>
        <w:spacing w:before="240" w:line="276" w:lineRule="auto"/>
        <w:jc w:val="both"/>
        <w:rPr>
          <w:rFonts w:asciiTheme="minorHAnsi" w:hAnsiTheme="minorHAnsi" w:cstheme="minorHAnsi"/>
        </w:rPr>
      </w:pPr>
    </w:p>
    <w:p w:rsidR="004F27D6" w:rsidRPr="004F27D6" w:rsidRDefault="004F27D6" w:rsidP="004F27D6">
      <w:pPr>
        <w:widowControl/>
        <w:ind w:left="5664"/>
        <w:jc w:val="center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</w:pPr>
      <w:r w:rsidRPr="004F27D6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z up. </w:t>
      </w:r>
      <w:r w:rsidRPr="004F27D6">
        <w:rPr>
          <w:rFonts w:ascii="Calibri" w:eastAsia="Times New Roman" w:hAnsi="Calibri" w:cs="Times New Roman"/>
          <w:color w:val="FF0000"/>
          <w:spacing w:val="-20"/>
          <w:kern w:val="0"/>
          <w:sz w:val="20"/>
          <w:szCs w:val="20"/>
          <w:lang w:eastAsia="ar-SA" w:bidi="ar-SA"/>
        </w:rPr>
        <w:t>PREZYDENTA</w:t>
      </w:r>
      <w:r w:rsidRPr="004F27D6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MIASTA</w:t>
      </w:r>
    </w:p>
    <w:p w:rsidR="004F27D6" w:rsidRPr="004F27D6" w:rsidRDefault="004F27D6" w:rsidP="004F27D6">
      <w:pPr>
        <w:widowControl/>
        <w:ind w:left="5664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</w:pPr>
    </w:p>
    <w:p w:rsidR="004F27D6" w:rsidRPr="004F27D6" w:rsidRDefault="004F27D6" w:rsidP="004F27D6">
      <w:pPr>
        <w:widowControl/>
        <w:ind w:left="5664"/>
        <w:jc w:val="center"/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</w:pPr>
      <w:r w:rsidRPr="004F27D6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mgr Andrzej </w:t>
      </w:r>
      <w:r w:rsidRPr="004F27D6">
        <w:rPr>
          <w:rFonts w:ascii="Calibri" w:eastAsia="Times New Roman" w:hAnsi="Calibri" w:cs="Times New Roman"/>
          <w:i/>
          <w:color w:val="FF0000"/>
          <w:spacing w:val="-20"/>
          <w:kern w:val="0"/>
          <w:sz w:val="20"/>
          <w:szCs w:val="20"/>
          <w:lang w:eastAsia="ar-SA" w:bidi="ar-SA"/>
        </w:rPr>
        <w:t>Zdzisław</w:t>
      </w:r>
      <w:r w:rsidRPr="004F27D6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 Garlicki</w:t>
      </w:r>
    </w:p>
    <w:p w:rsidR="004F27D6" w:rsidRPr="004F27D6" w:rsidRDefault="004F27D6" w:rsidP="004F27D6">
      <w:pPr>
        <w:widowControl/>
        <w:ind w:left="5664"/>
        <w:jc w:val="center"/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</w:pPr>
      <w:r w:rsidRPr="004F27D6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ZASTĘPCA </w:t>
      </w:r>
      <w:r w:rsidRPr="004F27D6">
        <w:rPr>
          <w:rFonts w:ascii="Calibri" w:eastAsia="Times New Roman" w:hAnsi="Calibri" w:cs="Times New Roman"/>
          <w:color w:val="FF0000"/>
          <w:spacing w:val="-20"/>
          <w:kern w:val="0"/>
          <w:sz w:val="20"/>
          <w:szCs w:val="20"/>
          <w:lang w:eastAsia="ar-SA" w:bidi="ar-SA"/>
        </w:rPr>
        <w:t>PREZYDENTA</w:t>
      </w:r>
      <w:r w:rsidRPr="004F27D6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MIASTA</w:t>
      </w:r>
    </w:p>
    <w:p w:rsidR="000A0294" w:rsidRPr="00AA759D" w:rsidRDefault="000A0294" w:rsidP="00AA759D">
      <w:pPr>
        <w:spacing w:before="240" w:line="276" w:lineRule="auto"/>
        <w:jc w:val="both"/>
        <w:rPr>
          <w:rFonts w:asciiTheme="minorHAnsi" w:hAnsiTheme="minorHAnsi" w:cstheme="minorHAnsi"/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00DD"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AA759D" w:rsidSect="00FE7FB4">
      <w:headerReference w:type="default" r:id="rId8"/>
      <w:pgSz w:w="12240" w:h="15840"/>
      <w:pgMar w:top="1702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01" w:rsidRDefault="00181401" w:rsidP="00071F80">
      <w:r>
        <w:separator/>
      </w:r>
    </w:p>
  </w:endnote>
  <w:endnote w:type="continuationSeparator" w:id="0">
    <w:p w:rsidR="00181401" w:rsidRDefault="00181401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01" w:rsidRDefault="00181401" w:rsidP="00071F80">
      <w:r>
        <w:separator/>
      </w:r>
    </w:p>
  </w:footnote>
  <w:footnote w:type="continuationSeparator" w:id="0">
    <w:p w:rsidR="00181401" w:rsidRDefault="00181401" w:rsidP="0007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9D" w:rsidRDefault="00AA759D" w:rsidP="00FE7FB4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772CA3C1" wp14:editId="06931F6C">
          <wp:extent cx="5760720" cy="4991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61EA7"/>
    <w:rsid w:val="00071F80"/>
    <w:rsid w:val="0008554D"/>
    <w:rsid w:val="00087F5F"/>
    <w:rsid w:val="000969BC"/>
    <w:rsid w:val="000A0294"/>
    <w:rsid w:val="000A6B8F"/>
    <w:rsid w:val="000B3CD1"/>
    <w:rsid w:val="000D25DF"/>
    <w:rsid w:val="000D3C51"/>
    <w:rsid w:val="000D4A69"/>
    <w:rsid w:val="000E18A0"/>
    <w:rsid w:val="000F20BF"/>
    <w:rsid w:val="000F79F5"/>
    <w:rsid w:val="00111846"/>
    <w:rsid w:val="00134CFA"/>
    <w:rsid w:val="00161A52"/>
    <w:rsid w:val="0016542C"/>
    <w:rsid w:val="001704E5"/>
    <w:rsid w:val="00181401"/>
    <w:rsid w:val="00191EBC"/>
    <w:rsid w:val="001A35E1"/>
    <w:rsid w:val="001D333F"/>
    <w:rsid w:val="001E46FB"/>
    <w:rsid w:val="001F6D15"/>
    <w:rsid w:val="0020681C"/>
    <w:rsid w:val="002264DD"/>
    <w:rsid w:val="002268C0"/>
    <w:rsid w:val="00260C39"/>
    <w:rsid w:val="00270FCA"/>
    <w:rsid w:val="00273147"/>
    <w:rsid w:val="002744EF"/>
    <w:rsid w:val="002767D9"/>
    <w:rsid w:val="00282892"/>
    <w:rsid w:val="0028656E"/>
    <w:rsid w:val="002869B0"/>
    <w:rsid w:val="00296363"/>
    <w:rsid w:val="002C0926"/>
    <w:rsid w:val="002C3DFD"/>
    <w:rsid w:val="002E3FB0"/>
    <w:rsid w:val="00311E72"/>
    <w:rsid w:val="003132E9"/>
    <w:rsid w:val="00325583"/>
    <w:rsid w:val="00330610"/>
    <w:rsid w:val="0033210F"/>
    <w:rsid w:val="003565FC"/>
    <w:rsid w:val="00356A50"/>
    <w:rsid w:val="00371443"/>
    <w:rsid w:val="003740F5"/>
    <w:rsid w:val="003B1B9E"/>
    <w:rsid w:val="003B36E9"/>
    <w:rsid w:val="003B5248"/>
    <w:rsid w:val="003C2065"/>
    <w:rsid w:val="003C628E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6520"/>
    <w:rsid w:val="004675BF"/>
    <w:rsid w:val="00480C51"/>
    <w:rsid w:val="004B5031"/>
    <w:rsid w:val="004C3DE2"/>
    <w:rsid w:val="004D0690"/>
    <w:rsid w:val="004F27D6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A2958"/>
    <w:rsid w:val="005A7269"/>
    <w:rsid w:val="005C450F"/>
    <w:rsid w:val="005C6A62"/>
    <w:rsid w:val="005E423C"/>
    <w:rsid w:val="005F113E"/>
    <w:rsid w:val="005F690C"/>
    <w:rsid w:val="0060624D"/>
    <w:rsid w:val="00621EB9"/>
    <w:rsid w:val="00626E64"/>
    <w:rsid w:val="00637DA0"/>
    <w:rsid w:val="00647859"/>
    <w:rsid w:val="006537AD"/>
    <w:rsid w:val="00673894"/>
    <w:rsid w:val="0068054C"/>
    <w:rsid w:val="00682DE7"/>
    <w:rsid w:val="00684F97"/>
    <w:rsid w:val="00687E09"/>
    <w:rsid w:val="00697D45"/>
    <w:rsid w:val="006C3010"/>
    <w:rsid w:val="006D2405"/>
    <w:rsid w:val="006E4A55"/>
    <w:rsid w:val="006E69D5"/>
    <w:rsid w:val="00707E52"/>
    <w:rsid w:val="00726834"/>
    <w:rsid w:val="007376BA"/>
    <w:rsid w:val="0074338F"/>
    <w:rsid w:val="00764252"/>
    <w:rsid w:val="00775E5C"/>
    <w:rsid w:val="007820A8"/>
    <w:rsid w:val="00790908"/>
    <w:rsid w:val="00790BA8"/>
    <w:rsid w:val="007C1C44"/>
    <w:rsid w:val="007C4F82"/>
    <w:rsid w:val="007D2B4A"/>
    <w:rsid w:val="007E03C4"/>
    <w:rsid w:val="007E2183"/>
    <w:rsid w:val="007E2D9E"/>
    <w:rsid w:val="007E6848"/>
    <w:rsid w:val="008400BF"/>
    <w:rsid w:val="0085467F"/>
    <w:rsid w:val="00855F34"/>
    <w:rsid w:val="008705D5"/>
    <w:rsid w:val="00871C39"/>
    <w:rsid w:val="00893C02"/>
    <w:rsid w:val="008B1B04"/>
    <w:rsid w:val="008C2178"/>
    <w:rsid w:val="008C33CE"/>
    <w:rsid w:val="008C53BB"/>
    <w:rsid w:val="008C6852"/>
    <w:rsid w:val="00947F0C"/>
    <w:rsid w:val="00955282"/>
    <w:rsid w:val="009C3BBF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909B2"/>
    <w:rsid w:val="00AA759D"/>
    <w:rsid w:val="00AE3224"/>
    <w:rsid w:val="00AE4CDF"/>
    <w:rsid w:val="00B04EBD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9256F"/>
    <w:rsid w:val="00CF608C"/>
    <w:rsid w:val="00D015F0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42F32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6497"/>
    <w:rsid w:val="00EA7643"/>
    <w:rsid w:val="00EB49CD"/>
    <w:rsid w:val="00EB6EE9"/>
    <w:rsid w:val="00ED532C"/>
    <w:rsid w:val="00EF3C04"/>
    <w:rsid w:val="00F21034"/>
    <w:rsid w:val="00F24247"/>
    <w:rsid w:val="00F36095"/>
    <w:rsid w:val="00F43021"/>
    <w:rsid w:val="00F545AC"/>
    <w:rsid w:val="00F55E9D"/>
    <w:rsid w:val="00F84805"/>
    <w:rsid w:val="00FB33DE"/>
    <w:rsid w:val="00FB342A"/>
    <w:rsid w:val="00FB41A6"/>
    <w:rsid w:val="00FC742F"/>
    <w:rsid w:val="00FD0C23"/>
    <w:rsid w:val="00FE51E4"/>
    <w:rsid w:val="00FE6CF8"/>
    <w:rsid w:val="00FE7FB4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FC7E-900D-4C15-BBD9-DB401DDA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22</cp:revision>
  <cp:lastPrinted>2022-02-08T13:26:00Z</cp:lastPrinted>
  <dcterms:created xsi:type="dcterms:W3CDTF">2021-04-21T06:47:00Z</dcterms:created>
  <dcterms:modified xsi:type="dcterms:W3CDTF">2022-02-09T13:13:00Z</dcterms:modified>
</cp:coreProperties>
</file>