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303F77">
        <w:rPr>
          <w:rFonts w:cs="Arial"/>
          <w:sz w:val="22"/>
          <w:szCs w:val="22"/>
        </w:rPr>
        <w:t>40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303F77">
        <w:rPr>
          <w:rFonts w:cs="Arial"/>
          <w:sz w:val="22"/>
          <w:szCs w:val="22"/>
        </w:rPr>
        <w:t>29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303F77">
        <w:rPr>
          <w:rFonts w:cs="Arial"/>
          <w:sz w:val="22"/>
          <w:szCs w:val="22"/>
        </w:rPr>
        <w:t>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F77" w:rsidRPr="00303F77" w:rsidRDefault="00303F77" w:rsidP="00303F77">
      <w:pPr>
        <w:widowControl/>
        <w:autoSpaceDE/>
        <w:autoSpaceDN/>
        <w:adjustRightInd/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r w:rsidRPr="00303F77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</w:t>
      </w:r>
      <w:bookmarkEnd w:id="0"/>
      <w:r w:rsidRPr="00303F77">
        <w:rPr>
          <w:rFonts w:eastAsia="Calibri" w:cs="Arial"/>
          <w:sz w:val="22"/>
          <w:szCs w:val="22"/>
          <w:lang w:eastAsia="en-US"/>
        </w:rPr>
        <w:t xml:space="preserve">: </w:t>
      </w:r>
      <w:r w:rsidRPr="00303F77">
        <w:rPr>
          <w:rFonts w:cs="Arial"/>
          <w:b/>
          <w:bCs/>
          <w:snapToGrid w:val="0"/>
          <w:sz w:val="22"/>
          <w:szCs w:val="22"/>
        </w:rPr>
        <w:t xml:space="preserve">„Utrzymanie sprawności technicznej agregatów prądotwórczych zainstalowanych </w:t>
      </w:r>
      <w:r w:rsidRPr="00303F77">
        <w:rPr>
          <w:rFonts w:cs="Arial"/>
          <w:b/>
          <w:bCs/>
          <w:snapToGrid w:val="0"/>
          <w:sz w:val="22"/>
          <w:szCs w:val="22"/>
        </w:rPr>
        <w:br/>
        <w:t xml:space="preserve">w obiektach </w:t>
      </w:r>
      <w:proofErr w:type="spellStart"/>
      <w:r w:rsidRPr="00303F77">
        <w:rPr>
          <w:rFonts w:cs="Arial"/>
          <w:b/>
          <w:bCs/>
          <w:snapToGrid w:val="0"/>
          <w:sz w:val="22"/>
          <w:szCs w:val="22"/>
        </w:rPr>
        <w:t>ZWiK</w:t>
      </w:r>
      <w:proofErr w:type="spellEnd"/>
      <w:r w:rsidRPr="00303F77">
        <w:rPr>
          <w:rFonts w:cs="Arial"/>
          <w:b/>
          <w:bCs/>
          <w:snapToGrid w:val="0"/>
          <w:sz w:val="22"/>
          <w:szCs w:val="22"/>
        </w:rPr>
        <w:t xml:space="preserve"> Sp. z o. o. zgodnie z DTR-2100-2, DTR-2530-2 i obowiązującymi przepisami”</w:t>
      </w:r>
    </w:p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E67C36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w Szczecinie informuje, </w:t>
      </w:r>
      <w:r w:rsidR="00303F77">
        <w:rPr>
          <w:rFonts w:cs="Arial"/>
          <w:sz w:val="22"/>
          <w:szCs w:val="22"/>
        </w:rPr>
        <w:br/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2939C0">
        <w:rPr>
          <w:rFonts w:cs="Arial"/>
          <w:sz w:val="22"/>
          <w:szCs w:val="22"/>
        </w:rPr>
        <w:t>2</w:t>
      </w:r>
      <w:r w:rsidR="00303F77">
        <w:rPr>
          <w:rFonts w:cs="Arial"/>
          <w:sz w:val="22"/>
          <w:szCs w:val="22"/>
        </w:rPr>
        <w:t>9</w:t>
      </w:r>
      <w:r w:rsidR="00231257">
        <w:rPr>
          <w:rFonts w:cs="Arial"/>
          <w:sz w:val="22"/>
          <w:szCs w:val="22"/>
        </w:rPr>
        <w:t xml:space="preserve"> </w:t>
      </w:r>
      <w:r w:rsidR="00303F77">
        <w:rPr>
          <w:rFonts w:cs="Arial"/>
          <w:sz w:val="22"/>
          <w:szCs w:val="22"/>
        </w:rPr>
        <w:t>czerwca</w:t>
      </w:r>
      <w:r w:rsidR="00231257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B301EE">
        <w:rPr>
          <w:rFonts w:cs="Arial"/>
          <w:sz w:val="22"/>
          <w:szCs w:val="22"/>
        </w:rPr>
        <w:t>wpłyn</w:t>
      </w:r>
      <w:r w:rsidR="00CD2D48" w:rsidRPr="00B301EE">
        <w:rPr>
          <w:rFonts w:cs="Arial"/>
          <w:sz w:val="22"/>
          <w:szCs w:val="22"/>
        </w:rPr>
        <w:t>ęł</w:t>
      </w:r>
      <w:r w:rsidR="00FB3372" w:rsidRPr="00B301EE">
        <w:rPr>
          <w:rFonts w:cs="Arial"/>
          <w:sz w:val="22"/>
          <w:szCs w:val="22"/>
        </w:rPr>
        <w:t>a 1</w:t>
      </w:r>
      <w:r w:rsidR="00A90ABD" w:rsidRPr="00B301EE">
        <w:rPr>
          <w:rFonts w:cs="Arial"/>
          <w:sz w:val="22"/>
          <w:szCs w:val="22"/>
        </w:rPr>
        <w:t xml:space="preserve"> </w:t>
      </w:r>
      <w:r w:rsidR="004F7116" w:rsidRPr="00B301EE">
        <w:rPr>
          <w:rFonts w:cs="Arial"/>
          <w:sz w:val="22"/>
          <w:szCs w:val="22"/>
        </w:rPr>
        <w:t>ofert</w:t>
      </w:r>
      <w:r w:rsidR="00FB3372" w:rsidRPr="00B301EE">
        <w:rPr>
          <w:rFonts w:cs="Arial"/>
          <w:sz w:val="22"/>
          <w:szCs w:val="22"/>
        </w:rPr>
        <w:t>a</w:t>
      </w:r>
      <w:r w:rsidR="004F7116" w:rsidRPr="00B301EE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B301EE" w:rsidRPr="00B301EE" w:rsidRDefault="00B301EE" w:rsidP="00B301EE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1" w:name="_Hlk90041409"/>
      <w:r w:rsidRPr="00B301EE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B301EE">
        <w:rPr>
          <w:rFonts w:cs="Arial"/>
          <w:sz w:val="22"/>
          <w:szCs w:val="22"/>
        </w:rPr>
        <w:br/>
      </w:r>
      <w:r w:rsidRPr="00B301EE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260 000,00 zł netto / 319 800,00 zł brutto. </w:t>
      </w:r>
    </w:p>
    <w:p w:rsidR="00B301EE" w:rsidRPr="00B301EE" w:rsidRDefault="00B301EE" w:rsidP="00B301EE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B301EE" w:rsidRPr="00B301EE" w:rsidRDefault="00B301EE" w:rsidP="00B301EE">
      <w:pPr>
        <w:jc w:val="both"/>
        <w:rPr>
          <w:rFonts w:cs="Arial"/>
          <w:b/>
          <w:sz w:val="22"/>
          <w:szCs w:val="22"/>
        </w:rPr>
      </w:pPr>
      <w:r w:rsidRPr="00B301EE">
        <w:rPr>
          <w:rFonts w:cs="Arial"/>
          <w:b/>
          <w:sz w:val="22"/>
          <w:szCs w:val="22"/>
        </w:rPr>
        <w:t>Wykaz złożonych ofert:</w:t>
      </w:r>
    </w:p>
    <w:p w:rsidR="00B301EE" w:rsidRPr="00B301EE" w:rsidRDefault="00B301EE" w:rsidP="00B301EE">
      <w:pPr>
        <w:jc w:val="both"/>
        <w:rPr>
          <w:rFonts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159"/>
        <w:gridCol w:w="3544"/>
        <w:gridCol w:w="1701"/>
      </w:tblGrid>
      <w:tr w:rsidR="00B301EE" w:rsidRPr="00B301EE" w:rsidTr="00831E88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B301EE" w:rsidRPr="00B301EE" w:rsidRDefault="00B301EE" w:rsidP="00B301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1EE">
              <w:rPr>
                <w:rFonts w:cs="Arial"/>
                <w:b/>
                <w:sz w:val="22"/>
                <w:szCs w:val="22"/>
              </w:rPr>
              <w:t>Numer</w:t>
            </w:r>
          </w:p>
          <w:p w:rsidR="00B301EE" w:rsidRPr="00B301EE" w:rsidRDefault="00B301EE" w:rsidP="00B301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1EE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301EE" w:rsidRPr="00B301EE" w:rsidRDefault="00B301EE" w:rsidP="00B301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1EE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544" w:type="dxa"/>
            <w:vAlign w:val="center"/>
          </w:tcPr>
          <w:p w:rsidR="00B301EE" w:rsidRPr="00B301EE" w:rsidRDefault="00B301EE" w:rsidP="00B301E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B301EE">
              <w:rPr>
                <w:rFonts w:cs="Arial"/>
                <w:b/>
                <w:sz w:val="22"/>
                <w:szCs w:val="22"/>
              </w:rPr>
              <w:t>Cena netto za miesięczne utrzymanie sprawności agregatów prądotwórczych</w:t>
            </w:r>
          </w:p>
        </w:tc>
        <w:tc>
          <w:tcPr>
            <w:tcW w:w="1701" w:type="dxa"/>
            <w:shd w:val="clear" w:color="auto" w:fill="auto"/>
          </w:tcPr>
          <w:p w:rsidR="00B301EE" w:rsidRPr="00B301EE" w:rsidRDefault="00C01412" w:rsidP="00B301EE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bookmarkStart w:id="2" w:name="_GoBack"/>
            <w:bookmarkEnd w:id="2"/>
            <w:r w:rsidR="00B301EE" w:rsidRPr="00B301EE">
              <w:rPr>
                <w:rFonts w:cs="Arial"/>
                <w:b/>
                <w:sz w:val="22"/>
                <w:szCs w:val="22"/>
              </w:rPr>
              <w:t>ena netto oferty</w:t>
            </w:r>
          </w:p>
        </w:tc>
      </w:tr>
      <w:tr w:rsidR="00B301EE" w:rsidRPr="00B301EE" w:rsidTr="00831E88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B301EE" w:rsidRPr="00B301EE" w:rsidRDefault="00B301EE" w:rsidP="00B301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1EE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301EE" w:rsidRPr="00B301EE" w:rsidRDefault="00B301EE" w:rsidP="00B301EE">
            <w:pPr>
              <w:rPr>
                <w:rFonts w:cs="Arial"/>
                <w:sz w:val="22"/>
                <w:szCs w:val="22"/>
              </w:rPr>
            </w:pPr>
            <w:r w:rsidRPr="00B301EE">
              <w:rPr>
                <w:rFonts w:cs="Arial"/>
                <w:sz w:val="22"/>
                <w:szCs w:val="22"/>
              </w:rPr>
              <w:t>ERCARS Rafał Cackowski</w:t>
            </w:r>
          </w:p>
          <w:p w:rsidR="00B301EE" w:rsidRPr="00B301EE" w:rsidRDefault="00B301EE" w:rsidP="00B301EE">
            <w:pPr>
              <w:rPr>
                <w:rFonts w:cs="Arial"/>
                <w:sz w:val="22"/>
                <w:szCs w:val="22"/>
              </w:rPr>
            </w:pPr>
            <w:r w:rsidRPr="00B301EE">
              <w:rPr>
                <w:rFonts w:cs="Arial"/>
                <w:sz w:val="22"/>
                <w:szCs w:val="22"/>
              </w:rPr>
              <w:t>ul. Kotwiczna 3</w:t>
            </w:r>
          </w:p>
          <w:p w:rsidR="00B301EE" w:rsidRPr="00B301EE" w:rsidRDefault="00B301EE" w:rsidP="00B301EE">
            <w:pPr>
              <w:rPr>
                <w:rFonts w:cs="Arial"/>
                <w:sz w:val="22"/>
                <w:szCs w:val="22"/>
              </w:rPr>
            </w:pPr>
            <w:r w:rsidRPr="00B301EE">
              <w:rPr>
                <w:rFonts w:cs="Arial"/>
                <w:sz w:val="22"/>
                <w:szCs w:val="22"/>
              </w:rPr>
              <w:t>70-673 Szczecin</w:t>
            </w:r>
          </w:p>
        </w:tc>
        <w:tc>
          <w:tcPr>
            <w:tcW w:w="3544" w:type="dxa"/>
            <w:vAlign w:val="center"/>
          </w:tcPr>
          <w:p w:rsidR="00B301EE" w:rsidRPr="00B301EE" w:rsidRDefault="00B301EE" w:rsidP="00B301E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B301EE">
              <w:rPr>
                <w:rFonts w:cs="Arial"/>
                <w:sz w:val="22"/>
                <w:szCs w:val="22"/>
              </w:rPr>
              <w:t>10 800,00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1EE" w:rsidRPr="00B301EE" w:rsidRDefault="00B301EE" w:rsidP="00B301EE">
            <w:pPr>
              <w:jc w:val="center"/>
              <w:rPr>
                <w:rFonts w:cs="Arial"/>
                <w:sz w:val="22"/>
                <w:szCs w:val="22"/>
              </w:rPr>
            </w:pPr>
            <w:r w:rsidRPr="00B301EE">
              <w:rPr>
                <w:rFonts w:cs="Arial"/>
                <w:sz w:val="22"/>
                <w:szCs w:val="22"/>
              </w:rPr>
              <w:t>259 200,00 zł</w:t>
            </w:r>
          </w:p>
        </w:tc>
      </w:tr>
    </w:tbl>
    <w:p w:rsidR="00B301EE" w:rsidRPr="00B301EE" w:rsidRDefault="00B301EE" w:rsidP="00B301EE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bookmarkEnd w:id="1"/>
    <w:p w:rsidR="00E95313" w:rsidRPr="002C7A77" w:rsidRDefault="00E95313" w:rsidP="00B301EE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F2" w:rsidRDefault="00391FF2">
      <w:r>
        <w:separator/>
      </w:r>
    </w:p>
  </w:endnote>
  <w:endnote w:type="continuationSeparator" w:id="0">
    <w:p w:rsidR="00391FF2" w:rsidRDefault="0039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91FF2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391FF2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F2" w:rsidRDefault="00391FF2">
      <w:r>
        <w:separator/>
      </w:r>
    </w:p>
  </w:footnote>
  <w:footnote w:type="continuationSeparator" w:id="0">
    <w:p w:rsidR="00391FF2" w:rsidRDefault="0039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303C99"/>
    <w:rsid w:val="00303F77"/>
    <w:rsid w:val="00337AEB"/>
    <w:rsid w:val="00340122"/>
    <w:rsid w:val="00351255"/>
    <w:rsid w:val="00387C7D"/>
    <w:rsid w:val="00391FF2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0E9D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1E88"/>
    <w:rsid w:val="00884A3F"/>
    <w:rsid w:val="008C133E"/>
    <w:rsid w:val="008C360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95F7A"/>
    <w:rsid w:val="00AD3645"/>
    <w:rsid w:val="00AE6F1F"/>
    <w:rsid w:val="00B301EE"/>
    <w:rsid w:val="00B32377"/>
    <w:rsid w:val="00B63552"/>
    <w:rsid w:val="00B7426D"/>
    <w:rsid w:val="00B86CDE"/>
    <w:rsid w:val="00BA0143"/>
    <w:rsid w:val="00BC5207"/>
    <w:rsid w:val="00BD6432"/>
    <w:rsid w:val="00BE34C9"/>
    <w:rsid w:val="00C01412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7F9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41</cp:revision>
  <cp:lastPrinted>2022-06-29T10:46:00Z</cp:lastPrinted>
  <dcterms:created xsi:type="dcterms:W3CDTF">2020-11-25T08:18:00Z</dcterms:created>
  <dcterms:modified xsi:type="dcterms:W3CDTF">2022-06-29T10:47:00Z</dcterms:modified>
</cp:coreProperties>
</file>