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D443" w14:textId="6D93858E" w:rsidR="00915605" w:rsidRPr="00915605" w:rsidRDefault="00BB6B3A"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3A7736">
        <w:rPr>
          <w:rFonts w:cs="Arial"/>
          <w:iCs/>
          <w:sz w:val="20"/>
          <w:szCs w:val="20"/>
          <w:lang w:eastAsia="en-US"/>
        </w:rPr>
        <w:t>7</w:t>
      </w:r>
      <w:r w:rsidR="003A7736" w:rsidRPr="00915605">
        <w:rPr>
          <w:rFonts w:cs="Arial"/>
          <w:iCs/>
          <w:sz w:val="20"/>
          <w:szCs w:val="20"/>
          <w:lang w:eastAsia="en-US"/>
        </w:rPr>
        <w:t xml:space="preserve"> </w:t>
      </w:r>
      <w:r w:rsidR="00915605" w:rsidRPr="00915605">
        <w:rPr>
          <w:rFonts w:cs="Arial"/>
          <w:iCs/>
          <w:sz w:val="20"/>
          <w:szCs w:val="20"/>
          <w:lang w:eastAsia="en-US"/>
        </w:rPr>
        <w:t>20</w:t>
      </w:r>
      <w:r w:rsidR="005B36A7">
        <w:rPr>
          <w:rFonts w:cs="Arial"/>
          <w:iCs/>
          <w:sz w:val="20"/>
          <w:szCs w:val="20"/>
          <w:lang w:eastAsia="en-US"/>
        </w:rPr>
        <w:t>21</w:t>
      </w:r>
    </w:p>
    <w:p w14:paraId="3337DE5D" w14:textId="77777777" w:rsidR="00855712" w:rsidRDefault="00855712" w:rsidP="00694C3B">
      <w:pPr>
        <w:spacing w:before="120" w:after="120" w:line="300" w:lineRule="auto"/>
        <w:jc w:val="center"/>
        <w:rPr>
          <w:rFonts w:cs="Arial"/>
          <w:b/>
          <w:iCs/>
          <w:lang w:eastAsia="en-US"/>
        </w:rPr>
      </w:pPr>
    </w:p>
    <w:p w14:paraId="5985A9F0" w14:textId="77777777" w:rsidR="0063190E" w:rsidRDefault="0063190E" w:rsidP="00BB6B3A">
      <w:pPr>
        <w:spacing w:before="120" w:after="120" w:line="300" w:lineRule="auto"/>
        <w:rPr>
          <w:rFonts w:cs="Arial"/>
          <w:b/>
          <w:iCs/>
          <w:lang w:eastAsia="en-US"/>
        </w:rPr>
      </w:pP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6D6FAE51" w14:textId="28303635" w:rsidR="00915605" w:rsidRDefault="00915605" w:rsidP="00694C3B">
      <w:pPr>
        <w:spacing w:before="120" w:after="120"/>
        <w:rPr>
          <w:rFonts w:eastAsia="Calibri" w:cs="Arial"/>
          <w:b/>
          <w:sz w:val="20"/>
          <w:szCs w:val="20"/>
          <w:lang w:eastAsia="en-US"/>
        </w:rPr>
      </w:pP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685D3750" w14:textId="77777777" w:rsidR="003A7736" w:rsidRDefault="00BB6B3A" w:rsidP="003A7736">
      <w:pPr>
        <w:keepNext/>
        <w:spacing w:before="120" w:after="120" w:line="23" w:lineRule="atLeast"/>
        <w:jc w:val="center"/>
        <w:outlineLvl w:val="3"/>
        <w:rPr>
          <w:rFonts w:eastAsia="Calibri" w:cs="Arial"/>
          <w:b/>
          <w:lang w:eastAsia="en-US"/>
        </w:rPr>
      </w:pPr>
      <w:bookmarkStart w:id="0" w:name="_Hlk62906715"/>
      <w:r w:rsidRPr="00BB6B3A">
        <w:rPr>
          <w:rFonts w:eastAsia="Calibri" w:cs="Arial"/>
          <w:b/>
          <w:lang w:eastAsia="en-US"/>
        </w:rPr>
        <w:t xml:space="preserve">Roboty budowlane pn.: </w:t>
      </w:r>
    </w:p>
    <w:p w14:paraId="14A2287F" w14:textId="60C45E29" w:rsidR="003A7736" w:rsidRPr="003A7736" w:rsidRDefault="003A7736" w:rsidP="003A7736">
      <w:pPr>
        <w:keepNext/>
        <w:spacing w:before="120" w:after="120" w:line="23" w:lineRule="atLeast"/>
        <w:jc w:val="center"/>
        <w:outlineLvl w:val="3"/>
        <w:rPr>
          <w:rFonts w:cs="Arial"/>
          <w:b/>
        </w:rPr>
      </w:pPr>
      <w:r w:rsidRPr="003A7736">
        <w:rPr>
          <w:rFonts w:cs="Arial"/>
          <w:b/>
        </w:rPr>
        <w:t xml:space="preserve">Część I: Rozbudowa drogi powiatowej nr 2642G w zakresie budowy ciągu pieszo – rowerowego na skrzyżowaniu z drogą wojewódzką nr 235  </w:t>
      </w:r>
    </w:p>
    <w:p w14:paraId="2BF83BBF" w14:textId="77777777" w:rsidR="003A7736" w:rsidRPr="003A7736" w:rsidRDefault="003A7736" w:rsidP="003A7736">
      <w:pPr>
        <w:keepNext/>
        <w:spacing w:before="120" w:after="120" w:line="23" w:lineRule="atLeast"/>
        <w:jc w:val="center"/>
        <w:outlineLvl w:val="3"/>
        <w:rPr>
          <w:rFonts w:eastAsia="Calibri" w:cs="Arial"/>
          <w:b/>
          <w:lang w:eastAsia="en-US"/>
        </w:rPr>
      </w:pPr>
    </w:p>
    <w:p w14:paraId="6D18DD49" w14:textId="77777777" w:rsidR="003A7736" w:rsidRPr="003A7736" w:rsidRDefault="003A7736" w:rsidP="003A7736">
      <w:pPr>
        <w:keepNext/>
        <w:spacing w:before="120" w:after="120" w:line="23" w:lineRule="atLeast"/>
        <w:jc w:val="center"/>
        <w:outlineLvl w:val="3"/>
        <w:rPr>
          <w:rFonts w:eastAsia="Calibri" w:cs="Arial"/>
          <w:b/>
          <w:lang w:eastAsia="en-US"/>
        </w:rPr>
      </w:pPr>
      <w:r w:rsidRPr="003A7736">
        <w:rPr>
          <w:rFonts w:eastAsia="Calibri" w:cs="Arial"/>
          <w:b/>
          <w:lang w:eastAsia="en-US"/>
        </w:rPr>
        <w:t>Część II: Budowa Kanalizacji deszczowej w m. Łąg</w:t>
      </w:r>
    </w:p>
    <w:bookmarkEnd w:id="0"/>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1"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1"/>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320BD1BF"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3A7736">
        <w:rPr>
          <w:rFonts w:cs="Arial"/>
          <w:sz w:val="28"/>
          <w:szCs w:val="28"/>
          <w:vertAlign w:val="superscript"/>
          <w:lang w:eastAsia="en-US"/>
        </w:rPr>
        <w:t>31</w:t>
      </w:r>
      <w:r w:rsidR="007213EF">
        <w:rPr>
          <w:rFonts w:cs="Arial"/>
          <w:sz w:val="28"/>
          <w:szCs w:val="28"/>
          <w:vertAlign w:val="superscript"/>
          <w:lang w:eastAsia="en-US"/>
        </w:rPr>
        <w:t>.0</w:t>
      </w:r>
      <w:r w:rsidR="003A7736">
        <w:rPr>
          <w:rFonts w:cs="Arial"/>
          <w:sz w:val="28"/>
          <w:szCs w:val="28"/>
          <w:vertAlign w:val="superscript"/>
          <w:lang w:eastAsia="en-US"/>
        </w:rPr>
        <w:t>5</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56412D15" w:rsidR="00AD0BF8" w:rsidRPr="00BB6B3A" w:rsidRDefault="00AD0BF8" w:rsidP="00BB6B3A">
      <w:pPr>
        <w:keepNext/>
        <w:numPr>
          <w:ilvl w:val="1"/>
          <w:numId w:val="1"/>
        </w:numPr>
        <w:spacing w:before="120" w:after="120" w:line="276" w:lineRule="auto"/>
        <w:jc w:val="both"/>
        <w:outlineLvl w:val="3"/>
      </w:pPr>
      <w:r w:rsidRPr="00AD0BF8">
        <w:rPr>
          <w:rFonts w:cs="Arial"/>
          <w:sz w:val="20"/>
          <w:szCs w:val="20"/>
          <w:lang w:eastAsia="en-US"/>
        </w:rPr>
        <w:t>strona prowadzonego postępowania:</w:t>
      </w:r>
      <w:r>
        <w:rPr>
          <w:rFonts w:cs="Arial"/>
          <w:b/>
          <w:sz w:val="20"/>
          <w:szCs w:val="20"/>
          <w:lang w:eastAsia="en-US"/>
        </w:rPr>
        <w:t xml:space="preserve"> </w:t>
      </w:r>
      <w:bookmarkStart w:id="2"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2"/>
      <w:r w:rsidRPr="00BB6B3A">
        <w:rPr>
          <w:sz w:val="20"/>
          <w:szCs w:val="20"/>
          <w:lang w:eastAsia="en-US"/>
        </w:rPr>
        <w:br/>
        <w:t>(profil nabywcy).</w:t>
      </w:r>
    </w:p>
    <w:p w14:paraId="3BDB7345" w14:textId="767CBD8A"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64767E3F"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BB6B3A" w:rsidRPr="00BB6B3A">
          <w:rPr>
            <w:rStyle w:val="Hipercze"/>
            <w:rFonts w:cs="Arial"/>
            <w:b/>
            <w:bCs/>
            <w:sz w:val="20"/>
            <w:szCs w:val="20"/>
            <w:lang w:eastAsia="en-US"/>
          </w:rPr>
          <w:t>przetargi@powiat.chojnice.pl</w:t>
        </w:r>
      </w:hyperlink>
    </w:p>
    <w:p w14:paraId="35859EB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EB5928C" w14:textId="3DB3D30E" w:rsidR="003A7736" w:rsidRPr="003A7736" w:rsidRDefault="00915605" w:rsidP="003A7736">
      <w:pPr>
        <w:keepNext/>
        <w:numPr>
          <w:ilvl w:val="1"/>
          <w:numId w:val="1"/>
        </w:numPr>
        <w:spacing w:before="120" w:after="200" w:line="276" w:lineRule="auto"/>
        <w:ind w:left="709" w:hanging="425"/>
        <w:jc w:val="both"/>
        <w:outlineLvl w:val="3"/>
        <w:rPr>
          <w:rFonts w:cs="Arial"/>
          <w:b/>
          <w:sz w:val="20"/>
        </w:rPr>
      </w:pPr>
      <w:r w:rsidRPr="003A7736">
        <w:rPr>
          <w:rFonts w:cs="Arial"/>
          <w:sz w:val="20"/>
          <w:szCs w:val="20"/>
        </w:rPr>
        <w:lastRenderedPageBreak/>
        <w:t xml:space="preserve">Przedmiotem zamówienia </w:t>
      </w:r>
      <w:r w:rsidR="00165F1C" w:rsidRPr="003A7736">
        <w:rPr>
          <w:rFonts w:cs="Arial"/>
          <w:sz w:val="20"/>
          <w:szCs w:val="20"/>
        </w:rPr>
        <w:t>są</w:t>
      </w:r>
      <w:r w:rsidRPr="003A7736">
        <w:rPr>
          <w:rFonts w:cs="Arial"/>
          <w:sz w:val="20"/>
          <w:szCs w:val="20"/>
        </w:rPr>
        <w:t>:</w:t>
      </w:r>
      <w:r w:rsidR="00165F1C" w:rsidRPr="003A7736">
        <w:rPr>
          <w:rFonts w:cs="Arial"/>
          <w:sz w:val="20"/>
          <w:szCs w:val="20"/>
        </w:rPr>
        <w:t xml:space="preserve"> </w:t>
      </w:r>
      <w:r w:rsidR="00165F1C" w:rsidRPr="003A7736">
        <w:rPr>
          <w:rFonts w:cs="Arial"/>
          <w:bCs/>
          <w:sz w:val="20"/>
        </w:rPr>
        <w:t>roboty budowlane pn.:</w:t>
      </w:r>
      <w:r w:rsidR="00165F1C" w:rsidRPr="003A7736">
        <w:rPr>
          <w:rFonts w:cs="Arial"/>
          <w:b/>
          <w:sz w:val="20"/>
        </w:rPr>
        <w:t xml:space="preserve"> </w:t>
      </w:r>
      <w:r w:rsidR="003A7736" w:rsidRPr="003A7736">
        <w:rPr>
          <w:rFonts w:cs="Arial"/>
          <w:b/>
          <w:sz w:val="20"/>
        </w:rPr>
        <w:t xml:space="preserve">Część I: Rozbudowa drogi powiatowej </w:t>
      </w:r>
      <w:r w:rsidR="003A7736">
        <w:rPr>
          <w:rFonts w:cs="Arial"/>
          <w:b/>
          <w:sz w:val="20"/>
        </w:rPr>
        <w:br/>
      </w:r>
      <w:r w:rsidR="003A7736" w:rsidRPr="003A7736">
        <w:rPr>
          <w:rFonts w:cs="Arial"/>
          <w:b/>
          <w:sz w:val="20"/>
        </w:rPr>
        <w:t>nr 2642G w zakresie budowy ciągu pieszo – rowerowego na skrzyżowaniu z drogą wojewódzką nr 235  Część II: Budowa Kanalizacji deszczowej w m. Łąg</w:t>
      </w:r>
      <w:r w:rsidR="003A7736">
        <w:rPr>
          <w:rFonts w:cs="Arial"/>
          <w:b/>
          <w:sz w:val="20"/>
        </w:rPr>
        <w:t>.</w:t>
      </w:r>
    </w:p>
    <w:p w14:paraId="37C202D2" w14:textId="3B1C09E1" w:rsidR="00E059E9" w:rsidRPr="003A7736" w:rsidRDefault="00E059E9" w:rsidP="005A1A00">
      <w:pPr>
        <w:keepNext/>
        <w:numPr>
          <w:ilvl w:val="1"/>
          <w:numId w:val="1"/>
        </w:numPr>
        <w:spacing w:before="120" w:after="200" w:line="276" w:lineRule="auto"/>
        <w:ind w:left="709" w:hanging="425"/>
        <w:jc w:val="both"/>
        <w:outlineLvl w:val="3"/>
        <w:rPr>
          <w:rFonts w:cs="Arial"/>
          <w:bCs/>
          <w:sz w:val="20"/>
          <w:szCs w:val="20"/>
          <w:lang w:eastAsia="en-US"/>
        </w:rPr>
      </w:pPr>
      <w:r w:rsidRPr="003A7736">
        <w:rPr>
          <w:rFonts w:cs="Arial"/>
          <w:bCs/>
          <w:sz w:val="20"/>
          <w:szCs w:val="20"/>
          <w:lang w:eastAsia="en-US"/>
        </w:rPr>
        <w:t>Przedmiot zamówienia szczegółowo został określony w opisie przedmiotu zamówienia</w:t>
      </w:r>
      <w:r w:rsidR="001505B7" w:rsidRPr="003A7736">
        <w:rPr>
          <w:rFonts w:cs="Arial"/>
          <w:bCs/>
          <w:sz w:val="20"/>
          <w:szCs w:val="20"/>
          <w:lang w:eastAsia="en-US"/>
        </w:rPr>
        <w:t xml:space="preserve"> </w:t>
      </w:r>
      <w:bookmarkStart w:id="3" w:name="_Hlk69843048"/>
      <w:r w:rsidR="001505B7" w:rsidRPr="003A7736">
        <w:rPr>
          <w:rFonts w:cs="Arial"/>
          <w:bCs/>
          <w:sz w:val="20"/>
          <w:szCs w:val="20"/>
          <w:lang w:eastAsia="en-US"/>
        </w:rPr>
        <w:t>stanowiącym załącznik nr 9 do SWZ</w:t>
      </w:r>
      <w:bookmarkEnd w:id="3"/>
      <w:r w:rsidRPr="003A7736">
        <w:rPr>
          <w:rFonts w:cs="Arial"/>
          <w:bCs/>
          <w:sz w:val="20"/>
          <w:szCs w:val="20"/>
          <w:lang w:eastAsia="en-US"/>
        </w:rPr>
        <w:t>, dokumentacji projektowej</w:t>
      </w:r>
      <w:r w:rsidR="001505B7" w:rsidRPr="003A7736">
        <w:rPr>
          <w:rFonts w:cs="Arial"/>
          <w:bCs/>
          <w:sz w:val="20"/>
          <w:szCs w:val="20"/>
          <w:lang w:eastAsia="en-US"/>
        </w:rPr>
        <w:t xml:space="preserve"> stanowiącej załącznik nr 10 do SWZ</w:t>
      </w:r>
      <w:r w:rsidRPr="003A7736">
        <w:rPr>
          <w:rFonts w:cs="Arial"/>
          <w:bCs/>
          <w:sz w:val="20"/>
          <w:szCs w:val="20"/>
          <w:lang w:eastAsia="en-US"/>
        </w:rPr>
        <w:t>,</w:t>
      </w:r>
      <w:r w:rsidR="00284CED" w:rsidRPr="003A7736">
        <w:rPr>
          <w:rFonts w:cs="Arial"/>
          <w:sz w:val="20"/>
          <w:szCs w:val="20"/>
          <w:lang w:eastAsia="en-US"/>
        </w:rPr>
        <w:t xml:space="preserve"> projektowanych  postanowieniach umownych </w:t>
      </w:r>
      <w:r w:rsidRPr="003A7736">
        <w:rPr>
          <w:rFonts w:cs="Arial"/>
          <w:bCs/>
          <w:sz w:val="20"/>
          <w:szCs w:val="20"/>
          <w:lang w:eastAsia="en-US"/>
        </w:rPr>
        <w:t xml:space="preserve">stanowiących załączniki </w:t>
      </w:r>
      <w:r w:rsidR="001505B7" w:rsidRPr="003A7736">
        <w:rPr>
          <w:rFonts w:cs="Arial"/>
          <w:bCs/>
          <w:sz w:val="20"/>
          <w:szCs w:val="20"/>
          <w:lang w:eastAsia="en-US"/>
        </w:rPr>
        <w:t xml:space="preserve"> nr 7 </w:t>
      </w:r>
      <w:r w:rsidRPr="003A7736">
        <w:rPr>
          <w:rFonts w:cs="Arial"/>
          <w:bCs/>
          <w:sz w:val="20"/>
          <w:szCs w:val="20"/>
          <w:lang w:eastAsia="en-US"/>
        </w:rPr>
        <w:t>do SWZ</w:t>
      </w:r>
      <w:r w:rsidR="003A7736">
        <w:rPr>
          <w:rFonts w:cs="Arial"/>
          <w:bCs/>
          <w:sz w:val="20"/>
          <w:szCs w:val="20"/>
          <w:lang w:eastAsia="en-US"/>
        </w:rPr>
        <w:t>.</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442B269" w14:textId="77777777" w:rsidR="003A7736" w:rsidRDefault="00915605" w:rsidP="003A7736">
      <w:pPr>
        <w:keepNext/>
        <w:numPr>
          <w:ilvl w:val="1"/>
          <w:numId w:val="1"/>
        </w:numPr>
        <w:spacing w:before="120" w:after="120" w:line="276" w:lineRule="auto"/>
        <w:ind w:left="709" w:hanging="425"/>
        <w:jc w:val="both"/>
        <w:outlineLvl w:val="3"/>
        <w:rPr>
          <w:rFonts w:cs="Arial"/>
          <w:bCs/>
          <w:sz w:val="20"/>
          <w:szCs w:val="20"/>
        </w:rPr>
      </w:pPr>
      <w:r w:rsidRPr="003A7736">
        <w:rPr>
          <w:rFonts w:cs="Arial"/>
          <w:bCs/>
          <w:sz w:val="20"/>
          <w:szCs w:val="20"/>
          <w:lang w:eastAsia="en-US"/>
        </w:rPr>
        <w:t xml:space="preserve">Wspólny słownik CPV: Główny Przedmiot: </w:t>
      </w:r>
    </w:p>
    <w:p w14:paraId="770EF1C2" w14:textId="6DFD789E" w:rsidR="003A7736" w:rsidRDefault="003A7736" w:rsidP="003A7736">
      <w:pPr>
        <w:keepNext/>
        <w:spacing w:before="120" w:after="120" w:line="276" w:lineRule="auto"/>
        <w:ind w:left="709"/>
        <w:jc w:val="both"/>
        <w:outlineLvl w:val="3"/>
        <w:rPr>
          <w:rFonts w:cs="Arial"/>
          <w:bCs/>
          <w:sz w:val="20"/>
          <w:szCs w:val="20"/>
        </w:rPr>
      </w:pPr>
      <w:r>
        <w:rPr>
          <w:rFonts w:cs="Arial"/>
          <w:bCs/>
          <w:sz w:val="20"/>
          <w:szCs w:val="20"/>
          <w:lang w:eastAsia="en-US"/>
        </w:rPr>
        <w:t xml:space="preserve">CZI: </w:t>
      </w:r>
      <w:r>
        <w:rPr>
          <w:rFonts w:cs="Arial"/>
          <w:bCs/>
          <w:sz w:val="20"/>
          <w:szCs w:val="20"/>
        </w:rPr>
        <w:t>r</w:t>
      </w:r>
      <w:r w:rsidRPr="003A7736">
        <w:rPr>
          <w:rFonts w:cs="Arial"/>
          <w:bCs/>
          <w:sz w:val="20"/>
          <w:szCs w:val="20"/>
        </w:rPr>
        <w:t>oboty budowlane w zakresie ścieżek rowerowych  45233162-2</w:t>
      </w:r>
    </w:p>
    <w:p w14:paraId="6B1638FA" w14:textId="30093036" w:rsidR="003A7736" w:rsidRPr="003A7736" w:rsidRDefault="003A7736" w:rsidP="003A7736">
      <w:pPr>
        <w:keepNext/>
        <w:spacing w:before="120" w:after="120" w:line="276" w:lineRule="auto"/>
        <w:ind w:left="709"/>
        <w:jc w:val="both"/>
        <w:outlineLvl w:val="3"/>
        <w:rPr>
          <w:rFonts w:cs="Arial"/>
          <w:bCs/>
          <w:sz w:val="20"/>
          <w:szCs w:val="20"/>
        </w:rPr>
      </w:pPr>
      <w:r>
        <w:rPr>
          <w:rFonts w:cs="Arial"/>
          <w:bCs/>
          <w:sz w:val="20"/>
          <w:szCs w:val="20"/>
        </w:rPr>
        <w:t xml:space="preserve">CZII: </w:t>
      </w:r>
      <w:r w:rsidRPr="003A7736">
        <w:rPr>
          <w:rFonts w:cs="Arial"/>
          <w:bCs/>
          <w:sz w:val="20"/>
          <w:szCs w:val="20"/>
        </w:rPr>
        <w:t>Roboty w zakresie kanalizacji ściekowej  45232410-9</w:t>
      </w:r>
    </w:p>
    <w:p w14:paraId="15D33AED" w14:textId="135DA022" w:rsidR="00086486" w:rsidRPr="003A7736" w:rsidRDefault="00086486" w:rsidP="00815091">
      <w:pPr>
        <w:keepNext/>
        <w:numPr>
          <w:ilvl w:val="1"/>
          <w:numId w:val="1"/>
        </w:numPr>
        <w:spacing w:before="120" w:after="120" w:line="276" w:lineRule="auto"/>
        <w:ind w:left="709" w:hanging="425"/>
        <w:jc w:val="both"/>
        <w:outlineLvl w:val="3"/>
        <w:rPr>
          <w:rFonts w:cs="Arial"/>
          <w:bCs/>
          <w:sz w:val="20"/>
          <w:szCs w:val="20"/>
          <w:lang w:eastAsia="en-US"/>
        </w:rPr>
      </w:pPr>
      <w:r w:rsidRPr="003A7736">
        <w:rPr>
          <w:rFonts w:cs="Arial"/>
          <w:bCs/>
          <w:sz w:val="20"/>
          <w:szCs w:val="20"/>
          <w:lang w:eastAsia="en-US"/>
        </w:rPr>
        <w:t>Zamawiający</w:t>
      </w:r>
      <w:r w:rsidR="00D80083" w:rsidRPr="003A7736">
        <w:rPr>
          <w:rFonts w:cs="Arial"/>
          <w:bCs/>
          <w:sz w:val="20"/>
          <w:szCs w:val="20"/>
          <w:lang w:eastAsia="en-US"/>
        </w:rPr>
        <w:t>, zgodnie z art.95 ustawy Pzp,</w:t>
      </w:r>
      <w:r w:rsidRPr="003A7736">
        <w:rPr>
          <w:rFonts w:cs="Arial"/>
          <w:bCs/>
          <w:sz w:val="20"/>
          <w:szCs w:val="20"/>
          <w:lang w:eastAsia="en-US"/>
        </w:rPr>
        <w:t xml:space="preserve"> wymaga zatrudnienia na podstawie stosunku pracy przez Wykonawcę lub</w:t>
      </w:r>
      <w:r w:rsidR="00D80083" w:rsidRPr="003A7736">
        <w:rPr>
          <w:rFonts w:cs="Arial"/>
          <w:bCs/>
          <w:sz w:val="20"/>
          <w:szCs w:val="20"/>
          <w:lang w:eastAsia="en-US"/>
        </w:rPr>
        <w:t xml:space="preserve"> </w:t>
      </w:r>
      <w:r w:rsidRPr="003A7736">
        <w:rPr>
          <w:rFonts w:cs="Arial"/>
          <w:bCs/>
          <w:sz w:val="20"/>
          <w:szCs w:val="20"/>
          <w:lang w:eastAsia="en-US"/>
        </w:rPr>
        <w:t>Podwykonawcę osób wykonujących wskazane poniżej czynności w trakcie realizacji zamówienia,</w:t>
      </w:r>
      <w:r w:rsidR="00D80083" w:rsidRPr="003A7736">
        <w:rPr>
          <w:rFonts w:cs="Arial"/>
          <w:bCs/>
          <w:sz w:val="20"/>
          <w:szCs w:val="20"/>
          <w:lang w:eastAsia="en-US"/>
        </w:rPr>
        <w:t xml:space="preserve"> </w:t>
      </w:r>
      <w:r w:rsidRPr="003A7736">
        <w:rPr>
          <w:rFonts w:cs="Arial"/>
          <w:bCs/>
          <w:sz w:val="20"/>
          <w:szCs w:val="20"/>
          <w:lang w:eastAsia="en-US"/>
        </w:rPr>
        <w:t xml:space="preserve">których wykonanie zawiera cechy stosunku pracy określone w art. 22 § ust. 1 </w:t>
      </w:r>
      <w:proofErr w:type="spellStart"/>
      <w:r w:rsidRPr="003A7736">
        <w:rPr>
          <w:rFonts w:cs="Arial"/>
          <w:bCs/>
          <w:sz w:val="20"/>
          <w:szCs w:val="20"/>
          <w:lang w:eastAsia="en-US"/>
        </w:rPr>
        <w:t>ustawyz</w:t>
      </w:r>
      <w:proofErr w:type="spellEnd"/>
      <w:r w:rsidRPr="003A7736">
        <w:rPr>
          <w:rFonts w:cs="Arial"/>
          <w:bCs/>
          <w:sz w:val="20"/>
          <w:szCs w:val="20"/>
          <w:lang w:eastAsia="en-US"/>
        </w:rPr>
        <w:t xml:space="preserve"> dnia 26 czerwca 1974r. - Kodeks pracy (t .j. Dz. U. z 2020 r., poz. 1320 ze zm.).</w:t>
      </w:r>
    </w:p>
    <w:p w14:paraId="752E5C22" w14:textId="218D4048" w:rsidR="003A7736" w:rsidRPr="003A7736" w:rsidRDefault="00086486" w:rsidP="003A7736">
      <w:pPr>
        <w:keepNext/>
        <w:numPr>
          <w:ilvl w:val="1"/>
          <w:numId w:val="1"/>
        </w:numPr>
        <w:spacing w:before="120" w:after="120" w:line="276" w:lineRule="auto"/>
        <w:ind w:left="709" w:hanging="425"/>
        <w:jc w:val="both"/>
        <w:outlineLvl w:val="3"/>
        <w:rPr>
          <w:rFonts w:cs="Arial"/>
          <w:b/>
          <w:bCs/>
          <w:sz w:val="20"/>
          <w:szCs w:val="20"/>
          <w:lang w:eastAsia="en-US"/>
        </w:rPr>
      </w:pPr>
      <w:r w:rsidRPr="003A773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3A7736" w:rsidRPr="003A7736">
        <w:rPr>
          <w:rFonts w:cs="Arial"/>
          <w:b/>
          <w:sz w:val="20"/>
          <w:szCs w:val="20"/>
          <w:lang w:eastAsia="en-US"/>
        </w:rPr>
        <w:t>CZI:</w:t>
      </w:r>
      <w:r w:rsidR="003A7736" w:rsidRPr="003A7736">
        <w:rPr>
          <w:rFonts w:cs="Arial"/>
          <w:bCs/>
          <w:sz w:val="20"/>
          <w:szCs w:val="20"/>
          <w:lang w:eastAsia="en-US"/>
        </w:rPr>
        <w:t xml:space="preserve"> </w:t>
      </w:r>
      <w:r w:rsidR="003A7736" w:rsidRPr="003A7736">
        <w:rPr>
          <w:rFonts w:cs="Arial"/>
          <w:b/>
          <w:bCs/>
          <w:sz w:val="20"/>
          <w:szCs w:val="20"/>
          <w:lang w:eastAsia="en-US"/>
        </w:rPr>
        <w:t>roboty budowlane w zakresie wykonania nawierzchni z kostki betonowej – brukarz</w:t>
      </w:r>
      <w:r w:rsidR="003A7736">
        <w:rPr>
          <w:rFonts w:cs="Arial"/>
          <w:b/>
          <w:bCs/>
          <w:sz w:val="20"/>
          <w:szCs w:val="20"/>
          <w:lang w:eastAsia="en-US"/>
        </w:rPr>
        <w:t xml:space="preserve">, CZII: </w:t>
      </w:r>
      <w:r w:rsidR="003A7736" w:rsidRPr="003A7736">
        <w:rPr>
          <w:rFonts w:cs="Arial"/>
          <w:b/>
          <w:bCs/>
          <w:sz w:val="20"/>
          <w:szCs w:val="20"/>
          <w:lang w:eastAsia="en-US"/>
        </w:rPr>
        <w:t>roboty budowlane w zakresie wykonania kanalizacji deszczowej – operator koparki</w:t>
      </w:r>
      <w:r w:rsidR="003A7736">
        <w:rPr>
          <w:rFonts w:cs="Arial"/>
          <w:b/>
          <w:bCs/>
          <w:sz w:val="20"/>
          <w:szCs w:val="20"/>
          <w:lang w:eastAsia="en-US"/>
        </w:rPr>
        <w:t>.</w:t>
      </w:r>
    </w:p>
    <w:p w14:paraId="7EA0BC64" w14:textId="0E9184B5" w:rsidR="00086486" w:rsidRPr="003A7736" w:rsidRDefault="00086486" w:rsidP="00A175C5">
      <w:pPr>
        <w:keepNext/>
        <w:numPr>
          <w:ilvl w:val="1"/>
          <w:numId w:val="1"/>
        </w:numPr>
        <w:spacing w:before="120" w:after="120" w:line="276" w:lineRule="auto"/>
        <w:ind w:left="709" w:hanging="425"/>
        <w:jc w:val="both"/>
        <w:outlineLvl w:val="3"/>
        <w:rPr>
          <w:rFonts w:cs="Arial"/>
          <w:bCs/>
          <w:sz w:val="20"/>
          <w:szCs w:val="20"/>
          <w:lang w:eastAsia="en-US"/>
        </w:rPr>
      </w:pPr>
      <w:r w:rsidRPr="003A7736">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r>
      <w:r w:rsidRPr="00086486">
        <w:rPr>
          <w:rFonts w:cs="Arial"/>
          <w:bCs/>
          <w:sz w:val="20"/>
          <w:szCs w:val="20"/>
          <w:lang w:eastAsia="en-US"/>
        </w:rPr>
        <w:lastRenderedPageBreak/>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 9 ust.1 pkt 5) </w:t>
      </w:r>
      <w:r>
        <w:rPr>
          <w:rFonts w:cs="Arial"/>
          <w:bCs/>
          <w:sz w:val="20"/>
          <w:szCs w:val="20"/>
          <w:lang w:eastAsia="en-US"/>
        </w:rPr>
        <w:t>projektowanych postanowień 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t>
      </w:r>
      <w:r w:rsidRPr="00086486">
        <w:rPr>
          <w:rFonts w:cs="Arial"/>
          <w:bCs/>
          <w:sz w:val="20"/>
          <w:szCs w:val="20"/>
          <w:lang w:eastAsia="en-US"/>
        </w:rPr>
        <w:lastRenderedPageBreak/>
        <w:t xml:space="preserve">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086486">
      <w:pPr>
        <w:keepNext/>
        <w:numPr>
          <w:ilvl w:val="1"/>
          <w:numId w:val="1"/>
        </w:numPr>
        <w:spacing w:before="120" w:after="120" w:line="276" w:lineRule="auto"/>
        <w:ind w:left="993"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03AB1570" w14:textId="4ADD11A7" w:rsidR="003A7736" w:rsidRPr="00422A39" w:rsidRDefault="003A7736" w:rsidP="003A7736">
      <w:pPr>
        <w:keepNext/>
        <w:numPr>
          <w:ilvl w:val="1"/>
          <w:numId w:val="1"/>
        </w:numPr>
        <w:spacing w:line="360" w:lineRule="auto"/>
        <w:jc w:val="both"/>
        <w:outlineLvl w:val="3"/>
        <w:rPr>
          <w:rFonts w:cs="Arial"/>
          <w:bCs/>
          <w:sz w:val="20"/>
          <w:szCs w:val="20"/>
          <w:lang w:eastAsia="en-US"/>
        </w:rPr>
      </w:pPr>
      <w:r w:rsidRPr="00422A39">
        <w:rPr>
          <w:rFonts w:cs="Arial"/>
          <w:bCs/>
          <w:sz w:val="20"/>
          <w:szCs w:val="20"/>
          <w:lang w:eastAsia="en-US"/>
        </w:rPr>
        <w:t xml:space="preserve">Zamówienie zostało podzielone na wyodrębnione </w:t>
      </w:r>
      <w:r>
        <w:rPr>
          <w:rFonts w:cs="Arial"/>
          <w:bCs/>
          <w:sz w:val="20"/>
          <w:szCs w:val="20"/>
          <w:lang w:eastAsia="en-US"/>
        </w:rPr>
        <w:t>2</w:t>
      </w:r>
      <w:r w:rsidRPr="00422A39">
        <w:rPr>
          <w:rFonts w:cs="Arial"/>
          <w:bCs/>
          <w:sz w:val="20"/>
          <w:szCs w:val="20"/>
          <w:lang w:eastAsia="en-US"/>
        </w:rPr>
        <w:t xml:space="preserve"> części.</w:t>
      </w:r>
    </w:p>
    <w:p w14:paraId="55621CB6" w14:textId="77777777" w:rsidR="003A7736" w:rsidRPr="00422A39" w:rsidRDefault="003A7736" w:rsidP="003A7736">
      <w:pPr>
        <w:keepNext/>
        <w:numPr>
          <w:ilvl w:val="1"/>
          <w:numId w:val="1"/>
        </w:numPr>
        <w:spacing w:line="360" w:lineRule="auto"/>
        <w:jc w:val="both"/>
        <w:outlineLvl w:val="3"/>
        <w:rPr>
          <w:rFonts w:cs="Arial"/>
          <w:bCs/>
          <w:sz w:val="20"/>
          <w:szCs w:val="20"/>
          <w:lang w:eastAsia="en-US"/>
        </w:rPr>
      </w:pPr>
      <w:r w:rsidRPr="00422A39">
        <w:rPr>
          <w:rFonts w:cs="Arial"/>
          <w:bCs/>
          <w:sz w:val="20"/>
          <w:szCs w:val="20"/>
          <w:lang w:eastAsia="en-US"/>
        </w:rPr>
        <w:t>Wykonawca może złożyć ofertę na jedną lub więcej części. Ocenie będzie podlegać oddzielnie każda część zamówienia.</w:t>
      </w:r>
    </w:p>
    <w:p w14:paraId="2FF466B5" w14:textId="77777777" w:rsidR="003A7736" w:rsidRPr="00422A39" w:rsidRDefault="003A7736" w:rsidP="003A7736">
      <w:pPr>
        <w:keepNext/>
        <w:numPr>
          <w:ilvl w:val="1"/>
          <w:numId w:val="1"/>
        </w:numPr>
        <w:spacing w:line="360" w:lineRule="auto"/>
        <w:jc w:val="both"/>
        <w:outlineLvl w:val="3"/>
        <w:rPr>
          <w:rFonts w:cs="Arial"/>
          <w:bCs/>
          <w:sz w:val="20"/>
          <w:szCs w:val="20"/>
          <w:lang w:eastAsia="en-US"/>
        </w:rPr>
      </w:pPr>
      <w:r w:rsidRPr="00422A39">
        <w:rPr>
          <w:rFonts w:cs="Arial"/>
          <w:bCs/>
          <w:sz w:val="20"/>
          <w:szCs w:val="20"/>
          <w:lang w:eastAsia="en-US"/>
        </w:rPr>
        <w:t xml:space="preserve">Wykonawca może złożyć tylko jedną ofertę na każdą część zamówienia. </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4123A455"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 4 miesięcy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4"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4"/>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w:t>
      </w:r>
      <w:r w:rsidRPr="005B36A7">
        <w:rPr>
          <w:rFonts w:cs="Arial"/>
          <w:sz w:val="20"/>
          <w:szCs w:val="20"/>
          <w:lang w:eastAsia="en-US"/>
        </w:rPr>
        <w:lastRenderedPageBreak/>
        <w:t xml:space="preserve">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w:t>
      </w:r>
      <w:r w:rsidRPr="000C7661">
        <w:rPr>
          <w:rFonts w:ascii="Arial" w:hAnsi="Arial" w:cs="Arial"/>
          <w:sz w:val="20"/>
          <w:szCs w:val="20"/>
        </w:rPr>
        <w:lastRenderedPageBreak/>
        <w:t xml:space="preserve">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5"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5"/>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29"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0"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1"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2"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7A214B"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w:t>
      </w:r>
      <w:r w:rsidRPr="000067FA">
        <w:rPr>
          <w:rFonts w:cs="Arial"/>
          <w:sz w:val="20"/>
          <w:szCs w:val="20"/>
          <w:lang w:eastAsia="en-US"/>
        </w:rPr>
        <w:lastRenderedPageBreak/>
        <w:t xml:space="preserve">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2F4752"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237D8661" w14:textId="77777777" w:rsidR="00A70B20" w:rsidRPr="00A80876" w:rsidRDefault="00A70B20" w:rsidP="00694C3B">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1990EAF" w14:textId="77777777" w:rsidR="00A70B20" w:rsidRPr="00A80876"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A80876">
        <w:rPr>
          <w:rFonts w:ascii="Arial" w:hAnsi="Arial" w:cs="Arial"/>
          <w:sz w:val="20"/>
          <w:szCs w:val="20"/>
        </w:rPr>
        <w:t xml:space="preserve">O udzielenie zamówienia mogą ubiegać się Wykonawcy, którzy </w:t>
      </w:r>
      <w:r w:rsidR="00694C3B" w:rsidRPr="00A80876">
        <w:rPr>
          <w:rFonts w:ascii="Arial" w:hAnsi="Arial" w:cs="Arial"/>
          <w:sz w:val="20"/>
          <w:szCs w:val="20"/>
        </w:rPr>
        <w:t xml:space="preserve">nie podlegają wykluczeniu na zasadach określonych w pkt  9 SWZ oraz </w:t>
      </w:r>
      <w:r w:rsidRPr="00A80876">
        <w:rPr>
          <w:rFonts w:ascii="Arial" w:hAnsi="Arial" w:cs="Arial"/>
          <w:sz w:val="20"/>
          <w:szCs w:val="20"/>
        </w:rPr>
        <w:t xml:space="preserve">spełniają warunki udziału w postępowaniu </w:t>
      </w:r>
      <w:r w:rsidR="000A47AA" w:rsidRPr="00A80876">
        <w:rPr>
          <w:rFonts w:ascii="Arial" w:hAnsi="Arial" w:cs="Arial"/>
          <w:sz w:val="20"/>
          <w:szCs w:val="20"/>
        </w:rPr>
        <w:br/>
      </w:r>
      <w:r w:rsidRPr="00A80876">
        <w:rPr>
          <w:rFonts w:ascii="Arial" w:hAnsi="Arial" w:cs="Arial"/>
          <w:sz w:val="20"/>
          <w:szCs w:val="20"/>
        </w:rPr>
        <w:t>w zakresie:</w:t>
      </w:r>
    </w:p>
    <w:p w14:paraId="07D5021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572E8275" w14:textId="191E374D" w:rsidR="00E531DD" w:rsidRDefault="00E531DD" w:rsidP="00E531DD">
      <w:pPr>
        <w:pStyle w:val="Akapitzlist"/>
        <w:numPr>
          <w:ilvl w:val="3"/>
          <w:numId w:val="1"/>
        </w:numPr>
        <w:ind w:left="1985" w:hanging="905"/>
        <w:rPr>
          <w:rFonts w:ascii="Arial" w:eastAsia="Times New Roman" w:hAnsi="Arial" w:cs="Arial"/>
          <w:sz w:val="20"/>
          <w:szCs w:val="20"/>
        </w:rPr>
      </w:pPr>
      <w:r w:rsidRPr="00E531DD">
        <w:rPr>
          <w:rFonts w:ascii="Arial" w:eastAsia="Times New Roman" w:hAnsi="Arial" w:cs="Arial"/>
          <w:sz w:val="20"/>
          <w:szCs w:val="20"/>
        </w:rPr>
        <w:t>Zamawiający nie precyzuje w tym zakresie żadnych wymagań, których spełnianie Wykonawca zobowiązany jest wykazać w sposób szczególny.</w:t>
      </w:r>
    </w:p>
    <w:p w14:paraId="373C5213" w14:textId="77777777" w:rsidR="00F46375" w:rsidRPr="00E531DD" w:rsidRDefault="00F46375" w:rsidP="00F46375">
      <w:pPr>
        <w:pStyle w:val="Akapitzlist"/>
        <w:ind w:left="1985"/>
        <w:rPr>
          <w:rFonts w:ascii="Arial" w:eastAsia="Times New Roman" w:hAnsi="Arial" w:cs="Arial"/>
          <w:sz w:val="20"/>
          <w:szCs w:val="20"/>
        </w:rPr>
      </w:pPr>
    </w:p>
    <w:p w14:paraId="1B34CDBD" w14:textId="3E665A1B"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79B90C0" w14:textId="77777777" w:rsidR="0027163D" w:rsidRDefault="0027163D" w:rsidP="00F46375">
      <w:pPr>
        <w:keepNext/>
        <w:spacing w:before="120" w:after="120" w:line="276" w:lineRule="auto"/>
        <w:jc w:val="both"/>
        <w:outlineLvl w:val="3"/>
        <w:rPr>
          <w:rFonts w:cs="Arial"/>
          <w:b/>
          <w:sz w:val="20"/>
          <w:szCs w:val="20"/>
          <w:lang w:eastAsia="en-US"/>
        </w:rPr>
      </w:pP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7F71CC41"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7BFE522E" w14:textId="5C50887D"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27163D">
        <w:rPr>
          <w:rFonts w:cs="Arial"/>
          <w:sz w:val="20"/>
          <w:szCs w:val="20"/>
          <w:lang w:eastAsia="en-US"/>
        </w:rPr>
        <w:t>.</w:t>
      </w:r>
      <w:r w:rsidRPr="00A70B20">
        <w:rPr>
          <w:rFonts w:cs="Arial"/>
          <w:sz w:val="20"/>
          <w:szCs w:val="20"/>
          <w:lang w:eastAsia="en-US"/>
        </w:rPr>
        <w:t xml:space="preserve"> </w:t>
      </w:r>
      <w:r w:rsidR="0031002D">
        <w:rPr>
          <w:rFonts w:cs="Arial"/>
          <w:sz w:val="20"/>
          <w:szCs w:val="20"/>
          <w:lang w:eastAsia="en-US"/>
        </w:rPr>
        <w:br/>
      </w:r>
    </w:p>
    <w:p w14:paraId="66A3A133" w14:textId="7705485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 xml:space="preserve">także oświadczenie podmiotu udostępniającego zasoby, </w:t>
      </w:r>
      <w:bookmarkStart w:id="6" w:name="_Hlk69844770"/>
      <w:r w:rsidRPr="00A920AF">
        <w:rPr>
          <w:rFonts w:cs="Arial"/>
          <w:b/>
          <w:sz w:val="20"/>
          <w:szCs w:val="20"/>
          <w:lang w:eastAsia="en-US"/>
        </w:rPr>
        <w:t xml:space="preserve">potwierdzające brak </w:t>
      </w:r>
      <w:r w:rsidRPr="00F94166">
        <w:rPr>
          <w:rFonts w:cs="Arial"/>
          <w:b/>
          <w:sz w:val="20"/>
          <w:szCs w:val="20"/>
          <w:lang w:eastAsia="en-US"/>
        </w:rPr>
        <w:t xml:space="preserve">podstaw wykluczenia tego podmiotu </w:t>
      </w:r>
      <w:r w:rsidR="0027163D" w:rsidRPr="00F94166">
        <w:rPr>
          <w:rFonts w:cs="Arial"/>
          <w:b/>
          <w:sz w:val="20"/>
          <w:szCs w:val="20"/>
          <w:lang w:eastAsia="en-US"/>
        </w:rPr>
        <w:t>zgodnie</w:t>
      </w:r>
      <w:r w:rsidR="00A01658" w:rsidRPr="00F94166">
        <w:rPr>
          <w:rFonts w:cs="Arial"/>
          <w:b/>
          <w:sz w:val="20"/>
          <w:szCs w:val="20"/>
          <w:lang w:eastAsia="en-US"/>
        </w:rPr>
        <w:t xml:space="preserve"> z załącznik</w:t>
      </w:r>
      <w:r w:rsidR="00D75B1B" w:rsidRPr="00F94166">
        <w:rPr>
          <w:rFonts w:cs="Arial"/>
          <w:b/>
          <w:sz w:val="20"/>
          <w:szCs w:val="20"/>
          <w:lang w:eastAsia="en-US"/>
        </w:rPr>
        <w:t xml:space="preserve">iem nr </w:t>
      </w:r>
      <w:r w:rsidR="00F94166" w:rsidRPr="00F94166">
        <w:rPr>
          <w:rFonts w:cs="Arial"/>
          <w:b/>
          <w:sz w:val="20"/>
          <w:szCs w:val="20"/>
          <w:lang w:eastAsia="en-US"/>
        </w:rPr>
        <w:t>4</w:t>
      </w:r>
      <w:r w:rsidR="00A01658" w:rsidRPr="00F94166">
        <w:rPr>
          <w:rFonts w:cs="Arial"/>
          <w:b/>
          <w:sz w:val="20"/>
          <w:szCs w:val="20"/>
          <w:lang w:eastAsia="en-US"/>
        </w:rPr>
        <w:t xml:space="preserve"> do SWZ</w:t>
      </w:r>
      <w:bookmarkEnd w:id="6"/>
      <w:r w:rsidR="00A01658" w:rsidRPr="00F94166">
        <w:rPr>
          <w:rFonts w:cs="Arial"/>
          <w:b/>
          <w:sz w:val="20"/>
          <w:szCs w:val="20"/>
          <w:lang w:eastAsia="en-US"/>
        </w:rPr>
        <w:t>.</w:t>
      </w:r>
      <w:r w:rsidR="00A80876" w:rsidRPr="00F94166">
        <w:rPr>
          <w:rFonts w:cs="Arial"/>
          <w:b/>
          <w:sz w:val="20"/>
          <w:szCs w:val="20"/>
          <w:lang w:eastAsia="en-US"/>
        </w:rPr>
        <w:t xml:space="preserve"> ( jeżeli dotyczy)</w:t>
      </w:r>
    </w:p>
    <w:p w14:paraId="11FA8166" w14:textId="2A04E6FD" w:rsidR="0027163D" w:rsidRPr="00F46375" w:rsidRDefault="00A70B20" w:rsidP="00A223A0">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w:t>
      </w:r>
      <w:bookmarkStart w:id="7" w:name="_Hlk69844547"/>
      <w:r w:rsidRPr="000A47AA">
        <w:rPr>
          <w:rFonts w:cs="Arial"/>
          <w:sz w:val="20"/>
          <w:szCs w:val="20"/>
          <w:lang w:eastAsia="en-US"/>
        </w:rPr>
        <w:t xml:space="preserve">zgodnie ze wzorem stanowiącym </w:t>
      </w:r>
      <w:r w:rsidR="00D75B1B" w:rsidRPr="00F94166">
        <w:rPr>
          <w:rFonts w:cs="Arial"/>
          <w:b/>
          <w:sz w:val="20"/>
          <w:szCs w:val="20"/>
          <w:lang w:eastAsia="en-US"/>
        </w:rPr>
        <w:t xml:space="preserve">zał. nr </w:t>
      </w:r>
      <w:r w:rsidR="00F94166" w:rsidRPr="00F94166">
        <w:rPr>
          <w:rFonts w:cs="Arial"/>
          <w:b/>
          <w:sz w:val="20"/>
          <w:szCs w:val="20"/>
          <w:lang w:eastAsia="en-US"/>
        </w:rPr>
        <w:t>3</w:t>
      </w:r>
      <w:r w:rsidRPr="00F94166">
        <w:rPr>
          <w:rFonts w:cs="Arial"/>
          <w:b/>
          <w:sz w:val="20"/>
          <w:szCs w:val="20"/>
          <w:lang w:eastAsia="en-US"/>
        </w:rPr>
        <w:t xml:space="preserve"> </w:t>
      </w:r>
      <w:r w:rsidRPr="000A47AA">
        <w:rPr>
          <w:rFonts w:cs="Arial"/>
          <w:b/>
          <w:sz w:val="20"/>
          <w:szCs w:val="20"/>
          <w:lang w:eastAsia="en-US"/>
        </w:rPr>
        <w:t>do SWZ</w:t>
      </w:r>
      <w:r w:rsidRPr="000A47AA">
        <w:rPr>
          <w:rFonts w:cs="Arial"/>
          <w:sz w:val="20"/>
          <w:szCs w:val="20"/>
          <w:lang w:eastAsia="en-US"/>
        </w:rPr>
        <w:t xml:space="preserve"> </w:t>
      </w:r>
      <w:bookmarkEnd w:id="7"/>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2"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Default="00CE2134" w:rsidP="00694C3B">
      <w:pPr>
        <w:keepNext/>
        <w:numPr>
          <w:ilvl w:val="1"/>
          <w:numId w:val="1"/>
        </w:numPr>
        <w:spacing w:before="120" w:after="120" w:line="276" w:lineRule="auto"/>
        <w:ind w:left="907"/>
        <w:jc w:val="both"/>
        <w:outlineLvl w:val="3"/>
        <w:rPr>
          <w:rFonts w:cs="Arial"/>
          <w:b/>
          <w:bCs/>
          <w:color w:val="FF0000"/>
          <w:sz w:val="20"/>
          <w:szCs w:val="20"/>
          <w:lang w:eastAsia="en-US"/>
        </w:rPr>
      </w:pPr>
      <w:r>
        <w:rPr>
          <w:rFonts w:cs="Arial"/>
          <w:b/>
          <w:bCs/>
          <w:color w:val="FF0000"/>
          <w:sz w:val="20"/>
          <w:szCs w:val="20"/>
          <w:lang w:eastAsia="en-US"/>
        </w:rPr>
        <w:t>Na o</w:t>
      </w:r>
      <w:r w:rsidR="002F3C24" w:rsidRPr="00F94166">
        <w:rPr>
          <w:rFonts w:cs="Arial"/>
          <w:b/>
          <w:bCs/>
          <w:color w:val="FF0000"/>
          <w:sz w:val="20"/>
          <w:szCs w:val="20"/>
          <w:lang w:eastAsia="en-US"/>
        </w:rPr>
        <w:t>fertę składa się</w:t>
      </w:r>
      <w:r>
        <w:rPr>
          <w:rFonts w:cs="Arial"/>
          <w:b/>
          <w:bCs/>
          <w:color w:val="FF0000"/>
          <w:sz w:val="20"/>
          <w:szCs w:val="20"/>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Pr>
          <w:rFonts w:cs="Arial"/>
          <w:b/>
          <w:bCs/>
          <w:color w:val="FF0000"/>
          <w:sz w:val="20"/>
          <w:szCs w:val="20"/>
          <w:lang w:eastAsia="en-US"/>
        </w:rPr>
        <w:t>F</w:t>
      </w:r>
      <w:r w:rsidR="002F3C24" w:rsidRPr="00F94166">
        <w:rPr>
          <w:rFonts w:cs="Arial"/>
          <w:b/>
          <w:bCs/>
          <w:color w:val="FF0000"/>
          <w:sz w:val="20"/>
          <w:szCs w:val="20"/>
          <w:lang w:eastAsia="en-US"/>
        </w:rPr>
        <w:t xml:space="preserve">ormularz ofertowy –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Pr>
          <w:rFonts w:cs="Arial"/>
          <w:b/>
          <w:bCs/>
          <w:color w:val="FF0000"/>
          <w:sz w:val="20"/>
          <w:szCs w:val="20"/>
          <w:lang w:eastAsia="en-US"/>
        </w:rPr>
        <w:t>O</w:t>
      </w:r>
      <w:r w:rsidR="002F3C24" w:rsidRPr="003C1CAD">
        <w:rPr>
          <w:rFonts w:cs="Arial"/>
          <w:b/>
          <w:bCs/>
          <w:color w:val="FF0000"/>
          <w:sz w:val="20"/>
          <w:szCs w:val="20"/>
          <w:lang w:eastAsia="en-US"/>
        </w:rPr>
        <w:t>świ</w:t>
      </w:r>
      <w:r w:rsidR="00AF5D7A" w:rsidRPr="003C1CAD">
        <w:rPr>
          <w:rFonts w:cs="Arial"/>
          <w:b/>
          <w:bCs/>
          <w:color w:val="FF0000"/>
          <w:sz w:val="20"/>
          <w:szCs w:val="20"/>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F94166">
        <w:rPr>
          <w:rFonts w:cs="Arial"/>
          <w:b/>
          <w:color w:val="FF0000"/>
          <w:sz w:val="20"/>
          <w:szCs w:val="20"/>
          <w:lang w:eastAsia="en-US"/>
        </w:rPr>
        <w:t xml:space="preserve">na podstawie art. 125 ust. 1 ustawy </w:t>
      </w:r>
      <w:r w:rsidR="00F94166">
        <w:rPr>
          <w:rFonts w:cs="Arial"/>
          <w:b/>
          <w:color w:val="FF0000"/>
          <w:sz w:val="20"/>
          <w:szCs w:val="20"/>
          <w:lang w:eastAsia="en-US"/>
        </w:rPr>
        <w:t xml:space="preserve"> </w:t>
      </w:r>
    </w:p>
    <w:p w14:paraId="0FBAD081" w14:textId="0EDCFAA5" w:rsidR="002F3C24" w:rsidRPr="00F94166" w:rsidRDefault="00F94166" w:rsidP="00F94166">
      <w:pPr>
        <w:keepNext/>
        <w:spacing w:before="120" w:after="120" w:line="276" w:lineRule="auto"/>
        <w:ind w:left="1224"/>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o 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Z</w:t>
      </w:r>
      <w:r w:rsidR="002F3C24" w:rsidRPr="00F94166">
        <w:rPr>
          <w:rFonts w:cs="Arial"/>
          <w:b/>
          <w:bCs/>
          <w:color w:val="FF0000"/>
          <w:sz w:val="20"/>
          <w:szCs w:val="20"/>
          <w:lang w:eastAsia="en-US"/>
        </w:rPr>
        <w:t xml:space="preserve">obowiązanie podmiotu udostępniającego zasoby </w:t>
      </w:r>
      <w:r w:rsidR="00F94166" w:rsidRPr="00F94166">
        <w:rPr>
          <w:rFonts w:cs="Arial"/>
          <w:b/>
          <w:bCs/>
          <w:color w:val="FF0000"/>
          <w:sz w:val="20"/>
          <w:szCs w:val="20"/>
          <w:lang w:eastAsia="en-US"/>
        </w:rPr>
        <w:t>zgodni</w:t>
      </w:r>
      <w:r w:rsidR="00F94166">
        <w:rPr>
          <w:rFonts w:cs="Arial"/>
          <w:b/>
          <w:bCs/>
          <w:color w:val="FF0000"/>
          <w:sz w:val="20"/>
          <w:szCs w:val="20"/>
          <w:lang w:eastAsia="en-US"/>
        </w:rPr>
        <w:t xml:space="preserve">e z </w:t>
      </w:r>
      <w:r w:rsidR="00F94166" w:rsidRPr="00F94166">
        <w:rPr>
          <w:rFonts w:cs="Arial"/>
          <w:b/>
          <w:color w:val="FF0000"/>
          <w:sz w:val="20"/>
          <w:szCs w:val="20"/>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2FD608FD" w14:textId="01349E61" w:rsidR="00D37E4E" w:rsidRDefault="007213EF" w:rsidP="00D37E4E">
      <w:pPr>
        <w:keepNext/>
        <w:numPr>
          <w:ilvl w:val="2"/>
          <w:numId w:val="1"/>
        </w:numPr>
        <w:spacing w:before="120" w:after="120" w:line="276" w:lineRule="auto"/>
        <w:ind w:left="1418" w:hanging="698"/>
        <w:jc w:val="both"/>
        <w:outlineLvl w:val="3"/>
        <w:rPr>
          <w:rFonts w:cs="Arial"/>
          <w:sz w:val="20"/>
          <w:szCs w:val="20"/>
          <w:lang w:eastAsia="en-US"/>
        </w:rPr>
      </w:pPr>
      <w:r>
        <w:rPr>
          <w:rFonts w:cs="Arial"/>
          <w:b/>
          <w:bCs/>
          <w:color w:val="FF0000"/>
          <w:sz w:val="20"/>
          <w:szCs w:val="20"/>
          <w:lang w:eastAsia="en-US"/>
        </w:rPr>
        <w:t>O</w:t>
      </w:r>
      <w:r w:rsidR="00D37E4E" w:rsidRPr="003C1CAD">
        <w:rPr>
          <w:rFonts w:cs="Arial"/>
          <w:b/>
          <w:bCs/>
          <w:color w:val="FF0000"/>
          <w:sz w:val="20"/>
          <w:szCs w:val="20"/>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F94166">
        <w:rPr>
          <w:rFonts w:cs="Arial"/>
          <w:b/>
          <w:color w:val="FF0000"/>
          <w:sz w:val="20"/>
          <w:szCs w:val="20"/>
          <w:lang w:eastAsia="en-US"/>
        </w:rPr>
        <w:t>potwierdzające brak podstaw wykluczenia tego podmiotu zgodnie z załącznikiem nr 4 do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p>
    <w:p w14:paraId="674DC3DA" w14:textId="77777777" w:rsidR="00115EF4" w:rsidRDefault="00CE2134" w:rsidP="00115EF4">
      <w:pPr>
        <w:pStyle w:val="Akapitzlist"/>
        <w:numPr>
          <w:ilvl w:val="2"/>
          <w:numId w:val="1"/>
        </w:numPr>
        <w:ind w:left="1418" w:hanging="698"/>
        <w:jc w:val="both"/>
        <w:rPr>
          <w:rFonts w:ascii="Arial" w:eastAsia="Times New Roman" w:hAnsi="Arial" w:cs="Arial"/>
          <w:b/>
          <w:color w:val="FF0000"/>
          <w:sz w:val="20"/>
          <w:szCs w:val="20"/>
        </w:rPr>
      </w:pPr>
      <w:bookmarkStart w:id="9" w:name="_Hlk69842052"/>
      <w:r w:rsidRPr="00A223A0">
        <w:rPr>
          <w:rFonts w:ascii="Arial" w:hAnsi="Arial" w:cs="Arial"/>
          <w:b/>
          <w:color w:val="FF0000"/>
          <w:sz w:val="20"/>
          <w:szCs w:val="20"/>
        </w:rPr>
        <w:t>Oświadczenie wykonawców wspólnie ubiegających się o udzielenie zamówienia</w:t>
      </w:r>
      <w:bookmarkEnd w:id="9"/>
      <w:r w:rsidRPr="00A223A0">
        <w:rPr>
          <w:rFonts w:ascii="Arial" w:hAnsi="Arial" w:cs="Arial"/>
          <w:b/>
          <w:bCs/>
          <w:color w:val="FF0000"/>
          <w:sz w:val="20"/>
          <w:szCs w:val="20"/>
        </w:rPr>
        <w:t xml:space="preserve"> </w:t>
      </w:r>
      <w:r w:rsidR="00A223A0">
        <w:rPr>
          <w:rFonts w:ascii="Arial" w:hAnsi="Arial" w:cs="Arial"/>
          <w:b/>
          <w:color w:val="FF0000"/>
          <w:sz w:val="20"/>
          <w:szCs w:val="20"/>
        </w:rPr>
        <w:t>(</w:t>
      </w:r>
      <w:r w:rsidR="00A223A0" w:rsidRPr="00A223A0">
        <w:rPr>
          <w:rFonts w:ascii="Arial" w:eastAsia="Times New Roman" w:hAnsi="Arial" w:cs="Arial"/>
          <w:b/>
          <w:color w:val="FF0000"/>
          <w:sz w:val="20"/>
          <w:szCs w:val="20"/>
        </w:rPr>
        <w:t xml:space="preserve">oświadczenie </w:t>
      </w:r>
      <w:r w:rsidR="00A223A0">
        <w:rPr>
          <w:rFonts w:ascii="Arial" w:eastAsia="Times New Roman" w:hAnsi="Arial" w:cs="Arial"/>
          <w:b/>
          <w:color w:val="FF0000"/>
          <w:sz w:val="20"/>
          <w:szCs w:val="20"/>
        </w:rPr>
        <w:t xml:space="preserve">jest </w:t>
      </w:r>
      <w:r w:rsidR="00A223A0" w:rsidRPr="00A223A0">
        <w:rPr>
          <w:rFonts w:ascii="Arial" w:eastAsia="Times New Roman" w:hAnsi="Arial" w:cs="Arial"/>
          <w:b/>
          <w:color w:val="FF0000"/>
          <w:sz w:val="20"/>
          <w:szCs w:val="20"/>
        </w:rPr>
        <w:t>składane na podstawie art. 117 ust. 4 ustawy Pzp, z którego wynika, które roboty budowlane</w:t>
      </w:r>
      <w:r w:rsidR="00A223A0">
        <w:rPr>
          <w:rFonts w:ascii="Arial" w:eastAsia="Times New Roman" w:hAnsi="Arial" w:cs="Arial"/>
          <w:b/>
          <w:color w:val="FF0000"/>
          <w:sz w:val="20"/>
          <w:szCs w:val="20"/>
        </w:rPr>
        <w:t xml:space="preserve"> lub</w:t>
      </w:r>
      <w:r w:rsidR="00A223A0" w:rsidRPr="00A223A0">
        <w:rPr>
          <w:rFonts w:ascii="Arial" w:eastAsia="Times New Roman" w:hAnsi="Arial" w:cs="Arial"/>
          <w:b/>
          <w:color w:val="FF0000"/>
          <w:sz w:val="20"/>
          <w:szCs w:val="20"/>
        </w:rPr>
        <w:t xml:space="preserve"> usługi wykonają poszczególni wykonawcy</w:t>
      </w:r>
      <w:r w:rsidR="00A223A0">
        <w:rPr>
          <w:rFonts w:ascii="Arial" w:eastAsia="Times New Roman" w:hAnsi="Arial" w:cs="Arial"/>
          <w:b/>
          <w:color w:val="FF0000"/>
          <w:sz w:val="20"/>
          <w:szCs w:val="20"/>
        </w:rPr>
        <w:t>)</w:t>
      </w:r>
      <w:r w:rsidR="00A223A0" w:rsidRPr="00A223A0">
        <w:rPr>
          <w:rFonts w:ascii="Arial" w:eastAsia="Times New Roman" w:hAnsi="Arial" w:cs="Arial"/>
          <w:b/>
          <w:color w:val="FF0000"/>
          <w:sz w:val="20"/>
          <w:szCs w:val="20"/>
        </w:rPr>
        <w:t xml:space="preserve"> – zgodnie z załącznikiem nr 8 do SWZ.</w:t>
      </w:r>
      <w:r w:rsidR="00A223A0">
        <w:rPr>
          <w:rFonts w:ascii="Arial" w:eastAsia="Times New Roman" w:hAnsi="Arial" w:cs="Arial"/>
          <w:b/>
          <w:color w:val="FF0000"/>
          <w:sz w:val="20"/>
          <w:szCs w:val="20"/>
        </w:rPr>
        <w:t xml:space="preserve">  </w:t>
      </w:r>
    </w:p>
    <w:p w14:paraId="34F2F188" w14:textId="77777777" w:rsidR="008F0FDC" w:rsidRDefault="00CE2134" w:rsidP="008F0FDC">
      <w:pPr>
        <w:pStyle w:val="Akapitzlist"/>
        <w:ind w:left="1418"/>
        <w:jc w:val="both"/>
        <w:rPr>
          <w:rFonts w:ascii="Arial" w:hAnsi="Arial" w:cs="Arial"/>
          <w:bCs/>
          <w:sz w:val="20"/>
          <w:szCs w:val="20"/>
        </w:rPr>
      </w:pPr>
      <w:r w:rsidRPr="00115EF4">
        <w:rPr>
          <w:rFonts w:ascii="Arial" w:hAnsi="Arial" w:cs="Arial"/>
          <w:bCs/>
          <w:sz w:val="20"/>
          <w:szCs w:val="20"/>
        </w:rPr>
        <w:t>(jeżeli dotyczy),</w:t>
      </w:r>
    </w:p>
    <w:p w14:paraId="5F2618D0" w14:textId="5233C94E" w:rsidR="00CE2134" w:rsidRPr="008F0FDC" w:rsidRDefault="008F0FDC" w:rsidP="008F0FDC">
      <w:pPr>
        <w:ind w:left="709"/>
        <w:jc w:val="both"/>
        <w:rPr>
          <w:rFonts w:cs="Arial"/>
          <w:bCs/>
          <w:sz w:val="20"/>
          <w:szCs w:val="20"/>
        </w:rPr>
      </w:pPr>
      <w:r w:rsidRPr="008F0FDC">
        <w:rPr>
          <w:rFonts w:cs="Arial"/>
          <w:b/>
          <w:sz w:val="20"/>
          <w:szCs w:val="20"/>
        </w:rPr>
        <w:t xml:space="preserve">12.3.6   </w:t>
      </w:r>
      <w:r w:rsidR="00CE2134" w:rsidRPr="008F0FDC">
        <w:rPr>
          <w:rFonts w:cs="Arial"/>
          <w:b/>
          <w:color w:val="FF0000"/>
          <w:sz w:val="20"/>
          <w:szCs w:val="20"/>
        </w:rPr>
        <w:t xml:space="preserve">Kosztorys </w:t>
      </w:r>
      <w:r w:rsidRPr="008F0FDC">
        <w:rPr>
          <w:rFonts w:cs="Arial"/>
          <w:b/>
          <w:color w:val="FF0000"/>
          <w:sz w:val="20"/>
          <w:szCs w:val="20"/>
        </w:rPr>
        <w:t>ofertowy</w:t>
      </w:r>
    </w:p>
    <w:p w14:paraId="4123A66E" w14:textId="2FC7BD9F" w:rsidR="006D4741" w:rsidRPr="006D4741" w:rsidRDefault="007213EF" w:rsidP="008F0FDC">
      <w:pPr>
        <w:keepNext/>
        <w:numPr>
          <w:ilvl w:val="2"/>
          <w:numId w:val="8"/>
        </w:numPr>
        <w:spacing w:before="120" w:after="120" w:line="276" w:lineRule="auto"/>
        <w:jc w:val="both"/>
        <w:outlineLvl w:val="3"/>
        <w:rPr>
          <w:rFonts w:cs="Arial"/>
          <w:sz w:val="20"/>
          <w:szCs w:val="20"/>
          <w:u w:val="single"/>
        </w:rPr>
      </w:pPr>
      <w:r>
        <w:rPr>
          <w:rFonts w:cs="Arial"/>
          <w:b/>
          <w:bCs/>
          <w:color w:val="FF0000"/>
          <w:sz w:val="20"/>
          <w:szCs w:val="20"/>
          <w:lang w:eastAsia="en-US"/>
        </w:rPr>
        <w:lastRenderedPageBreak/>
        <w:t>P</w:t>
      </w:r>
      <w:r w:rsidR="002F3C24" w:rsidRPr="003C1CAD">
        <w:rPr>
          <w:rFonts w:cs="Arial"/>
          <w:b/>
          <w:bCs/>
          <w:color w:val="FF0000"/>
          <w:sz w:val="20"/>
          <w:szCs w:val="20"/>
          <w:lang w:eastAsia="en-US"/>
        </w:rPr>
        <w:t>ełnomocnictwo</w:t>
      </w:r>
      <w:r w:rsidR="002F3C24" w:rsidRPr="003C1CAD">
        <w:rPr>
          <w:rFonts w:cs="Arial"/>
          <w:color w:val="FF0000"/>
          <w:sz w:val="20"/>
          <w:szCs w:val="20"/>
          <w:lang w:eastAsia="en-US"/>
        </w:rPr>
        <w:t xml:space="preserve"> </w:t>
      </w:r>
      <w:r w:rsidR="002F3C24" w:rsidRPr="0025621D">
        <w:rPr>
          <w:rFonts w:cs="Arial"/>
          <w:sz w:val="20"/>
          <w:szCs w:val="20"/>
          <w:lang w:eastAsia="en-US"/>
        </w:rPr>
        <w:t xml:space="preserve">dla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8F0FDC">
      <w:pPr>
        <w:keepNext/>
        <w:numPr>
          <w:ilvl w:val="3"/>
          <w:numId w:val="8"/>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8F0FDC">
      <w:pPr>
        <w:keepNext/>
        <w:numPr>
          <w:ilvl w:val="1"/>
          <w:numId w:val="8"/>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F0FDC">
      <w:pPr>
        <w:keepNext/>
        <w:numPr>
          <w:ilvl w:val="1"/>
          <w:numId w:val="8"/>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8F0FDC">
      <w:pPr>
        <w:keepNext/>
        <w:numPr>
          <w:ilvl w:val="1"/>
          <w:numId w:val="8"/>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8F0FDC">
      <w:pPr>
        <w:keepNext/>
        <w:numPr>
          <w:ilvl w:val="2"/>
          <w:numId w:val="8"/>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8F0FDC">
      <w:pPr>
        <w:keepNext/>
        <w:numPr>
          <w:ilvl w:val="2"/>
          <w:numId w:val="8"/>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5"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6"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8F0FDC">
      <w:pPr>
        <w:keepNext/>
        <w:numPr>
          <w:ilvl w:val="2"/>
          <w:numId w:val="8"/>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8F0FDC">
      <w:pPr>
        <w:keepNext/>
        <w:numPr>
          <w:ilvl w:val="1"/>
          <w:numId w:val="8"/>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630519A5"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8F0FDC">
      <w:pPr>
        <w:keepNext/>
        <w:numPr>
          <w:ilvl w:val="1"/>
          <w:numId w:val="8"/>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8F0FDC">
      <w:pPr>
        <w:keepNext/>
        <w:numPr>
          <w:ilvl w:val="0"/>
          <w:numId w:val="8"/>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8F0FDC">
      <w:pPr>
        <w:keepNext/>
        <w:numPr>
          <w:ilvl w:val="1"/>
          <w:numId w:val="8"/>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8F0FDC">
      <w:pPr>
        <w:keepNext/>
        <w:numPr>
          <w:ilvl w:val="1"/>
          <w:numId w:val="8"/>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8F0FDC">
      <w:pPr>
        <w:keepNext/>
        <w:numPr>
          <w:ilvl w:val="1"/>
          <w:numId w:val="8"/>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8F0FDC">
      <w:pPr>
        <w:keepNext/>
        <w:numPr>
          <w:ilvl w:val="0"/>
          <w:numId w:val="8"/>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0AB06644" w:rsidR="007A481D" w:rsidRPr="00915605" w:rsidRDefault="007A481D" w:rsidP="008F0FDC">
      <w:pPr>
        <w:keepNext/>
        <w:numPr>
          <w:ilvl w:val="1"/>
          <w:numId w:val="8"/>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50A61" w:rsidRPr="00350A61">
        <w:rPr>
          <w:rFonts w:cs="Arial"/>
          <w:b/>
          <w:bCs/>
          <w:sz w:val="20"/>
          <w:szCs w:val="20"/>
          <w:highlight w:val="yellow"/>
          <w:lang w:eastAsia="en-US"/>
        </w:rPr>
        <w:t>14</w:t>
      </w:r>
      <w:r w:rsidR="00612652" w:rsidRPr="00350A61">
        <w:rPr>
          <w:rFonts w:cs="Arial"/>
          <w:b/>
          <w:bCs/>
          <w:sz w:val="20"/>
          <w:szCs w:val="20"/>
          <w:highlight w:val="yellow"/>
          <w:lang w:eastAsia="en-US"/>
        </w:rPr>
        <w:t>.</w:t>
      </w:r>
      <w:r w:rsidR="00612652">
        <w:rPr>
          <w:rFonts w:cs="Arial"/>
          <w:b/>
          <w:sz w:val="20"/>
          <w:szCs w:val="20"/>
          <w:highlight w:val="yellow"/>
          <w:lang w:eastAsia="en-US"/>
        </w:rPr>
        <w:t>0</w:t>
      </w:r>
      <w:r w:rsidR="00350A61">
        <w:rPr>
          <w:rFonts w:cs="Arial"/>
          <w:b/>
          <w:sz w:val="20"/>
          <w:szCs w:val="20"/>
          <w:highlight w:val="yellow"/>
          <w:lang w:eastAsia="en-US"/>
        </w:rPr>
        <w:t>7</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8F0FDC">
      <w:pPr>
        <w:keepNext/>
        <w:numPr>
          <w:ilvl w:val="1"/>
          <w:numId w:val="8"/>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2DB09DD" w14:textId="308418E1" w:rsidR="00350A61" w:rsidRPr="008F0FDC" w:rsidRDefault="00694C3B" w:rsidP="00350A61">
      <w:pPr>
        <w:keepNext/>
        <w:numPr>
          <w:ilvl w:val="1"/>
          <w:numId w:val="8"/>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5930833A" w14:textId="56BB3FD6" w:rsidR="005B36A7" w:rsidRPr="008F0FDC" w:rsidRDefault="005B36A7" w:rsidP="008F0FDC">
      <w:pPr>
        <w:pStyle w:val="Akapitzlist"/>
        <w:numPr>
          <w:ilvl w:val="1"/>
          <w:numId w:val="8"/>
        </w:numPr>
        <w:ind w:left="851" w:hanging="567"/>
        <w:jc w:val="both"/>
        <w:rPr>
          <w:rFonts w:ascii="Arial" w:eastAsia="Times New Roman" w:hAnsi="Arial" w:cs="Arial"/>
          <w:sz w:val="20"/>
          <w:szCs w:val="20"/>
          <w:lang w:eastAsia="pl-PL"/>
        </w:rPr>
      </w:pPr>
      <w:r w:rsidRPr="00A80876">
        <w:rPr>
          <w:rFonts w:ascii="Arial" w:hAnsi="Arial" w:cs="Arial"/>
          <w:sz w:val="20"/>
          <w:szCs w:val="20"/>
        </w:rPr>
        <w:t xml:space="preserve">Ofertę wraz z wymaganymi dokumentami należy umieścić na </w:t>
      </w:r>
      <w:hyperlink r:id="rId49" w:history="1">
        <w:r w:rsidRPr="00A80876">
          <w:rPr>
            <w:rFonts w:ascii="Arial" w:hAnsi="Arial" w:cs="Arial"/>
            <w:sz w:val="20"/>
            <w:szCs w:val="20"/>
          </w:rPr>
          <w:t>platformazakupowa.pl</w:t>
        </w:r>
      </w:hyperlink>
      <w:r w:rsidRPr="00A80876">
        <w:rPr>
          <w:rFonts w:ascii="Arial" w:hAnsi="Arial" w:cs="Arial"/>
          <w:sz w:val="20"/>
          <w:szCs w:val="20"/>
        </w:rPr>
        <w:t xml:space="preserve"> pod adresem: </w:t>
      </w:r>
      <w:hyperlink r:id="rId50" w:history="1">
        <w:r w:rsidR="00A80876" w:rsidRPr="00A80876">
          <w:rPr>
            <w:rStyle w:val="Hipercze"/>
            <w:rFonts w:ascii="Arial" w:eastAsia="Times New Roman" w:hAnsi="Arial" w:cs="Arial"/>
            <w:sz w:val="20"/>
            <w:szCs w:val="20"/>
            <w:lang w:eastAsia="pl-PL"/>
          </w:rPr>
          <w:t>https://platformazakupowa.pl/sp_chojnice/aukcje</w:t>
        </w:r>
      </w:hyperlink>
      <w:r w:rsidR="00A80876" w:rsidRPr="00A80876">
        <w:rPr>
          <w:rFonts w:ascii="Arial" w:eastAsia="Times New Roman" w:hAnsi="Arial" w:cs="Arial"/>
          <w:sz w:val="20"/>
          <w:szCs w:val="20"/>
          <w:lang w:eastAsia="pl-PL"/>
        </w:rPr>
        <w:t xml:space="preserve"> </w:t>
      </w:r>
      <w:r w:rsidRPr="00A80876">
        <w:rPr>
          <w:rFonts w:ascii="Arial" w:hAnsi="Arial" w:cs="Arial"/>
          <w:sz w:val="20"/>
          <w:szCs w:val="20"/>
        </w:rPr>
        <w:t xml:space="preserve">do dnia </w:t>
      </w:r>
      <w:r w:rsidR="00E03F1B">
        <w:rPr>
          <w:rFonts w:ascii="Arial" w:hAnsi="Arial" w:cs="Arial"/>
          <w:b/>
          <w:sz w:val="20"/>
          <w:szCs w:val="20"/>
          <w:highlight w:val="yellow"/>
        </w:rPr>
        <w:t>1</w:t>
      </w:r>
      <w:r w:rsidR="00350A61">
        <w:rPr>
          <w:rFonts w:ascii="Arial" w:hAnsi="Arial" w:cs="Arial"/>
          <w:b/>
          <w:sz w:val="20"/>
          <w:szCs w:val="20"/>
          <w:highlight w:val="yellow"/>
        </w:rPr>
        <w:t>5</w:t>
      </w:r>
      <w:r w:rsidR="00BA483A" w:rsidRPr="00A80876">
        <w:rPr>
          <w:rFonts w:ascii="Arial" w:hAnsi="Arial" w:cs="Arial"/>
          <w:b/>
          <w:sz w:val="20"/>
          <w:szCs w:val="20"/>
          <w:highlight w:val="yellow"/>
        </w:rPr>
        <w:t>.</w:t>
      </w:r>
      <w:r w:rsidR="00D75B1B" w:rsidRPr="00A80876">
        <w:rPr>
          <w:rFonts w:ascii="Arial" w:hAnsi="Arial" w:cs="Arial"/>
          <w:b/>
          <w:sz w:val="20"/>
          <w:szCs w:val="20"/>
          <w:highlight w:val="yellow"/>
        </w:rPr>
        <w:t>0</w:t>
      </w:r>
      <w:r w:rsidR="00350A61">
        <w:rPr>
          <w:rFonts w:ascii="Arial" w:hAnsi="Arial" w:cs="Arial"/>
          <w:b/>
          <w:sz w:val="20"/>
          <w:szCs w:val="20"/>
          <w:highlight w:val="yellow"/>
        </w:rPr>
        <w:t>6</w:t>
      </w:r>
      <w:r w:rsidRPr="00A80876">
        <w:rPr>
          <w:rFonts w:ascii="Arial" w:hAnsi="Arial" w:cs="Arial"/>
          <w:b/>
          <w:sz w:val="20"/>
          <w:szCs w:val="20"/>
          <w:highlight w:val="yellow"/>
        </w:rPr>
        <w:t>.2021 r.</w:t>
      </w:r>
      <w:r w:rsidR="000067FA" w:rsidRPr="00A80876">
        <w:rPr>
          <w:rFonts w:ascii="Arial" w:hAnsi="Arial" w:cs="Arial"/>
          <w:b/>
          <w:sz w:val="20"/>
          <w:szCs w:val="20"/>
        </w:rPr>
        <w:t xml:space="preserve"> do godz. </w:t>
      </w:r>
      <w:r w:rsidR="000067FA" w:rsidRPr="00267DBD">
        <w:rPr>
          <w:rFonts w:ascii="Arial" w:hAnsi="Arial" w:cs="Arial"/>
          <w:b/>
          <w:sz w:val="20"/>
          <w:szCs w:val="20"/>
          <w:highlight w:val="yellow"/>
        </w:rPr>
        <w:t>10:00.</w:t>
      </w:r>
    </w:p>
    <w:p w14:paraId="688CD53F" w14:textId="29A4B2F3" w:rsidR="008F0FDC" w:rsidRDefault="008F0FDC" w:rsidP="008F0FDC">
      <w:pPr>
        <w:jc w:val="both"/>
        <w:rPr>
          <w:rFonts w:cs="Arial"/>
          <w:sz w:val="20"/>
          <w:szCs w:val="20"/>
        </w:rPr>
      </w:pPr>
    </w:p>
    <w:p w14:paraId="2E71E786" w14:textId="77777777" w:rsidR="008F0FDC" w:rsidRPr="008F0FDC" w:rsidRDefault="008F0FDC" w:rsidP="008F0FDC">
      <w:pPr>
        <w:jc w:val="both"/>
        <w:rPr>
          <w:rFonts w:cs="Arial"/>
          <w:sz w:val="20"/>
          <w:szCs w:val="20"/>
        </w:rPr>
      </w:pPr>
    </w:p>
    <w:p w14:paraId="7FEBF452" w14:textId="4009E98C" w:rsidR="00350A61" w:rsidRDefault="00350A61" w:rsidP="00350A61">
      <w:pPr>
        <w:jc w:val="both"/>
        <w:rPr>
          <w:rFonts w:cs="Arial"/>
          <w:sz w:val="20"/>
          <w:szCs w:val="20"/>
        </w:rPr>
      </w:pPr>
    </w:p>
    <w:p w14:paraId="57518563" w14:textId="77777777" w:rsidR="00350A61" w:rsidRPr="00350A61" w:rsidRDefault="00350A61" w:rsidP="00350A61">
      <w:pPr>
        <w:jc w:val="both"/>
        <w:rPr>
          <w:rFonts w:cs="Arial"/>
          <w:sz w:val="20"/>
          <w:szCs w:val="20"/>
        </w:rPr>
      </w:pPr>
    </w:p>
    <w:p w14:paraId="352721FC" w14:textId="77777777" w:rsidR="005B36A7" w:rsidRPr="008F0FDC" w:rsidRDefault="005B36A7" w:rsidP="008F0FDC">
      <w:pPr>
        <w:keepNext/>
        <w:numPr>
          <w:ilvl w:val="1"/>
          <w:numId w:val="8"/>
        </w:numPr>
        <w:spacing w:before="120" w:after="120" w:line="276" w:lineRule="auto"/>
        <w:ind w:left="907"/>
        <w:jc w:val="both"/>
        <w:outlineLvl w:val="3"/>
        <w:rPr>
          <w:rFonts w:cs="Arial"/>
          <w:sz w:val="20"/>
          <w:szCs w:val="20"/>
          <w:lang w:eastAsia="en-US"/>
        </w:rPr>
      </w:pPr>
      <w:r w:rsidRPr="008F0FDC">
        <w:rPr>
          <w:rFonts w:cs="Arial"/>
          <w:sz w:val="20"/>
          <w:szCs w:val="20"/>
          <w:lang w:eastAsia="en-US"/>
        </w:rPr>
        <w:t>Do oferty należy dołączyć wszystkie wymagane w SWZ dokumenty.</w:t>
      </w:r>
    </w:p>
    <w:p w14:paraId="394F9930"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 xml:space="preserve">oraz oświadczenie, o którym mowa w art. 125 ust.1 sporządza się, pod rygorem nieważności, formie </w:t>
      </w:r>
      <w:r w:rsidRPr="00B42EB2">
        <w:rPr>
          <w:rFonts w:cs="Arial"/>
          <w:sz w:val="20"/>
          <w:szCs w:val="20"/>
          <w:lang w:eastAsia="en-US"/>
        </w:rPr>
        <w:lastRenderedPageBreak/>
        <w:t>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95ACC1A" w:rsidR="00A223A0" w:rsidRPr="00350A61" w:rsidRDefault="005B36A7" w:rsidP="008F0FDC">
      <w:pPr>
        <w:keepNext/>
        <w:numPr>
          <w:ilvl w:val="1"/>
          <w:numId w:val="8"/>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4"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79BA8875" w:rsidR="005B36A7" w:rsidRPr="00B42EB2" w:rsidRDefault="000067FA"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03F1B">
        <w:rPr>
          <w:rFonts w:cs="Arial"/>
          <w:b/>
          <w:sz w:val="20"/>
          <w:szCs w:val="20"/>
          <w:highlight w:val="yellow"/>
          <w:lang w:eastAsia="en-US"/>
        </w:rPr>
        <w:t>1</w:t>
      </w:r>
      <w:r w:rsidR="00350A61">
        <w:rPr>
          <w:rFonts w:cs="Arial"/>
          <w:b/>
          <w:sz w:val="20"/>
          <w:szCs w:val="20"/>
          <w:highlight w:val="yellow"/>
          <w:lang w:eastAsia="en-US"/>
        </w:rPr>
        <w:t>5</w:t>
      </w:r>
      <w:r w:rsidR="00BA483A" w:rsidRPr="00BA483A">
        <w:rPr>
          <w:rFonts w:cs="Arial"/>
          <w:b/>
          <w:sz w:val="20"/>
          <w:szCs w:val="20"/>
          <w:highlight w:val="yellow"/>
          <w:lang w:eastAsia="en-US"/>
        </w:rPr>
        <w:t>.</w:t>
      </w:r>
      <w:r w:rsidR="000558F3">
        <w:rPr>
          <w:rFonts w:cs="Arial"/>
          <w:b/>
          <w:sz w:val="20"/>
          <w:szCs w:val="20"/>
          <w:highlight w:val="yellow"/>
          <w:lang w:eastAsia="en-US"/>
        </w:rPr>
        <w:t>0</w:t>
      </w:r>
      <w:r w:rsidR="00350A61">
        <w:rPr>
          <w:rFonts w:cs="Arial"/>
          <w:b/>
          <w:sz w:val="20"/>
          <w:szCs w:val="20"/>
          <w:highlight w:val="yellow"/>
          <w:lang w:eastAsia="en-US"/>
        </w:rPr>
        <w:t>6</w:t>
      </w:r>
      <w:r w:rsidR="000558F3">
        <w:rPr>
          <w:rFonts w:cs="Arial"/>
          <w:b/>
          <w:sz w:val="20"/>
          <w:szCs w:val="20"/>
          <w:highlight w:val="yellow"/>
          <w:lang w:eastAsia="en-US"/>
        </w:rPr>
        <w:t>.2021 r. o godz. 10:</w:t>
      </w:r>
      <w:r w:rsidR="00E03F1B">
        <w:rPr>
          <w:rFonts w:cs="Arial"/>
          <w:b/>
          <w:sz w:val="20"/>
          <w:szCs w:val="20"/>
          <w:highlight w:val="yellow"/>
          <w:lang w:eastAsia="en-US"/>
        </w:rPr>
        <w:t>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8F0FDC">
      <w:pPr>
        <w:keepNext/>
        <w:numPr>
          <w:ilvl w:val="2"/>
          <w:numId w:val="8"/>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8F0FDC">
      <w:pPr>
        <w:keepNext/>
        <w:numPr>
          <w:ilvl w:val="2"/>
          <w:numId w:val="8"/>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8F0FDC">
      <w:pPr>
        <w:keepNext/>
        <w:numPr>
          <w:ilvl w:val="1"/>
          <w:numId w:val="8"/>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0067FA" w:rsidRDefault="00E36359" w:rsidP="008F0FDC">
      <w:pPr>
        <w:keepNext/>
        <w:numPr>
          <w:ilvl w:val="1"/>
          <w:numId w:val="8"/>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15605" w:rsidRDefault="00081585" w:rsidP="008F0FDC">
      <w:pPr>
        <w:keepNext/>
        <w:numPr>
          <w:ilvl w:val="0"/>
          <w:numId w:val="8"/>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664D796" w14:textId="77777777" w:rsidR="00081585" w:rsidRPr="00915605" w:rsidRDefault="00081585" w:rsidP="008F0FDC">
      <w:pPr>
        <w:keepNext/>
        <w:numPr>
          <w:ilvl w:val="1"/>
          <w:numId w:val="8"/>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25AF7EC5" w14:textId="77777777" w:rsidR="00BF6FDC" w:rsidRDefault="00BF6FDC"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8F0FDC">
      <w:pPr>
        <w:keepNext/>
        <w:numPr>
          <w:ilvl w:val="1"/>
          <w:numId w:val="8"/>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8F0FDC">
      <w:pPr>
        <w:keepNext/>
        <w:numPr>
          <w:ilvl w:val="1"/>
          <w:numId w:val="8"/>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8F0FDC">
      <w:pPr>
        <w:keepNext/>
        <w:numPr>
          <w:ilvl w:val="1"/>
          <w:numId w:val="8"/>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F0FDC">
      <w:pPr>
        <w:keepNext/>
        <w:numPr>
          <w:ilvl w:val="1"/>
          <w:numId w:val="8"/>
        </w:numPr>
        <w:spacing w:before="120" w:after="120" w:line="276" w:lineRule="auto"/>
        <w:ind w:left="851" w:hanging="567"/>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w:t>
      </w:r>
      <w:r w:rsidRPr="00DB2090">
        <w:rPr>
          <w:sz w:val="20"/>
          <w:szCs w:val="20"/>
        </w:rPr>
        <w:lastRenderedPageBreak/>
        <w:t>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F0FDC">
      <w:pPr>
        <w:keepNext/>
        <w:numPr>
          <w:ilvl w:val="1"/>
          <w:numId w:val="8"/>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8F0FDC">
      <w:pPr>
        <w:keepNext/>
        <w:numPr>
          <w:ilvl w:val="1"/>
          <w:numId w:val="8"/>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8F0FDC">
      <w:pPr>
        <w:keepNext/>
        <w:numPr>
          <w:ilvl w:val="1"/>
          <w:numId w:val="8"/>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8F0FDC">
      <w:pPr>
        <w:keepNext/>
        <w:numPr>
          <w:ilvl w:val="1"/>
          <w:numId w:val="8"/>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4481BB43" w14:textId="28C78255" w:rsidR="00BF6FDC" w:rsidRPr="00CC686B" w:rsidRDefault="00BF6FDC" w:rsidP="008F0FDC">
      <w:pPr>
        <w:keepNext/>
        <w:numPr>
          <w:ilvl w:val="1"/>
          <w:numId w:val="8"/>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8D19CA" w:rsidRPr="00CC686B">
        <w:rPr>
          <w:rFonts w:cs="Arial"/>
          <w:sz w:val="20"/>
          <w:szCs w:val="20"/>
          <w:lang w:eastAsia="en-US"/>
        </w:rPr>
        <w:t>7</w:t>
      </w:r>
      <w:r w:rsidRPr="00CC686B">
        <w:rPr>
          <w:rFonts w:cs="Arial"/>
          <w:sz w:val="20"/>
          <w:szCs w:val="20"/>
          <w:lang w:eastAsia="en-US"/>
        </w:rPr>
        <w:t xml:space="preserve"> dni zgłosi w formie pisemnej</w:t>
      </w:r>
      <w:r w:rsidR="00DB2090" w:rsidRPr="00CC686B">
        <w:rPr>
          <w:rFonts w:cs="Arial"/>
          <w:sz w:val="20"/>
          <w:szCs w:val="20"/>
          <w:lang w:eastAsia="en-US"/>
        </w:rPr>
        <w:t xml:space="preserve"> pod rygorem nieważności</w:t>
      </w:r>
      <w:r w:rsidRPr="00CC686B">
        <w:rPr>
          <w:rFonts w:cs="Arial"/>
          <w:sz w:val="20"/>
          <w:szCs w:val="20"/>
          <w:lang w:eastAsia="en-US"/>
        </w:rPr>
        <w:t xml:space="preserve"> </w:t>
      </w:r>
      <w:r w:rsidR="00DB2090" w:rsidRPr="00CC686B">
        <w:rPr>
          <w:rFonts w:cs="Arial"/>
          <w:sz w:val="20"/>
          <w:szCs w:val="20"/>
          <w:lang w:eastAsia="en-US"/>
        </w:rPr>
        <w:t xml:space="preserve">zastrzeżenia do projektu umowy </w:t>
      </w:r>
      <w:r w:rsidRPr="00CC686B">
        <w:rPr>
          <w:rFonts w:cs="Arial"/>
          <w:sz w:val="20"/>
          <w:szCs w:val="20"/>
          <w:lang w:eastAsia="en-US"/>
        </w:rPr>
        <w:t>o podwykonawstwo, której przedmiotem są roboty budowlane, w szczególności niespełn</w:t>
      </w:r>
      <w:r w:rsidR="00DB2090" w:rsidRPr="00CC686B">
        <w:rPr>
          <w:rFonts w:cs="Arial"/>
          <w:sz w:val="20"/>
          <w:szCs w:val="20"/>
          <w:lang w:eastAsia="en-US"/>
        </w:rPr>
        <w:t>iającej wymagań określonych w S</w:t>
      </w:r>
      <w:r w:rsidRPr="00CC686B">
        <w:rPr>
          <w:rFonts w:cs="Arial"/>
          <w:sz w:val="20"/>
          <w:szCs w:val="20"/>
          <w:lang w:eastAsia="en-US"/>
        </w:rPr>
        <w:t>WZ, oraz gdy przewiduje te</w:t>
      </w:r>
      <w:r w:rsidR="00DB2090" w:rsidRPr="00CC686B">
        <w:rPr>
          <w:rFonts w:cs="Arial"/>
          <w:sz w:val="20"/>
          <w:szCs w:val="20"/>
          <w:lang w:eastAsia="en-US"/>
        </w:rPr>
        <w:t>rmin zapłaty dłuższy niż 30 dni albo zawiera ona postanowienia niezgodne z pkt 18.6 SWZ.</w:t>
      </w:r>
      <w:r w:rsidRPr="00CC686B">
        <w:rPr>
          <w:rFonts w:cs="Arial"/>
          <w:sz w:val="20"/>
          <w:szCs w:val="20"/>
          <w:lang w:eastAsia="en-US"/>
        </w:rPr>
        <w:t xml:space="preserve"> Niezgłoszenie  zastrzeżeń do przedłożonego projektu w terminie </w:t>
      </w:r>
      <w:r w:rsidR="008D19CA" w:rsidRPr="00CC686B">
        <w:rPr>
          <w:rFonts w:cs="Arial"/>
          <w:sz w:val="20"/>
          <w:szCs w:val="20"/>
          <w:lang w:eastAsia="en-US"/>
        </w:rPr>
        <w:t>7</w:t>
      </w:r>
      <w:r w:rsidRPr="00CC686B">
        <w:rPr>
          <w:rFonts w:cs="Arial"/>
          <w:sz w:val="20"/>
          <w:szCs w:val="20"/>
          <w:lang w:eastAsia="en-US"/>
        </w:rPr>
        <w:t xml:space="preserve"> dni uważa się za akceptację projektu umowy.</w:t>
      </w:r>
    </w:p>
    <w:p w14:paraId="3FF9D56D" w14:textId="77777777" w:rsidR="00BF6FDC" w:rsidRPr="00CC686B" w:rsidRDefault="000E2D41" w:rsidP="008F0FDC">
      <w:pPr>
        <w:keepNext/>
        <w:numPr>
          <w:ilvl w:val="1"/>
          <w:numId w:val="8"/>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t xml:space="preserve">o podwykonawstwo, której przedmiotem są roboty budowlane, w terminie 7 dni od jej zawarcia. </w:t>
      </w:r>
    </w:p>
    <w:p w14:paraId="7913AD1C" w14:textId="0124572F" w:rsidR="00BF6FDC" w:rsidRPr="00DB6C1D" w:rsidRDefault="00BF6FDC" w:rsidP="008F0FDC">
      <w:pPr>
        <w:keepNext/>
        <w:numPr>
          <w:ilvl w:val="1"/>
          <w:numId w:val="8"/>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8F0FDC">
      <w:pPr>
        <w:keepNext/>
        <w:numPr>
          <w:ilvl w:val="1"/>
          <w:numId w:val="8"/>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8F0FDC">
      <w:pPr>
        <w:keepNext/>
        <w:numPr>
          <w:ilvl w:val="1"/>
          <w:numId w:val="8"/>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8F0FDC">
      <w:pPr>
        <w:keepNext/>
        <w:numPr>
          <w:ilvl w:val="1"/>
          <w:numId w:val="8"/>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4C13E352" w:rsidR="00804CF5" w:rsidRPr="00804CF5" w:rsidRDefault="00804CF5" w:rsidP="008F0FDC">
      <w:pPr>
        <w:pStyle w:val="Akapitzlist"/>
        <w:numPr>
          <w:ilvl w:val="1"/>
          <w:numId w:val="8"/>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089B0810" w14:textId="77777777" w:rsidR="00BF6FDC" w:rsidRDefault="00AA165A"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lastRenderedPageBreak/>
        <w:t>Poleganie na zasobach innych podmiotów.</w:t>
      </w:r>
    </w:p>
    <w:p w14:paraId="3E90F407" w14:textId="77777777" w:rsidR="00AA165A" w:rsidRPr="00AA165A" w:rsidRDefault="00AA165A" w:rsidP="008F0FDC">
      <w:pPr>
        <w:keepNext/>
        <w:numPr>
          <w:ilvl w:val="1"/>
          <w:numId w:val="8"/>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8F0FDC">
      <w:pPr>
        <w:keepNext/>
        <w:numPr>
          <w:ilvl w:val="1"/>
          <w:numId w:val="8"/>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8F0FDC">
      <w:pPr>
        <w:keepNext/>
        <w:numPr>
          <w:ilvl w:val="1"/>
          <w:numId w:val="8"/>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8F0FDC">
      <w:pPr>
        <w:keepNext/>
        <w:numPr>
          <w:ilvl w:val="1"/>
          <w:numId w:val="8"/>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8F0FDC">
      <w:pPr>
        <w:keepNext/>
        <w:numPr>
          <w:ilvl w:val="1"/>
          <w:numId w:val="8"/>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2243C12" w14:textId="77777777" w:rsidR="00AA165A" w:rsidRDefault="00AA165A" w:rsidP="008F0FDC">
      <w:pPr>
        <w:keepNext/>
        <w:numPr>
          <w:ilvl w:val="1"/>
          <w:numId w:val="8"/>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8F0FDC">
      <w:pPr>
        <w:keepNext/>
        <w:numPr>
          <w:ilvl w:val="1"/>
          <w:numId w:val="8"/>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051783C3" w:rsidR="00AA165A" w:rsidRPr="0083264B" w:rsidRDefault="00AA165A" w:rsidP="008F0FDC">
      <w:pPr>
        <w:keepNext/>
        <w:numPr>
          <w:ilvl w:val="1"/>
          <w:numId w:val="8"/>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 xml:space="preserve">SWZ, także oświadczenie podmiotu udostępniającego zasoby, potwierdzające brak podstaw wykluczenia w postępowaniu, </w:t>
      </w:r>
      <w:r w:rsidRPr="00E059E9">
        <w:rPr>
          <w:sz w:val="20"/>
          <w:szCs w:val="20"/>
        </w:rPr>
        <w:t xml:space="preserve"> </w:t>
      </w:r>
      <w:r w:rsidRPr="0083264B">
        <w:rPr>
          <w:sz w:val="20"/>
          <w:szCs w:val="20"/>
        </w:rPr>
        <w:t>zgodnie z </w:t>
      </w:r>
      <w:r w:rsidR="007E788E" w:rsidRPr="0083264B">
        <w:rPr>
          <w:sz w:val="20"/>
          <w:szCs w:val="20"/>
        </w:rPr>
        <w:t xml:space="preserve">załącznikiem nr </w:t>
      </w:r>
      <w:r w:rsidR="0083264B" w:rsidRPr="0083264B">
        <w:rPr>
          <w:sz w:val="20"/>
          <w:szCs w:val="20"/>
        </w:rPr>
        <w:t xml:space="preserve"> 4</w:t>
      </w:r>
      <w:r w:rsidR="006352D2" w:rsidRPr="0083264B">
        <w:rPr>
          <w:sz w:val="20"/>
          <w:szCs w:val="20"/>
        </w:rPr>
        <w:t xml:space="preserve"> do SWZ.</w:t>
      </w:r>
    </w:p>
    <w:p w14:paraId="30D221C0" w14:textId="77777777" w:rsidR="009C7660" w:rsidRDefault="009C7660"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86585AA" w14:textId="77777777" w:rsidR="00635825" w:rsidRDefault="00635825" w:rsidP="008F0FDC">
      <w:pPr>
        <w:numPr>
          <w:ilvl w:val="1"/>
          <w:numId w:val="8"/>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9C5861A" w14:textId="53349F6E" w:rsidR="00635825" w:rsidRPr="00E059E9" w:rsidRDefault="00AF5D7A" w:rsidP="008F0FDC">
      <w:pPr>
        <w:numPr>
          <w:ilvl w:val="1"/>
          <w:numId w:val="8"/>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w:t>
      </w:r>
      <w:r w:rsidR="00F273B1">
        <w:rPr>
          <w:sz w:val="20"/>
          <w:szCs w:val="20"/>
        </w:rPr>
        <w:t>.</w:t>
      </w:r>
    </w:p>
    <w:p w14:paraId="69B667E3" w14:textId="273392B7" w:rsidR="00D75B1B" w:rsidRPr="00F273B1" w:rsidRDefault="00635825" w:rsidP="008F0FDC">
      <w:pPr>
        <w:numPr>
          <w:ilvl w:val="1"/>
          <w:numId w:val="8"/>
        </w:numPr>
        <w:spacing w:before="120" w:after="120" w:line="276" w:lineRule="auto"/>
        <w:jc w:val="both"/>
        <w:rPr>
          <w:sz w:val="20"/>
          <w:szCs w:val="20"/>
        </w:rPr>
      </w:pPr>
      <w:r w:rsidRPr="00F273B1">
        <w:rPr>
          <w:sz w:val="20"/>
          <w:szCs w:val="20"/>
        </w:rPr>
        <w:t>Oświadczenia i dokumenty potwierdzające brak podstaw do wykluczenia</w:t>
      </w:r>
      <w:r w:rsidR="00AF5D7A" w:rsidRPr="00F273B1">
        <w:rPr>
          <w:sz w:val="20"/>
          <w:szCs w:val="20"/>
        </w:rPr>
        <w:t xml:space="preserve"> z postępowania składa każdy z w</w:t>
      </w:r>
      <w:r w:rsidRPr="00F273B1">
        <w:rPr>
          <w:sz w:val="20"/>
          <w:szCs w:val="20"/>
        </w:rPr>
        <w:t>ykonawców wspólnie ubiegających się o zamówienie.</w:t>
      </w:r>
    </w:p>
    <w:p w14:paraId="7E800AFB" w14:textId="743E3C11" w:rsidR="004D7499" w:rsidRPr="00F46375" w:rsidRDefault="00F273B1" w:rsidP="008F0FDC">
      <w:pPr>
        <w:pStyle w:val="Akapitzlist"/>
        <w:numPr>
          <w:ilvl w:val="1"/>
          <w:numId w:val="8"/>
        </w:numPr>
        <w:jc w:val="both"/>
        <w:rPr>
          <w:rFonts w:ascii="Arial" w:eastAsia="Times New Roman" w:hAnsi="Arial"/>
          <w:sz w:val="20"/>
          <w:szCs w:val="20"/>
          <w:lang w:eastAsia="pl-PL"/>
        </w:rPr>
      </w:pPr>
      <w:r w:rsidRPr="00F273B1">
        <w:rPr>
          <w:rFonts w:ascii="Arial" w:eastAsia="Times New Roman" w:hAnsi="Arial"/>
          <w:sz w:val="20"/>
          <w:szCs w:val="20"/>
          <w:lang w:eastAsia="pl-PL"/>
        </w:rPr>
        <w:lastRenderedPageBreak/>
        <w:t xml:space="preserve">Wykonawcy wspólnie ubiegający się o udzielenie zamówienia dołączają do oferty oświadczenie składane na podstawie art. 117 ust. 4 ustawy Pzp, z którego wynika, które </w:t>
      </w:r>
      <w:r>
        <w:rPr>
          <w:rFonts w:ascii="Arial" w:eastAsia="Times New Roman" w:hAnsi="Arial"/>
          <w:sz w:val="20"/>
          <w:szCs w:val="20"/>
          <w:lang w:eastAsia="pl-PL"/>
        </w:rPr>
        <w:t xml:space="preserve">roboty budowlane </w:t>
      </w:r>
      <w:r w:rsidR="004D7499">
        <w:rPr>
          <w:rFonts w:ascii="Arial" w:eastAsia="Times New Roman" w:hAnsi="Arial"/>
          <w:sz w:val="20"/>
          <w:szCs w:val="20"/>
          <w:lang w:eastAsia="pl-PL"/>
        </w:rPr>
        <w:t xml:space="preserve">lub </w:t>
      </w:r>
      <w:r w:rsidRPr="00F273B1">
        <w:rPr>
          <w:rFonts w:ascii="Arial" w:eastAsia="Times New Roman" w:hAnsi="Arial"/>
          <w:sz w:val="20"/>
          <w:szCs w:val="20"/>
          <w:lang w:eastAsia="pl-PL"/>
        </w:rPr>
        <w:t>usługi wykonają poszczególni wykonawcy – zgodnie z załącznikiem nr 8 do SWZ.</w:t>
      </w:r>
    </w:p>
    <w:p w14:paraId="15BC6481" w14:textId="77777777" w:rsidR="00612652" w:rsidRDefault="00612652"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768780F" w14:textId="77777777" w:rsidR="00612652" w:rsidRPr="00FF0B7F" w:rsidRDefault="00612652" w:rsidP="008F0FDC">
      <w:pPr>
        <w:numPr>
          <w:ilvl w:val="1"/>
          <w:numId w:val="8"/>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8F0FDC">
      <w:pPr>
        <w:numPr>
          <w:ilvl w:val="2"/>
          <w:numId w:val="8"/>
        </w:numPr>
        <w:spacing w:before="120" w:after="120" w:line="276" w:lineRule="auto"/>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0" w:name="_Hlk69837006"/>
      <w:r w:rsidR="00FF0B7F" w:rsidRPr="00FF0B7F">
        <w:rPr>
          <w:sz w:val="20"/>
          <w:szCs w:val="20"/>
        </w:rPr>
        <w:t>Z tytułu niniejszego kryterium max. Ilość punków: 60</w:t>
      </w:r>
      <w:bookmarkEnd w:id="10"/>
    </w:p>
    <w:p w14:paraId="1C9F53BB" w14:textId="12AA1569" w:rsidR="00612652" w:rsidRPr="00FF0B7F" w:rsidRDefault="00612652" w:rsidP="008F0FDC">
      <w:pPr>
        <w:numPr>
          <w:ilvl w:val="2"/>
          <w:numId w:val="8"/>
        </w:numPr>
        <w:spacing w:before="120" w:after="120" w:line="276" w:lineRule="auto"/>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275BEC66" w14:textId="77777777" w:rsidR="00612652" w:rsidRDefault="00612652" w:rsidP="008F0FDC">
      <w:pPr>
        <w:numPr>
          <w:ilvl w:val="1"/>
          <w:numId w:val="8"/>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CB5094" w14:paraId="367FA33E" w14:textId="77777777" w:rsidTr="00FF0B7F">
        <w:tc>
          <w:tcPr>
            <w:tcW w:w="1559" w:type="dxa"/>
          </w:tcPr>
          <w:p w14:paraId="0C88D92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559" w:type="dxa"/>
          </w:tcPr>
          <w:p w14:paraId="78FE72D1"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5487C618"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678" w:type="dxa"/>
          </w:tcPr>
          <w:p w14:paraId="77C75E75" w14:textId="77777777" w:rsidR="00CB5094" w:rsidRPr="00612652" w:rsidRDefault="00CB5094" w:rsidP="00BB6B3A">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2A9E8454" w14:textId="77777777" w:rsidTr="00FF0B7F">
        <w:tc>
          <w:tcPr>
            <w:tcW w:w="1559" w:type="dxa"/>
          </w:tcPr>
          <w:p w14:paraId="59A65B5C"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559" w:type="dxa"/>
          </w:tcPr>
          <w:p w14:paraId="5E0BD075"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0648F1E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678" w:type="dxa"/>
          </w:tcPr>
          <w:p w14:paraId="3774AC6B"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120750A0"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3DACD61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A728C2" w14:paraId="430FF78F" w14:textId="77777777" w:rsidTr="00A223A0">
        <w:trPr>
          <w:trHeight w:val="3342"/>
        </w:trPr>
        <w:tc>
          <w:tcPr>
            <w:tcW w:w="1559" w:type="dxa"/>
            <w:vAlign w:val="center"/>
          </w:tcPr>
          <w:p w14:paraId="1E475F0A" w14:textId="1CFE2B05" w:rsidR="00A728C2" w:rsidRPr="00A728C2" w:rsidRDefault="00A728C2" w:rsidP="00FF0B7F">
            <w:pPr>
              <w:spacing w:before="120" w:after="120" w:line="276" w:lineRule="auto"/>
              <w:jc w:val="center"/>
              <w:rPr>
                <w:rFonts w:cs="Arial"/>
                <w:sz w:val="18"/>
                <w:szCs w:val="18"/>
              </w:rPr>
            </w:pPr>
            <w:r w:rsidRPr="00A728C2">
              <w:rPr>
                <w:rFonts w:eastAsia="Calibri" w:cs="Arial"/>
                <w:b/>
                <w:sz w:val="18"/>
                <w:szCs w:val="18"/>
                <w:lang w:eastAsia="en-US"/>
              </w:rPr>
              <w:t>Okres gwarancji</w:t>
            </w:r>
          </w:p>
        </w:tc>
        <w:tc>
          <w:tcPr>
            <w:tcW w:w="1559" w:type="dxa"/>
            <w:vAlign w:val="center"/>
          </w:tcPr>
          <w:p w14:paraId="3315B1EA" w14:textId="18DA99B6" w:rsidR="00A728C2" w:rsidRPr="00A728C2" w:rsidRDefault="00A728C2" w:rsidP="00A728C2">
            <w:pPr>
              <w:spacing w:before="120" w:after="120" w:line="276" w:lineRule="auto"/>
              <w:jc w:val="both"/>
              <w:rPr>
                <w:rFonts w:cs="Arial"/>
                <w:sz w:val="18"/>
                <w:szCs w:val="18"/>
              </w:rPr>
            </w:pPr>
            <w:r w:rsidRPr="00A728C2">
              <w:rPr>
                <w:rFonts w:eastAsia="Calibri" w:cs="Arial"/>
                <w:b/>
                <w:sz w:val="18"/>
                <w:szCs w:val="18"/>
                <w:lang w:eastAsia="en-US"/>
              </w:rPr>
              <w:t xml:space="preserve">          40%</w:t>
            </w:r>
          </w:p>
        </w:tc>
        <w:tc>
          <w:tcPr>
            <w:tcW w:w="1418" w:type="dxa"/>
            <w:vAlign w:val="center"/>
          </w:tcPr>
          <w:p w14:paraId="62572916" w14:textId="4BC49147" w:rsidR="00A728C2" w:rsidRPr="00A728C2" w:rsidRDefault="00A728C2" w:rsidP="00A728C2">
            <w:pPr>
              <w:spacing w:before="120" w:after="120" w:line="276" w:lineRule="auto"/>
              <w:jc w:val="both"/>
              <w:rPr>
                <w:rFonts w:cs="Arial"/>
                <w:sz w:val="18"/>
                <w:szCs w:val="18"/>
              </w:rPr>
            </w:pPr>
            <w:r>
              <w:rPr>
                <w:rFonts w:eastAsia="Calibri" w:cs="Arial"/>
                <w:b/>
                <w:sz w:val="18"/>
                <w:szCs w:val="18"/>
                <w:lang w:eastAsia="en-US"/>
              </w:rPr>
              <w:t xml:space="preserve">       </w:t>
            </w:r>
            <w:r w:rsidRPr="00A728C2">
              <w:rPr>
                <w:rFonts w:eastAsia="Calibri" w:cs="Arial"/>
                <w:b/>
                <w:sz w:val="18"/>
                <w:szCs w:val="18"/>
                <w:lang w:eastAsia="en-US"/>
              </w:rPr>
              <w:t>40</w:t>
            </w:r>
          </w:p>
        </w:tc>
        <w:tc>
          <w:tcPr>
            <w:tcW w:w="4678" w:type="dxa"/>
          </w:tcPr>
          <w:p w14:paraId="44D00AFB" w14:textId="05EED561" w:rsidR="00A728C2" w:rsidRPr="00612652" w:rsidRDefault="00FF0B7F" w:rsidP="00A728C2">
            <w:pPr>
              <w:keepNext/>
              <w:spacing w:before="120" w:after="120" w:line="276" w:lineRule="auto"/>
              <w:jc w:val="both"/>
              <w:outlineLvl w:val="3"/>
              <w:rPr>
                <w:rFonts w:cs="Arial"/>
                <w:b/>
                <w:sz w:val="18"/>
                <w:szCs w:val="18"/>
                <w:lang w:eastAsia="en-US"/>
              </w:rPr>
            </w:pPr>
            <w:r>
              <w:rPr>
                <w:rFonts w:cs="Arial"/>
                <w:b/>
                <w:sz w:val="18"/>
                <w:szCs w:val="18"/>
                <w:lang w:eastAsia="en-US"/>
              </w:rPr>
              <w:t>W</w:t>
            </w:r>
            <w:r w:rsidR="00A728C2" w:rsidRPr="00612652">
              <w:rPr>
                <w:rFonts w:cs="Arial"/>
                <w:b/>
                <w:sz w:val="18"/>
                <w:szCs w:val="18"/>
                <w:lang w:eastAsia="en-US"/>
              </w:rPr>
              <w:t xml:space="preserve"> zakresie kryterium okres gwarancji ofercie zostanie przyznana następująca liczba punktów</w:t>
            </w:r>
            <w:r w:rsidR="00A728C2" w:rsidRPr="00612652">
              <w:rPr>
                <w:rFonts w:cs="Arial"/>
                <w:sz w:val="18"/>
                <w:szCs w:val="18"/>
                <w:lang w:eastAsia="en-US"/>
              </w:rPr>
              <w:t>:</w:t>
            </w:r>
          </w:p>
          <w:p w14:paraId="7C421ECA" w14:textId="114C30EF" w:rsidR="00A728C2" w:rsidRPr="00FF0B7F" w:rsidRDefault="00A728C2" w:rsidP="00FF0B7F">
            <w:pPr>
              <w:keepNext/>
              <w:spacing w:before="120" w:after="120" w:line="276" w:lineRule="auto"/>
              <w:jc w:val="both"/>
              <w:outlineLvl w:val="3"/>
              <w:rPr>
                <w:rFonts w:cs="Arial"/>
                <w:b/>
                <w:bCs/>
                <w:sz w:val="18"/>
                <w:szCs w:val="18"/>
                <w:lang w:eastAsia="en-US"/>
              </w:rPr>
            </w:pPr>
            <w:r w:rsidRPr="00FF0B7F">
              <w:rPr>
                <w:rFonts w:cs="Arial"/>
                <w:b/>
                <w:bCs/>
                <w:sz w:val="18"/>
                <w:szCs w:val="18"/>
                <w:lang w:eastAsia="en-US"/>
              </w:rPr>
              <w:t>za zaoferowany okres gwarancji</w:t>
            </w:r>
            <w:r w:rsidR="00FF0B7F">
              <w:rPr>
                <w:rFonts w:cs="Arial"/>
                <w:b/>
                <w:bCs/>
                <w:sz w:val="18"/>
                <w:szCs w:val="18"/>
                <w:lang w:eastAsia="en-US"/>
              </w:rPr>
              <w:t xml:space="preserve"> </w:t>
            </w:r>
            <w:r w:rsidRPr="00FF0B7F">
              <w:rPr>
                <w:rFonts w:cs="Arial"/>
                <w:b/>
                <w:bCs/>
                <w:sz w:val="18"/>
                <w:szCs w:val="18"/>
                <w:lang w:eastAsia="en-US"/>
              </w:rPr>
              <w:t>60 miesięcy</w:t>
            </w:r>
            <w:r w:rsidR="00FF0B7F" w:rsidRPr="00FF0B7F">
              <w:rPr>
                <w:rFonts w:cs="Arial"/>
                <w:b/>
                <w:bCs/>
                <w:sz w:val="18"/>
                <w:szCs w:val="18"/>
                <w:lang w:eastAsia="en-US"/>
              </w:rPr>
              <w:t xml:space="preserve">: </w:t>
            </w:r>
            <w:r w:rsidRPr="00FF0B7F">
              <w:rPr>
                <w:rFonts w:cs="Arial"/>
                <w:b/>
                <w:bCs/>
                <w:sz w:val="18"/>
                <w:szCs w:val="18"/>
                <w:lang w:eastAsia="en-US"/>
              </w:rPr>
              <w:t>0pkt.</w:t>
            </w:r>
          </w:p>
          <w:p w14:paraId="0FA422E6" w14:textId="293D7A43" w:rsidR="00A728C2" w:rsidRPr="00FF0B7F" w:rsidRDefault="00A728C2" w:rsidP="00FF0B7F">
            <w:pPr>
              <w:keepNext/>
              <w:spacing w:before="120" w:after="120" w:line="276" w:lineRule="auto"/>
              <w:jc w:val="both"/>
              <w:outlineLvl w:val="3"/>
              <w:rPr>
                <w:rFonts w:cs="Arial"/>
                <w:b/>
                <w:sz w:val="18"/>
                <w:szCs w:val="18"/>
                <w:lang w:eastAsia="en-US"/>
              </w:rPr>
            </w:pPr>
            <w:r w:rsidRPr="00FF0B7F">
              <w:rPr>
                <w:rFonts w:cs="Arial"/>
                <w:b/>
                <w:bCs/>
                <w:sz w:val="18"/>
                <w:szCs w:val="18"/>
                <w:lang w:eastAsia="en-US"/>
              </w:rPr>
              <w:t>za zaoferowany okres gwarancji</w:t>
            </w:r>
            <w:r w:rsidR="001505B7">
              <w:rPr>
                <w:rFonts w:cs="Arial"/>
                <w:b/>
                <w:bCs/>
                <w:sz w:val="18"/>
                <w:szCs w:val="18"/>
                <w:lang w:eastAsia="en-US"/>
              </w:rPr>
              <w:t xml:space="preserve"> </w:t>
            </w:r>
            <w:r w:rsidRPr="00FF0B7F">
              <w:rPr>
                <w:rFonts w:cs="Arial"/>
                <w:b/>
                <w:bCs/>
                <w:sz w:val="18"/>
                <w:szCs w:val="18"/>
                <w:lang w:eastAsia="en-US"/>
              </w:rPr>
              <w:t>72</w:t>
            </w:r>
            <w:r w:rsidRPr="00612652">
              <w:rPr>
                <w:rFonts w:cs="Arial"/>
                <w:b/>
                <w:sz w:val="18"/>
                <w:szCs w:val="18"/>
                <w:lang w:eastAsia="en-US"/>
              </w:rPr>
              <w:t xml:space="preserve"> miesięcy</w:t>
            </w:r>
            <w:r w:rsidR="00FF0B7F">
              <w:rPr>
                <w:rFonts w:cs="Arial"/>
                <w:b/>
                <w:sz w:val="18"/>
                <w:szCs w:val="18"/>
                <w:lang w:eastAsia="en-US"/>
              </w:rPr>
              <w:t>:</w:t>
            </w:r>
            <w:r>
              <w:rPr>
                <w:rFonts w:cs="Arial"/>
                <w:b/>
                <w:sz w:val="18"/>
                <w:szCs w:val="18"/>
                <w:lang w:eastAsia="en-US"/>
              </w:rPr>
              <w:t>4</w:t>
            </w:r>
            <w:r w:rsidRPr="00612652">
              <w:rPr>
                <w:rFonts w:cs="Arial"/>
                <w:b/>
                <w:sz w:val="18"/>
                <w:szCs w:val="18"/>
                <w:lang w:eastAsia="en-US"/>
              </w:rPr>
              <w:t>0 pkt.</w:t>
            </w:r>
          </w:p>
          <w:p w14:paraId="4CED6833" w14:textId="3509EA16" w:rsidR="00A728C2" w:rsidRPr="00FF0B7F" w:rsidRDefault="00A728C2" w:rsidP="00A728C2">
            <w:pPr>
              <w:keepNext/>
              <w:spacing w:before="120" w:after="120" w:line="276" w:lineRule="auto"/>
              <w:jc w:val="both"/>
              <w:outlineLvl w:val="3"/>
              <w:rPr>
                <w:rFonts w:cs="Arial"/>
                <w:sz w:val="18"/>
                <w:szCs w:val="18"/>
                <w:lang w:eastAsia="en-US"/>
              </w:rPr>
            </w:pPr>
            <w:r w:rsidRPr="00FF0B7F">
              <w:rPr>
                <w:rFonts w:cs="Arial"/>
                <w:sz w:val="18"/>
                <w:szCs w:val="18"/>
                <w:lang w:eastAsia="en-US"/>
              </w:rPr>
              <w:t>UWAGA - Zaoferowany okres gwarancji nie może być krótszy niż 60 miesięcy. W przypadku zaoferowania przez Wykonawcę krótszego terminu gwarancji niż 60 miesięcy oferta Wykonawcy zostanie odrzucona.</w:t>
            </w:r>
          </w:p>
          <w:p w14:paraId="4AC357E6" w14:textId="3D3B297C" w:rsidR="00A223A0" w:rsidRPr="00A223A0" w:rsidRDefault="00A728C2" w:rsidP="00A728C2">
            <w:pPr>
              <w:spacing w:before="120" w:after="120" w:line="276" w:lineRule="auto"/>
              <w:jc w:val="both"/>
              <w:rPr>
                <w:rFonts w:cs="Arial"/>
                <w:sz w:val="18"/>
                <w:szCs w:val="18"/>
                <w:lang w:eastAsia="en-US"/>
              </w:rPr>
            </w:pPr>
            <w:r w:rsidRPr="00FF0B7F">
              <w:rPr>
                <w:rFonts w:cs="Arial"/>
                <w:sz w:val="18"/>
                <w:szCs w:val="18"/>
                <w:lang w:eastAsia="en-US"/>
              </w:rPr>
              <w:t>Natomiast w przypadku gdy Wykonawca w ofercie nie  wpisze żadnego okresu gwarancji, Zamawiający przypisze ofercie okres gwarancji wynoszący 60 miesięcy.</w:t>
            </w:r>
          </w:p>
        </w:tc>
      </w:tr>
    </w:tbl>
    <w:p w14:paraId="6D5D8992" w14:textId="77777777" w:rsidR="0083264B" w:rsidRDefault="0083264B" w:rsidP="00CB5094">
      <w:pPr>
        <w:spacing w:before="120" w:after="120" w:line="276" w:lineRule="auto"/>
        <w:jc w:val="both"/>
        <w:rPr>
          <w:sz w:val="20"/>
          <w:szCs w:val="20"/>
        </w:rPr>
      </w:pPr>
    </w:p>
    <w:p w14:paraId="23B37A5F" w14:textId="38CCCEE2" w:rsidR="00115EF4" w:rsidRPr="00350A61" w:rsidRDefault="00CB5094"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3D1623C" w14:textId="406BC9A4"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4DEEB8DC" w14:textId="60B18033" w:rsidR="004D7499" w:rsidRPr="00350A61" w:rsidRDefault="00CB5094" w:rsidP="00D32EC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145BCD4" w14:textId="77777777" w:rsidR="000067FA" w:rsidRPr="00915605" w:rsidRDefault="000067FA"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 xml:space="preserve">innych kryteriów oceny ofert, </w:t>
      </w:r>
      <w:r w:rsidRPr="000067FA">
        <w:rPr>
          <w:rFonts w:cs="Arial"/>
          <w:sz w:val="20"/>
          <w:szCs w:val="20"/>
          <w:lang w:eastAsia="en-US"/>
        </w:rPr>
        <w:lastRenderedPageBreak/>
        <w:t>zamawiający wybiera spośród tych ofert ofertę, która otrzymała najwyższą ocenę w kryterium o najwyższej wadze.</w:t>
      </w:r>
    </w:p>
    <w:p w14:paraId="294D746F" w14:textId="77777777" w:rsidR="000067FA" w:rsidRPr="000067FA" w:rsidRDefault="000067FA" w:rsidP="008F0FDC">
      <w:pPr>
        <w:keepNext/>
        <w:numPr>
          <w:ilvl w:val="1"/>
          <w:numId w:val="8"/>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8F0FDC">
      <w:pPr>
        <w:keepNext/>
        <w:numPr>
          <w:ilvl w:val="1"/>
          <w:numId w:val="8"/>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8F0FDC">
      <w:pPr>
        <w:keepNext/>
        <w:numPr>
          <w:ilvl w:val="1"/>
          <w:numId w:val="8"/>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8F0FDC">
      <w:pPr>
        <w:keepNext/>
        <w:numPr>
          <w:ilvl w:val="2"/>
          <w:numId w:val="8"/>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8F0FDC">
      <w:pPr>
        <w:keepNext/>
        <w:numPr>
          <w:ilvl w:val="2"/>
          <w:numId w:val="8"/>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8F0FDC">
      <w:pPr>
        <w:keepNext/>
        <w:numPr>
          <w:ilvl w:val="2"/>
          <w:numId w:val="8"/>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8F0FDC">
      <w:pPr>
        <w:keepNext/>
        <w:numPr>
          <w:ilvl w:val="2"/>
          <w:numId w:val="8"/>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8F0FDC">
      <w:pPr>
        <w:keepNext/>
        <w:numPr>
          <w:ilvl w:val="1"/>
          <w:numId w:val="8"/>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8F0FDC">
      <w:pPr>
        <w:keepNext/>
        <w:numPr>
          <w:ilvl w:val="1"/>
          <w:numId w:val="8"/>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8F0FDC">
      <w:pPr>
        <w:keepNext/>
        <w:numPr>
          <w:ilvl w:val="1"/>
          <w:numId w:val="8"/>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8F0FDC">
      <w:pPr>
        <w:keepNext/>
        <w:numPr>
          <w:ilvl w:val="1"/>
          <w:numId w:val="8"/>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8F0FDC">
      <w:pPr>
        <w:keepNext/>
        <w:numPr>
          <w:ilvl w:val="0"/>
          <w:numId w:val="8"/>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8F0FDC">
      <w:pPr>
        <w:keepNext/>
        <w:numPr>
          <w:ilvl w:val="1"/>
          <w:numId w:val="8"/>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915605" w:rsidRDefault="00000308" w:rsidP="008F0FDC">
      <w:pPr>
        <w:keepNext/>
        <w:numPr>
          <w:ilvl w:val="1"/>
          <w:numId w:val="8"/>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przed podpisaniem umowy, powinien przedłożyć: </w:t>
      </w:r>
    </w:p>
    <w:p w14:paraId="7F4E053C" w14:textId="2812CE29" w:rsidR="00BF763B" w:rsidRPr="00FF0B7F" w:rsidRDefault="00000308" w:rsidP="008F0FDC">
      <w:pPr>
        <w:keepNext/>
        <w:numPr>
          <w:ilvl w:val="2"/>
          <w:numId w:val="8"/>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F2BCED9" w14:textId="4AF8659C" w:rsidR="00000308" w:rsidRPr="00170657" w:rsidRDefault="00C63695" w:rsidP="008F0FDC">
      <w:pPr>
        <w:keepNext/>
        <w:numPr>
          <w:ilvl w:val="1"/>
          <w:numId w:val="8"/>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8F0FDC">
      <w:pPr>
        <w:keepNext/>
        <w:numPr>
          <w:ilvl w:val="1"/>
          <w:numId w:val="8"/>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2F750D6F" w14:textId="77777777" w:rsidR="008F0FDC" w:rsidRDefault="00915605" w:rsidP="008F0FDC">
      <w:pPr>
        <w:keepNext/>
        <w:numPr>
          <w:ilvl w:val="0"/>
          <w:numId w:val="8"/>
        </w:numPr>
        <w:spacing w:before="120" w:after="120" w:line="276" w:lineRule="auto"/>
        <w:jc w:val="both"/>
        <w:outlineLvl w:val="3"/>
        <w:rPr>
          <w:rFonts w:cs="Arial"/>
          <w:b/>
          <w:color w:val="FF0000"/>
          <w:sz w:val="20"/>
          <w:szCs w:val="20"/>
          <w:lang w:eastAsia="en-US"/>
        </w:rPr>
      </w:pPr>
      <w:r w:rsidRPr="00FF0B7F">
        <w:rPr>
          <w:rFonts w:cs="Arial"/>
          <w:b/>
          <w:color w:val="FF0000"/>
          <w:sz w:val="20"/>
          <w:szCs w:val="20"/>
          <w:lang w:eastAsia="en-US"/>
        </w:rPr>
        <w:t xml:space="preserve">W związku z art. </w:t>
      </w:r>
      <w:r w:rsidR="00AC6555" w:rsidRPr="00FF0B7F">
        <w:rPr>
          <w:rFonts w:cs="Arial"/>
          <w:b/>
          <w:color w:val="FF0000"/>
          <w:sz w:val="20"/>
          <w:szCs w:val="20"/>
          <w:lang w:eastAsia="en-US"/>
        </w:rPr>
        <w:t>455</w:t>
      </w:r>
      <w:r w:rsidRPr="00FF0B7F">
        <w:rPr>
          <w:rFonts w:cs="Arial"/>
          <w:b/>
          <w:color w:val="FF0000"/>
          <w:sz w:val="20"/>
          <w:szCs w:val="20"/>
          <w:lang w:eastAsia="en-US"/>
        </w:rPr>
        <w:t xml:space="preserve"> ustawy Prawo Zamówień Publicznych </w:t>
      </w:r>
      <w:r w:rsidR="00AC6555" w:rsidRPr="00FF0B7F">
        <w:rPr>
          <w:rFonts w:cs="Arial"/>
          <w:b/>
          <w:color w:val="FF0000"/>
          <w:sz w:val="20"/>
          <w:szCs w:val="20"/>
          <w:lang w:eastAsia="en-US"/>
        </w:rPr>
        <w:t>z</w:t>
      </w:r>
      <w:r w:rsidRPr="00FF0B7F">
        <w:rPr>
          <w:rFonts w:cs="Arial"/>
          <w:b/>
          <w:color w:val="FF0000"/>
          <w:sz w:val="20"/>
          <w:szCs w:val="20"/>
          <w:lang w:eastAsia="en-US"/>
        </w:rPr>
        <w:t>amawiający przewiduje możliwość dokonania zmian w umowie.</w:t>
      </w:r>
    </w:p>
    <w:p w14:paraId="1F0427E6" w14:textId="77C078BA" w:rsidR="00350A61" w:rsidRPr="006E58F5" w:rsidRDefault="00D23C4B" w:rsidP="00350A61">
      <w:pPr>
        <w:keepNext/>
        <w:numPr>
          <w:ilvl w:val="1"/>
          <w:numId w:val="9"/>
        </w:numPr>
        <w:spacing w:before="120" w:after="120" w:line="276" w:lineRule="auto"/>
        <w:jc w:val="both"/>
        <w:outlineLvl w:val="3"/>
        <w:rPr>
          <w:rFonts w:cs="Arial"/>
          <w:bCs/>
          <w:sz w:val="20"/>
          <w:szCs w:val="20"/>
        </w:rPr>
      </w:pPr>
      <w:r w:rsidRPr="008F0FDC">
        <w:rPr>
          <w:rFonts w:cs="Arial"/>
          <w:bCs/>
          <w:sz w:val="20"/>
          <w:szCs w:val="20"/>
        </w:rPr>
        <w:t xml:space="preserve">Zamawiający przewiduje możliwość dokonania zmiany postanowień zawartej umowy bez przeprowadzenia nowego postępowania o udzielenie zamówienia w przypadkach dopuszczalnych zmian umowy o których mowa w art. 455 ust. 1,2,3,4 ustawy Pzp </w:t>
      </w:r>
      <w:proofErr w:type="spellStart"/>
      <w:r w:rsidRPr="008F0FDC">
        <w:rPr>
          <w:rFonts w:cs="Arial"/>
          <w:bCs/>
          <w:sz w:val="20"/>
          <w:szCs w:val="20"/>
        </w:rPr>
        <w:t>t</w:t>
      </w:r>
      <w:r w:rsidR="004D7499" w:rsidRPr="008F0FDC">
        <w:rPr>
          <w:rFonts w:cs="Arial"/>
          <w:bCs/>
          <w:sz w:val="20"/>
          <w:szCs w:val="20"/>
        </w:rPr>
        <w:t>j</w:t>
      </w:r>
      <w:proofErr w:type="spellEnd"/>
    </w:p>
    <w:p w14:paraId="4C646CAC" w14:textId="5F1E8827" w:rsidR="00D23C4B" w:rsidRPr="00D23C4B" w:rsidRDefault="00D23C4B" w:rsidP="008F0FDC">
      <w:pPr>
        <w:keepNext/>
        <w:numPr>
          <w:ilvl w:val="2"/>
          <w:numId w:val="10"/>
        </w:numPr>
        <w:tabs>
          <w:tab w:val="left" w:pos="851"/>
        </w:tabs>
        <w:spacing w:before="120" w:after="120" w:line="276" w:lineRule="auto"/>
        <w:jc w:val="both"/>
        <w:outlineLvl w:val="3"/>
        <w:rPr>
          <w:rFonts w:cs="Arial"/>
          <w:sz w:val="20"/>
          <w:szCs w:val="20"/>
          <w:lang w:eastAsia="en-US"/>
        </w:rPr>
      </w:pPr>
      <w:r>
        <w:rPr>
          <w:rFonts w:cs="Arial"/>
          <w:bCs/>
          <w:sz w:val="20"/>
          <w:szCs w:val="20"/>
          <w:lang w:eastAsia="en-US"/>
        </w:rPr>
        <w:t>n</w:t>
      </w:r>
      <w:r w:rsidRPr="00D23C4B">
        <w:rPr>
          <w:rFonts w:cs="Arial"/>
          <w:sz w:val="20"/>
          <w:szCs w:val="20"/>
          <w:lang w:eastAsia="en-US"/>
        </w:rPr>
        <w:t>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43A9D79A"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rodzaj i zakres zmian,</w:t>
      </w:r>
    </w:p>
    <w:p w14:paraId="65C115F8"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określają warunki wprowadzenia zmian,</w:t>
      </w:r>
    </w:p>
    <w:p w14:paraId="3B74C1EE" w14:textId="77777777" w:rsidR="00D23C4B" w:rsidRPr="00D23C4B" w:rsidRDefault="00D23C4B" w:rsidP="008F0FDC">
      <w:pPr>
        <w:keepNext/>
        <w:numPr>
          <w:ilvl w:val="3"/>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nie przewidują takich zmian, które modyfikowałyby ogólny charakter umowy;</w:t>
      </w:r>
    </w:p>
    <w:p w14:paraId="0940A473" w14:textId="77777777" w:rsidR="00D23C4B" w:rsidRPr="00D23C4B" w:rsidRDefault="00D23C4B" w:rsidP="008F0FDC">
      <w:pPr>
        <w:keepNext/>
        <w:numPr>
          <w:ilvl w:val="2"/>
          <w:numId w:val="10"/>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gdy nowy wykonawca ma zastąpić dotychczasowego wykonawcę:</w:t>
      </w:r>
    </w:p>
    <w:p w14:paraId="0FF19337" w14:textId="199E7935"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 xml:space="preserve">jeżeli taka możliwość została przewidziana w postanowieniach umownych, </w:t>
      </w:r>
      <w:r w:rsidR="006E21E2">
        <w:rPr>
          <w:rFonts w:cs="Arial"/>
          <w:sz w:val="20"/>
          <w:szCs w:val="20"/>
          <w:lang w:eastAsia="en-US"/>
        </w:rPr>
        <w:br/>
      </w:r>
      <w:r w:rsidRPr="00D23C4B">
        <w:rPr>
          <w:rFonts w:cs="Arial"/>
          <w:sz w:val="20"/>
          <w:szCs w:val="20"/>
          <w:lang w:eastAsia="en-US"/>
        </w:rPr>
        <w:t xml:space="preserve">o których mowa w pkt </w:t>
      </w:r>
      <w:r w:rsidR="006E21E2">
        <w:rPr>
          <w:rFonts w:cs="Arial"/>
          <w:sz w:val="20"/>
          <w:szCs w:val="20"/>
          <w:lang w:eastAsia="en-US"/>
        </w:rPr>
        <w:t>23.</w:t>
      </w:r>
      <w:r w:rsidRPr="00D23C4B">
        <w:rPr>
          <w:rFonts w:cs="Arial"/>
          <w:sz w:val="20"/>
          <w:szCs w:val="20"/>
          <w:lang w:eastAsia="en-US"/>
        </w:rPr>
        <w:t>1</w:t>
      </w:r>
      <w:r w:rsidR="006E21E2">
        <w:rPr>
          <w:rFonts w:cs="Arial"/>
          <w:sz w:val="20"/>
          <w:szCs w:val="20"/>
          <w:lang w:eastAsia="en-US"/>
        </w:rPr>
        <w:t>.1</w:t>
      </w:r>
      <w:r w:rsidRPr="00D23C4B">
        <w:rPr>
          <w:rFonts w:cs="Arial"/>
          <w:sz w:val="20"/>
          <w:szCs w:val="20"/>
          <w:lang w:eastAsia="en-US"/>
        </w:rPr>
        <w:t>, lub</w:t>
      </w:r>
    </w:p>
    <w:p w14:paraId="41A96ABD"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B70B29F"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 wyniku przejęcia przez zamawiającego zobowiązań wykonawcy względem jego podwykonawców, w przypadku, o którym mowa w art. 465 ust. 1;</w:t>
      </w:r>
    </w:p>
    <w:p w14:paraId="4D814F0F" w14:textId="4AA33A9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jeżeli dotyczy realizacji, przez dotychczasowego wykonawcę, dodatkowych robót budowlanych, których nie uwzględniono w zamówieniu podstawowym, o ile stały się one niezbędne i zostały spełnione łącznie następujące warunki:</w:t>
      </w:r>
    </w:p>
    <w:p w14:paraId="74C2CF5B"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8F0FDC">
      <w:pPr>
        <w:keepNext/>
        <w:numPr>
          <w:ilvl w:val="3"/>
          <w:numId w:val="10"/>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46E21AEA" w:rsidR="00D23C4B" w:rsidRPr="006E58F5" w:rsidRDefault="006E58F5" w:rsidP="006E58F5">
      <w:pPr>
        <w:keepNext/>
        <w:numPr>
          <w:ilvl w:val="3"/>
          <w:numId w:val="10"/>
        </w:numPr>
        <w:tabs>
          <w:tab w:val="left" w:pos="851"/>
        </w:tabs>
        <w:spacing w:before="120" w:after="120" w:line="276" w:lineRule="auto"/>
        <w:ind w:left="2127" w:hanging="1047"/>
        <w:outlineLvl w:val="3"/>
        <w:rPr>
          <w:rFonts w:cs="Arial"/>
          <w:sz w:val="20"/>
          <w:szCs w:val="20"/>
        </w:rPr>
      </w:pPr>
      <w:r w:rsidRPr="006E58F5">
        <w:rPr>
          <w:rFonts w:cs="Arial"/>
          <w:sz w:val="20"/>
          <w:szCs w:val="20"/>
        </w:rPr>
        <w:t>wzrost ceny spowodowany każdą kolejną zmianą nie przekracza 50% wartości pierwotnej umowy, z wyjątkiem należycie uzasadnionych przypadków;</w:t>
      </w:r>
    </w:p>
    <w:p w14:paraId="2DCEC14E" w14:textId="77777777" w:rsidR="00D23C4B" w:rsidRPr="00D23C4B" w:rsidRDefault="00D23C4B" w:rsidP="008F0FDC">
      <w:pPr>
        <w:keepNext/>
        <w:numPr>
          <w:ilvl w:val="2"/>
          <w:numId w:val="10"/>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lastRenderedPageBreak/>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04C6F936"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Dopuszczalne są również zmiany umowy bez</w:t>
      </w:r>
      <w:r w:rsidR="006E58F5" w:rsidRPr="006E58F5">
        <w:rPr>
          <w:rFonts w:cs="Arial"/>
          <w:sz w:val="20"/>
          <w:szCs w:val="20"/>
          <w:lang w:eastAsia="en-US"/>
        </w:rPr>
        <w:t xml:space="preserve"> przeprowadzenia nowego postępowania o udzielenie zamówienia, których łączna wartość jest mniejsza niż progi unijne oraz jest niższa niż 15%, w przypadku zamówień na roboty budowlane, a zmiany te nie powodują zmiany ogólnego charakteru umowy.</w:t>
      </w:r>
    </w:p>
    <w:p w14:paraId="31F8DEC5" w14:textId="188667AD"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Pr>
          <w:rFonts w:cs="Arial"/>
          <w:sz w:val="20"/>
          <w:szCs w:val="20"/>
          <w:lang w:eastAsia="en-US"/>
        </w:rPr>
        <w:t>23.1.3 i 23.1.4</w:t>
      </w:r>
      <w:r w:rsidRPr="00D23C4B">
        <w:rPr>
          <w:rFonts w:cs="Arial"/>
          <w:sz w:val="20"/>
          <w:szCs w:val="20"/>
          <w:lang w:eastAsia="en-US"/>
        </w:rPr>
        <w:t>, zamawiający:</w:t>
      </w:r>
    </w:p>
    <w:p w14:paraId="33870974"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8F0FDC">
      <w:pPr>
        <w:keepNext/>
        <w:numPr>
          <w:ilvl w:val="2"/>
          <w:numId w:val="10"/>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1396733D"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kolizji z niezinwentaryzowaną infrastrukturą podziemną uniemożliwiającą wykonanie przedmiotu umowy (o ilość dni niezbędną do usunięcia kolizji),</w:t>
      </w:r>
    </w:p>
    <w:p w14:paraId="0DCF97BF" w14:textId="6DE0B464" w:rsid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6075597C" w14:textId="0EAB7CE4" w:rsidR="002D4867" w:rsidRPr="002D4867" w:rsidRDefault="002D4867" w:rsidP="002D4867">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Pr>
          <w:rFonts w:cs="Arial"/>
          <w:bCs/>
          <w:sz w:val="20"/>
          <w:szCs w:val="20"/>
          <w:lang w:eastAsia="en-US"/>
        </w:rPr>
        <w:t xml:space="preserve">określonych </w:t>
      </w:r>
      <w:r w:rsidRPr="002D4867">
        <w:rPr>
          <w:rFonts w:cs="Arial"/>
          <w:bCs/>
          <w:sz w:val="20"/>
          <w:szCs w:val="20"/>
          <w:lang w:eastAsia="en-US"/>
        </w:rPr>
        <w:t>w art. 15r ustawy z dnia 2 marca 2020 r. o szczególnych rozwiązaniach związanych z zapobieganiem, przeciwdziałaniem i zwalczaniem COVID-19, innych chorób zakaźnych oraz wywołanych nimi sytuacji kryzysowych, po spełnieniu przesłanek, o których mowa w art. 15r ustawy.</w:t>
      </w:r>
    </w:p>
    <w:p w14:paraId="6FFD30C8"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5F4563E9"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dotyczy to w szczególności : </w:t>
      </w:r>
    </w:p>
    <w:p w14:paraId="0416DA35" w14:textId="6226414B" w:rsidR="00D23C4B" w:rsidRPr="00D23C4B" w:rsidRDefault="00D23C4B" w:rsidP="008F0FDC">
      <w:pPr>
        <w:keepNext/>
        <w:numPr>
          <w:ilvl w:val="3"/>
          <w:numId w:val="10"/>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prędkość wiatru podczas wbudowywania </w:t>
      </w:r>
      <w:r w:rsidR="00825E5E">
        <w:rPr>
          <w:rFonts w:cs="Arial"/>
          <w:bCs/>
          <w:sz w:val="20"/>
          <w:szCs w:val="20"/>
          <w:lang w:eastAsia="en-US"/>
        </w:rPr>
        <w:t xml:space="preserve"> </w:t>
      </w:r>
      <w:r w:rsidRPr="00D23C4B">
        <w:rPr>
          <w:rFonts w:cs="Arial"/>
          <w:bCs/>
          <w:sz w:val="20"/>
          <w:szCs w:val="20"/>
          <w:lang w:eastAsia="en-US"/>
        </w:rPr>
        <w:t xml:space="preserve">mieszanki mineralno-asfaltowej będzie większa niż 16 m/s  </w:t>
      </w:r>
    </w:p>
    <w:p w14:paraId="7BBDE0B1" w14:textId="77777777" w:rsidR="00D23C4B" w:rsidRPr="00D23C4B" w:rsidRDefault="00D23C4B" w:rsidP="008F0FDC">
      <w:pPr>
        <w:keepNext/>
        <w:numPr>
          <w:ilvl w:val="3"/>
          <w:numId w:val="10"/>
        </w:numPr>
        <w:tabs>
          <w:tab w:val="left" w:pos="851"/>
        </w:tabs>
        <w:spacing w:before="120" w:after="120" w:line="276" w:lineRule="auto"/>
        <w:ind w:left="1985"/>
        <w:jc w:val="both"/>
        <w:outlineLvl w:val="3"/>
        <w:rPr>
          <w:rFonts w:cs="Arial"/>
          <w:bCs/>
          <w:sz w:val="20"/>
          <w:szCs w:val="20"/>
          <w:lang w:eastAsia="en-US"/>
        </w:rPr>
      </w:pPr>
      <w:r w:rsidRPr="00D23C4B">
        <w:rPr>
          <w:rFonts w:cs="Arial"/>
          <w:bCs/>
          <w:sz w:val="20"/>
          <w:szCs w:val="20"/>
          <w:lang w:eastAsia="en-US"/>
        </w:rPr>
        <w:t xml:space="preserve">gdy w okresie obowiązywania umowy podczas wbudowywania mieszanki mineralno-asfaltowej będą długotrwałe intensywne opady trwające powyżej 5 dni, </w:t>
      </w:r>
    </w:p>
    <w:p w14:paraId="3E61E468" w14:textId="77777777" w:rsidR="00D23C4B" w:rsidRPr="00D23C4B" w:rsidRDefault="00D23C4B" w:rsidP="00825E5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Wykonawca zobowiązany jest wykazać powyższe czynniki wpisem w dzienniku budowy oraz z potwierdzeniem przez przedstawiciela Zamawiającego.</w:t>
      </w:r>
    </w:p>
    <w:p w14:paraId="4C84383B"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 xml:space="preserve">wystąpienie okoliczności powodujących konieczność opracowania oraz uzyskania dodatkowych materiałów niezbędnych do prawidłowego zakończenia zadania, (jak na </w:t>
      </w:r>
      <w:r w:rsidRPr="00D23C4B">
        <w:rPr>
          <w:rFonts w:cs="Arial"/>
          <w:bCs/>
          <w:sz w:val="20"/>
          <w:szCs w:val="20"/>
          <w:lang w:eastAsia="en-US"/>
        </w:rPr>
        <w:lastRenderedPageBreak/>
        <w:t>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645426E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konieczności zmian spowodowanych warunkami geologicznymi, terenowymi, archeologicznymi, wodnymi itp., w szczególności:</w:t>
      </w:r>
    </w:p>
    <w:p w14:paraId="0B649C6C"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geologicznych (kategorie gruntu itp.),</w:t>
      </w:r>
    </w:p>
    <w:p w14:paraId="2DD1996D"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odmiennych od przyjętych w Dokumentacji projektowej warunków terenowych, w szczególności istnienie podziemnych urządzeń, instalacji lub obiektów infrastrukturalnych,</w:t>
      </w:r>
    </w:p>
    <w:p w14:paraId="5CF7BB4B"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niewypałów i niewybuchów, zagrożenia tąpnięciami, wybuchem,</w:t>
      </w:r>
    </w:p>
    <w:p w14:paraId="26D91E24" w14:textId="77777777" w:rsidR="00D23C4B" w:rsidRPr="00D23C4B" w:rsidRDefault="00D23C4B" w:rsidP="008F0FDC">
      <w:pPr>
        <w:keepNext/>
        <w:numPr>
          <w:ilvl w:val="3"/>
          <w:numId w:val="10"/>
        </w:numPr>
        <w:tabs>
          <w:tab w:val="left" w:pos="851"/>
        </w:tabs>
        <w:spacing w:before="120" w:after="120" w:line="276" w:lineRule="auto"/>
        <w:ind w:left="1985" w:hanging="905"/>
        <w:jc w:val="both"/>
        <w:outlineLvl w:val="3"/>
        <w:rPr>
          <w:rFonts w:cs="Arial"/>
          <w:bCs/>
          <w:sz w:val="20"/>
          <w:szCs w:val="20"/>
          <w:lang w:eastAsia="en-US"/>
        </w:rPr>
      </w:pPr>
      <w:r w:rsidRPr="00D23C4B">
        <w:rPr>
          <w:rFonts w:cs="Arial"/>
          <w:bCs/>
          <w:sz w:val="20"/>
          <w:szCs w:val="20"/>
          <w:lang w:eastAsia="en-US"/>
        </w:rPr>
        <w:t xml:space="preserve">wykopalisk archeologicznych itp. innych, nieprzewidzianych okoliczności </w:t>
      </w:r>
    </w:p>
    <w:p w14:paraId="72660226" w14:textId="16907386" w:rsidR="00D23C4B" w:rsidRPr="00D23C4B" w:rsidRDefault="00D23C4B" w:rsidP="009D68BE">
      <w:pPr>
        <w:keepNext/>
        <w:tabs>
          <w:tab w:val="left" w:pos="851"/>
        </w:tabs>
        <w:spacing w:before="120" w:after="120" w:line="276" w:lineRule="auto"/>
        <w:ind w:left="284"/>
        <w:jc w:val="both"/>
        <w:outlineLvl w:val="3"/>
        <w:rPr>
          <w:rFonts w:cs="Arial"/>
          <w:bCs/>
          <w:sz w:val="20"/>
          <w:szCs w:val="20"/>
          <w:lang w:eastAsia="en-US"/>
        </w:rPr>
      </w:pPr>
      <w:r w:rsidRPr="00D23C4B">
        <w:rPr>
          <w:rFonts w:cs="Arial"/>
          <w:bCs/>
          <w:sz w:val="20"/>
          <w:szCs w:val="20"/>
          <w:lang w:eastAsia="en-US"/>
        </w:rPr>
        <w:t xml:space="preserve">     (o ilość dni trwania przeszkody uniemożliwiającej wykonanie przedmiotu umowy),</w:t>
      </w:r>
    </w:p>
    <w:p w14:paraId="4E6D590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lastRenderedPageBreak/>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8F0FDC">
      <w:pPr>
        <w:keepNext/>
        <w:numPr>
          <w:ilvl w:val="2"/>
          <w:numId w:val="10"/>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2671D07F" w14:textId="161AC34B" w:rsidR="00D23C4B" w:rsidRDefault="00D23C4B" w:rsidP="008F0FDC">
      <w:pPr>
        <w:keepNext/>
        <w:numPr>
          <w:ilvl w:val="2"/>
          <w:numId w:val="10"/>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1BC2C075" w14:textId="4D75D326" w:rsidR="002D4867" w:rsidRPr="002D4867" w:rsidRDefault="002D4867" w:rsidP="002D4867">
      <w:pPr>
        <w:keepNext/>
        <w:numPr>
          <w:ilvl w:val="2"/>
          <w:numId w:val="10"/>
        </w:numPr>
        <w:tabs>
          <w:tab w:val="left" w:pos="851"/>
        </w:tabs>
        <w:spacing w:before="120" w:after="120" w:line="276" w:lineRule="auto"/>
        <w:ind w:left="1276"/>
        <w:jc w:val="both"/>
        <w:outlineLvl w:val="3"/>
        <w:rPr>
          <w:rFonts w:cs="Arial"/>
          <w:sz w:val="20"/>
          <w:szCs w:val="20"/>
          <w:lang w:eastAsia="en-US"/>
        </w:rPr>
      </w:pPr>
      <w:r>
        <w:rPr>
          <w:rFonts w:cs="Arial"/>
          <w:sz w:val="20"/>
          <w:szCs w:val="20"/>
          <w:lang w:eastAsia="en-US"/>
        </w:rPr>
        <w:t xml:space="preserve"> </w:t>
      </w:r>
      <w:r w:rsidRPr="002D4867">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8F0FDC">
      <w:pPr>
        <w:keepNext/>
        <w:numPr>
          <w:ilvl w:val="2"/>
          <w:numId w:val="10"/>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6F3A99AD"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.1</w:t>
      </w:r>
      <w:r w:rsidRPr="00D23C4B">
        <w:rPr>
          <w:rFonts w:cs="Arial"/>
          <w:bCs/>
          <w:sz w:val="20"/>
          <w:szCs w:val="20"/>
          <w:lang w:eastAsia="en-US"/>
        </w:rPr>
        <w:t xml:space="preserve">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7D1BCCB1"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2D4867">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t>
      </w:r>
      <w:r w:rsidR="00A44FD5" w:rsidRPr="00A44FD5">
        <w:rPr>
          <w:rFonts w:cs="Arial"/>
          <w:bCs/>
          <w:sz w:val="20"/>
          <w:szCs w:val="20"/>
          <w:lang w:eastAsia="en-US"/>
        </w:rPr>
        <w:t xml:space="preserve">projektowanych postanowień </w:t>
      </w:r>
      <w:r w:rsidRPr="00D23C4B">
        <w:rPr>
          <w:rFonts w:cs="Arial"/>
          <w:bCs/>
          <w:sz w:val="20"/>
          <w:szCs w:val="20"/>
          <w:lang w:eastAsia="en-US"/>
        </w:rPr>
        <w:t xml:space="preserve">umowy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w:t>
      </w:r>
      <w:r w:rsidRPr="00D23C4B">
        <w:rPr>
          <w:rFonts w:cs="Arial"/>
          <w:bCs/>
          <w:sz w:val="20"/>
          <w:szCs w:val="20"/>
          <w:lang w:eastAsia="en-US"/>
        </w:rPr>
        <w:lastRenderedPageBreak/>
        <w:t>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2A3F2710"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t>
      </w:r>
      <w:bookmarkStart w:id="11" w:name="_Hlk69903257"/>
      <w:r w:rsidR="00A44FD5">
        <w:rPr>
          <w:rFonts w:cs="Arial"/>
          <w:bCs/>
          <w:sz w:val="20"/>
          <w:szCs w:val="20"/>
          <w:lang w:eastAsia="en-US"/>
        </w:rPr>
        <w:t xml:space="preserve">projektowanych postanowień </w:t>
      </w:r>
      <w:bookmarkEnd w:id="11"/>
      <w:r w:rsidRPr="00D23C4B">
        <w:rPr>
          <w:rFonts w:cs="Arial"/>
          <w:bCs/>
          <w:sz w:val="20"/>
          <w:szCs w:val="20"/>
          <w:lang w:eastAsia="en-US"/>
        </w:rPr>
        <w:t xml:space="preserve">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2D4867">
        <w:rPr>
          <w:rFonts w:cs="Arial"/>
          <w:bCs/>
          <w:sz w:val="20"/>
          <w:szCs w:val="20"/>
          <w:lang w:eastAsia="en-US"/>
        </w:rPr>
        <w:t>7</w:t>
      </w:r>
      <w:r w:rsidRPr="00D23C4B">
        <w:rPr>
          <w:rFonts w:cs="Arial"/>
          <w:bCs/>
          <w:sz w:val="20"/>
          <w:szCs w:val="20"/>
          <w:lang w:eastAsia="en-US"/>
        </w:rPr>
        <w:t xml:space="preserve"> pkt 3 niniejszej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projektowanych postanowień </w:t>
      </w:r>
      <w:r w:rsidRPr="00D23C4B">
        <w:rPr>
          <w:rFonts w:cs="Arial"/>
          <w:bCs/>
          <w:sz w:val="20"/>
          <w:szCs w:val="20"/>
          <w:lang w:eastAsia="en-US"/>
        </w:rPr>
        <w:t>umowy.</w:t>
      </w:r>
    </w:p>
    <w:p w14:paraId="3835EEA2" w14:textId="5A926D4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projektowanych postanowień</w:t>
      </w:r>
      <w:r w:rsidRPr="00D23C4B">
        <w:rPr>
          <w:rFonts w:cs="Arial"/>
          <w:bCs/>
          <w:sz w:val="20"/>
          <w:szCs w:val="20"/>
          <w:lang w:eastAsia="en-US"/>
        </w:rPr>
        <w:t xml:space="preserve"> umowy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projektowanych postanowień</w:t>
      </w:r>
      <w:r w:rsidRPr="00D23C4B">
        <w:rPr>
          <w:rFonts w:cs="Arial"/>
          <w:bCs/>
          <w:sz w:val="20"/>
          <w:szCs w:val="20"/>
          <w:lang w:eastAsia="en-US"/>
        </w:rPr>
        <w:t xml:space="preserve"> umowy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2D4867">
        <w:rPr>
          <w:rFonts w:cs="Arial"/>
          <w:bCs/>
          <w:sz w:val="20"/>
          <w:szCs w:val="20"/>
          <w:lang w:eastAsia="en-US"/>
        </w:rPr>
        <w:t>7</w:t>
      </w:r>
      <w:r w:rsidR="00A44FD5">
        <w:rPr>
          <w:rFonts w:cs="Arial"/>
          <w:bCs/>
          <w:sz w:val="20"/>
          <w:szCs w:val="20"/>
          <w:lang w:eastAsia="en-US"/>
        </w:rPr>
        <w:t xml:space="preserve">.4 </w:t>
      </w:r>
      <w:r w:rsidR="00A44FD5" w:rsidRPr="00A44FD5">
        <w:rPr>
          <w:rFonts w:cs="Arial"/>
          <w:bCs/>
          <w:sz w:val="20"/>
          <w:szCs w:val="20"/>
          <w:lang w:eastAsia="en-US"/>
        </w:rPr>
        <w:t xml:space="preserve">projektowanych postanowień </w:t>
      </w:r>
      <w:r w:rsidRPr="00D23C4B">
        <w:rPr>
          <w:rFonts w:cs="Arial"/>
          <w:bCs/>
          <w:sz w:val="20"/>
          <w:szCs w:val="20"/>
          <w:lang w:eastAsia="en-US"/>
        </w:rPr>
        <w:t>umowy.</w:t>
      </w:r>
    </w:p>
    <w:p w14:paraId="08108EE7" w14:textId="6D730D90"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2D4867">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0AA32749"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2D4867">
        <w:rPr>
          <w:rFonts w:cs="Arial"/>
          <w:bCs/>
          <w:sz w:val="20"/>
          <w:szCs w:val="20"/>
          <w:lang w:eastAsia="en-US"/>
        </w:rPr>
        <w:t>7</w:t>
      </w:r>
      <w:r w:rsidRPr="00D23C4B">
        <w:rPr>
          <w:rFonts w:cs="Arial"/>
          <w:bCs/>
          <w:sz w:val="20"/>
          <w:szCs w:val="20"/>
          <w:lang w:eastAsia="en-US"/>
        </w:rPr>
        <w:t xml:space="preserve"> umowy na zmianę wynagrodzenia należy do Wykonawcy po rygorem odmowy dokonania zmiany umowy przez Zamawiającego.</w:t>
      </w:r>
    </w:p>
    <w:p w14:paraId="008F863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8F0FDC">
      <w:pPr>
        <w:keepNext/>
        <w:numPr>
          <w:ilvl w:val="2"/>
          <w:numId w:val="10"/>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zmiany przepisów powodujących konieczność zastosowania innych rozwiązań niż zakładano w opisie przedmiotu zamówienia, w szczególności w przypadku konieczności </w:t>
      </w:r>
      <w:r w:rsidRPr="00D23C4B">
        <w:rPr>
          <w:rFonts w:cs="Arial"/>
          <w:sz w:val="20"/>
          <w:szCs w:val="20"/>
          <w:lang w:eastAsia="en-US"/>
        </w:rPr>
        <w:lastRenderedPageBreak/>
        <w:t>realizowania umowy przy zastosowaniu innych rozwiązań technicznych, technologicznych lub materiałowych,</w:t>
      </w:r>
    </w:p>
    <w:p w14:paraId="147C7FA3"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8F0FDC">
      <w:pPr>
        <w:keepNext/>
        <w:numPr>
          <w:ilvl w:val="2"/>
          <w:numId w:val="10"/>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8F0FDC">
      <w:pPr>
        <w:keepNext/>
        <w:numPr>
          <w:ilvl w:val="2"/>
          <w:numId w:val="10"/>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134889E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1A657E3F"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6795280A"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CBEA144"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2D4867">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lastRenderedPageBreak/>
        <w:t>danych związanych z obsługą administracyjno-organizacyjną umowy,</w:t>
      </w:r>
    </w:p>
    <w:p w14:paraId="1F8941A3"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8F0FDC">
      <w:pPr>
        <w:keepNext/>
        <w:numPr>
          <w:ilvl w:val="2"/>
          <w:numId w:val="10"/>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8F0FDC">
      <w:pPr>
        <w:keepNext/>
        <w:numPr>
          <w:ilvl w:val="1"/>
          <w:numId w:val="10"/>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915605" w:rsidRDefault="00915605" w:rsidP="008F0FDC">
      <w:pPr>
        <w:keepNext/>
        <w:numPr>
          <w:ilvl w:val="0"/>
          <w:numId w:val="10"/>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65ECD171" w14:textId="4025F7DD" w:rsidR="00915605" w:rsidRPr="00915605" w:rsidRDefault="003E5998"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Zamawiający nie wymaga</w:t>
      </w:r>
      <w:r w:rsidRPr="003E5998">
        <w:rPr>
          <w:rFonts w:cs="Arial"/>
          <w:b/>
          <w:sz w:val="20"/>
          <w:szCs w:val="20"/>
          <w:lang w:eastAsia="en-US"/>
        </w:rPr>
        <w:t xml:space="preserve"> </w:t>
      </w:r>
      <w:r w:rsidRPr="003E5998">
        <w:rPr>
          <w:rFonts w:cs="Arial"/>
          <w:bCs/>
          <w:sz w:val="20"/>
          <w:szCs w:val="20"/>
          <w:lang w:eastAsia="en-US"/>
        </w:rPr>
        <w:t>zabezpieczenia należytego wykonania umowy.</w:t>
      </w:r>
    </w:p>
    <w:p w14:paraId="25107689" w14:textId="77777777" w:rsidR="00D37A39" w:rsidRDefault="00D37A39" w:rsidP="008F0FDC">
      <w:pPr>
        <w:keepNext/>
        <w:numPr>
          <w:ilvl w:val="0"/>
          <w:numId w:val="10"/>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8F0FDC">
      <w:pPr>
        <w:keepNext/>
        <w:numPr>
          <w:ilvl w:val="0"/>
          <w:numId w:val="10"/>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8F0FDC">
      <w:pPr>
        <w:keepNext/>
        <w:numPr>
          <w:ilvl w:val="1"/>
          <w:numId w:val="10"/>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8F0FDC">
      <w:pPr>
        <w:keepNext/>
        <w:numPr>
          <w:ilvl w:val="0"/>
          <w:numId w:val="10"/>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8F0FDC">
      <w:pPr>
        <w:keepNext/>
        <w:numPr>
          <w:ilvl w:val="1"/>
          <w:numId w:val="10"/>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8F0FDC">
      <w:pPr>
        <w:keepNext/>
        <w:numPr>
          <w:ilvl w:val="2"/>
          <w:numId w:val="10"/>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8F0FDC">
      <w:pPr>
        <w:keepNext/>
        <w:numPr>
          <w:ilvl w:val="1"/>
          <w:numId w:val="10"/>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8F0FDC">
      <w:pPr>
        <w:keepNext/>
        <w:numPr>
          <w:ilvl w:val="0"/>
          <w:numId w:val="10"/>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8F0FDC">
      <w:pPr>
        <w:keepNext/>
        <w:numPr>
          <w:ilvl w:val="1"/>
          <w:numId w:val="10"/>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8F0FDC">
      <w:pPr>
        <w:keepNext/>
        <w:numPr>
          <w:ilvl w:val="1"/>
          <w:numId w:val="10"/>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8F0FDC">
      <w:pPr>
        <w:keepNext/>
        <w:numPr>
          <w:ilvl w:val="1"/>
          <w:numId w:val="10"/>
        </w:numPr>
        <w:spacing w:before="120" w:after="120" w:line="276" w:lineRule="auto"/>
        <w:jc w:val="both"/>
        <w:outlineLvl w:val="3"/>
        <w:rPr>
          <w:rFonts w:cs="Arial"/>
          <w:b/>
          <w:bCs/>
          <w:sz w:val="20"/>
          <w:szCs w:val="20"/>
          <w:lang w:eastAsia="en-US"/>
        </w:rPr>
      </w:pPr>
      <w:r w:rsidRPr="00D80083">
        <w:rPr>
          <w:rFonts w:cs="Arial"/>
          <w:b/>
          <w:bCs/>
          <w:sz w:val="20"/>
          <w:szCs w:val="20"/>
          <w:lang w:eastAsia="en-US"/>
        </w:rPr>
        <w:lastRenderedPageBreak/>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8F0FDC">
      <w:pPr>
        <w:keepNext/>
        <w:numPr>
          <w:ilvl w:val="2"/>
          <w:numId w:val="10"/>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8F0FDC">
      <w:pPr>
        <w:keepNext/>
        <w:numPr>
          <w:ilvl w:val="2"/>
          <w:numId w:val="10"/>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8F0FDC">
      <w:pPr>
        <w:keepNext/>
        <w:numPr>
          <w:ilvl w:val="1"/>
          <w:numId w:val="10"/>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8F0FDC">
      <w:pPr>
        <w:keepNext/>
        <w:numPr>
          <w:ilvl w:val="2"/>
          <w:numId w:val="10"/>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8F0FDC">
      <w:pPr>
        <w:keepNext/>
        <w:numPr>
          <w:ilvl w:val="2"/>
          <w:numId w:val="10"/>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8F0FDC">
      <w:pPr>
        <w:keepNext/>
        <w:numPr>
          <w:ilvl w:val="2"/>
          <w:numId w:val="10"/>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8F0FDC">
      <w:pPr>
        <w:keepNext/>
        <w:numPr>
          <w:ilvl w:val="1"/>
          <w:numId w:val="10"/>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8F0FDC">
      <w:pPr>
        <w:keepNext/>
        <w:numPr>
          <w:ilvl w:val="1"/>
          <w:numId w:val="10"/>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8F0FDC">
      <w:pPr>
        <w:keepNext/>
        <w:numPr>
          <w:ilvl w:val="0"/>
          <w:numId w:val="10"/>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8F0FDC">
      <w:pPr>
        <w:pStyle w:val="Akapitzlist"/>
        <w:numPr>
          <w:ilvl w:val="1"/>
          <w:numId w:val="10"/>
        </w:numPr>
        <w:spacing w:before="120" w:after="120" w:line="360" w:lineRule="auto"/>
        <w:contextualSpacing w:val="0"/>
        <w:jc w:val="both"/>
        <w:rPr>
          <w:rFonts w:ascii="Arial" w:hAnsi="Arial" w:cs="Arial"/>
          <w:b/>
          <w:sz w:val="20"/>
          <w:szCs w:val="20"/>
        </w:rPr>
      </w:pPr>
      <w:r w:rsidRPr="00AD703E">
        <w:rPr>
          <w:rFonts w:ascii="Arial" w:hAnsi="Arial" w:cs="Arial"/>
          <w:sz w:val="20"/>
          <w:szCs w:val="20"/>
        </w:rPr>
        <w:lastRenderedPageBreak/>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35A8702A" w:rsidR="001974FF" w:rsidRPr="00AD703E" w:rsidRDefault="001974FF" w:rsidP="008F0FDC">
      <w:pPr>
        <w:numPr>
          <w:ilvl w:val="1"/>
          <w:numId w:val="10"/>
        </w:numPr>
        <w:tabs>
          <w:tab w:val="left" w:pos="284"/>
        </w:tabs>
        <w:spacing w:before="120" w:after="120" w:line="360"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Pzp”;  </w:t>
      </w:r>
    </w:p>
    <w:p w14:paraId="06DA75A8"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Państwa dane osobowe będą przechowywane, zgodnie z art. 97 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8F0FDC">
      <w:pPr>
        <w:pStyle w:val="Akapitzlist"/>
        <w:numPr>
          <w:ilvl w:val="1"/>
          <w:numId w:val="10"/>
        </w:numPr>
        <w:spacing w:before="120" w:after="120" w:line="360" w:lineRule="auto"/>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8F0FDC">
      <w:pPr>
        <w:pStyle w:val="Akapitzlist"/>
        <w:numPr>
          <w:ilvl w:val="1"/>
          <w:numId w:val="10"/>
        </w:numPr>
        <w:spacing w:before="120" w:after="120" w:line="360" w:lineRule="auto"/>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46375">
      <w:pPr>
        <w:pStyle w:val="Akapitzlist"/>
        <w:numPr>
          <w:ilvl w:val="0"/>
          <w:numId w:val="3"/>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8F0FDC">
      <w:pPr>
        <w:pStyle w:val="Akapitzlist"/>
        <w:numPr>
          <w:ilvl w:val="1"/>
          <w:numId w:val="10"/>
        </w:numPr>
        <w:spacing w:before="120" w:after="120" w:line="360" w:lineRule="auto"/>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46375">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005EF9">
      <w:pPr>
        <w:pStyle w:val="Akapitzlist"/>
        <w:numPr>
          <w:ilvl w:val="0"/>
          <w:numId w:val="4"/>
        </w:numPr>
        <w:spacing w:before="120" w:after="120" w:line="360" w:lineRule="auto"/>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46375">
      <w:pPr>
        <w:pStyle w:val="Akapitzlist"/>
        <w:spacing w:before="120" w:after="120" w:line="360" w:lineRule="auto"/>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46375">
      <w:pPr>
        <w:spacing w:before="120" w:after="120" w:line="360"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46375">
      <w:pPr>
        <w:pStyle w:val="Akapitzlist"/>
        <w:spacing w:before="120" w:after="120" w:line="360" w:lineRule="auto"/>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005EF9">
      <w:pPr>
        <w:pStyle w:val="Akapitzlist"/>
        <w:spacing w:before="120" w:after="120" w:line="360" w:lineRule="auto"/>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lastRenderedPageBreak/>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5F07D35A" w14:textId="77777777" w:rsidR="001974FF" w:rsidRPr="001974FF"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31B4F0A7" w14:textId="6CF2F175" w:rsidR="001974FF" w:rsidRPr="00AD703E" w:rsidRDefault="001974FF" w:rsidP="008F0FDC">
      <w:pPr>
        <w:pStyle w:val="Style35"/>
        <w:widowControl/>
        <w:numPr>
          <w:ilvl w:val="1"/>
          <w:numId w:val="10"/>
        </w:numPr>
        <w:tabs>
          <w:tab w:val="left" w:pos="149"/>
        </w:tabs>
        <w:spacing w:before="120" w:after="120" w:line="360"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2111452C" w14:textId="101110C5" w:rsidR="001974FF" w:rsidRDefault="001974FF" w:rsidP="00F46375">
      <w:pPr>
        <w:tabs>
          <w:tab w:val="num" w:pos="360"/>
        </w:tabs>
        <w:spacing w:before="120" w:after="120" w:line="360" w:lineRule="auto"/>
        <w:jc w:val="both"/>
        <w:rPr>
          <w:rFonts w:cs="Arial"/>
          <w:bCs/>
          <w:sz w:val="20"/>
          <w:szCs w:val="20"/>
          <w:u w:val="single"/>
          <w:lang w:eastAsia="en-US"/>
        </w:rPr>
      </w:pPr>
    </w:p>
    <w:p w14:paraId="0038C73E" w14:textId="77777777" w:rsidR="001974FF" w:rsidRDefault="001974FF" w:rsidP="00694C3B">
      <w:pPr>
        <w:tabs>
          <w:tab w:val="num" w:pos="360"/>
        </w:tabs>
        <w:spacing w:before="120" w:after="120" w:line="276" w:lineRule="auto"/>
        <w:jc w:val="both"/>
        <w:rPr>
          <w:rFonts w:cs="Arial"/>
          <w:bCs/>
          <w:sz w:val="20"/>
          <w:szCs w:val="20"/>
          <w:u w:val="single"/>
          <w:lang w:eastAsia="en-US"/>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3B1D8E92"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60FACA88" w14:textId="6717FA8F" w:rsidR="00436ACE" w:rsidRDefault="00B61D56" w:rsidP="00470743">
      <w:pPr>
        <w:tabs>
          <w:tab w:val="left" w:pos="851"/>
        </w:tabs>
        <w:spacing w:before="120" w:after="120" w:line="276" w:lineRule="auto"/>
        <w:jc w:val="both"/>
        <w:rPr>
          <w:rFonts w:cs="Arial"/>
          <w:b/>
          <w:sz w:val="20"/>
          <w:szCs w:val="20"/>
          <w:lang w:eastAsia="en-US"/>
        </w:rPr>
      </w:pPr>
      <w:r>
        <w:rPr>
          <w:rFonts w:cs="Arial"/>
          <w:bCs/>
          <w:sz w:val="20"/>
          <w:szCs w:val="20"/>
          <w:lang w:eastAsia="en-US"/>
        </w:rPr>
        <w:t>Załącznik</w:t>
      </w:r>
      <w:r w:rsidR="00470743">
        <w:rPr>
          <w:rFonts w:cs="Arial"/>
          <w:bCs/>
          <w:sz w:val="20"/>
          <w:szCs w:val="20"/>
          <w:lang w:eastAsia="en-US"/>
        </w:rPr>
        <w:t xml:space="preserve"> </w:t>
      </w:r>
      <w:r>
        <w:rPr>
          <w:rFonts w:cs="Arial"/>
          <w:bCs/>
          <w:sz w:val="20"/>
          <w:szCs w:val="20"/>
          <w:lang w:eastAsia="en-US"/>
        </w:rPr>
        <w:t>nr</w:t>
      </w:r>
      <w:r w:rsidR="00470743">
        <w:rPr>
          <w:rFonts w:cs="Arial"/>
          <w:bCs/>
          <w:sz w:val="20"/>
          <w:szCs w:val="20"/>
          <w:lang w:eastAsia="en-US"/>
        </w:rPr>
        <w:t xml:space="preserve"> </w:t>
      </w:r>
      <w:r>
        <w:rPr>
          <w:rFonts w:cs="Arial"/>
          <w:bCs/>
          <w:sz w:val="20"/>
          <w:szCs w:val="20"/>
          <w:lang w:eastAsia="en-US"/>
        </w:rPr>
        <w:t>4</w:t>
      </w:r>
      <w:r w:rsidR="00470743">
        <w:rPr>
          <w:rFonts w:cs="Arial"/>
          <w:bCs/>
          <w:sz w:val="20"/>
          <w:szCs w:val="20"/>
          <w:lang w:eastAsia="en-US"/>
        </w:rPr>
        <w:t xml:space="preserve"> - </w:t>
      </w:r>
      <w:r w:rsidR="00E93ABC">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 xml:space="preserve">świadczenie podmiotu udostępniającego zasoby o niepodleganiu                  </w:t>
      </w:r>
    </w:p>
    <w:p w14:paraId="20A7D422" w14:textId="77777777" w:rsidR="00E93ABC" w:rsidRDefault="00436ACE"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E93ABC">
        <w:rPr>
          <w:rFonts w:cs="Arial"/>
          <w:b/>
          <w:sz w:val="20"/>
          <w:szCs w:val="20"/>
          <w:lang w:eastAsia="en-US"/>
        </w:rPr>
        <w:t xml:space="preserve">  </w:t>
      </w:r>
      <w:r w:rsidR="00BC70C1" w:rsidRPr="00BC70C1">
        <w:rPr>
          <w:rFonts w:cs="Arial"/>
          <w:b/>
          <w:sz w:val="20"/>
          <w:szCs w:val="20"/>
          <w:lang w:eastAsia="en-US"/>
        </w:rPr>
        <w:t>wykluczeniu</w:t>
      </w:r>
      <w:r w:rsidR="00470743" w:rsidRPr="00470743">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p>
    <w:p w14:paraId="561662DA" w14:textId="07AFECEF" w:rsidR="008D6BCD" w:rsidRPr="00470743" w:rsidRDefault="00E93ABC" w:rsidP="00470743">
      <w:pPr>
        <w:tabs>
          <w:tab w:val="left" w:pos="851"/>
        </w:tabs>
        <w:spacing w:before="120" w:after="120" w:line="276" w:lineRule="auto"/>
        <w:jc w:val="both"/>
        <w:rPr>
          <w:rFonts w:cs="Arial"/>
          <w:b/>
          <w:sz w:val="20"/>
          <w:szCs w:val="20"/>
          <w:lang w:eastAsia="en-US"/>
        </w:rPr>
      </w:pPr>
      <w:r>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4A780401" w14:textId="503F963B" w:rsidR="00E93ABC" w:rsidRPr="00267DBD" w:rsidRDefault="00E93ABC" w:rsidP="00470743">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p>
    <w:p w14:paraId="1177AD54" w14:textId="77777777" w:rsidR="00E93ABC" w:rsidRDefault="00E93ABC" w:rsidP="00E93ABC">
      <w:pPr>
        <w:tabs>
          <w:tab w:val="left" w:pos="1560"/>
        </w:tabs>
        <w:spacing w:before="120" w:after="120" w:line="276" w:lineRule="auto"/>
        <w:jc w:val="both"/>
        <w:rPr>
          <w:rFonts w:cs="Arial"/>
          <w:i/>
          <w:sz w:val="18"/>
          <w:szCs w:val="18"/>
          <w:lang w:eastAsia="en-US"/>
        </w:rPr>
      </w:pP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126765A" w14:textId="56E99E56" w:rsidR="00F62967" w:rsidRPr="0042619D" w:rsidRDefault="00E93ABC" w:rsidP="0042619D">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sectPr w:rsidR="00F62967" w:rsidRPr="0042619D" w:rsidSect="000D4B7D">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FA08" w14:textId="77777777" w:rsidR="008E27F7" w:rsidRDefault="008E27F7">
      <w:r>
        <w:separator/>
      </w:r>
    </w:p>
  </w:endnote>
  <w:endnote w:type="continuationSeparator" w:id="0">
    <w:p w14:paraId="3093278F" w14:textId="77777777" w:rsidR="008E27F7" w:rsidRDefault="008E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8434" w14:textId="77777777" w:rsidR="008E27F7" w:rsidRDefault="008E27F7">
      <w:r>
        <w:separator/>
      </w:r>
    </w:p>
  </w:footnote>
  <w:footnote w:type="continuationSeparator" w:id="0">
    <w:p w14:paraId="36D9E64C" w14:textId="77777777" w:rsidR="008E27F7" w:rsidRDefault="008E27F7">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527"/>
    <w:multiLevelType w:val="hybridMultilevel"/>
    <w:tmpl w:val="6A3AB444"/>
    <w:lvl w:ilvl="0" w:tplc="492A5CE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4D1DED"/>
    <w:multiLevelType w:val="multilevel"/>
    <w:tmpl w:val="55B4695C"/>
    <w:lvl w:ilvl="0">
      <w:start w:val="2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49E3050"/>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6"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51372F0"/>
    <w:multiLevelType w:val="multilevel"/>
    <w:tmpl w:val="8BC0D2D4"/>
    <w:lvl w:ilvl="0">
      <w:start w:val="5"/>
      <w:numFmt w:val="decimal"/>
      <w:lvlText w:val="%1."/>
      <w:lvlJc w:val="left"/>
      <w:pPr>
        <w:ind w:left="357" w:hanging="357"/>
      </w:pPr>
      <w:rPr>
        <w:rFonts w:ascii="Arial" w:hAnsi="Arial" w:cs="Arial" w:hint="default"/>
        <w:b/>
        <w:sz w:val="20"/>
        <w:szCs w:val="20"/>
      </w:rPr>
    </w:lvl>
    <w:lvl w:ilvl="1">
      <w:start w:val="2"/>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F472F5"/>
    <w:multiLevelType w:val="singleLevel"/>
    <w:tmpl w:val="BFDCEFF2"/>
    <w:lvl w:ilvl="0">
      <w:start w:val="1"/>
      <w:numFmt w:val="decimal"/>
      <w:lvlText w:val="%1)"/>
      <w:legacy w:legacy="1" w:legacySpace="0" w:legacyIndent="346"/>
      <w:lvlJc w:val="left"/>
      <w:rPr>
        <w:rFonts w:asciiTheme="minorHAnsi" w:hAnsiTheme="minorHAnsi" w:cstheme="minorHAnsi" w:hint="default"/>
      </w:rPr>
    </w:lvl>
  </w:abstractNum>
  <w:abstractNum w:abstractNumId="9" w15:restartNumberingAfterBreak="0">
    <w:nsid w:val="5CD34291"/>
    <w:multiLevelType w:val="multilevel"/>
    <w:tmpl w:val="62C0CF0C"/>
    <w:lvl w:ilvl="0">
      <w:start w:val="2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7"/>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143CEB"/>
    <w:multiLevelType w:val="multilevel"/>
    <w:tmpl w:val="55E478F4"/>
    <w:lvl w:ilvl="0">
      <w:start w:val="12"/>
      <w:numFmt w:val="decimal"/>
      <w:lvlText w:val="%1."/>
      <w:lvlJc w:val="left"/>
      <w:pPr>
        <w:ind w:left="357" w:hanging="357"/>
      </w:pPr>
      <w:rPr>
        <w:rFonts w:ascii="Arial" w:hAnsi="Arial" w:cs="Arial" w:hint="default"/>
        <w:b/>
        <w:sz w:val="20"/>
        <w:szCs w:val="20"/>
      </w:rPr>
    </w:lvl>
    <w:lvl w:ilvl="1">
      <w:start w:val="3"/>
      <w:numFmt w:val="decimal"/>
      <w:lvlText w:val="%1.%2."/>
      <w:lvlJc w:val="left"/>
      <w:pPr>
        <w:ind w:left="1049" w:hanging="623"/>
      </w:pPr>
      <w:rPr>
        <w:rFonts w:ascii="Arial" w:hAnsi="Arial" w:cs="Arial" w:hint="default"/>
        <w:b/>
        <w:i w:val="0"/>
        <w:strike w:val="0"/>
        <w:sz w:val="20"/>
        <w:szCs w:val="20"/>
      </w:rPr>
    </w:lvl>
    <w:lvl w:ilvl="2">
      <w:start w:val="7"/>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
  </w:num>
  <w:num w:numId="4">
    <w:abstractNumId w:val="4"/>
  </w:num>
  <w:num w:numId="5">
    <w:abstractNumId w:val="5"/>
  </w:num>
  <w:num w:numId="6">
    <w:abstractNumId w:val="8"/>
  </w:num>
  <w:num w:numId="7">
    <w:abstractNumId w:val="7"/>
  </w:num>
  <w:num w:numId="8">
    <w:abstractNumId w:val="10"/>
  </w:num>
  <w:num w:numId="9">
    <w:abstractNumId w:val="9"/>
  </w:num>
  <w:num w:numId="10">
    <w:abstractNumId w:val="3"/>
  </w:num>
  <w:num w:numId="11">
    <w:abstractNumId w:val="6"/>
  </w:num>
  <w:num w:numId="12">
    <w:abstractNumId w:val="0"/>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512C3"/>
    <w:rsid w:val="00053230"/>
    <w:rsid w:val="000558F3"/>
    <w:rsid w:val="00061F20"/>
    <w:rsid w:val="000636F9"/>
    <w:rsid w:val="00080D83"/>
    <w:rsid w:val="00081585"/>
    <w:rsid w:val="0008187F"/>
    <w:rsid w:val="00086486"/>
    <w:rsid w:val="000A47AA"/>
    <w:rsid w:val="000B2F16"/>
    <w:rsid w:val="000B7EDA"/>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1DC9"/>
    <w:rsid w:val="001974FF"/>
    <w:rsid w:val="001B210F"/>
    <w:rsid w:val="001B2893"/>
    <w:rsid w:val="001C0A54"/>
    <w:rsid w:val="001C5CC3"/>
    <w:rsid w:val="001D1E2B"/>
    <w:rsid w:val="001E1F0B"/>
    <w:rsid w:val="001E4252"/>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4867"/>
    <w:rsid w:val="002E36B4"/>
    <w:rsid w:val="002E7DA5"/>
    <w:rsid w:val="002F0122"/>
    <w:rsid w:val="002F3C24"/>
    <w:rsid w:val="002F4884"/>
    <w:rsid w:val="00303F0E"/>
    <w:rsid w:val="00306B0A"/>
    <w:rsid w:val="003076AB"/>
    <w:rsid w:val="0031002D"/>
    <w:rsid w:val="00310C9B"/>
    <w:rsid w:val="00311519"/>
    <w:rsid w:val="00320AAC"/>
    <w:rsid w:val="00323AAC"/>
    <w:rsid w:val="00323D3B"/>
    <w:rsid w:val="00325198"/>
    <w:rsid w:val="00326AC6"/>
    <w:rsid w:val="00340F0B"/>
    <w:rsid w:val="00350A61"/>
    <w:rsid w:val="0035482A"/>
    <w:rsid w:val="003619F2"/>
    <w:rsid w:val="0036542C"/>
    <w:rsid w:val="00365820"/>
    <w:rsid w:val="00365D38"/>
    <w:rsid w:val="003728C5"/>
    <w:rsid w:val="00383A0E"/>
    <w:rsid w:val="0038725A"/>
    <w:rsid w:val="0038793A"/>
    <w:rsid w:val="003A0AD8"/>
    <w:rsid w:val="003A7736"/>
    <w:rsid w:val="003C1CAD"/>
    <w:rsid w:val="003C554F"/>
    <w:rsid w:val="003E2F61"/>
    <w:rsid w:val="003E3CB7"/>
    <w:rsid w:val="003E3D21"/>
    <w:rsid w:val="003E47B8"/>
    <w:rsid w:val="003E5998"/>
    <w:rsid w:val="003F22DB"/>
    <w:rsid w:val="003F331B"/>
    <w:rsid w:val="0040149C"/>
    <w:rsid w:val="00406F60"/>
    <w:rsid w:val="00414478"/>
    <w:rsid w:val="00414F28"/>
    <w:rsid w:val="0042619D"/>
    <w:rsid w:val="00431E26"/>
    <w:rsid w:val="00432206"/>
    <w:rsid w:val="00433D8D"/>
    <w:rsid w:val="00436ACE"/>
    <w:rsid w:val="00446F3B"/>
    <w:rsid w:val="004636EB"/>
    <w:rsid w:val="00463BB3"/>
    <w:rsid w:val="00463F50"/>
    <w:rsid w:val="00470743"/>
    <w:rsid w:val="00473F37"/>
    <w:rsid w:val="00476BC3"/>
    <w:rsid w:val="004844D0"/>
    <w:rsid w:val="004861BD"/>
    <w:rsid w:val="00492BD3"/>
    <w:rsid w:val="00493962"/>
    <w:rsid w:val="00495D33"/>
    <w:rsid w:val="00496461"/>
    <w:rsid w:val="004B70BD"/>
    <w:rsid w:val="004C2060"/>
    <w:rsid w:val="004D7499"/>
    <w:rsid w:val="004E7337"/>
    <w:rsid w:val="00504E73"/>
    <w:rsid w:val="00505AB0"/>
    <w:rsid w:val="00511C65"/>
    <w:rsid w:val="0052111D"/>
    <w:rsid w:val="005216A3"/>
    <w:rsid w:val="00537F26"/>
    <w:rsid w:val="00543FF0"/>
    <w:rsid w:val="005623D5"/>
    <w:rsid w:val="00562D2D"/>
    <w:rsid w:val="005653F4"/>
    <w:rsid w:val="0057024C"/>
    <w:rsid w:val="00573155"/>
    <w:rsid w:val="005760A9"/>
    <w:rsid w:val="005836D9"/>
    <w:rsid w:val="005922AC"/>
    <w:rsid w:val="00594464"/>
    <w:rsid w:val="005A0BC7"/>
    <w:rsid w:val="005B36A7"/>
    <w:rsid w:val="005D604A"/>
    <w:rsid w:val="005D7640"/>
    <w:rsid w:val="005E758B"/>
    <w:rsid w:val="006031BB"/>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92FAF"/>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E58F5"/>
    <w:rsid w:val="006F2005"/>
    <w:rsid w:val="006F209E"/>
    <w:rsid w:val="0070371A"/>
    <w:rsid w:val="0070561E"/>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9021E"/>
    <w:rsid w:val="00791E8E"/>
    <w:rsid w:val="007A0109"/>
    <w:rsid w:val="007A238B"/>
    <w:rsid w:val="007A3F84"/>
    <w:rsid w:val="007A481D"/>
    <w:rsid w:val="007A7698"/>
    <w:rsid w:val="007B17F6"/>
    <w:rsid w:val="007B2500"/>
    <w:rsid w:val="007D12A3"/>
    <w:rsid w:val="007D2BC1"/>
    <w:rsid w:val="007D61D6"/>
    <w:rsid w:val="007D743F"/>
    <w:rsid w:val="007E1B19"/>
    <w:rsid w:val="007E2179"/>
    <w:rsid w:val="007E2B57"/>
    <w:rsid w:val="007E5CC6"/>
    <w:rsid w:val="007E788E"/>
    <w:rsid w:val="007F0ACF"/>
    <w:rsid w:val="007F14A2"/>
    <w:rsid w:val="007F3294"/>
    <w:rsid w:val="007F3623"/>
    <w:rsid w:val="007F4DD1"/>
    <w:rsid w:val="008042D0"/>
    <w:rsid w:val="00804CF5"/>
    <w:rsid w:val="00813031"/>
    <w:rsid w:val="008137EE"/>
    <w:rsid w:val="00815FBF"/>
    <w:rsid w:val="00825E5E"/>
    <w:rsid w:val="00827311"/>
    <w:rsid w:val="0083264B"/>
    <w:rsid w:val="00834BB4"/>
    <w:rsid w:val="00835187"/>
    <w:rsid w:val="00836A5A"/>
    <w:rsid w:val="008551CC"/>
    <w:rsid w:val="00855712"/>
    <w:rsid w:val="00856E3A"/>
    <w:rsid w:val="00865A7B"/>
    <w:rsid w:val="0086635B"/>
    <w:rsid w:val="0086744C"/>
    <w:rsid w:val="00867F48"/>
    <w:rsid w:val="00870AB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6BCD"/>
    <w:rsid w:val="008E27F7"/>
    <w:rsid w:val="008E4534"/>
    <w:rsid w:val="008E5D19"/>
    <w:rsid w:val="008E5F42"/>
    <w:rsid w:val="008F0FDC"/>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500B7"/>
    <w:rsid w:val="00954BED"/>
    <w:rsid w:val="00963760"/>
    <w:rsid w:val="00986301"/>
    <w:rsid w:val="00987AF9"/>
    <w:rsid w:val="009B1D1A"/>
    <w:rsid w:val="009B60C2"/>
    <w:rsid w:val="009C2B94"/>
    <w:rsid w:val="009C7660"/>
    <w:rsid w:val="009D68BE"/>
    <w:rsid w:val="009D71C1"/>
    <w:rsid w:val="009E4F6E"/>
    <w:rsid w:val="009F2CF0"/>
    <w:rsid w:val="009F3877"/>
    <w:rsid w:val="00A01658"/>
    <w:rsid w:val="00A02C83"/>
    <w:rsid w:val="00A031F7"/>
    <w:rsid w:val="00A04690"/>
    <w:rsid w:val="00A05354"/>
    <w:rsid w:val="00A223A0"/>
    <w:rsid w:val="00A310D8"/>
    <w:rsid w:val="00A33253"/>
    <w:rsid w:val="00A40DD3"/>
    <w:rsid w:val="00A44FD5"/>
    <w:rsid w:val="00A5016D"/>
    <w:rsid w:val="00A6003B"/>
    <w:rsid w:val="00A7042C"/>
    <w:rsid w:val="00A70B20"/>
    <w:rsid w:val="00A7104F"/>
    <w:rsid w:val="00A728C2"/>
    <w:rsid w:val="00A733B9"/>
    <w:rsid w:val="00A80876"/>
    <w:rsid w:val="00A8311B"/>
    <w:rsid w:val="00A85A46"/>
    <w:rsid w:val="00A920AF"/>
    <w:rsid w:val="00A95B80"/>
    <w:rsid w:val="00AA165A"/>
    <w:rsid w:val="00AB658D"/>
    <w:rsid w:val="00AC6555"/>
    <w:rsid w:val="00AC6D68"/>
    <w:rsid w:val="00AD0BF8"/>
    <w:rsid w:val="00AD4036"/>
    <w:rsid w:val="00AD5E47"/>
    <w:rsid w:val="00AD703E"/>
    <w:rsid w:val="00AD7DD0"/>
    <w:rsid w:val="00AE427C"/>
    <w:rsid w:val="00AE4C76"/>
    <w:rsid w:val="00AF31BF"/>
    <w:rsid w:val="00AF44CD"/>
    <w:rsid w:val="00AF5D7A"/>
    <w:rsid w:val="00AF76B6"/>
    <w:rsid w:val="00B01F08"/>
    <w:rsid w:val="00B0406F"/>
    <w:rsid w:val="00B16700"/>
    <w:rsid w:val="00B16E8F"/>
    <w:rsid w:val="00B30401"/>
    <w:rsid w:val="00B30E06"/>
    <w:rsid w:val="00B32851"/>
    <w:rsid w:val="00B43874"/>
    <w:rsid w:val="00B51607"/>
    <w:rsid w:val="00B61D56"/>
    <w:rsid w:val="00B6637D"/>
    <w:rsid w:val="00B74DBA"/>
    <w:rsid w:val="00B800D4"/>
    <w:rsid w:val="00B936FE"/>
    <w:rsid w:val="00B96FCE"/>
    <w:rsid w:val="00B973BE"/>
    <w:rsid w:val="00BA21DB"/>
    <w:rsid w:val="00BA483A"/>
    <w:rsid w:val="00BB6B3A"/>
    <w:rsid w:val="00BB76D0"/>
    <w:rsid w:val="00BC2A72"/>
    <w:rsid w:val="00BC2BAE"/>
    <w:rsid w:val="00BC363C"/>
    <w:rsid w:val="00BC54C1"/>
    <w:rsid w:val="00BC70C1"/>
    <w:rsid w:val="00BD1DAA"/>
    <w:rsid w:val="00BD7B89"/>
    <w:rsid w:val="00BE758C"/>
    <w:rsid w:val="00BF266D"/>
    <w:rsid w:val="00BF29F0"/>
    <w:rsid w:val="00BF6FDC"/>
    <w:rsid w:val="00BF763B"/>
    <w:rsid w:val="00C23AC8"/>
    <w:rsid w:val="00C26385"/>
    <w:rsid w:val="00C263EC"/>
    <w:rsid w:val="00C5605C"/>
    <w:rsid w:val="00C62C24"/>
    <w:rsid w:val="00C635B6"/>
    <w:rsid w:val="00C63695"/>
    <w:rsid w:val="00C66F61"/>
    <w:rsid w:val="00C87943"/>
    <w:rsid w:val="00C904CE"/>
    <w:rsid w:val="00C9301D"/>
    <w:rsid w:val="00C94C64"/>
    <w:rsid w:val="00CA1FF3"/>
    <w:rsid w:val="00CA20F9"/>
    <w:rsid w:val="00CB22C7"/>
    <w:rsid w:val="00CB5094"/>
    <w:rsid w:val="00CC13F5"/>
    <w:rsid w:val="00CC263D"/>
    <w:rsid w:val="00CC457A"/>
    <w:rsid w:val="00CC686B"/>
    <w:rsid w:val="00CC7149"/>
    <w:rsid w:val="00CD0C05"/>
    <w:rsid w:val="00CD58A7"/>
    <w:rsid w:val="00CE005B"/>
    <w:rsid w:val="00CE04D4"/>
    <w:rsid w:val="00CE2134"/>
    <w:rsid w:val="00CE3C8D"/>
    <w:rsid w:val="00CE5148"/>
    <w:rsid w:val="00CF09A5"/>
    <w:rsid w:val="00CF1A4A"/>
    <w:rsid w:val="00D0361A"/>
    <w:rsid w:val="00D11D05"/>
    <w:rsid w:val="00D23C4B"/>
    <w:rsid w:val="00D24EFA"/>
    <w:rsid w:val="00D30ADD"/>
    <w:rsid w:val="00D32EC2"/>
    <w:rsid w:val="00D37A39"/>
    <w:rsid w:val="00D37E4E"/>
    <w:rsid w:val="00D42569"/>
    <w:rsid w:val="00D43A0D"/>
    <w:rsid w:val="00D46867"/>
    <w:rsid w:val="00D526F3"/>
    <w:rsid w:val="00D64856"/>
    <w:rsid w:val="00D669EA"/>
    <w:rsid w:val="00D75B1B"/>
    <w:rsid w:val="00D77755"/>
    <w:rsid w:val="00D80083"/>
    <w:rsid w:val="00D9033F"/>
    <w:rsid w:val="00D90ED0"/>
    <w:rsid w:val="00D95AEF"/>
    <w:rsid w:val="00DA35BE"/>
    <w:rsid w:val="00DB2090"/>
    <w:rsid w:val="00DB6C1D"/>
    <w:rsid w:val="00DC66FC"/>
    <w:rsid w:val="00DC733E"/>
    <w:rsid w:val="00DF2066"/>
    <w:rsid w:val="00DF521E"/>
    <w:rsid w:val="00DF57BE"/>
    <w:rsid w:val="00DF7B2A"/>
    <w:rsid w:val="00DF7FF3"/>
    <w:rsid w:val="00E03F1B"/>
    <w:rsid w:val="00E059E9"/>
    <w:rsid w:val="00E06500"/>
    <w:rsid w:val="00E13554"/>
    <w:rsid w:val="00E15A58"/>
    <w:rsid w:val="00E245C3"/>
    <w:rsid w:val="00E33435"/>
    <w:rsid w:val="00E36359"/>
    <w:rsid w:val="00E4205F"/>
    <w:rsid w:val="00E45923"/>
    <w:rsid w:val="00E531DD"/>
    <w:rsid w:val="00E56EC5"/>
    <w:rsid w:val="00E57060"/>
    <w:rsid w:val="00E609FA"/>
    <w:rsid w:val="00E70A2A"/>
    <w:rsid w:val="00E87616"/>
    <w:rsid w:val="00E92047"/>
    <w:rsid w:val="00E93ABC"/>
    <w:rsid w:val="00E93E3C"/>
    <w:rsid w:val="00E97EE6"/>
    <w:rsid w:val="00EA17BD"/>
    <w:rsid w:val="00EA5C16"/>
    <w:rsid w:val="00ED1389"/>
    <w:rsid w:val="00ED3574"/>
    <w:rsid w:val="00EE0271"/>
    <w:rsid w:val="00EE0957"/>
    <w:rsid w:val="00EF000D"/>
    <w:rsid w:val="00EF0819"/>
    <w:rsid w:val="00EF60D0"/>
    <w:rsid w:val="00F10B63"/>
    <w:rsid w:val="00F2062E"/>
    <w:rsid w:val="00F22ABC"/>
    <w:rsid w:val="00F273B1"/>
    <w:rsid w:val="00F46375"/>
    <w:rsid w:val="00F545A3"/>
    <w:rsid w:val="00F55369"/>
    <w:rsid w:val="00F57B85"/>
    <w:rsid w:val="00F62967"/>
    <w:rsid w:val="00F65688"/>
    <w:rsid w:val="00F7662D"/>
    <w:rsid w:val="00F933AA"/>
    <w:rsid w:val="00F93B3E"/>
    <w:rsid w:val="00F94166"/>
    <w:rsid w:val="00F9581E"/>
    <w:rsid w:val="00FA7611"/>
    <w:rsid w:val="00FB5706"/>
    <w:rsid w:val="00FB7858"/>
    <w:rsid w:val="00FC5096"/>
    <w:rsid w:val="00FC6BE2"/>
    <w:rsid w:val="00FD3BBA"/>
    <w:rsid w:val="00FE4070"/>
    <w:rsid w:val="00FE4980"/>
    <w:rsid w:val="00FF0B7F"/>
    <w:rsid w:val="00FF50E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p_chojnice/aukcje"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sip.lex.pl/"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8" Type="http://schemas.openxmlformats.org/officeDocument/2006/relationships/hyperlink" Target="https://bip.czersk.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p_chojnice/aukcje"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p_chojnice/a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32</TotalTime>
  <Pages>1</Pages>
  <Words>12674</Words>
  <Characters>76046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5</cp:revision>
  <cp:lastPrinted>2021-04-06T09:11:00Z</cp:lastPrinted>
  <dcterms:created xsi:type="dcterms:W3CDTF">2021-05-28T17:23:00Z</dcterms:created>
  <dcterms:modified xsi:type="dcterms:W3CDTF">2021-05-28T18:40:00Z</dcterms:modified>
</cp:coreProperties>
</file>