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B461A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6CB1C594" w:rsidR="00E71A6B" w:rsidRPr="00B461A8" w:rsidRDefault="00AD4160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B461A8">
        <w:rPr>
          <w:rFonts w:asciiTheme="minorHAnsi" w:eastAsia="Calibri" w:hAnsiTheme="minorHAnsi" w:cstheme="minorHAnsi"/>
          <w:sz w:val="18"/>
          <w:szCs w:val="18"/>
          <w:lang w:eastAsia="en-US"/>
        </w:rPr>
        <w:t>K/292-</w:t>
      </w:r>
      <w:r w:rsidR="00CD50F2" w:rsidRPr="00B461A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5-</w:t>
      </w:r>
      <w:r w:rsidR="00B461A8" w:rsidRPr="00B461A8">
        <w:rPr>
          <w:rFonts w:asciiTheme="minorHAnsi" w:eastAsia="Calibri" w:hAnsiTheme="minorHAnsi" w:cstheme="minorHAnsi"/>
          <w:sz w:val="18"/>
          <w:szCs w:val="18"/>
          <w:lang w:eastAsia="en-US"/>
        </w:rPr>
        <w:t>1134</w:t>
      </w:r>
      <w:r w:rsidR="00FE5B16" w:rsidRPr="00B461A8">
        <w:rPr>
          <w:rFonts w:asciiTheme="minorHAnsi" w:eastAsia="Calibri" w:hAnsiTheme="minorHAnsi" w:cstheme="minorHAnsi"/>
          <w:sz w:val="18"/>
          <w:szCs w:val="18"/>
          <w:lang w:eastAsia="en-US"/>
        </w:rPr>
        <w:t>/</w:t>
      </w:r>
      <w:r w:rsidR="00B75C31" w:rsidRPr="00B461A8">
        <w:rPr>
          <w:rFonts w:asciiTheme="minorHAnsi" w:eastAsia="Calibri" w:hAnsiTheme="minorHAnsi" w:cstheme="minorHAnsi"/>
          <w:sz w:val="18"/>
          <w:szCs w:val="18"/>
          <w:lang w:eastAsia="en-US"/>
        </w:rPr>
        <w:t>2022</w:t>
      </w:r>
    </w:p>
    <w:p w14:paraId="0E6D9B43" w14:textId="7E465D41" w:rsidR="00E71A6B" w:rsidRPr="00B461A8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461A8">
        <w:rPr>
          <w:rFonts w:asciiTheme="minorHAnsi" w:eastAsia="Calibri" w:hAnsiTheme="minorHAnsi" w:cstheme="minorHAnsi"/>
          <w:sz w:val="18"/>
          <w:szCs w:val="18"/>
        </w:rPr>
        <w:t>Poznań,</w:t>
      </w:r>
      <w:r w:rsidR="00B75C31" w:rsidRPr="00B461A8">
        <w:rPr>
          <w:rFonts w:asciiTheme="minorHAnsi" w:eastAsia="Calibri" w:hAnsiTheme="minorHAnsi" w:cstheme="minorHAnsi"/>
          <w:sz w:val="18"/>
          <w:szCs w:val="18"/>
        </w:rPr>
        <w:t>22</w:t>
      </w:r>
      <w:r w:rsidR="00FE5B16" w:rsidRPr="00B461A8">
        <w:rPr>
          <w:rFonts w:asciiTheme="minorHAnsi" w:eastAsia="Calibri" w:hAnsiTheme="minorHAnsi" w:cstheme="minorHAnsi"/>
          <w:sz w:val="18"/>
          <w:szCs w:val="18"/>
        </w:rPr>
        <w:t>.</w:t>
      </w:r>
      <w:r w:rsidR="006E5C21" w:rsidRPr="00B461A8">
        <w:rPr>
          <w:rFonts w:asciiTheme="minorHAnsi" w:eastAsia="Calibri" w:hAnsiTheme="minorHAnsi" w:cstheme="minorHAnsi"/>
          <w:sz w:val="18"/>
          <w:szCs w:val="18"/>
        </w:rPr>
        <w:t>1</w:t>
      </w:r>
      <w:r w:rsidR="005A4420" w:rsidRPr="00B461A8">
        <w:rPr>
          <w:rFonts w:asciiTheme="minorHAnsi" w:eastAsia="Calibri" w:hAnsiTheme="minorHAnsi" w:cstheme="minorHAnsi"/>
          <w:sz w:val="18"/>
          <w:szCs w:val="18"/>
        </w:rPr>
        <w:t>1.</w:t>
      </w:r>
      <w:r w:rsidR="00B75C31" w:rsidRPr="00B461A8">
        <w:rPr>
          <w:rFonts w:asciiTheme="minorHAnsi" w:eastAsia="Calibri" w:hAnsiTheme="minorHAnsi" w:cstheme="minorHAnsi"/>
          <w:sz w:val="18"/>
          <w:szCs w:val="18"/>
        </w:rPr>
        <w:t>2022</w:t>
      </w:r>
      <w:r w:rsidRPr="00B461A8">
        <w:rPr>
          <w:rFonts w:asciiTheme="minorHAnsi" w:eastAsia="Calibri" w:hAnsiTheme="minorHAnsi" w:cstheme="minorHAnsi"/>
          <w:sz w:val="18"/>
          <w:szCs w:val="18"/>
        </w:rPr>
        <w:t xml:space="preserve"> r.</w:t>
      </w:r>
    </w:p>
    <w:p w14:paraId="1DEA05C6" w14:textId="77777777" w:rsidR="00E71A6B" w:rsidRPr="00B461A8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EC4BC1" w14:textId="77777777" w:rsidR="00E71A6B" w:rsidRPr="00B461A8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230840" w14:textId="3E7023D7" w:rsidR="00E71A6B" w:rsidRPr="00B461A8" w:rsidRDefault="002530D5" w:rsidP="00E71A6B">
      <w:pPr>
        <w:spacing w:line="276" w:lineRule="auto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B461A8">
        <w:rPr>
          <w:rFonts w:asciiTheme="minorHAnsi" w:eastAsia="Calibri" w:hAnsiTheme="minorHAnsi" w:cstheme="minorHAnsi"/>
          <w:b/>
          <w:sz w:val="18"/>
          <w:szCs w:val="18"/>
        </w:rPr>
        <w:t>WYNIK POSTĘPOWANIA</w:t>
      </w:r>
      <w:r w:rsidR="0052239B" w:rsidRPr="00B461A8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</w:p>
    <w:p w14:paraId="6C00509F" w14:textId="77777777" w:rsidR="00E71A6B" w:rsidRPr="00B461A8" w:rsidRDefault="00E71A6B" w:rsidP="0037547A">
      <w:p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</w:p>
    <w:p w14:paraId="3F1A833F" w14:textId="599EFF63" w:rsidR="002530D5" w:rsidRPr="00B461A8" w:rsidRDefault="00E71A6B" w:rsidP="005A4420">
      <w:pPr>
        <w:tabs>
          <w:tab w:val="right" w:pos="2399"/>
        </w:tabs>
        <w:autoSpaceDE w:val="0"/>
        <w:autoSpaceDN w:val="0"/>
        <w:jc w:val="both"/>
        <w:rPr>
          <w:rFonts w:asciiTheme="minorHAnsi" w:eastAsia="TimesNewRoman,Bold" w:hAnsiTheme="minorHAnsi" w:cstheme="minorHAnsi"/>
          <w:b/>
          <w:sz w:val="18"/>
          <w:szCs w:val="18"/>
        </w:rPr>
      </w:pPr>
      <w:r w:rsidRPr="00B461A8">
        <w:rPr>
          <w:rFonts w:asciiTheme="minorHAnsi" w:eastAsia="Calibri" w:hAnsiTheme="minorHAnsi" w:cstheme="minorHAnsi"/>
          <w:sz w:val="18"/>
          <w:szCs w:val="18"/>
        </w:rPr>
        <w:t xml:space="preserve">       </w:t>
      </w:r>
      <w:r w:rsidR="0037547A" w:rsidRPr="00B461A8">
        <w:rPr>
          <w:rFonts w:asciiTheme="minorHAnsi" w:eastAsia="Calibri" w:hAnsiTheme="minorHAnsi" w:cstheme="minorHAnsi"/>
          <w:sz w:val="18"/>
          <w:szCs w:val="18"/>
        </w:rPr>
        <w:t xml:space="preserve">    </w:t>
      </w:r>
      <w:r w:rsidRPr="00B461A8">
        <w:rPr>
          <w:rFonts w:asciiTheme="minorHAnsi" w:eastAsia="Calibri" w:hAnsiTheme="minorHAnsi" w:cstheme="minorHAnsi"/>
          <w:sz w:val="18"/>
          <w:szCs w:val="18"/>
        </w:rPr>
        <w:t xml:space="preserve">Uniwersytet Ekonomiczny w Poznaniu informuje, że w postępowaniu o udzielenie zamówienia publicznego </w:t>
      </w:r>
      <w:r w:rsidR="00FE5B16" w:rsidRPr="00B461A8">
        <w:rPr>
          <w:rFonts w:asciiTheme="minorHAnsi" w:eastAsia="Calibri" w:hAnsiTheme="minorHAnsi" w:cstheme="minorHAnsi"/>
          <w:sz w:val="18"/>
          <w:szCs w:val="18"/>
        </w:rPr>
        <w:t xml:space="preserve">                              </w:t>
      </w:r>
      <w:proofErr w:type="spellStart"/>
      <w:r w:rsidRPr="00B461A8">
        <w:rPr>
          <w:rFonts w:asciiTheme="minorHAnsi" w:eastAsia="Calibri" w:hAnsiTheme="minorHAnsi" w:cstheme="minorHAnsi"/>
          <w:sz w:val="18"/>
          <w:szCs w:val="18"/>
        </w:rPr>
        <w:t>pn</w:t>
      </w:r>
      <w:proofErr w:type="spellEnd"/>
      <w:r w:rsidRPr="00B461A8">
        <w:rPr>
          <w:rFonts w:asciiTheme="minorHAnsi" w:eastAsia="Calibri" w:hAnsiTheme="minorHAnsi" w:cstheme="minorHAnsi"/>
          <w:sz w:val="18"/>
          <w:szCs w:val="18"/>
        </w:rPr>
        <w:t>:</w:t>
      </w:r>
      <w:r w:rsidRPr="00B461A8">
        <w:rPr>
          <w:rFonts w:asciiTheme="minorHAnsi" w:hAnsiTheme="minorHAnsi" w:cstheme="minorHAnsi"/>
          <w:sz w:val="18"/>
          <w:szCs w:val="18"/>
        </w:rPr>
        <w:t xml:space="preserve"> </w:t>
      </w:r>
      <w:r w:rsidR="005A4420" w:rsidRPr="00B461A8">
        <w:rPr>
          <w:rFonts w:asciiTheme="minorHAnsi" w:eastAsia="TimesNewRoman,Bold" w:hAnsiTheme="minorHAnsi" w:cstheme="minorHAnsi"/>
          <w:sz w:val="18"/>
          <w:szCs w:val="18"/>
        </w:rPr>
        <w:t xml:space="preserve">Sukcesywne świadczenie usług cateringowych dla jednostek organizacyjnych  Uniwersytetu Ekonomicznego w Poznaniu </w:t>
      </w:r>
      <w:r w:rsidR="00B75C31" w:rsidRPr="00B461A8">
        <w:rPr>
          <w:rFonts w:asciiTheme="minorHAnsi" w:hAnsiTheme="minorHAnsi" w:cstheme="minorHAnsi"/>
          <w:color w:val="000000" w:themeColor="text1"/>
          <w:sz w:val="18"/>
          <w:szCs w:val="18"/>
        </w:rPr>
        <w:t>ZP/039/22</w:t>
      </w:r>
      <w:r w:rsidR="005A4420" w:rsidRPr="00B461A8">
        <w:rPr>
          <w:rFonts w:asciiTheme="minorHAnsi" w:eastAsia="TimesNewRoman,Bold" w:hAnsiTheme="minorHAnsi" w:cstheme="minorHAnsi"/>
          <w:sz w:val="18"/>
          <w:szCs w:val="18"/>
        </w:rPr>
        <w:t xml:space="preserve"> </w:t>
      </w:r>
      <w:r w:rsidR="0052239B" w:rsidRPr="00B461A8">
        <w:rPr>
          <w:rFonts w:asciiTheme="minorHAnsi" w:hAnsiTheme="minorHAnsi" w:cstheme="minorHAnsi"/>
          <w:sz w:val="18"/>
          <w:szCs w:val="18"/>
        </w:rPr>
        <w:t xml:space="preserve">- </w:t>
      </w:r>
      <w:r w:rsidRPr="00B461A8">
        <w:rPr>
          <w:rFonts w:asciiTheme="minorHAnsi" w:eastAsia="Calibri" w:hAnsiTheme="minorHAnsi" w:cstheme="minorHAnsi"/>
          <w:sz w:val="18"/>
          <w:szCs w:val="18"/>
        </w:rPr>
        <w:t>p</w:t>
      </w:r>
      <w:r w:rsidR="002530D5" w:rsidRPr="00B461A8">
        <w:rPr>
          <w:rFonts w:asciiTheme="minorHAnsi" w:eastAsia="Calibri" w:hAnsiTheme="minorHAnsi" w:cstheme="minorHAnsi"/>
          <w:sz w:val="18"/>
          <w:szCs w:val="18"/>
        </w:rPr>
        <w:t xml:space="preserve">rowadzonym w trybie podstawowym </w:t>
      </w:r>
      <w:r w:rsidR="002530D5" w:rsidRPr="00B461A8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="002530D5" w:rsidRPr="00B461A8">
        <w:rPr>
          <w:rFonts w:asciiTheme="minorHAnsi" w:hAnsiTheme="minorHAnsi" w:cstheme="minorHAnsi"/>
          <w:sz w:val="18"/>
          <w:szCs w:val="18"/>
        </w:rPr>
        <w:t xml:space="preserve">do realizacji zamówienia  </w:t>
      </w:r>
      <w:r w:rsidR="002530D5" w:rsidRPr="00B461A8">
        <w:rPr>
          <w:rFonts w:asciiTheme="minorHAnsi" w:hAnsiTheme="minorHAnsi" w:cstheme="minorHAnsi"/>
          <w:bCs/>
          <w:sz w:val="18"/>
          <w:szCs w:val="18"/>
        </w:rPr>
        <w:t>wybrano ofertę:</w:t>
      </w:r>
    </w:p>
    <w:p w14:paraId="5067D4D2" w14:textId="77777777" w:rsidR="0037547A" w:rsidRPr="00B461A8" w:rsidRDefault="0037547A" w:rsidP="005A4420">
      <w:pPr>
        <w:rPr>
          <w:rFonts w:asciiTheme="minorHAnsi" w:hAnsiTheme="minorHAnsi" w:cstheme="minorHAnsi"/>
          <w:sz w:val="18"/>
          <w:szCs w:val="18"/>
        </w:rPr>
      </w:pPr>
    </w:p>
    <w:p w14:paraId="27F68D54" w14:textId="77777777" w:rsidR="00B75C31" w:rsidRPr="00B461A8" w:rsidRDefault="00B75C31" w:rsidP="00B75C31">
      <w:pPr>
        <w:jc w:val="both"/>
        <w:rPr>
          <w:rFonts w:asciiTheme="minorHAnsi" w:hAnsiTheme="minorHAnsi" w:cstheme="minorHAnsi"/>
          <w:sz w:val="20"/>
          <w:lang w:val="de-DE"/>
        </w:rPr>
      </w:pPr>
    </w:p>
    <w:p w14:paraId="389899FF" w14:textId="77777777" w:rsidR="00B75C31" w:rsidRPr="00B461A8" w:rsidRDefault="00B75C31" w:rsidP="00B75C31">
      <w:pPr>
        <w:jc w:val="center"/>
        <w:rPr>
          <w:rFonts w:asciiTheme="minorHAnsi" w:hAnsiTheme="minorHAnsi" w:cstheme="minorHAnsi"/>
          <w:sz w:val="18"/>
          <w:szCs w:val="18"/>
        </w:rPr>
      </w:pPr>
      <w:r w:rsidRPr="00B461A8">
        <w:rPr>
          <w:rFonts w:asciiTheme="minorHAnsi" w:hAnsiTheme="minorHAnsi" w:cstheme="minorHAnsi"/>
          <w:sz w:val="18"/>
          <w:szCs w:val="18"/>
        </w:rPr>
        <w:t>Food &amp; Kitchen Sp. z o.o.</w:t>
      </w:r>
    </w:p>
    <w:p w14:paraId="5158943E" w14:textId="77777777" w:rsidR="00B75C31" w:rsidRPr="00B461A8" w:rsidRDefault="00B75C31" w:rsidP="00B75C31">
      <w:pPr>
        <w:jc w:val="center"/>
        <w:rPr>
          <w:rFonts w:asciiTheme="minorHAnsi" w:hAnsiTheme="minorHAnsi" w:cstheme="minorHAnsi"/>
          <w:sz w:val="18"/>
          <w:szCs w:val="18"/>
        </w:rPr>
      </w:pPr>
      <w:r w:rsidRPr="00B461A8">
        <w:rPr>
          <w:rFonts w:asciiTheme="minorHAnsi" w:hAnsiTheme="minorHAnsi" w:cstheme="minorHAnsi"/>
          <w:sz w:val="18"/>
          <w:szCs w:val="18"/>
        </w:rPr>
        <w:t>ul. Towarowa 55</w:t>
      </w:r>
    </w:p>
    <w:p w14:paraId="4E3BE8BD" w14:textId="77777777" w:rsidR="00B75C31" w:rsidRPr="00B461A8" w:rsidRDefault="00B75C31" w:rsidP="00B75C31">
      <w:pPr>
        <w:jc w:val="center"/>
        <w:rPr>
          <w:rFonts w:asciiTheme="minorHAnsi" w:hAnsiTheme="minorHAnsi" w:cstheme="minorHAnsi"/>
          <w:sz w:val="18"/>
          <w:szCs w:val="18"/>
        </w:rPr>
      </w:pPr>
      <w:r w:rsidRPr="00B461A8">
        <w:rPr>
          <w:rFonts w:asciiTheme="minorHAnsi" w:hAnsiTheme="minorHAnsi" w:cstheme="minorHAnsi"/>
          <w:sz w:val="18"/>
          <w:szCs w:val="18"/>
        </w:rPr>
        <w:t>61-896 Poznań</w:t>
      </w:r>
    </w:p>
    <w:p w14:paraId="6B5C68CF" w14:textId="77777777" w:rsidR="00B75C31" w:rsidRPr="00B461A8" w:rsidRDefault="00B75C31" w:rsidP="00B75C31">
      <w:pPr>
        <w:jc w:val="center"/>
        <w:rPr>
          <w:rFonts w:asciiTheme="minorHAnsi" w:hAnsiTheme="minorHAnsi" w:cstheme="minorHAnsi"/>
          <w:sz w:val="18"/>
          <w:szCs w:val="18"/>
          <w:lang w:val="de-DE"/>
        </w:rPr>
      </w:pPr>
    </w:p>
    <w:p w14:paraId="532DB859" w14:textId="77777777" w:rsidR="00B75C31" w:rsidRPr="00B461A8" w:rsidRDefault="00B75C31" w:rsidP="00B75C31">
      <w:pPr>
        <w:ind w:right="110"/>
        <w:rPr>
          <w:rFonts w:asciiTheme="minorHAnsi" w:hAnsiTheme="minorHAnsi" w:cstheme="minorHAnsi"/>
          <w:sz w:val="18"/>
          <w:szCs w:val="18"/>
        </w:rPr>
      </w:pPr>
    </w:p>
    <w:p w14:paraId="1C05FE95" w14:textId="77777777" w:rsidR="00B75C31" w:rsidRPr="00B461A8" w:rsidRDefault="00B75C31" w:rsidP="00B75C31">
      <w:pPr>
        <w:rPr>
          <w:rFonts w:asciiTheme="minorHAnsi" w:hAnsiTheme="minorHAnsi" w:cstheme="minorHAnsi"/>
          <w:sz w:val="18"/>
          <w:szCs w:val="18"/>
        </w:rPr>
      </w:pPr>
      <w:r w:rsidRPr="00B461A8">
        <w:rPr>
          <w:rFonts w:asciiTheme="minorHAnsi" w:hAnsiTheme="minorHAnsi" w:cstheme="minorHAnsi"/>
          <w:sz w:val="18"/>
          <w:szCs w:val="18"/>
          <w:lang w:eastAsia="x-none"/>
        </w:rPr>
        <w:t xml:space="preserve">Cena : </w:t>
      </w:r>
      <w:r w:rsidRPr="00B461A8">
        <w:rPr>
          <w:rFonts w:asciiTheme="minorHAnsi" w:hAnsiTheme="minorHAnsi" w:cstheme="minorHAnsi"/>
          <w:sz w:val="18"/>
          <w:szCs w:val="18"/>
        </w:rPr>
        <w:t>232 448,40 zł</w:t>
      </w:r>
    </w:p>
    <w:p w14:paraId="0BB7CC42" w14:textId="77777777" w:rsidR="002530D5" w:rsidRPr="00B461A8" w:rsidRDefault="002530D5" w:rsidP="002530D5">
      <w:pPr>
        <w:rPr>
          <w:rFonts w:asciiTheme="minorHAnsi" w:hAnsiTheme="minorHAnsi" w:cstheme="minorHAnsi"/>
          <w:sz w:val="18"/>
          <w:szCs w:val="18"/>
        </w:rPr>
      </w:pPr>
    </w:p>
    <w:p w14:paraId="5EB8DCE6" w14:textId="638A7E49" w:rsidR="002530D5" w:rsidRPr="00B461A8" w:rsidRDefault="002530D5" w:rsidP="002530D5">
      <w:pPr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B461A8">
        <w:rPr>
          <w:rFonts w:asciiTheme="minorHAnsi" w:hAnsiTheme="minorHAnsi" w:cstheme="minorHAnsi"/>
          <w:sz w:val="18"/>
          <w:szCs w:val="18"/>
        </w:rPr>
        <w:t>Zamaw</w:t>
      </w:r>
      <w:r w:rsidR="008B3A01" w:rsidRPr="00B461A8">
        <w:rPr>
          <w:rFonts w:asciiTheme="minorHAnsi" w:hAnsiTheme="minorHAnsi" w:cstheme="minorHAnsi"/>
          <w:sz w:val="18"/>
          <w:szCs w:val="18"/>
        </w:rPr>
        <w:t>iający wybrał  najkorzystniejszą ofertę</w:t>
      </w:r>
      <w:r w:rsidRPr="00B461A8">
        <w:rPr>
          <w:rFonts w:asciiTheme="minorHAnsi" w:hAnsiTheme="minorHAnsi" w:cstheme="minorHAnsi"/>
          <w:sz w:val="18"/>
          <w:szCs w:val="18"/>
        </w:rPr>
        <w:t>, według kryterium oceny ofert.</w:t>
      </w:r>
    </w:p>
    <w:p w14:paraId="74FF4003" w14:textId="77777777" w:rsidR="002530D5" w:rsidRPr="00B461A8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F47B8D5" w14:textId="77777777" w:rsidR="002530D5" w:rsidRPr="00B461A8" w:rsidRDefault="002530D5" w:rsidP="002530D5">
      <w:pPr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461A8">
        <w:rPr>
          <w:rFonts w:asciiTheme="minorHAnsi" w:hAnsiTheme="minorHAnsi" w:cstheme="minorHAnsi"/>
          <w:bCs/>
          <w:sz w:val="18"/>
          <w:szCs w:val="18"/>
        </w:rPr>
        <w:t xml:space="preserve">W postępowaniu złożono następujące  oferty: </w:t>
      </w:r>
      <w:bookmarkStart w:id="0" w:name="_GoBack"/>
      <w:bookmarkEnd w:id="0"/>
    </w:p>
    <w:p w14:paraId="064B7D86" w14:textId="77777777" w:rsidR="002530D5" w:rsidRPr="00B461A8" w:rsidRDefault="002530D5" w:rsidP="005A4420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tbl>
      <w:tblPr>
        <w:tblpPr w:leftFromText="141" w:rightFromText="141" w:vertAnchor="text" w:horzAnchor="margin" w:tblpY="8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1275"/>
        <w:gridCol w:w="2268"/>
        <w:gridCol w:w="1560"/>
        <w:gridCol w:w="1134"/>
      </w:tblGrid>
      <w:tr w:rsidR="00B25CD7" w:rsidRPr="00E4271C" w14:paraId="06FB2589" w14:textId="77777777" w:rsidTr="00B25CD7">
        <w:tc>
          <w:tcPr>
            <w:tcW w:w="279" w:type="dxa"/>
            <w:shd w:val="clear" w:color="auto" w:fill="auto"/>
          </w:tcPr>
          <w:p w14:paraId="4385318F" w14:textId="77777777" w:rsidR="00B25CD7" w:rsidRPr="00E4271C" w:rsidRDefault="00B25CD7" w:rsidP="00B25CD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CB239F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71C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228172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71C">
              <w:rPr>
                <w:rFonts w:ascii="Arial" w:hAnsi="Arial" w:cs="Arial"/>
                <w:b/>
                <w:sz w:val="14"/>
                <w:szCs w:val="14"/>
              </w:rPr>
              <w:t>Ilość pkt w kryterium:</w:t>
            </w:r>
          </w:p>
          <w:p w14:paraId="01CCE7D5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71C">
              <w:rPr>
                <w:rFonts w:ascii="Arial" w:hAnsi="Arial" w:cs="Arial"/>
                <w:b/>
                <w:sz w:val="14"/>
                <w:szCs w:val="14"/>
              </w:rPr>
              <w:t>cena</w:t>
            </w:r>
          </w:p>
        </w:tc>
        <w:tc>
          <w:tcPr>
            <w:tcW w:w="2268" w:type="dxa"/>
          </w:tcPr>
          <w:p w14:paraId="2CE67BC5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71C">
              <w:rPr>
                <w:rFonts w:ascii="Arial" w:hAnsi="Arial" w:cs="Arial"/>
                <w:b/>
                <w:sz w:val="14"/>
                <w:szCs w:val="14"/>
              </w:rPr>
              <w:t>Ilość pkt w kryterium:</w:t>
            </w:r>
          </w:p>
          <w:p w14:paraId="2127008C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71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Czas niezbędny na realizację (wyprzedzenie z jakim Wykonawca musi otrzymać od Zamawiającego  informację  o wydarzeniu – zamówienie)  </w:t>
            </w:r>
          </w:p>
        </w:tc>
        <w:tc>
          <w:tcPr>
            <w:tcW w:w="1560" w:type="dxa"/>
          </w:tcPr>
          <w:p w14:paraId="704CCC61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71C">
              <w:rPr>
                <w:rFonts w:ascii="Arial" w:hAnsi="Arial" w:cs="Arial"/>
                <w:b/>
                <w:sz w:val="14"/>
                <w:szCs w:val="14"/>
              </w:rPr>
              <w:t>Ilość pkt w kryterium:</w:t>
            </w:r>
          </w:p>
          <w:p w14:paraId="4D49970E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71C">
              <w:rPr>
                <w:rFonts w:ascii="Arial" w:hAnsi="Arial" w:cs="Arial"/>
                <w:b/>
                <w:sz w:val="14"/>
                <w:szCs w:val="14"/>
              </w:rPr>
              <w:t>Kryterium środowiskowe w zakresie emisji spalin przez pojazdy Wykonawcy</w:t>
            </w:r>
          </w:p>
        </w:tc>
        <w:tc>
          <w:tcPr>
            <w:tcW w:w="1134" w:type="dxa"/>
          </w:tcPr>
          <w:p w14:paraId="1B34CAA1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34E5475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F0B01C3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44FA04E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271C">
              <w:rPr>
                <w:rFonts w:ascii="Arial" w:hAnsi="Arial" w:cs="Arial"/>
                <w:b/>
                <w:sz w:val="14"/>
                <w:szCs w:val="14"/>
              </w:rPr>
              <w:t>Łączna ilość punktów:</w:t>
            </w:r>
          </w:p>
          <w:p w14:paraId="5DC5C3F3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25CD7" w:rsidRPr="00E4271C" w14:paraId="5B8D5B90" w14:textId="77777777" w:rsidTr="00B25CD7">
        <w:trPr>
          <w:trHeight w:val="708"/>
        </w:trPr>
        <w:tc>
          <w:tcPr>
            <w:tcW w:w="279" w:type="dxa"/>
            <w:shd w:val="clear" w:color="auto" w:fill="auto"/>
          </w:tcPr>
          <w:p w14:paraId="6BDBAD97" w14:textId="77777777" w:rsidR="00B25CD7" w:rsidRPr="00E4271C" w:rsidRDefault="00B25CD7" w:rsidP="00B25CD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59F7C3B" w14:textId="77777777" w:rsidR="00B25CD7" w:rsidRPr="00E4271C" w:rsidRDefault="00B25CD7" w:rsidP="00B25CD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26DBF5F" w14:textId="77777777" w:rsidR="00B25CD7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53747B" w14:textId="77777777" w:rsidR="00B25CD7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7A86BC7" w14:textId="77777777" w:rsidR="00B25CD7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33B63A5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WERANDA Stary Rynek</w:t>
            </w:r>
          </w:p>
          <w:p w14:paraId="086A8D2F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Sp. z.o.o.</w:t>
            </w:r>
          </w:p>
          <w:p w14:paraId="7AB6E830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ul. Liberta 29/1</w:t>
            </w:r>
          </w:p>
          <w:p w14:paraId="55F66868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61-707 Poznań</w:t>
            </w:r>
          </w:p>
          <w:p w14:paraId="69103811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43DFA9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E4271C">
              <w:rPr>
                <w:rFonts w:ascii="Arial" w:hAnsi="Arial" w:cs="Arial"/>
                <w:strike/>
                <w:sz w:val="14"/>
                <w:szCs w:val="14"/>
              </w:rPr>
              <w:t>383 055,84 zł</w:t>
            </w:r>
          </w:p>
          <w:p w14:paraId="7CE8170E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poprawiono na:</w:t>
            </w:r>
          </w:p>
          <w:p w14:paraId="6EC96AEB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 xml:space="preserve">383 056,00 zł  </w:t>
            </w:r>
          </w:p>
          <w:p w14:paraId="4017BCDF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</w:p>
          <w:p w14:paraId="69B58875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7440DB59" w14:textId="77777777" w:rsidR="00B25CD7" w:rsidRPr="00E4271C" w:rsidRDefault="00B25CD7" w:rsidP="00B25CD7">
            <w:pPr>
              <w:ind w:left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- dla usługi, w której liczba gości przekracza 40 osób</w:t>
            </w:r>
          </w:p>
          <w:p w14:paraId="772BE648" w14:textId="77777777" w:rsidR="00B25CD7" w:rsidRPr="00E4271C" w:rsidRDefault="00B25CD7" w:rsidP="00B25CD7">
            <w:pPr>
              <w:ind w:left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 xml:space="preserve">:4 dni robocze                             </w:t>
            </w:r>
          </w:p>
          <w:p w14:paraId="6A2E4939" w14:textId="77777777" w:rsidR="00B25CD7" w:rsidRPr="00E4271C" w:rsidRDefault="00B25CD7" w:rsidP="00B25CD7">
            <w:pPr>
              <w:ind w:left="34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BBED4C" w14:textId="77777777" w:rsidR="00B25CD7" w:rsidRPr="00E4271C" w:rsidRDefault="00B25CD7" w:rsidP="00B25CD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 xml:space="preserve">- dla usługi dotyczącej organizacji przerwy kawowej lub, w której liczba gości wydarzenia nie przekracza 40 osób: 4 dni robocze       </w:t>
            </w:r>
          </w:p>
          <w:p w14:paraId="208B2B11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15FFF655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799D57A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39F5E73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Norma „5”</w:t>
            </w:r>
          </w:p>
          <w:p w14:paraId="13F70CF0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7B81EA5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D7C500C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517A75C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77C6DCE" w14:textId="17E1BEA0" w:rsidR="00B25CD7" w:rsidRPr="00E4271C" w:rsidRDefault="0069020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B25CD7" w:rsidRPr="00E4271C" w14:paraId="0A3B550D" w14:textId="77777777" w:rsidTr="00B25CD7">
        <w:trPr>
          <w:trHeight w:val="708"/>
        </w:trPr>
        <w:tc>
          <w:tcPr>
            <w:tcW w:w="279" w:type="dxa"/>
            <w:shd w:val="clear" w:color="auto" w:fill="auto"/>
          </w:tcPr>
          <w:p w14:paraId="58FE9A73" w14:textId="77777777" w:rsidR="00B25CD7" w:rsidRPr="00E4271C" w:rsidRDefault="00B25CD7" w:rsidP="00B25CD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A780046" w14:textId="77777777" w:rsidR="00B25CD7" w:rsidRPr="00E4271C" w:rsidRDefault="00B25CD7" w:rsidP="00B25CD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8AF56BF" w14:textId="77777777" w:rsidR="00B25CD7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9FA4A4" w14:textId="77777777" w:rsidR="00B25CD7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7C1DD1" w14:textId="77777777" w:rsidR="00B25CD7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090A688" w14:textId="77777777" w:rsidR="00B25CD7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8516D73" w14:textId="77777777" w:rsidR="00B25CD7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6E0978A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Food &amp; Kitchen Sp. z o.o.</w:t>
            </w:r>
          </w:p>
          <w:p w14:paraId="11225CE8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ul. Towarowa 55</w:t>
            </w:r>
          </w:p>
          <w:p w14:paraId="6E52E69A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61-896 Poznań</w:t>
            </w:r>
          </w:p>
          <w:p w14:paraId="7D65963B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D41520A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F5262C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232 448,40</w:t>
            </w:r>
            <w:r w:rsidRPr="00156261">
              <w:rPr>
                <w:rFonts w:asciiTheme="minorHAnsi" w:hAnsiTheme="minorHAnsi" w:cstheme="minorHAnsi"/>
              </w:rPr>
              <w:t xml:space="preserve"> </w:t>
            </w:r>
            <w:r w:rsidRPr="00E4271C">
              <w:rPr>
                <w:rFonts w:ascii="Arial" w:hAnsi="Arial" w:cs="Arial"/>
                <w:sz w:val="14"/>
                <w:szCs w:val="14"/>
              </w:rPr>
              <w:t>zł</w:t>
            </w:r>
          </w:p>
          <w:p w14:paraId="10C625FA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60 pkt</w:t>
            </w:r>
          </w:p>
        </w:tc>
        <w:tc>
          <w:tcPr>
            <w:tcW w:w="2268" w:type="dxa"/>
            <w:vAlign w:val="center"/>
          </w:tcPr>
          <w:p w14:paraId="1CAB9FF2" w14:textId="19F858F6" w:rsidR="00B25CD7" w:rsidRPr="00E4271C" w:rsidRDefault="00B25CD7" w:rsidP="00B25CD7">
            <w:pPr>
              <w:ind w:left="3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- dla usługi, w której li</w:t>
            </w:r>
            <w:r w:rsidR="00522303">
              <w:rPr>
                <w:rFonts w:ascii="Arial" w:hAnsi="Arial" w:cs="Arial"/>
                <w:sz w:val="14"/>
                <w:szCs w:val="14"/>
              </w:rPr>
              <w:t>czba gości przekracza 40 osób: 3</w:t>
            </w:r>
            <w:r w:rsidRPr="00E4271C">
              <w:rPr>
                <w:rFonts w:ascii="Arial" w:hAnsi="Arial" w:cs="Arial"/>
                <w:sz w:val="14"/>
                <w:szCs w:val="14"/>
              </w:rPr>
              <w:t xml:space="preserve"> dni robocze                              </w:t>
            </w:r>
          </w:p>
          <w:p w14:paraId="7F23BC42" w14:textId="3FA5AB10" w:rsidR="00B25CD7" w:rsidRPr="00E4271C" w:rsidRDefault="00522303" w:rsidP="00B25CD7">
            <w:pPr>
              <w:ind w:left="3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B25CD7" w:rsidRPr="00E4271C">
              <w:rPr>
                <w:rFonts w:ascii="Arial" w:hAnsi="Arial" w:cs="Arial"/>
                <w:sz w:val="14"/>
                <w:szCs w:val="14"/>
              </w:rPr>
              <w:t xml:space="preserve"> pkt</w:t>
            </w:r>
          </w:p>
          <w:p w14:paraId="18FA3CC5" w14:textId="77777777" w:rsidR="00B25CD7" w:rsidRPr="00E4271C" w:rsidRDefault="00B25CD7" w:rsidP="00B25CD7">
            <w:pPr>
              <w:ind w:left="34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FA10BB" w14:textId="77777777" w:rsidR="00B25CD7" w:rsidRPr="00E4271C" w:rsidRDefault="00B25CD7" w:rsidP="00B25CD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 xml:space="preserve">- dla usługi dotyczącej organizacji przerwy kawowej lub, w której liczba gości wydarzenia nie przekracza 40 osób:1  dzień roboczy     </w:t>
            </w:r>
          </w:p>
          <w:p w14:paraId="5E60B47E" w14:textId="77777777" w:rsidR="00B25CD7" w:rsidRPr="00E4271C" w:rsidRDefault="00B25CD7" w:rsidP="00B25CD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14:paraId="3EF92874" w14:textId="77777777" w:rsidR="00B25CD7" w:rsidRPr="00E4271C" w:rsidRDefault="00B25CD7" w:rsidP="00B25CD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10 pkt</w:t>
            </w:r>
          </w:p>
          <w:p w14:paraId="7791CC72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14:paraId="2F5D173E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15179AC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DB56E49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54C634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Norma „5”</w:t>
            </w:r>
          </w:p>
          <w:p w14:paraId="03449103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271C">
              <w:rPr>
                <w:rFonts w:ascii="Arial" w:hAnsi="Arial" w:cs="Arial"/>
                <w:sz w:val="14"/>
                <w:szCs w:val="14"/>
              </w:rPr>
              <w:t>10 pkt</w:t>
            </w:r>
          </w:p>
        </w:tc>
        <w:tc>
          <w:tcPr>
            <w:tcW w:w="1134" w:type="dxa"/>
            <w:vAlign w:val="center"/>
          </w:tcPr>
          <w:p w14:paraId="787BC494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314D37" w14:textId="77777777" w:rsidR="00B25CD7" w:rsidRPr="00E4271C" w:rsidRDefault="00B25CD7" w:rsidP="00B2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16C13AA" w14:textId="0F1A0CD4" w:rsidR="00B25CD7" w:rsidRPr="00E4271C" w:rsidRDefault="00522303" w:rsidP="00B25CD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95</w:t>
            </w:r>
            <w:r w:rsidR="00B25CD7" w:rsidRPr="00E4271C">
              <w:rPr>
                <w:rFonts w:ascii="Arial" w:hAnsi="Arial" w:cs="Arial"/>
                <w:b/>
                <w:sz w:val="14"/>
                <w:szCs w:val="14"/>
              </w:rPr>
              <w:t xml:space="preserve">  pkt</w:t>
            </w:r>
          </w:p>
        </w:tc>
      </w:tr>
    </w:tbl>
    <w:p w14:paraId="191B2578" w14:textId="77777777" w:rsidR="002530D5" w:rsidRPr="0037547A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41793161" w14:textId="77777777" w:rsidR="002530D5" w:rsidRPr="0037547A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p w14:paraId="3B4D7E2C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26EE3AD3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1C536627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4682B42B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1911015A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3C6DAB11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56488F0E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38A4EACC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29D05E5D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39C0EFDA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39BE3E69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526D0F2C" w14:textId="77777777" w:rsidR="00B25CD7" w:rsidRDefault="00B25CD7" w:rsidP="00B25CD7">
      <w:pPr>
        <w:jc w:val="center"/>
        <w:rPr>
          <w:rFonts w:ascii="Arial" w:hAnsi="Arial" w:cs="Arial"/>
          <w:sz w:val="18"/>
          <w:szCs w:val="18"/>
        </w:rPr>
      </w:pPr>
    </w:p>
    <w:p w14:paraId="7F97943D" w14:textId="77777777" w:rsidR="00B25CD7" w:rsidRPr="0055051E" w:rsidRDefault="00B25CD7" w:rsidP="00B25CD7">
      <w:pPr>
        <w:jc w:val="both"/>
        <w:rPr>
          <w:rFonts w:ascii="Arial" w:hAnsi="Arial" w:cs="Arial"/>
          <w:sz w:val="18"/>
          <w:szCs w:val="18"/>
        </w:rPr>
      </w:pPr>
    </w:p>
    <w:p w14:paraId="55059548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  <w:r w:rsidRPr="0055051E">
        <w:rPr>
          <w:rFonts w:ascii="Arial" w:hAnsi="Arial" w:cs="Arial"/>
          <w:sz w:val="18"/>
          <w:szCs w:val="18"/>
        </w:rPr>
        <w:t xml:space="preserve">      </w:t>
      </w:r>
    </w:p>
    <w:p w14:paraId="7F3349C1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DA17775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670B791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0D3F1D74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4959B492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11711F2E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3BC5EEE5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336A9019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1A26DECF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03E68DD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5549D2EE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0C2DDCD7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567DD88E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34E99F1F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018A3272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2DBDEC26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A193223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63A5673B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5B7623FD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5E4F8DC8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2CFF0893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4EF8BDDA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379834DB" w14:textId="77777777" w:rsidR="00B25CD7" w:rsidRDefault="00B25CD7" w:rsidP="00B25CD7">
      <w:pPr>
        <w:tabs>
          <w:tab w:val="left" w:pos="8371"/>
          <w:tab w:val="left" w:leader="dot" w:pos="9498"/>
        </w:tabs>
        <w:rPr>
          <w:rFonts w:ascii="Arial" w:hAnsi="Arial" w:cs="Arial"/>
          <w:sz w:val="18"/>
          <w:szCs w:val="18"/>
        </w:rPr>
      </w:pPr>
    </w:p>
    <w:p w14:paraId="569C1923" w14:textId="501675A8" w:rsidR="00BC5285" w:rsidRPr="000B7FBE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0B7FBE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5A4420" w:rsidRDefault="005A4420" w:rsidP="004D755B">
      <w:r>
        <w:separator/>
      </w:r>
    </w:p>
  </w:endnote>
  <w:endnote w:type="continuationSeparator" w:id="0">
    <w:p w14:paraId="4FCD5B5A" w14:textId="77777777" w:rsidR="005A4420" w:rsidRDefault="005A4420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81007A" w:rsidRDefault="00810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5A4420" w:rsidRPr="004A5423" w:rsidRDefault="005A4420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5A4420" w:rsidRPr="002530D5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5A4420" w:rsidRPr="000B7FBE" w:rsidRDefault="005A442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5A4420" w:rsidRDefault="005A44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81007A" w:rsidRDefault="00810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5A4420" w:rsidRDefault="005A4420" w:rsidP="004D755B">
      <w:r>
        <w:separator/>
      </w:r>
    </w:p>
  </w:footnote>
  <w:footnote w:type="continuationSeparator" w:id="0">
    <w:p w14:paraId="4C9E251B" w14:textId="77777777" w:rsidR="005A4420" w:rsidRDefault="005A4420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81007A" w:rsidRDefault="00810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5A4420" w:rsidRDefault="0081007A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81007A" w:rsidRDefault="00810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51DB"/>
    <w:rsid w:val="001326F4"/>
    <w:rsid w:val="00151A95"/>
    <w:rsid w:val="0015751C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03"/>
    <w:rsid w:val="0052239B"/>
    <w:rsid w:val="00524DE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0207"/>
    <w:rsid w:val="006976D8"/>
    <w:rsid w:val="006A63F9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C72B1"/>
    <w:rsid w:val="00AD4160"/>
    <w:rsid w:val="00AD59B8"/>
    <w:rsid w:val="00AD6098"/>
    <w:rsid w:val="00AE25E0"/>
    <w:rsid w:val="00B04458"/>
    <w:rsid w:val="00B17CD7"/>
    <w:rsid w:val="00B25CD7"/>
    <w:rsid w:val="00B3097E"/>
    <w:rsid w:val="00B31764"/>
    <w:rsid w:val="00B4196E"/>
    <w:rsid w:val="00B461A8"/>
    <w:rsid w:val="00B56997"/>
    <w:rsid w:val="00B70944"/>
    <w:rsid w:val="00B75C31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D73D-2969-41A4-9555-168AFAD7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5B9A6D6E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2</cp:revision>
  <cp:lastPrinted>2021-11-26T08:37:00Z</cp:lastPrinted>
  <dcterms:created xsi:type="dcterms:W3CDTF">2022-11-22T10:50:00Z</dcterms:created>
  <dcterms:modified xsi:type="dcterms:W3CDTF">2022-11-22T10:50:00Z</dcterms:modified>
</cp:coreProperties>
</file>