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E3" w:rsidRPr="00332BE3" w:rsidRDefault="00332BE3" w:rsidP="00332BE3">
      <w:pPr>
        <w:spacing w:before="120" w:after="120" w:line="20" w:lineRule="atLeast"/>
        <w:jc w:val="right"/>
        <w:rPr>
          <w:rFonts w:ascii="Arial" w:hAnsi="Arial" w:cs="Arial"/>
          <w:bCs/>
          <w:sz w:val="24"/>
          <w:szCs w:val="24"/>
        </w:rPr>
      </w:pPr>
      <w:r w:rsidRPr="00332BE3">
        <w:rPr>
          <w:rFonts w:ascii="Arial" w:hAnsi="Arial" w:cs="Arial"/>
          <w:bCs/>
          <w:sz w:val="24"/>
          <w:szCs w:val="24"/>
        </w:rPr>
        <w:t>Bydgoszcz, dnia 05.05.2020 r.</w:t>
      </w:r>
    </w:p>
    <w:p w:rsidR="00332BE3" w:rsidRDefault="00332BE3" w:rsidP="00332BE3">
      <w:pPr>
        <w:spacing w:before="120" w:after="12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332BE3" w:rsidRPr="00F4528C" w:rsidRDefault="00332BE3" w:rsidP="00332BE3">
      <w:pPr>
        <w:spacing w:before="120" w:after="12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4528C">
        <w:rPr>
          <w:rFonts w:ascii="Arial" w:hAnsi="Arial" w:cs="Arial"/>
          <w:b/>
          <w:bCs/>
          <w:sz w:val="24"/>
          <w:szCs w:val="24"/>
        </w:rPr>
        <w:t>ZAWIADOMIENIE O UNIEWAŻNIENIU POSTĘPOWANIA</w:t>
      </w:r>
    </w:p>
    <w:p w:rsidR="00332BE3" w:rsidRPr="00F4528C" w:rsidRDefault="00332BE3" w:rsidP="00332BE3">
      <w:pPr>
        <w:spacing w:before="120" w:after="120" w:line="2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332BE3" w:rsidRPr="000A1091" w:rsidRDefault="00332BE3" w:rsidP="00332BE3">
      <w:pPr>
        <w:spacing w:before="120" w:after="120" w:line="20" w:lineRule="atLeast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4528C">
        <w:rPr>
          <w:rFonts w:ascii="Arial" w:hAnsi="Arial" w:cs="Arial"/>
          <w:sz w:val="24"/>
          <w:szCs w:val="24"/>
        </w:rPr>
        <w:t>Na podstawie art. 92 ust. 2 ustawy z dnia 29 stycznia 2004 r. Prawa zamówień publicznych (tekst jedn.: Dz. U. z 2019 r. poz. 1843 z późn.zm.) Zamawiający 11 Wojskowy Oddział Gospodarczy ul. Gdańska 147, 85 - 915 Bydgoszcz zawiadamia, że postępowanie o udzielenie zamówienia publicznego na:</w:t>
      </w:r>
      <w:r w:rsidRPr="00F452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F4528C">
        <w:rPr>
          <w:rFonts w:ascii="Arial" w:hAnsi="Arial" w:cs="Arial"/>
          <w:i/>
          <w:sz w:val="24"/>
          <w:szCs w:val="24"/>
        </w:rPr>
        <w:t>REMONT BUDYNKU</w:t>
      </w:r>
      <w:r>
        <w:rPr>
          <w:rFonts w:ascii="Arial" w:hAnsi="Arial" w:cs="Arial"/>
          <w:i/>
          <w:sz w:val="24"/>
          <w:szCs w:val="24"/>
        </w:rPr>
        <w:t xml:space="preserve"> NR 18 W KOMPLEKSIE WOJSKOWYM  </w:t>
      </w:r>
      <w:r w:rsidRPr="00F4528C">
        <w:rPr>
          <w:rFonts w:ascii="Arial" w:hAnsi="Arial" w:cs="Arial"/>
          <w:i/>
          <w:sz w:val="24"/>
          <w:szCs w:val="24"/>
        </w:rPr>
        <w:t>W MAKSYMILIA</w:t>
      </w:r>
      <w:r>
        <w:rPr>
          <w:rFonts w:ascii="Arial" w:hAnsi="Arial" w:cs="Arial"/>
          <w:i/>
          <w:sz w:val="24"/>
          <w:szCs w:val="24"/>
        </w:rPr>
        <w:t xml:space="preserve">NOWIE ORAZ BUDYNKU NR 42  PRZY </w:t>
      </w:r>
      <w:r>
        <w:rPr>
          <w:rFonts w:ascii="Arial" w:hAnsi="Arial" w:cs="Arial"/>
          <w:i/>
          <w:sz w:val="24"/>
          <w:szCs w:val="24"/>
        </w:rPr>
        <w:br/>
      </w:r>
      <w:r w:rsidRPr="00F4528C">
        <w:rPr>
          <w:rFonts w:ascii="Arial" w:hAnsi="Arial" w:cs="Arial"/>
          <w:i/>
          <w:sz w:val="24"/>
          <w:szCs w:val="24"/>
        </w:rPr>
        <w:t>UL. GDAŃSKIEJ 147</w:t>
      </w:r>
      <w:r>
        <w:rPr>
          <w:rFonts w:ascii="Arial" w:hAnsi="Arial" w:cs="Arial"/>
          <w:i/>
          <w:sz w:val="24"/>
          <w:szCs w:val="24"/>
        </w:rPr>
        <w:t>”</w:t>
      </w:r>
      <w:r w:rsidRPr="00F4528C">
        <w:rPr>
          <w:rFonts w:ascii="Arial" w:hAnsi="Arial" w:cs="Arial"/>
          <w:i/>
          <w:sz w:val="24"/>
          <w:szCs w:val="24"/>
        </w:rPr>
        <w:t xml:space="preserve"> - nr sprawy 08/ZP/RB/INFR/2020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Pr="00F4528C">
        <w:rPr>
          <w:rFonts w:ascii="Arial" w:hAnsi="Arial" w:cs="Arial"/>
          <w:b/>
          <w:i/>
          <w:sz w:val="24"/>
          <w:szCs w:val="24"/>
          <w:u w:val="single"/>
        </w:rPr>
        <w:t>CZĘŚĆ II</w:t>
      </w:r>
      <w:r w:rsidRPr="00165722">
        <w:rPr>
          <w:rFonts w:ascii="Arial" w:hAnsi="Arial" w:cs="Arial"/>
          <w:b/>
          <w:i/>
          <w:sz w:val="24"/>
          <w:szCs w:val="24"/>
        </w:rPr>
        <w:t>: REMONT HALI SPORTOWEJ (BUDYNEK NR 42) W KOMPLEKSIE WOJSKOWYM PRZY UL. GDAŃSKIEJ 147 W BYDGOSZCZY</w:t>
      </w:r>
      <w:r w:rsidRPr="00165722">
        <w:rPr>
          <w:rFonts w:ascii="Arial" w:hAnsi="Arial" w:cs="Arial"/>
          <w:b/>
          <w:sz w:val="24"/>
          <w:szCs w:val="24"/>
        </w:rPr>
        <w:t>,</w:t>
      </w:r>
      <w:r w:rsidRPr="00F4528C">
        <w:rPr>
          <w:rFonts w:ascii="Arial" w:hAnsi="Arial" w:cs="Arial"/>
          <w:sz w:val="24"/>
          <w:szCs w:val="24"/>
        </w:rPr>
        <w:t xml:space="preserve"> zostało unieważnione </w:t>
      </w:r>
      <w:r>
        <w:rPr>
          <w:rFonts w:ascii="Arial" w:hAnsi="Arial" w:cs="Arial"/>
          <w:sz w:val="24"/>
          <w:szCs w:val="24"/>
        </w:rPr>
        <w:br/>
      </w:r>
      <w:r w:rsidRPr="00F4528C">
        <w:rPr>
          <w:rFonts w:ascii="Arial" w:hAnsi="Arial" w:cs="Arial"/>
          <w:sz w:val="24"/>
          <w:szCs w:val="24"/>
        </w:rPr>
        <w:t xml:space="preserve">na podstawie art. 93 ust. 1 pkt 7 ustawy </w:t>
      </w:r>
      <w:proofErr w:type="spellStart"/>
      <w:r w:rsidRPr="00F4528C">
        <w:rPr>
          <w:rFonts w:ascii="Arial" w:hAnsi="Arial" w:cs="Arial"/>
          <w:sz w:val="24"/>
          <w:szCs w:val="24"/>
        </w:rPr>
        <w:t>Pzp</w:t>
      </w:r>
      <w:proofErr w:type="spellEnd"/>
      <w:r w:rsidRPr="00F4528C">
        <w:rPr>
          <w:rFonts w:ascii="Arial" w:hAnsi="Arial" w:cs="Arial"/>
          <w:sz w:val="24"/>
          <w:szCs w:val="24"/>
        </w:rPr>
        <w:t>.</w:t>
      </w:r>
    </w:p>
    <w:p w:rsidR="00332BE3" w:rsidRPr="00F4528C" w:rsidRDefault="00332BE3" w:rsidP="00332BE3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528C"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332BE3" w:rsidRDefault="00332BE3" w:rsidP="00190D92">
      <w:pPr>
        <w:spacing w:before="120" w:after="120" w:line="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4528C">
        <w:rPr>
          <w:rFonts w:ascii="Arial" w:hAnsi="Arial" w:cs="Arial"/>
          <w:sz w:val="24"/>
          <w:szCs w:val="24"/>
        </w:rPr>
        <w:t xml:space="preserve">Bezpośrednią przesłanką unieważnienia przedmiotowego postępowania jest zaistnienie okoliczności stwierdzenia przez Zamawiającego niemożliwej </w:t>
      </w:r>
      <w:r w:rsidRPr="00F4528C">
        <w:rPr>
          <w:rFonts w:ascii="Arial" w:hAnsi="Arial" w:cs="Arial"/>
          <w:sz w:val="24"/>
          <w:szCs w:val="24"/>
        </w:rPr>
        <w:br/>
        <w:t xml:space="preserve">do usunięcia wady postępowania, uniemożliwiającej zawarcie niepodlegającej unieważnieniu umowy w sprawie zamówienia publicznego, co stanowi podstawę do unieważnienia postępowania przez Zamawiającego </w:t>
      </w:r>
      <w:r>
        <w:rPr>
          <w:rFonts w:ascii="Arial" w:hAnsi="Arial" w:cs="Arial"/>
          <w:sz w:val="24"/>
          <w:szCs w:val="24"/>
        </w:rPr>
        <w:br/>
      </w:r>
      <w:r w:rsidRPr="00F4528C">
        <w:rPr>
          <w:rFonts w:ascii="Arial" w:hAnsi="Arial" w:cs="Arial"/>
          <w:sz w:val="24"/>
          <w:szCs w:val="24"/>
        </w:rPr>
        <w:t xml:space="preserve">na podstawie art. 93 ust. 1 pkt 7 ustawy </w:t>
      </w:r>
      <w:proofErr w:type="spellStart"/>
      <w:r w:rsidRPr="00F4528C">
        <w:rPr>
          <w:rFonts w:ascii="Arial" w:hAnsi="Arial" w:cs="Arial"/>
          <w:sz w:val="24"/>
          <w:szCs w:val="24"/>
        </w:rPr>
        <w:t>Pzp</w:t>
      </w:r>
      <w:proofErr w:type="spellEnd"/>
      <w:r w:rsidRPr="00F4528C">
        <w:rPr>
          <w:rFonts w:ascii="Arial" w:hAnsi="Arial" w:cs="Arial"/>
          <w:sz w:val="24"/>
          <w:szCs w:val="24"/>
        </w:rPr>
        <w:t>.</w:t>
      </w:r>
      <w:r w:rsidR="00190D9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90D92" w:rsidRPr="00AE3975" w:rsidRDefault="00AE3975" w:rsidP="00AE3975">
      <w:pPr>
        <w:spacing w:before="120" w:after="120" w:line="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Zamawiający stwierdził, że </w:t>
      </w:r>
      <w:r w:rsidR="00190D92">
        <w:rPr>
          <w:rFonts w:ascii="Arial" w:eastAsia="Times New Roman" w:hAnsi="Arial" w:cs="Arial"/>
          <w:sz w:val="24"/>
          <w:szCs w:val="24"/>
          <w:lang w:eastAsia="pl-PL"/>
        </w:rPr>
        <w:t xml:space="preserve">w zakresie dokumentacji projektowej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E3975">
        <w:rPr>
          <w:rFonts w:ascii="Arial" w:eastAsia="Times New Roman" w:hAnsi="Arial" w:cs="Arial"/>
          <w:sz w:val="24"/>
          <w:szCs w:val="24"/>
          <w:lang w:eastAsia="pl-PL"/>
        </w:rPr>
        <w:t>załączniki nr 7 – 12 do SIWZ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90D92">
        <w:rPr>
          <w:rFonts w:ascii="Arial" w:eastAsia="Times New Roman" w:hAnsi="Arial" w:cs="Arial"/>
          <w:sz w:val="24"/>
          <w:szCs w:val="24"/>
          <w:lang w:eastAsia="pl-PL"/>
        </w:rPr>
        <w:t>dot. remontu hali sportowej (budynku 42)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kompleksie wojskowym przy ul. Gdańskiej 147, brakuje istotnych zapisów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dokumentacji technicznej (przedmiarze robót, STWIORB), stanowiących podstawę prawidłowego sporządzenia oferty. W związku z tym, Zamawiający unieważnia cześć II postępowania nr </w:t>
      </w:r>
      <w:r w:rsidRPr="00AE3975">
        <w:rPr>
          <w:rFonts w:ascii="Arial" w:eastAsia="Times New Roman" w:hAnsi="Arial" w:cs="Arial"/>
          <w:sz w:val="24"/>
          <w:szCs w:val="24"/>
          <w:lang w:eastAsia="pl-PL"/>
        </w:rPr>
        <w:t>08/ZP/RB/INFR/2020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32BE3" w:rsidRPr="00F4528C" w:rsidRDefault="00332BE3" w:rsidP="00332BE3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528C"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332BE3" w:rsidRPr="002E271A" w:rsidRDefault="00332BE3" w:rsidP="00332BE3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F4528C">
        <w:rPr>
          <w:rFonts w:ascii="Arial" w:hAnsi="Arial" w:cs="Arial"/>
          <w:sz w:val="24"/>
          <w:szCs w:val="24"/>
        </w:rPr>
        <w:t xml:space="preserve">Art. 93 ust. 1 pkt 7 ustawy </w:t>
      </w:r>
      <w:proofErr w:type="spellStart"/>
      <w:r w:rsidRPr="00F4528C">
        <w:rPr>
          <w:rFonts w:ascii="Arial" w:hAnsi="Arial" w:cs="Arial"/>
          <w:sz w:val="24"/>
          <w:szCs w:val="24"/>
        </w:rPr>
        <w:t>Pzp</w:t>
      </w:r>
      <w:proofErr w:type="spellEnd"/>
      <w:r w:rsidRPr="00F4528C">
        <w:rPr>
          <w:rFonts w:ascii="Arial" w:hAnsi="Arial" w:cs="Arial"/>
          <w:sz w:val="24"/>
          <w:szCs w:val="24"/>
        </w:rPr>
        <w:t xml:space="preserve"> – Zamawiający unieważnia postępowanie</w:t>
      </w:r>
      <w:r w:rsidRPr="00F4528C">
        <w:rPr>
          <w:rFonts w:ascii="Arial" w:hAnsi="Arial" w:cs="Arial"/>
          <w:sz w:val="24"/>
          <w:szCs w:val="24"/>
        </w:rPr>
        <w:br/>
        <w:t xml:space="preserve">o udzielenie zamówienia, jeżeli postepowanie obarczone jest niemożliwą </w:t>
      </w:r>
      <w:r w:rsidRPr="00F4528C">
        <w:rPr>
          <w:rFonts w:ascii="Arial" w:hAnsi="Arial" w:cs="Arial"/>
          <w:sz w:val="24"/>
          <w:szCs w:val="24"/>
        </w:rPr>
        <w:br/>
        <w:t>do usunięcia wadą uniemożliwiającą zawarcie niepodlegającej unieważnieniu umowy w sprawie zamówienia publicznego.</w:t>
      </w:r>
    </w:p>
    <w:p w:rsidR="00332BE3" w:rsidRDefault="00332BE3" w:rsidP="00332BE3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332BE3" w:rsidRPr="00F4528C" w:rsidRDefault="00332BE3" w:rsidP="00AE3975">
      <w:pPr>
        <w:spacing w:before="120" w:after="120" w:line="2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F4528C">
        <w:rPr>
          <w:rFonts w:ascii="Arial" w:hAnsi="Arial" w:cs="Arial"/>
          <w:sz w:val="24"/>
          <w:szCs w:val="24"/>
          <w:u w:val="single"/>
        </w:rPr>
        <w:t xml:space="preserve">Jednocześnie Zamawiający informuje, że </w:t>
      </w:r>
      <w:r w:rsidR="00AE3975">
        <w:rPr>
          <w:rFonts w:ascii="Arial" w:hAnsi="Arial" w:cs="Arial"/>
          <w:sz w:val="24"/>
          <w:szCs w:val="24"/>
          <w:u w:val="single"/>
        </w:rPr>
        <w:t xml:space="preserve">po dokonaniu odpowiednich poprawek i korekt, </w:t>
      </w:r>
      <w:r w:rsidRPr="00F4528C">
        <w:rPr>
          <w:rFonts w:ascii="Arial" w:hAnsi="Arial" w:cs="Arial"/>
          <w:sz w:val="24"/>
          <w:szCs w:val="24"/>
          <w:u w:val="single"/>
        </w:rPr>
        <w:t>ww. postępowanie zostanie powtórzone.</w:t>
      </w:r>
    </w:p>
    <w:p w:rsidR="00332BE3" w:rsidRDefault="00332BE3" w:rsidP="00332BE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332BE3" w:rsidRPr="000A1091" w:rsidRDefault="00332BE3" w:rsidP="00332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Termin składania ofert został przedłużony do </w:t>
      </w:r>
      <w:r w:rsidRPr="00F4528C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11.05.2020 r. godz. 9:00,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A10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zgodnie ze zmianą ogłoszenia o zamówieniu nr 540074680-N-2020 </w:t>
      </w:r>
      <w:r w:rsidRPr="000A10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z dnia 30-04-2020 r.</w:t>
      </w:r>
    </w:p>
    <w:p w:rsidR="00332BE3" w:rsidRDefault="00332BE3" w:rsidP="00AE39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332BE3" w:rsidRPr="00C37365" w:rsidRDefault="00332BE3" w:rsidP="00332B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332BE3" w:rsidRDefault="00332BE3" w:rsidP="00332BE3">
      <w:pPr>
        <w:spacing w:after="360"/>
        <w:ind w:left="4248" w:firstLine="708"/>
        <w:rPr>
          <w:rFonts w:ascii="Arial" w:hAnsi="Arial" w:cs="Arial"/>
          <w:b/>
          <w:sz w:val="24"/>
          <w:szCs w:val="24"/>
        </w:rPr>
      </w:pPr>
      <w:r w:rsidRPr="00A27C99">
        <w:rPr>
          <w:rFonts w:ascii="Arial" w:hAnsi="Arial" w:cs="Arial"/>
          <w:b/>
          <w:sz w:val="24"/>
          <w:szCs w:val="24"/>
        </w:rPr>
        <w:t>KOMENDANT</w:t>
      </w:r>
    </w:p>
    <w:p w:rsidR="00C35BED" w:rsidRPr="00AE3975" w:rsidRDefault="00332BE3" w:rsidP="00AE3975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DF1914">
        <w:rPr>
          <w:rFonts w:ascii="Arial" w:hAnsi="Arial" w:cs="Arial"/>
          <w:b/>
          <w:sz w:val="24"/>
          <w:szCs w:val="24"/>
        </w:rPr>
        <w:t xml:space="preserve">(-) </w:t>
      </w:r>
      <w:r w:rsidRPr="00A27C99">
        <w:rPr>
          <w:rFonts w:ascii="Arial" w:hAnsi="Arial" w:cs="Arial"/>
          <w:b/>
          <w:sz w:val="24"/>
          <w:szCs w:val="24"/>
        </w:rPr>
        <w:t xml:space="preserve">ppłk </w:t>
      </w:r>
      <w:r>
        <w:rPr>
          <w:rFonts w:ascii="Arial" w:hAnsi="Arial" w:cs="Arial"/>
          <w:b/>
          <w:sz w:val="24"/>
          <w:szCs w:val="24"/>
        </w:rPr>
        <w:t>Jan LIPIŃSKI</w:t>
      </w:r>
    </w:p>
    <w:sectPr w:rsidR="00C35BED" w:rsidRPr="00AE3975" w:rsidSect="00C37365">
      <w:pgSz w:w="11906" w:h="16838"/>
      <w:pgMar w:top="1417" w:right="1417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86"/>
    <w:rsid w:val="00165722"/>
    <w:rsid w:val="00190D92"/>
    <w:rsid w:val="00332BE3"/>
    <w:rsid w:val="00AE3975"/>
    <w:rsid w:val="00BE1E86"/>
    <w:rsid w:val="00C35BED"/>
    <w:rsid w:val="00D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DDC1"/>
  <w15:chartTrackingRefBased/>
  <w15:docId w15:val="{0A34F448-6F9E-4B55-8A79-440C015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B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4</cp:revision>
  <cp:lastPrinted>2020-05-05T11:27:00Z</cp:lastPrinted>
  <dcterms:created xsi:type="dcterms:W3CDTF">2020-05-05T10:35:00Z</dcterms:created>
  <dcterms:modified xsi:type="dcterms:W3CDTF">2020-05-05T11:32:00Z</dcterms:modified>
</cp:coreProperties>
</file>