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Umowa numer  ……………….. z dnia …………………….. r.</w:t>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contextualSpacing/>
        <w:jc w:val="both"/>
        <w:rPr>
          <w:rFonts w:ascii="Times New Roman" w:hAnsi="Times New Roman" w:cs="Times New Roman"/>
          <w:b/>
          <w:sz w:val="24"/>
          <w:szCs w:val="24"/>
        </w:rPr>
      </w:pPr>
      <w:r>
        <w:rPr>
          <w:rFonts w:cs="Times New Roman" w:ascii="Times New Roman" w:hAnsi="Times New Roman"/>
          <w:sz w:val="24"/>
          <w:szCs w:val="24"/>
        </w:rPr>
        <w:t xml:space="preserve">Dotyczy usługi obejmującej: </w:t>
      </w:r>
      <w:r>
        <w:rPr>
          <w:rFonts w:cs="Times New Roman" w:ascii="Times New Roman" w:hAnsi="Times New Roman"/>
          <w:b/>
          <w:sz w:val="24"/>
          <w:szCs w:val="24"/>
        </w:rPr>
        <w:t xml:space="preserve">„Odbiór odpadów komunalnych powstających </w:t>
        <w:br/>
        <w:t>na terenie gminy Kunice w latach 2025 – 2026”</w:t>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Po przeprowadzeniu postępowania o udzielenie zamówienia publicznego, na podstawie ustawy z dnia 11 września 2019 r. </w:t>
      </w:r>
      <w:r>
        <w:rPr>
          <w:rFonts w:cs="Times New Roman" w:ascii="Times New Roman" w:hAnsi="Times New Roman"/>
          <w:i/>
          <w:iCs/>
          <w:sz w:val="24"/>
          <w:szCs w:val="24"/>
        </w:rPr>
        <w:t>Prawo zamówień publicznych</w:t>
      </w:r>
      <w:r>
        <w:rPr>
          <w:rFonts w:cs="Times New Roman" w:ascii="Times New Roman" w:hAnsi="Times New Roman"/>
          <w:sz w:val="24"/>
          <w:szCs w:val="24"/>
        </w:rPr>
        <w:t xml:space="preserve">                         /t.j. Dz. U. z 2024 r. poz. 1320/, została zawarta umowa następującej treści:</w:t>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left="0"/>
        <w:contextualSpacing/>
        <w:jc w:val="center"/>
        <w:rPr>
          <w:rFonts w:ascii="Times New Roman" w:hAnsi="Times New Roman" w:cs="Times New Roman"/>
          <w:sz w:val="24"/>
          <w:szCs w:val="24"/>
        </w:rPr>
      </w:pPr>
      <w:r>
        <w:rPr>
          <w:rFonts w:cs="Times New Roman" w:ascii="Times New Roman" w:hAnsi="Times New Roman"/>
          <w:sz w:val="24"/>
          <w:szCs w:val="24"/>
        </w:rPr>
        <w:t>Strony umowy:</w:t>
      </w:r>
    </w:p>
    <w:p>
      <w:pPr>
        <w:pStyle w:val="ListParagraph"/>
        <w:numPr>
          <w:ilvl w:val="0"/>
          <w:numId w:val="6"/>
        </w:numPr>
        <w:spacing w:lineRule="auto" w:line="360" w:before="0" w:after="0"/>
        <w:contextualSpacing/>
        <w:jc w:val="both"/>
        <w:rPr>
          <w:rFonts w:ascii="Times New Roman" w:hAnsi="Times New Roman" w:cs="Times New Roman"/>
          <w:iCs/>
          <w:sz w:val="24"/>
          <w:szCs w:val="24"/>
        </w:rPr>
      </w:pPr>
      <w:r>
        <w:rPr>
          <w:rFonts w:cs="Times New Roman" w:ascii="Times New Roman" w:hAnsi="Times New Roman"/>
          <w:iCs/>
          <w:sz w:val="24"/>
          <w:szCs w:val="24"/>
        </w:rPr>
        <w:t>Zamawiający:</w:t>
      </w:r>
    </w:p>
    <w:p>
      <w:pPr>
        <w:pStyle w:val="ListParagraph"/>
        <w:spacing w:lineRule="auto" w:line="360" w:before="0" w:after="0"/>
        <w:ind w:left="1440"/>
        <w:contextualSpacing/>
        <w:jc w:val="both"/>
        <w:rPr>
          <w:rFonts w:ascii="Times New Roman" w:hAnsi="Times New Roman" w:cs="Times New Roman"/>
          <w:sz w:val="24"/>
          <w:szCs w:val="24"/>
        </w:rPr>
      </w:pPr>
      <w:r>
        <w:rPr>
          <w:rFonts w:cs="Times New Roman" w:ascii="Times New Roman" w:hAnsi="Times New Roman"/>
          <w:b/>
          <w:bCs/>
          <w:iCs/>
          <w:sz w:val="24"/>
          <w:szCs w:val="24"/>
        </w:rPr>
        <w:t>GMINA KUNICE</w:t>
      </w:r>
      <w:r>
        <w:rPr>
          <w:rFonts w:cs="Times New Roman" w:ascii="Times New Roman" w:hAnsi="Times New Roman"/>
          <w:iCs/>
          <w:sz w:val="24"/>
          <w:szCs w:val="24"/>
        </w:rPr>
        <w:t xml:space="preserve"> – </w:t>
      </w:r>
      <w:r>
        <w:rPr>
          <w:rFonts w:cs="Times New Roman" w:ascii="Times New Roman" w:hAnsi="Times New Roman"/>
          <w:sz w:val="24"/>
          <w:szCs w:val="24"/>
        </w:rPr>
        <w:t xml:space="preserve">reprezentowana przez Wójta Gminy Kunice – </w:t>
      </w:r>
      <w:r>
        <w:rPr>
          <w:rFonts w:cs="Times New Roman" w:ascii="Times New Roman" w:hAnsi="Times New Roman"/>
          <w:b/>
          <w:bCs/>
          <w:sz w:val="24"/>
          <w:szCs w:val="24"/>
        </w:rPr>
        <w:t>Krzysztofa Błądzińskiego</w:t>
      </w:r>
      <w:r>
        <w:rPr>
          <w:rFonts w:cs="Times New Roman" w:ascii="Times New Roman" w:hAnsi="Times New Roman"/>
          <w:sz w:val="24"/>
          <w:szCs w:val="24"/>
        </w:rPr>
        <w:t>,</w:t>
      </w:r>
    </w:p>
    <w:p>
      <w:pPr>
        <w:pStyle w:val="ListParagraph"/>
        <w:spacing w:lineRule="auto" w:line="360" w:before="0" w:after="0"/>
        <w:ind w:left="1440"/>
        <w:contextualSpacing/>
        <w:jc w:val="both"/>
        <w:rPr>
          <w:rFonts w:ascii="Times New Roman" w:hAnsi="Times New Roman" w:cs="Times New Roman"/>
          <w:sz w:val="24"/>
          <w:szCs w:val="24"/>
        </w:rPr>
      </w:pPr>
      <w:r>
        <w:rPr>
          <w:rFonts w:cs="Times New Roman" w:ascii="Times New Roman" w:hAnsi="Times New Roman"/>
          <w:sz w:val="24"/>
          <w:szCs w:val="24"/>
        </w:rPr>
        <w:t xml:space="preserve">przy kontrasygnacie Skarbnika Gminy Kunice – </w:t>
      </w:r>
      <w:r>
        <w:rPr>
          <w:rFonts w:cs="Times New Roman" w:ascii="Times New Roman" w:hAnsi="Times New Roman"/>
          <w:b/>
          <w:bCs/>
          <w:sz w:val="24"/>
          <w:szCs w:val="24"/>
        </w:rPr>
        <w:t>Moniki Szperna</w:t>
      </w:r>
      <w:r>
        <w:rPr>
          <w:rFonts w:cs="Times New Roman" w:ascii="Times New Roman" w:hAnsi="Times New Roman"/>
          <w:bCs/>
          <w:sz w:val="24"/>
          <w:szCs w:val="24"/>
        </w:rPr>
        <w:t>;</w:t>
      </w:r>
    </w:p>
    <w:p>
      <w:pPr>
        <w:pStyle w:val="ListParagraph"/>
        <w:spacing w:lineRule="auto" w:line="360" w:before="0" w:after="0"/>
        <w:ind w:left="1440"/>
        <w:contextualSpacing/>
        <w:jc w:val="both"/>
        <w:rPr>
          <w:rFonts w:ascii="Times New Roman" w:hAnsi="Times New Roman" w:cs="Times New Roman"/>
          <w:sz w:val="24"/>
          <w:szCs w:val="24"/>
        </w:rPr>
      </w:pPr>
      <w:r>
        <w:rPr>
          <w:rFonts w:cs="Times New Roman" w:ascii="Times New Roman" w:hAnsi="Times New Roman"/>
          <w:sz w:val="24"/>
          <w:szCs w:val="24"/>
        </w:rPr>
        <w:t>Adres zamawiającego: Kunice ul. Gwarna 1, 59 – 216 Kunice,</w:t>
      </w:r>
    </w:p>
    <w:p>
      <w:pPr>
        <w:pStyle w:val="ListParagraph"/>
        <w:spacing w:lineRule="auto" w:line="360" w:before="0" w:after="0"/>
        <w:ind w:left="1440"/>
        <w:contextualSpacing/>
        <w:jc w:val="both"/>
        <w:rPr>
          <w:rFonts w:ascii="Times New Roman" w:hAnsi="Times New Roman" w:cs="Times New Roman"/>
          <w:iCs/>
          <w:sz w:val="24"/>
          <w:szCs w:val="24"/>
        </w:rPr>
      </w:pPr>
      <w:r>
        <w:rPr>
          <w:rFonts w:cs="Times New Roman" w:ascii="Times New Roman" w:hAnsi="Times New Roman"/>
          <w:sz w:val="24"/>
          <w:szCs w:val="24"/>
        </w:rPr>
        <w:t>NIP: 6912146015</w:t>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6"/>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Wykonawca: ………………………………………..</w:t>
      </w:r>
    </w:p>
    <w:p>
      <w:pPr>
        <w:pStyle w:val="ListParagraph"/>
        <w:spacing w:lineRule="auto" w:line="360" w:before="0" w:after="0"/>
        <w:ind w:left="1440"/>
        <w:contextualSpacing/>
        <w:jc w:val="both"/>
        <w:rPr>
          <w:rFonts w:ascii="Times New Roman" w:hAnsi="Times New Roman" w:cs="Times New Roman"/>
          <w:b/>
          <w:sz w:val="24"/>
          <w:szCs w:val="24"/>
        </w:rPr>
      </w:pPr>
      <w:r>
        <w:rPr>
          <w:rFonts w:cs="Times New Roman" w:ascii="Times New Roman" w:hAnsi="Times New Roman"/>
          <w:sz w:val="24"/>
          <w:szCs w:val="24"/>
        </w:rPr>
        <w:t>Reprezentowane przez: …………………………….</w:t>
      </w:r>
      <w:r>
        <w:rPr>
          <w:rFonts w:cs="Times New Roman" w:ascii="Times New Roman" w:hAnsi="Times New Roman"/>
          <w:bCs/>
          <w:sz w:val="24"/>
          <w:szCs w:val="24"/>
        </w:rPr>
        <w:t>;</w:t>
      </w:r>
    </w:p>
    <w:p>
      <w:pPr>
        <w:pStyle w:val="ListParagraph"/>
        <w:spacing w:lineRule="auto" w:line="360" w:before="0" w:after="0"/>
        <w:ind w:left="1440"/>
        <w:contextualSpacing/>
        <w:jc w:val="both"/>
        <w:rPr>
          <w:rFonts w:ascii="Times New Roman" w:hAnsi="Times New Roman" w:cs="Times New Roman"/>
          <w:sz w:val="24"/>
          <w:szCs w:val="24"/>
        </w:rPr>
      </w:pPr>
      <w:r>
        <w:rPr>
          <w:rFonts w:cs="Times New Roman" w:ascii="Times New Roman" w:hAnsi="Times New Roman"/>
          <w:sz w:val="24"/>
          <w:szCs w:val="24"/>
        </w:rPr>
        <w:t>Adres wykonawcy: …………………………………,</w:t>
      </w:r>
    </w:p>
    <w:p>
      <w:pPr>
        <w:pStyle w:val="ListParagraph"/>
        <w:spacing w:lineRule="auto" w:line="360" w:before="0" w:after="0"/>
        <w:ind w:left="1440"/>
        <w:contextualSpacing/>
        <w:jc w:val="both"/>
        <w:rPr>
          <w:rFonts w:ascii="Times New Roman" w:hAnsi="Times New Roman" w:cs="Times New Roman"/>
          <w:sz w:val="24"/>
          <w:szCs w:val="24"/>
        </w:rPr>
      </w:pPr>
      <w:r>
        <w:rPr>
          <w:rFonts w:cs="Times New Roman" w:ascii="Times New Roman" w:hAnsi="Times New Roman"/>
          <w:sz w:val="24"/>
          <w:szCs w:val="24"/>
        </w:rPr>
        <w:t>NIP: ………………………….</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1</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Przedmiot i zakres umowy</w:t>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7"/>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Zamawiający zleca, a Wykonawca przyjmuje do wykonania zamówienie pod nazwą „Odbiór odpadów komunalnych powstających na terenie gminy Kunice </w:t>
        <w:br/>
        <w:t xml:space="preserve">w latach 2025 – 2026” w okresie od 01 stycznia 2025 r. do 31 grudnia 2026 r., polegające na odbieraniu odpadów komunalnych od właścicieli nieruchomości, na terenie których zamieszkują mieszkańcy wraz z wyposażeniem nieruchomości zamieszkałych w pojemniki na odpady komunalne i dostarczaniem worków; opisanych w Szczegółowym opisie przedmiotu zamówienia oraz transportu wszystkich odebranych odpadów komunalnych do Zakładu Zagospodarowania Odpadów położonego przy ul. Rzeszotarskiej 59 – 220 Legnica będącego własnością Legnickiego Przedsiębiorstwa Gospodarki Komunalnej Sp. z o.o. mającego siedzibę w Legnicy przy ul. Nowodworskiej 60, 59 – 220 Legnica </w:t>
        <w:br/>
        <w:t xml:space="preserve">tj. Instalacji Komunalnej w rozumieniu ustawy z dnia </w:t>
      </w:r>
      <w:r>
        <w:rPr>
          <w:rStyle w:val="Domylnaczcionkaakapitu3"/>
          <w:rFonts w:eastAsia="Calibri" w:cs="Times New Roman" w:ascii="Times New Roman" w:hAnsi="Times New Roman"/>
          <w:sz w:val="24"/>
          <w:szCs w:val="24"/>
        </w:rPr>
        <w:t xml:space="preserve">z dnia 13 września 1996 r. </w:t>
      </w:r>
      <w:r>
        <w:rPr>
          <w:rStyle w:val="Domylnaczcionkaakapitu3"/>
          <w:rFonts w:eastAsia="Calibri" w:cs="Times New Roman" w:ascii="Times New Roman" w:hAnsi="Times New Roman"/>
          <w:i/>
          <w:iCs/>
          <w:sz w:val="24"/>
          <w:szCs w:val="24"/>
        </w:rPr>
        <w:t>o utrzymaniu czystości i porządku w gminach</w:t>
      </w:r>
      <w:r>
        <w:rPr>
          <w:rStyle w:val="Domylnaczcionkaakapitu3"/>
          <w:rFonts w:eastAsia="Calibri" w:cs="Times New Roman" w:ascii="Times New Roman" w:hAnsi="Times New Roman"/>
          <w:sz w:val="24"/>
          <w:szCs w:val="24"/>
        </w:rPr>
        <w:t xml:space="preserve"> /t.j. Dz. U. z 2024 r. poz. 399/.</w:t>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2.</w:t>
        <w:tab/>
        <w:t>Wykonawca zobowiązany jest do odbioru odpadów i przekazania ich do instalacji wskazanej w § 1 ust. 1 umowy w następujący sposób:</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a)</w:t>
        <w:tab/>
        <w:t>przekazywania do nieruchomości zamieszkałych worków na odpady komunalne, wyposażenie w sprawne technicznie pojemniki na odpady komunalne będące własnością Wykonawcy; do obowiązków Wykonawcy będzie również należało utrzymywanie pojemników w odpowiednim stanie porządkowym i technicznym; przedmiot zamówienia obejmuje również pozostawienie pojemników w nieruchomościach po zakończeniu świadczenia usługi odbioru odpadów, na okres 30 dni,</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b)</w:t>
        <w:tab/>
        <w:t xml:space="preserve">odbierania odpadów komunalnych z terenu Gminy Kunice z nieruchomości, </w:t>
        <w:br/>
        <w:t>na których zamieszkują mieszkańcy, zgodnie z zapisami Szczegółowego opisu przedmiotu zamówienia,</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c)</w:t>
        <w:tab/>
        <w:t>odbierania zebranych odpadów komunalnych z PSZOK w Ziemnicach mieszczącym się przy ul. Legnickiej 11B wraz z wyposażeniem                           w urządzenia, zgodnie z zapisami Szczegółowego opisu przedmiotu zamówienia,</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d)</w:t>
        <w:tab/>
        <w:t>wyposażenia pojazdów wyznaczonych do realizacji przedmiotu zamówienia zgodnie z wymaganiami Szczegółowego opisu przedmiotu zamówienia,</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e)</w:t>
        <w:tab/>
        <w:t>w ramach odbierania odpadów z nieruchomości zamieszkałych do odbierania odpadów zgromadzonych w Punkcie Selektywnego Gromadzenia Odpadów Komunalnych oraz z Gminnych Punktów Elektroodpadów, zgodnie                           z wymaganiami Szczegółowego opisu przedmiotu zamówienia,</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f)</w:t>
        <w:tab/>
        <w:t>wyposażenia wskazanych aptek w pojemniki do selektywnego zbierania przeterminowanych leków i odbierania przeterminowanych leków z tych aptek.</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3.</w:t>
        <w:tab/>
        <w:t>Przedmiot Umowy został szczegółowo określony w Szczegółowym opisie przedmiotu zamówienia, stanowiącym Załącznik nr 4 do niniejszej Umowy.</w:t>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2</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Termin wykonania Przedmiotu Umowy</w:t>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1.</w:t>
        <w:tab/>
        <w:t>Strony ustalają termin realizacji przedmiotu umowy w zakresie odbierania odpadów od dnia 01 stycznia 2025 r. do dnia 31 grudnia 2026 r.</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2.</w:t>
        <w:tab/>
        <w:t xml:space="preserve">Strony ustalają, że raport miesięczny za usługi objęte przedmiotem niniejszej umowy za miesiąc grudzień 2026 r. zostanie przez Wykonawcę przekazany                  w terminie do 08 stycznia 2027 r. Ostateczne rozliczenie umowy przewiduje się do końca lutego 2027 r. </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3.</w:t>
        <w:tab/>
        <w:t>Umowa wygasa przed terminem 31 grudnia 2026 r., jeżeli kwota określona                  w § 8 ust. 2 zostanie wypłacona z tytułu zapłaty należnego Wykonawcy wynagrodzenia za świadczone usługi przed tym terminem.</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3</w:t>
      </w:r>
    </w:p>
    <w:p>
      <w:pPr>
        <w:pStyle w:val="ListParagraph"/>
        <w:spacing w:lineRule="auto" w:line="360" w:before="0" w:after="0"/>
        <w:ind w:left="0"/>
        <w:contextualSpacing/>
        <w:jc w:val="center"/>
        <w:rPr>
          <w:rFonts w:ascii="Times New Roman" w:hAnsi="Times New Roman" w:cs="Times New Roman"/>
          <w:sz w:val="24"/>
          <w:szCs w:val="24"/>
        </w:rPr>
      </w:pPr>
      <w:r>
        <w:rPr>
          <w:rFonts w:cs="Times New Roman" w:ascii="Times New Roman" w:hAnsi="Times New Roman"/>
          <w:b/>
          <w:sz w:val="24"/>
          <w:szCs w:val="24"/>
        </w:rPr>
        <w:t>Oświadczenia Wykonawcy</w:t>
      </w:r>
    </w:p>
    <w:p>
      <w:pPr>
        <w:pStyle w:val="ListParagraph"/>
        <w:spacing w:lineRule="auto" w:line="360" w:before="0" w:after="0"/>
        <w:contextualSpacing/>
        <w:jc w:val="center"/>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1.</w:t>
        <w:tab/>
        <w:t>Wykonawca oświadcza, że posiada niezbędne uprawnienia oraz potencjał techniczny i osobowy, w celu wykonania Przedmiotu Umowy, określone                     w Specyfikacji Warunków Zamówienia (SWZ) oraz przepisach prawa mających zastosowanie do niniejszego zamówienia.</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2.</w:t>
        <w:tab/>
        <w:t>Wykonawca zobowiązuje się do spełnienia wymagań określonych w ust. 1 przez cały okres realizacji Umowy.</w:t>
      </w:r>
    </w:p>
    <w:p>
      <w:pPr>
        <w:pStyle w:val="Normal"/>
        <w:spacing w:lineRule="auto" w:line="360" w:before="0" w:after="0"/>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4</w:t>
      </w:r>
    </w:p>
    <w:p>
      <w:pPr>
        <w:pStyle w:val="ListParagraph"/>
        <w:spacing w:lineRule="auto" w:line="360" w:before="0" w:after="0"/>
        <w:ind w:left="0"/>
        <w:contextualSpacing/>
        <w:jc w:val="center"/>
        <w:rPr>
          <w:rFonts w:ascii="Times New Roman" w:hAnsi="Times New Roman" w:cs="Times New Roman"/>
          <w:sz w:val="24"/>
          <w:szCs w:val="24"/>
        </w:rPr>
      </w:pPr>
      <w:r>
        <w:rPr>
          <w:rFonts w:cs="Times New Roman" w:ascii="Times New Roman" w:hAnsi="Times New Roman"/>
          <w:b/>
          <w:sz w:val="24"/>
          <w:szCs w:val="24"/>
        </w:rPr>
        <w:t>Obowiązki Wykonawcy</w:t>
      </w:r>
    </w:p>
    <w:p>
      <w:pPr>
        <w:pStyle w:val="ListParagraph"/>
        <w:spacing w:lineRule="auto" w:line="360" w:before="0" w:after="0"/>
        <w:contextualSpacing/>
        <w:jc w:val="center"/>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1.</w:t>
        <w:tab/>
        <w:t xml:space="preserve">Wykonawca zobowiązuje się do wykonywania Przedmiotu Umowy zgodnie </w:t>
        <w:br/>
        <w:t>z obowiązującymi przepisami prawa, z zachowaniem należytej staranności wymaganej od profesjonalisty.</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2.</w:t>
        <w:tab/>
        <w:t>Wykonawca zobowiązuje się do wykonywania wszystkich obowiązków opisanych w Szczegółowym opisie przedmiotu zamówienia, dotyczącym realizowanej przez niego części.</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3.</w:t>
        <w:tab/>
        <w:t>Wykonawca zobowiązuje się do przekazywania niezwłocznie informacji dotyczących realizacji Umowy na każde żądanie Zamawiającego, jednak nie później niż w terminie 2 dni roboczych od dnia otrzymania zapytania, chyba że Zamawiający wyznaczy dłuższy termin.</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4.</w:t>
        <w:tab/>
        <w:t>Wykonawca wyznaczy Koordynatora Umowy, z którym Zamawiający będzie mógł się kontaktować bezpośrednio w godzinach pracy Urzędu Gminy Kunice.</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5.</w:t>
        <w:tab/>
        <w:t>Wykonawca zobowiązuje się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 Szczegóły ochrony danych osobowych opisane zostały w § 15 umowy.</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6.</w:t>
        <w:tab/>
        <w:t>Wykonawca zobowiązuje się do posiadania ubezpieczenia od odpowiedzialności cywilnej z tytułu prowadzonej działalności gospodarczej na kwotę nie niższą niż 1 000 000,00 zł przez cały okres realizacji Umowy. W terminie 3 dni przed podpisaniem Umowy Wykonawca przedłoży Zamawiającemu kopię umowy ubezpieczenia (lub polisy). W przypadku, gdy umowa ubezpieczenia obejmuje okres krótszy niż okres realizacji Umowy, Wykonawca obowiązany jest do zachowania ciągłości ubezpieczenia na wymaganą kwotę oraz przedkładania kopii kolejnych umów (polis). W przypadku nieprzedłożenia umowy ubezpieczenia (polisy), o której mowa w zdaniu 1, Zamawiający uprawniony jest do zawarcia umowy ubezpieczenia na koszt Wykonawcy i potrącenia kosztów ubezpieczenia z wynagrodzenia Wykonawcy, na co Wykonawca wyraża zgodę.</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7.</w:t>
        <w:tab/>
        <w:t>Wykonawca w terminie 7 dni od dnia zawarcia umowy składa Zamawiającemu oświadczenie, z którego wynika, że osoby realizujące czynności wskazane                  w załączniku nr 7 SWZ zatrudnione są na podstawie umowy o pracę.</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8.</w:t>
        <w:tab/>
        <w:t>Zamawiający – w ramach kontroli wykonywania obowiązków wskazanych wyżej – może zobowiązać Wykonawcę do złożenia w terminie nie krótszym niż 7 dni, niżej wymienionych dokumentów:</w:t>
      </w:r>
    </w:p>
    <w:p>
      <w:pPr>
        <w:pStyle w:val="ListParagraph"/>
        <w:spacing w:lineRule="auto" w:line="360" w:before="0" w:after="0"/>
        <w:ind w:hanging="425" w:left="1560"/>
        <w:contextualSpacing/>
        <w:jc w:val="both"/>
        <w:rPr>
          <w:rFonts w:ascii="Times New Roman" w:hAnsi="Times New Roman" w:cs="Times New Roman"/>
          <w:sz w:val="24"/>
          <w:szCs w:val="24"/>
        </w:rPr>
      </w:pPr>
      <w:r>
        <w:rPr>
          <w:rFonts w:cs="Times New Roman" w:ascii="Times New Roman" w:hAnsi="Times New Roman"/>
          <w:sz w:val="24"/>
          <w:szCs w:val="24"/>
        </w:rPr>
        <w:t>a)</w:t>
        <w:tab/>
        <w:t>poświadczonych za zgodność z oryginałem kserokopii umów o pracę, poświadczających zatrudnienie na podstawie umowy o pracę pracowników wykonujących wskazane przez Zamawiającego w wezwaniu czynności składające się na przedmiot umowy.</w:t>
      </w:r>
    </w:p>
    <w:p>
      <w:pPr>
        <w:pStyle w:val="ListParagraph"/>
        <w:spacing w:lineRule="auto" w:line="360" w:before="0" w:after="0"/>
        <w:ind w:hanging="425" w:left="1560"/>
        <w:contextualSpacing/>
        <w:jc w:val="both"/>
        <w:rPr>
          <w:rFonts w:ascii="Times New Roman" w:hAnsi="Times New Roman" w:cs="Times New Roman"/>
          <w:sz w:val="24"/>
          <w:szCs w:val="24"/>
        </w:rPr>
      </w:pPr>
      <w:r>
        <w:rPr>
          <w:rFonts w:cs="Times New Roman" w:ascii="Times New Roman" w:hAnsi="Times New Roman"/>
          <w:sz w:val="24"/>
          <w:szCs w:val="24"/>
        </w:rPr>
        <w:t>b)</w:t>
        <w:tab/>
        <w:t>zaświadczenia odpowiedniego oddziału ZUS, poświadczającego opłacanie przez Wykonawcę lub Podwykonawcę składek na ubezpieczenie społeczne lub zdrowotne za ostatni okres rozliczeniowy.</w:t>
      </w:r>
    </w:p>
    <w:p>
      <w:pPr>
        <w:pStyle w:val="ListParagraph"/>
        <w:spacing w:lineRule="auto" w:line="360" w:before="0" w:after="0"/>
        <w:ind w:hanging="425" w:left="1560"/>
        <w:contextualSpacing/>
        <w:jc w:val="both"/>
        <w:rPr>
          <w:rFonts w:ascii="Times New Roman" w:hAnsi="Times New Roman" w:cs="Times New Roman"/>
          <w:sz w:val="24"/>
          <w:szCs w:val="24"/>
        </w:rPr>
      </w:pPr>
      <w:r>
        <w:rPr>
          <w:rFonts w:cs="Times New Roman" w:ascii="Times New Roman" w:hAnsi="Times New Roman"/>
          <w:sz w:val="24"/>
          <w:szCs w:val="24"/>
        </w:rPr>
        <w:t>c)</w:t>
        <w:tab/>
        <w:t>poświadczonych za zgodność z oryginałem przez Wykonawcę lub przez Podwykonawcę kopii zgłoszeń pracowników do ubezpieczenia społecznego.</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9.</w:t>
        <w:tab/>
        <w:t>Zamawiający uprawniony jest do zgłoszenia Wykonawcy oraz Podwykonawcy do organów państwowej inspekcji pracy w przypadku podejrzenia, że osoby realizujące czynności w ramach przedmiotu umowy nie są zatrudnione na podstawie umowy o pracę.</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10.</w:t>
        <w:tab/>
        <w:t xml:space="preserve">Wykonawca zobowiązany jest posiadać właściwe ważne wpisy do rejestrów </w:t>
        <w:br/>
        <w:t>oraz zezwolenia, przez cały okres wykonywania umowy.</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11.</w:t>
        <w:tab/>
        <w:t>Wykonawca zobowiązuje się do realizacji umowy z użyciem samochodów wskazanych w Załączniku nr 6 do umowy.</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12.</w:t>
        <w:tab/>
        <w:t>Zamawiający dopuszcza zmianę pojazdów wskazanych w załączniku nr 6 do umowy pod warunkiem, że nowy pojazd będzie spełniał warunki udziału                       w postępowaniu zapisane w SWZ. Taka zmiana wymagała będzie zgody udzielonej na piśmie.</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5</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Obowiązki Zamawiającego</w:t>
      </w:r>
    </w:p>
    <w:p>
      <w:pPr>
        <w:pStyle w:val="ListParagraph"/>
        <w:spacing w:lineRule="auto" w:line="360" w:before="0" w:after="0"/>
        <w:contextualSpacing/>
        <w:jc w:val="center"/>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1.</w:t>
        <w:tab/>
        <w:t xml:space="preserve">Zamawiający zobowiązuje się do współpracy w celu wykonania Umowy, </w:t>
        <w:br/>
        <w:t>w szczególności:</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a)</w:t>
        <w:tab/>
        <w:t>współpracy z Wykonawcą przy akceptacji Harmonogramu odbierania odpadów, o którym mowa w Opisie Przedmiotu Zamówienia,</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b)</w:t>
        <w:tab/>
        <w:t xml:space="preserve">przekazywania drogą elektroniczną posiadanych informacji uzyskiwanych </w:t>
        <w:br/>
        <w:t xml:space="preserve">ze składanych deklaracji o wysokości opłaty za gospodarowanie odpadami komunalnymi, niezbędnych dla prawidłowego wykonywania Umowy, </w:t>
        <w:br/>
        <w:t>w szczególności w celu wyposażenia nieruchomości w odpowiednie pojemniki, worki i harmonogramy oraz prawidłowego świadczenia usługi odbioru odpadów.</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2.</w:t>
        <w:tab/>
        <w:t>Zamawiający zobowiązuje się do zapłaty Wykonawcy wynagrodzenia, na warunkach i w terminach określonych w § 8 niniejszej umowy.</w:t>
      </w:r>
    </w:p>
    <w:p>
      <w:pPr>
        <w:pStyle w:val="Normal"/>
        <w:spacing w:lineRule="auto" w:line="360" w:before="0" w:after="0"/>
        <w:rPr>
          <w:rFonts w:ascii="Times New Roman" w:hAnsi="Times New Roman" w:cs="Times New Roman"/>
          <w:b/>
          <w:sz w:val="24"/>
          <w:szCs w:val="24"/>
        </w:rPr>
      </w:pPr>
      <w:r>
        <w:rPr>
          <w:rFonts w:cs="Times New Roman" w:ascii="Times New Roman" w:hAnsi="Times New Roman"/>
          <w:b/>
          <w:sz w:val="24"/>
          <w:szCs w:val="24"/>
        </w:rPr>
      </w:r>
    </w:p>
    <w:p>
      <w:pPr>
        <w:pStyle w:val="ListParagraph"/>
        <w:tabs>
          <w:tab w:val="clear" w:pos="708"/>
          <w:tab w:val="left" w:pos="4678" w:leader="none"/>
        </w:tabs>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6</w:t>
      </w:r>
    </w:p>
    <w:p>
      <w:pPr>
        <w:pStyle w:val="Normal"/>
        <w:spacing w:lineRule="auto" w:line="360" w:before="0" w:after="0"/>
        <w:jc w:val="center"/>
        <w:rPr>
          <w:rFonts w:ascii="Times New Roman" w:hAnsi="Times New Roman" w:cs="Times New Roman"/>
          <w:b/>
          <w:bCs/>
          <w:sz w:val="24"/>
          <w:szCs w:val="24"/>
        </w:rPr>
      </w:pPr>
      <w:r>
        <w:rPr>
          <w:rFonts w:cs="Times New Roman" w:ascii="Times New Roman" w:hAnsi="Times New Roman"/>
          <w:b/>
          <w:bCs/>
          <w:sz w:val="24"/>
          <w:szCs w:val="24"/>
        </w:rPr>
        <w:t>Wymagania w zakresie wyposażenia nieruchomości zamieszkałych w pojemniki do gromadzenia odpadów oraz dostarczenia worków</w:t>
      </w:r>
    </w:p>
    <w:p>
      <w:pPr>
        <w:pStyle w:val="ListParagraph"/>
        <w:spacing w:lineRule="auto" w:line="360" w:before="0" w:after="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1.</w:t>
        <w:tab/>
        <w:t>Wymagania w zakresie terminu dostarczenia właścicielom nieruchomości zamieszkałych pojemników przez Wykonawcę:</w:t>
      </w:r>
    </w:p>
    <w:p>
      <w:pPr>
        <w:pStyle w:val="Normal"/>
        <w:spacing w:lineRule="auto" w:line="360" w:before="0" w:after="0"/>
        <w:ind w:hanging="425" w:left="1560"/>
        <w:jc w:val="both"/>
        <w:rPr>
          <w:rFonts w:ascii="Times New Roman" w:hAnsi="Times New Roman" w:cs="Times New Roman"/>
          <w:sz w:val="24"/>
          <w:szCs w:val="24"/>
        </w:rPr>
      </w:pPr>
      <w:r>
        <w:rPr>
          <w:rFonts w:cs="Times New Roman" w:ascii="Times New Roman" w:hAnsi="Times New Roman"/>
          <w:sz w:val="24"/>
          <w:szCs w:val="24"/>
        </w:rPr>
        <w:t>a)</w:t>
        <w:tab/>
        <w:t>Wykonawca zobowiązany jest dostarczyć właścicielom nieruchomości odpowiednie pojemniki w następujących terminach:</w:t>
      </w:r>
    </w:p>
    <w:p>
      <w:pPr>
        <w:pStyle w:val="Normal"/>
        <w:spacing w:lineRule="auto" w:line="360" w:before="0" w:after="0"/>
        <w:ind w:hanging="425" w:left="1985"/>
        <w:jc w:val="both"/>
        <w:rPr>
          <w:rFonts w:ascii="Times New Roman" w:hAnsi="Times New Roman" w:cs="Times New Roman"/>
          <w:sz w:val="24"/>
          <w:szCs w:val="24"/>
        </w:rPr>
      </w:pPr>
      <w:r>
        <w:rPr>
          <w:rFonts w:cs="Times New Roman" w:ascii="Times New Roman" w:hAnsi="Times New Roman"/>
          <w:sz w:val="24"/>
          <w:szCs w:val="24"/>
        </w:rPr>
        <w:t>-</w:t>
        <w:tab/>
        <w:t>po raz pierwszy po zawarciu umowy w terminie do 17 stycznia 2025 r.,</w:t>
      </w:r>
    </w:p>
    <w:p>
      <w:pPr>
        <w:pStyle w:val="Normal"/>
        <w:spacing w:lineRule="auto" w:line="360" w:before="0" w:after="0"/>
        <w:ind w:hanging="425" w:left="1985"/>
        <w:jc w:val="both"/>
        <w:rPr>
          <w:rFonts w:ascii="Times New Roman" w:hAnsi="Times New Roman" w:cs="Times New Roman"/>
          <w:sz w:val="24"/>
          <w:szCs w:val="24"/>
        </w:rPr>
      </w:pPr>
      <w:r>
        <w:rPr>
          <w:rFonts w:cs="Times New Roman" w:ascii="Times New Roman" w:hAnsi="Times New Roman"/>
          <w:sz w:val="24"/>
          <w:szCs w:val="24"/>
        </w:rPr>
        <w:t>-</w:t>
        <w:tab/>
        <w:t>dla nowych nieruchomości lub nowych lokali zamieszkałych we wspólnotach bądź budynkach wielorodzinnych – do 5 dnia roboczego od dnia przekazania przez Zamawiającego zaktualizowanego wykazu nieruchomości zawierającego informacje o tych nieruchomościach,</w:t>
      </w:r>
    </w:p>
    <w:p>
      <w:pPr>
        <w:pStyle w:val="Normal"/>
        <w:spacing w:lineRule="auto" w:line="360" w:before="0" w:after="0"/>
        <w:ind w:hanging="425" w:left="1985"/>
        <w:jc w:val="both"/>
        <w:rPr>
          <w:rFonts w:ascii="Times New Roman" w:hAnsi="Times New Roman" w:cs="Times New Roman"/>
          <w:sz w:val="24"/>
          <w:szCs w:val="24"/>
        </w:rPr>
      </w:pPr>
      <w:r>
        <w:rPr>
          <w:rFonts w:cs="Times New Roman" w:ascii="Times New Roman" w:hAnsi="Times New Roman"/>
          <w:sz w:val="24"/>
          <w:szCs w:val="24"/>
        </w:rPr>
        <w:t>-</w:t>
        <w:tab/>
        <w:t>w przypadku zmiany sposobu gromadzenia odpadów lub liczby osób zamieszkujących nieruchomość – do 5 dnia roboczego od dnia przekazania przez Zamawiającego zaktualizowanego wykazu nieruchomości uwzględniającego te zmiany,</w:t>
      </w:r>
    </w:p>
    <w:p>
      <w:pPr>
        <w:pStyle w:val="Normal"/>
        <w:spacing w:lineRule="auto" w:line="360" w:before="0" w:after="0"/>
        <w:ind w:hanging="426" w:left="1560"/>
        <w:jc w:val="both"/>
        <w:rPr>
          <w:rFonts w:ascii="Times New Roman" w:hAnsi="Times New Roman" w:cs="Times New Roman"/>
          <w:sz w:val="24"/>
          <w:szCs w:val="24"/>
        </w:rPr>
      </w:pPr>
      <w:r>
        <w:rPr>
          <w:rFonts w:cs="Times New Roman" w:ascii="Times New Roman" w:hAnsi="Times New Roman"/>
          <w:sz w:val="24"/>
          <w:szCs w:val="24"/>
        </w:rPr>
        <w:t>b)</w:t>
        <w:tab/>
        <w:t>W przypadku zniszczenia pojemnika przekazanego właścicielowi nieruchomości, z przyczyn losowych lub w trakcie odbioru odpadów przez Wykonawcę – do 5 dnia roboczego od dnia przekazania przez Zamawiającego informacji o takim zdarzeniu.</w:t>
      </w:r>
    </w:p>
    <w:p>
      <w:pPr>
        <w:pStyle w:val="Normal"/>
        <w:spacing w:lineRule="auto" w:line="36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7</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Raporty i sprawozdania</w:t>
      </w:r>
    </w:p>
    <w:p>
      <w:pPr>
        <w:pStyle w:val="ListParagraph"/>
        <w:spacing w:lineRule="auto" w:line="360" w:before="0" w:after="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1.</w:t>
        <w:tab/>
        <w:t>Wykonawca jest zobowiązany do przekazywania Zamawiającemu miesięcznych raportów zawierających informacje wskazane w Szczegółowym opisie przedmiotu zamówienia w terminie 5 dni od dnia po zakończeniu danego miesiąca.</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2.</w:t>
        <w:tab/>
        <w:t>Wykonawca sporządza Raporty w formie wskazanej w Szczegółowym opisie przedmiotu zamówienia.</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3.</w:t>
        <w:tab/>
        <w:t xml:space="preserve">Wykonawca przesyła Raport do Zamawiającego przed przedłożeniem faktury </w:t>
        <w:br/>
        <w:t>za miesiąc, którego dotyczy.</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4.</w:t>
        <w:tab/>
        <w:t>Zamawiający akceptuje raport lub zgłasza uwagi w terminie 10 dni od dnia otrzymania kompletnej dokumentacji na dziennik podawczy Zamawiającego.</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5.</w:t>
        <w:tab/>
        <w:t>Zaakceptowany Raport stanowi podstawę do wystawienia faktury.</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6.</w:t>
        <w:tab/>
        <w:t xml:space="preserve">Wykonawca sporządza sprawozdanie roczne zawierające informacje wskazane </w:t>
        <w:br/>
        <w:t>w Szczegółowym opisie przedmiotu zamówienia.</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7.</w:t>
        <w:tab/>
        <w:t>Wykonawca sporządza wszelkie raporty oraz sprawozdania także w formie elektronicznej, uzgodnionej z Zamawiającym.</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8.</w:t>
        <w:tab/>
        <w:t>Szczegółowe regulacje w zakresie sprawozdań i raportów są zawarte                           w Szczegółowym opisie przedmiotu zamówienia.</w:t>
      </w:r>
    </w:p>
    <w:p>
      <w:pPr>
        <w:pStyle w:val="ListParagraph"/>
        <w:spacing w:lineRule="auto" w:line="360" w:before="0" w:after="0"/>
        <w:ind w:left="0"/>
        <w:contextualSpacing/>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8</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Wynagrodzenie</w:t>
      </w:r>
    </w:p>
    <w:p>
      <w:pPr>
        <w:pStyle w:val="ListParagraph"/>
        <w:spacing w:lineRule="auto" w:line="360" w:before="0" w:after="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Default"/>
        <w:numPr>
          <w:ilvl w:val="0"/>
          <w:numId w:val="8"/>
        </w:numPr>
        <w:spacing w:lineRule="auto" w:line="360"/>
        <w:jc w:val="both"/>
        <w:rPr>
          <w:rFonts w:ascii="Times New Roman" w:hAnsi="Times New Roman" w:cs="Times New Roman"/>
          <w:color w:val="auto"/>
        </w:rPr>
      </w:pPr>
      <w:r>
        <w:rPr>
          <w:rFonts w:cs="Times New Roman" w:ascii="Times New Roman" w:hAnsi="Times New Roman"/>
          <w:color w:val="auto"/>
        </w:rPr>
        <w:t>Zamawiający zobowiązuje się zapłacić Wykonawcy wynagrodzenie za faktycznie odebrane i przetransportowane, do Zakładu Zagospodarowania Odpadów położonego przy ul. Rzeszotarskiej 59 – 220 Legnica tj. Instalacji Komunalnej,               w ramach realizacji postanowień niniejszej umowy odpady komunalne, wraz            z dostarczeniem pojemników i dystrybucją worków opisanych w Szczegółowym opisie przedmiotu zamówienia, zgodnie z zatwierdzonym przez Zamawiającego miesięcznym protokołem wykonania usługi.</w:t>
      </w:r>
    </w:p>
    <w:p>
      <w:pPr>
        <w:pStyle w:val="Default"/>
        <w:numPr>
          <w:ilvl w:val="0"/>
          <w:numId w:val="8"/>
        </w:numPr>
        <w:spacing w:lineRule="auto" w:line="360"/>
        <w:jc w:val="both"/>
        <w:rPr>
          <w:rFonts w:ascii="Times New Roman" w:hAnsi="Times New Roman" w:cs="Times New Roman"/>
          <w:color w:val="auto"/>
        </w:rPr>
      </w:pPr>
      <w:bookmarkStart w:id="0" w:name="_Hlk178937334"/>
      <w:r>
        <w:rPr>
          <w:rFonts w:cs="Times New Roman" w:ascii="Times New Roman" w:hAnsi="Times New Roman"/>
          <w:color w:val="auto"/>
        </w:rPr>
        <w:t>Maksymalne wynagrodzenie Wykonawcy z tytułu realizacji umowy nie może przekroczyć w roku 2025 kwoty …………………………….. zł netto (słownie: ………………… złotych 00/100) plus podatek VAT w kwocie ………………. zł (słownie: ……………………. złotych 00/100), ………………………..</w:t>
      </w:r>
      <w:r>
        <w:rPr>
          <w:rFonts w:cs="Times New Roman" w:ascii="Times New Roman" w:hAnsi="Times New Roman"/>
          <w:b/>
          <w:bCs/>
          <w:color w:val="auto"/>
        </w:rPr>
        <w:t xml:space="preserve"> brutto (słownie: …………………………….. złotych 10/100)</w:t>
      </w:r>
      <w:r>
        <w:rPr>
          <w:rFonts w:cs="Times New Roman" w:ascii="Times New Roman" w:hAnsi="Times New Roman"/>
          <w:color w:val="auto"/>
        </w:rPr>
        <w:t xml:space="preserve">. </w:t>
      </w:r>
      <w:bookmarkEnd w:id="0"/>
    </w:p>
    <w:p>
      <w:pPr>
        <w:pStyle w:val="Default"/>
        <w:spacing w:lineRule="auto" w:line="360"/>
        <w:ind w:left="1144"/>
        <w:jc w:val="both"/>
        <w:rPr>
          <w:rFonts w:ascii="Times New Roman" w:hAnsi="Times New Roman" w:cs="Times New Roman"/>
          <w:color w:val="auto"/>
        </w:rPr>
      </w:pPr>
      <w:r>
        <w:rPr>
          <w:rFonts w:cs="Times New Roman" w:ascii="Times New Roman" w:hAnsi="Times New Roman"/>
          <w:color w:val="auto"/>
        </w:rPr>
        <w:t>Maksymalne wynagrodzenie Wykonawcy z tytułu realizacji umowy nie może przekroczyć w roku 2026 kwoty …………………………….. zł netto (słownie: ………………… złotych 00/100) plus podatek VAT w kwocie ………………. zł (słownie: ……………………. złotych 00/100), ………………………..</w:t>
      </w:r>
      <w:r>
        <w:rPr>
          <w:rFonts w:cs="Times New Roman" w:ascii="Times New Roman" w:hAnsi="Times New Roman"/>
          <w:b/>
          <w:bCs/>
          <w:color w:val="auto"/>
        </w:rPr>
        <w:t xml:space="preserve"> brutto (słownie: …………………………….. złotych 10/100)</w:t>
      </w:r>
      <w:r>
        <w:rPr>
          <w:rFonts w:cs="Times New Roman" w:ascii="Times New Roman" w:hAnsi="Times New Roman"/>
          <w:color w:val="auto"/>
        </w:rPr>
        <w:t>. Powyższe kwoty zostały określone, jako iloczyn szacunkowej ilości odpadów oraz wskazanych przez Wykonawcę cen jednostkowych zawartych w ofercie stanowiącej załącznik nr 5 do umowy.</w:t>
      </w:r>
    </w:p>
    <w:p>
      <w:pPr>
        <w:pStyle w:val="Default"/>
        <w:spacing w:lineRule="auto" w:line="360"/>
        <w:ind w:hanging="426" w:left="1134"/>
        <w:jc w:val="both"/>
        <w:rPr>
          <w:rFonts w:ascii="Times New Roman" w:hAnsi="Times New Roman" w:cs="Times New Roman"/>
          <w:color w:val="auto"/>
        </w:rPr>
      </w:pPr>
      <w:r>
        <w:rPr>
          <w:rFonts w:cs="Times New Roman" w:ascii="Times New Roman" w:hAnsi="Times New Roman"/>
          <w:color w:val="auto"/>
        </w:rPr>
        <w:t>3.</w:t>
        <w:tab/>
        <w:t>Wynagrodzenie miesięczne liczone będzie w sposób następujący: iloczyn ilości faktycznie odebranych i przetransportowanych, do Zakładu Zagospodarowania Odpadów położonego przy ul. Rzeszotarskiej 59 – 220 Legnica tj. Instalacji Komunalnej, odpadów komunalnych ustalonych na podstawie miesięcznego protokołu wykonania usługi zatwierdzonych przez Zamawiającego i cen jednostkowych zawartych w ofercie. Rozliczenie za wykonane usługi następuje osobno dla części usługi określonych w pkt a) do b):</w:t>
      </w:r>
    </w:p>
    <w:p>
      <w:pPr>
        <w:pStyle w:val="Default"/>
        <w:numPr>
          <w:ilvl w:val="0"/>
          <w:numId w:val="2"/>
        </w:numPr>
        <w:spacing w:lineRule="auto" w:line="360"/>
        <w:ind w:hanging="360" w:left="1843"/>
        <w:jc w:val="both"/>
        <w:rPr>
          <w:rFonts w:ascii="Times New Roman" w:hAnsi="Times New Roman" w:cs="Times New Roman"/>
          <w:color w:val="auto"/>
        </w:rPr>
      </w:pPr>
      <w:r>
        <w:rPr>
          <w:rFonts w:cs="Times New Roman" w:ascii="Times New Roman" w:hAnsi="Times New Roman"/>
          <w:color w:val="auto"/>
        </w:rPr>
        <w:t xml:space="preserve">odbierania odpadów komunalnych z terenu Gminy Kunice bezpośrednio </w:t>
        <w:br/>
        <w:t xml:space="preserve">z nieruchomości zamieszkałych, z Gminnych Punktów Elektroodpadów, wyposażenia wskazanych nieruchomości zamieszkałych w pojemniki </w:t>
        <w:br/>
        <w:t xml:space="preserve">na: zmieszane (niesegregowane) odpady komunalne, odpady komunalne ulegające biodegradacji oraz tworzywa sztuczne i metale, aptek </w:t>
        <w:br/>
        <w:t xml:space="preserve">w pojemniki do selektywnego zbierania przeterminowanych leków </w:t>
        <w:br/>
        <w:t>i odbierania przeterminowanych leków z tych aptek oraz dystrybucji worków na odpady komunalne stanowiących własność Wykonawcy,</w:t>
      </w:r>
    </w:p>
    <w:p>
      <w:pPr>
        <w:pStyle w:val="Default"/>
        <w:numPr>
          <w:ilvl w:val="0"/>
          <w:numId w:val="2"/>
        </w:numPr>
        <w:spacing w:lineRule="auto" w:line="360"/>
        <w:ind w:hanging="360" w:left="1843"/>
        <w:jc w:val="both"/>
        <w:rPr>
          <w:rFonts w:ascii="Times New Roman" w:hAnsi="Times New Roman" w:cs="Times New Roman"/>
          <w:color w:val="auto"/>
        </w:rPr>
      </w:pPr>
      <w:r>
        <w:rPr>
          <w:rFonts w:cs="Times New Roman" w:ascii="Times New Roman" w:hAnsi="Times New Roman"/>
          <w:color w:val="auto"/>
        </w:rPr>
        <w:t>odbierania zebranych odpadów komunalnych z PSZOK w Ziemnicach mieszczącym się przy ul. Legnickiej 11B wraz z wyposażeniem                         w pojemniki i urządzenia określone w Szczegółowym opisie przedmiotu zamówienia.</w:t>
      </w:r>
    </w:p>
    <w:p>
      <w:pPr>
        <w:pStyle w:val="Default"/>
        <w:spacing w:lineRule="auto" w:line="360"/>
        <w:ind w:hanging="426" w:left="1134"/>
        <w:jc w:val="both"/>
        <w:rPr>
          <w:rFonts w:ascii="Times New Roman" w:hAnsi="Times New Roman" w:cs="Times New Roman"/>
          <w:color w:val="auto"/>
        </w:rPr>
      </w:pPr>
      <w:r>
        <w:rPr>
          <w:rFonts w:cs="Times New Roman" w:ascii="Times New Roman" w:hAnsi="Times New Roman"/>
          <w:color w:val="auto"/>
        </w:rPr>
        <w:t>4.</w:t>
        <w:tab/>
      </w:r>
      <w:bookmarkStart w:id="1" w:name="_Hlk150344612"/>
      <w:r>
        <w:rPr>
          <w:rFonts w:cs="Times New Roman" w:ascii="Times New Roman" w:hAnsi="Times New Roman"/>
          <w:color w:val="auto"/>
        </w:rPr>
        <w:t xml:space="preserve">Wynagrodzenie za wykonanie przedmiotu umowy płatne będzie miesięcznie </w:t>
        <w:br/>
        <w:t>na podstawie faktur, wystawianych każdorazowo za miesiąc poprzedni świadczenia usługi, zgodnie z zatwierdzonym przez Zamawiającego miesięcznym protokołem wykonania usługi.</w:t>
      </w:r>
      <w:bookmarkEnd w:id="1"/>
    </w:p>
    <w:p>
      <w:pPr>
        <w:pStyle w:val="Default"/>
        <w:spacing w:lineRule="auto" w:line="360"/>
        <w:ind w:hanging="426" w:left="1134"/>
        <w:jc w:val="both"/>
        <w:rPr>
          <w:rFonts w:ascii="Times New Roman" w:hAnsi="Times New Roman" w:cs="Times New Roman"/>
          <w:color w:val="auto"/>
        </w:rPr>
      </w:pPr>
      <w:r>
        <w:rPr>
          <w:rFonts w:cs="Times New Roman" w:ascii="Times New Roman" w:hAnsi="Times New Roman"/>
          <w:color w:val="auto"/>
        </w:rPr>
        <w:t>5.</w:t>
        <w:tab/>
        <w:t>Ceny jednostkowe odebranych odpadów komunalnych, określone w ust. 3, są cenami ryczałtowymi i obejmują wszystkie koszty i narzuty związane                           z realizacją przedmiotu umowy wynikające z obowiązków Wykonawcy określonych w umowie, SWZ, Szczegółowym opisie przedmiotu zamówienia              i ofercie Wykonawcy, a niezbędnych do należytego wykonania przedmiotu umowy, w szczególności koszty odbioru i transportu odpadów komunalnych, wyposażenie nieruchomości w pojemniki i dystrybucja worków oraz pozostałe usługi odbioru odpadów etc.</w:t>
      </w:r>
    </w:p>
    <w:p>
      <w:pPr>
        <w:pStyle w:val="Default"/>
        <w:spacing w:lineRule="auto" w:line="360"/>
        <w:ind w:hanging="426" w:left="1134"/>
        <w:jc w:val="both"/>
        <w:rPr>
          <w:rFonts w:ascii="Times New Roman" w:hAnsi="Times New Roman" w:cs="Times New Roman"/>
          <w:color w:val="auto"/>
        </w:rPr>
      </w:pPr>
      <w:r>
        <w:rPr>
          <w:rFonts w:cs="Times New Roman" w:ascii="Times New Roman" w:hAnsi="Times New Roman"/>
          <w:color w:val="auto"/>
        </w:rPr>
        <w:t>6.</w:t>
        <w:tab/>
        <w:t>W przypadku, gdy wysokość przysługującego Wykonawcy wynagrodzenia określonego w przedłożonej fakturze VAT będzie inna, niż wynikająca                        z zatwierdzonego protokołu wykonania usługi, Zamawiający ma prawo do wstrzymania płatności do czasu otrzymania faktury korygującej VAT, zgodnej               z zatwierdzonym miesięcznym protokołem wykonania usługi, bez obowiązku płacenia odsetek za ten okres.</w:t>
      </w:r>
    </w:p>
    <w:p>
      <w:pPr>
        <w:pStyle w:val="Default"/>
        <w:spacing w:lineRule="auto" w:line="360"/>
        <w:ind w:hanging="426" w:left="1134"/>
        <w:jc w:val="both"/>
        <w:rPr>
          <w:rFonts w:ascii="Times New Roman" w:hAnsi="Times New Roman" w:cs="Times New Roman"/>
          <w:color w:val="auto"/>
        </w:rPr>
      </w:pPr>
      <w:r>
        <w:rPr>
          <w:rFonts w:cs="Times New Roman" w:ascii="Times New Roman" w:hAnsi="Times New Roman"/>
          <w:color w:val="auto"/>
        </w:rPr>
        <w:t>7.</w:t>
        <w:tab/>
        <w:t>W przypadku, gdy do miesięcznego protokołu wykonania usługi zostaną wniesione uwagi Zamawiający jest uprawniony wstrzymać zapłatę wynagrodzenia na rzecz Wykonawcy do czasu zatwierdzenia miesięcznego protokołu „bez uwag”.</w:t>
      </w:r>
    </w:p>
    <w:p>
      <w:pPr>
        <w:pStyle w:val="Default"/>
        <w:spacing w:lineRule="auto" w:line="360"/>
        <w:ind w:hanging="426" w:left="1134"/>
        <w:jc w:val="both"/>
        <w:rPr>
          <w:rFonts w:ascii="Times New Roman" w:hAnsi="Times New Roman" w:cs="Times New Roman"/>
          <w:color w:val="auto"/>
        </w:rPr>
      </w:pPr>
      <w:r>
        <w:rPr>
          <w:rFonts w:cs="Times New Roman" w:ascii="Times New Roman" w:hAnsi="Times New Roman"/>
          <w:color w:val="auto"/>
        </w:rPr>
        <w:t>8.</w:t>
        <w:tab/>
        <w:t>W przypadku, gdy do miesięcznego protokołu wykonania usługi nie zostaną przedłożone wszystkie dokumenty, o których mowa w Opisie Przedmiotu Zamówienia, Zamawiający jest uprawniony do wniesienia uwag do miesięcznego protokołu oraz wstrzymania zapłaty wynagrodzenia na rzecz Wykonawcy do czasu zatwierdzenia miesięcznego protokołu „bez uwag”.</w:t>
      </w:r>
    </w:p>
    <w:p>
      <w:pPr>
        <w:pStyle w:val="Default"/>
        <w:spacing w:lineRule="auto" w:line="360"/>
        <w:ind w:hanging="426" w:left="1134"/>
        <w:jc w:val="both"/>
        <w:rPr>
          <w:rFonts w:ascii="Times New Roman" w:hAnsi="Times New Roman" w:cs="Times New Roman"/>
          <w:color w:val="auto"/>
        </w:rPr>
      </w:pPr>
      <w:r>
        <w:rPr>
          <w:rFonts w:cs="Times New Roman" w:ascii="Times New Roman" w:hAnsi="Times New Roman"/>
          <w:color w:val="auto"/>
        </w:rPr>
        <w:t>9.</w:t>
        <w:tab/>
        <w:t>Strony ustalają, że wstrzymanie zapłaty wynagrodzenia, o którym mowa w ust. 7 i ust. 8 zwalnia Zamawiającego z obowiązku zapłaty odsetek z tytułu nieterminowej zapłaty faktury Wykonawcy.</w:t>
      </w:r>
    </w:p>
    <w:p>
      <w:pPr>
        <w:pStyle w:val="Default"/>
        <w:spacing w:lineRule="auto" w:line="360"/>
        <w:ind w:hanging="426" w:left="1134"/>
        <w:jc w:val="both"/>
        <w:rPr>
          <w:rFonts w:ascii="Times New Roman" w:hAnsi="Times New Roman" w:cs="Times New Roman"/>
          <w:color w:val="auto"/>
        </w:rPr>
      </w:pPr>
      <w:r>
        <w:rPr>
          <w:rFonts w:cs="Times New Roman" w:ascii="Times New Roman" w:hAnsi="Times New Roman"/>
          <w:color w:val="auto"/>
        </w:rPr>
        <w:t>10.</w:t>
        <w:tab/>
      </w:r>
      <w:bookmarkStart w:id="2" w:name="_Hlk150343750"/>
      <w:r>
        <w:rPr>
          <w:rFonts w:cs="Times New Roman" w:ascii="Times New Roman" w:hAnsi="Times New Roman"/>
          <w:color w:val="auto"/>
        </w:rPr>
        <w:t>Termin płatności faktury ustala się do 14 dni od daty otrzymania faktury</w:t>
      </w:r>
      <w:bookmarkEnd w:id="2"/>
      <w:r>
        <w:rPr>
          <w:rFonts w:cs="Times New Roman" w:ascii="Times New Roman" w:hAnsi="Times New Roman"/>
          <w:color w:val="auto"/>
        </w:rPr>
        <w:t>, zgodnej z zatwierdzonym miesięcznym protokołem wykonania usługi „bez uwag”, którego integralną część stanowi oświadczenie Podwykonawcy, o dokonaniu przez Wykonawcę zapłaty należnego mu wynagrodzenia. W przypadku nieprzedłożenia do faktury oświadczenia Podwykonawcy o zapłacie należnego mu wynagrodzenia, Zamawiający ma prawo wstrzymać zapłatę wynagrodzenia Wykonawcy do czasu przedłożenia powyższego oświadczenia, bez obowiązku zapłaty odsetek.</w:t>
      </w:r>
    </w:p>
    <w:p>
      <w:pPr>
        <w:pStyle w:val="Default"/>
        <w:spacing w:lineRule="auto" w:line="360"/>
        <w:ind w:hanging="426" w:left="1134"/>
        <w:jc w:val="both"/>
        <w:rPr>
          <w:rFonts w:ascii="Times New Roman" w:hAnsi="Times New Roman" w:cs="Times New Roman"/>
          <w:color w:val="auto"/>
        </w:rPr>
      </w:pPr>
      <w:r>
        <w:rPr>
          <w:rFonts w:cs="Times New Roman" w:ascii="Times New Roman" w:hAnsi="Times New Roman"/>
          <w:color w:val="auto"/>
        </w:rPr>
        <w:t>11.</w:t>
        <w:tab/>
        <w:t>Wykonawca nie może żądać podwyższenia wynagrodzenia, nawet, jeżeli                   w czasie zawarcia umowy nie można było przewidzieć rozmiarów lub kosztów usług, z wyłączeniem sytuacji określonych w § 12.</w:t>
      </w:r>
    </w:p>
    <w:p>
      <w:pPr>
        <w:pStyle w:val="Default"/>
        <w:spacing w:lineRule="auto" w:line="360"/>
        <w:ind w:hanging="426" w:left="1134"/>
        <w:jc w:val="both"/>
        <w:rPr>
          <w:rFonts w:ascii="Times New Roman" w:hAnsi="Times New Roman" w:cs="Times New Roman"/>
          <w:color w:val="auto"/>
        </w:rPr>
      </w:pPr>
      <w:r>
        <w:rPr>
          <w:rFonts w:cs="Times New Roman" w:ascii="Times New Roman" w:hAnsi="Times New Roman"/>
          <w:color w:val="auto"/>
        </w:rPr>
        <w:t>12.</w:t>
        <w:tab/>
      </w:r>
      <w:bookmarkStart w:id="3" w:name="_Hlk150343457"/>
      <w:r>
        <w:rPr>
          <w:rFonts w:cs="Times New Roman" w:ascii="Times New Roman" w:hAnsi="Times New Roman"/>
          <w:color w:val="auto"/>
        </w:rPr>
        <w:t xml:space="preserve">Wynagrodzenie płatne będzie przelewem na rachunek bankowy Wykonawcy </w:t>
        <w:br/>
        <w:t>z rachunku bankowego Gminy Kunice Nr 54 8649 1028 2001 0000 0228 0001.</w:t>
      </w:r>
      <w:bookmarkEnd w:id="3"/>
    </w:p>
    <w:p>
      <w:pPr>
        <w:pStyle w:val="Default"/>
        <w:spacing w:lineRule="auto" w:line="360"/>
        <w:ind w:hanging="426" w:left="1134"/>
        <w:jc w:val="both"/>
        <w:rPr>
          <w:rFonts w:ascii="Times New Roman" w:hAnsi="Times New Roman" w:cs="Times New Roman"/>
          <w:color w:val="auto"/>
        </w:rPr>
      </w:pPr>
      <w:r>
        <w:rPr>
          <w:rFonts w:cs="Times New Roman" w:ascii="Times New Roman" w:hAnsi="Times New Roman"/>
          <w:color w:val="auto"/>
        </w:rPr>
        <w:t>13.</w:t>
        <w:tab/>
        <w:t>Za dzień zapłaty uważany jest dzień obciążenia rachunku bankowego Zamawiającego.</w:t>
      </w:r>
    </w:p>
    <w:p>
      <w:pPr>
        <w:pStyle w:val="Default"/>
        <w:spacing w:lineRule="auto" w:line="360"/>
        <w:ind w:hanging="426" w:left="1134"/>
        <w:jc w:val="both"/>
        <w:rPr>
          <w:rFonts w:ascii="Times New Roman" w:hAnsi="Times New Roman" w:cs="Times New Roman"/>
          <w:color w:val="auto"/>
        </w:rPr>
      </w:pPr>
      <w:r>
        <w:rPr>
          <w:rFonts w:cs="Times New Roman" w:ascii="Times New Roman" w:hAnsi="Times New Roman"/>
          <w:color w:val="auto"/>
        </w:rPr>
        <w:t>14.</w:t>
        <w:tab/>
      </w:r>
      <w:bookmarkStart w:id="4" w:name="_Hlk150343483"/>
      <w:r>
        <w:rPr>
          <w:rFonts w:cs="Times New Roman" w:ascii="Times New Roman" w:hAnsi="Times New Roman"/>
          <w:color w:val="auto"/>
        </w:rPr>
        <w:t>Wynagrodzenie płatne będzie przelewem na rachunek bankowy Wykonawcy            Nr ……………………………………………….</w:t>
      </w:r>
      <w:bookmarkEnd w:id="4"/>
    </w:p>
    <w:p>
      <w:pPr>
        <w:pStyle w:val="Default"/>
        <w:spacing w:lineRule="auto" w:line="360"/>
        <w:ind w:hanging="426" w:left="1134"/>
        <w:jc w:val="both"/>
        <w:rPr>
          <w:rFonts w:ascii="Times New Roman" w:hAnsi="Times New Roman" w:cs="Times New Roman"/>
          <w:color w:val="auto"/>
        </w:rPr>
      </w:pPr>
      <w:r>
        <w:rPr>
          <w:rFonts w:cs="Times New Roman" w:ascii="Times New Roman" w:hAnsi="Times New Roman"/>
          <w:color w:val="auto"/>
        </w:rPr>
        <w:t>15.</w:t>
        <w:tab/>
      </w:r>
      <w:bookmarkStart w:id="5" w:name="_Hlk150343533"/>
      <w:r>
        <w:rPr>
          <w:rFonts w:cs="Times New Roman" w:ascii="Times New Roman" w:hAnsi="Times New Roman"/>
          <w:color w:val="auto"/>
        </w:rPr>
        <w:t>Zamawiający oświadcza, że jest płatnikiem podatku VAT, posiada                             NIP 6912146015 i jest uprawniony do otrzymywania faktur VAT oraz upoważnia Wykonawcę posiadającego NIP ……………………….. oraz Regon …………………. do wystawiania faktur VAT bez podpisu Zamawiającego.</w:t>
      </w:r>
      <w:bookmarkEnd w:id="5"/>
    </w:p>
    <w:p>
      <w:pPr>
        <w:pStyle w:val="Default"/>
        <w:spacing w:lineRule="auto" w:line="360"/>
        <w:ind w:hanging="426" w:left="1134"/>
        <w:jc w:val="both"/>
        <w:rPr>
          <w:rFonts w:ascii="Times New Roman" w:hAnsi="Times New Roman" w:cs="Times New Roman"/>
          <w:color w:val="auto"/>
        </w:rPr>
      </w:pPr>
      <w:r>
        <w:rPr>
          <w:rFonts w:cs="Times New Roman" w:ascii="Times New Roman" w:hAnsi="Times New Roman"/>
          <w:color w:val="auto"/>
        </w:rPr>
        <w:t>16.</w:t>
        <w:tab/>
      </w:r>
      <w:bookmarkStart w:id="6" w:name="_Hlk150343665"/>
      <w:r>
        <w:rPr>
          <w:rFonts w:cs="Times New Roman" w:ascii="Times New Roman" w:hAnsi="Times New Roman"/>
          <w:color w:val="auto"/>
        </w:rPr>
        <w:t>W umowie Nabywcą jest Gmina Kunice, ul. Gwarna 1, 59 – 216 Kunice,                      NIP 6912146015 oraz Regon 390647475, a Odbiorcą Urząd Gminy w Kunicach, ul. Gwarna 1, 59 – 216 Kunice i takie dane należy zawierać na fakturach za zrealizowaną usługę.</w:t>
      </w:r>
      <w:bookmarkEnd w:id="6"/>
    </w:p>
    <w:p>
      <w:pPr>
        <w:pStyle w:val="Default"/>
        <w:spacing w:lineRule="auto" w:line="360"/>
        <w:ind w:hanging="426" w:left="1134"/>
        <w:jc w:val="both"/>
        <w:rPr>
          <w:rFonts w:ascii="Times New Roman" w:hAnsi="Times New Roman" w:cs="Times New Roman"/>
          <w:color w:val="auto"/>
        </w:rPr>
      </w:pPr>
      <w:r>
        <w:rPr>
          <w:rFonts w:cs="Times New Roman" w:ascii="Times New Roman" w:hAnsi="Times New Roman"/>
          <w:color w:val="auto"/>
        </w:rPr>
        <w:t>17.</w:t>
        <w:tab/>
        <w:t xml:space="preserve">Wykonawca oświadcza, że numer rachunku bankowego wskazany na fakturach wystawionych w związku z realizacją umowy jest numerem podanym do urzędu Skarbowego i jest właściwym dla dokonania rozliczeń na zasadach podzielonej płatności (split payment), zgodnie z przepisami ustawy z dnia 11 marca 2004 r. </w:t>
        <w:br/>
      </w:r>
      <w:r>
        <w:rPr>
          <w:rFonts w:cs="Times New Roman" w:ascii="Times New Roman" w:hAnsi="Times New Roman"/>
          <w:i/>
          <w:iCs/>
          <w:color w:val="auto"/>
        </w:rPr>
        <w:t>o podatku od towarów i usług</w:t>
      </w:r>
      <w:r>
        <w:rPr>
          <w:rFonts w:cs="Times New Roman" w:ascii="Times New Roman" w:hAnsi="Times New Roman"/>
          <w:color w:val="auto"/>
        </w:rPr>
        <w:t xml:space="preserve"> /t.j. Dz. U. z 2024 r. poz. 361 z późn. zm./</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9</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Kary umowne</w:t>
      </w:r>
    </w:p>
    <w:p>
      <w:pPr>
        <w:pStyle w:val="ListParagraph"/>
        <w:spacing w:lineRule="auto" w:line="360" w:before="0" w:after="0"/>
        <w:contextualSpacing/>
        <w:jc w:val="center"/>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1.</w:t>
        <w:tab/>
        <w:t>Strony postanawiają, że obowiązującą je formą odszkodowania są kary umowne.</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2.</w:t>
        <w:tab/>
        <w:t>Wykonawca jest zobowiązany do zapłaty na rzecz Zamawiającego kary umownej:</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w przypadku rozwiązania umowy lub odstąpienia od niej przez jedną ze Stron umowy z przyczyn leżących po stronie Wykonawcy – w wysokości 10% wynagrodzenia umownego netto określonego w § 8 ust. 2 </w:t>
      </w:r>
      <w:bookmarkStart w:id="7" w:name="_Hlk178939327"/>
      <w:r>
        <w:rPr>
          <w:rFonts w:cs="Times New Roman" w:ascii="Times New Roman" w:hAnsi="Times New Roman"/>
          <w:sz w:val="24"/>
          <w:szCs w:val="24"/>
        </w:rPr>
        <w:t>określonego dla danego roku</w:t>
      </w:r>
      <w:bookmarkEnd w:id="7"/>
      <w:r>
        <w:rPr>
          <w:rFonts w:cs="Times New Roman" w:ascii="Times New Roman" w:hAnsi="Times New Roman"/>
          <w:sz w:val="24"/>
          <w:szCs w:val="24"/>
        </w:rPr>
        <w:t>; powyższe nie wyłącza uprawnienia Zamawiającego do żądania zapłaty kar umownych z innych tytułów,</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każde niezapewnienie Zamawiającemu dostępu do systemu śledzenia wszystkich pojazdów świadczących jakiekolwiek usługi na podstawie niniejszej umowy na terenie gminy Kunice (w tym na nieruchomościach niezamieszkałych) na zasadach opisanych w opisie przedmiotu zamówienia – w wysokości 500,00 zł za każdy dzień bez dostępu,</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przypadek braku odebrania odpadów z nieruchomości objętej obowiązkiem odbierania odpadów, w terminie ustalonym                                         w harmonogramie odbioru odpadów komunalnych, w wysokości               100,00 zł; kara będzie naliczana jako iloczyn kwoty 100,00 zł oraz ilości nieruchomości, z których nie odebrano odpadów, iloczyn kwoty                  100,00 zł naliczany będzie za każdą nieodebraną frakcję na danej nieruchomości,</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przypadek nieuprzątnięcia odpadów z nieruchomości zamieszkałych i z miejsca ich gromadzenia, które nie zostały umieszczone w pojemnikach – w wysokości 200,00 zł,</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przypadek nieodbierania odpadów z nieruchomości zamieszkałych i z miejsca ich gromadzenia, które zostały wysypane                       z pojemnika w trakcie realizacji usługi – w wysokości 200,00 zł,</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przypadek braku odbioru odpadów z Punktu Selektywnego Gromadzenia Odpadów Komunalnych, jako iloczyn kwoty 500,00 zł oraz ilości dni bez realizacji usługi po dniu określonym w Szczegółowym opisie przedmiotu zamówienia,</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przypadek braku odbioru odpadów wokół Punktu Selektywnego Gromadzenia Odpadów Komunalnych, kara będzie naliczana po upływie 3 dni od dnia przekazania Wykonawcy informacji o zgromadzonych odpadach wokół Punktu Selektywnego Gromadzenia Odpadów Komunalnych, jako iloczyn kwoty 500,00 zł oraz dni bez realizacji usługi odbioru odpadów,</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przypadek braku przemieszczenia pojemników wchodzących                 w skład Punktu Selektywnego Gromadzenia Odpadów Komunalnych                      w inną lokalizację wskazaną przez Zamawiającego na terenie Gminy Kunice w terminie 14 dni od dnia powiadomienia Wykonawcy przez Zamawiającego, jako iloczyn kwoty 1 000,00 zł, ilości poszczególnych pojemników wchodzących w skład Punktu Selektywnego Gromadzenia Odpadów Komunalnych,</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przypadek braku odbioru Przeterminowanych leków z dwóch aptek, położonych w miejscowości Jaśkowice Legnickie oraz Kunice                  w ramach okresów wskazanych w Szczegółowym opisie przedmiotu zamówienia oraz odbiorów interwencyjnych w przypadku wcześniejszego przepełnienia po zgłoszeniu Zamawiającego, jako iloczyn kwoty                 100,00 zł oraz dni bez realizacji usługi odbioru odpadów, po terminie 14 dni od dnia powiadomienia o takiej konieczności Wykonawcy przez Zamawiającego. Kara będzie naliczana w terminie 14 dni po upływie terminu realizacji usługi odbioru odpadów,</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przypadek nieodstawienia pojemnika po jego opróżnieniu                     w miejsce, z którego został zabrany przez Wykonawcę – w wysokości 50,00 zł,</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niedostarczenie w terminie określonym w umowie pojemników/worków lub brak pozostawienia worka danego rodzaju podczas odbioru odpadów z nieruchomości, za każdy dzień –                              w wysokości 50,00 zł za jeden pojemnik lub worek za każdy dzień zwłoki,</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za każdy stwierdzony przez Zamawiającego, przypadek, że pojemniki </w:t>
        <w:br/>
        <w:t>nie zostały opisane w sposób określony w Szczegółowym opisie przedmiotu zamówienia – w wysokości 100,00 zł,</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stwierdzony przez Zamawiającego, przypadek dostarczenia pojemników o innych parametrach niż określone w Szczegółowym opisie przedmiotu zamówienia – w wysokości 100,00 zł,</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stwierdzony przypadek zabrania pojemnika przed terminem wskazanym w Szczegółowym opisie przedmiotu zamówienia –                       w wysokości 20,00 zł za każdy dzień za każdy pojemnik,</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stwierdzony przez Zamawiającego nieuzasadniony wyjazd pojazdu poza granice administracyjne gminy Kunice, w trakcie realizacji usługi odbioru odpadów komunalnych dla Zamawiającego –                             w wysokości 500,00 zł,</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stwierdzony przez Zamawiającego przypadek skierowania odpadów komunalnych do instalacji innej niż wskazanej w Szczegółowym opisie przedmiotu zamówienia w wysokości 10 000,00 zł bez zgody Zamawiającego,</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każdą odmowę przeszkolenia pracowników Zamawiającego                         w zakresie obsługi Systemu Wykonawcy do śledzenia pojazdów,                      w terminie i na zasadach opisanych w Szczegółowym opisie przedmiotu zamówienia – w wysokości 1 500,00 zł,</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każde co najmniej 3h braku transmisji danych z pojazdu Wykonawcy,                       w odniesieniu do każdego pojazdu z osobna – w wysokości 100,00 zł,</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przypadek otwarcia odwłoka poza bazą Wykonawcy lub Instalacją, do której przekazywane są odpady oraz poza zgłoszonymi                  i uzasadnionymi przypadkami awarii – w wysokości 2 000,00 zł,</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dzień braku widoczności pojazdu odbierającego odpady komunalne w Systemie Wykonawcy (z wyłączeniem udokumentowanych przypadków awarii pojazdów przekazanych do Zamawiającego) –                          w wysokości 100,00 zł,</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za każdy przypadek dotyczący braku </w:t>
      </w:r>
      <w:r>
        <w:rPr>
          <w:rFonts w:eastAsia="Times New Roman" w:cs="Times New Roman" w:ascii="Times New Roman" w:hAnsi="Times New Roman"/>
          <w:sz w:val="24"/>
          <w:szCs w:val="24"/>
          <w:lang w:eastAsia="pl-PL"/>
        </w:rPr>
        <w:t xml:space="preserve">widoczności w </w:t>
      </w:r>
      <w:r>
        <w:rPr>
          <w:rFonts w:eastAsia="Times New Roman" w:cs="Times New Roman" w:ascii="Times New Roman" w:hAnsi="Times New Roman"/>
          <w:sz w:val="24"/>
          <w:szCs w:val="24"/>
          <w:lang w:eastAsia="ar-SA"/>
        </w:rPr>
        <w:t xml:space="preserve">dostarczonym przez Wykonawcę oprogramowaniu, pracy </w:t>
      </w:r>
      <w:r>
        <w:rPr>
          <w:rFonts w:cs="Times New Roman" w:ascii="Times New Roman" w:hAnsi="Times New Roman"/>
          <w:sz w:val="24"/>
          <w:szCs w:val="24"/>
        </w:rPr>
        <w:t>czujników zapisujących dane                    o miejscach wyładunku odpadów umożliwiających weryfikację tych danych, w trakcie realizacji usługi odbioru odpadów komunalnych dla Zamawiającego – w wysokości 500,00 zł za każdy pojazd w danym dniu osobno,</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stwierdzony i zawiniony przypadek braku dysponowania przez Wykonawcę danymi, do archiwizacji których Wykonawca jest zobowiązany zgodnie z Umową i Szczegółowym opisem przedmiotu zamówienia – w wysokości 500,00 zł,</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w wysokości 200,00 zł za każdy dzień zwłoki w przedstawieniu polisy </w:t>
        <w:br/>
        <w:t>lub innego dokumentu potwierdzającego ubezpieczenie od odpowiedzialności cywilnej, o której mowa w umowie, w celu zachowania ciągłości ubezpieczenia przez cały okres obowiązywania umowy,</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w wysokości 200,00 zł za brak przekazania w danym dniu informacji </w:t>
        <w:br/>
        <w:t xml:space="preserve">o pojazdach planowanych do realizacji usługi na terenie gminy Kunice </w:t>
        <w:br/>
        <w:t>do wymaganej godziny,</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w wysokości 200,00 zł za brak oznakowania pojazdu rodzajem zbieranej frakcji w danym dniu,</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w wysokości 200,00 zł za brak odbioru odpadów w przypadku nieodebrania odpadów komunalnych od właściciela nieruchomości z winy Wykonawcy, w okresie do 2 dni roboczych od momentu zgłoszenia tego faktu przez Zamawiającego,</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przypadek użycia pojazdu niezgodnego z załącznikiem do umowy, bez zgody Zamawiającego, który określony został przez Wykonawcę w złożonej ofercie i oceniony w ramach kryterium oceny ofert – w wysokości 1 000,00 zł,</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zwłokę w przedłożeniu oświadczenia o zatrudnieniu na podstawie umowy o pracę, o którym mowa w umowie – w wysokości 200,00 zł za każdy rozpoczęty dzień zwłoki, liczony od upływu terminu wskazanego    w umowie. Kara będzie naliczana również w przypadku niekompletnego przedłożenia oświadczenia,</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brak prowadzenia działań określonych w punkcie 14.2 do 14.3 Szczegółowego opisu przedmiotu zamówienia</w:t>
      </w:r>
      <w:r>
        <w:rPr>
          <w:rFonts w:cs="Times New Roman" w:ascii="Times New Roman" w:hAnsi="Times New Roman"/>
          <w:bCs/>
          <w:sz w:val="24"/>
          <w:szCs w:val="24"/>
        </w:rPr>
        <w:t xml:space="preserve"> po dwukrotnym pisemnym powiadomieniu w tym zakresie przez Zamawiającego, w kwocie </w:t>
        <w:br/>
        <w:t>5 000,00 zł,</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za każdy przypadek braku mycia pojemników na odpady komunalne ulegające biodegradacji, w terminie ustalonym pisemnie przez Zamawiającego, w wysokości 100,00 zł; kara będzie naliczana jako iloczyn kwoty 100,00 zł oraz ilości nieruchomości, na których nie dokonano umycia pojemnika.,</w:t>
      </w:r>
    </w:p>
    <w:p>
      <w:pPr>
        <w:pStyle w:val="ListParagraph"/>
        <w:numPr>
          <w:ilvl w:val="0"/>
          <w:numId w:val="1"/>
        </w:numPr>
        <w:spacing w:lineRule="auto" w:line="360" w:before="0" w:after="0"/>
        <w:ind w:hanging="357" w:left="1848"/>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 xml:space="preserve">za nieosiągnięcie poziomu, o którym mowa w punkcie 5.58 </w:t>
      </w:r>
      <w:r>
        <w:rPr>
          <w:rFonts w:cs="Times New Roman" w:ascii="Times New Roman" w:hAnsi="Times New Roman"/>
          <w:sz w:val="24"/>
          <w:szCs w:val="24"/>
        </w:rPr>
        <w:t>Szczegółowego opisu przedmiotu zamówienia</w:t>
      </w:r>
      <w:r>
        <w:rPr>
          <w:rFonts w:cs="Times New Roman" w:ascii="Times New Roman" w:hAnsi="Times New Roman"/>
          <w:sz w:val="24"/>
          <w:szCs w:val="24"/>
          <w14:ligatures w14:val="standardContextual"/>
        </w:rPr>
        <w:t xml:space="preserve"> - wysokość kary zostanie naliczona, jako iloczyn stawki opłaty za niesegregowane (zmieszane) odpady komunalne, określone w przepisach wydanych na podstawie </w:t>
        <w:br/>
        <w:t xml:space="preserve">art. 291 ust. 2 ustawy z dnia 27 kwietnia 2001 r. Prawo ochrony środowiska i brakującej masy odpadów komunalnych wyrażonej w Mg, wymaganej do osiągnięcia poziomu, o którym mowa w punkcie 5.58 </w:t>
      </w:r>
      <w:r>
        <w:rPr>
          <w:rFonts w:cs="Times New Roman" w:ascii="Times New Roman" w:hAnsi="Times New Roman"/>
          <w:sz w:val="24"/>
          <w:szCs w:val="24"/>
        </w:rPr>
        <w:t>Szczegółowego opisu przedmiotu zamówienia</w:t>
      </w:r>
      <w:r>
        <w:rPr>
          <w:rFonts w:cs="Times New Roman" w:ascii="Times New Roman" w:hAnsi="Times New Roman"/>
          <w:sz w:val="24"/>
          <w:szCs w:val="24"/>
          <w14:ligatures w14:val="standardContextual"/>
        </w:rPr>
        <w:t>,</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14:ligatures w14:val="standardContextual"/>
        </w:rPr>
        <w:t xml:space="preserve">za nieosiągnięcie poziomu, o którym mowa w punkcie 5.59 </w:t>
      </w:r>
      <w:r>
        <w:rPr>
          <w:rFonts w:cs="Times New Roman" w:ascii="Times New Roman" w:hAnsi="Times New Roman"/>
          <w:sz w:val="24"/>
          <w:szCs w:val="24"/>
        </w:rPr>
        <w:t xml:space="preserve">Szczegółowego opisu przedmiotu zamówienia </w:t>
      </w:r>
      <w:r>
        <w:rPr>
          <w:rFonts w:cs="Times New Roman" w:ascii="Times New Roman" w:hAnsi="Times New Roman"/>
          <w:sz w:val="24"/>
          <w:szCs w:val="24"/>
          <w14:ligatures w14:val="standardContextual"/>
        </w:rPr>
        <w:t xml:space="preserve">- wysokość kary zostanie naliczona, jako iloczyn stawki opłaty za niesegregowane (zmieszane) odpady komunalne, określone w przepisach wydanych na podstawie </w:t>
        <w:br/>
        <w:t xml:space="preserve">art. 291 ust. 2 ustawy z dnia 27 kwietnia 2001 r. Prawo ochrony środowiska i brakującej masy odpadów komunalnych wyrażonej w Mg, wymaganej do osiągnięcia poziomu, o którym mowa w punkcie 5.59 </w:t>
      </w:r>
      <w:r>
        <w:rPr>
          <w:rFonts w:cs="Times New Roman" w:ascii="Times New Roman" w:hAnsi="Times New Roman"/>
          <w:sz w:val="24"/>
          <w:szCs w:val="24"/>
        </w:rPr>
        <w:t>Szczegółowego opisu przedmiotu zamówienia,</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14:ligatures w14:val="standardContextual"/>
        </w:rPr>
        <w:t>w wysokości 100,00 zł za każdy dzień zwłoki w zabraniu odpadów wielkogabarytowych oraz odzieży i tekstyliów z każdej nieruchomości zamieszkałej wskazanej przez Zamawiającego, w stosunku do terminu określonego w harmonogramie, przy czym w przypadku zwłoki spowodowanej awarią pojazdów służących do odbioru odpadów w/w kary naliczane będą z tolerancją jednego dnia w stosunku do terminu określonego w harmonogramie,</w:t>
      </w:r>
    </w:p>
    <w:p>
      <w:pPr>
        <w:pStyle w:val="ListParagraph"/>
        <w:numPr>
          <w:ilvl w:val="0"/>
          <w:numId w:val="1"/>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14:ligatures w14:val="standardContextual"/>
        </w:rPr>
        <w:t xml:space="preserve">w wysokości 100,00 zł za każdy dzień zwłoki w </w:t>
      </w:r>
      <w:r>
        <w:rPr>
          <w:rFonts w:cs="Times New Roman" w:ascii="Times New Roman" w:hAnsi="Times New Roman"/>
          <w:sz w:val="24"/>
          <w:szCs w:val="24"/>
        </w:rPr>
        <w:t xml:space="preserve">przeprowadzeniu szkolenia w zakresie prawidłowego gospodarowania odpadami komunalnymi, w szczególności selektywnego zbierania </w:t>
        <w:br/>
        <w:t>i zagospodarowania odpadów komunalnych, dla uczniów szkół podstawowych na terenie Gminy Kunice</w:t>
      </w:r>
      <w:r>
        <w:rPr>
          <w:rFonts w:cs="Times New Roman" w:ascii="Times New Roman" w:hAnsi="Times New Roman"/>
          <w:sz w:val="24"/>
          <w:szCs w:val="24"/>
          <w14:ligatures w14:val="standardContextual"/>
        </w:rPr>
        <w:t xml:space="preserve">, w stosunku do terminu ustalonego i zaakceptowanego przez </w:t>
      </w:r>
      <w:r>
        <w:rPr>
          <w:rFonts w:cs="Times New Roman" w:ascii="Times New Roman" w:hAnsi="Times New Roman"/>
          <w:sz w:val="24"/>
          <w:szCs w:val="24"/>
        </w:rPr>
        <w:t>Zamawiającego oraz Wykonawcę pocztą elektroniczną.</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3.</w:t>
        <w:tab/>
        <w:t>Zamawiający zapłaci Wykonawcy karę umowną z tytułu odstąpienia przez Wykonawcę od umowy, z przyczyn zależnych wyłącznie od Zamawiającego                w wysokości 10% wynagrodzenia netto, określonego w § 8 ust. 2 określonego dla danego roku.</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4.</w:t>
        <w:tab/>
        <w:t>Niezależnie od kar opisanych w treści umowy, jeżeli Wykonawca pozostaje                  w zwłoce w wykonaniu przedmiotu umowy, w szczególności Wykonawca nie rozpocznie wykonania umowy z dniem 01 stycznia 2025 r. – chyba, że umowa zostanie zawarta później to od dnia jej zawarcia – odbierania wszystkich odpadów komunalnych na warunkach opisanych w umowie, Zamawiający może obciążyć go karą umowną w wysokości równowartości 0,5% wysokości wynagrodzenia netto, o którym mowa w § 8 ust. 2 określonego dla danego roku za każdy dzień zwłoki.</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5.</w:t>
        <w:tab/>
        <w:t xml:space="preserve">Zamawiający zastrzega sobie prawo do potrącania należnych mu kar umownych </w:t>
        <w:br/>
        <w:t>z faktury przedłożonej do zapłaty lub zabezpieczenia należytego wykonania umowy, na co Wykonawca wyraża zgodę.</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6.</w:t>
        <w:tab/>
        <w:t>Przed potrąceniem kar za dany miesiąc, Zamawiający przedstawi Wykonawcy wykaz stwierdzonych przypadków braku realizacji umowy. Wykonawca                     w terminie 7 dni licząc od dnia otrzymania wykazu, ma prawo wnieść zastrzeżenia. Po tym terminie Zamawiający nalicza kary umowne, uwzględniając wyłącznie uzasadnione zastrzeżenia Wykonawcy.</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7.</w:t>
        <w:tab/>
        <w:t>Realizacja zapłaty kar umownych naliczonych przez Zamawiającego następuje poprzez potrącenie kary z wierzytelności Wykonawcy wynikającej z wystawionej przez niego faktury, lub wniesionego zabezpieczenia należytego wykonania umowy. Kary umowne będą potrącane na podstawie przesłanego Wykonawcy pisemnego oświadczenia Zamawiającego w terminie  7 dni od jego doręczenia, na co Wykonawca wyraża zgodę.</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8.</w:t>
        <w:tab/>
        <w:t>W przypadku nie przystąpienia przez Wykonawcę do realizacji umowy                      w terminie 3 dni od terminu określonego w harmonogramie odbioru odpadów Zamawiający ma prawo zlecenia wykonania prac innej firmie, a kosztami obciąży Wykonawcę w formie potrącenia z należnego wynagrodzenia z tytułu wykonania niniejszej umowy, na co Wykonawca wyraża zgodę.</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9.   Łączna maksymalna wysokość kar umownych, które mogą dochodzić strony na podstawie niniejszej umowy nie może przekraczać 20% wynagrodzenia umownego przewidzianego w § 8 ust. 2 umowy określonego dla danego roku.</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10</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Zabezpieczenie</w:t>
      </w:r>
    </w:p>
    <w:p>
      <w:pPr>
        <w:pStyle w:val="ListParagraph"/>
        <w:spacing w:lineRule="auto" w:line="360" w:before="0" w:after="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1.</w:t>
        <w:tab/>
        <w:t>Wykonawca jest zobowiązany do złożenia przed podpisaniem Umowy zabezpieczenia należytego wykonania umowy. Zabezpieczenie to zabezpiecza              w szczególności terminowe wykonywanie obowiązków umownych oraz roszczenia o szkodę powstałą na skutek niewykonywania lub nienależytego wykonania umowy.</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2.</w:t>
        <w:tab/>
      </w:r>
      <w:r>
        <w:rPr>
          <w:rStyle w:val="markedcontent"/>
          <w:rFonts w:cs="Times New Roman" w:ascii="Times New Roman" w:hAnsi="Times New Roman"/>
          <w:sz w:val="24"/>
          <w:szCs w:val="24"/>
        </w:rPr>
        <w:t>Wykonawca, którego oferta została wybrana zobowiązany jest do wniesienia</w:t>
      </w:r>
      <w:r>
        <w:rPr>
          <w:rFonts w:cs="Times New Roman" w:ascii="Times New Roman" w:hAnsi="Times New Roman"/>
          <w:sz w:val="24"/>
          <w:szCs w:val="24"/>
        </w:rPr>
        <w:t xml:space="preserve"> </w:t>
      </w:r>
      <w:r>
        <w:rPr>
          <w:rStyle w:val="markedcontent"/>
          <w:rFonts w:cs="Times New Roman" w:ascii="Times New Roman" w:hAnsi="Times New Roman"/>
          <w:sz w:val="24"/>
          <w:szCs w:val="24"/>
        </w:rPr>
        <w:t>zabezpieczenia należytego wykonania umowy w wysokości 5% ceny całkowitej</w:t>
      </w:r>
      <w:r>
        <w:rPr>
          <w:rFonts w:cs="Times New Roman" w:ascii="Times New Roman" w:hAnsi="Times New Roman"/>
          <w:sz w:val="24"/>
          <w:szCs w:val="24"/>
        </w:rPr>
        <w:t xml:space="preserve"> </w:t>
      </w:r>
      <w:r>
        <w:rPr>
          <w:rStyle w:val="markedcontent"/>
          <w:rFonts w:cs="Times New Roman" w:ascii="Times New Roman" w:hAnsi="Times New Roman"/>
          <w:sz w:val="24"/>
          <w:szCs w:val="24"/>
        </w:rPr>
        <w:t>podanej w ofercie albo maksymalnej wartości nominalnej zobowiązania zamawiającego</w:t>
      </w:r>
      <w:r>
        <w:rPr>
          <w:rFonts w:cs="Times New Roman" w:ascii="Times New Roman" w:hAnsi="Times New Roman"/>
          <w:sz w:val="24"/>
          <w:szCs w:val="24"/>
        </w:rPr>
        <w:t xml:space="preserve"> </w:t>
      </w:r>
      <w:r>
        <w:rPr>
          <w:rStyle w:val="markedcontent"/>
          <w:rFonts w:cs="Times New Roman" w:ascii="Times New Roman" w:hAnsi="Times New Roman"/>
          <w:sz w:val="24"/>
          <w:szCs w:val="24"/>
        </w:rPr>
        <w:t>wynikającego z umowy.</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3.</w:t>
        <w:tab/>
        <w:t>Zamawiający zwróci 100 % kwoty zabezpieczenia w ciągu 30 dni od dnia wykonania zamówienia i pod warunkiem uznania przez zamawiającego zamówienia za należycie wykonane, z uwzględnieniem zapisów § 1 ust. 2 pkt a) niniejszej umowy.</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4.</w:t>
        <w:tab/>
        <w:t>Zabezpieczenie może zostać zaliczone na poczet kar umownych, co niniejszym Wykonawca przyjmuje do wiadomości i na co wyraża nieodwołalną zgodę.</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5.</w:t>
        <w:tab/>
        <w:t xml:space="preserve">Zabezpieczenie wnosi się w formach określonych w art. 450 ust. 1 ustawy </w:t>
      </w:r>
      <w:r>
        <w:rPr>
          <w:rFonts w:cs="Times New Roman" w:ascii="Times New Roman" w:hAnsi="Times New Roman"/>
          <w:i/>
          <w:iCs/>
          <w:sz w:val="24"/>
          <w:szCs w:val="24"/>
        </w:rPr>
        <w:t>Prawo zamówień publicznych</w:t>
      </w:r>
      <w:r>
        <w:rPr>
          <w:rFonts w:cs="Times New Roman" w:ascii="Times New Roman" w:hAnsi="Times New Roman"/>
          <w:sz w:val="24"/>
          <w:szCs w:val="24"/>
        </w:rPr>
        <w:t>. Zabezpieczenie może być wnoszone według wyboru Wykonawcy w jednej lub w kilku następujących formach:</w:t>
      </w:r>
    </w:p>
    <w:p>
      <w:pPr>
        <w:pStyle w:val="Normal"/>
        <w:spacing w:lineRule="auto" w:line="360" w:before="0" w:after="0"/>
        <w:ind w:hanging="426" w:left="1560"/>
        <w:jc w:val="both"/>
        <w:rPr>
          <w:rFonts w:ascii="Times New Roman" w:hAnsi="Times New Roman" w:cs="Times New Roman"/>
          <w:sz w:val="24"/>
          <w:szCs w:val="24"/>
        </w:rPr>
      </w:pPr>
      <w:r>
        <w:rPr>
          <w:rFonts w:cs="Times New Roman" w:ascii="Times New Roman" w:hAnsi="Times New Roman"/>
          <w:sz w:val="24"/>
          <w:szCs w:val="24"/>
        </w:rPr>
        <w:t>a)</w:t>
        <w:tab/>
        <w:t>w pieniądzu,</w:t>
      </w:r>
    </w:p>
    <w:p>
      <w:pPr>
        <w:pStyle w:val="Normal"/>
        <w:spacing w:lineRule="auto" w:line="360" w:before="0" w:after="0"/>
        <w:ind w:hanging="426" w:left="1560"/>
        <w:jc w:val="both"/>
        <w:rPr>
          <w:rFonts w:ascii="Times New Roman" w:hAnsi="Times New Roman" w:cs="Times New Roman"/>
          <w:sz w:val="24"/>
          <w:szCs w:val="24"/>
        </w:rPr>
      </w:pPr>
      <w:r>
        <w:rPr>
          <w:rFonts w:cs="Times New Roman" w:ascii="Times New Roman" w:hAnsi="Times New Roman"/>
          <w:sz w:val="24"/>
          <w:szCs w:val="24"/>
        </w:rPr>
        <w:t>b)</w:t>
        <w:tab/>
        <w:t>w poręczeniach bankowych lub poręczeniach spółdzielczej kasy oszczędnościowo-kredytowej, z tym że zobowiązanie kasy jest zawsze zobowiązaniem pieniężnym,</w:t>
      </w:r>
    </w:p>
    <w:p>
      <w:pPr>
        <w:pStyle w:val="Normal"/>
        <w:spacing w:lineRule="auto" w:line="360" w:before="0" w:after="0"/>
        <w:ind w:hanging="426" w:left="1560"/>
        <w:jc w:val="both"/>
        <w:rPr>
          <w:rFonts w:ascii="Times New Roman" w:hAnsi="Times New Roman" w:cs="Times New Roman"/>
          <w:sz w:val="24"/>
          <w:szCs w:val="24"/>
        </w:rPr>
      </w:pPr>
      <w:r>
        <w:rPr>
          <w:rFonts w:cs="Times New Roman" w:ascii="Times New Roman" w:hAnsi="Times New Roman"/>
          <w:sz w:val="24"/>
          <w:szCs w:val="24"/>
        </w:rPr>
        <w:t>c)</w:t>
        <w:tab/>
        <w:t>w gwarancjach bankowych,</w:t>
      </w:r>
    </w:p>
    <w:p>
      <w:pPr>
        <w:pStyle w:val="Normal"/>
        <w:spacing w:lineRule="auto" w:line="360" w:before="0" w:after="0"/>
        <w:ind w:hanging="426" w:left="1560"/>
        <w:jc w:val="both"/>
        <w:rPr>
          <w:rFonts w:ascii="Times New Roman" w:hAnsi="Times New Roman" w:cs="Times New Roman"/>
          <w:sz w:val="24"/>
          <w:szCs w:val="24"/>
        </w:rPr>
      </w:pPr>
      <w:r>
        <w:rPr>
          <w:rFonts w:cs="Times New Roman" w:ascii="Times New Roman" w:hAnsi="Times New Roman"/>
          <w:sz w:val="24"/>
          <w:szCs w:val="24"/>
        </w:rPr>
        <w:t>d)</w:t>
        <w:tab/>
        <w:t>w gwarancjach ubezpieczeniowych,</w:t>
      </w:r>
    </w:p>
    <w:p>
      <w:pPr>
        <w:pStyle w:val="Normal"/>
        <w:spacing w:lineRule="auto" w:line="360" w:before="0" w:after="0"/>
        <w:ind w:hanging="426" w:left="1560"/>
        <w:jc w:val="both"/>
        <w:rPr>
          <w:rFonts w:ascii="Times New Roman" w:hAnsi="Times New Roman" w:cs="Times New Roman"/>
          <w:sz w:val="24"/>
          <w:szCs w:val="24"/>
        </w:rPr>
      </w:pPr>
      <w:r>
        <w:rPr>
          <w:rFonts w:cs="Times New Roman" w:ascii="Times New Roman" w:hAnsi="Times New Roman"/>
          <w:sz w:val="24"/>
          <w:szCs w:val="24"/>
        </w:rPr>
        <w:t>e)</w:t>
        <w:tab/>
        <w:t xml:space="preserve">w poręczeniach udzielanych przez podmioty, o których mowa w art. 6b              ust. 5 pkt. 2 ustawy z dnia 9 listopada 2000 r. </w:t>
      </w:r>
      <w:r>
        <w:rPr>
          <w:rFonts w:cs="Times New Roman" w:ascii="Times New Roman" w:hAnsi="Times New Roman"/>
          <w:i/>
          <w:iCs/>
          <w:sz w:val="24"/>
          <w:szCs w:val="24"/>
        </w:rPr>
        <w:t>o utworzeniu Polskiej Agencji Rozwoju Przedsiębiorczości</w:t>
      </w:r>
      <w:r>
        <w:rPr>
          <w:rFonts w:cs="Times New Roman" w:ascii="Times New Roman" w:hAnsi="Times New Roman"/>
          <w:sz w:val="24"/>
          <w:szCs w:val="24"/>
        </w:rPr>
        <w:t>.</w:t>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6.</w:t>
        <w:tab/>
      </w:r>
      <w:r>
        <w:rPr>
          <w:rStyle w:val="markedcontent"/>
          <w:rFonts w:cs="Times New Roman" w:ascii="Times New Roman" w:hAnsi="Times New Roman"/>
          <w:sz w:val="24"/>
          <w:szCs w:val="24"/>
        </w:rPr>
        <w:t>Zamawiający nie wyraża zgody na wniesienie zabezpieczenia należytego wykonania</w:t>
      </w:r>
      <w:r>
        <w:rPr>
          <w:rFonts w:cs="Times New Roman" w:ascii="Times New Roman" w:hAnsi="Times New Roman"/>
          <w:sz w:val="24"/>
          <w:szCs w:val="24"/>
        </w:rPr>
        <w:t xml:space="preserve"> </w:t>
      </w:r>
      <w:r>
        <w:rPr>
          <w:rStyle w:val="markedcontent"/>
          <w:rFonts w:cs="Times New Roman" w:ascii="Times New Roman" w:hAnsi="Times New Roman"/>
          <w:sz w:val="24"/>
          <w:szCs w:val="24"/>
        </w:rPr>
        <w:t xml:space="preserve">umowy w formach wymienionych w art. 450 ust. 2 </w:t>
      </w:r>
      <w:r>
        <w:rPr>
          <w:rFonts w:cs="Times New Roman" w:ascii="Times New Roman" w:hAnsi="Times New Roman"/>
          <w:sz w:val="24"/>
          <w:szCs w:val="24"/>
        </w:rPr>
        <w:t xml:space="preserve">ustawy </w:t>
      </w:r>
      <w:r>
        <w:rPr>
          <w:rFonts w:cs="Times New Roman" w:ascii="Times New Roman" w:hAnsi="Times New Roman"/>
          <w:i/>
          <w:iCs/>
          <w:sz w:val="24"/>
          <w:szCs w:val="24"/>
        </w:rPr>
        <w:t>Prawo zamówień publicznych.</w:t>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7.</w:t>
        <w:tab/>
        <w:t>Koszty wystawienia zabezpieczenia ponosi Wykonawca.</w:t>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 xml:space="preserve">8.   </w:t>
      </w:r>
      <w:r>
        <w:rPr>
          <w:rStyle w:val="markedcontent"/>
          <w:rFonts w:cs="Times New Roman" w:ascii="Times New Roman" w:hAnsi="Times New Roman"/>
          <w:sz w:val="24"/>
          <w:szCs w:val="24"/>
        </w:rPr>
        <w:t>Zabezpieczenie wnoszone w pieniądzu wykonawca wpłaca przelewem na rachunek</w:t>
      </w:r>
      <w:r>
        <w:rPr>
          <w:rFonts w:cs="Times New Roman" w:ascii="Times New Roman" w:hAnsi="Times New Roman"/>
          <w:sz w:val="24"/>
          <w:szCs w:val="24"/>
        </w:rPr>
        <w:br/>
      </w:r>
      <w:r>
        <w:rPr>
          <w:rStyle w:val="markedcontent"/>
          <w:rFonts w:cs="Times New Roman" w:ascii="Times New Roman" w:hAnsi="Times New Roman"/>
          <w:sz w:val="24"/>
          <w:szCs w:val="24"/>
        </w:rPr>
        <w:t xml:space="preserve">bankowy Zamawiającego: </w:t>
      </w:r>
      <w:r>
        <w:rPr>
          <w:rFonts w:cs="Times New Roman" w:ascii="Times New Roman" w:hAnsi="Times New Roman"/>
          <w:sz w:val="24"/>
          <w:szCs w:val="24"/>
        </w:rPr>
        <w:t xml:space="preserve">Bank Spółdzielczy w Legnicy nr 43 8649 1028 2001 0000 0228 0005 </w:t>
      </w:r>
      <w:r>
        <w:rPr>
          <w:rStyle w:val="markedcontent"/>
          <w:rFonts w:cs="Times New Roman" w:ascii="Times New Roman" w:hAnsi="Times New Roman"/>
          <w:sz w:val="24"/>
          <w:szCs w:val="24"/>
        </w:rPr>
        <w:t>z adnotacją „Zabezpieczenie należytego wykonania umowy                  nr ……………”.</w:t>
      </w:r>
    </w:p>
    <w:p>
      <w:pPr>
        <w:pStyle w:val="Normal"/>
        <w:spacing w:lineRule="auto" w:line="360" w:before="0" w:after="0"/>
        <w:jc w:val="both"/>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11</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Odstąpienie od Umowy</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numPr>
          <w:ilvl w:val="0"/>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Zamawiający może odstąpić od umowy:</w:t>
      </w:r>
    </w:p>
    <w:p>
      <w:pPr>
        <w:pStyle w:val="ListParagraph"/>
        <w:numPr>
          <w:ilvl w:val="1"/>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w terminie 30 dni od dnia powzięcia wiadomości o zaistnieniu istotnej zmiany okoliczności powodującej, że wykonanie umowy nie leży w interesie publicznym, czego nie można było przewidzieć w chwili zawarcia umowy, lub dalsze wykonanie umowy może zagrażać podstawowemu interesowi bezpieczeństwa państwa lub bezpieczeństwu publicznemu;</w:t>
      </w:r>
    </w:p>
    <w:p>
      <w:pPr>
        <w:pStyle w:val="ListParagraph"/>
        <w:numPr>
          <w:ilvl w:val="1"/>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jeżeli zachodzi co najmniej jedna z następujących okoliczności:</w:t>
      </w:r>
    </w:p>
    <w:p>
      <w:pPr>
        <w:pStyle w:val="ListParagraph"/>
        <w:numPr>
          <w:ilvl w:val="2"/>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 xml:space="preserve">dokonano zmiany umowy z naruszeniem art. 454 i art. 455 </w:t>
      </w:r>
      <w:r>
        <w:rPr>
          <w:rFonts w:cs="Times New Roman" w:ascii="Times New Roman" w:hAnsi="Times New Roman"/>
          <w:sz w:val="24"/>
          <w:szCs w:val="24"/>
        </w:rPr>
        <w:t xml:space="preserve">ustawy </w:t>
      </w:r>
      <w:bookmarkStart w:id="8" w:name="_Hlk150408464"/>
      <w:r>
        <w:rPr>
          <w:rFonts w:cs="Times New Roman" w:ascii="Times New Roman" w:hAnsi="Times New Roman"/>
          <w:i/>
          <w:iCs/>
          <w:sz w:val="24"/>
          <w:szCs w:val="24"/>
        </w:rPr>
        <w:t>Prawo zamówień publicznych</w:t>
      </w:r>
      <w:r>
        <w:rPr>
          <w:rFonts w:cs="Times New Roman" w:ascii="Times New Roman" w:hAnsi="Times New Roman"/>
          <w:sz w:val="24"/>
          <w:szCs w:val="24"/>
          <w14:ligatures w14:val="standardContextual"/>
        </w:rPr>
        <w:t>,</w:t>
      </w:r>
      <w:bookmarkEnd w:id="8"/>
    </w:p>
    <w:p>
      <w:pPr>
        <w:pStyle w:val="ListParagraph"/>
        <w:numPr>
          <w:ilvl w:val="2"/>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 xml:space="preserve">wykonawca w chwili podpisania umowy podlegał wykluczeniu na podstawie art. 108 ustawy </w:t>
      </w:r>
      <w:r>
        <w:rPr>
          <w:rFonts w:cs="Times New Roman" w:ascii="Times New Roman" w:hAnsi="Times New Roman"/>
          <w:i/>
          <w:iCs/>
          <w:sz w:val="24"/>
          <w:szCs w:val="24"/>
        </w:rPr>
        <w:t>Prawo zamówień publicznych</w:t>
      </w:r>
      <w:r>
        <w:rPr>
          <w:rFonts w:cs="Times New Roman" w:ascii="Times New Roman" w:hAnsi="Times New Roman"/>
          <w:sz w:val="24"/>
          <w:szCs w:val="24"/>
          <w14:ligatures w14:val="standardContextual"/>
        </w:rPr>
        <w:t>,</w:t>
      </w:r>
    </w:p>
    <w:p>
      <w:pPr>
        <w:pStyle w:val="ListParagraph"/>
        <w:numPr>
          <w:ilvl w:val="2"/>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Trybunał Sprawiedliwości Unii Europejskiej stwierdził, w ramach procedury przewidzianej w art. 258 Traktatu o funkcjonowaniu Unii Europejskiej, że Rzeczpospolita Polska uchybiła zobowiązaniom, które ciążą na niej z mocy Traktatów, dyrektywy 2014/24/UE, dyrektywy 2014/25/UE i dyrektywy 2009/81/WE, z uwagi na to, że Zamawiający udzielił zamówienia z naruszeniem prawa Unii Europejskiej.</w:t>
      </w:r>
    </w:p>
    <w:p>
      <w:pPr>
        <w:pStyle w:val="ListParagraph"/>
        <w:numPr>
          <w:ilvl w:val="0"/>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W przypadku o którym mowa w ust. 1 pkt 2 lit. a), Zamawiający odstępuje od umowy w części, której zmiana dotyczy.</w:t>
      </w:r>
    </w:p>
    <w:p>
      <w:pPr>
        <w:pStyle w:val="ListParagraph"/>
        <w:numPr>
          <w:ilvl w:val="0"/>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W przypadkach o których mowa w ust. 1, Wykonawca może żądać wyłącznie wynagrodzenia należnego z tytułu wykonania części umowy.</w:t>
      </w:r>
    </w:p>
    <w:p>
      <w:pPr>
        <w:pStyle w:val="ListParagraph"/>
        <w:numPr>
          <w:ilvl w:val="0"/>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Oprócz przypadków wymienionych w treści Księgi III Tytułu VII i Tytułu XV Kodeksu Cywilnego Zamawiającemu przysługuje prawo odstąpienia od umowy                    w terminie 30 dni od powzięcia informacji o przyczynie uzasadniającej odstąpienie              w przypadku:</w:t>
      </w:r>
    </w:p>
    <w:p>
      <w:pPr>
        <w:pStyle w:val="ListParagraph"/>
        <w:numPr>
          <w:ilvl w:val="1"/>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zwłoki w realizacji usług spowodowane przez Wykonawcę, trwające dłużej niż 7 dni,</w:t>
      </w:r>
    </w:p>
    <w:p>
      <w:pPr>
        <w:pStyle w:val="ListParagraph"/>
        <w:numPr>
          <w:ilvl w:val="1"/>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upadłości Wykonawcy bądź jego faktycznej niewypłacalności,</w:t>
      </w:r>
    </w:p>
    <w:p>
      <w:pPr>
        <w:pStyle w:val="ListParagraph"/>
        <w:numPr>
          <w:ilvl w:val="1"/>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gdy zostanie wydany nakaz zajęcia majątku Wykonawcy,</w:t>
      </w:r>
    </w:p>
    <w:p>
      <w:pPr>
        <w:pStyle w:val="ListParagraph"/>
        <w:numPr>
          <w:ilvl w:val="1"/>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naruszenia przez Wykonawcę przepisów BHP, p. pożarowych lub o ochronie środowiska,</w:t>
      </w:r>
    </w:p>
    <w:p>
      <w:pPr>
        <w:pStyle w:val="ListParagraph"/>
        <w:numPr>
          <w:ilvl w:val="1"/>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nie wywiązywania się Wykonawcy z obowiązku określonego w § 4 ust. 6                  (w ciągu 30 dni od dnia powzięcia informacji przez Zamawiającego o braku umowy ubezpieczenia od odpowiedzialności cywilnej),</w:t>
      </w:r>
    </w:p>
    <w:p>
      <w:pPr>
        <w:pStyle w:val="ListParagraph"/>
        <w:numPr>
          <w:ilvl w:val="1"/>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braku uprawnień, wpisów lub zezwoleń określonych w § 3 ust. 1.</w:t>
      </w:r>
    </w:p>
    <w:p>
      <w:pPr>
        <w:pStyle w:val="ListParagraph"/>
        <w:numPr>
          <w:ilvl w:val="0"/>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Odstąpienie od umowy powinno nastąpić w formie pisemnej pod rygorem nieważności takiego oświadczenia i powinno zawierać uzasadnienie.</w:t>
      </w:r>
    </w:p>
    <w:p>
      <w:pPr>
        <w:pStyle w:val="ListParagraph"/>
        <w:numPr>
          <w:ilvl w:val="0"/>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Odstąpienie od umowy przez Zamawiającego z przyczyn określonych w ust. 4, skutkuje naliczeniem Wykonawcy kary umownej, o której mowa w § 9 ust. 2 pkt 1.</w:t>
      </w:r>
    </w:p>
    <w:p>
      <w:pPr>
        <w:pStyle w:val="ListParagraph"/>
        <w:numPr>
          <w:ilvl w:val="0"/>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W przypadku odstąpienia od umowy przez jedną ze stron, w ciągu 7 dni od dnia doręczenia oświadczenia o odstąpieniu, Wykonawca sporządzi przy udziale przedstawiciela Zamawiającego protokół wykonanych usług wg stanu na dzień odstąpienia od umowy.</w:t>
      </w:r>
    </w:p>
    <w:p>
      <w:pPr>
        <w:pStyle w:val="ListParagraph"/>
        <w:numPr>
          <w:ilvl w:val="0"/>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Poza obowiązkiem, o którym mowa w ust. 7 strony zobowiązują się do wykonania następujących czynności:</w:t>
      </w:r>
    </w:p>
    <w:p>
      <w:pPr>
        <w:pStyle w:val="ListParagraph"/>
        <w:numPr>
          <w:ilvl w:val="1"/>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Wykonawca zabezpieczy przerwane prace w zakresie uzgodnionym przez strony na koszt tej strony, z winy, której nastąpiło odstąpienie od umowy,</w:t>
      </w:r>
    </w:p>
    <w:p>
      <w:pPr>
        <w:pStyle w:val="ListParagraph"/>
        <w:numPr>
          <w:ilvl w:val="1"/>
          <w:numId w:val="9"/>
        </w:numPr>
        <w:spacing w:lineRule="auto" w:line="360" w:before="0" w:after="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Wykonawca zgłosi do dokonania przez Zamawiającego odbioru prac przerwanych oraz prac zabezpieczających, jeżeli odstąpienie od umowy nastąpiło z przyczyn, za które Wykonawca nie odpowiada.</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12</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Zmiana Umowy</w:t>
      </w:r>
    </w:p>
    <w:p>
      <w:pPr>
        <w:pStyle w:val="ListParagraph"/>
        <w:spacing w:lineRule="auto" w:line="360" w:before="0" w:after="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numPr>
          <w:ilvl w:val="0"/>
          <w:numId w:val="5"/>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Zmiana treści lub uzupełnienie niniejszej umowy może nastąpić w granicach unormowania art. 455 ust. 1 ustawy </w:t>
      </w:r>
      <w:r>
        <w:rPr>
          <w:rFonts w:cs="Times New Roman" w:ascii="Times New Roman" w:hAnsi="Times New Roman"/>
          <w:i/>
          <w:iCs/>
          <w:sz w:val="24"/>
          <w:szCs w:val="24"/>
        </w:rPr>
        <w:t>Prawo zamówień publicznych</w:t>
      </w:r>
      <w:r>
        <w:rPr>
          <w:rFonts w:cs="Times New Roman" w:ascii="Times New Roman" w:hAnsi="Times New Roman"/>
          <w:sz w:val="24"/>
          <w:szCs w:val="24"/>
        </w:rPr>
        <w:t xml:space="preserve"> za zgodą obu Stron i pod rygorem nieważności, wymagana jest forma pisemnego aneksu, skutecznego po podpisaniu przez obie Strony.</w:t>
      </w:r>
    </w:p>
    <w:p>
      <w:pPr>
        <w:pStyle w:val="ListParagraph"/>
        <w:numPr>
          <w:ilvl w:val="0"/>
          <w:numId w:val="5"/>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Zmiana umowy dokonana z naruszeniem ust. 1 podlega unieważnieniu.</w:t>
      </w:r>
    </w:p>
    <w:p>
      <w:pPr>
        <w:pStyle w:val="ListParagraph"/>
        <w:numPr>
          <w:ilvl w:val="0"/>
          <w:numId w:val="5"/>
        </w:numPr>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Zmiana postanowień niniejszej Umowy, w stosunku do treści oferty Wykonawcy, w tym w zakresie wynagrodzenia (podwyższenia lub obniżenia ustalonego wynagrodzenia), o którym mowa w § 8 dopuszczalna jest w przypadku:</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a)</w:t>
        <w:tab/>
        <w:t xml:space="preserve">zmiany stawki podatku od towarów i usług VAT. Wynagrodzenie zostanie odpowiednio obniżone lub podwyższone o wartość, o jaką ulegnie zmianie stawka podatku od towarów i usług VAT; </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b)</w:t>
        <w:tab/>
        <w:t xml:space="preserve">zmiany wysokości minimalnego wynagrodzenia za pracę albo wysokości minimalnej stawki godzinowej ustalonych na podstawie art. 2 ust. 3-5 ustawy z dnia 10 października 2002 r. </w:t>
      </w:r>
      <w:r>
        <w:rPr>
          <w:rFonts w:cs="Times New Roman" w:ascii="Times New Roman" w:hAnsi="Times New Roman"/>
          <w:i/>
          <w:iCs/>
          <w:sz w:val="24"/>
          <w:szCs w:val="24"/>
        </w:rPr>
        <w:t>o minimalnym wynagrodzeniu za pracę</w:t>
      </w:r>
      <w:r>
        <w:rPr>
          <w:rFonts w:cs="Times New Roman" w:ascii="Times New Roman" w:hAnsi="Times New Roman"/>
          <w:sz w:val="24"/>
          <w:szCs w:val="24"/>
        </w:rPr>
        <w:t>.                       W takim przypadku strona wnioskująca o zmianę zobowiązana jest przedstawić wraz z wnioskiem, dowody potwierdzające zmianę wysokości minimalnego wynagrodzenia za pracę lub minimalnej stawki godzinowej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lub minimalnej stawki godzinowej, z uwzględnieniem wszystkich obciążeń publicznoprawnych od kwoty wzrostu minimalnego wynagrodzenia lub minimalnej stawki godzinowej,</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c)</w:t>
        <w:tab/>
        <w:t>zmiany 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 celu uwzględnienia zmiany, przy zachowaniu dotychczasowej kwoty netto wynagrodzenia osób bezpośrednio wykonujących zamówienie na rzecz Zamawiającego,</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d)</w:t>
        <w:tab/>
        <w:t xml:space="preserve">zmiany </w:t>
      </w:r>
      <w:r>
        <w:rPr>
          <w:rFonts w:cs="Times New Roman" w:ascii="Times New Roman" w:hAnsi="Times New Roman"/>
          <w:sz w:val="24"/>
          <w:szCs w:val="24"/>
          <w14:ligatures w14:val="standardContextual"/>
        </w:rPr>
        <w:t xml:space="preserve">zasad gromadzenia i wysokości wpłat do pracowniczych planów kapitałowych, o których mowa w ustawie z dnia 4 października 2018 r.                      </w:t>
      </w:r>
      <w:r>
        <w:rPr>
          <w:rFonts w:cs="Times New Roman" w:ascii="Times New Roman" w:hAnsi="Times New Roman"/>
          <w:i/>
          <w:iCs/>
          <w:sz w:val="24"/>
          <w:szCs w:val="24"/>
          <w14:ligatures w14:val="standardContextual"/>
        </w:rPr>
        <w:t>o Pracowniczych Planach Kapitałowych</w:t>
      </w:r>
      <w:r>
        <w:rPr>
          <w:rFonts w:cs="Times New Roman" w:ascii="Times New Roman" w:hAnsi="Times New Roman"/>
          <w:sz w:val="24"/>
          <w:szCs w:val="24"/>
          <w14:ligatures w14:val="standardContextual"/>
        </w:rPr>
        <w:t>;</w:t>
      </w:r>
    </w:p>
    <w:p>
      <w:pPr>
        <w:pStyle w:val="ListParagraph"/>
        <w:spacing w:lineRule="auto" w:line="360" w:before="0" w:after="0"/>
        <w:ind w:hanging="426" w:left="1560"/>
        <w:contextualSpacing/>
        <w:jc w:val="both"/>
        <w:rPr>
          <w:rFonts w:ascii="Times New Roman" w:hAnsi="Times New Roman" w:cs="Times New Roman"/>
          <w:sz w:val="24"/>
          <w:szCs w:val="24"/>
          <w14:ligatures w14:val="standardContextual"/>
        </w:rPr>
      </w:pPr>
      <w:r>
        <w:rPr>
          <w:rFonts w:cs="Times New Roman" w:ascii="Times New Roman" w:hAnsi="Times New Roman"/>
          <w:sz w:val="24"/>
          <w:szCs w:val="24"/>
        </w:rPr>
        <w:t xml:space="preserve">e)   zmiany </w:t>
      </w:r>
      <w:r>
        <w:rPr>
          <w:rFonts w:cs="Times New Roman" w:ascii="Times New Roman" w:hAnsi="Times New Roman"/>
          <w:sz w:val="24"/>
          <w:szCs w:val="24"/>
          <w14:ligatures w14:val="standardContextual"/>
        </w:rPr>
        <w:t>ceny materiałów lub kosztów związanych z realizacją zamówienia. Minimalny poziom zmiany ceny materiałów lub kosztów, uprawniający strony umowy do żądania zmiany wynagrodzenia wynosi 5 % w stosunku do cen lub kosztów z miesiąca, w którym złożono ofertę Wykonawcy. 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 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powyżej. Maksymalna wartość zmiany wynagrodzenia, jaką dopuszcza zamawiający ze względu na zaistnienie w/w okoliczności, to łącznie 2 % w stosunku do wartości całkowitego wynagrodzenia brutto określonego w § 8 ust. 2 niniejszej umowy</w:t>
      </w:r>
      <w:r>
        <w:rPr>
          <w:rFonts w:cs="Times New Roman" w:ascii="Times New Roman" w:hAnsi="Times New Roman"/>
          <w:sz w:val="24"/>
          <w:szCs w:val="24"/>
        </w:rPr>
        <w:t xml:space="preserve"> dla danego roku</w:t>
      </w:r>
      <w:r>
        <w:rPr>
          <w:rFonts w:cs="Times New Roman" w:ascii="Times New Roman" w:hAnsi="Times New Roman"/>
          <w:sz w:val="24"/>
          <w:szCs w:val="24"/>
          <w14:ligatures w14:val="standardContextual"/>
        </w:rPr>
        <w:t>;</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 xml:space="preserve">f)  zmiana instalacji, do której Wykonawca będzie transportował odebrane                         z terenu Gminy Kunice odpady. W razie wystąpienia takiej konieczności Zamawiający przy wyznaczaniu instalacji powinien kierować się zasadą bliskości, określoną w art. 20 ustawy z dnia 14 grudnia 2012 r. </w:t>
      </w:r>
      <w:r>
        <w:rPr>
          <w:rFonts w:cs="Times New Roman" w:ascii="Times New Roman" w:hAnsi="Times New Roman"/>
          <w:i/>
          <w:iCs/>
          <w:sz w:val="24"/>
          <w:szCs w:val="24"/>
        </w:rPr>
        <w:t>o odpadach</w:t>
      </w:r>
      <w:r>
        <w:rPr>
          <w:rFonts w:cs="Times New Roman" w:ascii="Times New Roman" w:hAnsi="Times New Roman"/>
          <w:sz w:val="24"/>
          <w:szCs w:val="24"/>
        </w:rPr>
        <w:t>,</w:t>
      </w:r>
    </w:p>
    <w:p>
      <w:pPr>
        <w:pStyle w:val="Normal"/>
        <w:spacing w:lineRule="auto" w:line="360" w:before="0" w:after="0"/>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 pod warunkiem, iż zmiany te będą miały wpływ na koszty wykonania przez Wykonawcę Przedmiotu Umowy.</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4.</w:t>
        <w:tab/>
        <w:t xml:space="preserve">Zamawiający przewiduje możliwość dokonania zmian umowy zawartej                      w wyniku przedmiotowego postępowania w przypadku zaistnienia następujących okoliczności przewidzianych w ogłoszeniu o zamówieniu tj.: </w:t>
      </w:r>
    </w:p>
    <w:p>
      <w:pPr>
        <w:pStyle w:val="Normal"/>
        <w:spacing w:lineRule="auto" w:line="360" w:before="0" w:after="0"/>
        <w:ind w:hanging="567" w:left="1701"/>
        <w:jc w:val="both"/>
        <w:rPr>
          <w:rFonts w:ascii="Times New Roman" w:hAnsi="Times New Roman" w:cs="Times New Roman"/>
          <w:sz w:val="24"/>
          <w:szCs w:val="24"/>
        </w:rPr>
      </w:pPr>
      <w:r>
        <w:rPr>
          <w:rFonts w:cs="Times New Roman" w:ascii="Times New Roman" w:hAnsi="Times New Roman"/>
          <w:sz w:val="24"/>
          <w:szCs w:val="24"/>
        </w:rPr>
        <w:t>a)</w:t>
        <w:tab/>
        <w:t xml:space="preserve">zmiany podwykonawcy – na zasadach określonych w art. 455 ust. 1 pkt 2 </w:t>
      </w:r>
      <w:bookmarkStart w:id="9" w:name="_Hlk149216152"/>
      <w:r>
        <w:rPr>
          <w:rFonts w:cs="Times New Roman" w:ascii="Times New Roman" w:hAnsi="Times New Roman"/>
          <w:sz w:val="24"/>
          <w:szCs w:val="24"/>
        </w:rPr>
        <w:t xml:space="preserve">ustawy </w:t>
      </w:r>
      <w:r>
        <w:rPr>
          <w:rFonts w:cs="Times New Roman" w:ascii="Times New Roman" w:hAnsi="Times New Roman"/>
          <w:i/>
          <w:iCs/>
          <w:sz w:val="24"/>
          <w:szCs w:val="24"/>
        </w:rPr>
        <w:t>Prawo zamówień publicznych</w:t>
      </w:r>
      <w:bookmarkEnd w:id="9"/>
      <w:r>
        <w:rPr>
          <w:rFonts w:cs="Times New Roman" w:ascii="Times New Roman" w:hAnsi="Times New Roman"/>
          <w:sz w:val="24"/>
          <w:szCs w:val="24"/>
        </w:rPr>
        <w:t>;</w:t>
      </w:r>
    </w:p>
    <w:p>
      <w:pPr>
        <w:pStyle w:val="Normal"/>
        <w:spacing w:lineRule="auto" w:line="360" w:before="0" w:after="0"/>
        <w:ind w:hanging="567" w:left="1701"/>
        <w:jc w:val="both"/>
        <w:rPr>
          <w:rFonts w:ascii="Times New Roman" w:hAnsi="Times New Roman" w:cs="Times New Roman"/>
          <w:sz w:val="24"/>
          <w:szCs w:val="24"/>
        </w:rPr>
      </w:pPr>
      <w:r>
        <w:rPr>
          <w:rFonts w:cs="Times New Roman" w:ascii="Times New Roman" w:hAnsi="Times New Roman"/>
          <w:sz w:val="24"/>
          <w:szCs w:val="24"/>
        </w:rPr>
        <w:t>b)</w:t>
        <w:tab/>
        <w:t>zmiany zakresu prac podwykonawcy lub wprowadzenia podwykonawcy;</w:t>
      </w:r>
    </w:p>
    <w:p>
      <w:pPr>
        <w:pStyle w:val="Normal"/>
        <w:spacing w:lineRule="auto" w:line="360" w:before="0" w:after="0"/>
        <w:ind w:hanging="567" w:left="1701"/>
        <w:jc w:val="both"/>
        <w:rPr>
          <w:rFonts w:ascii="Times New Roman" w:hAnsi="Times New Roman" w:cs="Times New Roman"/>
          <w:sz w:val="24"/>
          <w:szCs w:val="24"/>
        </w:rPr>
      </w:pPr>
      <w:r>
        <w:rPr>
          <w:rFonts w:cs="Times New Roman" w:ascii="Times New Roman" w:hAnsi="Times New Roman"/>
          <w:sz w:val="24"/>
          <w:szCs w:val="24"/>
        </w:rPr>
        <w:t>c)</w:t>
        <w:tab/>
        <w:t xml:space="preserve">jeżeli zmiana albo rezygnacja z podwykonawcy dotyczy podmiotu, na którego zasoby Wykonawca powoływał się, na zasadach określonych                 w art. 462 ust. 7 ustawy </w:t>
      </w:r>
      <w:r>
        <w:rPr>
          <w:rFonts w:cs="Times New Roman" w:ascii="Times New Roman" w:hAnsi="Times New Roman"/>
          <w:i/>
          <w:iCs/>
          <w:sz w:val="24"/>
          <w:szCs w:val="24"/>
        </w:rPr>
        <w:t>Prawo zamówień publicznych</w:t>
      </w:r>
      <w:r>
        <w:rPr>
          <w:rFonts w:cs="Times New Roman" w:ascii="Times New Roman" w:hAnsi="Times New Roman"/>
          <w:sz w:val="24"/>
          <w:szCs w:val="24"/>
        </w:rPr>
        <w:t xml:space="preserve">, w celu wykazania spełnienia warunków udziału w postępowaniu, o których mowa                        w art. 118 ust. 1 ustawy </w:t>
      </w:r>
      <w:r>
        <w:rPr>
          <w:rFonts w:cs="Times New Roman" w:ascii="Times New Roman" w:hAnsi="Times New Roman"/>
          <w:i/>
          <w:iCs/>
          <w:sz w:val="24"/>
          <w:szCs w:val="24"/>
        </w:rPr>
        <w:t>Prawo zamówień publicznych</w:t>
      </w:r>
      <w:r>
        <w:rPr>
          <w:rFonts w:cs="Times New Roman" w:ascii="Times New Roman" w:hAnsi="Times New Roman"/>
          <w:sz w:val="24"/>
          <w:szCs w:val="24"/>
        </w:rPr>
        <w:t>, Wykonawca jest zobowiązany wykazać Zamawiającemu, iż proponowany inny podwykonawca lub Wykonawca samodzielnie spełnia je w stopniu nie mniejszym niż wymagany w trakcie postępowania o udzielenie zamówienia,</w:t>
      </w:r>
    </w:p>
    <w:p>
      <w:pPr>
        <w:pStyle w:val="Normal"/>
        <w:spacing w:lineRule="auto" w:line="360" w:before="0" w:after="0"/>
        <w:ind w:hanging="567" w:left="1701"/>
        <w:jc w:val="both"/>
        <w:rPr>
          <w:rFonts w:ascii="Times New Roman" w:hAnsi="Times New Roman" w:cs="Times New Roman"/>
          <w:sz w:val="24"/>
          <w:szCs w:val="24"/>
        </w:rPr>
      </w:pPr>
      <w:r>
        <w:rPr>
          <w:rFonts w:cs="Times New Roman" w:ascii="Times New Roman" w:hAnsi="Times New Roman"/>
          <w:sz w:val="24"/>
          <w:szCs w:val="24"/>
        </w:rPr>
        <w:t>d)</w:t>
        <w:tab/>
        <w:t>zmiany w zakresie realizacji zadania w związku z prawomocnymi nakazami organów uprawnionych do kontroli.</w:t>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5.</w:t>
        <w:tab/>
        <w:t>Zmiana kosztów wykonania Przedmiotu Umowy wynikających z sytuacji wymienionych w ust. 3 lit. b) - d) mogą zostać dokonane wyłącznie wówczas, gdy będą dotyczyły kosztów ponoszonych w stosunku do pracowników realizujących przedmiot umowy, zatrudnionych na umowach o pracę, umowach zlecenia,                      a zmiana przepisów o wysokości minimalnego wynagrodzenia wpłynie na poziom ich wynagrodzenia.</w:t>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6.</w:t>
        <w:tab/>
        <w:t>We wniosku o zmianę wynagrodzenia z powodów określonych w § 12 ust. 3 Wykonawca zobowiązany jest zawrzeć wyczerpujące uzasadnienie faktyczne                   i prawne wpływające na zmianę kosztów wykonania Przedmiotu Umowy,                      w szczególności Wykonawca będzie zobowiązany wykazać związek pomiędzy wnioskowaną kwotą podwyższenia cen jednostkowych a wpływem zmiany minimalnego wynagrodzenia lub zmianą zasad, na cenę jednostkową.                      W przypadku wystąpienia z wnioskiem o zmianę, wynikającą z sytuacji wymienionych w § 12 ust. 3 do wniosku Wykonawca zobowiązany jest dołączyć:</w:t>
      </w:r>
    </w:p>
    <w:p>
      <w:pPr>
        <w:pStyle w:val="Normal"/>
        <w:spacing w:lineRule="auto" w:line="360" w:before="0" w:after="0"/>
        <w:ind w:left="1134"/>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1) w przypadku wystąpienia z wnioskiem o zmianę, wynikającą z sytuacji wymienionych w ust. 3 lit. a) do wniosku Wykonawca zobowiązany jest dołączyć:</w:t>
      </w:r>
    </w:p>
    <w:p>
      <w:pPr>
        <w:pStyle w:val="Normal"/>
        <w:spacing w:lineRule="auto" w:line="360" w:before="0" w:after="0"/>
        <w:ind w:left="1134"/>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 szczegółowe uzasadnienie faktyczne i prawne oraz dokładne wyliczenie kwoty</w:t>
      </w:r>
    </w:p>
    <w:p>
      <w:pPr>
        <w:pStyle w:val="Normal"/>
        <w:spacing w:lineRule="auto" w:line="360" w:before="0" w:after="0"/>
        <w:ind w:left="1134"/>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wynagrodzenia Wykonawcy po zmianie, stawki podatku od towarów i usług.                 W przypadku tej zmiany wartość netto wynagrodzenia Wykonawcy nie zmienia się, a określona w aneksie wartość wynagrodzenia brutto zostanie wyliczona na podstawie nowych przepisów;</w:t>
      </w:r>
    </w:p>
    <w:p>
      <w:pPr>
        <w:pStyle w:val="Normal"/>
        <w:spacing w:lineRule="auto" w:line="360" w:before="0" w:after="0"/>
        <w:ind w:left="1134"/>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2) w przypadku wystąpienia z wnioskiem o zmianę, wynikającą z sytuacji wymienionych w ust. 3 lit. b) do wniosku Wykonawca zobowiązany jest dołączyć:</w:t>
      </w:r>
    </w:p>
    <w:p>
      <w:pPr>
        <w:pStyle w:val="Normal"/>
        <w:spacing w:lineRule="auto" w:line="360" w:before="0" w:after="0"/>
        <w:ind w:left="1134"/>
        <w:jc w:val="both"/>
        <w:rPr>
          <w:rFonts w:ascii="Times New Roman" w:hAnsi="Times New Roman" w:cs="Times New Roman"/>
          <w:i/>
          <w:i/>
          <w:iCs/>
          <w:sz w:val="24"/>
          <w:szCs w:val="24"/>
          <w14:ligatures w14:val="standardContextual"/>
        </w:rPr>
      </w:pPr>
      <w:r>
        <w:rPr>
          <w:rFonts w:cs="Times New Roman" w:ascii="Times New Roman" w:hAnsi="Times New Roman"/>
          <w:sz w:val="24"/>
          <w:szCs w:val="24"/>
          <w14:ligatures w14:val="standardContextual"/>
        </w:rPr>
        <w:t>- informacje o liczbie pracowników zatrudnionych przy realizacji Przedmiotu Umowy, w tym ilość pracowników zatrudnionych na podstawie umowy o pracę (w zależności od tego czy zmiana będzie spowodowana zmianą wysokości minimalnego wynagrodzenia za pracę czy zmianą wysokości minimalnej stawki godzinowej)</w:t>
      </w:r>
      <w:r>
        <w:rPr>
          <w:rFonts w:cs="Times New Roman" w:ascii="Times New Roman" w:hAnsi="Times New Roman"/>
          <w:i/>
          <w:iCs/>
          <w:sz w:val="24"/>
          <w:szCs w:val="24"/>
          <w14:ligatures w14:val="standardContextual"/>
        </w:rPr>
        <w:t>,</w:t>
      </w:r>
    </w:p>
    <w:p>
      <w:pPr>
        <w:pStyle w:val="Normal"/>
        <w:spacing w:lineRule="auto" w:line="360" w:before="0" w:after="0"/>
        <w:ind w:left="1134"/>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 informacje o liczbie pracowników zatrudnionych na umowę o pracę                             z minimalnym wynagrodzeniem przy realizacji Przedmiotu Umowy (w tym dane o ich wynagrodzeniu przed i po zmianie), wraz z ilością przepracowanych przez nich roboczogodzin oraz informacje o liczbie pracowników zatrudnionych na umowę zlecenie z minimalną wysokością stawki godzinowej (w tym dane o ich wynagrodzeniu przed i po zmianie) wraz z ilością przepracowanych przez nich roboczogodzin;</w:t>
      </w:r>
    </w:p>
    <w:p>
      <w:pPr>
        <w:pStyle w:val="Normal"/>
        <w:spacing w:lineRule="auto" w:line="360" w:before="0" w:after="0"/>
        <w:ind w:left="1134"/>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 szczegółowe uzasadnienie, jak zmiana minimalnego wynagrodzenia, minimalnej stawki godzinowej lub składek za pracowników skierowanych do wykonania przedmiotu zamówienia wpłynie na zmianę wynagrodzenia (cen jednostkowych) przysługującego Wykonawcy;</w:t>
      </w:r>
    </w:p>
    <w:p>
      <w:pPr>
        <w:pStyle w:val="Normal"/>
        <w:spacing w:lineRule="auto" w:line="360" w:before="0" w:after="0"/>
        <w:ind w:left="1134"/>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3) w przypadku wystąpienia z wnioskiem o zmianę, wynikającą z sytuacji wymienionych w ust. 3 lit. c) do wniosku Wykonawca zobowiązany jest dołączyć:</w:t>
      </w:r>
    </w:p>
    <w:p>
      <w:pPr>
        <w:pStyle w:val="Normal"/>
        <w:spacing w:lineRule="auto" w:line="360" w:before="0" w:after="0"/>
        <w:ind w:left="1134"/>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 szczegółowe uzasadnienie faktyczne i prawne oraz dokładne wyliczenie kwoty</w:t>
      </w:r>
    </w:p>
    <w:p>
      <w:pPr>
        <w:pStyle w:val="Normal"/>
        <w:spacing w:lineRule="auto" w:line="360" w:before="0" w:after="0"/>
        <w:ind w:left="1134"/>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wynagrodzenia Wykonawcy po zmianie zasad podlegania ubezpieczeniom społecznym lub ubezpieczeniu zdrowotnemu lub wysokości stawki składki na ubezpieczenie społeczne lub zdrowotne. Wykonawca będzie zobowiązany wykazać związek pomiędzy wnioskowaną kwotą podwyższenia wynagrodzenia   z umowy a wpływem zmiany zasad podlegania ubezpieczeniom społecznym lub ubezpieczeniu zdrowotnemu lub wysokości stawki składki na ubezpieczenie społeczne lub zdrowotne, na kalkulację ceny oferty. Wniosek powinien obejmować jedynie te dodatkowe koszty realizacji zamówienia, które wykonawca</w:t>
      </w:r>
    </w:p>
    <w:p>
      <w:pPr>
        <w:pStyle w:val="Normal"/>
        <w:spacing w:lineRule="auto" w:line="360" w:before="0" w:after="0"/>
        <w:ind w:left="1134"/>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obowiązkowo ponosi w związku ze zmianą zasad podlegania ubezpieczeniu zdrowotnemu lub wysokości stawki składki na ubezpieczenia społeczne lub zdrowotne przy zachowaniu dotychczasowej kwoty netto wynagrodzenia osób bezpośrednio wykonujących zamówienie za rzecz Zamawiającego;</w:t>
      </w:r>
    </w:p>
    <w:p>
      <w:pPr>
        <w:pStyle w:val="Normal"/>
        <w:spacing w:lineRule="auto" w:line="360" w:before="0" w:after="0"/>
        <w:ind w:left="1134"/>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4) w przypadku wystąpienia z wnioskiem o zmianę, wynikającą z sytuacji wymienionych w ust. 3 lit. d) do wniosku Wykonawca zobowiązany jest dołączyć:</w:t>
      </w:r>
    </w:p>
    <w:p>
      <w:pPr>
        <w:pStyle w:val="Normal"/>
        <w:spacing w:lineRule="auto" w:line="360" w:before="0" w:after="0"/>
        <w:ind w:left="1134"/>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 xml:space="preserve">- informację jaką (procentowo) część wynagrodzenia Wykonawcy stanowiły wpłaty Wykonawcy - w części dotyczącej pracowników Wykonawcy, przy pomocy których Wykonawca realizuje zamówienie publiczne - do pracowniczych planów kapitałowych przed wynikającą z przepisów zmianą zasad gromadzenia              i wysokości wpłat do pracowniczych planów kapitałowych, o których mowa                    w ustawie z dnia 4 października 2018 r. </w:t>
      </w:r>
      <w:r>
        <w:rPr>
          <w:rFonts w:cs="Times New Roman" w:ascii="Times New Roman" w:hAnsi="Times New Roman"/>
          <w:i/>
          <w:iCs/>
          <w:sz w:val="24"/>
          <w:szCs w:val="24"/>
          <w14:ligatures w14:val="standardContextual"/>
        </w:rPr>
        <w:t>o pracowniczych planach kapitałowych</w:t>
      </w:r>
      <w:r>
        <w:rPr>
          <w:rFonts w:cs="Times New Roman" w:ascii="Times New Roman" w:hAnsi="Times New Roman"/>
          <w:sz w:val="24"/>
          <w:szCs w:val="24"/>
          <w14:ligatures w14:val="standardContextual"/>
        </w:rPr>
        <w:t>,</w:t>
      </w:r>
    </w:p>
    <w:p>
      <w:pPr>
        <w:pStyle w:val="Normal"/>
        <w:spacing w:lineRule="auto" w:line="360" w:before="0" w:after="0"/>
        <w:ind w:left="1134"/>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 informację jaką (procentowo) część wynagrodzenia Wykonawcy stanowią aktualnie wpłaty Wykonawcy - w części dotyczącej pracowników Wykonawcy, przy pomocy, których Wykonawca realizuje zamówienie publiczne - do pracowniczych planów kapitałowych po zmianie zasad gromadzenia i wysokości wpłat do pracowniczych planów kapitałowych,</w:t>
      </w:r>
    </w:p>
    <w:p>
      <w:pPr>
        <w:pStyle w:val="Normal"/>
        <w:spacing w:lineRule="auto" w:line="360" w:before="0" w:after="0"/>
        <w:ind w:left="1134"/>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 jaka jest różnica pomiędzy w/w wpłatami Wykonawcy do pracowniczych planów kapitałowych przed i po zmianie zasad gromadzenia i wysokości wpłat do pracowniczych planów kapitałowych,</w:t>
      </w:r>
    </w:p>
    <w:p>
      <w:pPr>
        <w:pStyle w:val="Normal"/>
        <w:spacing w:lineRule="auto" w:line="360" w:before="0" w:after="0"/>
        <w:ind w:left="1134"/>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 jaki jest związek pomiędzy kwotą wzrostu ceny jednostkowej, a wpływem zmiany zasad o których mowa ust. 3 lit. d) na kalkulację ceny jednostkowej;</w:t>
      </w:r>
    </w:p>
    <w:p>
      <w:pPr>
        <w:pStyle w:val="Normal"/>
        <w:spacing w:lineRule="auto" w:line="360" w:before="0" w:after="0"/>
        <w:ind w:left="993"/>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5) w przypadku wystąpienia z wnioskiem o zmianę, wynikającą z sytuacji wymienionych w ust. 3 lit. e) do wniosku Wykonawca zobowiązany jest dołączyć:</w:t>
      </w:r>
    </w:p>
    <w:p>
      <w:pPr>
        <w:pStyle w:val="Normal"/>
        <w:spacing w:lineRule="auto" w:line="360" w:before="0" w:after="0"/>
        <w:ind w:left="993"/>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 informację jakie ceny materiałów lub kosztów związane z realizacją zamówienia uległy zmianie, jaki jest poziom tych zmian tj. cen materiałów lub kosztów (określić</w:t>
      </w:r>
    </w:p>
    <w:p>
      <w:pPr>
        <w:pStyle w:val="Normal"/>
        <w:spacing w:lineRule="auto" w:line="360" w:before="0" w:after="0"/>
        <w:ind w:left="993"/>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w procentach),</w:t>
      </w:r>
    </w:p>
    <w:p>
      <w:pPr>
        <w:pStyle w:val="Normal"/>
        <w:spacing w:lineRule="auto" w:line="360" w:before="0" w:after="0"/>
        <w:ind w:left="993"/>
        <w:jc w:val="both"/>
        <w:rPr>
          <w:rFonts w:ascii="Times New Roman" w:hAnsi="Times New Roman" w:cs="Times New Roman"/>
          <w:sz w:val="24"/>
          <w:szCs w:val="24"/>
          <w14:ligatures w14:val="standardContextual"/>
        </w:rPr>
      </w:pPr>
      <w:r>
        <w:rPr>
          <w:rFonts w:cs="Times New Roman" w:ascii="Times New Roman" w:hAnsi="Times New Roman"/>
          <w:sz w:val="24"/>
          <w:szCs w:val="24"/>
          <w14:ligatures w14:val="standardContextual"/>
        </w:rPr>
        <w:t xml:space="preserve">- dokumentację potwierdzającą m.in. rzeczywiste zastosowanie poszczególnych materiałów/poniesienie poszczególnych kosztów w ramach niniejszego zamówienia. Poziom zmiany wynagrodzenia zostanie ustalony na podstawie wskaźnika zmiany cen materiałów lub kosztów ogłoszonego w komunikacie prezesa Głównego Urzędu Statystycznego. Zmiana wynagrodzenia może nastąpić najwcześniej od 6 miesiąca obowiązywania niniejszej Umowy i nie częściej niż co 6 miesięcy. Maksymalna wartość zmiany wynagrodzenia, jaką dopuszcza Zamawiający, to łącznie 2% w stosunku do wartości wynagrodzenia brutto pozostałego do zapłaty, a określonego w § 8 ust. 2 umowy </w:t>
      </w:r>
      <w:r>
        <w:rPr>
          <w:rFonts w:cs="Times New Roman" w:ascii="Times New Roman" w:hAnsi="Times New Roman"/>
          <w:sz w:val="24"/>
          <w:szCs w:val="24"/>
        </w:rPr>
        <w:t>dla danego roku</w:t>
      </w:r>
      <w:r>
        <w:rPr>
          <w:rFonts w:cs="Times New Roman" w:ascii="Times New Roman" w:hAnsi="Times New Roman"/>
          <w:sz w:val="24"/>
          <w:szCs w:val="24"/>
          <w14:ligatures w14:val="standardContextual"/>
        </w:rPr>
        <w:t>. Wykonawca, którego wynagrodzenie zostało zmienione zgodnie z ust. 3 lit. e), zobowiązany jest do zmiany wynagrodzenia przysługującego podwykonawcy, z którym zawarł umowę, w zakresie odpowiadającym zmianom cen materiałów lub kosztów dotyczących zobowiązania podwykonawcy.</w:t>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7.</w:t>
        <w:tab/>
        <w:t xml:space="preserve">Szczegółowe wyliczenie cen jednostkowych po zmianie, wynikające ze zmiany przepisów określonych w § 12 ust. 3 lit. b) - e), z którego jednoznacznie będzie wynikać nowa cena jednostkowa, poświadczone przez biegłego rewidenta; wyliczenie to powinno w szczególności obejmować jedynie te dodatkowe koszty realizacji zamówienia, które Wykonawca obowiązkowo ponosi w związku                    z podwyższeniem wysokości płacy minimalnej, minimalnej stawki godzinowej lub zmianą zasad podlegania ubezpieczeniom społecznym lub ubezpieczeniu zdrowotnemu lub wysokości stawki składki na ubezpieczenia społeczne lub zdrowotne </w:t>
      </w:r>
      <w:r>
        <w:rPr>
          <w:rFonts w:cs="Times New Roman" w:ascii="Times New Roman" w:hAnsi="Times New Roman"/>
          <w:sz w:val="24"/>
          <w:szCs w:val="24"/>
          <w14:ligatures w14:val="standardContextual"/>
        </w:rPr>
        <w:t>lub wysokości kosztów w związku z zawarciem umowy o prowadzenie pracowniczych planów kapitałowych na cenę jednostkową w stosunku do pracowników realizujących przedmiot umowy.</w:t>
      </w:r>
      <w:r>
        <w:rPr>
          <w:rFonts w:cs="Times New Roman" w:ascii="Times New Roman" w:hAnsi="Times New Roman"/>
          <w:sz w:val="24"/>
          <w:szCs w:val="24"/>
        </w:rPr>
        <w:t xml:space="preserve"> Nie będą akceptowane koszty wynikające z podwyższenia wynagrodzeń pracownikom wykonawcy, które nie są konieczne w celu ich dostosowania do wysokości minimalnego wynagrodzenia za pracę czy minimalnej stawki godzinowej.</w:t>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8.</w:t>
        <w:tab/>
      </w:r>
      <w:r>
        <w:rPr>
          <w:rFonts w:cs="Times New Roman" w:ascii="Times New Roman" w:hAnsi="Times New Roman"/>
          <w:sz w:val="24"/>
          <w:szCs w:val="24"/>
          <w14:ligatures w14:val="standardContextual"/>
        </w:rPr>
        <w:t>Zamawiający dokonuje zmiany wynagrodzenia Wykonawcy (w formie aneksu do Umowy)</w:t>
      </w:r>
      <w:r>
        <w:rPr>
          <w:rFonts w:cs="Times New Roman" w:ascii="Times New Roman" w:hAnsi="Times New Roman"/>
          <w:sz w:val="24"/>
          <w:szCs w:val="24"/>
        </w:rPr>
        <w:t xml:space="preserve"> </w:t>
      </w:r>
      <w:r>
        <w:rPr>
          <w:rFonts w:cs="Times New Roman" w:ascii="Times New Roman" w:hAnsi="Times New Roman"/>
          <w:sz w:val="24"/>
          <w:szCs w:val="24"/>
          <w14:ligatures w14:val="standardContextual"/>
        </w:rPr>
        <w:t>o faktyczną różnicę pomiędzy wynagrodzeniem Wykonawcy przed i po zmianie, o której mowa w ust. 3 pod warunkiem, że zmiany te mają wpływ na koszty wykonania zamówienia przez Wykonawcę i wyłącznie w części dotyczącej pracowników wskazanych przez Wykonawcę do realizacji zamówienia.</w:t>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9.  Zamawiający, będzie mógł wnieść zastrzeżenia lub wezwać Wnioskodawcę do uzupełnienia wniosku, o zmianę wynagrodzenia, złożonego przez Wykonawcę             w terminie 15 dni roboczych od dnia otrzymania. W przypadku wniesienia uwag przez Zamawiającego, Wykonawca zobowiązany będzie do ich uwzględnienia lub wyjaśnienia w terminie 10 dni roboczych. Termin 15 dni roboczych liczy się od dnia złożenia kompletnego wniosku, zawierającego wszystkie informacje,                 o których mowa w ust. 6. Zamawiający może wzywać Wykonawcę do uzasadnienia zmiany kosztów realizacji Umowy do czasu, aż uzyska wszelkie dane potwierdzające rozmiar wpływu przedmiotowych zmian na dodatkowe wynagrodzenie Wykonawcy.</w:t>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10.</w:t>
        <w:tab/>
        <w:t xml:space="preserve">Zmiana umowy skutkuje zmianą cen jednostkowych jedynie w zakresie płatności realizowanych po dacie zawarcia aneksu do umowy. Zamawiający, na zasadzie współdzielenia ryzyka zmiany kosztów realizacji Przedmiotu Umowy dopuszcza zmianę cen jednostkowych do wysokości 50% uzasadnionych dodatkowych kosztów ponoszonych przez Wykonawcę, w związku ze zmianą przepisów,                      o których mowa w § 12 ust. 3 lit. b) - e). Zmiana musi być zgodna z art. 455                   ust. 1 pkt 4 ustawy </w:t>
      </w:r>
      <w:r>
        <w:rPr>
          <w:rFonts w:cs="Times New Roman" w:ascii="Times New Roman" w:hAnsi="Times New Roman"/>
          <w:i/>
          <w:iCs/>
          <w:sz w:val="24"/>
          <w:szCs w:val="24"/>
        </w:rPr>
        <w:t>Prawo zamówień publicznych</w:t>
      </w:r>
      <w:r>
        <w:rPr>
          <w:rFonts w:cs="Times New Roman" w:ascii="Times New Roman" w:hAnsi="Times New Roman"/>
          <w:sz w:val="24"/>
          <w:szCs w:val="24"/>
        </w:rPr>
        <w:t>.</w:t>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11.</w:t>
        <w:tab/>
        <w:t>W przypadku zwłoki w dostarczeniu dokumentów, które Wykonawca jest zobowiązany przedstawić Zamawiającemu na dowód poniesienia dodatkowych kosztów związanych z realizacją Przedmiotu Umowy Wykonawca nie otrzyma kwot waloryzacyjnych za okres pozostawiania w zwłoce.</w:t>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12.</w:t>
        <w:tab/>
        <w:t>Obowiązek wykazania wpływu zmian, o których mowa w § 12 ust. 3 lit. b) - e), na koszty dodatkowe wykonania zamówienia, w szczególności w zakresie podwyższenia wynagrodzenia należy do Wykonawcy pod rygorem odmowy dokonania zmiany umowy przez Zamawiającego.</w:t>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13.</w:t>
        <w:tab/>
        <w:t>W przypadku nieosiągnięcia porozumienia w zakresie zmiany wynagrodzenia Wykonawcy, w przypadkach określonych w ust. 3 – strony rozstrzygać powyższe będą na drodze sądowej. Umowa do czasu podpisania aneksu lub uzyskania rozstrzygnięcia sądu realizowana będzie według cen jednostkowych określonych w załączniku numer 5 do niniejszej umowy.</w:t>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14.</w:t>
        <w:tab/>
        <w:t>Nieosiągnięcie porozumienia Zamawiającego i Wykonawcy w sprawie zmiany wynagrodzenia nie może powodować przerwania realizacji Przedmiotu Umowy przez Wykonawcę.</w:t>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15.</w:t>
        <w:tab/>
        <w:t>Zmiana cen jednostkowych, określonych w załączniku numer 5 do niniejszej umowy, wynikająca z dodatkowych kosztów ponoszonych przez Wykonawcę,                w związku ze zmianą przepisów wymienionych w ust. 3 lit. b) - e), nie może nastąpić wcześniej niż po upływie 6 miesięcy od dnia podpisania umowy.</w:t>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16.</w:t>
        <w:tab/>
        <w:t>Strona wnosząca o zmianę Umowy, o której mowa w § 12 ust. 3 i 4 umowy, zobowiązana jest do przekazania na piśmie warunków zmiany wraz                             z uzasadnieniem w terminie 15 dni od daty zaistnienia okoliczności i od proponowanego terminu wprowadzenia zmiany.</w:t>
      </w:r>
    </w:p>
    <w:p>
      <w:pPr>
        <w:pStyle w:val="Normal"/>
        <w:spacing w:lineRule="auto" w:line="360" w:before="0" w:after="0"/>
        <w:ind w:hanging="425" w:left="1134"/>
        <w:jc w:val="both"/>
        <w:rPr>
          <w:rFonts w:ascii="Times New Roman" w:hAnsi="Times New Roman" w:cs="Times New Roman"/>
          <w:sz w:val="24"/>
          <w:szCs w:val="24"/>
        </w:rPr>
      </w:pPr>
      <w:r>
        <w:rPr>
          <w:rFonts w:cs="Times New Roman" w:ascii="Times New Roman" w:hAnsi="Times New Roman"/>
          <w:sz w:val="24"/>
          <w:szCs w:val="24"/>
        </w:rPr>
        <w:t>17.</w:t>
        <w:tab/>
        <w:t xml:space="preserve">Podstawą do ustalenia wysokości wynagrodzenia za usługi wykonane w związku </w:t>
        <w:br/>
        <w:t xml:space="preserve">z wystąpieniem okoliczności, o których mowa w art. 455 ust. 1 pkt 1 ustawy </w:t>
      </w:r>
      <w:r>
        <w:rPr>
          <w:rFonts w:cs="Times New Roman" w:ascii="Times New Roman" w:hAnsi="Times New Roman"/>
          <w:i/>
          <w:iCs/>
          <w:sz w:val="24"/>
          <w:szCs w:val="24"/>
        </w:rPr>
        <w:t>Prawo zamówień publicznych</w:t>
      </w:r>
      <w:r>
        <w:rPr>
          <w:rFonts w:cs="Times New Roman" w:ascii="Times New Roman" w:hAnsi="Times New Roman"/>
          <w:sz w:val="24"/>
          <w:szCs w:val="24"/>
        </w:rPr>
        <w:t>, wykraczających poza przedmiot niniejszej umowy (zamówienia podstawowego) będzie wykaz ilości odpadów przeznaczonych do odebrania i przetransportowania, przygotowany przez Zamawiającego, uwzględniający ceny jednostkowe określone w ofercie Wykonawcy                                   (w formularzu cenowym). W przypadku, gdy aneks będzie dotyczył odpadów komunalnych, których nie obejmowało zamówienie podstawowe i których ceny jednostkowe nie zostały określone w ofercie, Wykonawca przedstawi Zamawiającemu ceny jednostkowe, oparte na danych wynikających                             z przeprowadzonego przez Wykonawcę rozeznania rynku. Ceny te muszą być zaakceptowane przez Zamawiającego.</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18.</w:t>
        <w:tab/>
        <w:t>Zamawiający zastrzega sobie prawo do zmniejszenia wartości umowy w roku jej obowiązywania, jeżeli realizację zadań umownych, przy zapewnieniu pełnego zakresu rzeczowego i założonych standardów, udało się wykonać w kwocie niższej niż wartość umowy określona w § 8 ust. 2 dla danego roku.</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19.</w:t>
        <w:tab/>
        <w:t>W związku z wskazanymi w ust. 1 okolicznościami, dopuszczalne jest zmniejszenie lub zwiększenie wynagrodzenia, przy czym zwiększenie wynagrodzenia dopuszczalne jest o kwotę nie większą niż udokumentowany wzrost kosztów świadczenia usługi.</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20.</w:t>
        <w:tab/>
        <w:t>Dopuszcza się zmianę umowy w zakresie sposobu spełniania przez Wykonawcę świadczenia odbierania, w przypadku zmiany przepisów prawa powszechnie obowiązującego, wpływających na sposób spełnienia świadczenia.</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21.</w:t>
        <w:tab/>
        <w:t>Dopuszcza się zmianę pojazdów wykazanych w Załączniku nr 5 do SWZ, pod warunkiem, że wykazane pojazdy będą spełniać te same parametry. W każdym przypadku wymagana jest zgoda Zamawiającego.</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22.</w:t>
        <w:tab/>
        <w:t>Dopuszcza się zmianę osób wykazanych w Załączniku nr 6 do umowy, pod warunkiem, że Wykonawca wykaże, że nowe proponowane osoby posiadają uprawnienia, kwalifikacje i doświadczenie pozwalające na spełnienie warunku udziału w postępowaniu opisanego w SWZ.</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23.</w:t>
        <w:tab/>
        <w:t>W trakcie trwania niniejszej umowy Wykonawca zobowiązuje się do pisemnego powiadamiania Zamawiającego o:</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a)</w:t>
        <w:tab/>
        <w:t>zmianie siedziby lub nazwy firmy,</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b)</w:t>
        <w:tab/>
        <w:t>zmianie osób reprezentujących,</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c)</w:t>
        <w:tab/>
        <w:t>zmianie samochodów wykazanych w ofercie,</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d)</w:t>
        <w:tab/>
        <w:t>ogłoszeniu upadłości,</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e)</w:t>
        <w:tab/>
        <w:t>ogłoszeniu likwidacji,</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f)</w:t>
        <w:tab/>
        <w:t>zawieszenia działalności,</w:t>
      </w:r>
    </w:p>
    <w:p>
      <w:pPr>
        <w:pStyle w:val="ListParagraph"/>
        <w:spacing w:lineRule="auto" w:line="360" w:before="0" w:after="0"/>
        <w:ind w:hanging="426" w:left="1560"/>
        <w:contextualSpacing/>
        <w:jc w:val="both"/>
        <w:rPr>
          <w:rFonts w:ascii="Times New Roman" w:hAnsi="Times New Roman" w:cs="Times New Roman"/>
          <w:sz w:val="24"/>
          <w:szCs w:val="24"/>
        </w:rPr>
      </w:pPr>
      <w:r>
        <w:rPr>
          <w:rFonts w:cs="Times New Roman" w:ascii="Times New Roman" w:hAnsi="Times New Roman"/>
          <w:sz w:val="24"/>
          <w:szCs w:val="24"/>
        </w:rPr>
        <w:t>g)</w:t>
        <w:tab/>
        <w:t>wszczęcia postępowania układowego, w którym uczestniczy Wykonawca.</w:t>
      </w:r>
    </w:p>
    <w:p>
      <w:pPr>
        <w:pStyle w:val="Normal"/>
        <w:spacing w:lineRule="auto" w:line="360" w:before="0" w:after="0"/>
        <w:ind w:hanging="425" w:left="1134"/>
        <w:jc w:val="both"/>
        <w:rPr>
          <w:rFonts w:ascii="Times New Roman" w:hAnsi="Times New Roman" w:cs="Times New Roman"/>
          <w:b/>
          <w:sz w:val="24"/>
          <w:szCs w:val="24"/>
        </w:rPr>
      </w:pPr>
      <w:r>
        <w:rPr>
          <w:rFonts w:cs="Times New Roman" w:ascii="Times New Roman" w:hAnsi="Times New Roman"/>
          <w:sz w:val="24"/>
          <w:szCs w:val="24"/>
        </w:rPr>
        <w:t>24.</w:t>
        <w:tab/>
        <w:t xml:space="preserve">Dopuszcza się zmianę umowy w zakresie określenia miesięcznego wskaźnika procentowego wysegregowania ze zmieszanych odpadów komunalnych surowców wtórnych podlegających odzyskowi i recyklingowi (dodatkowy poziom odzysku) w związku z wpływem na realizację niniejszej umowy wprowadzenia systemu kaucyjnego wynikającego z zapisów ustawy z dnia </w:t>
        <w:br/>
        <w:t xml:space="preserve">13 czerwca 2013 r. </w:t>
      </w:r>
      <w:r>
        <w:rPr>
          <w:rFonts w:cs="Times New Roman" w:ascii="Times New Roman" w:hAnsi="Times New Roman"/>
          <w:i/>
          <w:iCs/>
          <w:sz w:val="24"/>
          <w:szCs w:val="24"/>
        </w:rPr>
        <w:t>o gospodarce opakowaniami i odpadami opakowaniowymi</w:t>
      </w:r>
      <w:r>
        <w:rPr>
          <w:rFonts w:cs="Times New Roman" w:ascii="Times New Roman" w:hAnsi="Times New Roman"/>
          <w:sz w:val="24"/>
          <w:szCs w:val="24"/>
        </w:rPr>
        <w:t xml:space="preserve"> </w:t>
        <w:br/>
      </w:r>
      <w:r>
        <w:rPr>
          <w:rStyle w:val="Domylnaczcionkaakapitu3"/>
          <w:rFonts w:eastAsia="Calibri" w:cs="Times New Roman" w:ascii="Times New Roman" w:hAnsi="Times New Roman"/>
          <w:sz w:val="24"/>
          <w:szCs w:val="24"/>
        </w:rPr>
        <w:t xml:space="preserve">/t.j. Dz. U. z 2024 r. poz. 927/ oraz ustawy z </w:t>
      </w:r>
      <w:r>
        <w:rPr>
          <w:rFonts w:eastAsia="Times New Roman" w:cs="Times New Roman" w:ascii="Times New Roman" w:hAnsi="Times New Roman"/>
          <w:sz w:val="24"/>
          <w:szCs w:val="24"/>
          <w:lang w:eastAsia="pl-PL"/>
        </w:rPr>
        <w:t xml:space="preserve">dnia 13 lipca 2023 r. </w:t>
      </w:r>
      <w:r>
        <w:rPr>
          <w:rFonts w:eastAsia="Times New Roman" w:cs="Times New Roman" w:ascii="Times New Roman" w:hAnsi="Times New Roman"/>
          <w:i/>
          <w:iCs/>
          <w:sz w:val="24"/>
          <w:szCs w:val="24"/>
          <w:lang w:eastAsia="pl-PL"/>
        </w:rPr>
        <w:t xml:space="preserve">o zmianie ustawy o gospodarce opakowaniami i odpadami opakowaniowymi oraz niektórych innych ustaw </w:t>
      </w:r>
      <w:r>
        <w:rPr>
          <w:rStyle w:val="Domylnaczcionkaakapitu3"/>
          <w:rFonts w:eastAsia="Calibri" w:cs="Times New Roman" w:ascii="Times New Roman" w:hAnsi="Times New Roman"/>
          <w:sz w:val="24"/>
          <w:szCs w:val="24"/>
        </w:rPr>
        <w:t>/Dz. U. z 2023 r. poz. 1852/.</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13</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Porozumiewanie się Stron</w:t>
      </w:r>
    </w:p>
    <w:p>
      <w:pPr>
        <w:pStyle w:val="ListParagraph"/>
        <w:spacing w:lineRule="auto" w:line="360" w:before="0" w:after="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1.</w:t>
        <w:tab/>
        <w:t>Wszelkie zawiadomienia, zapytania lub informacje, odnoszące się do lub wynikające z realizacji przedmiotu umowy, wymagają formy pisemnej lub elektronicznej.</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2.</w:t>
        <w:tab/>
        <w:t>Pisma Stron powinny powoływać się na tytuł umowy i jej numer. Za datę otrzymania dokumentów, o których mowa w ust. 1, Strony uznają dzień ich przekazania pocztą elektroniczną, jeżeli ich treść zostanie niezwłocznie potwierdzona pisemnie, chyba że postanowienia Umowy stanowią inaczej.</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3.</w:t>
        <w:tab/>
        <w:t>Korespondencję należy kierować na wskazane adresy:</w:t>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Korespondencja kierowana do Zamawiającego:</w:t>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Gmina Kunice</w:t>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Adres: 59 – 216 Kunice ul. Gwarna 1</w:t>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Telefon: /76/ 857-53-22 wew. 49</w:t>
      </w:r>
    </w:p>
    <w:p>
      <w:pPr>
        <w:pStyle w:val="ListParagraph"/>
        <w:spacing w:lineRule="auto" w:line="360" w:before="0" w:after="0"/>
        <w:contextualSpacing/>
        <w:jc w:val="both"/>
        <w:rPr>
          <w:rFonts w:ascii="Times New Roman" w:hAnsi="Times New Roman" w:cs="Times New Roman"/>
          <w:sz w:val="24"/>
          <w:szCs w:val="24"/>
          <w:lang w:val="en-US"/>
        </w:rPr>
      </w:pPr>
      <w:r>
        <w:rPr>
          <w:rFonts w:cs="Times New Roman" w:ascii="Times New Roman" w:hAnsi="Times New Roman"/>
          <w:sz w:val="24"/>
          <w:szCs w:val="24"/>
          <w:lang w:val="en-US"/>
        </w:rPr>
        <w:t>Fax: /76/ 857-54-82</w:t>
      </w:r>
    </w:p>
    <w:p>
      <w:pPr>
        <w:pStyle w:val="ListParagraph"/>
        <w:spacing w:lineRule="auto" w:line="360" w:before="0" w:after="0"/>
        <w:contextualSpacing/>
        <w:jc w:val="both"/>
        <w:rPr>
          <w:rFonts w:ascii="Times New Roman" w:hAnsi="Times New Roman" w:cs="Times New Roman"/>
          <w:sz w:val="24"/>
          <w:szCs w:val="24"/>
          <w:lang w:val="en-US"/>
        </w:rPr>
      </w:pPr>
      <w:r>
        <w:rPr>
          <w:rFonts w:cs="Times New Roman" w:ascii="Times New Roman" w:hAnsi="Times New Roman"/>
          <w:sz w:val="24"/>
          <w:szCs w:val="24"/>
          <w:lang w:val="en-US"/>
        </w:rPr>
        <w:t>e-mail: k.malek@kunice.pl</w:t>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Imię i Nazwisko: Katarzyna Małek (Koordynator)</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Korespondencja kierowana do Wykonawcy: </w:t>
      </w:r>
    </w:p>
    <w:p>
      <w:pPr>
        <w:pStyle w:val="ListParagraph"/>
        <w:spacing w:lineRule="auto" w:line="360" w:before="0" w:after="0"/>
        <w:contextualSpacing/>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w:t>
      </w:r>
      <w:r>
        <w:rPr>
          <w:rFonts w:eastAsia="Times New Roman" w:cs="Times New Roman" w:ascii="Times New Roman" w:hAnsi="Times New Roman"/>
          <w:sz w:val="24"/>
          <w:szCs w:val="24"/>
          <w:lang w:eastAsia="pl-PL"/>
        </w:rPr>
        <w:t>.…..</w:t>
      </w:r>
    </w:p>
    <w:p>
      <w:pPr>
        <w:pStyle w:val="ListParagraph"/>
        <w:spacing w:lineRule="auto" w:line="360" w:before="0" w:after="0"/>
        <w:contextualSpacing/>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Adres: …………………………………………</w:t>
      </w:r>
    </w:p>
    <w:p>
      <w:pPr>
        <w:pStyle w:val="ListParagraph"/>
        <w:spacing w:lineRule="auto" w:line="360" w:before="0" w:after="0"/>
        <w:contextualSpacing/>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Telefon: ………………………………………</w:t>
      </w:r>
    </w:p>
    <w:p>
      <w:pPr>
        <w:pStyle w:val="ListParagraph"/>
        <w:spacing w:lineRule="auto" w:line="360" w:before="0" w:after="0"/>
        <w:contextualSpacing/>
        <w:jc w:val="both"/>
        <w:rPr>
          <w:rFonts w:ascii="Times New Roman" w:hAnsi="Times New Roman" w:eastAsia="Times New Roman" w:cs="Times New Roman"/>
          <w:sz w:val="24"/>
          <w:szCs w:val="24"/>
          <w:lang w:val="en-US" w:eastAsia="pl-PL"/>
        </w:rPr>
      </w:pPr>
      <w:r>
        <w:rPr>
          <w:rFonts w:eastAsia="Times New Roman" w:cs="Times New Roman" w:ascii="Times New Roman" w:hAnsi="Times New Roman"/>
          <w:sz w:val="24"/>
          <w:szCs w:val="24"/>
          <w:lang w:val="en-US" w:eastAsia="pl-PL"/>
        </w:rPr>
        <w:t>Fax: …………………………………</w:t>
      </w:r>
    </w:p>
    <w:p>
      <w:pPr>
        <w:pStyle w:val="ListParagraph"/>
        <w:spacing w:lineRule="auto" w:line="360" w:before="0" w:after="0"/>
        <w:contextualSpacing/>
        <w:jc w:val="both"/>
        <w:rPr>
          <w:rFonts w:ascii="Times New Roman" w:hAnsi="Times New Roman" w:cs="Times New Roman"/>
          <w:sz w:val="24"/>
          <w:szCs w:val="24"/>
        </w:rPr>
      </w:pPr>
      <w:r>
        <w:rPr>
          <w:rFonts w:eastAsia="Times New Roman" w:cs="Times New Roman" w:ascii="Times New Roman" w:hAnsi="Times New Roman"/>
          <w:sz w:val="24"/>
          <w:szCs w:val="24"/>
          <w:lang w:val="en-US" w:eastAsia="pl-PL"/>
        </w:rPr>
        <w:t>e-mail: ………………………………</w:t>
      </w:r>
    </w:p>
    <w:p>
      <w:pPr>
        <w:pStyle w:val="ListParagraph"/>
        <w:spacing w:lineRule="auto" w:line="360" w:before="0" w:after="0"/>
        <w:contextualSpacing/>
        <w:jc w:val="both"/>
        <w:rPr>
          <w:rFonts w:ascii="Times New Roman" w:hAnsi="Times New Roman" w:eastAsia="Times New Roman" w:cs="Times New Roman"/>
          <w:sz w:val="24"/>
          <w:szCs w:val="24"/>
          <w:lang w:eastAsia="pl-PL"/>
        </w:rPr>
      </w:pPr>
      <w:r>
        <w:rPr>
          <w:rFonts w:cs="Times New Roman" w:ascii="Times New Roman" w:hAnsi="Times New Roman"/>
          <w:sz w:val="24"/>
          <w:szCs w:val="24"/>
        </w:rPr>
        <w:t>Imię i Nazwisko: ………………………..</w:t>
      </w:r>
      <w:r>
        <w:rPr>
          <w:rFonts w:eastAsia="Times New Roman" w:cs="Times New Roman" w:ascii="Times New Roman" w:hAnsi="Times New Roman"/>
          <w:sz w:val="24"/>
          <w:szCs w:val="24"/>
          <w:lang w:eastAsia="pl-PL"/>
        </w:rPr>
        <w:t xml:space="preserve"> (Koordynator)</w:t>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4.</w:t>
        <w:tab/>
        <w:t>Zmiana danych wskazanych w ust. 3, nie stanowi zmiany Umowy i wymaga jedynie pisemnego powiadomienia drugiej Strony.</w:t>
      </w:r>
    </w:p>
    <w:p>
      <w:pPr>
        <w:pStyle w:val="ListParagraph"/>
        <w:spacing w:lineRule="auto" w:line="360" w:before="0" w:after="0"/>
        <w:ind w:left="0"/>
        <w:contextualSpacing/>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14</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Rozstrzyganie sporów</w:t>
      </w:r>
    </w:p>
    <w:p>
      <w:pPr>
        <w:pStyle w:val="ListParagraph"/>
        <w:spacing w:lineRule="auto" w:line="36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1.</w:t>
        <w:tab/>
        <w:t xml:space="preserve">Zamawiający i Wykonawca podejmą starania, by rozstrzygnąć ewentualne spory </w:t>
        <w:br/>
        <w:t>i nieporozumienia wynikające z umowy ugodowo, poprzez bezpośrednie negocjacje.</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2.</w:t>
        <w:tab/>
        <w:t>Jeżeli po upływie 30 dni od daty powstania sporu Zamawiający i Wykonawca nie będą w stanie rozstrzygnąć sporu ugodowo, spór zostanie rozstrzygnięty przez sąd właściwy dla siedziby Zamawiającego.</w:t>
      </w:r>
    </w:p>
    <w:p>
      <w:pPr>
        <w:pStyle w:val="Normal"/>
        <w:spacing w:lineRule="auto" w:line="360" w:before="0" w:after="0"/>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15</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Powierzenie przetwarzania danych osobowych</w:t>
      </w:r>
    </w:p>
    <w:p>
      <w:pPr>
        <w:pStyle w:val="ListParagraph"/>
        <w:spacing w:lineRule="auto" w:line="360" w:before="0" w:after="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hanging="425" w:left="1134"/>
        <w:contextualSpacing/>
        <w:jc w:val="both"/>
        <w:rPr>
          <w:rFonts w:ascii="Times New Roman" w:hAnsi="Times New Roman" w:cs="Times New Roman"/>
          <w:sz w:val="24"/>
          <w:szCs w:val="24"/>
        </w:rPr>
      </w:pPr>
      <w:r>
        <w:rPr>
          <w:rFonts w:cs="Times New Roman" w:ascii="Times New Roman" w:hAnsi="Times New Roman"/>
          <w:sz w:val="24"/>
          <w:szCs w:val="24"/>
        </w:rPr>
        <w:t>1.</w:t>
        <w:tab/>
        <w:t>Strony zgodnie potwierdzają, iż dla celów realizacji niniejszej umowy, Zamawiający udostępni dane zawierające informacje o nieruchomościach objętych obowiązkiem odbierania odpadów.</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2.</w:t>
        <w:tab/>
        <w:t xml:space="preserve">Umowa powierzenia przetwarzania danych osobowych stanowi załącznik Nr 1 </w:t>
        <w:br/>
        <w:t>do niniejszej umowy.</w:t>
      </w:r>
    </w:p>
    <w:p>
      <w:pPr>
        <w:pStyle w:val="ListParagraph"/>
        <w:spacing w:lineRule="auto" w:line="360" w:before="0" w:after="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16</w:t>
      </w:r>
    </w:p>
    <w:p>
      <w:pPr>
        <w:pStyle w:val="ListParagraph"/>
        <w:spacing w:lineRule="auto" w:line="360" w:before="0" w:after="0"/>
        <w:ind w:left="0"/>
        <w:contextualSpacing/>
        <w:jc w:val="center"/>
        <w:rPr>
          <w:rFonts w:ascii="Times New Roman" w:hAnsi="Times New Roman" w:cs="Times New Roman"/>
          <w:b/>
          <w:bCs/>
          <w:sz w:val="24"/>
          <w:szCs w:val="24"/>
        </w:rPr>
      </w:pPr>
      <w:r>
        <w:rPr>
          <w:rFonts w:cs="Times New Roman" w:ascii="Times New Roman" w:hAnsi="Times New Roman"/>
          <w:b/>
          <w:bCs/>
          <w:sz w:val="24"/>
          <w:szCs w:val="24"/>
        </w:rPr>
        <w:t>Podwykonawcy</w:t>
      </w:r>
    </w:p>
    <w:p>
      <w:pPr>
        <w:pStyle w:val="ListParagraph"/>
        <w:spacing w:lineRule="auto" w:line="360" w:before="0" w:after="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numPr>
          <w:ilvl w:val="0"/>
          <w:numId w:val="3"/>
        </w:numPr>
        <w:spacing w:lineRule="auto" w:line="360" w:before="0" w:after="0"/>
        <w:ind w:hanging="360" w:left="1134"/>
        <w:contextualSpacing/>
        <w:jc w:val="both"/>
        <w:rPr>
          <w:rFonts w:ascii="Times New Roman" w:hAnsi="Times New Roman" w:cs="Times New Roman"/>
          <w:sz w:val="24"/>
          <w:szCs w:val="24"/>
        </w:rPr>
      </w:pPr>
      <w:r>
        <w:rPr>
          <w:rFonts w:cs="Times New Roman" w:ascii="Times New Roman" w:hAnsi="Times New Roman"/>
          <w:sz w:val="24"/>
          <w:szCs w:val="24"/>
        </w:rPr>
        <w:t>Wykonawca – zgodnie z oświadczeniem zawartym w Ofercie – wykona przedmiot Umowy:</w:t>
      </w:r>
    </w:p>
    <w:p>
      <w:pPr>
        <w:pStyle w:val="Normal"/>
        <w:numPr>
          <w:ilvl w:val="0"/>
          <w:numId w:val="4"/>
        </w:numPr>
        <w:spacing w:lineRule="auto" w:line="360" w:before="0" w:after="0"/>
        <w:ind w:hanging="426" w:left="1560"/>
        <w:contextualSpacing/>
        <w:jc w:val="both"/>
        <w:rPr>
          <w:rFonts w:ascii="Times New Roman" w:hAnsi="Times New Roman" w:cs="Times New Roman"/>
          <w:sz w:val="24"/>
          <w:szCs w:val="24"/>
          <w:lang w:val="x-none" w:eastAsia="x-none"/>
        </w:rPr>
      </w:pPr>
      <w:r>
        <w:rPr>
          <w:rFonts w:cs="Times New Roman" w:ascii="Times New Roman" w:hAnsi="Times New Roman"/>
          <w:sz w:val="24"/>
          <w:szCs w:val="24"/>
          <w:lang w:val="x-none" w:eastAsia="x-none"/>
        </w:rPr>
        <w:t>bez udziału podwykonawców;</w:t>
      </w:r>
    </w:p>
    <w:p>
      <w:pPr>
        <w:pStyle w:val="Normal"/>
        <w:numPr>
          <w:ilvl w:val="0"/>
          <w:numId w:val="4"/>
        </w:numPr>
        <w:spacing w:lineRule="auto" w:line="360" w:before="0" w:after="0"/>
        <w:ind w:hanging="426" w:left="1560"/>
        <w:contextualSpacing/>
        <w:jc w:val="both"/>
        <w:rPr>
          <w:rFonts w:ascii="Times New Roman" w:hAnsi="Times New Roman" w:cs="Times New Roman"/>
          <w:sz w:val="24"/>
          <w:szCs w:val="24"/>
          <w:lang w:val="x-none" w:eastAsia="x-none"/>
        </w:rPr>
      </w:pPr>
      <w:r>
        <w:rPr>
          <w:rFonts w:cs="Times New Roman" w:ascii="Times New Roman" w:hAnsi="Times New Roman"/>
          <w:sz w:val="24"/>
          <w:szCs w:val="24"/>
          <w:lang w:val="x-none" w:eastAsia="x-none"/>
        </w:rPr>
        <w:t>przy udziale podwykonawców, w zakresie</w:t>
      </w:r>
      <w:r>
        <w:rPr>
          <w:rFonts w:cs="Times New Roman" w:ascii="Times New Roman" w:hAnsi="Times New Roman"/>
          <w:sz w:val="24"/>
          <w:szCs w:val="24"/>
          <w:lang w:eastAsia="x-none"/>
        </w:rPr>
        <w:t xml:space="preserve"> ………………</w:t>
      </w:r>
      <w:r>
        <w:rPr>
          <w:rFonts w:cs="Times New Roman" w:ascii="Times New Roman" w:hAnsi="Times New Roman"/>
          <w:sz w:val="24"/>
          <w:szCs w:val="24"/>
          <w:lang w:val="x-none" w:eastAsia="x-none"/>
        </w:rPr>
        <w:t>;</w:t>
      </w:r>
    </w:p>
    <w:p>
      <w:pPr>
        <w:pStyle w:val="Normal"/>
        <w:numPr>
          <w:ilvl w:val="0"/>
          <w:numId w:val="4"/>
        </w:numPr>
        <w:spacing w:lineRule="auto" w:line="360" w:before="0" w:after="0"/>
        <w:ind w:hanging="426" w:left="1560"/>
        <w:contextualSpacing/>
        <w:jc w:val="both"/>
        <w:rPr>
          <w:rFonts w:ascii="Times New Roman" w:hAnsi="Times New Roman" w:cs="Times New Roman"/>
          <w:sz w:val="24"/>
          <w:szCs w:val="24"/>
          <w:lang w:val="x-none" w:eastAsia="x-none"/>
        </w:rPr>
      </w:pPr>
      <w:r>
        <w:rPr>
          <w:rFonts w:cs="Times New Roman" w:ascii="Times New Roman" w:hAnsi="Times New Roman"/>
          <w:sz w:val="24"/>
          <w:szCs w:val="24"/>
          <w:lang w:val="x-none" w:eastAsia="x-none"/>
        </w:rPr>
        <w:t>przy udziale</w:t>
      </w:r>
      <w:r>
        <w:rPr>
          <w:rFonts w:cs="Times New Roman" w:ascii="Times New Roman" w:hAnsi="Times New Roman"/>
          <w:sz w:val="24"/>
          <w:szCs w:val="24"/>
          <w:lang w:eastAsia="x-none"/>
        </w:rPr>
        <w:t xml:space="preserve"> …… </w:t>
      </w:r>
      <w:r>
        <w:rPr>
          <w:rFonts w:cs="Times New Roman" w:ascii="Times New Roman" w:hAnsi="Times New Roman"/>
          <w:sz w:val="24"/>
          <w:szCs w:val="24"/>
          <w:lang w:val="x-none" w:eastAsia="x-none"/>
        </w:rPr>
        <w:t xml:space="preserve">tj. podwykonawcy/ów na którego/ych zasoby Wykonawca powoływał się, na zasadach określonych w art. </w:t>
      </w:r>
      <w:r>
        <w:rPr>
          <w:rFonts w:cs="Times New Roman" w:ascii="Times New Roman" w:hAnsi="Times New Roman"/>
          <w:sz w:val="24"/>
          <w:szCs w:val="24"/>
          <w:lang w:eastAsia="x-none"/>
        </w:rPr>
        <w:t xml:space="preserve">118 </w:t>
      </w:r>
      <w:r>
        <w:rPr>
          <w:rFonts w:cs="Times New Roman" w:ascii="Times New Roman" w:hAnsi="Times New Roman"/>
          <w:sz w:val="24"/>
          <w:szCs w:val="24"/>
        </w:rPr>
        <w:t xml:space="preserve">ustawy </w:t>
      </w:r>
      <w:r>
        <w:rPr>
          <w:rFonts w:cs="Times New Roman" w:ascii="Times New Roman" w:hAnsi="Times New Roman"/>
          <w:i/>
          <w:iCs/>
          <w:sz w:val="24"/>
          <w:szCs w:val="24"/>
        </w:rPr>
        <w:t>Prawo zamówień publicznych</w:t>
      </w:r>
      <w:r>
        <w:rPr>
          <w:rFonts w:cs="Times New Roman" w:ascii="Times New Roman" w:hAnsi="Times New Roman"/>
          <w:sz w:val="24"/>
          <w:szCs w:val="24"/>
          <w:lang w:val="x-none" w:eastAsia="x-none"/>
        </w:rPr>
        <w:t xml:space="preserve">, </w:t>
      </w:r>
      <w:r>
        <w:rPr>
          <w:rFonts w:cs="Times New Roman" w:ascii="Times New Roman" w:hAnsi="Times New Roman"/>
          <w:sz w:val="24"/>
          <w:szCs w:val="24"/>
          <w:lang w:eastAsia="x-none"/>
        </w:rPr>
        <w:t>w</w:t>
      </w:r>
      <w:r>
        <w:rPr>
          <w:rFonts w:cs="Times New Roman" w:ascii="Times New Roman" w:hAnsi="Times New Roman"/>
          <w:sz w:val="24"/>
          <w:szCs w:val="24"/>
          <w:lang w:val="x-none" w:eastAsia="x-none"/>
        </w:rPr>
        <w:t xml:space="preserve"> celu wykazania spełniania warunków udziału </w:t>
      </w:r>
      <w:r>
        <w:rPr>
          <w:rFonts w:cs="Times New Roman" w:ascii="Times New Roman" w:hAnsi="Times New Roman"/>
          <w:sz w:val="24"/>
          <w:szCs w:val="24"/>
          <w:lang w:eastAsia="x-none"/>
        </w:rPr>
        <w:t xml:space="preserve">                                  </w:t>
      </w:r>
      <w:r>
        <w:rPr>
          <w:rFonts w:cs="Times New Roman" w:ascii="Times New Roman" w:hAnsi="Times New Roman"/>
          <w:sz w:val="24"/>
          <w:szCs w:val="24"/>
          <w:lang w:val="x-none" w:eastAsia="x-none"/>
        </w:rPr>
        <w:t>w postępowaniu, o których mowa w art.  </w:t>
      </w:r>
      <w:r>
        <w:rPr>
          <w:rFonts w:cs="Times New Roman" w:ascii="Times New Roman" w:hAnsi="Times New Roman"/>
          <w:sz w:val="24"/>
          <w:szCs w:val="24"/>
          <w:lang w:eastAsia="x-none"/>
        </w:rPr>
        <w:t xml:space="preserve">118 </w:t>
      </w:r>
      <w:r>
        <w:rPr>
          <w:rFonts w:cs="Times New Roman" w:ascii="Times New Roman" w:hAnsi="Times New Roman"/>
          <w:sz w:val="24"/>
          <w:szCs w:val="24"/>
        </w:rPr>
        <w:t xml:space="preserve">ustawy </w:t>
      </w:r>
      <w:r>
        <w:rPr>
          <w:rFonts w:cs="Times New Roman" w:ascii="Times New Roman" w:hAnsi="Times New Roman"/>
          <w:i/>
          <w:iCs/>
          <w:sz w:val="24"/>
          <w:szCs w:val="24"/>
        </w:rPr>
        <w:t>Prawo zamówień publicznych</w:t>
      </w:r>
      <w:r>
        <w:rPr>
          <w:rFonts w:cs="Times New Roman" w:ascii="Times New Roman" w:hAnsi="Times New Roman"/>
          <w:sz w:val="24"/>
          <w:szCs w:val="24"/>
          <w:lang w:val="x-none" w:eastAsia="x-none"/>
        </w:rPr>
        <w:t xml:space="preserve"> w zakresie</w:t>
      </w:r>
      <w:r>
        <w:rPr>
          <w:rFonts w:cs="Times New Roman" w:ascii="Times New Roman" w:hAnsi="Times New Roman"/>
          <w:sz w:val="24"/>
          <w:szCs w:val="24"/>
          <w:lang w:eastAsia="x-none"/>
        </w:rPr>
        <w:t xml:space="preserve"> …………..</w:t>
      </w:r>
    </w:p>
    <w:p>
      <w:pPr>
        <w:pStyle w:val="ListParagraph"/>
        <w:numPr>
          <w:ilvl w:val="0"/>
          <w:numId w:val="3"/>
        </w:numPr>
        <w:spacing w:lineRule="auto" w:line="360" w:before="0" w:after="0"/>
        <w:ind w:hanging="360" w:left="1134"/>
        <w:contextualSpacing/>
        <w:jc w:val="both"/>
        <w:rPr>
          <w:rFonts w:ascii="Times New Roman" w:hAnsi="Times New Roman" w:cs="Times New Roman"/>
          <w:sz w:val="24"/>
          <w:szCs w:val="24"/>
        </w:rPr>
      </w:pPr>
      <w:r>
        <w:rPr>
          <w:rFonts w:cs="Times New Roman" w:ascii="Times New Roman" w:hAnsi="Times New Roman"/>
          <w:sz w:val="24"/>
          <w:szCs w:val="24"/>
        </w:rPr>
        <w:t xml:space="preserve">W trakcie realizacji Umowy, powierzenie wykonania części Umowy nowemu podwykonawcy lub zmiana podwykonawcy, w tym podwykonawcy, na którego zasoby Wykonawca powoływał się, na zasadach określonych w art. 118 ustawy </w:t>
      </w:r>
      <w:r>
        <w:rPr>
          <w:rFonts w:cs="Times New Roman" w:ascii="Times New Roman" w:hAnsi="Times New Roman"/>
          <w:i/>
          <w:iCs/>
          <w:sz w:val="24"/>
          <w:szCs w:val="24"/>
        </w:rPr>
        <w:t>Prawo zamówień publicznych</w:t>
      </w:r>
      <w:r>
        <w:rPr>
          <w:rFonts w:cs="Times New Roman" w:ascii="Times New Roman" w:hAnsi="Times New Roman"/>
          <w:sz w:val="24"/>
          <w:szCs w:val="24"/>
        </w:rPr>
        <w:t>, w celu wykazania spełniania warunków udziału             w postępowaniu, może nastąpić po uprzednim pisemnym powiadomieniu Zamawiającego i uzyskaniu jego zgody.</w:t>
      </w:r>
    </w:p>
    <w:p>
      <w:pPr>
        <w:pStyle w:val="ListParagraph"/>
        <w:numPr>
          <w:ilvl w:val="0"/>
          <w:numId w:val="3"/>
        </w:numPr>
        <w:spacing w:lineRule="auto" w:line="360" w:before="0" w:after="0"/>
        <w:ind w:hanging="360" w:left="1134"/>
        <w:contextualSpacing/>
        <w:jc w:val="both"/>
        <w:rPr>
          <w:rFonts w:ascii="Times New Roman" w:hAnsi="Times New Roman" w:cs="Times New Roman"/>
          <w:sz w:val="24"/>
          <w:szCs w:val="24"/>
        </w:rPr>
      </w:pPr>
      <w:r>
        <w:rPr>
          <w:rFonts w:cs="Times New Roman" w:ascii="Times New Roman" w:hAnsi="Times New Roman"/>
          <w:sz w:val="24"/>
          <w:szCs w:val="24"/>
        </w:rPr>
        <w:t>Powiadomienie, o którym mowa w ust. 2, zawierające nazwę albo imię                        i nazwisko oraz dane kontaktowe podwykonawcy i osób do kontaktu z nim, Wykonawca przedłoży na co najmniej 5 dni przed planowanym skierowaniem podwykonawcy do wykonania prac, dołączając do niego, oświadczenie w formie Jednolitego Europejskiego Dokumentu Zamówienia uzupełnione w zakresie Sekcji: Część I, Sekcji: Część II - Podsekcji A, Podsekcji B, Sekcji: Część III – Podsekcji A, Podsekcji B, Podsekcji C, Podsekcji D oraz dokumenty potwierdzające brak podstaw wykluczenia wobec podwykonawcy, któremu Wykonawca zamierza powierzyć realizację Umowy.</w:t>
      </w:r>
    </w:p>
    <w:p>
      <w:pPr>
        <w:pStyle w:val="ListParagraph"/>
        <w:numPr>
          <w:ilvl w:val="0"/>
          <w:numId w:val="3"/>
        </w:numPr>
        <w:spacing w:lineRule="auto" w:line="360" w:before="0" w:after="0"/>
        <w:ind w:hanging="360" w:left="1134"/>
        <w:contextualSpacing/>
        <w:jc w:val="both"/>
        <w:rPr>
          <w:rFonts w:ascii="Times New Roman" w:hAnsi="Times New Roman" w:cs="Times New Roman"/>
          <w:sz w:val="24"/>
          <w:szCs w:val="24"/>
        </w:rPr>
      </w:pPr>
      <w:r>
        <w:rPr>
          <w:rFonts w:cs="Times New Roman" w:ascii="Times New Roman" w:hAnsi="Times New Roman"/>
          <w:sz w:val="24"/>
          <w:szCs w:val="24"/>
        </w:rPr>
        <w:t xml:space="preserve">W przypadku zmiany podwykonawcy, na którego zasoby Wykonawca powoływał się, na zasadach określonych w art. 118 ustawy </w:t>
      </w:r>
      <w:r>
        <w:rPr>
          <w:rFonts w:cs="Times New Roman" w:ascii="Times New Roman" w:hAnsi="Times New Roman"/>
          <w:i/>
          <w:iCs/>
          <w:sz w:val="24"/>
          <w:szCs w:val="24"/>
        </w:rPr>
        <w:t>Prawo zamówień publicznych</w:t>
      </w:r>
      <w:r>
        <w:rPr>
          <w:rFonts w:cs="Times New Roman" w:ascii="Times New Roman" w:hAnsi="Times New Roman"/>
          <w:sz w:val="24"/>
          <w:szCs w:val="24"/>
        </w:rPr>
        <w:t>,           w celu wykazania spełniania warunków udziału w postępowaniu, Wykonawca dodatkowo wykaże, że proponowany inny podwykonawca lub Wykonawca samodzielnie spełnia je w stopniu nie mniejszym niż podwykonawca, na którego zasoby Wykonawca powoływał się w trakcie postępowania o udzielenie zamówienia.</w:t>
      </w:r>
    </w:p>
    <w:p>
      <w:pPr>
        <w:pStyle w:val="Normal"/>
        <w:numPr>
          <w:ilvl w:val="0"/>
          <w:numId w:val="3"/>
        </w:numPr>
        <w:spacing w:lineRule="auto" w:line="360" w:before="0" w:after="0"/>
        <w:ind w:hanging="360" w:left="1134"/>
        <w:jc w:val="both"/>
        <w:rPr>
          <w:rFonts w:ascii="Times New Roman" w:hAnsi="Times New Roman" w:cs="Times New Roman"/>
          <w:sz w:val="24"/>
          <w:szCs w:val="24"/>
        </w:rPr>
      </w:pPr>
      <w:r>
        <w:rPr>
          <w:rFonts w:cs="Times New Roman" w:ascii="Times New Roman" w:hAnsi="Times New Roman"/>
          <w:sz w:val="24"/>
          <w:szCs w:val="24"/>
        </w:rPr>
        <w:t>W przypadku, jeżeli Zamawiający stwierdzi, że wobec wskazanego podwykonawcy zachodzą podstawy wykluczenia, Wykonawca obowiązany jest zastąpić tego podwykonawcę lub zrezygnować z powierzenia wykonania części Umowy podwykonawcy.</w:t>
      </w:r>
    </w:p>
    <w:p>
      <w:pPr>
        <w:pStyle w:val="Normal"/>
        <w:numPr>
          <w:ilvl w:val="0"/>
          <w:numId w:val="3"/>
        </w:numPr>
        <w:spacing w:lineRule="auto" w:line="360" w:before="0" w:after="0"/>
        <w:ind w:hanging="360" w:left="1134"/>
        <w:jc w:val="both"/>
        <w:rPr>
          <w:rFonts w:ascii="Times New Roman" w:hAnsi="Times New Roman" w:cs="Times New Roman"/>
          <w:sz w:val="24"/>
          <w:szCs w:val="24"/>
        </w:rPr>
      </w:pPr>
      <w:r>
        <w:rPr>
          <w:rFonts w:cs="Times New Roman" w:ascii="Times New Roman" w:hAnsi="Times New Roman"/>
          <w:sz w:val="24"/>
          <w:szCs w:val="24"/>
        </w:rPr>
        <w:t>W trakcie realizacji Umowy Wykonawca zawiadamiać będzie o wszelkich zmianach w zakresie danych, o których mowa w ust. 3.</w:t>
      </w:r>
    </w:p>
    <w:p>
      <w:pPr>
        <w:pStyle w:val="Normal"/>
        <w:numPr>
          <w:ilvl w:val="0"/>
          <w:numId w:val="3"/>
        </w:numPr>
        <w:spacing w:lineRule="auto" w:line="360" w:before="0" w:after="0"/>
        <w:ind w:hanging="360" w:left="1134"/>
        <w:jc w:val="both"/>
        <w:rPr>
          <w:rFonts w:ascii="Times New Roman" w:hAnsi="Times New Roman" w:cs="Times New Roman"/>
          <w:sz w:val="24"/>
          <w:szCs w:val="24"/>
        </w:rPr>
      </w:pPr>
      <w:r>
        <w:rPr>
          <w:rFonts w:cs="Times New Roman" w:ascii="Times New Roman" w:hAnsi="Times New Roman"/>
          <w:sz w:val="24"/>
          <w:szCs w:val="24"/>
        </w:rPr>
        <w:t>Zmiana podwykonawcy nie stanowi zmiany Umowy.</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 17</w:t>
      </w:r>
    </w:p>
    <w:p>
      <w:pPr>
        <w:pStyle w:val="ListParagraph"/>
        <w:spacing w:lineRule="auto" w:line="360" w:before="0" w:after="0"/>
        <w:ind w:left="0"/>
        <w:contextualSpacing/>
        <w:jc w:val="center"/>
        <w:rPr>
          <w:rFonts w:ascii="Times New Roman" w:hAnsi="Times New Roman" w:cs="Times New Roman"/>
          <w:b/>
          <w:sz w:val="24"/>
          <w:szCs w:val="24"/>
        </w:rPr>
      </w:pPr>
      <w:r>
        <w:rPr>
          <w:rFonts w:cs="Times New Roman" w:ascii="Times New Roman" w:hAnsi="Times New Roman"/>
          <w:b/>
          <w:sz w:val="24"/>
          <w:szCs w:val="24"/>
        </w:rPr>
        <w:t>Postanowienia końcowe</w:t>
      </w:r>
    </w:p>
    <w:p>
      <w:pPr>
        <w:pStyle w:val="ListParagraph"/>
        <w:spacing w:lineRule="auto" w:line="360" w:before="0" w:after="0"/>
        <w:contextualSpacing/>
        <w:jc w:val="center"/>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1.</w:t>
        <w:tab/>
        <w:t xml:space="preserve">Umowę wraz z załącznikami sporządzono w trzech jednobrzmiących egzemplarzach, </w:t>
      </w:r>
      <w:bookmarkStart w:id="10" w:name="_Hlk150347487"/>
      <w:r>
        <w:rPr>
          <w:rFonts w:cs="Times New Roman" w:ascii="Times New Roman" w:hAnsi="Times New Roman"/>
          <w:sz w:val="24"/>
          <w:szCs w:val="24"/>
        </w:rPr>
        <w:t>z czego jeden egzemplarz dla Wykonawcy, a dwa egzemplarze dla Zamawiającego.</w:t>
      </w:r>
      <w:bookmarkEnd w:id="10"/>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2.</w:t>
        <w:tab/>
        <w:t xml:space="preserve">Zamawiający w pierwszym miesiącu obowiązywania umowy zastrzega sobie możliwość dokonania kontroli bazy magazynowo – transportowej, czy spełnia ona wymagania określone Rozporządzeniem Ministra Środowiska z dnia 11 stycznia 2013 r. </w:t>
      </w:r>
      <w:r>
        <w:rPr>
          <w:rFonts w:cs="Times New Roman" w:ascii="Times New Roman" w:hAnsi="Times New Roman"/>
          <w:i/>
          <w:iCs/>
          <w:sz w:val="24"/>
          <w:szCs w:val="24"/>
        </w:rPr>
        <w:t>w sprawie szczegółowych wymagań w zakresie odbierania odpadów komunalnych od właścicieli nieruchomości</w:t>
      </w:r>
      <w:r>
        <w:rPr>
          <w:rFonts w:cs="Times New Roman" w:ascii="Times New Roman" w:hAnsi="Times New Roman"/>
          <w:sz w:val="24"/>
          <w:szCs w:val="24"/>
        </w:rPr>
        <w:t xml:space="preserve"> /Dz. U. z 2013 r. poz. 122/ oraz pojazdów – Wykonawca okaże, co najmniej pojazdy o parametrach zadeklarowanych w ofercie (w razie potrzeby także niezbędne dokumenty                  np. dowody rejestracyjne, certyfikaty). Nie spełnienie wymagań przewidzianych w SWZ oraz złożonej ofercie będzie stanowiło podstawę </w:t>
        <w:br/>
        <w:t>do odstąpienia od umowy przez Zamawiającego z przyczyn, za które odpowiedzialność ponosi Wykonawca.</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3.</w:t>
        <w:tab/>
        <w:t xml:space="preserve">Wykonawca nie może dokonać potrącenia, zastawienia lub przeniesienia, </w:t>
        <w:br/>
        <w:t>w szczególności: cesji, przekazu, sprzedaży, jakiejkolwiek wierzytelności wynikającej z umowy lub jej części, jak również korzyści wynikającej z umowy lub udziału w niej na osoby trzecie bez uprzedniej, pisemnej zgody Zamawiającego.</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4.</w:t>
        <w:tab/>
        <w:t>Zamawiający nie wyrazi zgody na dokonanie czynności określonej w ust. 3, dopóki Wykonawca nie przedstawi dowodu zaspokojenia roszczeń wszystkich podwykonawców, których wynagrodzenie byłoby regulowane ze środków objętych wierzytelnością będącą przedmiotem czynności przedstawionej do akceptacji.</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5.</w:t>
        <w:tab/>
        <w:t>Cesja, przelew lub czynność wywołująca podobne skutki, dokonana bez pisemnej zgody Zamawiającego, jest wobec Zamawiającego bezskuteczna.</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6.</w:t>
        <w:tab/>
        <w:t>Umowa wchodzi w życie z dniem podpisania ze skutkiem od 01 stycznia 2025 r.</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7.</w:t>
        <w:tab/>
        <w:t>W sprawach nieuregulowanych w niniejszej umowie zastosowanie mieć będą przepisy ustawy P</w:t>
      </w:r>
      <w:r>
        <w:rPr>
          <w:rFonts w:cs="Times New Roman" w:ascii="Times New Roman" w:hAnsi="Times New Roman"/>
          <w:i/>
          <w:iCs/>
          <w:sz w:val="24"/>
          <w:szCs w:val="24"/>
        </w:rPr>
        <w:t>rawo zamówień publicznych</w:t>
      </w:r>
      <w:r>
        <w:rPr>
          <w:rFonts w:cs="Times New Roman" w:ascii="Times New Roman" w:hAnsi="Times New Roman"/>
          <w:sz w:val="24"/>
          <w:szCs w:val="24"/>
        </w:rPr>
        <w:t xml:space="preserve">, przepisy </w:t>
      </w:r>
      <w:r>
        <w:rPr>
          <w:rFonts w:cs="Times New Roman" w:ascii="Times New Roman" w:hAnsi="Times New Roman"/>
          <w:i/>
          <w:iCs/>
          <w:sz w:val="24"/>
          <w:szCs w:val="24"/>
        </w:rPr>
        <w:t>Kodeksu cywilnego</w:t>
      </w:r>
      <w:r>
        <w:rPr>
          <w:rFonts w:cs="Times New Roman" w:ascii="Times New Roman" w:hAnsi="Times New Roman"/>
          <w:sz w:val="24"/>
          <w:szCs w:val="24"/>
        </w:rPr>
        <w:t xml:space="preserve">, ustawy </w:t>
      </w:r>
      <w:r>
        <w:rPr>
          <w:rFonts w:cs="Times New Roman" w:ascii="Times New Roman" w:hAnsi="Times New Roman"/>
          <w:i/>
          <w:iCs/>
          <w:sz w:val="24"/>
          <w:szCs w:val="24"/>
        </w:rPr>
        <w:t>o utrzymaniu czystości i porządku w gminach</w:t>
      </w:r>
      <w:r>
        <w:rPr>
          <w:rFonts w:cs="Times New Roman" w:ascii="Times New Roman" w:hAnsi="Times New Roman"/>
          <w:sz w:val="24"/>
          <w:szCs w:val="24"/>
        </w:rPr>
        <w:t xml:space="preserve"> oraz ustawy </w:t>
      </w:r>
      <w:r>
        <w:rPr>
          <w:rFonts w:cs="Times New Roman" w:ascii="Times New Roman" w:hAnsi="Times New Roman"/>
          <w:i/>
          <w:iCs/>
          <w:sz w:val="24"/>
          <w:szCs w:val="24"/>
        </w:rPr>
        <w:t>odpadach</w:t>
      </w:r>
      <w:r>
        <w:rPr>
          <w:rFonts w:cs="Times New Roman" w:ascii="Times New Roman" w:hAnsi="Times New Roman"/>
          <w:sz w:val="24"/>
          <w:szCs w:val="24"/>
        </w:rPr>
        <w:t>, uchwał Rady Gminy Kunice dotyczących gospodarowania odpadami komunalnymi lub inne adekwatne przepisy prawa.</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t>8.</w:t>
        <w:tab/>
        <w:t>Następujące załączniki do Umowy stanowią jej integralną część:</w:t>
      </w:r>
    </w:p>
    <w:p>
      <w:pPr>
        <w:pStyle w:val="ListParagraph"/>
        <w:spacing w:lineRule="auto" w:line="360" w:before="0" w:after="0"/>
        <w:ind w:hanging="414" w:left="1134"/>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hanging="2552" w:left="2835"/>
        <w:contextualSpacing/>
        <w:jc w:val="both"/>
        <w:rPr>
          <w:rFonts w:ascii="Times New Roman" w:hAnsi="Times New Roman" w:cs="Times New Roman"/>
          <w:sz w:val="24"/>
          <w:szCs w:val="24"/>
        </w:rPr>
      </w:pPr>
      <w:r>
        <w:rPr>
          <w:rFonts w:cs="Times New Roman" w:ascii="Times New Roman" w:hAnsi="Times New Roman"/>
          <w:sz w:val="24"/>
          <w:szCs w:val="24"/>
        </w:rPr>
        <w:t>Załącznik Nr 1 do umowy</w:t>
        <w:tab/>
        <w:t>Umowa powierzenia danych osobowych</w:t>
      </w:r>
    </w:p>
    <w:p>
      <w:pPr>
        <w:pStyle w:val="ListParagraph"/>
        <w:spacing w:lineRule="auto" w:line="360" w:before="0" w:after="0"/>
        <w:ind w:hanging="2552" w:left="2835"/>
        <w:contextualSpacing/>
        <w:jc w:val="both"/>
        <w:rPr>
          <w:rFonts w:ascii="Times New Roman" w:hAnsi="Times New Roman" w:cs="Times New Roman"/>
          <w:sz w:val="24"/>
          <w:szCs w:val="24"/>
        </w:rPr>
      </w:pPr>
      <w:r>
        <w:rPr>
          <w:rFonts w:cs="Times New Roman" w:ascii="Times New Roman" w:hAnsi="Times New Roman"/>
          <w:sz w:val="24"/>
          <w:szCs w:val="24"/>
        </w:rPr>
        <w:t>Załącznik Nr 2 do umowy</w:t>
        <w:tab/>
        <w:t>Wzór powiadomień właściciela nieruchomości o niedopełnieniu przez niego obowiązku w zakresie selektywnego zbierania odpadów komunalnych</w:t>
      </w:r>
    </w:p>
    <w:p>
      <w:pPr>
        <w:pStyle w:val="ListParagraph"/>
        <w:spacing w:lineRule="auto" w:line="360" w:before="0" w:after="0"/>
        <w:ind w:hanging="2552" w:left="2835"/>
        <w:contextualSpacing/>
        <w:jc w:val="both"/>
        <w:rPr>
          <w:rFonts w:ascii="Times New Roman" w:hAnsi="Times New Roman" w:cs="Times New Roman"/>
          <w:sz w:val="24"/>
          <w:szCs w:val="24"/>
        </w:rPr>
      </w:pPr>
      <w:r>
        <w:rPr>
          <w:rFonts w:cs="Times New Roman" w:ascii="Times New Roman" w:hAnsi="Times New Roman"/>
          <w:sz w:val="24"/>
          <w:szCs w:val="24"/>
        </w:rPr>
        <w:t>Załącznik Nr 3 do umowy</w:t>
        <w:tab/>
        <w:t>Wzór raportu z usługi odbioru odpadów</w:t>
      </w:r>
    </w:p>
    <w:p>
      <w:pPr>
        <w:pStyle w:val="ListParagraph"/>
        <w:spacing w:lineRule="auto" w:line="360" w:before="0" w:after="0"/>
        <w:ind w:hanging="2552" w:left="2835"/>
        <w:contextualSpacing/>
        <w:jc w:val="both"/>
        <w:rPr>
          <w:rFonts w:ascii="Times New Roman" w:hAnsi="Times New Roman" w:cs="Times New Roman"/>
          <w:sz w:val="24"/>
          <w:szCs w:val="24"/>
        </w:rPr>
      </w:pPr>
      <w:r>
        <w:rPr>
          <w:rFonts w:cs="Times New Roman" w:ascii="Times New Roman" w:hAnsi="Times New Roman"/>
          <w:sz w:val="24"/>
          <w:szCs w:val="24"/>
        </w:rPr>
        <w:t>Załącznik Nr 4 do umowy</w:t>
        <w:tab/>
        <w:t>Szczegółowy opis przedmiotu zamówienia</w:t>
      </w:r>
    </w:p>
    <w:p>
      <w:pPr>
        <w:pStyle w:val="ListParagraph"/>
        <w:spacing w:lineRule="auto" w:line="360" w:before="0" w:after="0"/>
        <w:ind w:hanging="2552" w:left="2835"/>
        <w:contextualSpacing/>
        <w:jc w:val="both"/>
        <w:rPr>
          <w:rFonts w:ascii="Times New Roman" w:hAnsi="Times New Roman" w:cs="Times New Roman"/>
          <w:sz w:val="24"/>
          <w:szCs w:val="24"/>
        </w:rPr>
      </w:pPr>
      <w:r>
        <w:rPr>
          <w:rFonts w:cs="Times New Roman" w:ascii="Times New Roman" w:hAnsi="Times New Roman"/>
          <w:sz w:val="24"/>
          <w:szCs w:val="24"/>
        </w:rPr>
        <w:t>Załącznik Nr 5 do umowy</w:t>
        <w:tab/>
        <w:t>Oferta Wykonawcy</w:t>
      </w:r>
    </w:p>
    <w:p>
      <w:pPr>
        <w:pStyle w:val="ListParagraph"/>
        <w:spacing w:lineRule="auto" w:line="360" w:before="0" w:after="0"/>
        <w:ind w:hanging="2552" w:left="2835"/>
        <w:contextualSpacing/>
        <w:jc w:val="both"/>
        <w:rPr>
          <w:rFonts w:ascii="Times New Roman" w:hAnsi="Times New Roman" w:cs="Times New Roman"/>
          <w:sz w:val="24"/>
          <w:szCs w:val="24"/>
        </w:rPr>
      </w:pPr>
      <w:r>
        <w:rPr>
          <w:rFonts w:cs="Times New Roman" w:ascii="Times New Roman" w:hAnsi="Times New Roman"/>
          <w:sz w:val="24"/>
          <w:szCs w:val="24"/>
        </w:rPr>
        <w:t>Załącznik nr 6 do umowy</w:t>
        <w:tab/>
        <w:t>Wykaz narzędzi (pojazdów)</w:t>
      </w:r>
    </w:p>
    <w:p>
      <w:pPr>
        <w:pStyle w:val="ListParagraph"/>
        <w:spacing w:lineRule="auto" w:line="360" w:before="0" w:after="0"/>
        <w:ind w:hanging="2552" w:left="2835"/>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hanging="2552" w:left="2835"/>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hanging="2552" w:left="2835"/>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hanging="2552" w:left="2835"/>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hanging="2552" w:left="2835"/>
        <w:contextualSpacing/>
        <w:jc w:val="both"/>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hanging="2552" w:left="2835"/>
        <w:contextualSpacing/>
        <w:jc w:val="center"/>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hanging="2552" w:left="2835"/>
        <w:contextualSpacing/>
        <w:jc w:val="center"/>
        <w:rPr>
          <w:rFonts w:ascii="Times New Roman" w:hAnsi="Times New Roman" w:cs="Times New Roman"/>
          <w:sz w:val="24"/>
          <w:szCs w:val="24"/>
        </w:rPr>
      </w:pPr>
      <w:r>
        <w:rPr>
          <w:rFonts w:cs="Times New Roman" w:ascii="Times New Roman" w:hAnsi="Times New Roman"/>
          <w:sz w:val="24"/>
          <w:szCs w:val="24"/>
        </w:rPr>
      </w:r>
    </w:p>
    <w:p>
      <w:pPr>
        <w:pStyle w:val="ListParagraph"/>
        <w:spacing w:lineRule="auto" w:line="360" w:before="0" w:after="0"/>
        <w:ind w:left="0"/>
        <w:contextualSpacing/>
        <w:jc w:val="center"/>
        <w:rPr>
          <w:rFonts w:ascii="Times New Roman" w:hAnsi="Times New Roman" w:cs="Times New Roman"/>
          <w:b/>
          <w:bCs/>
          <w:sz w:val="24"/>
          <w:szCs w:val="24"/>
        </w:rPr>
      </w:pPr>
      <w:r>
        <w:rPr>
          <w:rFonts w:cs="Times New Roman" w:ascii="Times New Roman" w:hAnsi="Times New Roman"/>
          <w:b/>
          <w:bCs/>
          <w:sz w:val="24"/>
          <w:szCs w:val="24"/>
        </w:rPr>
        <w:t xml:space="preserve">ZAMAWIAJĄCY: </w:t>
        <w:tab/>
        <w:tab/>
        <w:tab/>
        <w:tab/>
        <w:tab/>
        <w:tab/>
        <w:tab/>
        <w:t>WYKONAWCA:</w:t>
      </w:r>
    </w:p>
    <w:sectPr>
      <w:footerReference w:type="even" r:id="rId2"/>
      <w:footerReference w:type="default" r:id="rId3"/>
      <w:footerReference w:type="first" r:id="rId4"/>
      <w:type w:val="nextPage"/>
      <w:pgSz w:w="11906" w:h="16838"/>
      <w:pgMar w:left="1560" w:right="1417" w:gutter="0" w:header="0"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Calibri">
    <w:charset w:val="ee"/>
    <w:family w:val="swiss"/>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996523048"/>
    </w:sdtPr>
    <w:sdtContent>
      <w:p>
        <w:pPr>
          <w:pStyle w:val="Footer"/>
          <w:jc w:val="right"/>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xml:space="preserve"> PAGE </w:instrText>
        </w:r>
        <w:r>
          <w:rPr>
            <w:rFonts w:cs="Times New Roman" w:ascii="Times New Roman" w:hAnsi="Times New Roman"/>
          </w:rPr>
          <w:fldChar w:fldCharType="separate"/>
        </w:r>
        <w:r>
          <w:rPr>
            <w:rFonts w:cs="Times New Roman" w:ascii="Times New Roman" w:hAnsi="Times New Roman"/>
          </w:rPr>
          <w:t>31</w:t>
        </w:r>
        <w:r>
          <w:rPr>
            <w:rFonts w:cs="Times New Roman" w:ascii="Times New Roman" w:hAnsi="Times New Roman"/>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996523048"/>
    </w:sdtPr>
    <w:sdtContent>
      <w:p>
        <w:pPr>
          <w:pStyle w:val="Footer"/>
          <w:jc w:val="right"/>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xml:space="preserve"> PAGE </w:instrText>
        </w:r>
        <w:r>
          <w:rPr>
            <w:rFonts w:cs="Times New Roman" w:ascii="Times New Roman" w:hAnsi="Times New Roman"/>
          </w:rPr>
          <w:fldChar w:fldCharType="separate"/>
        </w:r>
        <w:r>
          <w:rPr>
            <w:rFonts w:cs="Times New Roman" w:ascii="Times New Roman" w:hAnsi="Times New Roman"/>
          </w:rPr>
          <w:t>31</w:t>
        </w:r>
        <w:r>
          <w:rPr>
            <w:rFonts w:cs="Times New Roman" w:ascii="Times New Roman" w:hAnsi="Times New Roman"/>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854" w:hanging="360"/>
      </w:pPr>
      <w:rPr>
        <w:rFonts w:ascii="Times New Roman" w:hAnsi="Times New Roman" w:eastAsia="Calibri" w:cs="Times New Roman" w:eastAsiaTheme="minorHAnsi"/>
        <w:color w:val="auto"/>
      </w:rPr>
    </w:lvl>
    <w:lvl w:ilvl="1">
      <w:start w:val="1"/>
      <w:numFmt w:val="lowerLetter"/>
      <w:lvlText w:val="%2."/>
      <w:lvlJc w:val="left"/>
      <w:pPr>
        <w:tabs>
          <w:tab w:val="num" w:pos="0"/>
        </w:tabs>
        <w:ind w:left="2574" w:hanging="360"/>
      </w:pPr>
      <w:rPr/>
    </w:lvl>
    <w:lvl w:ilvl="2">
      <w:start w:val="1"/>
      <w:numFmt w:val="lowerRoman"/>
      <w:lvlText w:val="%3."/>
      <w:lvlJc w:val="right"/>
      <w:pPr>
        <w:tabs>
          <w:tab w:val="num" w:pos="0"/>
        </w:tabs>
        <w:ind w:left="3294" w:hanging="180"/>
      </w:pPr>
      <w:rPr/>
    </w:lvl>
    <w:lvl w:ilvl="3">
      <w:start w:val="1"/>
      <w:numFmt w:val="decimal"/>
      <w:lvlText w:val="%4."/>
      <w:lvlJc w:val="left"/>
      <w:pPr>
        <w:tabs>
          <w:tab w:val="num" w:pos="0"/>
        </w:tabs>
        <w:ind w:left="4014" w:hanging="360"/>
      </w:pPr>
      <w:rPr/>
    </w:lvl>
    <w:lvl w:ilvl="4">
      <w:start w:val="1"/>
      <w:numFmt w:val="lowerLetter"/>
      <w:lvlText w:val="%5."/>
      <w:lvlJc w:val="left"/>
      <w:pPr>
        <w:tabs>
          <w:tab w:val="num" w:pos="0"/>
        </w:tabs>
        <w:ind w:left="4734" w:hanging="360"/>
      </w:pPr>
      <w:rPr/>
    </w:lvl>
    <w:lvl w:ilvl="5">
      <w:start w:val="1"/>
      <w:numFmt w:val="lowerRoman"/>
      <w:lvlText w:val="%6."/>
      <w:lvlJc w:val="right"/>
      <w:pPr>
        <w:tabs>
          <w:tab w:val="num" w:pos="0"/>
        </w:tabs>
        <w:ind w:left="5454" w:hanging="180"/>
      </w:pPr>
      <w:rPr/>
    </w:lvl>
    <w:lvl w:ilvl="6">
      <w:start w:val="1"/>
      <w:numFmt w:val="decimal"/>
      <w:lvlText w:val="%7."/>
      <w:lvlJc w:val="left"/>
      <w:pPr>
        <w:tabs>
          <w:tab w:val="num" w:pos="0"/>
        </w:tabs>
        <w:ind w:left="6174" w:hanging="360"/>
      </w:pPr>
      <w:rPr/>
    </w:lvl>
    <w:lvl w:ilvl="7">
      <w:start w:val="1"/>
      <w:numFmt w:val="lowerLetter"/>
      <w:lvlText w:val="%8."/>
      <w:lvlJc w:val="left"/>
      <w:pPr>
        <w:tabs>
          <w:tab w:val="num" w:pos="0"/>
        </w:tabs>
        <w:ind w:left="6894" w:hanging="360"/>
      </w:pPr>
      <w:rPr/>
    </w:lvl>
    <w:lvl w:ilvl="8">
      <w:start w:val="1"/>
      <w:numFmt w:val="lowerRoman"/>
      <w:lvlText w:val="%9."/>
      <w:lvlJc w:val="right"/>
      <w:pPr>
        <w:tabs>
          <w:tab w:val="num" w:pos="0"/>
        </w:tabs>
        <w:ind w:left="7614" w:hanging="180"/>
      </w:pPr>
      <w:rPr/>
    </w:lvl>
  </w:abstractNum>
  <w:abstractNum w:abstractNumId="2">
    <w:lvl w:ilvl="0">
      <w:start w:val="1"/>
      <w:numFmt w:val="lowerLetter"/>
      <w:lvlText w:val="%1)"/>
      <w:lvlJc w:val="left"/>
      <w:pPr>
        <w:tabs>
          <w:tab w:val="num" w:pos="0"/>
        </w:tabs>
        <w:ind w:left="1854" w:hanging="360"/>
      </w:pPr>
      <w:rPr/>
    </w:lvl>
    <w:lvl w:ilvl="1">
      <w:start w:val="1"/>
      <w:numFmt w:val="lowerLetter"/>
      <w:lvlText w:val="%2."/>
      <w:lvlJc w:val="left"/>
      <w:pPr>
        <w:tabs>
          <w:tab w:val="num" w:pos="0"/>
        </w:tabs>
        <w:ind w:left="2574" w:hanging="360"/>
      </w:pPr>
      <w:rPr/>
    </w:lvl>
    <w:lvl w:ilvl="2">
      <w:start w:val="1"/>
      <w:numFmt w:val="lowerRoman"/>
      <w:lvlText w:val="%3."/>
      <w:lvlJc w:val="right"/>
      <w:pPr>
        <w:tabs>
          <w:tab w:val="num" w:pos="0"/>
        </w:tabs>
        <w:ind w:left="3294" w:hanging="180"/>
      </w:pPr>
      <w:rPr/>
    </w:lvl>
    <w:lvl w:ilvl="3">
      <w:start w:val="1"/>
      <w:numFmt w:val="decimal"/>
      <w:lvlText w:val="%4."/>
      <w:lvlJc w:val="left"/>
      <w:pPr>
        <w:tabs>
          <w:tab w:val="num" w:pos="0"/>
        </w:tabs>
        <w:ind w:left="4014" w:hanging="360"/>
      </w:pPr>
      <w:rPr/>
    </w:lvl>
    <w:lvl w:ilvl="4">
      <w:start w:val="1"/>
      <w:numFmt w:val="lowerLetter"/>
      <w:lvlText w:val="%5."/>
      <w:lvlJc w:val="left"/>
      <w:pPr>
        <w:tabs>
          <w:tab w:val="num" w:pos="0"/>
        </w:tabs>
        <w:ind w:left="4734" w:hanging="360"/>
      </w:pPr>
      <w:rPr/>
    </w:lvl>
    <w:lvl w:ilvl="5">
      <w:start w:val="1"/>
      <w:numFmt w:val="lowerRoman"/>
      <w:lvlText w:val="%6."/>
      <w:lvlJc w:val="right"/>
      <w:pPr>
        <w:tabs>
          <w:tab w:val="num" w:pos="0"/>
        </w:tabs>
        <w:ind w:left="5454" w:hanging="180"/>
      </w:pPr>
      <w:rPr/>
    </w:lvl>
    <w:lvl w:ilvl="6">
      <w:start w:val="1"/>
      <w:numFmt w:val="decimal"/>
      <w:lvlText w:val="%7."/>
      <w:lvlJc w:val="left"/>
      <w:pPr>
        <w:tabs>
          <w:tab w:val="num" w:pos="0"/>
        </w:tabs>
        <w:ind w:left="6174" w:hanging="360"/>
      </w:pPr>
      <w:rPr/>
    </w:lvl>
    <w:lvl w:ilvl="7">
      <w:start w:val="1"/>
      <w:numFmt w:val="lowerLetter"/>
      <w:lvlText w:val="%8."/>
      <w:lvlJc w:val="left"/>
      <w:pPr>
        <w:tabs>
          <w:tab w:val="num" w:pos="0"/>
        </w:tabs>
        <w:ind w:left="6894" w:hanging="360"/>
      </w:pPr>
      <w:rPr/>
    </w:lvl>
    <w:lvl w:ilvl="8">
      <w:start w:val="1"/>
      <w:numFmt w:val="lowerRoman"/>
      <w:lvlText w:val="%9."/>
      <w:lvlJc w:val="right"/>
      <w:pPr>
        <w:tabs>
          <w:tab w:val="num" w:pos="0"/>
        </w:tabs>
        <w:ind w:left="7614" w:hanging="180"/>
      </w:pPr>
      <w:rPr/>
    </w:lvl>
  </w:abstractNum>
  <w:abstractNum w:abstractNumId="3">
    <w:lvl w:ilvl="0">
      <w:start w:val="1"/>
      <w:numFmt w:val="decimal"/>
      <w:lvlText w:val="%1."/>
      <w:lvlJc w:val="left"/>
      <w:pPr>
        <w:tabs>
          <w:tab w:val="num" w:pos="0"/>
        </w:tabs>
        <w:ind w:left="720" w:hanging="360"/>
      </w:pPr>
      <w:rPr>
        <w:sz w:val="24"/>
        <w:i w:val="false"/>
        <w:u w:val="none"/>
        <w:b w:val="false"/>
        <w:szCs w:val="24"/>
        <w:rFonts w:ascii="Times New Roman" w:hAnsi="Times New Roman" w:cs="Times New Roman"/>
        <w:color w:themeColor="text1" w:val="00000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lowerLetter"/>
      <w:lvlText w:val="%1)"/>
      <w:lvlJc w:val="left"/>
      <w:pPr>
        <w:tabs>
          <w:tab w:val="num" w:pos="0"/>
        </w:tabs>
        <w:ind w:left="720" w:hanging="360"/>
      </w:pPr>
      <w:rPr>
        <w:sz w:val="22"/>
        <w:i w:val="false"/>
        <w:u w:val="none"/>
        <w:b w:val="false"/>
        <w:color w:themeColor="text1" w:val="00000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6">
    <w:lvl w:ilvl="0">
      <w:start w:val="1"/>
      <w:numFmt w:val="upperRoman"/>
      <w:lvlText w:val="%1."/>
      <w:lvlJc w:val="left"/>
      <w:pPr>
        <w:tabs>
          <w:tab w:val="num" w:pos="0"/>
        </w:tabs>
        <w:ind w:left="1440" w:hanging="72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7">
    <w:lvl w:ilvl="0">
      <w:start w:val="1"/>
      <w:numFmt w:val="decimal"/>
      <w:lvlText w:val="%1."/>
      <w:lvlJc w:val="left"/>
      <w:pPr>
        <w:tabs>
          <w:tab w:val="num" w:pos="0"/>
        </w:tabs>
        <w:ind w:left="1144" w:hanging="435"/>
      </w:pPr>
      <w:rPr>
        <w:color w:val="auto"/>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8">
    <w:lvl w:ilvl="0">
      <w:start w:val="1"/>
      <w:numFmt w:val="decimal"/>
      <w:lvlText w:val="%1."/>
      <w:lvlJc w:val="left"/>
      <w:pPr>
        <w:tabs>
          <w:tab w:val="num" w:pos="0"/>
        </w:tabs>
        <w:ind w:left="1144" w:hanging="435"/>
      </w:pPr>
      <w:rPr>
        <w:color w:val="auto"/>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9">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1854"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2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pl-PL"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5753"/>
    <w:pPr>
      <w:widowControl/>
      <w:bidi w:val="0"/>
      <w:spacing w:lineRule="auto" w:line="259" w:before="0" w:after="160"/>
      <w:jc w:val="left"/>
    </w:pPr>
    <w:rPr>
      <w:rFonts w:ascii="Calibri" w:hAnsi="Calibri" w:eastAsia="Calibri" w:cs=""/>
      <w:color w:val="auto"/>
      <w:kern w:val="0"/>
      <w:sz w:val="22"/>
      <w:szCs w:val="22"/>
      <w:lang w:val="pl-PL" w:eastAsia="en-US" w:bidi="ar-SA"/>
      <w14:ligatures w14:val="none"/>
    </w:rPr>
  </w:style>
  <w:style w:type="character" w:styleId="DefaultParagraphFont" w:default="1">
    <w:name w:val="Default Paragraph Font"/>
    <w:uiPriority w:val="1"/>
    <w:semiHidden/>
    <w:unhideWhenUsed/>
    <w:qFormat/>
    <w:rPr/>
  </w:style>
  <w:style w:type="character" w:styleId="Domylnaczcionkaakapitu3" w:customStyle="1">
    <w:name w:val="Domyślna czcionka akapitu3"/>
    <w:qFormat/>
    <w:rsid w:val="00345753"/>
    <w:rPr/>
  </w:style>
  <w:style w:type="character" w:styleId="StopkaZnak" w:customStyle="1">
    <w:name w:val="Stopka Znak"/>
    <w:basedOn w:val="DefaultParagraphFont"/>
    <w:uiPriority w:val="99"/>
    <w:qFormat/>
    <w:rsid w:val="00345753"/>
    <w:rPr>
      <w:kern w:val="0"/>
      <w14:ligatures w14:val="none"/>
    </w:rPr>
  </w:style>
  <w:style w:type="character" w:styleId="markedcontent" w:customStyle="1">
    <w:name w:val="markedcontent"/>
    <w:basedOn w:val="DefaultParagraphFont"/>
    <w:qFormat/>
    <w:rsid w:val="008846e1"/>
    <w:rPr/>
  </w:style>
  <w:style w:type="character" w:styleId="CommentReference">
    <w:name w:val="annotation reference"/>
    <w:basedOn w:val="DefaultParagraphFont"/>
    <w:uiPriority w:val="99"/>
    <w:semiHidden/>
    <w:unhideWhenUsed/>
    <w:qFormat/>
    <w:rsid w:val="00175de5"/>
    <w:rPr>
      <w:sz w:val="16"/>
      <w:szCs w:val="16"/>
    </w:rPr>
  </w:style>
  <w:style w:type="character" w:styleId="TekstkomentarzaZnak" w:customStyle="1">
    <w:name w:val="Tekst komentarza Znak"/>
    <w:basedOn w:val="DefaultParagraphFont"/>
    <w:link w:val="CommentText"/>
    <w:uiPriority w:val="99"/>
    <w:semiHidden/>
    <w:qFormat/>
    <w:rsid w:val="00175de5"/>
    <w:rPr>
      <w:kern w:val="0"/>
      <w:sz w:val="20"/>
      <w:szCs w:val="20"/>
      <w14:ligatures w14:val="none"/>
    </w:rPr>
  </w:style>
  <w:style w:type="character" w:styleId="TematkomentarzaZnak" w:customStyle="1">
    <w:name w:val="Temat komentarza Znak"/>
    <w:basedOn w:val="TekstkomentarzaZnak"/>
    <w:link w:val="annotationsubject"/>
    <w:uiPriority w:val="99"/>
    <w:semiHidden/>
    <w:qFormat/>
    <w:rsid w:val="00175de5"/>
    <w:rPr>
      <w:b/>
      <w:bCs/>
      <w:kern w:val="0"/>
      <w:sz w:val="20"/>
      <w:szCs w:val="20"/>
      <w14:ligatures w14:val="none"/>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Default" w:customStyle="1">
    <w:name w:val="Default"/>
    <w:qFormat/>
    <w:rsid w:val="00345753"/>
    <w:pPr>
      <w:widowControl/>
      <w:bidi w:val="0"/>
      <w:spacing w:lineRule="auto" w:line="240" w:before="0" w:after="0"/>
      <w:jc w:val="left"/>
    </w:pPr>
    <w:rPr>
      <w:rFonts w:ascii="Calibri" w:hAnsi="Calibri" w:cs="Calibri" w:eastAsia="Calibri"/>
      <w:color w:val="000000"/>
      <w:kern w:val="0"/>
      <w:sz w:val="24"/>
      <w:szCs w:val="24"/>
      <w:lang w:val="pl-PL" w:eastAsia="en-US" w:bidi="ar-SA"/>
      <w14:ligatures w14:val="none"/>
    </w:rPr>
  </w:style>
  <w:style w:type="paragraph" w:styleId="ListParagraph">
    <w:name w:val="List Paragraph"/>
    <w:basedOn w:val="Normal"/>
    <w:uiPriority w:val="99"/>
    <w:qFormat/>
    <w:rsid w:val="00345753"/>
    <w:pPr>
      <w:spacing w:before="0" w:after="160"/>
      <w:ind w:left="720"/>
      <w:contextualSpacing/>
    </w:pPr>
    <w:rPr/>
  </w:style>
  <w:style w:type="paragraph" w:styleId="Gwkaistopka">
    <w:name w:val="Główka i stopka"/>
    <w:basedOn w:val="Normal"/>
    <w:qFormat/>
    <w:pPr/>
    <w:rPr/>
  </w:style>
  <w:style w:type="paragraph" w:styleId="Footer">
    <w:name w:val="footer"/>
    <w:basedOn w:val="Normal"/>
    <w:link w:val="StopkaZnak"/>
    <w:uiPriority w:val="99"/>
    <w:unhideWhenUsed/>
    <w:rsid w:val="00345753"/>
    <w:pPr>
      <w:tabs>
        <w:tab w:val="clear" w:pos="708"/>
        <w:tab w:val="center" w:pos="4536" w:leader="none"/>
        <w:tab w:val="right" w:pos="9072" w:leader="none"/>
      </w:tabs>
      <w:spacing w:lineRule="auto" w:line="240" w:before="0" w:after="0"/>
    </w:pPr>
    <w:rPr/>
  </w:style>
  <w:style w:type="paragraph" w:styleId="CommentText">
    <w:name w:val="annotation text"/>
    <w:basedOn w:val="Normal"/>
    <w:link w:val="TekstkomentarzaZnak"/>
    <w:uiPriority w:val="99"/>
    <w:semiHidden/>
    <w:unhideWhenUsed/>
    <w:rsid w:val="00175de5"/>
    <w:pPr>
      <w:spacing w:lineRule="auto" w:line="240"/>
    </w:pPr>
    <w:rPr>
      <w:sz w:val="20"/>
      <w:szCs w:val="20"/>
    </w:rPr>
  </w:style>
  <w:style w:type="paragraph" w:styleId="annotationsubject">
    <w:name w:val="annotation subject"/>
    <w:basedOn w:val="CommentText"/>
    <w:next w:val="CommentText"/>
    <w:link w:val="TematkomentarzaZnak"/>
    <w:uiPriority w:val="99"/>
    <w:semiHidden/>
    <w:unhideWhenUsed/>
    <w:qFormat/>
    <w:rsid w:val="00175de5"/>
    <w:pPr/>
    <w:rPr>
      <w:b/>
      <w:bCs/>
    </w:rPr>
  </w:style>
  <w:style w:type="paragraph" w:styleId="NoSpacing">
    <w:name w:val="No Spacing"/>
    <w:basedOn w:val="Normal"/>
    <w:uiPriority w:val="1"/>
    <w:qFormat/>
    <w:rsid w:val="00175de5"/>
    <w:pPr>
      <w:spacing w:lineRule="auto" w:line="240" w:beforeAutospacing="1" w:afterAutospacing="1"/>
    </w:pPr>
    <w:rPr>
      <w:rFonts w:ascii="Times New Roman" w:hAnsi="Times New Roman" w:eastAsia="Times New Roman" w:cs="Times New Roman"/>
      <w:sz w:val="24"/>
      <w:szCs w:val="24"/>
      <w:lang w:eastAsia="pl-PL"/>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431</TotalTime>
  <Application>LibreOffice/24.8.0.3$Windows_X86_64 LibreOffice_project/0bdf1299c94fe897b119f97f3c613e9dca6be583</Application>
  <AppVersion>15.0000</AppVersion>
  <Pages>18</Pages>
  <Words>7984</Words>
  <Characters>51187</Characters>
  <CharactersWithSpaces>60470</CharactersWithSpaces>
  <Paragraphs>301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2023-12-12T14:17:00Z</dcterms:created>
  <dc:creator>Katarzyna Małek</dc:creator>
  <dc:description/>
  <dc:language>pl-PL</dc:language>
  <cp:lastModifiedBy>Katarzyna Małek</cp:lastModifiedBy>
  <cp:lastPrinted>2023-11-15T12:55:00Z</cp:lastPrinted>
  <dcterms:modified xsi:type="dcterms:W3CDTF">2024-11-12T12:24:00Z</dcterms:modified>
  <cp:revision>264</cp:revision>
  <dc:subject/>
  <dc:title/>
</cp:coreProperties>
</file>

<file path=docProps/custom.xml><?xml version="1.0" encoding="utf-8"?>
<Properties xmlns="http://schemas.openxmlformats.org/officeDocument/2006/custom-properties" xmlns:vt="http://schemas.openxmlformats.org/officeDocument/2006/docPropsVTypes"/>
</file>