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1E" w:rsidRPr="0088011E" w:rsidRDefault="0088011E" w:rsidP="0088011E">
      <w:pPr>
        <w:rPr>
          <w:b/>
        </w:rPr>
      </w:pPr>
      <w:r w:rsidRPr="0088011E">
        <w:rPr>
          <w:b/>
        </w:rPr>
        <w:t>Część 3. Elementy konstrukcyjne i listwy zasilające</w:t>
      </w:r>
    </w:p>
    <w:tbl>
      <w:tblPr>
        <w:tblW w:w="9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6960"/>
        <w:gridCol w:w="443"/>
        <w:gridCol w:w="651"/>
      </w:tblGrid>
      <w:tr w:rsidR="0088011E" w:rsidRPr="00EF0AAB" w:rsidTr="009D47C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1E" w:rsidRPr="00EF0AAB" w:rsidRDefault="0088011E" w:rsidP="009D4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1E" w:rsidRPr="00EF0AAB" w:rsidRDefault="0088011E" w:rsidP="009D4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Typ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1E" w:rsidRPr="00EF0AAB" w:rsidRDefault="0088011E" w:rsidP="009D4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1E" w:rsidRPr="00EF0AAB" w:rsidRDefault="0088011E" w:rsidP="009D4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</w:tr>
      <w:tr w:rsidR="0088011E" w:rsidRPr="00EF0AAB" w:rsidTr="009D47C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Patchpanel</w:t>
            </w:r>
            <w:proofErr w:type="spellEnd"/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UTP 19" 24x RJ45 kat.5e, tacka złącza KRONE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88011E" w:rsidRPr="00EF0AAB" w:rsidTr="009D47CF"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Listwa zasilająca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ZARZĄDZALNA IP POWER SOCKET 5G10A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8011E" w:rsidRPr="00EF0AAB" w:rsidTr="009D47CF"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Listwa zasilająca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ZARZĄDZALNA GSM POWER SOCKET 5G10A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8011E" w:rsidRPr="00EF0AAB" w:rsidTr="009D47CF"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Listwa zasilająca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LinkBase</w:t>
            </w:r>
            <w:proofErr w:type="spellEnd"/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230V do szafy rack 19", 9 gniazd z wyłącznikiem, 1.8m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88011E" w:rsidRPr="00EF0AAB" w:rsidTr="009D47CF"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Półka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otworami 250mm 1U, 19", czarna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88011E" w:rsidRPr="00EF0AAB" w:rsidTr="009D47CF"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Półka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wysuwana pod klawiaturę / monitor, gł. 335mm, 2U, 19"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88011E" w:rsidRPr="00EF0AAB" w:rsidTr="009D47CF"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Półka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 wysuwana 19", 1U, o gł. 550mm, mocowana w czterech punktach, czarna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88011E" w:rsidRPr="00EF0AAB" w:rsidTr="009D47CF"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Szuflada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2U do szafy rack 19"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88011E" w:rsidRPr="00EF0AAB" w:rsidTr="009D47CF"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Szuflada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zapasu kabla rack 19"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1E" w:rsidRPr="00EF0AAB" w:rsidRDefault="0088011E" w:rsidP="009D4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0AA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</w:tbl>
    <w:p w:rsidR="00323073" w:rsidRDefault="00323073">
      <w:bookmarkStart w:id="0" w:name="_GoBack"/>
      <w:bookmarkEnd w:id="0"/>
    </w:p>
    <w:sectPr w:rsidR="0032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olonia">
    <w:panose1 w:val="02040503050201020203"/>
    <w:charset w:val="00"/>
    <w:family w:val="roman"/>
    <w:notTrueType/>
    <w:pitch w:val="variable"/>
    <w:sig w:usb0="60000287" w:usb1="10000001" w:usb2="04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1E"/>
    <w:rsid w:val="00323073"/>
    <w:rsid w:val="0088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4FCDC-9512-49A9-853E-155F5DEB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olonia" w:eastAsiaTheme="minorHAnsi" w:hAnsi="Apolonia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11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 Adam</dc:creator>
  <cp:keywords/>
  <dc:description/>
  <cp:lastModifiedBy>Woźniak  Adam</cp:lastModifiedBy>
  <cp:revision>1</cp:revision>
  <dcterms:created xsi:type="dcterms:W3CDTF">2018-10-01T07:40:00Z</dcterms:created>
  <dcterms:modified xsi:type="dcterms:W3CDTF">2018-10-01T07:40:00Z</dcterms:modified>
</cp:coreProperties>
</file>