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78" w:rsidRDefault="008D2D4B">
      <w:r>
        <w:t xml:space="preserve">                                                                                                                                                                                        Załącznik nr 2  - Zestawienie asortymentowo-cenowe</w:t>
      </w:r>
    </w:p>
    <w:p w:rsidR="00C81F55" w:rsidRDefault="00C81F55"/>
    <w:p w:rsidR="00C81F55" w:rsidRDefault="00C81F55"/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245"/>
        <w:gridCol w:w="1007"/>
        <w:gridCol w:w="1276"/>
        <w:gridCol w:w="709"/>
        <w:gridCol w:w="567"/>
        <w:gridCol w:w="1275"/>
        <w:gridCol w:w="1134"/>
        <w:gridCol w:w="2092"/>
      </w:tblGrid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J80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9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1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Głowica oraz kaniule udowe, zestaw rozszerzaczy wraz z jednorazowym przetwornikiem czujnika  spływu do pompy MAQUET HL 30 będącej własnością Szpitala.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Głowica do pompy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bezokluzyjnej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kompatybilna z pompą do krążenia pozaustrojowego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Maqueta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HL – 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9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Kaniula udowa tętnicza o rozmiarach 17Fr,19Fr, 21Fr,23Fr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9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Kaniula udowa tętnicza  z powłoką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9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Kaniula udowa żylna o rozmiarach 21Fr ,23Fr, 25 Fr.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9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Kaniula udowa żylna z powłoką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9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rozszerzaczy wspomagający zastosowanie kaniul do procedury ECMO:18/20 20/22 22/24 Fr (dla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KOAiT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9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Jednorazowy przetwornik czujnika  spływu do pompy MAQUET HL 30 będącej własnością Szpitala.(op.100 szt.)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2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z membranami oraz zestaw drenów.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CPV 33141000-0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powlekanymi membranami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biokompatybilnymi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w systemie otwartym z wbudowanym stalowym wymiennikiem ciepła.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drenów z układem linii żylnej 1/2 cala i linii tętniczej 3/8 cala do krążenia pozaustrojowego.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3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Zestaw do autotransfuzji, zbiornik i linie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ssakowe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autotransfuzji kompatybilny z urządzeniem Cell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Saver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CATS Plus będącego własnością Szpitala.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na krew odessaną z pola operacyjnego (sztywny zbiornik - rezerwuar).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Linie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ssakowe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4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Dyfuzor dwutlenku węgla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Dyfuzor dwutlenku węgla.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5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Kaniule do krążenia oraz zestawy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do wprowadzania kaniul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 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wprowadzania kaniul udowych.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Kaniule do krążenia udowego- tętnicze w rozmiarach 16 Fr, do 22 Fr.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Kaniule tętnicze z rozpraszającym przepływem krwi.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6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Czujniki ciśnienia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ciśnienia do pompy  do krążenia pozaustrojowego.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7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Kaniule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donaczyniowe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dla Oddziału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KOAiT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donaczyniowe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do podawania terapii typu ECMO i ECLS  21-25ZFR co 2 FR o długości roboczej 38 cm. </w:t>
            </w: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(dla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KOAiT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4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8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Najem monitorów wraz z oprzyrządowaniem  PA01-7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Monitor do mierzenia saturacji krwi żylno/tętniczej, HCT/HGB oraz parametrów hemodynamicznych w czasie krążenia pozaustrojowego –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 monitory wraz z oprzyrządowaniem.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Monitor do mierzenia saturacji krwi żylno/tętniczej, HCT/HGB oraz parametrów hemodynamicznych w czasie krążenia</w:t>
            </w:r>
            <w:r w:rsidRPr="00A564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A56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pozaustrojowego</w:t>
            </w:r>
            <w:r w:rsidRPr="00A56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64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typ ……………, rok produkcji ……………., producent ……………… kraj ……………….. 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9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Jednorazowe,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niechemiczne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artykuły medyczne i hematologiczne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Kaniule tętnicze zbrojne, zagięte 90 stopni z kołnierzem mocującym (aortalne) -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(zbrojone).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Kaniule tętnicze niezbrojone, zagięte 90 stopni z kołnierzem mocującym (aortalne) (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niezbrojone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Kaniule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ventem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opuszki aorty.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Kaniule żylne zbrojone dwustopniowe proste 28/36 Fr.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Kaniule żylne zbrojone dwustopniowe proste 32/40 Fr.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 żylna zbrojona dwustopniowa prosta 32/40 Fr owalna częścią środkową.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Kaniule żylne pojedyncze zakrzywione.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Kaniule żylne pojedyncze proste.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Kaniule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wstecznej  (do zatoki wieńcowej).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zabiegach małoinwazyjnych.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 do kardiologii z metalowa igłą.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Kaniule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do ujść wieńcowych – sztywne.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dotętnicza z centralnym wypływem oraz przesuwanym kołnierzem mocującym.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Kaniule do krążenia udowego- tętnicze.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 do krążenia udowego żylna ze zwiększoną ilością otworów drenażowych razem z zestawem do wprowadzenia kaniuli.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Vent komorowy z prowadnicą.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Ssawki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pericardialna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miękka z metalową końcówką 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intrakardialne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metalowym obciążeniem.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wprowadzania kaniul udowych.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Celka pomiaru przepływu.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DA1278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5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Pakiet nr 10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powłoką wraz z zestawem  drenów do krążenia pozaustrojowego i zestawem drenów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CPV 33141000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drenów krążenia pozaustrojowego tętnica 3/8 cala, żyła ½ cala.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5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Zestawy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krwistej 1:4.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5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systemie otwartym z powłoka oraz wbudowanym wymiennikiem ciepła i twardym zintegrowanym zbiornikiem żylno-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ssakowym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Pakiet nr 11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Głowica do pompy centryfugalnej kompatybilna z pompą S5  będącej własnością Szpitala.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Głowica do pompy centryfugalnej – kompatybilna z pompą do krążenia pozaustrojowego S5 </w:t>
            </w: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będącej własnością Szpitala.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Pakiet nr 12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Niechemiczne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artykuły medyczne i hematologiczne jednorazowego użytku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Absorbent do stosowania u pacjentów z podwyższonym poziomem cytokin,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bilirubiny,mioglobiny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Ticagreloru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Rivaroxabanu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trakcie CBP.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13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Zestawy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do podciśnienia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podciśnienia w układzie żylnym.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Zestawy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krwistej 1:4.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14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zastosowania terapii typu ECMO z zestawem drenów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wspomagań oddychania i krążenia  do zastosowania terapii typu ECMO z zestawem drenów.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brutto (zł)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Pakiet nr 15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Zestaw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hemofiltracji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worki, łączniki i trójniki do drenów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CPV 33141000-0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hemofiltracji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hemodiafiltracji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przeprowadzanej w trakcie krążenia pozaustrojowego.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do przechowywania krwi po krążeniu pozaustrojowym.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Łączniki.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Trójniki.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91365C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64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81F55" w:rsidRDefault="00C81F55"/>
    <w:p w:rsidR="00C81F55" w:rsidRDefault="00C81F55"/>
    <w:p w:rsidR="00C81F55" w:rsidRDefault="00C81F55"/>
    <w:p w:rsidR="00C81F55" w:rsidRDefault="00C81F55"/>
    <w:p w:rsidR="00C81F55" w:rsidRDefault="00C81F55"/>
    <w:p w:rsidR="00C81F55" w:rsidRDefault="00C81F55"/>
    <w:p w:rsidR="00C81F55" w:rsidRDefault="00C81F55"/>
    <w:p w:rsidR="00C81F55" w:rsidRDefault="00C81F55"/>
    <w:p w:rsidR="00C81F55" w:rsidRDefault="00C81F55"/>
    <w:p w:rsidR="00C81F55" w:rsidRDefault="00C81F5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61"/>
        <w:gridCol w:w="8052"/>
        <w:gridCol w:w="1603"/>
        <w:gridCol w:w="791"/>
        <w:gridCol w:w="1202"/>
      </w:tblGrid>
      <w:tr w:rsidR="00A564AA" w:rsidRPr="00A564AA" w:rsidTr="00A564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SZCZEGÓŁOWY OPIS PRZEDMIOTU ZAMÓWIENIA PARAMETRY BEZWZGLĘDNIE WYMAGANE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4AA" w:rsidRPr="00A564AA" w:rsidTr="00A564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4AA" w:rsidRPr="00A564AA" w:rsidTr="00A564A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ODPOWIEDŹ OFERENTA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564AA" w:rsidRPr="00A564AA" w:rsidTr="00A564A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Głowica centryfugalna powlekana, kompatybilna z urządzeniem  Rota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30szt.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Przepływ pompy centryfugalnej 0 – 10 l/min.,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Wypełnienie pompy maksymalnie do 32 ml,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Konektory wlotu i wylotu pompy centryfugalnej o rozmiarze 3/8 cala,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Głowica pokryta powłoką.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Opakowanie zewnętrzne min. podwójne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Kaniula udowa tętnicza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5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1.        Rozmiar kaniul  17 Fr,19 Fr, 21 Fr,23 Fr.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Długość kaniuli 23 cm,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Kaniula wyposażona w dwa otwory boczne.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Kaniula zakończona konektorem 3/8 cala z LL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Cześć proksymalna kaniuli bez zbrojenia,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6.        Kaniula wyposażona w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introducer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    prowadnika.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   W opakowaniu max - 1 sztuka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3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Kaniula udowa tętnicza powłoką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30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1.        Rozmiar kaniul  17Fr,19Fr, 21Fr,23Fr.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2.        Kaniula cienkościenna z częścią proksymalną bez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zbrojenia.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Konektor końcowy kaniuli 3/8 cala z LL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Kaniula pokryta powłoką.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Długość kaniuli 23 cm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6.      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Introducer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prowadnika na wyposażeniu kaniuli.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7.        Kaniula wyposażona w minimum dwa otwory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boczne.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8.        W opakowaniu max - 1 sztuka.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Kaniula udowa żylna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1.        Rozmiar kaniul  21Fr ,23Fr, 25 Fr. 29 Fr.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Długość kaniuli 55 cm,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  Kaniule wyposażone w minimum 20 otworów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bocznych drenażowych,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Kaniula wyposażona w prowadnicę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Kaniula wyposażona w konektor w rozmiarze 3/8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Cześć proksymalna kaniuli bez zbrojenia,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   W opakowaniu max - 1 sztuka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Kaniula udowa żylna z powłoką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1.        Rozmiar kaniul  21Fr ,23Fr, 25 Fr. 29 Fr.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Kaniula wyposażona w konektor w rozmiarze 3/8  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Długość kaniuli 55 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Kaniula pokryta powłoką.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       Kaniule wyposażone w minimum 20 otworów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bocznych drenażowych.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Proksymalna część kaniuli bez zbrojenia.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   Kaniula wyposażona w prowadnicę.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8.        W opakowaniu max - 1 sztuka.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rozszerzaczy wspomagający zastosowanie kaniul do procedury ECMO:18/20 20/22 22/24 Fr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1.        Rozmiar  18/20 20/22 22/24 Fr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pakowane indywidualnie w sterylną "kopertę" z papier-folii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Skład zestawu;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-igła rozmiar 18 [Ga]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- 4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dylatatory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10/12, 12/14, 14/16, 16/18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prowadnik 0,038” z końcówką J 100 [cm] lub 150 [cm]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skalpel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-strzykawka 20 [cm3]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opakowanie zbiorcze zawiera 5 sztuk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8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z powlekanymi membranami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biokompatybilnymi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w systemie otwartym z wbudowanym stalowym wymiennikiem oraz z integrowanym filtrem tętniczym.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450 szt.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    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membranowy powlekany ze zbiornikiem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kardiotomijmym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zintegrowanym filtrem tętniczym.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2.       Czas pełnej sprawności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minimum 6 godzin.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 Objętość wypełnienia statycznego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maksymalnie 260 ml.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Zakres przepływu krwi od 0.5 l/min do 7.0 l/min.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Powierzchnia wymiany gazowej min. 2.5 m2.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Powierzchnia wymiennika ciepła 0,2 m2.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7.       Wymiennik ciepła zintegrowany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oksygenatorem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wykonany ze stali nierdzewnej.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8.       Konektor wlotu gazów medycznych w rozmiarze 1/4 cala z możliwością podłączenia analizatora gazów wlotowych.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9.       Konektor wylotowy z możliwością podłączenia analizatora gazów wylotowych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10.   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wyposażony w linie z zestawem kraników przystosowanych do pobierania próbek krwi tętniczej i żylnej w czasie prowadzenia krążenia pozaustrojowego.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11.   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wyposażony w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biokompatybilną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powłokę.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12.     Konektor wylotowy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podłączenia pomiaru ciśnienia.       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13.    Zbiornik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kardiotomijny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zintegrowany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oksygenatorem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wypełnieniu minimum 4 litrów z możliwością zastosowania podciśnienia w układzie żylnym.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14.  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żylny z podziałem w dwa układy filtrujące znajdujące się wewnątrz zbiornika (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 układ filtrujący dla linii sakowych oraz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ventującej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 układ filtrujący krew żylną wpływającą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15.    Konektor wylotowy w rozmiarze 3/8 cala umieszczony pod kontem prostym w stosunku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pomiaru temperatury krwi.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16.     Konektory  wymienniku ciepła w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oksygenatorze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kompatybilne ze złączem typu Hansen.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17.    Konektor wlotowy krwi żylnej umieszczony na szczycie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żylnego w rozmiarze 1/2 cala z możliwością obrotu wokół własnej osi.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18.  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stronie krwi utlenowanej musi posiadać port w rozmiarze 1/4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19.  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musi być wyposażone w następujące konektory 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 wylotowy w rozmiarze 3/8 cala,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 4 wloty filtrowane  w rozmiarze 1/4 cala,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 minimum 2 konektory filtrowanie z podłączeniem typu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 minimum jeden konektor niefiltrowany z podłączenie typu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 konektor wlotowy w rozmiarze 1/2 cala z możliwością pomiaru temperatury krwi.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    Termin przydatności do użytku minimum 2 lata.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21.    Opakowanie zewnętrzne min. podwójne.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4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drenów z układem linii żylnej 1/2 cala i linii tętniczej 3/8 cala do krążenia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450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Tworzywo PVC medyczne i silikon medyczny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Część drenów tworząca układ tętnica żyła połączone w sterylnym pakiecie na stół operacyjny.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  Połączenie tętniczo-żylne 3/8 cala tworzącym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shunt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żylno-tętniczy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(schemat nr 1 załącznik do SWZ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Pakiet z możliwością  sterylnego podania na stół operacyjny linii tętniczej i żylnej oraz sakowych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       Dreny ssaków – dwie pakowane w oddzielny pakiet, oznaczone na kolor żółty i zielony – z możliwością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vento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</w:t>
            </w:r>
            <w:proofErr w:type="spellEnd"/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grawitacyjnego z </w:t>
            </w:r>
            <w:proofErr w:type="spellStart"/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shuntem</w:t>
            </w:r>
            <w:proofErr w:type="spellEnd"/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       Linia t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ętnicza z PVC– 3/8 x 3/32 cala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       Lin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 żylna z PVC – ½ x 3/32 cala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       Linie sakowe z PVC – ¼ x 3/3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cala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     Linie na bieżnie pomp wykonane z silikonu medycznego w rozmiarze 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tętnicza w rozmiarze 1/2 x 3/32 cala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sakowe 3/8 x 3/32 cala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linia </w:t>
            </w:r>
            <w:proofErr w:type="spellStart"/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ventu</w:t>
            </w:r>
            <w:proofErr w:type="spellEnd"/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¼ x 3/32 cala 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10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 Zatyczki uszczelniające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kardiotomie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tr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akcie stosowania podciśnienia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11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    Opakowa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zewnętrzne min. podwójne.</w:t>
            </w:r>
            <w:r w:rsidR="0009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12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 Płytka z elementem klejącym i opakowaniu sterylnym umożliwiająca mocowanie wszystkich drenów w zestawie wraz z linią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na stole operacyjnym dopasowana do rozmiarów drenów.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Zestawy do systemu autotransfuzji kompatybilne z urządzeniem CATS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56 szt. 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Komora przemywająco-separująca z zintegrowanymi drenami.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Worek do re-transfuzji.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Worek na odpady.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Rezerwuar z filtrem 120 mikronów o pojemności 3 litrów.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Linia do odsysania z pola operacyjnego  kompatybilna z rezerwuarem.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Zestaw wyposażony w dwie komory na linii, umożliwiający pomiar hematokrytu początkowego i końcowego.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Zbiornik na krew odessaną z pola operacyjnego (sztywny zbiornik - rezerwuar)  64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Sztywny zbiornik z filtrem 120 mikronów mocowany na urządzaniu do autotransfuzji.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Mocowaniem kompatybilny w uchwytem urządzenia CATS.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Pojemność zbiornika minimum 3000 ml.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Opakowanie pojedyncze.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Linie sakowe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64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Linia z układem płuczącym kompatybilna w zestawem do urządzenia CATS.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Opakowanie pojedyncze.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do dyfuzji CO2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50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Dren doprowadzający z PCV  o rozmiarze  1/4x 1/16 cala i długości od 3 do 4 metrów.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Dren PCV z wbudowanym filtrem mikrobiologicznym gazu.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Końcówka drenu dyfuzora ułatwiająca płynne i równomierne rozmieszczenie w polu operacyjny dwutlenku węgla (CO2) tworząc stałą barierę dla zatorów powietrznych oraz bakterii.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Dystalna cześć drenu PCV z wbudowanym drutem ze stali nierdzewnej który umożliwia swobodne uformowanie końcówki dyfuzora w polu operacyjnym.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do wprowadzania kaniul udowych tętniczych i żylnych.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100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Skład zestawu do wprowadzenia: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 18 Ga – igły typu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 8 Fr – rozszerzacz,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1x12 Fr – rozszerzacz,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1x16 Fr - rozszerzacz,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1x.038 cala x 100 cm prowadnica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 ostrze,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strzykawka.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Opakowanie zewnętrzne min. podwójne.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do krążenia udowego- tętnicze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50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   Kaniula aortalna udowa o rozmiarze od 16 Fr. do 22 Fr. z konektorem 3/8 cala LL.    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Długość robocza kaniuli 15 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Marker zewnętrzny z podziałką na zewnętrznej stronie kaniuli umożliwiający kontrolę głębokości wprowadzenia.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Opakowanie zewnętrzne min.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Termin przydatności do użycia minimum 2 lata.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64AA" w:rsidRPr="00A564AA" w:rsidTr="00A564AA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tętnicze z rozpraszającym przepływem krwi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100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Kaniule zakrzywioną końcówką w rozmiarach 21 Fr.,24 Fr.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Kaniula wyposażona w minimum piec otworów które zapewniają równomierne rozproszenie strumienia przepływającej krwi.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Długość kaniuli minimum 37 cm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Konektor łączący 3/8 cala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       Kaniula wyposażona w pierścień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szewny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umożliwiający bezpieczne zamocowanie.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Opakowanie minimum podwójne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   W opakowaniu zbiorczym minimum 10 szt.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48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Czujnik ciśnienia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300 szt.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Przetwornik półprzewodnikowy do pomiaru ciśnienia metodą bezpośrednia zakończony z obydwu stron kranikami trójdrożnymi o wysokiej częstotliwości własnej od 200Hz do 800Hz.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Błąd pomiaru przetwornika (nieliniowość i histereza) do 1,5%.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Przetwornik bez urządzenia płuczącego.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Linia grubościenna do pomiaru ciśnień długości do 150 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Linia grubościenna podłączona do trójdrożnego kranika pomiarowego.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Przetwornik wyposażony w dwa kraniki trójdrożne: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pierwszy kranik trójdrożny zamontowany na szczycie przetwornika – do wypełniania i  testowania systemy monitorowania,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drugi kranik trójdrożny z linią grubościenną.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   Przetwornik z wbudowanym portem do testowania poprawności działania systemu: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linia z przetwornikiem,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kabel sygnałowy,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odbiornik (monitor odczytu pomiaru).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8.        Wtyczka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bezpinowa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kołnierzem uszczelniającym chroniącym przed zalaniem.   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9.        Kable połączeniowe kompatybilne z płuco sercem STOCKERT S III.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10.     Kable podłączeniowe kompatybilne z płuco sercem MAQUET HL -30.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11.    W opakowaniu zbiorczym min. 10 szt.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30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donaczyniowe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do podawania terapii typu ECMO 21-25ZFR co 2 FR o długości roboczej 38 cm.(dla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KOAiT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10 szt.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Kaniule do długotrwałego wspomagania zewnątrz-ustrojowego ECLS i ECMO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Rozmiary kaniul od 21 do 25 Fr co 2 Fr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Kaniule wykonane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biostabilnego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materiału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Elast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-Eon (poliuretanowo- silikonowy co-polimer)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4.      Kaniule wyposażone w wydłużony prowadnik wykonany z PVC nie zawierającego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Kaniule zbrojone na całej roboczej długości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Kaniule wyposażone w otwór centralny i otwory boczne rozmieszczone na długości 10 cm zapewniające lepszy drenaż i mniejsze opory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7.      Kaniule przeznaczone do odbierania krwi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8.      Kaniule posiadające znaczniki głębokości wprowadzenia, zatyczkę   hemostatyczną, ruchomy   pierścień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szewny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zakończone łącznikiem 3/8”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9.      Kaniule o długości roboczej 38 cm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4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 do mierzenia saturacji krwi żylno/tętniczej, HCT/HGB oraz parametrów hemodynamicznych w czasie krążenia pozaustrojowego –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2 monitory wraz z oprzyrządowaniem-Najem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 Monitor przystosowany do mierzenie parametrów krwi w czasie prowadzenia krążenia pozaustrojowego.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Oprogramowanie monitora umożliwiające monitorowanie takich parametrów jak: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hemoglobiny,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hematokryt,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przepływ minutowy pompy do krążenia,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indeks sercowy (wyliczany z przepływu pompy)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stężenie tlenu w krwi tętniczej (saturacja krwi tętniczej)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stężenie tleny w krwi żylnej (saturacja krwi żylnej)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-  ilość wydalanego dwutlenku węgla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Monitor z możliwością zapisu przebiegu operacji (wyposażony w pamięć wewnętrzną).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Monitor wyposażony w uchwyt umożliwiający bezpieczne zamocowanie na urządzeniach do krążenia i wspomagania serca.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Pomiar wszystkich wymienionych parametrów musi odbywać się w sposób bezinwazyjny (bez konieczności naruszania ciągłości drenów do krążenia pozaustrojowego lub też wspomagania krążenia i oddychania typu ECMO).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Urządzenie pomiarowe z możliwością zastosowania w każdym momencie operacji lub też wspomagania (celki pomiarowe nakładane na dreny).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   Celki pomiarowe z możliwością zastosowania na drenach w rozmiarze 3/8 cala, ½ cala,   ¼ cala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tętnicze zbrojne, zagięte 90 stopni z kołnierzem mocującym (aortalne)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20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 kaniul 20 Fr, 22 Fr oraz 24 Fr z konektorem łączącym 3/8 cala LL z systemem odpowietrzającym oraz dużym kołnierzem mocująco - uszczelniającym.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Tworzywo PVC medyczne.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Zbrojenie uniemożliwiające zagięcie światła kaniuli podczas zabiegu.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Opakowanie zewnętrzne min.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tętnicze niezbrojone, zagięte 90 stopni z kołnierzem mocującym (aortalne)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500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Rozmiar  20 Fr, 22 Fr, 24 Fr. z konektorem łączącym 3/8 cala LL z systemem odpowietrzającym oraz dużym kołnierzem mocująco- uszczelniającym.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Całkowita długość kaniuli nie przekraczająca 21 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Kołnierz kaniuli z bezpiecznym marginesem uszczelnienia w aorcie.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Tworzywo PVC medyczne.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Opakowanie zewnętrzne min.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ventem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 do opuszki aorty)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400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       Rozmiary 9 Fr, prowadnica stalowa zakończona igłą, odejście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zakończone konektorem ¼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Igła z systemem bezpiecznego odpowietrzenia w momencie założenia do aorty.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Igła wprowadzająca wykonana ze stali nierdzewnej.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4.        Przeźroczysty korpus z tworzywa sztucznego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       Okres przydatności do użycia minimum 2 lata.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Opakowanie zewnętrzne min.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żylne zbrojone dwustopniowe proste 28/36 Fr Kaniule żylne zbrojone dwustopniowe proste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200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Rozmiary 28/36 Fr. Długość minimum 38 cm z konektorem łączącym w rozmiarze  ½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Tworzywo PVC medyczne.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Zbrojenie uniemożliwiające zagięcie światła kaniuli podczas zabiegu.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Opakowanie zewnętrzne min.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Kaniule żylne zbrojone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dwustopniowe proste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400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Rozmiary 32/40 Fr. Długość minimum 38 cm z konektorem łączącym w rozmiarze 1/2 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Tworzywo PVC medyczne.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Kaniula wyposażona w markery zewnętrzne pozwalające na ocenę głębokości wprowadzenia kaniuli do naczynia.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Zbrojenie uniemożliwiające zagięcie światła kaniuli podczas zabiegu.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Opakowanie zewnętrzne min.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3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Kaniula żylna zbrojona dwustopniowa prosta z owalna częścią środkową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Rozmiary 32/40 Fr. długość kaniuli minimum 38 cm  z konektorem łączącym 1/2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Konektor 1/2x 1/2 cala umocowany w kaniuli.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Kaniula z owalną i zbrojoną częścią środkową.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Prowadnica kaniuli wykonana z tworzywa umożliwiającego swobodnie i bezpieczne usunięcie  po wprowadzeniu ja do  serca.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Owal kaniuli umożliwiający swobodne ułożenie.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Kaniula musi posiadać markery zewnętrzne pozwalające na ocenę głębokości wprowadzenia kaniuli do naczynia.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   Tworzywo PVC medyczne.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8.         Zbrojenie uniemożliwiające zagięcie światła kaniuli podczas zabiegu.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9.     Opakowanie zewnętrzne min.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10.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żylne pojedyncze zakrzywione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80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 kaniul 24 Fr i 28 Fr, długość do 38 cm bez konektora łączącego.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Zbrojone, zakończone metalową końcówką ze stali nierdzewnej.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Końcówka kaniuli sztywna i zakrzywiona  pod kątem 90 stopni.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Metalowa końcówka wyposażona w minimum 5 otworów drenażowych.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 Termin przydatności do użycia minimum 2 lata.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żylne pojedyncze proste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  28 Fr, 30 Fr oraz 32 Fr, długość do 40 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Zbrojone, zakończone koszykiem z tworzywa sztucznego bez konektora łączącego.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Kaniula musi posiadać markery zewnętrzne pozwalające na ocenę głębokości wprowadzenia kaniuli do naczynia.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Kaniula powinna być wyposażona w co najmniej 8 otworów drenażowych.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wstecznej (do zatoki wieńcowej)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10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 15 Fr, .długość do 35 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Zbrojona, zakończona sylikonową końcówką z balonem uszczelniającym wypełnianym ręcznie i linią z kranikiem do pomiaru  ciśnienia.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W zestawie z kaniulą powinny znajdować się: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         prowadnica sztywna z uchwytem,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         strzykawka do wypełniania balonu uszczelniającego ujście zatoki wieńcowej.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  Okres przydatności do użycia minimum 2 lata od daty dostawy.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Opakowanie zewnętrzne min.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zabiegach małoinwazyjnych 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20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 kaniuli 9 Fr.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         Długość kaniuli minimum 30 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   Igła zakończona otworami umożliwiającymi odpowiednią dystrybucje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 Kaniula wyposażona w igłę z systemem bezpiecznego odpowietrzenia w momencie założenia do aorty.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 Okres przydatności do użycia minimum 2 lata od daty dostawy.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Kaniula do kardiologii z metalowa igłą -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20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 8 Fr.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Długość kaniuli minimum 25 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Końcówka igły stalowa z ogranicznikiem.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Okres przydatności do użycia minimum 2 lata od daty dostawy.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do ujść wieńcowych – sztywne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 12 Fr ( 1350) i 14 Fr (900).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2.        Połączenie z linią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Kaniula zakończona koszykiem z pierścieniem uszczelniającym.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Ujście wieńcowe pod kątem 1350 lub 900.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Długość kaniuli do 25 cm wraz z uchwytem izolującym.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Uchwyt izolujący ze stali nierdzewnej.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  Opakowanie zbiorcze min. 10 szt.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Kaniula dotętnicza z centralnym wypływem oraz przesuwanym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kołnierzem mocującym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Kaniula tętnicza o rozmiarze 20 Fr  do 24 Fr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Kaniula zbrojona zabezpieczona przed niekontrolowanym zaginaniem.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Prowadnica kaniuli zakończona rozszerzaczem.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Kaniula zakończona łącznikiem 3/8 cala z możliwością odpowietrzenia.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       Kaniula wyposażona w przesuwany kołnierz umożliwiający dokładne umiejscowienie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oraz zamocowanie.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Markery zewnętrzne umożliwiające kontrole głębokości założenia kaniuli.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Kaniule do krążenia udowego- tętnicze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2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Kaniula aortalna udowa o rozmiarze od 16 Fr. do 21 Fr. z konektorem łączącym 3/8 cala długość 31,8 cm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Marker zewnętrzny (podziałka na zewnętrznej stronie kaniuli) umożliwiający kontrolę głębokości wprowadzenia.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Opakowanie zewnętrzne minimum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Termin przydatności do użycia min. 2 lata.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3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Kaniula do krążenia udowego żylna ze zwiększoną ilością otworów drenażowych razem z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zestawem do wprowadzenia kaniuli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10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Kaniula udowa żylna o rozmiarze 21 Fr. i rozmiarze  25 Fr.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Kaniula udowa żylna ze zwiększoną ilością otworów drenujących na długości co najmniej 25cm.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Marker zewnętrzny (podziałka na zewnętrznej stronie kaniuli) umożliwiający kontrolę głębokości wprowadzenia).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Ilość koszyków drenujących uzależniona od rozmiaru kaniuli.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Skład zestawu do wprowadzenia kaniul 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-  1x 18 Ga – igły typu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- 1x 8 Fr/10Fr. - rozszerzacz,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- 1x12 Fr/14Fr. – rozszerzacz,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- 1 x rozszerzacz w rozmiarze kaniuli,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- 1x.038 cala x 180 cm  długość  prowadnicy,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- 1x ostrze.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Opakowanie zewnętrzne minimum podwójne.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Vent komorowy z prowadnicą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300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Rozmiary 16 Fr. i 20 Fr. długość minimum 40 cm konektor łączący ¼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Prowadnica metalowa, plastyczna, wyciągana.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  Możliwość kontroli głębokości wprowadzenia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 pomocą markerów zewnętrznych.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Tworzywo silikon medyczny.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       Prowadnica plastyczna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ventów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silikonowych.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Opakowanie zewnętrzne minimum podwójne.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Ssawka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pericardialna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interkardialna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miękka z metalową końcówką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300 szt.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Długość minimum 38 cm.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Konektor łączący ¼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Ssawka zakończona metalową końcówką lub sprężyną służąca także jako element obciążenia.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  Opakowanie zewnętrzne minimum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Termin przydatności min. 2 lata.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W opakowaniu zbiorczym min. 10 sztuk.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do wprowadzania kaniul udowych tętniczych i żylnych.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 szt.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Skład zestawu do wprowadzenia: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 18 Ga – igły typu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 8 Fr – rozszerzacz,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1x12 Fr – rozszerzacz,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1x16 Fr - rozszerzacz,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1x.038 cala x 180 cm prowadnica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1x ostrze,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 strzykawka.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 Opakowanie zewnętrzne min. podwójne.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Celka pomiaru przepływu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 szt.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   Czujnik pomiaru przepływu krwi kompatybilny z urządzeniem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Bio-console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Rozmiar celki kalibrowany z drenem 3/8 cala.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5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drenów z układem linii żylnej 1/2 cala i linii tętniczej 3/8 cala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do krążenia pozaustrojowego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300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Tworzywo PVC medyczne i silikon medyczny.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Część drenów tworząca układ tętnica żyła połączone w pakiecie na stół operacyjny.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  Połączenie tętniczo-żylne 3/8 cala tworzącym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shunt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żylno-tętniczy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(schemat nr 2- załącznik do SWZ)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Pakiet z możliwością  sterylnego podania na stół operacyjny linii tętniczej i żylnej oraz drenów dodatkowych (ssak i vent).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       Dreny dodatkowe  – dwie pakowane w oddzielny pakiet, oznaczone w kolorze żółtym i zielonym – z możliwością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ventowania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grawitacyjnego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shuntem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zainstalowanym przed   głowicą pompy.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6.        Części drenów na bieżnie poszczególnych pomp wykonane z silikonu medycznego w 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rozmiarach 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linia tętnicza z PVC– 3/8 x 3/32 cala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linia żylna z PVC – ½ x 3/32 cala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linie dodatkowe (vent) z PVC – ¼ x 1/16 cala - kolor żółty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linie dodatkowe (sak) z PVC – ¼ x 1/16 cala - kolor zielony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    Rozmiary linii- na bieżnie pomp: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tętnicza 1/2 x 3/32 cala silikon medyczny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sakowe 3/8 x 3/32 cala silikon medyczny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linia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¼ x 3/32 cala silikon medyczny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8.     Opakowanie zewnętrzne min. podwójne.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9.     Płytka z elementem klejącym w opakowaniu sterylnym umożliwiająca mocowanie drenów   żylno-tętniczych oraz dodatkowych typu saki, venty i c-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plegie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stole operacyjnym odpowiednio dopasowana do rozmiarów drenów.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Zestawy do podawania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krwistej 1:4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Konfiguracja drenów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Cześć na pompę do krążenia 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pułapka powietrzna z filtrem min. 30 mikronów z możliwością podłączenia pomiaru ciśnienia.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- linia do pomiaru ciśnienia zakończona bańką za membraną izolującą krew od   miernika  ciśnieniowego.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linie na bieżnie pomp wykonane z silikonu medycznego.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Linia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podawana na stół operacyjny pakowana podwójnie.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Sposób pakowania zestawu z podziałem na stół operacyjny i pompę do krążenia.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Rozmiary i długości poszczególnych linii w dołączonym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schemacie nr 3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załacznik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SWZ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64AA" w:rsidRPr="00A564AA" w:rsidTr="00A564AA">
        <w:trPr>
          <w:trHeight w:val="8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w systemie otwartym z powłoką oraz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wbudowanym wymiennikiem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ciepła i twardym zintegrowanym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zbiornikiem żylno- sakowym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300 szt.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membranowy w systemie otwartym.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Membrany powlekane.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Bezpieczny czas pracy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zachowaniem pełnej sprawności minimum  6 godzin.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Zakres przepływu krwi od 1 l/min. do max. 7,0 l/min.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Powierzchnia wymiany gazowej 2.5m².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6. Wypełnienie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statyczne od 260  ml do max. 300 ml.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7. Wejście i wyjście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wyposażone w konektory 3/8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8. Wymiennik ciepła zbudowany ze stali nierdzewnej.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9. Obudowa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twarda z tworzywa sztucznego z możliwością odłączenia od rezerwuaru żylnego.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10. Możliwość podłączenia analizatora gazów wylotowych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OUT).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11. Wlot linii żylnej (spływu żylnego) umiejscowiony na górnej części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żylnego.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12. Konektor wlotu  linii żylnej (spływu żylnego)  musi posiadać możliwość obrotu o 360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13. Porty umożliwiające pobieranie badań z krwi żylnej oraz tętniczej.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14. Możliwość pomiaru ciśnienia na wyjściu krwi utlenowanej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15. Zbiornik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kardiotomijny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(żylno- sakowy) z  możliwością zastosowania podciśnieniowego wspomagania drenażu żylnego.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16. Zintegrowany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oksygenatorem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zbiornik rezerwuaru żylnego o wypełnieniu minimum 4,0 litra.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17. Zbiornik  żylny wyposażony w co najmniej dwa układy filtrujące: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filtr rezerwuaru żylnego (napływowy),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filtr krwi odessanej z pola operacyjnego,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18. Rozmiary oraz wymagane minimalne ilości konektorów w rezerwuarze żylnym: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wlot żylny obrotowy w rezerwuarze - rozmiar  ½ cala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 min. 1x konektor typu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filtrowane),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 min. 1 x konektor typu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(niefiltrowany),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 min. 4 wejścia 1/4 cala,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 co najmniej jedno wejście 3/8 cala,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 port 1/4 cala przeznaczony do re-cyrkulacji (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rezerwuar),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 wlot i wylot z wymiennika ciepła w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oksygenatorze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rozmiarze 1/2 cala z możliwością podłączenia typu Hansen.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19.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musi być wyposażony w możliwość przyłączenia linii w rozmiarze ¼ cala  po stronie krwi utlenowanej.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20. Porty umożliwiające pomiar temperatury krwi w konektorze wylotowym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konektorze wlotowym rezerwuaru.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21. Kierunkowa zastawka bezpieczeństwa - zabezpieczająca w przypadku stosowania podciśnienia w układzie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kardiotomijnym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22 Opakowanie zewnętrzne min. podwójne.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Głowica do pompy centryfugalnej – kompatybilnej z pompą do krążenia pozaustrojowego  S5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będącej własnością Szpitala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104szt.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Głowica centryfugalna o wypełnieniu maksymalnie do 50 ml z konektorami 3/8 x 3/8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Maksymalny przepływ do 8 l/min.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Maksymalne ciśnienie na wyjściu z głowicy do 800 mmHg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Całość opakowania w jednym sterylnym opakowaniu,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Kompatybilna z pompą do krążenia pozaustrojowego S 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Absorbent do stosowania u pacjentów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podwyższonym poziomem cytokin,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bilirubiny,mioglobiny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oraz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Ticagreloru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Rivaroxabanu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trakcie CBP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30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Objętość wypełniająca krwi 150 ml.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Minimalny przepływ 100 ml.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Max. przepływ 700 ml.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Adapter do CPB.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Adapter do ECMO.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6. Adapter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intergracji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hemofiltrem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PRISMA FLEX.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7. Adapter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primingu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do podciśnienia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w układzie żylnym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100 szt.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       Tworzywo PVC medyczny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(schemat nr4 do SWZ)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Układ do prowadzenia aktywnego podciśnienia wyposażony w 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linia 1/4 cala do podłączenia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linia 1/4 cala 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kardiotomu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linia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ventujaca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1/4 cala z zaciskiem,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pojemnik skraplający.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4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Zestawy do podawania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kardioplegii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1:4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450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Konfiguracja drenów na pompę i na stół operacyjny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       Część na pompę: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linie łączące zestaw z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oksygenatorem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¼ x 1/16 cala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bańka z membraną izolującą krew od miernika do pomiaru ciśnienia i linią         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łączącą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metalowy wymiennik ciepła z możliwością podłączenia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heater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coolera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(zewnętrzny    wymiennik ciepła)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sposób pakowania zestawu z podziałem na część na pompę i na stół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operacyjny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dren  podawany na stół operacyjny  koniecznie pakowany podwójnie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-  linie na bieżnie pomp   – silikon medyczny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  Rozmiary oraz długości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oszczególnych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linii w dołączonym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schematcie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nr 5 do SWZ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Tworzywo PVC medyczny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Opakowanie zewnętrzne min. podwójne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3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Oksygentaor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wspomagań oddychania i krążenia typu ECMO z zestawem drenów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30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 Przepływ krwi od 0,4 l/min do 7,0 l/min.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2.          Pole powierzchni membran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1,8 m2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    Konektory wylotowe i wlotowe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rozmiarze 3/8 cala.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4.          Wypełnienie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maksymalne do 230 ml.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         Przyłącza konektora wymiennika ciepła w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oksygenatorze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typu Hansen.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         Powierzchnia wymiennika ciepła 0.08 m2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7.          Możliwość pomiaru ciśnienia przez i za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oksygenatorem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8.          Okres pełnej sprawności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oksygenatora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14 dni.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9.          Zestaw drenów pełnego zestawu rozrysowany w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schemacie nr 6 do SWZ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10.          W zestawie filtr gazów medycznych wraz z pełnym zestawem 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odpowietrzającym układ   ECMO.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11.        Termin użycia  minimum 24 miesiące od daty dostawy.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hemofiltracji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hemodiafiltracji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przeprowadzanej w trakcie krążenia pozaustrojowego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40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       Powierzchnia membran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hemofiltra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1.5 m 2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2.        Wypełnienie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hemofiltra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max. do 250 ml.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     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Hemofiltr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dwoma portami po stronie zewnętrznej membran celem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podłączenia </w:t>
            </w:r>
            <w:proofErr w:type="spellStart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diafiltracji</w:t>
            </w:r>
            <w:proofErr w:type="spellEnd"/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4.        Zestaw drenów przystosowany do podłączenia do  układ  krążenia 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pozaustrojowego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 Schemat nr 7do SWZ )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       Pojemnik na odzysk z filtra z podziałką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Worki do przechowywania krwi po krążeniu pozaustrojowym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25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       Pojemność 1000 ml z podziałką.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2.        Worek w opakowaniu sterylnym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(schemat nr 8 do SWZ )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       W opakowaniu zbiorczym minimum 10 szt.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Łączniki 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500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        Rozmiary 3/8 x 3/8, 3/8 x ½, ¼ x3/8, 1/4x1/4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        Łatwość montażu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        Opakowanie zewnętrzne min. podwójne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       W opakowaniu zbiorczym min. 25 sztuk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64AA" w:rsidRPr="00A564AA" w:rsidTr="00A564A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Trójniki </w:t>
            </w: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1000 szt.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        Rozmiary: 3/8 x 3/8 x 3/8,  ½ x 3/8 x 3/8 oraz ¼ x ¼ x 1/4,  3/8 x 3/8 x 1/4, ½ x ½ x 3/8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        Łatwość montażu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        Opakowanie zewnętrzne min. podwójne</w:t>
            </w: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        W opakowaniu zbiorczym min. 25 sztuk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A" w:rsidRPr="00A564AA" w:rsidRDefault="00A564AA" w:rsidP="00A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AA" w:rsidRPr="00A564AA" w:rsidRDefault="00A564AA" w:rsidP="00A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81F55" w:rsidRDefault="00C81F55"/>
    <w:sectPr w:rsidR="00C81F55" w:rsidSect="00C81F5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94" w:rsidRDefault="00337394" w:rsidP="00EA4DC3">
      <w:pPr>
        <w:spacing w:after="0" w:line="240" w:lineRule="auto"/>
      </w:pPr>
      <w:r>
        <w:separator/>
      </w:r>
    </w:p>
  </w:endnote>
  <w:endnote w:type="continuationSeparator" w:id="0">
    <w:p w:rsidR="00337394" w:rsidRDefault="00337394" w:rsidP="00EA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94" w:rsidRDefault="00337394" w:rsidP="00EA4DC3">
      <w:pPr>
        <w:spacing w:after="0" w:line="240" w:lineRule="auto"/>
      </w:pPr>
      <w:r>
        <w:separator/>
      </w:r>
    </w:p>
  </w:footnote>
  <w:footnote w:type="continuationSeparator" w:id="0">
    <w:p w:rsidR="00337394" w:rsidRDefault="00337394" w:rsidP="00EA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C3" w:rsidRPr="00EA4DC3" w:rsidRDefault="00EA4DC3" w:rsidP="00EA4DC3">
    <w:pPr>
      <w:pStyle w:val="Nagwek"/>
      <w:jc w:val="right"/>
      <w:rPr>
        <w:b/>
        <w:i/>
      </w:rPr>
    </w:pPr>
    <w:r w:rsidRPr="00EA4DC3">
      <w:rPr>
        <w:b/>
        <w:i/>
      </w:rPr>
      <w:t xml:space="preserve">Załącznik nr 2 </w:t>
    </w:r>
  </w:p>
  <w:p w:rsidR="00EA4DC3" w:rsidRPr="00EA4DC3" w:rsidRDefault="00EA4DC3" w:rsidP="00EA4DC3">
    <w:pPr>
      <w:pStyle w:val="Nagwek"/>
      <w:jc w:val="center"/>
      <w:rPr>
        <w:b/>
        <w:i/>
        <w:u w:val="single"/>
      </w:rPr>
    </w:pPr>
    <w:r w:rsidRPr="00EA4DC3">
      <w:rPr>
        <w:b/>
        <w:i/>
        <w:u w:val="single"/>
      </w:rPr>
      <w:t>Zestawienie asortymentowo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E"/>
    <w:rsid w:val="00014740"/>
    <w:rsid w:val="00095C7D"/>
    <w:rsid w:val="00183D27"/>
    <w:rsid w:val="002663D1"/>
    <w:rsid w:val="00337394"/>
    <w:rsid w:val="00403DBF"/>
    <w:rsid w:val="007A257B"/>
    <w:rsid w:val="008D2D4B"/>
    <w:rsid w:val="0091365C"/>
    <w:rsid w:val="0094014C"/>
    <w:rsid w:val="009867C6"/>
    <w:rsid w:val="009A5B75"/>
    <w:rsid w:val="009B3796"/>
    <w:rsid w:val="00A564AA"/>
    <w:rsid w:val="00AC11E4"/>
    <w:rsid w:val="00B86C2E"/>
    <w:rsid w:val="00C81F55"/>
    <w:rsid w:val="00DA1278"/>
    <w:rsid w:val="00DA3A78"/>
    <w:rsid w:val="00DB0046"/>
    <w:rsid w:val="00EA4DC3"/>
    <w:rsid w:val="00F122F2"/>
    <w:rsid w:val="00F6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C3"/>
  </w:style>
  <w:style w:type="paragraph" w:styleId="Stopka">
    <w:name w:val="footer"/>
    <w:basedOn w:val="Normalny"/>
    <w:link w:val="StopkaZnak"/>
    <w:uiPriority w:val="99"/>
    <w:unhideWhenUsed/>
    <w:rsid w:val="00E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C3"/>
  </w:style>
  <w:style w:type="character" w:styleId="Hipercze">
    <w:name w:val="Hyperlink"/>
    <w:basedOn w:val="Domylnaczcionkaakapitu"/>
    <w:uiPriority w:val="99"/>
    <w:semiHidden/>
    <w:unhideWhenUsed/>
    <w:rsid w:val="00A564A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4AA"/>
    <w:rPr>
      <w:color w:val="954F72"/>
      <w:u w:val="single"/>
    </w:rPr>
  </w:style>
  <w:style w:type="paragraph" w:customStyle="1" w:styleId="msonormal0">
    <w:name w:val="msonormal"/>
    <w:basedOn w:val="Normalny"/>
    <w:rsid w:val="00A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">
    <w:name w:val="font1"/>
    <w:basedOn w:val="Normalny"/>
    <w:rsid w:val="00A564A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A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A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A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A564A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9">
    <w:name w:val="font9"/>
    <w:basedOn w:val="Normalny"/>
    <w:rsid w:val="00A564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A564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0">
    <w:name w:val="xl8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A564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564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A564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A564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A5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A56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A564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C3"/>
  </w:style>
  <w:style w:type="paragraph" w:styleId="Stopka">
    <w:name w:val="footer"/>
    <w:basedOn w:val="Normalny"/>
    <w:link w:val="StopkaZnak"/>
    <w:uiPriority w:val="99"/>
    <w:unhideWhenUsed/>
    <w:rsid w:val="00E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C3"/>
  </w:style>
  <w:style w:type="character" w:styleId="Hipercze">
    <w:name w:val="Hyperlink"/>
    <w:basedOn w:val="Domylnaczcionkaakapitu"/>
    <w:uiPriority w:val="99"/>
    <w:semiHidden/>
    <w:unhideWhenUsed/>
    <w:rsid w:val="00A564A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4AA"/>
    <w:rPr>
      <w:color w:val="954F72"/>
      <w:u w:val="single"/>
    </w:rPr>
  </w:style>
  <w:style w:type="paragraph" w:customStyle="1" w:styleId="msonormal0">
    <w:name w:val="msonormal"/>
    <w:basedOn w:val="Normalny"/>
    <w:rsid w:val="00A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">
    <w:name w:val="font1"/>
    <w:basedOn w:val="Normalny"/>
    <w:rsid w:val="00A564A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A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A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A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A564A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9">
    <w:name w:val="font9"/>
    <w:basedOn w:val="Normalny"/>
    <w:rsid w:val="00A564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A564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0">
    <w:name w:val="xl8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A564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564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A564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A564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A5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A56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A56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A564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A56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A5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5728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Mrożek-Kruk</dc:creator>
  <cp:lastModifiedBy>monika.k</cp:lastModifiedBy>
  <cp:revision>4</cp:revision>
  <cp:lastPrinted>2022-04-29T11:51:00Z</cp:lastPrinted>
  <dcterms:created xsi:type="dcterms:W3CDTF">2022-06-29T11:07:00Z</dcterms:created>
  <dcterms:modified xsi:type="dcterms:W3CDTF">2022-07-15T07:44:00Z</dcterms:modified>
</cp:coreProperties>
</file>